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8752F" w14:textId="77777777" w:rsidR="00310256" w:rsidRPr="00E10D22" w:rsidRDefault="00310256" w:rsidP="00F17E83">
      <w:pPr>
        <w:tabs>
          <w:tab w:val="decimal" w:pos="284"/>
        </w:tabs>
        <w:rPr>
          <w:rFonts w:ascii="Arial" w:hAnsi="Arial" w:cs="Arial"/>
          <w:b/>
          <w:i/>
          <w:sz w:val="40"/>
          <w:szCs w:val="48"/>
        </w:rPr>
      </w:pPr>
      <w:bookmarkStart w:id="0" w:name="OLE_LINK1"/>
    </w:p>
    <w:p w14:paraId="5164751F" w14:textId="77777777" w:rsidR="003D6648" w:rsidRPr="00E10D22" w:rsidRDefault="003D6648" w:rsidP="00B01B6D">
      <w:pPr>
        <w:tabs>
          <w:tab w:val="decimal" w:pos="284"/>
        </w:tabs>
        <w:ind w:left="284"/>
        <w:rPr>
          <w:rFonts w:ascii="Arial" w:hAnsi="Arial" w:cs="Arial"/>
          <w:b/>
          <w:i/>
          <w:sz w:val="40"/>
          <w:szCs w:val="48"/>
        </w:rPr>
      </w:pPr>
    </w:p>
    <w:p w14:paraId="15EE196E" w14:textId="77777777" w:rsidR="003D6648" w:rsidRPr="00E10D22" w:rsidRDefault="003D6648" w:rsidP="00B01B6D">
      <w:pPr>
        <w:tabs>
          <w:tab w:val="decimal" w:pos="284"/>
        </w:tabs>
        <w:ind w:left="284"/>
        <w:rPr>
          <w:rFonts w:ascii="Arial" w:hAnsi="Arial" w:cs="Arial"/>
          <w:b/>
          <w:i/>
          <w:sz w:val="40"/>
          <w:szCs w:val="48"/>
        </w:rPr>
      </w:pPr>
    </w:p>
    <w:p w14:paraId="6A524B67" w14:textId="77777777" w:rsidR="006F637F" w:rsidRPr="00E10D22" w:rsidRDefault="00310256" w:rsidP="00B01B6D">
      <w:pPr>
        <w:tabs>
          <w:tab w:val="decimal" w:pos="284"/>
        </w:tabs>
        <w:ind w:left="284"/>
        <w:rPr>
          <w:rFonts w:ascii="Arial" w:hAnsi="Arial" w:cs="Arial"/>
          <w:b/>
          <w:i/>
          <w:sz w:val="40"/>
          <w:szCs w:val="48"/>
        </w:rPr>
      </w:pPr>
      <w:r w:rsidRPr="00E10D22">
        <w:rPr>
          <w:rFonts w:ascii="Arial" w:hAnsi="Arial" w:cs="Arial"/>
          <w:b/>
          <w:i/>
          <w:sz w:val="40"/>
          <w:szCs w:val="48"/>
        </w:rPr>
        <w:t xml:space="preserve">Группа O1 </w:t>
      </w:r>
      <w:proofErr w:type="spellStart"/>
      <w:r w:rsidRPr="00E10D22">
        <w:rPr>
          <w:rFonts w:ascii="Arial" w:hAnsi="Arial" w:cs="Arial"/>
          <w:b/>
          <w:i/>
          <w:sz w:val="40"/>
          <w:szCs w:val="48"/>
        </w:rPr>
        <w:t>Properties</w:t>
      </w:r>
      <w:proofErr w:type="spellEnd"/>
    </w:p>
    <w:p w14:paraId="7223A254" w14:textId="77777777" w:rsidR="00D02D88" w:rsidRPr="00E10D22" w:rsidRDefault="00D02D88" w:rsidP="00B01B6D">
      <w:pPr>
        <w:tabs>
          <w:tab w:val="decimal" w:pos="284"/>
        </w:tabs>
        <w:ind w:left="284"/>
        <w:rPr>
          <w:rFonts w:ascii="Arial" w:hAnsi="Arial" w:cs="Arial"/>
          <w:b/>
          <w:szCs w:val="32"/>
        </w:rPr>
      </w:pPr>
    </w:p>
    <w:p w14:paraId="5C1770A4" w14:textId="77777777" w:rsidR="006F6D66" w:rsidRPr="00E10D22" w:rsidRDefault="004A1155" w:rsidP="006F6D66">
      <w:pPr>
        <w:tabs>
          <w:tab w:val="decimal" w:pos="284"/>
        </w:tabs>
        <w:ind w:left="284"/>
        <w:rPr>
          <w:rFonts w:ascii="Arial" w:hAnsi="Arial" w:cs="Arial"/>
          <w:szCs w:val="32"/>
        </w:rPr>
      </w:pPr>
      <w:r w:rsidRPr="00E10D22">
        <w:rPr>
          <w:rFonts w:ascii="Arial" w:hAnsi="Arial" w:cs="Arial"/>
          <w:szCs w:val="32"/>
        </w:rPr>
        <w:t>Сокращенная консолидированная</w:t>
      </w:r>
      <w:r w:rsidR="006F6D66" w:rsidRPr="00E10D22">
        <w:rPr>
          <w:rFonts w:ascii="Arial" w:hAnsi="Arial" w:cs="Arial"/>
          <w:szCs w:val="32"/>
        </w:rPr>
        <w:t xml:space="preserve"> </w:t>
      </w:r>
    </w:p>
    <w:p w14:paraId="0A4934CC" w14:textId="77777777" w:rsidR="00C62B3E" w:rsidRPr="00E10D22" w:rsidRDefault="004A1155" w:rsidP="006F6D66">
      <w:pPr>
        <w:tabs>
          <w:tab w:val="decimal" w:pos="284"/>
        </w:tabs>
        <w:ind w:left="284"/>
        <w:rPr>
          <w:rFonts w:ascii="Arial" w:hAnsi="Arial" w:cs="Arial"/>
          <w:szCs w:val="32"/>
        </w:rPr>
      </w:pPr>
      <w:r w:rsidRPr="00E10D22">
        <w:rPr>
          <w:rFonts w:ascii="Arial" w:hAnsi="Arial" w:cs="Arial"/>
          <w:szCs w:val="32"/>
        </w:rPr>
        <w:t>пром</w:t>
      </w:r>
      <w:r w:rsidR="003E01B5" w:rsidRPr="00E10D22">
        <w:rPr>
          <w:rFonts w:ascii="Arial" w:hAnsi="Arial" w:cs="Arial"/>
          <w:szCs w:val="32"/>
        </w:rPr>
        <w:t>ежуточная финансовая информация</w:t>
      </w:r>
    </w:p>
    <w:p w14:paraId="357B3B32" w14:textId="77777777" w:rsidR="0099288D" w:rsidRPr="00E10D22" w:rsidRDefault="000F7E6F" w:rsidP="00B01B6D">
      <w:pPr>
        <w:tabs>
          <w:tab w:val="decimal" w:pos="284"/>
        </w:tabs>
        <w:ind w:left="284"/>
        <w:rPr>
          <w:rFonts w:ascii="Arial" w:hAnsi="Arial" w:cs="Arial"/>
          <w:szCs w:val="32"/>
        </w:rPr>
      </w:pPr>
      <w:r w:rsidRPr="00E10D22">
        <w:rPr>
          <w:rFonts w:ascii="Arial" w:hAnsi="Arial" w:cs="Arial"/>
          <w:szCs w:val="32"/>
        </w:rPr>
        <w:t>30 июня 2018</w:t>
      </w:r>
      <w:r w:rsidR="007E4F14" w:rsidRPr="00E10D22">
        <w:rPr>
          <w:rFonts w:ascii="Arial" w:hAnsi="Arial" w:cs="Arial"/>
          <w:szCs w:val="32"/>
        </w:rPr>
        <w:t xml:space="preserve"> г</w:t>
      </w:r>
      <w:r w:rsidR="00AE14F1" w:rsidRPr="00E10D22">
        <w:rPr>
          <w:rFonts w:ascii="Arial" w:hAnsi="Arial" w:cs="Arial"/>
          <w:szCs w:val="32"/>
        </w:rPr>
        <w:t>ода</w:t>
      </w:r>
      <w:r w:rsidR="007E4F14" w:rsidRPr="00E10D22">
        <w:rPr>
          <w:rFonts w:ascii="Arial" w:hAnsi="Arial" w:cs="Arial"/>
          <w:szCs w:val="32"/>
        </w:rPr>
        <w:t xml:space="preserve"> (</w:t>
      </w:r>
      <w:proofErr w:type="spellStart"/>
      <w:r w:rsidR="007E4F14" w:rsidRPr="00E10D22">
        <w:rPr>
          <w:rFonts w:ascii="Arial" w:hAnsi="Arial" w:cs="Arial"/>
          <w:szCs w:val="32"/>
        </w:rPr>
        <w:t>неаудированные</w:t>
      </w:r>
      <w:proofErr w:type="spellEnd"/>
      <w:r w:rsidR="007E4F14" w:rsidRPr="00E10D22">
        <w:rPr>
          <w:rFonts w:ascii="Arial" w:hAnsi="Arial" w:cs="Arial"/>
          <w:szCs w:val="32"/>
        </w:rPr>
        <w:t xml:space="preserve"> данные)</w:t>
      </w:r>
    </w:p>
    <w:p w14:paraId="539AB2C6" w14:textId="77777777" w:rsidR="006F637F" w:rsidRPr="00B15A4C" w:rsidRDefault="006F637F" w:rsidP="00B01B6D">
      <w:pPr>
        <w:pStyle w:val="1stpage"/>
        <w:tabs>
          <w:tab w:val="decimal" w:pos="284"/>
        </w:tabs>
        <w:ind w:left="284"/>
        <w:jc w:val="left"/>
        <w:rPr>
          <w:rFonts w:cs="Arial"/>
          <w:b w:val="0"/>
          <w:sz w:val="36"/>
          <w:szCs w:val="36"/>
        </w:rPr>
      </w:pPr>
    </w:p>
    <w:p w14:paraId="70C925F3" w14:textId="77777777" w:rsidR="0057784B" w:rsidRPr="00B15A4C" w:rsidRDefault="0057784B" w:rsidP="00B01B6D">
      <w:pPr>
        <w:pStyle w:val="1stpage"/>
        <w:tabs>
          <w:tab w:val="decimal" w:pos="284"/>
        </w:tabs>
        <w:ind w:left="284"/>
        <w:jc w:val="left"/>
        <w:rPr>
          <w:rFonts w:cs="Arial"/>
          <w:b w:val="0"/>
          <w:sz w:val="36"/>
          <w:szCs w:val="36"/>
        </w:rPr>
      </w:pPr>
    </w:p>
    <w:p w14:paraId="6FC1DB2D" w14:textId="77777777" w:rsidR="0057784B" w:rsidRPr="00B15A4C" w:rsidRDefault="0057784B" w:rsidP="00B01B6D">
      <w:pPr>
        <w:pStyle w:val="1stpage"/>
        <w:tabs>
          <w:tab w:val="decimal" w:pos="284"/>
        </w:tabs>
        <w:ind w:left="284"/>
        <w:jc w:val="left"/>
        <w:rPr>
          <w:rFonts w:cs="Arial"/>
          <w:b w:val="0"/>
          <w:sz w:val="36"/>
          <w:szCs w:val="36"/>
        </w:rPr>
      </w:pPr>
    </w:p>
    <w:p w14:paraId="7B024FF2" w14:textId="77777777" w:rsidR="006F637F" w:rsidRPr="00B15A4C" w:rsidRDefault="006F637F" w:rsidP="00B01B6D">
      <w:pPr>
        <w:pStyle w:val="1stpage"/>
        <w:jc w:val="left"/>
        <w:rPr>
          <w:rFonts w:cs="Arial"/>
          <w:b w:val="0"/>
          <w:sz w:val="36"/>
          <w:szCs w:val="36"/>
        </w:rPr>
        <w:sectPr w:rsidR="006F637F" w:rsidRPr="00B15A4C" w:rsidSect="00885D7C">
          <w:headerReference w:type="even" r:id="rId8"/>
          <w:headerReference w:type="default" r:id="rId9"/>
          <w:footerReference w:type="even" r:id="rId10"/>
          <w:footerReference w:type="default" r:id="rId11"/>
          <w:headerReference w:type="first" r:id="rId12"/>
          <w:footerReference w:type="first" r:id="rId13"/>
          <w:pgSz w:w="11907" w:h="16839" w:code="9"/>
          <w:pgMar w:top="1418" w:right="1021" w:bottom="1134" w:left="1701" w:header="567" w:footer="567" w:gutter="0"/>
          <w:cols w:space="708"/>
          <w:docGrid w:linePitch="360"/>
        </w:sectPr>
      </w:pPr>
    </w:p>
    <w:p w14:paraId="22C1E7D5" w14:textId="77777777" w:rsidR="00A219CC" w:rsidRPr="00B15A4C" w:rsidRDefault="00F85FB7" w:rsidP="00B01B6D">
      <w:pPr>
        <w:pStyle w:val="5"/>
        <w:ind w:right="0"/>
        <w:rPr>
          <w:rFonts w:ascii="Arial" w:hAnsi="Arial" w:cs="Arial"/>
          <w:sz w:val="28"/>
          <w:szCs w:val="28"/>
        </w:rPr>
      </w:pPr>
      <w:r w:rsidRPr="00B15A4C">
        <w:rPr>
          <w:rFonts w:ascii="Arial" w:hAnsi="Arial" w:cs="Arial"/>
          <w:sz w:val="28"/>
          <w:szCs w:val="28"/>
        </w:rPr>
        <w:lastRenderedPageBreak/>
        <w:t>СОДЕРЖАНИЕ</w:t>
      </w:r>
    </w:p>
    <w:p w14:paraId="03E7A608" w14:textId="77777777" w:rsidR="006F637F" w:rsidRPr="00B15A4C" w:rsidRDefault="006F637F" w:rsidP="00B01B6D">
      <w:pPr>
        <w:rPr>
          <w:rFonts w:ascii="Arial" w:hAnsi="Arial" w:cs="Arial"/>
          <w:sz w:val="20"/>
          <w:szCs w:val="20"/>
        </w:rPr>
      </w:pPr>
    </w:p>
    <w:p w14:paraId="68D9379A" w14:textId="77777777" w:rsidR="00E35A8E" w:rsidRPr="00B15A4C" w:rsidRDefault="005C3A03" w:rsidP="0031551B">
      <w:pPr>
        <w:pStyle w:val="10"/>
        <w:ind w:left="0" w:firstLine="0"/>
        <w:rPr>
          <w:rStyle w:val="ae"/>
          <w:rFonts w:cs="Arial"/>
          <w:noProof w:val="0"/>
          <w:color w:val="auto"/>
          <w:sz w:val="20"/>
          <w14:scene3d>
            <w14:camera w14:prst="orthographicFront"/>
            <w14:lightRig w14:rig="threePt" w14:dir="t">
              <w14:rot w14:lat="0" w14:lon="0" w14:rev="0"/>
            </w14:lightRig>
          </w14:scene3d>
        </w:rPr>
      </w:pPr>
      <w:r w:rsidRPr="00B15A4C">
        <w:rPr>
          <w:rStyle w:val="ae"/>
          <w:rFonts w:cs="Arial"/>
          <w:b/>
          <w:noProof w:val="0"/>
          <w:color w:val="auto"/>
          <w:sz w:val="20"/>
          <w14:scene3d>
            <w14:camera w14:prst="orthographicFront"/>
            <w14:lightRig w14:rig="threePt" w14:dir="t">
              <w14:rot w14:lat="0" w14:lon="0" w14:rev="0"/>
            </w14:lightRig>
          </w14:scene3d>
        </w:rPr>
        <w:t xml:space="preserve">ЗАКЛЮЧЕНИЕ </w:t>
      </w:r>
      <w:proofErr w:type="gramStart"/>
      <w:r w:rsidRPr="00B15A4C">
        <w:rPr>
          <w:rStyle w:val="ae"/>
          <w:rFonts w:cs="Arial"/>
          <w:b/>
          <w:noProof w:val="0"/>
          <w:color w:val="auto"/>
          <w:sz w:val="20"/>
          <w14:scene3d>
            <w14:camera w14:prst="orthographicFront"/>
            <w14:lightRig w14:rig="threePt" w14:dir="t">
              <w14:rot w14:lat="0" w14:lon="0" w14:rev="0"/>
            </w14:lightRig>
          </w14:scene3d>
        </w:rPr>
        <w:t>ПО ОБЗОРНОЙ ПРОВЕРКЕ</w:t>
      </w:r>
      <w:proofErr w:type="gramEnd"/>
      <w:r w:rsidRPr="00B15A4C">
        <w:rPr>
          <w:rStyle w:val="ae"/>
          <w:rFonts w:cs="Arial"/>
          <w:b/>
          <w:noProof w:val="0"/>
          <w:color w:val="auto"/>
          <w:sz w:val="20"/>
          <w14:scene3d>
            <w14:camera w14:prst="orthographicFront"/>
            <w14:lightRig w14:rig="threePt" w14:dir="t">
              <w14:rot w14:lat="0" w14:lon="0" w14:rev="0"/>
            </w14:lightRig>
          </w14:scene3d>
        </w:rPr>
        <w:t xml:space="preserve"> СОКРАЩЕННОЙ КОНСОЛИДИРОВАННОЙ ПРОМЕЖУТОЧНОЙ ФИНАНСОВОЙ ИНФОРМАЦИИ</w:t>
      </w:r>
    </w:p>
    <w:p w14:paraId="7036FFB6" w14:textId="77777777" w:rsidR="009836E3" w:rsidRPr="00B15A4C" w:rsidRDefault="009836E3" w:rsidP="00B01B6D">
      <w:pPr>
        <w:tabs>
          <w:tab w:val="right" w:leader="dot" w:pos="9072"/>
        </w:tabs>
        <w:rPr>
          <w:rFonts w:ascii="Arial" w:hAnsi="Arial" w:cs="Arial"/>
          <w:caps/>
          <w:sz w:val="20"/>
          <w:szCs w:val="20"/>
        </w:rPr>
      </w:pPr>
    </w:p>
    <w:p w14:paraId="08FCD11F" w14:textId="77777777" w:rsidR="009836E3" w:rsidRPr="00B15A4C" w:rsidRDefault="005C3A03" w:rsidP="00B01B6D">
      <w:pPr>
        <w:tabs>
          <w:tab w:val="right" w:leader="dot" w:pos="9072"/>
        </w:tabs>
        <w:rPr>
          <w:rFonts w:ascii="Arial" w:hAnsi="Arial" w:cs="Arial"/>
          <w:b/>
          <w:caps/>
          <w:sz w:val="20"/>
          <w:szCs w:val="20"/>
        </w:rPr>
      </w:pPr>
      <w:r w:rsidRPr="00B15A4C">
        <w:rPr>
          <w:rFonts w:ascii="Arial" w:hAnsi="Arial" w:cs="Arial"/>
          <w:b/>
          <w:caps/>
          <w:szCs w:val="20"/>
        </w:rPr>
        <w:t>СОКРАЩЕННАЯ КОНСОЛИДИРОВАННАЯ ПРОМЕЖУТОЧНАЯ ФИНАНСОВАЯ ИНФОРМАЦИЯ</w:t>
      </w:r>
    </w:p>
    <w:p w14:paraId="65EF4A3B" w14:textId="77777777" w:rsidR="00A219CC" w:rsidRPr="00B15A4C" w:rsidRDefault="00A219CC" w:rsidP="00B01B6D">
      <w:pPr>
        <w:tabs>
          <w:tab w:val="right" w:leader="dot" w:pos="9072"/>
        </w:tabs>
        <w:rPr>
          <w:rFonts w:ascii="Arial" w:hAnsi="Arial" w:cs="Arial"/>
          <w:sz w:val="20"/>
          <w:szCs w:val="20"/>
        </w:rPr>
      </w:pPr>
    </w:p>
    <w:p w14:paraId="27FFAD93" w14:textId="77777777" w:rsidR="0004106C" w:rsidRPr="00B15A4C" w:rsidRDefault="00E67A0A" w:rsidP="0031551B">
      <w:pPr>
        <w:pStyle w:val="10"/>
        <w:rPr>
          <w:rStyle w:val="ae"/>
          <w:rFonts w:cs="Arial"/>
          <w:noProof w:val="0"/>
          <w:color w:val="auto"/>
          <w14:scene3d>
            <w14:camera w14:prst="orthographicFront"/>
            <w14:lightRig w14:rig="threePt" w14:dir="t">
              <w14:rot w14:lat="0" w14:lon="0" w14:rev="0"/>
            </w14:lightRig>
          </w14:scene3d>
        </w:rPr>
      </w:pPr>
      <w:r w:rsidRPr="00B15A4C">
        <w:rPr>
          <w:rStyle w:val="ae"/>
          <w:rFonts w:cs="Arial"/>
          <w:noProof w:val="0"/>
          <w:color w:val="auto"/>
          <w14:scene3d>
            <w14:camera w14:prst="orthographicFront"/>
            <w14:lightRig w14:rig="threePt" w14:dir="t">
              <w14:rot w14:lat="0" w14:lon="0" w14:rev="0"/>
            </w14:lightRig>
          </w14:scene3d>
        </w:rPr>
        <w:t>Сокращенный консолидированный промежуточный отчет о финансовом положении</w:t>
      </w:r>
      <w:r w:rsidRPr="00B15A4C">
        <w:rPr>
          <w:rStyle w:val="ae"/>
          <w:rFonts w:cs="Arial"/>
          <w:noProof w:val="0"/>
          <w:color w:val="auto"/>
          <w14:scene3d>
            <w14:camera w14:prst="orthographicFront"/>
            <w14:lightRig w14:rig="threePt" w14:dir="t">
              <w14:rot w14:lat="0" w14:lon="0" w14:rev="0"/>
            </w14:lightRig>
          </w14:scene3d>
        </w:rPr>
        <w:tab/>
      </w:r>
      <w:r w:rsidR="00B15A4C">
        <w:rPr>
          <w:rStyle w:val="ae"/>
          <w:rFonts w:cs="Arial"/>
          <w:noProof w:val="0"/>
          <w:color w:val="auto"/>
          <w14:scene3d>
            <w14:camera w14:prst="orthographicFront"/>
            <w14:lightRig w14:rig="threePt" w14:dir="t">
              <w14:rot w14:lat="0" w14:lon="0" w14:rev="0"/>
            </w14:lightRig>
          </w14:scene3d>
        </w:rPr>
        <w:t>5</w:t>
      </w:r>
    </w:p>
    <w:p w14:paraId="16B2A8B6" w14:textId="591A9B78" w:rsidR="0004106C" w:rsidRPr="00B15A4C" w:rsidRDefault="00E67A0A" w:rsidP="0031551B">
      <w:pPr>
        <w:pStyle w:val="10"/>
        <w:ind w:left="0" w:firstLine="0"/>
        <w:rPr>
          <w:rStyle w:val="ae"/>
          <w:rFonts w:cs="Arial"/>
          <w:noProof w:val="0"/>
          <w:color w:val="auto"/>
          <w14:scene3d>
            <w14:camera w14:prst="orthographicFront"/>
            <w14:lightRig w14:rig="threePt" w14:dir="t">
              <w14:rot w14:lat="0" w14:lon="0" w14:rev="0"/>
            </w14:lightRig>
          </w14:scene3d>
        </w:rPr>
      </w:pPr>
      <w:r w:rsidRPr="00B15A4C">
        <w:rPr>
          <w:rStyle w:val="ae"/>
          <w:rFonts w:cs="Arial"/>
          <w:noProof w:val="0"/>
          <w:color w:val="auto"/>
          <w14:scene3d>
            <w14:camera w14:prst="orthographicFront"/>
            <w14:lightRig w14:rig="threePt" w14:dir="t">
              <w14:rot w14:lat="0" w14:lon="0" w14:rev="0"/>
            </w14:lightRig>
          </w14:scene3d>
        </w:rPr>
        <w:t xml:space="preserve">Сокращенный консолидированный промежуточный отчет о прибыли или убытке и прочем совокупном </w:t>
      </w:r>
      <w:proofErr w:type="gramStart"/>
      <w:r w:rsidRPr="00B15A4C">
        <w:rPr>
          <w:rStyle w:val="ae"/>
          <w:rFonts w:cs="Arial"/>
          <w:noProof w:val="0"/>
          <w:color w:val="auto"/>
          <w14:scene3d>
            <w14:camera w14:prst="orthographicFront"/>
            <w14:lightRig w14:rig="threePt" w14:dir="t">
              <w14:rot w14:lat="0" w14:lon="0" w14:rev="0"/>
            </w14:lightRig>
          </w14:scene3d>
        </w:rPr>
        <w:t>доходе</w:t>
      </w:r>
      <w:r w:rsidR="0031551B">
        <w:rPr>
          <w:rStyle w:val="ae"/>
          <w:rFonts w:cs="Arial"/>
          <w:noProof w:val="0"/>
          <w:color w:val="auto"/>
          <w14:scene3d>
            <w14:camera w14:prst="orthographicFront"/>
            <w14:lightRig w14:rig="threePt" w14:dir="t">
              <w14:rot w14:lat="0" w14:lon="0" w14:rev="0"/>
            </w14:lightRig>
          </w14:scene3d>
        </w:rPr>
        <w:t>…</w:t>
      </w:r>
      <w:r w:rsidR="0031551B" w:rsidRPr="0022079C">
        <w:rPr>
          <w:rStyle w:val="ae"/>
          <w:rFonts w:cs="Arial"/>
          <w:noProof w:val="0"/>
          <w:color w:val="auto"/>
          <w14:scene3d>
            <w14:camera w14:prst="orthographicFront"/>
            <w14:lightRig w14:rig="threePt" w14:dir="t">
              <w14:rot w14:lat="0" w14:lon="0" w14:rev="0"/>
            </w14:lightRig>
          </w14:scene3d>
        </w:rPr>
        <w:t>.</w:t>
      </w:r>
      <w:proofErr w:type="gramEnd"/>
      <w:r w:rsidR="0031551B" w:rsidRPr="0022079C">
        <w:rPr>
          <w:rStyle w:val="ae"/>
          <w:rFonts w:cs="Arial"/>
          <w:noProof w:val="0"/>
          <w:color w:val="auto"/>
          <w14:scene3d>
            <w14:camera w14:prst="orthographicFront"/>
            <w14:lightRig w14:rig="threePt" w14:dir="t">
              <w14:rot w14:lat="0" w14:lon="0" w14:rev="0"/>
            </w14:lightRig>
          </w14:scene3d>
        </w:rPr>
        <w:t>.………………………………………………………………………………………………………</w:t>
      </w:r>
      <w:r w:rsidR="00970213">
        <w:rPr>
          <w:rStyle w:val="ae"/>
          <w:rFonts w:cs="Arial"/>
          <w:noProof w:val="0"/>
          <w:color w:val="auto"/>
          <w14:scene3d>
            <w14:camera w14:prst="orthographicFront"/>
            <w14:lightRig w14:rig="threePt" w14:dir="t">
              <w14:rot w14:lat="0" w14:lon="0" w14:rev="0"/>
            </w14:lightRig>
          </w14:scene3d>
        </w:rPr>
        <w:t>…</w:t>
      </w:r>
      <w:r w:rsidR="0031551B" w:rsidRPr="0022079C">
        <w:rPr>
          <w:rStyle w:val="ae"/>
          <w:rFonts w:cs="Arial"/>
          <w:noProof w:val="0"/>
          <w:color w:val="auto"/>
          <w14:scene3d>
            <w14:camera w14:prst="orthographicFront"/>
            <w14:lightRig w14:rig="threePt" w14:dir="t">
              <w14:rot w14:lat="0" w14:lon="0" w14:rev="0"/>
            </w14:lightRig>
          </w14:scene3d>
        </w:rPr>
        <w:t>……</w:t>
      </w:r>
      <w:r w:rsidR="00B15A4C">
        <w:rPr>
          <w:rStyle w:val="ae"/>
          <w:rFonts w:cs="Arial"/>
          <w:noProof w:val="0"/>
          <w:color w:val="auto"/>
          <w14:scene3d>
            <w14:camera w14:prst="orthographicFront"/>
            <w14:lightRig w14:rig="threePt" w14:dir="t">
              <w14:rot w14:lat="0" w14:lon="0" w14:rev="0"/>
            </w14:lightRig>
          </w14:scene3d>
        </w:rPr>
        <w:t>6</w:t>
      </w:r>
    </w:p>
    <w:p w14:paraId="5EFF0C75" w14:textId="187D1D8D" w:rsidR="00A219CC" w:rsidRPr="00B15A4C" w:rsidRDefault="00E67A0A" w:rsidP="0031551B">
      <w:pPr>
        <w:pStyle w:val="10"/>
        <w:rPr>
          <w:rStyle w:val="ae"/>
          <w:rFonts w:cs="Arial"/>
          <w:noProof w:val="0"/>
          <w:color w:val="auto"/>
          <w14:scene3d>
            <w14:camera w14:prst="orthographicFront"/>
            <w14:lightRig w14:rig="threePt" w14:dir="t">
              <w14:rot w14:lat="0" w14:lon="0" w14:rev="0"/>
            </w14:lightRig>
          </w14:scene3d>
        </w:rPr>
      </w:pPr>
      <w:r w:rsidRPr="00B15A4C">
        <w:rPr>
          <w:rStyle w:val="ae"/>
          <w:rFonts w:cs="Arial"/>
          <w:noProof w:val="0"/>
          <w:color w:val="auto"/>
          <w14:scene3d>
            <w14:camera w14:prst="orthographicFront"/>
            <w14:lightRig w14:rig="threePt" w14:dir="t">
              <w14:rot w14:lat="0" w14:lon="0" w14:rev="0"/>
            </w14:lightRig>
          </w14:scene3d>
        </w:rPr>
        <w:t>Сокращенный консолидированный промежуточный от</w:t>
      </w:r>
      <w:r w:rsidR="00970213">
        <w:rPr>
          <w:rStyle w:val="ae"/>
          <w:rFonts w:cs="Arial"/>
          <w:noProof w:val="0"/>
          <w:color w:val="auto"/>
          <w14:scene3d>
            <w14:camera w14:prst="orthographicFront"/>
            <w14:lightRig w14:rig="threePt" w14:dir="t">
              <w14:rot w14:lat="0" w14:lon="0" w14:rev="0"/>
            </w14:lightRig>
          </w14:scene3d>
        </w:rPr>
        <w:t xml:space="preserve">чет об изменениях в собственном </w:t>
      </w:r>
      <w:r w:rsidRPr="00B15A4C">
        <w:rPr>
          <w:rStyle w:val="ae"/>
          <w:rFonts w:cs="Arial"/>
          <w:noProof w:val="0"/>
          <w:color w:val="auto"/>
          <w14:scene3d>
            <w14:camera w14:prst="orthographicFront"/>
            <w14:lightRig w14:rig="threePt" w14:dir="t">
              <w14:rot w14:lat="0" w14:lon="0" w14:rev="0"/>
            </w14:lightRig>
          </w14:scene3d>
        </w:rPr>
        <w:t>капитале</w:t>
      </w:r>
      <w:r w:rsidRPr="00B15A4C">
        <w:rPr>
          <w:rStyle w:val="ae"/>
          <w:rFonts w:cs="Arial"/>
          <w:noProof w:val="0"/>
          <w:color w:val="auto"/>
          <w14:scene3d>
            <w14:camera w14:prst="orthographicFront"/>
            <w14:lightRig w14:rig="threePt" w14:dir="t">
              <w14:rot w14:lat="0" w14:lon="0" w14:rev="0"/>
            </w14:lightRig>
          </w14:scene3d>
        </w:rPr>
        <w:tab/>
      </w:r>
      <w:r w:rsidR="00B15A4C">
        <w:rPr>
          <w:rStyle w:val="ae"/>
          <w:rFonts w:cs="Arial"/>
          <w:noProof w:val="0"/>
          <w:color w:val="auto"/>
          <w14:scene3d>
            <w14:camera w14:prst="orthographicFront"/>
            <w14:lightRig w14:rig="threePt" w14:dir="t">
              <w14:rot w14:lat="0" w14:lon="0" w14:rev="0"/>
            </w14:lightRig>
          </w14:scene3d>
        </w:rPr>
        <w:t>7</w:t>
      </w:r>
    </w:p>
    <w:p w14:paraId="798DC323" w14:textId="77777777" w:rsidR="00A219CC" w:rsidRPr="00B15A4C" w:rsidRDefault="00E67A0A" w:rsidP="0031551B">
      <w:pPr>
        <w:pStyle w:val="10"/>
        <w:rPr>
          <w:rStyle w:val="ae"/>
          <w:rFonts w:cs="Arial"/>
          <w:noProof w:val="0"/>
          <w:color w:val="auto"/>
          <w14:scene3d>
            <w14:camera w14:prst="orthographicFront"/>
            <w14:lightRig w14:rig="threePt" w14:dir="t">
              <w14:rot w14:lat="0" w14:lon="0" w14:rev="0"/>
            </w14:lightRig>
          </w14:scene3d>
        </w:rPr>
      </w:pPr>
      <w:r w:rsidRPr="00B15A4C">
        <w:rPr>
          <w:rStyle w:val="ae"/>
          <w:rFonts w:cs="Arial"/>
          <w:noProof w:val="0"/>
          <w:color w:val="auto"/>
          <w14:scene3d>
            <w14:camera w14:prst="orthographicFront"/>
            <w14:lightRig w14:rig="threePt" w14:dir="t">
              <w14:rot w14:lat="0" w14:lon="0" w14:rev="0"/>
            </w14:lightRig>
          </w14:scene3d>
        </w:rPr>
        <w:t>Сокращенный консолидированный промежуточный отчет о движении денежных средств</w:t>
      </w:r>
      <w:r w:rsidRPr="00B15A4C">
        <w:rPr>
          <w:rStyle w:val="ae"/>
          <w:rFonts w:cs="Arial"/>
          <w:noProof w:val="0"/>
          <w:color w:val="auto"/>
          <w14:scene3d>
            <w14:camera w14:prst="orthographicFront"/>
            <w14:lightRig w14:rig="threePt" w14:dir="t">
              <w14:rot w14:lat="0" w14:lon="0" w14:rev="0"/>
            </w14:lightRig>
          </w14:scene3d>
        </w:rPr>
        <w:tab/>
      </w:r>
      <w:r w:rsidR="00B15A4C">
        <w:rPr>
          <w:rStyle w:val="ae"/>
          <w:rFonts w:cs="Arial"/>
          <w:noProof w:val="0"/>
          <w:color w:val="auto"/>
          <w14:scene3d>
            <w14:camera w14:prst="orthographicFront"/>
            <w14:lightRig w14:rig="threePt" w14:dir="t">
              <w14:rot w14:lat="0" w14:lon="0" w14:rev="0"/>
            </w14:lightRig>
          </w14:scene3d>
        </w:rPr>
        <w:t>8</w:t>
      </w:r>
    </w:p>
    <w:p w14:paraId="4E83FF5D" w14:textId="77777777" w:rsidR="006068E4" w:rsidRPr="00B15A4C" w:rsidRDefault="006068E4" w:rsidP="00B01B6D">
      <w:pPr>
        <w:tabs>
          <w:tab w:val="right" w:leader="dot" w:pos="9072"/>
        </w:tabs>
        <w:rPr>
          <w:rFonts w:ascii="Arial" w:hAnsi="Arial" w:cs="Arial"/>
          <w:snapToGrid w:val="0"/>
          <w:sz w:val="20"/>
          <w:szCs w:val="20"/>
          <w:lang w:eastAsia="ru-RU"/>
        </w:rPr>
      </w:pPr>
    </w:p>
    <w:p w14:paraId="38E8711F" w14:textId="77777777" w:rsidR="009504A8" w:rsidRPr="00B15A4C" w:rsidRDefault="009504A8" w:rsidP="00B01B6D">
      <w:pPr>
        <w:tabs>
          <w:tab w:val="right" w:leader="dot" w:pos="9072"/>
        </w:tabs>
        <w:spacing w:after="120"/>
        <w:rPr>
          <w:rFonts w:ascii="Arial" w:hAnsi="Arial" w:cs="Arial"/>
          <w:b/>
          <w:caps/>
          <w:sz w:val="20"/>
          <w:szCs w:val="20"/>
        </w:rPr>
      </w:pPr>
      <w:r w:rsidRPr="00B15A4C">
        <w:rPr>
          <w:rFonts w:ascii="Arial" w:hAnsi="Arial" w:cs="Arial"/>
          <w:b/>
          <w:caps/>
          <w:sz w:val="20"/>
          <w:szCs w:val="20"/>
        </w:rPr>
        <w:t xml:space="preserve">ПРИМЕЧАНИЯ </w:t>
      </w:r>
      <w:r w:rsidRPr="00B15A4C">
        <w:rPr>
          <w:rFonts w:ascii="Arial" w:hAnsi="Arial" w:cs="Arial"/>
          <w:b/>
          <w:caps/>
          <w:snapToGrid w:val="0"/>
          <w:sz w:val="20"/>
          <w:szCs w:val="20"/>
        </w:rPr>
        <w:t xml:space="preserve">К </w:t>
      </w:r>
      <w:r w:rsidRPr="00B15A4C">
        <w:rPr>
          <w:rFonts w:ascii="Arial" w:hAnsi="Arial" w:cs="Arial"/>
          <w:b/>
          <w:caps/>
          <w:sz w:val="20"/>
          <w:szCs w:val="20"/>
        </w:rPr>
        <w:t>СОКРАЩЕННОЙ КОНСОЛИДИРОВАННОЙ ПРОМЕЖУТОЧНОЙ ФИНАНСОВОЙ ИНФОРМАЦИИ</w:t>
      </w:r>
    </w:p>
    <w:p w14:paraId="48488009" w14:textId="77777777" w:rsidR="00773B24" w:rsidRPr="00B15A4C" w:rsidRDefault="00C23756" w:rsidP="0031551B">
      <w:pPr>
        <w:pStyle w:val="10"/>
        <w:rPr>
          <w:rFonts w:eastAsiaTheme="minorEastAsia"/>
          <w:sz w:val="22"/>
          <w:szCs w:val="22"/>
          <w:lang w:val="en-GB" w:eastAsia="en-GB"/>
        </w:rPr>
      </w:pPr>
      <w:r w:rsidRPr="00B15A4C">
        <w:rPr>
          <w:noProof w:val="0"/>
        </w:rPr>
        <w:fldChar w:fldCharType="begin"/>
      </w:r>
      <w:r w:rsidR="00740A04" w:rsidRPr="00B15A4C">
        <w:rPr>
          <w:noProof w:val="0"/>
        </w:rPr>
        <w:instrText xml:space="preserve"> TOC \o "1-2" \h \z \u </w:instrText>
      </w:r>
      <w:r w:rsidRPr="00B15A4C">
        <w:rPr>
          <w:noProof w:val="0"/>
        </w:rPr>
        <w:fldChar w:fldCharType="separate"/>
      </w:r>
      <w:hyperlink w:anchor="_Toc530575619" w:history="1">
        <w:r w:rsidR="00773B24" w:rsidRPr="00B15A4C">
          <w:rPr>
            <w:rStyle w:val="ae"/>
            <w:rFonts w:cs="Arial"/>
            <w14:scene3d>
              <w14:camera w14:prst="orthographicFront"/>
              <w14:lightRig w14:rig="threePt" w14:dir="t">
                <w14:rot w14:lat="0" w14:lon="0" w14:rev="0"/>
              </w14:lightRig>
            </w14:scene3d>
          </w:rPr>
          <w:t>1</w:t>
        </w:r>
        <w:r w:rsidR="00773B24" w:rsidRPr="00B15A4C">
          <w:rPr>
            <w:rFonts w:eastAsiaTheme="minorEastAsia"/>
            <w:sz w:val="22"/>
            <w:szCs w:val="22"/>
            <w:lang w:val="en-GB" w:eastAsia="en-GB"/>
          </w:rPr>
          <w:tab/>
        </w:r>
        <w:r w:rsidR="00773B24" w:rsidRPr="00B15A4C">
          <w:rPr>
            <w:rStyle w:val="ae"/>
            <w:rFonts w:cs="Arial"/>
          </w:rPr>
          <w:t>Общие сведения</w:t>
        </w:r>
        <w:r w:rsidR="00773B24" w:rsidRPr="00B15A4C">
          <w:rPr>
            <w:webHidden/>
          </w:rPr>
          <w:tab/>
        </w:r>
        <w:r w:rsidR="00773B24" w:rsidRPr="00B15A4C">
          <w:rPr>
            <w:webHidden/>
          </w:rPr>
          <w:fldChar w:fldCharType="begin"/>
        </w:r>
        <w:r w:rsidR="00773B24" w:rsidRPr="00B15A4C">
          <w:rPr>
            <w:webHidden/>
          </w:rPr>
          <w:instrText xml:space="preserve"> PAGEREF _Toc530575619 \h </w:instrText>
        </w:r>
        <w:r w:rsidR="00773B24" w:rsidRPr="00B15A4C">
          <w:rPr>
            <w:webHidden/>
          </w:rPr>
        </w:r>
        <w:r w:rsidR="00773B24" w:rsidRPr="00B15A4C">
          <w:rPr>
            <w:webHidden/>
          </w:rPr>
          <w:fldChar w:fldCharType="separate"/>
        </w:r>
        <w:r w:rsidR="00521031">
          <w:rPr>
            <w:webHidden/>
          </w:rPr>
          <w:t>10</w:t>
        </w:r>
        <w:r w:rsidR="00773B24" w:rsidRPr="00B15A4C">
          <w:rPr>
            <w:webHidden/>
          </w:rPr>
          <w:fldChar w:fldCharType="end"/>
        </w:r>
      </w:hyperlink>
    </w:p>
    <w:p w14:paraId="2064C7F1" w14:textId="77777777" w:rsidR="00773B24" w:rsidRPr="00B15A4C" w:rsidRDefault="00B148ED" w:rsidP="0031551B">
      <w:pPr>
        <w:pStyle w:val="10"/>
        <w:rPr>
          <w:rFonts w:eastAsiaTheme="minorEastAsia"/>
          <w:sz w:val="22"/>
          <w:szCs w:val="22"/>
          <w:lang w:val="en-GB" w:eastAsia="en-GB"/>
        </w:rPr>
      </w:pPr>
      <w:hyperlink w:anchor="_Toc530575620" w:history="1">
        <w:r w:rsidR="00773B24" w:rsidRPr="00B15A4C">
          <w:rPr>
            <w:rStyle w:val="ae"/>
            <w:rFonts w:cs="Arial"/>
            <w14:scene3d>
              <w14:camera w14:prst="orthographicFront"/>
              <w14:lightRig w14:rig="threePt" w14:dir="t">
                <w14:rot w14:lat="0" w14:lon="0" w14:rev="0"/>
              </w14:lightRig>
            </w14:scene3d>
          </w:rPr>
          <w:t>2</w:t>
        </w:r>
        <w:r w:rsidR="00773B24" w:rsidRPr="00B15A4C">
          <w:rPr>
            <w:rFonts w:eastAsiaTheme="minorEastAsia"/>
            <w:sz w:val="22"/>
            <w:szCs w:val="22"/>
            <w:lang w:val="en-GB" w:eastAsia="en-GB"/>
          </w:rPr>
          <w:tab/>
        </w:r>
        <w:r w:rsidR="00773B24" w:rsidRPr="00B15A4C">
          <w:rPr>
            <w:rStyle w:val="ae"/>
            <w:rFonts w:cs="Arial"/>
          </w:rPr>
          <w:t>Условия осуществления хозяйственной деятельности Группы</w:t>
        </w:r>
        <w:r w:rsidR="00773B24" w:rsidRPr="00B15A4C">
          <w:rPr>
            <w:webHidden/>
          </w:rPr>
          <w:tab/>
        </w:r>
        <w:r w:rsidR="00773B24" w:rsidRPr="00B15A4C">
          <w:rPr>
            <w:webHidden/>
          </w:rPr>
          <w:fldChar w:fldCharType="begin"/>
        </w:r>
        <w:r w:rsidR="00773B24" w:rsidRPr="00B15A4C">
          <w:rPr>
            <w:webHidden/>
          </w:rPr>
          <w:instrText xml:space="preserve"> PAGEREF _Toc530575620 \h </w:instrText>
        </w:r>
        <w:r w:rsidR="00773B24" w:rsidRPr="00B15A4C">
          <w:rPr>
            <w:webHidden/>
          </w:rPr>
        </w:r>
        <w:r w:rsidR="00773B24" w:rsidRPr="00B15A4C">
          <w:rPr>
            <w:webHidden/>
          </w:rPr>
          <w:fldChar w:fldCharType="separate"/>
        </w:r>
        <w:r w:rsidR="00521031">
          <w:rPr>
            <w:webHidden/>
          </w:rPr>
          <w:t>13</w:t>
        </w:r>
        <w:r w:rsidR="00773B24" w:rsidRPr="00B15A4C">
          <w:rPr>
            <w:webHidden/>
          </w:rPr>
          <w:fldChar w:fldCharType="end"/>
        </w:r>
      </w:hyperlink>
    </w:p>
    <w:p w14:paraId="555726E4" w14:textId="77777777" w:rsidR="00773B24" w:rsidRPr="00B15A4C" w:rsidRDefault="00B148ED" w:rsidP="0031551B">
      <w:pPr>
        <w:pStyle w:val="10"/>
        <w:rPr>
          <w:rFonts w:eastAsiaTheme="minorEastAsia"/>
          <w:sz w:val="22"/>
          <w:szCs w:val="22"/>
          <w:lang w:val="en-GB" w:eastAsia="en-GB"/>
        </w:rPr>
      </w:pPr>
      <w:hyperlink w:anchor="_Toc530575621" w:history="1">
        <w:r w:rsidR="00773B24" w:rsidRPr="00B15A4C">
          <w:rPr>
            <w:rStyle w:val="ae"/>
            <w:rFonts w:cs="Arial"/>
            <w14:scene3d>
              <w14:camera w14:prst="orthographicFront"/>
              <w14:lightRig w14:rig="threePt" w14:dir="t">
                <w14:rot w14:lat="0" w14:lon="0" w14:rev="0"/>
              </w14:lightRig>
            </w14:scene3d>
          </w:rPr>
          <w:t>3</w:t>
        </w:r>
        <w:r w:rsidR="00773B24" w:rsidRPr="00B15A4C">
          <w:rPr>
            <w:rFonts w:eastAsiaTheme="minorEastAsia"/>
            <w:sz w:val="22"/>
            <w:szCs w:val="22"/>
            <w:lang w:val="en-GB" w:eastAsia="en-GB"/>
          </w:rPr>
          <w:tab/>
        </w:r>
        <w:r w:rsidR="00773B24" w:rsidRPr="00B15A4C">
          <w:rPr>
            <w:rStyle w:val="ae"/>
            <w:rFonts w:cs="Arial"/>
          </w:rPr>
          <w:t>Основа подготовки информации</w:t>
        </w:r>
        <w:r w:rsidR="00773B24" w:rsidRPr="00B15A4C">
          <w:rPr>
            <w:webHidden/>
          </w:rPr>
          <w:tab/>
        </w:r>
        <w:r w:rsidR="00773B24" w:rsidRPr="00B15A4C">
          <w:rPr>
            <w:webHidden/>
          </w:rPr>
          <w:fldChar w:fldCharType="begin"/>
        </w:r>
        <w:r w:rsidR="00773B24" w:rsidRPr="00B15A4C">
          <w:rPr>
            <w:webHidden/>
          </w:rPr>
          <w:instrText xml:space="preserve"> PAGEREF _Toc530575621 \h </w:instrText>
        </w:r>
        <w:r w:rsidR="00773B24" w:rsidRPr="00B15A4C">
          <w:rPr>
            <w:webHidden/>
          </w:rPr>
        </w:r>
        <w:r w:rsidR="00773B24" w:rsidRPr="00B15A4C">
          <w:rPr>
            <w:webHidden/>
          </w:rPr>
          <w:fldChar w:fldCharType="separate"/>
        </w:r>
        <w:r w:rsidR="00521031">
          <w:rPr>
            <w:webHidden/>
          </w:rPr>
          <w:t>15</w:t>
        </w:r>
        <w:r w:rsidR="00773B24" w:rsidRPr="00B15A4C">
          <w:rPr>
            <w:webHidden/>
          </w:rPr>
          <w:fldChar w:fldCharType="end"/>
        </w:r>
      </w:hyperlink>
    </w:p>
    <w:p w14:paraId="0B7BD777" w14:textId="77777777" w:rsidR="00773B24" w:rsidRPr="00B15A4C" w:rsidRDefault="00B148ED" w:rsidP="0031551B">
      <w:pPr>
        <w:pStyle w:val="10"/>
        <w:rPr>
          <w:rFonts w:eastAsiaTheme="minorEastAsia"/>
          <w:sz w:val="22"/>
          <w:szCs w:val="22"/>
          <w:lang w:val="en-GB" w:eastAsia="en-GB"/>
        </w:rPr>
      </w:pPr>
      <w:hyperlink w:anchor="_Toc530575622" w:history="1">
        <w:r w:rsidR="00773B24" w:rsidRPr="00B15A4C">
          <w:rPr>
            <w:rStyle w:val="ae"/>
            <w:rFonts w:cs="Arial"/>
            <w14:scene3d>
              <w14:camera w14:prst="orthographicFront"/>
              <w14:lightRig w14:rig="threePt" w14:dir="t">
                <w14:rot w14:lat="0" w14:lon="0" w14:rev="0"/>
              </w14:lightRig>
            </w14:scene3d>
          </w:rPr>
          <w:t>4</w:t>
        </w:r>
        <w:r w:rsidR="00773B24" w:rsidRPr="00B15A4C">
          <w:rPr>
            <w:rFonts w:eastAsiaTheme="minorEastAsia"/>
            <w:sz w:val="22"/>
            <w:szCs w:val="22"/>
            <w:lang w:val="en-GB" w:eastAsia="en-GB"/>
          </w:rPr>
          <w:tab/>
        </w:r>
        <w:r w:rsidR="00773B24" w:rsidRPr="00B15A4C">
          <w:rPr>
            <w:rStyle w:val="ae"/>
            <w:rFonts w:cs="Arial"/>
          </w:rPr>
          <w:t>Ключевые бухгалтерские оценки и профессиональные суждения в применении учетной политики</w:t>
        </w:r>
        <w:r w:rsidR="00773B24" w:rsidRPr="00B15A4C">
          <w:rPr>
            <w:webHidden/>
          </w:rPr>
          <w:tab/>
        </w:r>
        <w:r w:rsidR="00773B24" w:rsidRPr="00B15A4C">
          <w:rPr>
            <w:webHidden/>
          </w:rPr>
          <w:fldChar w:fldCharType="begin"/>
        </w:r>
        <w:r w:rsidR="00773B24" w:rsidRPr="00B15A4C">
          <w:rPr>
            <w:webHidden/>
          </w:rPr>
          <w:instrText xml:space="preserve"> PAGEREF _Toc530575622 \h </w:instrText>
        </w:r>
        <w:r w:rsidR="00773B24" w:rsidRPr="00B15A4C">
          <w:rPr>
            <w:webHidden/>
          </w:rPr>
        </w:r>
        <w:r w:rsidR="00773B24" w:rsidRPr="00B15A4C">
          <w:rPr>
            <w:webHidden/>
          </w:rPr>
          <w:fldChar w:fldCharType="separate"/>
        </w:r>
        <w:r w:rsidR="00521031">
          <w:rPr>
            <w:webHidden/>
          </w:rPr>
          <w:t>20</w:t>
        </w:r>
        <w:r w:rsidR="00773B24" w:rsidRPr="00B15A4C">
          <w:rPr>
            <w:webHidden/>
          </w:rPr>
          <w:fldChar w:fldCharType="end"/>
        </w:r>
      </w:hyperlink>
    </w:p>
    <w:p w14:paraId="2905B385" w14:textId="77777777" w:rsidR="00773B24" w:rsidRPr="00B15A4C" w:rsidRDefault="00B148ED" w:rsidP="0031551B">
      <w:pPr>
        <w:pStyle w:val="10"/>
        <w:rPr>
          <w:rFonts w:eastAsiaTheme="minorEastAsia"/>
          <w:sz w:val="22"/>
          <w:szCs w:val="22"/>
          <w:lang w:val="en-GB" w:eastAsia="en-GB"/>
        </w:rPr>
      </w:pPr>
      <w:hyperlink w:anchor="_Toc530575623" w:history="1">
        <w:r w:rsidR="00773B24" w:rsidRPr="00B15A4C">
          <w:rPr>
            <w:rStyle w:val="ae"/>
            <w:rFonts w:cs="Arial"/>
            <w14:scene3d>
              <w14:camera w14:prst="orthographicFront"/>
              <w14:lightRig w14:rig="threePt" w14:dir="t">
                <w14:rot w14:lat="0" w14:lon="0" w14:rev="0"/>
              </w14:lightRig>
            </w14:scene3d>
          </w:rPr>
          <w:t>5</w:t>
        </w:r>
        <w:r w:rsidR="00773B24" w:rsidRPr="00B15A4C">
          <w:rPr>
            <w:rFonts w:eastAsiaTheme="minorEastAsia"/>
            <w:sz w:val="22"/>
            <w:szCs w:val="22"/>
            <w:lang w:val="en-GB" w:eastAsia="en-GB"/>
          </w:rPr>
          <w:tab/>
        </w:r>
        <w:r w:rsidR="00773B24" w:rsidRPr="00B15A4C">
          <w:rPr>
            <w:rStyle w:val="ae"/>
            <w:rFonts w:cs="Arial"/>
          </w:rPr>
          <w:t>Сегментная информация</w:t>
        </w:r>
        <w:r w:rsidR="00773B24" w:rsidRPr="00B15A4C">
          <w:rPr>
            <w:webHidden/>
          </w:rPr>
          <w:tab/>
        </w:r>
        <w:r w:rsidR="00773B24" w:rsidRPr="00B15A4C">
          <w:rPr>
            <w:webHidden/>
          </w:rPr>
          <w:fldChar w:fldCharType="begin"/>
        </w:r>
        <w:r w:rsidR="00773B24" w:rsidRPr="00B15A4C">
          <w:rPr>
            <w:webHidden/>
          </w:rPr>
          <w:instrText xml:space="preserve"> PAGEREF _Toc530575623 \h </w:instrText>
        </w:r>
        <w:r w:rsidR="00773B24" w:rsidRPr="00B15A4C">
          <w:rPr>
            <w:webHidden/>
          </w:rPr>
        </w:r>
        <w:r w:rsidR="00773B24" w:rsidRPr="00B15A4C">
          <w:rPr>
            <w:webHidden/>
          </w:rPr>
          <w:fldChar w:fldCharType="separate"/>
        </w:r>
        <w:r w:rsidR="00521031">
          <w:rPr>
            <w:webHidden/>
          </w:rPr>
          <w:t>22</w:t>
        </w:r>
        <w:r w:rsidR="00773B24" w:rsidRPr="00B15A4C">
          <w:rPr>
            <w:webHidden/>
          </w:rPr>
          <w:fldChar w:fldCharType="end"/>
        </w:r>
      </w:hyperlink>
    </w:p>
    <w:p w14:paraId="5AC4AD23" w14:textId="77777777" w:rsidR="00773B24" w:rsidRPr="00B15A4C" w:rsidRDefault="00B148ED" w:rsidP="0031551B">
      <w:pPr>
        <w:pStyle w:val="10"/>
        <w:rPr>
          <w:rFonts w:eastAsiaTheme="minorEastAsia"/>
          <w:sz w:val="22"/>
          <w:szCs w:val="22"/>
          <w:lang w:val="en-GB" w:eastAsia="en-GB"/>
        </w:rPr>
      </w:pPr>
      <w:hyperlink w:anchor="_Toc530575624" w:history="1">
        <w:r w:rsidR="00773B24" w:rsidRPr="00B15A4C">
          <w:rPr>
            <w:rStyle w:val="ae"/>
            <w:rFonts w:cs="Arial"/>
            <w14:scene3d>
              <w14:camera w14:prst="orthographicFront"/>
              <w14:lightRig w14:rig="threePt" w14:dir="t">
                <w14:rot w14:lat="0" w14:lon="0" w14:rev="0"/>
              </w14:lightRig>
            </w14:scene3d>
          </w:rPr>
          <w:t>6</w:t>
        </w:r>
        <w:r w:rsidR="00773B24" w:rsidRPr="00B15A4C">
          <w:rPr>
            <w:rFonts w:eastAsiaTheme="minorEastAsia"/>
            <w:sz w:val="22"/>
            <w:szCs w:val="22"/>
            <w:lang w:val="en-GB" w:eastAsia="en-GB"/>
          </w:rPr>
          <w:tab/>
        </w:r>
        <w:r w:rsidR="00773B24" w:rsidRPr="00B15A4C">
          <w:rPr>
            <w:rStyle w:val="ae"/>
            <w:rFonts w:cs="Arial"/>
          </w:rPr>
          <w:t>Инвестиционная недвижимость</w:t>
        </w:r>
        <w:r w:rsidR="00773B24" w:rsidRPr="00B15A4C">
          <w:rPr>
            <w:webHidden/>
          </w:rPr>
          <w:tab/>
        </w:r>
        <w:r w:rsidR="00773B24" w:rsidRPr="00B15A4C">
          <w:rPr>
            <w:webHidden/>
          </w:rPr>
          <w:fldChar w:fldCharType="begin"/>
        </w:r>
        <w:r w:rsidR="00773B24" w:rsidRPr="00B15A4C">
          <w:rPr>
            <w:webHidden/>
          </w:rPr>
          <w:instrText xml:space="preserve"> PAGEREF _Toc530575624 \h </w:instrText>
        </w:r>
        <w:r w:rsidR="00773B24" w:rsidRPr="00B15A4C">
          <w:rPr>
            <w:webHidden/>
          </w:rPr>
        </w:r>
        <w:r w:rsidR="00773B24" w:rsidRPr="00B15A4C">
          <w:rPr>
            <w:webHidden/>
          </w:rPr>
          <w:fldChar w:fldCharType="separate"/>
        </w:r>
        <w:r w:rsidR="00521031">
          <w:rPr>
            <w:webHidden/>
          </w:rPr>
          <w:t>22</w:t>
        </w:r>
        <w:r w:rsidR="00773B24" w:rsidRPr="00B15A4C">
          <w:rPr>
            <w:webHidden/>
          </w:rPr>
          <w:fldChar w:fldCharType="end"/>
        </w:r>
      </w:hyperlink>
    </w:p>
    <w:p w14:paraId="4632FDEB" w14:textId="77777777" w:rsidR="00773B24" w:rsidRPr="00B15A4C" w:rsidRDefault="00B148ED" w:rsidP="0031551B">
      <w:pPr>
        <w:pStyle w:val="10"/>
        <w:rPr>
          <w:rFonts w:eastAsiaTheme="minorEastAsia"/>
          <w:sz w:val="22"/>
          <w:szCs w:val="22"/>
          <w:lang w:val="en-GB" w:eastAsia="en-GB"/>
        </w:rPr>
      </w:pPr>
      <w:hyperlink w:anchor="_Toc530575625" w:history="1">
        <w:r w:rsidR="00773B24" w:rsidRPr="00B15A4C">
          <w:rPr>
            <w:rStyle w:val="ae"/>
            <w:rFonts w:cs="Arial"/>
            <w14:scene3d>
              <w14:camera w14:prst="orthographicFront"/>
              <w14:lightRig w14:rig="threePt" w14:dir="t">
                <w14:rot w14:lat="0" w14:lon="0" w14:rev="0"/>
              </w14:lightRig>
            </w14:scene3d>
          </w:rPr>
          <w:t>7</w:t>
        </w:r>
        <w:r w:rsidR="00773B24" w:rsidRPr="00B15A4C">
          <w:rPr>
            <w:rFonts w:eastAsiaTheme="minorEastAsia"/>
            <w:sz w:val="22"/>
            <w:szCs w:val="22"/>
            <w:lang w:val="en-GB" w:eastAsia="en-GB"/>
          </w:rPr>
          <w:tab/>
        </w:r>
        <w:r w:rsidR="00773B24" w:rsidRPr="00B15A4C">
          <w:rPr>
            <w:rStyle w:val="ae"/>
            <w:rFonts w:cs="Arial"/>
          </w:rPr>
          <w:t>Займы выданные</w:t>
        </w:r>
        <w:r w:rsidR="00773B24" w:rsidRPr="00B15A4C">
          <w:rPr>
            <w:webHidden/>
          </w:rPr>
          <w:tab/>
        </w:r>
        <w:r w:rsidR="00773B24" w:rsidRPr="00B15A4C">
          <w:rPr>
            <w:webHidden/>
          </w:rPr>
          <w:fldChar w:fldCharType="begin"/>
        </w:r>
        <w:r w:rsidR="00773B24" w:rsidRPr="00B15A4C">
          <w:rPr>
            <w:webHidden/>
          </w:rPr>
          <w:instrText xml:space="preserve"> PAGEREF _Toc530575625 \h </w:instrText>
        </w:r>
        <w:r w:rsidR="00773B24" w:rsidRPr="00B15A4C">
          <w:rPr>
            <w:webHidden/>
          </w:rPr>
        </w:r>
        <w:r w:rsidR="00773B24" w:rsidRPr="00B15A4C">
          <w:rPr>
            <w:webHidden/>
          </w:rPr>
          <w:fldChar w:fldCharType="separate"/>
        </w:r>
        <w:r w:rsidR="00521031">
          <w:rPr>
            <w:webHidden/>
          </w:rPr>
          <w:t>24</w:t>
        </w:r>
        <w:r w:rsidR="00773B24" w:rsidRPr="00B15A4C">
          <w:rPr>
            <w:webHidden/>
          </w:rPr>
          <w:fldChar w:fldCharType="end"/>
        </w:r>
      </w:hyperlink>
    </w:p>
    <w:p w14:paraId="2D43F0EC" w14:textId="77777777" w:rsidR="00773B24" w:rsidRPr="00B15A4C" w:rsidRDefault="00B148ED" w:rsidP="0031551B">
      <w:pPr>
        <w:pStyle w:val="10"/>
        <w:rPr>
          <w:rFonts w:eastAsiaTheme="minorEastAsia"/>
          <w:sz w:val="22"/>
          <w:szCs w:val="22"/>
          <w:lang w:val="en-GB" w:eastAsia="en-GB"/>
        </w:rPr>
      </w:pPr>
      <w:hyperlink w:anchor="_Toc530575626" w:history="1">
        <w:r w:rsidR="00773B24" w:rsidRPr="00B15A4C">
          <w:rPr>
            <w:rStyle w:val="ae"/>
            <w:rFonts w:cs="Arial"/>
            <w14:scene3d>
              <w14:camera w14:prst="orthographicFront"/>
              <w14:lightRig w14:rig="threePt" w14:dir="t">
                <w14:rot w14:lat="0" w14:lon="0" w14:rev="0"/>
              </w14:lightRig>
            </w14:scene3d>
          </w:rPr>
          <w:t>8</w:t>
        </w:r>
        <w:r w:rsidR="00773B24" w:rsidRPr="00B15A4C">
          <w:rPr>
            <w:rFonts w:eastAsiaTheme="minorEastAsia"/>
            <w:sz w:val="22"/>
            <w:szCs w:val="22"/>
            <w:lang w:val="en-GB" w:eastAsia="en-GB"/>
          </w:rPr>
          <w:tab/>
        </w:r>
        <w:r w:rsidR="00773B24" w:rsidRPr="00B15A4C">
          <w:rPr>
            <w:rStyle w:val="ae"/>
            <w:rFonts w:cs="Arial"/>
          </w:rPr>
          <w:t>Торговая и прочая дебиторская задолженность</w:t>
        </w:r>
        <w:r w:rsidR="00773B24" w:rsidRPr="00B15A4C">
          <w:rPr>
            <w:webHidden/>
          </w:rPr>
          <w:tab/>
        </w:r>
        <w:r w:rsidR="00773B24" w:rsidRPr="00B15A4C">
          <w:rPr>
            <w:webHidden/>
          </w:rPr>
          <w:fldChar w:fldCharType="begin"/>
        </w:r>
        <w:r w:rsidR="00773B24" w:rsidRPr="00B15A4C">
          <w:rPr>
            <w:webHidden/>
          </w:rPr>
          <w:instrText xml:space="preserve"> PAGEREF _Toc530575626 \h </w:instrText>
        </w:r>
        <w:r w:rsidR="00773B24" w:rsidRPr="00B15A4C">
          <w:rPr>
            <w:webHidden/>
          </w:rPr>
        </w:r>
        <w:r w:rsidR="00773B24" w:rsidRPr="00B15A4C">
          <w:rPr>
            <w:webHidden/>
          </w:rPr>
          <w:fldChar w:fldCharType="separate"/>
        </w:r>
        <w:r w:rsidR="00521031">
          <w:rPr>
            <w:webHidden/>
          </w:rPr>
          <w:t>25</w:t>
        </w:r>
        <w:r w:rsidR="00773B24" w:rsidRPr="00B15A4C">
          <w:rPr>
            <w:webHidden/>
          </w:rPr>
          <w:fldChar w:fldCharType="end"/>
        </w:r>
      </w:hyperlink>
    </w:p>
    <w:p w14:paraId="227E4B54" w14:textId="77777777" w:rsidR="00773B24" w:rsidRPr="00B15A4C" w:rsidRDefault="00B148ED" w:rsidP="0031551B">
      <w:pPr>
        <w:pStyle w:val="10"/>
        <w:rPr>
          <w:rFonts w:eastAsiaTheme="minorEastAsia"/>
          <w:sz w:val="22"/>
          <w:szCs w:val="22"/>
          <w:lang w:val="en-GB" w:eastAsia="en-GB"/>
        </w:rPr>
      </w:pPr>
      <w:hyperlink w:anchor="_Toc530575627" w:history="1">
        <w:r w:rsidR="00773B24" w:rsidRPr="00B15A4C">
          <w:rPr>
            <w:rStyle w:val="ae"/>
            <w:rFonts w:cs="Arial"/>
            <w14:scene3d>
              <w14:camera w14:prst="orthographicFront"/>
              <w14:lightRig w14:rig="threePt" w14:dir="t">
                <w14:rot w14:lat="0" w14:lon="0" w14:rev="0"/>
              </w14:lightRig>
            </w14:scene3d>
          </w:rPr>
          <w:t>9</w:t>
        </w:r>
        <w:r w:rsidR="00773B24" w:rsidRPr="00B15A4C">
          <w:rPr>
            <w:rFonts w:eastAsiaTheme="minorEastAsia"/>
            <w:sz w:val="22"/>
            <w:szCs w:val="22"/>
            <w:lang w:val="en-GB" w:eastAsia="en-GB"/>
          </w:rPr>
          <w:tab/>
        </w:r>
        <w:r w:rsidR="00773B24" w:rsidRPr="00B15A4C">
          <w:rPr>
            <w:rStyle w:val="ae"/>
            <w:rFonts w:cs="Arial"/>
          </w:rPr>
          <w:t>Заемные средства</w:t>
        </w:r>
        <w:r w:rsidR="00773B24" w:rsidRPr="00B15A4C">
          <w:rPr>
            <w:webHidden/>
          </w:rPr>
          <w:tab/>
        </w:r>
        <w:r w:rsidR="00773B24" w:rsidRPr="00B15A4C">
          <w:rPr>
            <w:webHidden/>
          </w:rPr>
          <w:fldChar w:fldCharType="begin"/>
        </w:r>
        <w:r w:rsidR="00773B24" w:rsidRPr="00B15A4C">
          <w:rPr>
            <w:webHidden/>
          </w:rPr>
          <w:instrText xml:space="preserve"> PAGEREF _Toc530575627 \h </w:instrText>
        </w:r>
        <w:r w:rsidR="00773B24" w:rsidRPr="00B15A4C">
          <w:rPr>
            <w:webHidden/>
          </w:rPr>
        </w:r>
        <w:r w:rsidR="00773B24" w:rsidRPr="00B15A4C">
          <w:rPr>
            <w:webHidden/>
          </w:rPr>
          <w:fldChar w:fldCharType="separate"/>
        </w:r>
        <w:r w:rsidR="00521031">
          <w:rPr>
            <w:webHidden/>
          </w:rPr>
          <w:t>25</w:t>
        </w:r>
        <w:r w:rsidR="00773B24" w:rsidRPr="00B15A4C">
          <w:rPr>
            <w:webHidden/>
          </w:rPr>
          <w:fldChar w:fldCharType="end"/>
        </w:r>
      </w:hyperlink>
    </w:p>
    <w:p w14:paraId="621C94D4" w14:textId="77777777" w:rsidR="00773B24" w:rsidRPr="00B15A4C" w:rsidRDefault="00B148ED" w:rsidP="0031551B">
      <w:pPr>
        <w:pStyle w:val="10"/>
        <w:rPr>
          <w:rFonts w:eastAsiaTheme="minorEastAsia"/>
          <w:sz w:val="22"/>
          <w:szCs w:val="22"/>
          <w:lang w:val="en-GB" w:eastAsia="en-GB"/>
        </w:rPr>
      </w:pPr>
      <w:hyperlink w:anchor="_Toc530575628" w:history="1">
        <w:r w:rsidR="00773B24" w:rsidRPr="00B15A4C">
          <w:rPr>
            <w:rStyle w:val="ae"/>
            <w:rFonts w:cs="Arial"/>
            <w14:scene3d>
              <w14:camera w14:prst="orthographicFront"/>
              <w14:lightRig w14:rig="threePt" w14:dir="t">
                <w14:rot w14:lat="0" w14:lon="0" w14:rev="0"/>
              </w14:lightRig>
            </w14:scene3d>
          </w:rPr>
          <w:t>10</w:t>
        </w:r>
        <w:r w:rsidR="00773B24" w:rsidRPr="00B15A4C">
          <w:rPr>
            <w:rFonts w:eastAsiaTheme="minorEastAsia"/>
            <w:sz w:val="22"/>
            <w:szCs w:val="22"/>
            <w:lang w:val="en-GB" w:eastAsia="en-GB"/>
          </w:rPr>
          <w:tab/>
        </w:r>
        <w:r w:rsidR="00773B24" w:rsidRPr="00B15A4C">
          <w:rPr>
            <w:rStyle w:val="ae"/>
            <w:rFonts w:cs="Arial"/>
          </w:rPr>
          <w:t>Обязательства по финансовым гарантиям</w:t>
        </w:r>
        <w:r w:rsidR="00773B24" w:rsidRPr="00B15A4C">
          <w:rPr>
            <w:webHidden/>
          </w:rPr>
          <w:tab/>
        </w:r>
        <w:r w:rsidR="00773B24" w:rsidRPr="00B15A4C">
          <w:rPr>
            <w:webHidden/>
          </w:rPr>
          <w:fldChar w:fldCharType="begin"/>
        </w:r>
        <w:r w:rsidR="00773B24" w:rsidRPr="00B15A4C">
          <w:rPr>
            <w:webHidden/>
          </w:rPr>
          <w:instrText xml:space="preserve"> PAGEREF _Toc530575628 \h </w:instrText>
        </w:r>
        <w:r w:rsidR="00773B24" w:rsidRPr="00B15A4C">
          <w:rPr>
            <w:webHidden/>
          </w:rPr>
        </w:r>
        <w:r w:rsidR="00773B24" w:rsidRPr="00B15A4C">
          <w:rPr>
            <w:webHidden/>
          </w:rPr>
          <w:fldChar w:fldCharType="separate"/>
        </w:r>
        <w:r w:rsidR="00521031">
          <w:rPr>
            <w:webHidden/>
          </w:rPr>
          <w:t>29</w:t>
        </w:r>
        <w:r w:rsidR="00773B24" w:rsidRPr="00B15A4C">
          <w:rPr>
            <w:webHidden/>
          </w:rPr>
          <w:fldChar w:fldCharType="end"/>
        </w:r>
      </w:hyperlink>
    </w:p>
    <w:p w14:paraId="7D867582" w14:textId="77777777" w:rsidR="00773B24" w:rsidRPr="00B15A4C" w:rsidRDefault="00B148ED" w:rsidP="0031551B">
      <w:pPr>
        <w:pStyle w:val="10"/>
        <w:rPr>
          <w:rFonts w:eastAsiaTheme="minorEastAsia"/>
          <w:sz w:val="22"/>
          <w:szCs w:val="22"/>
          <w:lang w:val="en-GB" w:eastAsia="en-GB"/>
        </w:rPr>
      </w:pPr>
      <w:hyperlink w:anchor="_Toc530575629" w:history="1">
        <w:r w:rsidR="00773B24" w:rsidRPr="00B15A4C">
          <w:rPr>
            <w:rStyle w:val="ae"/>
            <w:rFonts w:cs="Arial"/>
            <w14:scene3d>
              <w14:camera w14:prst="orthographicFront"/>
              <w14:lightRig w14:rig="threePt" w14:dir="t">
                <w14:rot w14:lat="0" w14:lon="0" w14:rev="0"/>
              </w14:lightRig>
            </w14:scene3d>
          </w:rPr>
          <w:t>11</w:t>
        </w:r>
        <w:r w:rsidR="00773B24" w:rsidRPr="00B15A4C">
          <w:rPr>
            <w:rFonts w:eastAsiaTheme="minorEastAsia"/>
            <w:sz w:val="22"/>
            <w:szCs w:val="22"/>
            <w:lang w:val="en-GB" w:eastAsia="en-GB"/>
          </w:rPr>
          <w:tab/>
        </w:r>
        <w:r w:rsidR="00773B24" w:rsidRPr="00B15A4C">
          <w:rPr>
            <w:rStyle w:val="ae"/>
            <w:rFonts w:cs="Arial"/>
          </w:rPr>
          <w:t>Акционерный капитал и эмиссионный доход</w:t>
        </w:r>
        <w:r w:rsidR="00773B24" w:rsidRPr="00B15A4C">
          <w:rPr>
            <w:webHidden/>
          </w:rPr>
          <w:tab/>
        </w:r>
        <w:r w:rsidR="00773B24" w:rsidRPr="00B15A4C">
          <w:rPr>
            <w:webHidden/>
          </w:rPr>
          <w:fldChar w:fldCharType="begin"/>
        </w:r>
        <w:r w:rsidR="00773B24" w:rsidRPr="00B15A4C">
          <w:rPr>
            <w:webHidden/>
          </w:rPr>
          <w:instrText xml:space="preserve"> PAGEREF _Toc530575629 \h </w:instrText>
        </w:r>
        <w:r w:rsidR="00773B24" w:rsidRPr="00B15A4C">
          <w:rPr>
            <w:webHidden/>
          </w:rPr>
        </w:r>
        <w:r w:rsidR="00773B24" w:rsidRPr="00B15A4C">
          <w:rPr>
            <w:webHidden/>
          </w:rPr>
          <w:fldChar w:fldCharType="separate"/>
        </w:r>
        <w:r w:rsidR="00521031">
          <w:rPr>
            <w:webHidden/>
          </w:rPr>
          <w:t>29</w:t>
        </w:r>
        <w:r w:rsidR="00773B24" w:rsidRPr="00B15A4C">
          <w:rPr>
            <w:webHidden/>
          </w:rPr>
          <w:fldChar w:fldCharType="end"/>
        </w:r>
      </w:hyperlink>
    </w:p>
    <w:p w14:paraId="2A56FD08" w14:textId="77777777" w:rsidR="00773B24" w:rsidRPr="00B15A4C" w:rsidRDefault="00B148ED" w:rsidP="0031551B">
      <w:pPr>
        <w:pStyle w:val="10"/>
        <w:rPr>
          <w:rFonts w:eastAsiaTheme="minorEastAsia"/>
          <w:sz w:val="22"/>
          <w:szCs w:val="22"/>
          <w:lang w:val="en-GB" w:eastAsia="en-GB"/>
        </w:rPr>
      </w:pPr>
      <w:hyperlink w:anchor="_Toc530575630" w:history="1">
        <w:r w:rsidR="00773B24" w:rsidRPr="00B15A4C">
          <w:rPr>
            <w:rStyle w:val="ae"/>
            <w:rFonts w:cs="Arial"/>
            <w14:scene3d>
              <w14:camera w14:prst="orthographicFront"/>
              <w14:lightRig w14:rig="threePt" w14:dir="t">
                <w14:rot w14:lat="0" w14:lon="0" w14:rev="0"/>
              </w14:lightRig>
            </w14:scene3d>
          </w:rPr>
          <w:t>12</w:t>
        </w:r>
        <w:r w:rsidR="00773B24" w:rsidRPr="00B15A4C">
          <w:rPr>
            <w:rFonts w:eastAsiaTheme="minorEastAsia"/>
            <w:sz w:val="22"/>
            <w:szCs w:val="22"/>
            <w:lang w:val="en-GB" w:eastAsia="en-GB"/>
          </w:rPr>
          <w:tab/>
        </w:r>
        <w:r w:rsidR="003F1B65" w:rsidRPr="00B15A4C">
          <w:rPr>
            <w:rStyle w:val="ae"/>
            <w:rFonts w:cs="Arial"/>
          </w:rPr>
          <w:t>Чистый доход от аренды</w:t>
        </w:r>
        <w:r w:rsidR="00773B24" w:rsidRPr="00B15A4C">
          <w:rPr>
            <w:webHidden/>
          </w:rPr>
          <w:tab/>
        </w:r>
        <w:r w:rsidR="00773B24" w:rsidRPr="00B15A4C">
          <w:rPr>
            <w:webHidden/>
          </w:rPr>
          <w:fldChar w:fldCharType="begin"/>
        </w:r>
        <w:r w:rsidR="00773B24" w:rsidRPr="00B15A4C">
          <w:rPr>
            <w:webHidden/>
          </w:rPr>
          <w:instrText xml:space="preserve"> PAGEREF _Toc530575630 \h </w:instrText>
        </w:r>
        <w:r w:rsidR="00773B24" w:rsidRPr="00B15A4C">
          <w:rPr>
            <w:webHidden/>
          </w:rPr>
        </w:r>
        <w:r w:rsidR="00773B24" w:rsidRPr="00B15A4C">
          <w:rPr>
            <w:webHidden/>
          </w:rPr>
          <w:fldChar w:fldCharType="separate"/>
        </w:r>
        <w:r w:rsidR="00521031">
          <w:rPr>
            <w:webHidden/>
          </w:rPr>
          <w:t>30</w:t>
        </w:r>
        <w:r w:rsidR="00773B24" w:rsidRPr="00B15A4C">
          <w:rPr>
            <w:webHidden/>
          </w:rPr>
          <w:fldChar w:fldCharType="end"/>
        </w:r>
      </w:hyperlink>
    </w:p>
    <w:p w14:paraId="6635D8AC" w14:textId="77777777" w:rsidR="00773B24" w:rsidRPr="00B15A4C" w:rsidRDefault="00B148ED" w:rsidP="0031551B">
      <w:pPr>
        <w:pStyle w:val="10"/>
        <w:rPr>
          <w:rFonts w:eastAsiaTheme="minorEastAsia"/>
          <w:sz w:val="22"/>
          <w:szCs w:val="22"/>
          <w:lang w:val="en-GB" w:eastAsia="en-GB"/>
        </w:rPr>
      </w:pPr>
      <w:hyperlink w:anchor="_Toc530575631" w:history="1">
        <w:r w:rsidR="00773B24" w:rsidRPr="00B15A4C">
          <w:rPr>
            <w:rStyle w:val="ae"/>
            <w:rFonts w:cs="Arial"/>
            <w14:scene3d>
              <w14:camera w14:prst="orthographicFront"/>
              <w14:lightRig w14:rig="threePt" w14:dir="t">
                <w14:rot w14:lat="0" w14:lon="0" w14:rev="0"/>
              </w14:lightRig>
            </w14:scene3d>
          </w:rPr>
          <w:t>13</w:t>
        </w:r>
        <w:r w:rsidR="00773B24" w:rsidRPr="00B15A4C">
          <w:rPr>
            <w:rFonts w:eastAsiaTheme="minorEastAsia"/>
            <w:sz w:val="22"/>
            <w:szCs w:val="22"/>
            <w:lang w:val="en-GB" w:eastAsia="en-GB"/>
          </w:rPr>
          <w:tab/>
        </w:r>
        <w:r w:rsidR="00773B24" w:rsidRPr="00B15A4C">
          <w:rPr>
            <w:rStyle w:val="ae"/>
            <w:rFonts w:cs="Arial"/>
          </w:rPr>
          <w:t>Общехозяйственные и административные расходы и прочие операционные расходы</w:t>
        </w:r>
        <w:r w:rsidR="00773B24" w:rsidRPr="00B15A4C">
          <w:rPr>
            <w:webHidden/>
          </w:rPr>
          <w:tab/>
        </w:r>
        <w:r w:rsidR="00773B24" w:rsidRPr="00B15A4C">
          <w:rPr>
            <w:webHidden/>
          </w:rPr>
          <w:fldChar w:fldCharType="begin"/>
        </w:r>
        <w:r w:rsidR="00773B24" w:rsidRPr="00B15A4C">
          <w:rPr>
            <w:webHidden/>
          </w:rPr>
          <w:instrText xml:space="preserve"> PAGEREF _Toc530575631 \h </w:instrText>
        </w:r>
        <w:r w:rsidR="00773B24" w:rsidRPr="00B15A4C">
          <w:rPr>
            <w:webHidden/>
          </w:rPr>
        </w:r>
        <w:r w:rsidR="00773B24" w:rsidRPr="00B15A4C">
          <w:rPr>
            <w:webHidden/>
          </w:rPr>
          <w:fldChar w:fldCharType="separate"/>
        </w:r>
        <w:r w:rsidR="00521031">
          <w:rPr>
            <w:webHidden/>
          </w:rPr>
          <w:t>31</w:t>
        </w:r>
        <w:r w:rsidR="00773B24" w:rsidRPr="00B15A4C">
          <w:rPr>
            <w:webHidden/>
          </w:rPr>
          <w:fldChar w:fldCharType="end"/>
        </w:r>
      </w:hyperlink>
    </w:p>
    <w:p w14:paraId="3AC6243D" w14:textId="77777777" w:rsidR="00773B24" w:rsidRPr="00B15A4C" w:rsidRDefault="00B148ED" w:rsidP="0031551B">
      <w:pPr>
        <w:pStyle w:val="10"/>
        <w:rPr>
          <w:rFonts w:eastAsiaTheme="minorEastAsia"/>
          <w:sz w:val="22"/>
          <w:szCs w:val="22"/>
          <w:lang w:val="en-GB" w:eastAsia="en-GB"/>
        </w:rPr>
      </w:pPr>
      <w:hyperlink w:anchor="_Toc530575632" w:history="1">
        <w:r w:rsidR="00773B24" w:rsidRPr="00B15A4C">
          <w:rPr>
            <w:rStyle w:val="ae"/>
            <w:rFonts w:cs="Arial"/>
            <w14:scene3d>
              <w14:camera w14:prst="orthographicFront"/>
              <w14:lightRig w14:rig="threePt" w14:dir="t">
                <w14:rot w14:lat="0" w14:lon="0" w14:rev="0"/>
              </w14:lightRig>
            </w14:scene3d>
          </w:rPr>
          <w:t>14</w:t>
        </w:r>
        <w:r w:rsidR="00773B24" w:rsidRPr="00B15A4C">
          <w:rPr>
            <w:rFonts w:eastAsiaTheme="minorEastAsia"/>
            <w:sz w:val="22"/>
            <w:szCs w:val="22"/>
            <w:lang w:val="en-GB" w:eastAsia="en-GB"/>
          </w:rPr>
          <w:tab/>
        </w:r>
        <w:r w:rsidR="00773B24" w:rsidRPr="00B15A4C">
          <w:rPr>
            <w:rStyle w:val="ae"/>
            <w:rFonts w:cs="Arial"/>
          </w:rPr>
          <w:t>Финансовые доходы и расходы</w:t>
        </w:r>
        <w:r w:rsidR="00773B24" w:rsidRPr="00B15A4C">
          <w:rPr>
            <w:webHidden/>
          </w:rPr>
          <w:tab/>
        </w:r>
        <w:r w:rsidR="00773B24" w:rsidRPr="00B15A4C">
          <w:rPr>
            <w:webHidden/>
          </w:rPr>
          <w:fldChar w:fldCharType="begin"/>
        </w:r>
        <w:r w:rsidR="00773B24" w:rsidRPr="00B15A4C">
          <w:rPr>
            <w:webHidden/>
          </w:rPr>
          <w:instrText xml:space="preserve"> PAGEREF _Toc530575632 \h </w:instrText>
        </w:r>
        <w:r w:rsidR="00773B24" w:rsidRPr="00B15A4C">
          <w:rPr>
            <w:webHidden/>
          </w:rPr>
        </w:r>
        <w:r w:rsidR="00773B24" w:rsidRPr="00B15A4C">
          <w:rPr>
            <w:webHidden/>
          </w:rPr>
          <w:fldChar w:fldCharType="separate"/>
        </w:r>
        <w:r w:rsidR="00521031">
          <w:rPr>
            <w:webHidden/>
          </w:rPr>
          <w:t>32</w:t>
        </w:r>
        <w:r w:rsidR="00773B24" w:rsidRPr="00B15A4C">
          <w:rPr>
            <w:webHidden/>
          </w:rPr>
          <w:fldChar w:fldCharType="end"/>
        </w:r>
      </w:hyperlink>
    </w:p>
    <w:p w14:paraId="5E690543" w14:textId="77777777" w:rsidR="00773B24" w:rsidRPr="00B15A4C" w:rsidRDefault="00B148ED" w:rsidP="0031551B">
      <w:pPr>
        <w:pStyle w:val="10"/>
        <w:rPr>
          <w:rFonts w:eastAsiaTheme="minorEastAsia"/>
          <w:sz w:val="22"/>
          <w:szCs w:val="22"/>
          <w:lang w:val="en-GB" w:eastAsia="en-GB"/>
        </w:rPr>
      </w:pPr>
      <w:hyperlink w:anchor="_Toc530575633" w:history="1">
        <w:r w:rsidR="00773B24" w:rsidRPr="00B15A4C">
          <w:rPr>
            <w:rStyle w:val="ae"/>
            <w:rFonts w:cs="Arial"/>
            <w14:scene3d>
              <w14:camera w14:prst="orthographicFront"/>
              <w14:lightRig w14:rig="threePt" w14:dir="t">
                <w14:rot w14:lat="0" w14:lon="0" w14:rev="0"/>
              </w14:lightRig>
            </w14:scene3d>
          </w:rPr>
          <w:t>15</w:t>
        </w:r>
        <w:r w:rsidR="00773B24" w:rsidRPr="00B15A4C">
          <w:rPr>
            <w:rFonts w:eastAsiaTheme="minorEastAsia"/>
            <w:sz w:val="22"/>
            <w:szCs w:val="22"/>
            <w:lang w:val="en-GB" w:eastAsia="en-GB"/>
          </w:rPr>
          <w:tab/>
        </w:r>
        <w:r w:rsidR="00773B24" w:rsidRPr="00B15A4C">
          <w:rPr>
            <w:rStyle w:val="ae"/>
            <w:rFonts w:cs="Arial"/>
          </w:rPr>
          <w:t>Управление финансовыми рисками</w:t>
        </w:r>
        <w:r w:rsidR="00773B24" w:rsidRPr="00B15A4C">
          <w:rPr>
            <w:webHidden/>
          </w:rPr>
          <w:tab/>
        </w:r>
        <w:r w:rsidR="00773B24" w:rsidRPr="00B15A4C">
          <w:rPr>
            <w:webHidden/>
          </w:rPr>
          <w:fldChar w:fldCharType="begin"/>
        </w:r>
        <w:r w:rsidR="00773B24" w:rsidRPr="00B15A4C">
          <w:rPr>
            <w:webHidden/>
          </w:rPr>
          <w:instrText xml:space="preserve"> PAGEREF _Toc530575633 \h </w:instrText>
        </w:r>
        <w:r w:rsidR="00773B24" w:rsidRPr="00B15A4C">
          <w:rPr>
            <w:webHidden/>
          </w:rPr>
        </w:r>
        <w:r w:rsidR="00773B24" w:rsidRPr="00B15A4C">
          <w:rPr>
            <w:webHidden/>
          </w:rPr>
          <w:fldChar w:fldCharType="separate"/>
        </w:r>
        <w:r w:rsidR="00521031">
          <w:rPr>
            <w:webHidden/>
          </w:rPr>
          <w:t>32</w:t>
        </w:r>
        <w:r w:rsidR="00773B24" w:rsidRPr="00B15A4C">
          <w:rPr>
            <w:webHidden/>
          </w:rPr>
          <w:fldChar w:fldCharType="end"/>
        </w:r>
      </w:hyperlink>
    </w:p>
    <w:p w14:paraId="7DFBB1A7" w14:textId="77777777" w:rsidR="00773B24" w:rsidRPr="00B15A4C" w:rsidRDefault="00B148ED" w:rsidP="0031551B">
      <w:pPr>
        <w:pStyle w:val="10"/>
        <w:rPr>
          <w:rFonts w:eastAsiaTheme="minorEastAsia"/>
          <w:sz w:val="22"/>
          <w:szCs w:val="22"/>
          <w:lang w:val="en-GB" w:eastAsia="en-GB"/>
        </w:rPr>
      </w:pPr>
      <w:hyperlink w:anchor="_Toc530575634" w:history="1">
        <w:r w:rsidR="00773B24" w:rsidRPr="00B15A4C">
          <w:rPr>
            <w:rStyle w:val="ae"/>
            <w:rFonts w:cs="Arial"/>
            <w14:scene3d>
              <w14:camera w14:prst="orthographicFront"/>
              <w14:lightRig w14:rig="threePt" w14:dir="t">
                <w14:rot w14:lat="0" w14:lon="0" w14:rev="0"/>
              </w14:lightRig>
            </w14:scene3d>
          </w:rPr>
          <w:t>16</w:t>
        </w:r>
        <w:r w:rsidR="00773B24" w:rsidRPr="00B15A4C">
          <w:rPr>
            <w:rFonts w:eastAsiaTheme="minorEastAsia"/>
            <w:sz w:val="22"/>
            <w:szCs w:val="22"/>
            <w:lang w:val="en-GB" w:eastAsia="en-GB"/>
          </w:rPr>
          <w:tab/>
        </w:r>
        <w:r w:rsidR="00773B24" w:rsidRPr="00B15A4C">
          <w:rPr>
            <w:rStyle w:val="ae"/>
            <w:rFonts w:cs="Arial"/>
          </w:rPr>
          <w:t>Условные и фактические</w:t>
        </w:r>
        <w:r w:rsidR="003F1B65" w:rsidRPr="00B15A4C">
          <w:rPr>
            <w:rStyle w:val="ae"/>
            <w:rFonts w:cs="Arial"/>
          </w:rPr>
          <w:t xml:space="preserve"> договорные</w:t>
        </w:r>
        <w:r w:rsidR="00773B24" w:rsidRPr="00B15A4C">
          <w:rPr>
            <w:rStyle w:val="ae"/>
            <w:rFonts w:cs="Arial"/>
          </w:rPr>
          <w:t xml:space="preserve"> обязательства, операционные риски</w:t>
        </w:r>
        <w:r w:rsidR="00773B24" w:rsidRPr="00B15A4C">
          <w:rPr>
            <w:webHidden/>
          </w:rPr>
          <w:tab/>
        </w:r>
        <w:r w:rsidR="00773B24" w:rsidRPr="00B15A4C">
          <w:rPr>
            <w:webHidden/>
          </w:rPr>
          <w:fldChar w:fldCharType="begin"/>
        </w:r>
        <w:r w:rsidR="00773B24" w:rsidRPr="00B15A4C">
          <w:rPr>
            <w:webHidden/>
          </w:rPr>
          <w:instrText xml:space="preserve"> PAGEREF _Toc530575634 \h </w:instrText>
        </w:r>
        <w:r w:rsidR="00773B24" w:rsidRPr="00B15A4C">
          <w:rPr>
            <w:webHidden/>
          </w:rPr>
        </w:r>
        <w:r w:rsidR="00773B24" w:rsidRPr="00B15A4C">
          <w:rPr>
            <w:webHidden/>
          </w:rPr>
          <w:fldChar w:fldCharType="separate"/>
        </w:r>
        <w:r w:rsidR="00521031">
          <w:rPr>
            <w:webHidden/>
          </w:rPr>
          <w:t>32</w:t>
        </w:r>
        <w:r w:rsidR="00773B24" w:rsidRPr="00B15A4C">
          <w:rPr>
            <w:webHidden/>
          </w:rPr>
          <w:fldChar w:fldCharType="end"/>
        </w:r>
      </w:hyperlink>
    </w:p>
    <w:p w14:paraId="3BDB5D76" w14:textId="77777777" w:rsidR="00773B24" w:rsidRPr="00B15A4C" w:rsidRDefault="00B148ED" w:rsidP="0031551B">
      <w:pPr>
        <w:pStyle w:val="10"/>
        <w:rPr>
          <w:rFonts w:eastAsiaTheme="minorEastAsia"/>
          <w:sz w:val="22"/>
          <w:szCs w:val="22"/>
          <w:lang w:val="en-GB" w:eastAsia="en-GB"/>
        </w:rPr>
      </w:pPr>
      <w:hyperlink w:anchor="_Toc530575635" w:history="1">
        <w:r w:rsidR="00773B24" w:rsidRPr="00B15A4C">
          <w:rPr>
            <w:rStyle w:val="ae"/>
            <w:rFonts w:cs="Arial"/>
            <w14:scene3d>
              <w14:camera w14:prst="orthographicFront"/>
              <w14:lightRig w14:rig="threePt" w14:dir="t">
                <w14:rot w14:lat="0" w14:lon="0" w14:rev="0"/>
              </w14:lightRig>
            </w14:scene3d>
          </w:rPr>
          <w:t>17</w:t>
        </w:r>
        <w:r w:rsidR="00773B24" w:rsidRPr="00B15A4C">
          <w:rPr>
            <w:rFonts w:eastAsiaTheme="minorEastAsia"/>
            <w:sz w:val="22"/>
            <w:szCs w:val="22"/>
            <w:lang w:val="en-GB" w:eastAsia="en-GB"/>
          </w:rPr>
          <w:tab/>
        </w:r>
        <w:r w:rsidR="00773B24" w:rsidRPr="00B15A4C">
          <w:rPr>
            <w:rStyle w:val="ae"/>
            <w:rFonts w:cs="Arial"/>
          </w:rPr>
          <w:t>Справедливая стоимость</w:t>
        </w:r>
        <w:r w:rsidR="00773B24" w:rsidRPr="00B15A4C">
          <w:rPr>
            <w:webHidden/>
          </w:rPr>
          <w:tab/>
        </w:r>
        <w:r w:rsidR="00773B24" w:rsidRPr="00B15A4C">
          <w:rPr>
            <w:webHidden/>
          </w:rPr>
          <w:fldChar w:fldCharType="begin"/>
        </w:r>
        <w:r w:rsidR="00773B24" w:rsidRPr="00B15A4C">
          <w:rPr>
            <w:webHidden/>
          </w:rPr>
          <w:instrText xml:space="preserve"> PAGEREF _Toc530575635 \h </w:instrText>
        </w:r>
        <w:r w:rsidR="00773B24" w:rsidRPr="00B15A4C">
          <w:rPr>
            <w:webHidden/>
          </w:rPr>
        </w:r>
        <w:r w:rsidR="00773B24" w:rsidRPr="00B15A4C">
          <w:rPr>
            <w:webHidden/>
          </w:rPr>
          <w:fldChar w:fldCharType="separate"/>
        </w:r>
        <w:r w:rsidR="00521031">
          <w:rPr>
            <w:webHidden/>
          </w:rPr>
          <w:t>36</w:t>
        </w:r>
        <w:r w:rsidR="00773B24" w:rsidRPr="00B15A4C">
          <w:rPr>
            <w:webHidden/>
          </w:rPr>
          <w:fldChar w:fldCharType="end"/>
        </w:r>
      </w:hyperlink>
    </w:p>
    <w:p w14:paraId="699D5334" w14:textId="77777777" w:rsidR="00773B24" w:rsidRPr="00B15A4C" w:rsidRDefault="00B148ED" w:rsidP="0031551B">
      <w:pPr>
        <w:pStyle w:val="10"/>
        <w:rPr>
          <w:rFonts w:eastAsiaTheme="minorEastAsia"/>
          <w:sz w:val="22"/>
          <w:szCs w:val="22"/>
          <w:lang w:val="en-GB" w:eastAsia="en-GB"/>
        </w:rPr>
      </w:pPr>
      <w:hyperlink w:anchor="_Toc530575636" w:history="1">
        <w:r w:rsidR="00773B24" w:rsidRPr="00B15A4C">
          <w:rPr>
            <w:rStyle w:val="ae"/>
            <w:rFonts w:cs="Arial"/>
            <w14:scene3d>
              <w14:camera w14:prst="orthographicFront"/>
              <w14:lightRig w14:rig="threePt" w14:dir="t">
                <w14:rot w14:lat="0" w14:lon="0" w14:rev="0"/>
              </w14:lightRig>
            </w14:scene3d>
          </w:rPr>
          <w:t>18</w:t>
        </w:r>
        <w:r w:rsidR="00773B24" w:rsidRPr="00B15A4C">
          <w:rPr>
            <w:rFonts w:eastAsiaTheme="minorEastAsia"/>
            <w:sz w:val="22"/>
            <w:szCs w:val="22"/>
            <w:lang w:val="en-GB" w:eastAsia="en-GB"/>
          </w:rPr>
          <w:tab/>
        </w:r>
        <w:r w:rsidR="00773B24" w:rsidRPr="00B15A4C">
          <w:rPr>
            <w:rStyle w:val="ae"/>
            <w:rFonts w:cs="Arial"/>
          </w:rPr>
          <w:t>Операции со связанными сторонами</w:t>
        </w:r>
        <w:r w:rsidR="00773B24" w:rsidRPr="00B15A4C">
          <w:rPr>
            <w:webHidden/>
          </w:rPr>
          <w:tab/>
        </w:r>
        <w:r w:rsidR="00773B24" w:rsidRPr="00B15A4C">
          <w:rPr>
            <w:webHidden/>
          </w:rPr>
          <w:fldChar w:fldCharType="begin"/>
        </w:r>
        <w:r w:rsidR="00773B24" w:rsidRPr="00B15A4C">
          <w:rPr>
            <w:webHidden/>
          </w:rPr>
          <w:instrText xml:space="preserve"> PAGEREF _Toc530575636 \h </w:instrText>
        </w:r>
        <w:r w:rsidR="00773B24" w:rsidRPr="00B15A4C">
          <w:rPr>
            <w:webHidden/>
          </w:rPr>
        </w:r>
        <w:r w:rsidR="00773B24" w:rsidRPr="00B15A4C">
          <w:rPr>
            <w:webHidden/>
          </w:rPr>
          <w:fldChar w:fldCharType="separate"/>
        </w:r>
        <w:r w:rsidR="00521031">
          <w:rPr>
            <w:webHidden/>
          </w:rPr>
          <w:t>39</w:t>
        </w:r>
        <w:r w:rsidR="00773B24" w:rsidRPr="00B15A4C">
          <w:rPr>
            <w:webHidden/>
          </w:rPr>
          <w:fldChar w:fldCharType="end"/>
        </w:r>
      </w:hyperlink>
    </w:p>
    <w:p w14:paraId="538DDBD7" w14:textId="77777777" w:rsidR="00773B24" w:rsidRPr="00B15A4C" w:rsidRDefault="00B148ED" w:rsidP="0031551B">
      <w:pPr>
        <w:pStyle w:val="10"/>
        <w:rPr>
          <w:rFonts w:eastAsiaTheme="minorEastAsia"/>
          <w:sz w:val="22"/>
          <w:szCs w:val="22"/>
          <w:lang w:val="en-GB" w:eastAsia="en-GB"/>
        </w:rPr>
      </w:pPr>
      <w:hyperlink w:anchor="_Toc530575637" w:history="1">
        <w:r w:rsidR="00773B24" w:rsidRPr="00B15A4C">
          <w:rPr>
            <w:rStyle w:val="ae"/>
            <w:rFonts w:cs="Arial"/>
            <w14:scene3d>
              <w14:camera w14:prst="orthographicFront"/>
              <w14:lightRig w14:rig="threePt" w14:dir="t">
                <w14:rot w14:lat="0" w14:lon="0" w14:rev="0"/>
              </w14:lightRig>
            </w14:scene3d>
          </w:rPr>
          <w:t>19</w:t>
        </w:r>
        <w:r w:rsidR="00773B24" w:rsidRPr="00B15A4C">
          <w:rPr>
            <w:rFonts w:eastAsiaTheme="minorEastAsia"/>
            <w:sz w:val="22"/>
            <w:szCs w:val="22"/>
            <w:lang w:val="en-GB" w:eastAsia="en-GB"/>
          </w:rPr>
          <w:tab/>
        </w:r>
        <w:r w:rsidR="00773B24" w:rsidRPr="00B15A4C">
          <w:rPr>
            <w:rStyle w:val="ae"/>
            <w:rFonts w:cs="Arial"/>
          </w:rPr>
          <w:t>Приобретения и выбытия</w:t>
        </w:r>
        <w:r w:rsidR="00773B24" w:rsidRPr="00B15A4C">
          <w:rPr>
            <w:webHidden/>
          </w:rPr>
          <w:tab/>
        </w:r>
        <w:r w:rsidR="00773B24" w:rsidRPr="00B15A4C">
          <w:rPr>
            <w:webHidden/>
          </w:rPr>
          <w:fldChar w:fldCharType="begin"/>
        </w:r>
        <w:r w:rsidR="00773B24" w:rsidRPr="00B15A4C">
          <w:rPr>
            <w:webHidden/>
          </w:rPr>
          <w:instrText xml:space="preserve"> PAGEREF _Toc530575637 \h </w:instrText>
        </w:r>
        <w:r w:rsidR="00773B24" w:rsidRPr="00B15A4C">
          <w:rPr>
            <w:webHidden/>
          </w:rPr>
        </w:r>
        <w:r w:rsidR="00773B24" w:rsidRPr="00B15A4C">
          <w:rPr>
            <w:webHidden/>
          </w:rPr>
          <w:fldChar w:fldCharType="separate"/>
        </w:r>
        <w:r w:rsidR="00521031">
          <w:rPr>
            <w:webHidden/>
          </w:rPr>
          <w:t>41</w:t>
        </w:r>
        <w:r w:rsidR="00773B24" w:rsidRPr="00B15A4C">
          <w:rPr>
            <w:webHidden/>
          </w:rPr>
          <w:fldChar w:fldCharType="end"/>
        </w:r>
      </w:hyperlink>
    </w:p>
    <w:p w14:paraId="04379ACE" w14:textId="77777777" w:rsidR="00773B24" w:rsidRPr="00B15A4C" w:rsidRDefault="00B148ED" w:rsidP="0031551B">
      <w:pPr>
        <w:pStyle w:val="10"/>
        <w:rPr>
          <w:rFonts w:eastAsiaTheme="minorEastAsia"/>
          <w:sz w:val="22"/>
          <w:szCs w:val="22"/>
          <w:lang w:val="en-GB" w:eastAsia="en-GB"/>
        </w:rPr>
      </w:pPr>
      <w:hyperlink w:anchor="_Toc530575638" w:history="1">
        <w:r w:rsidR="00773B24" w:rsidRPr="00B15A4C">
          <w:rPr>
            <w:rStyle w:val="ae"/>
            <w:rFonts w:cs="Arial"/>
            <w14:scene3d>
              <w14:camera w14:prst="orthographicFront"/>
              <w14:lightRig w14:rig="threePt" w14:dir="t">
                <w14:rot w14:lat="0" w14:lon="0" w14:rev="0"/>
              </w14:lightRig>
            </w14:scene3d>
          </w:rPr>
          <w:t>20</w:t>
        </w:r>
        <w:r w:rsidR="00773B24" w:rsidRPr="00B15A4C">
          <w:rPr>
            <w:rFonts w:eastAsiaTheme="minorEastAsia"/>
            <w:sz w:val="22"/>
            <w:szCs w:val="22"/>
            <w:lang w:val="en-GB" w:eastAsia="en-GB"/>
          </w:rPr>
          <w:tab/>
        </w:r>
        <w:r w:rsidR="00773B24" w:rsidRPr="00B15A4C">
          <w:rPr>
            <w:rStyle w:val="ae"/>
            <w:rFonts w:cs="Arial"/>
          </w:rPr>
          <w:t>События после отчетной даты</w:t>
        </w:r>
        <w:r w:rsidR="00773B24" w:rsidRPr="00B15A4C">
          <w:rPr>
            <w:webHidden/>
          </w:rPr>
          <w:tab/>
        </w:r>
        <w:r w:rsidR="00773B24" w:rsidRPr="00B15A4C">
          <w:rPr>
            <w:webHidden/>
          </w:rPr>
          <w:fldChar w:fldCharType="begin"/>
        </w:r>
        <w:r w:rsidR="00773B24" w:rsidRPr="00B15A4C">
          <w:rPr>
            <w:webHidden/>
          </w:rPr>
          <w:instrText xml:space="preserve"> PAGEREF _Toc530575638 \h </w:instrText>
        </w:r>
        <w:r w:rsidR="00773B24" w:rsidRPr="00B15A4C">
          <w:rPr>
            <w:webHidden/>
          </w:rPr>
        </w:r>
        <w:r w:rsidR="00773B24" w:rsidRPr="00B15A4C">
          <w:rPr>
            <w:webHidden/>
          </w:rPr>
          <w:fldChar w:fldCharType="separate"/>
        </w:r>
        <w:r w:rsidR="00521031">
          <w:rPr>
            <w:webHidden/>
          </w:rPr>
          <w:t>44</w:t>
        </w:r>
        <w:r w:rsidR="00773B24" w:rsidRPr="00B15A4C">
          <w:rPr>
            <w:webHidden/>
          </w:rPr>
          <w:fldChar w:fldCharType="end"/>
        </w:r>
      </w:hyperlink>
    </w:p>
    <w:p w14:paraId="643A8030" w14:textId="77777777" w:rsidR="00072F1D" w:rsidRPr="00B15A4C" w:rsidRDefault="00C23756" w:rsidP="00B01B6D">
      <w:pPr>
        <w:tabs>
          <w:tab w:val="right" w:leader="dot" w:pos="9072"/>
        </w:tabs>
        <w:rPr>
          <w:rFonts w:ascii="Arial" w:hAnsi="Arial" w:cs="Arial"/>
          <w:sz w:val="20"/>
          <w:szCs w:val="20"/>
        </w:rPr>
      </w:pPr>
      <w:r w:rsidRPr="00B15A4C">
        <w:rPr>
          <w:rFonts w:ascii="Arial" w:hAnsi="Arial" w:cs="Arial"/>
          <w:sz w:val="20"/>
          <w:szCs w:val="20"/>
        </w:rPr>
        <w:fldChar w:fldCharType="end"/>
      </w:r>
    </w:p>
    <w:p w14:paraId="3354A9D9" w14:textId="77777777" w:rsidR="00806A1E" w:rsidRDefault="00806A1E" w:rsidP="00B01B6D">
      <w:pPr>
        <w:tabs>
          <w:tab w:val="left" w:pos="2673"/>
        </w:tabs>
        <w:rPr>
          <w:rFonts w:ascii="Arial" w:hAnsi="Arial" w:cs="Arial"/>
          <w:sz w:val="18"/>
          <w:szCs w:val="18"/>
        </w:rPr>
      </w:pPr>
    </w:p>
    <w:p w14:paraId="5A7B4899" w14:textId="77777777" w:rsidR="00370E42" w:rsidRDefault="00370E42" w:rsidP="00B01B6D">
      <w:pPr>
        <w:tabs>
          <w:tab w:val="left" w:pos="2673"/>
        </w:tabs>
        <w:rPr>
          <w:rFonts w:ascii="Arial" w:hAnsi="Arial" w:cs="Arial"/>
          <w:sz w:val="18"/>
          <w:szCs w:val="18"/>
        </w:rPr>
      </w:pPr>
    </w:p>
    <w:p w14:paraId="10E6EDE3" w14:textId="77777777" w:rsidR="00370E42" w:rsidRDefault="00370E42" w:rsidP="00B01B6D">
      <w:pPr>
        <w:tabs>
          <w:tab w:val="left" w:pos="2673"/>
        </w:tabs>
        <w:rPr>
          <w:rFonts w:ascii="Arial" w:hAnsi="Arial" w:cs="Arial"/>
          <w:sz w:val="18"/>
          <w:szCs w:val="18"/>
        </w:rPr>
      </w:pPr>
    </w:p>
    <w:p w14:paraId="0640E088" w14:textId="77777777" w:rsidR="00370E42" w:rsidRDefault="00370E42" w:rsidP="00B01B6D">
      <w:pPr>
        <w:tabs>
          <w:tab w:val="left" w:pos="2673"/>
        </w:tabs>
        <w:rPr>
          <w:rFonts w:ascii="Arial" w:hAnsi="Arial" w:cs="Arial"/>
          <w:sz w:val="18"/>
          <w:szCs w:val="18"/>
        </w:rPr>
      </w:pPr>
    </w:p>
    <w:p w14:paraId="01F26454" w14:textId="77777777" w:rsidR="00370E42" w:rsidRDefault="00370E42" w:rsidP="00B01B6D">
      <w:pPr>
        <w:tabs>
          <w:tab w:val="left" w:pos="2673"/>
        </w:tabs>
        <w:rPr>
          <w:rFonts w:ascii="Arial" w:hAnsi="Arial" w:cs="Arial"/>
          <w:sz w:val="18"/>
          <w:szCs w:val="18"/>
        </w:rPr>
      </w:pPr>
    </w:p>
    <w:p w14:paraId="4AFF905B" w14:textId="77777777" w:rsidR="00370E42" w:rsidRDefault="00370E42" w:rsidP="00B01B6D">
      <w:pPr>
        <w:tabs>
          <w:tab w:val="left" w:pos="2673"/>
        </w:tabs>
        <w:rPr>
          <w:rFonts w:ascii="Arial" w:hAnsi="Arial" w:cs="Arial"/>
          <w:sz w:val="18"/>
          <w:szCs w:val="18"/>
        </w:rPr>
      </w:pPr>
    </w:p>
    <w:p w14:paraId="4951C27C" w14:textId="77777777" w:rsidR="00370E42" w:rsidRDefault="00370E42" w:rsidP="00B01B6D">
      <w:pPr>
        <w:tabs>
          <w:tab w:val="left" w:pos="2673"/>
        </w:tabs>
        <w:rPr>
          <w:rFonts w:ascii="Arial" w:hAnsi="Arial" w:cs="Arial"/>
          <w:sz w:val="18"/>
          <w:szCs w:val="18"/>
        </w:rPr>
      </w:pPr>
    </w:p>
    <w:p w14:paraId="609EEE34" w14:textId="77777777" w:rsidR="00370E42" w:rsidRDefault="00370E42" w:rsidP="00B01B6D">
      <w:pPr>
        <w:tabs>
          <w:tab w:val="left" w:pos="2673"/>
        </w:tabs>
        <w:rPr>
          <w:rFonts w:ascii="Arial" w:hAnsi="Arial" w:cs="Arial"/>
          <w:sz w:val="18"/>
          <w:szCs w:val="18"/>
        </w:rPr>
      </w:pPr>
    </w:p>
    <w:p w14:paraId="4C2534F4" w14:textId="77777777" w:rsidR="00370E42" w:rsidRDefault="00370E42" w:rsidP="00B01B6D">
      <w:pPr>
        <w:tabs>
          <w:tab w:val="left" w:pos="2673"/>
        </w:tabs>
        <w:rPr>
          <w:rFonts w:ascii="Arial" w:hAnsi="Arial" w:cs="Arial"/>
          <w:sz w:val="18"/>
          <w:szCs w:val="18"/>
        </w:rPr>
      </w:pPr>
    </w:p>
    <w:p w14:paraId="4A6D5C57" w14:textId="77777777" w:rsidR="00370E42" w:rsidRDefault="00370E42" w:rsidP="00B01B6D">
      <w:pPr>
        <w:tabs>
          <w:tab w:val="left" w:pos="2673"/>
        </w:tabs>
        <w:rPr>
          <w:rFonts w:ascii="Arial" w:hAnsi="Arial" w:cs="Arial"/>
          <w:sz w:val="18"/>
          <w:szCs w:val="18"/>
        </w:rPr>
      </w:pPr>
    </w:p>
    <w:p w14:paraId="607C5E6E" w14:textId="77777777" w:rsidR="00370E42" w:rsidRDefault="00370E42" w:rsidP="00B01B6D">
      <w:pPr>
        <w:tabs>
          <w:tab w:val="left" w:pos="2673"/>
        </w:tabs>
        <w:rPr>
          <w:rFonts w:ascii="Arial" w:hAnsi="Arial" w:cs="Arial"/>
          <w:sz w:val="18"/>
          <w:szCs w:val="18"/>
        </w:rPr>
      </w:pPr>
    </w:p>
    <w:p w14:paraId="1E3F8039" w14:textId="77777777" w:rsidR="00370E42" w:rsidRDefault="00370E42" w:rsidP="00B01B6D">
      <w:pPr>
        <w:tabs>
          <w:tab w:val="left" w:pos="2673"/>
        </w:tabs>
        <w:rPr>
          <w:rFonts w:ascii="Arial" w:hAnsi="Arial" w:cs="Arial"/>
          <w:sz w:val="18"/>
          <w:szCs w:val="18"/>
        </w:rPr>
      </w:pPr>
    </w:p>
    <w:p w14:paraId="0526D185" w14:textId="77777777" w:rsidR="00370E42" w:rsidRDefault="00370E42" w:rsidP="00B01B6D">
      <w:pPr>
        <w:tabs>
          <w:tab w:val="left" w:pos="2673"/>
        </w:tabs>
        <w:rPr>
          <w:rFonts w:ascii="Arial" w:hAnsi="Arial" w:cs="Arial"/>
          <w:sz w:val="18"/>
          <w:szCs w:val="18"/>
        </w:rPr>
      </w:pPr>
    </w:p>
    <w:p w14:paraId="3D408161" w14:textId="77777777" w:rsidR="00370E42" w:rsidRDefault="00370E42" w:rsidP="00B01B6D">
      <w:pPr>
        <w:tabs>
          <w:tab w:val="left" w:pos="2673"/>
        </w:tabs>
        <w:rPr>
          <w:rFonts w:ascii="Arial" w:hAnsi="Arial" w:cs="Arial"/>
          <w:sz w:val="18"/>
          <w:szCs w:val="18"/>
        </w:rPr>
      </w:pPr>
    </w:p>
    <w:p w14:paraId="6EB04A91" w14:textId="77777777" w:rsidR="00370E42" w:rsidRDefault="00370E42" w:rsidP="00B01B6D">
      <w:pPr>
        <w:tabs>
          <w:tab w:val="left" w:pos="2673"/>
        </w:tabs>
        <w:rPr>
          <w:rFonts w:ascii="Arial" w:hAnsi="Arial" w:cs="Arial"/>
          <w:sz w:val="18"/>
          <w:szCs w:val="18"/>
        </w:rPr>
      </w:pPr>
    </w:p>
    <w:p w14:paraId="7C297ED4" w14:textId="77777777" w:rsidR="00370E42" w:rsidRDefault="00370E42" w:rsidP="00B01B6D">
      <w:pPr>
        <w:tabs>
          <w:tab w:val="left" w:pos="2673"/>
        </w:tabs>
        <w:rPr>
          <w:rFonts w:ascii="Arial" w:hAnsi="Arial" w:cs="Arial"/>
          <w:sz w:val="18"/>
          <w:szCs w:val="18"/>
        </w:rPr>
      </w:pPr>
    </w:p>
    <w:p w14:paraId="5EF3896B" w14:textId="77777777" w:rsidR="00370E42" w:rsidRDefault="00370E42" w:rsidP="00B01B6D">
      <w:pPr>
        <w:tabs>
          <w:tab w:val="left" w:pos="2673"/>
        </w:tabs>
        <w:rPr>
          <w:rFonts w:ascii="Arial" w:hAnsi="Arial" w:cs="Arial"/>
          <w:sz w:val="18"/>
          <w:szCs w:val="18"/>
        </w:rPr>
      </w:pPr>
    </w:p>
    <w:p w14:paraId="3FEBB832" w14:textId="77777777" w:rsidR="00370E42" w:rsidRDefault="00370E42" w:rsidP="00B01B6D">
      <w:pPr>
        <w:tabs>
          <w:tab w:val="left" w:pos="2673"/>
        </w:tabs>
        <w:rPr>
          <w:rFonts w:ascii="Arial" w:hAnsi="Arial" w:cs="Arial"/>
          <w:sz w:val="18"/>
          <w:szCs w:val="18"/>
        </w:rPr>
      </w:pPr>
    </w:p>
    <w:p w14:paraId="51062656" w14:textId="77777777" w:rsidR="00370E42" w:rsidRDefault="00370E42" w:rsidP="00B01B6D">
      <w:pPr>
        <w:tabs>
          <w:tab w:val="left" w:pos="2673"/>
        </w:tabs>
        <w:rPr>
          <w:rFonts w:ascii="Arial" w:hAnsi="Arial" w:cs="Arial"/>
          <w:sz w:val="18"/>
          <w:szCs w:val="18"/>
        </w:rPr>
      </w:pPr>
    </w:p>
    <w:p w14:paraId="73F998B7" w14:textId="77777777" w:rsidR="00370E42" w:rsidRDefault="00370E42" w:rsidP="00B01B6D">
      <w:pPr>
        <w:tabs>
          <w:tab w:val="left" w:pos="2673"/>
        </w:tabs>
        <w:rPr>
          <w:rFonts w:ascii="Arial" w:hAnsi="Arial" w:cs="Arial"/>
          <w:sz w:val="18"/>
          <w:szCs w:val="18"/>
        </w:rPr>
      </w:pPr>
    </w:p>
    <w:p w14:paraId="6E333AC7" w14:textId="77777777" w:rsidR="00521031" w:rsidRDefault="00521031" w:rsidP="00B01B6D">
      <w:pPr>
        <w:tabs>
          <w:tab w:val="left" w:pos="2673"/>
        </w:tabs>
        <w:rPr>
          <w:rFonts w:ascii="Arial" w:hAnsi="Arial" w:cs="Arial"/>
          <w:sz w:val="18"/>
          <w:szCs w:val="18"/>
        </w:rPr>
      </w:pPr>
    </w:p>
    <w:p w14:paraId="3E62E878" w14:textId="77777777" w:rsidR="00521031" w:rsidRDefault="00521031" w:rsidP="00B01B6D">
      <w:pPr>
        <w:tabs>
          <w:tab w:val="left" w:pos="2673"/>
        </w:tabs>
        <w:rPr>
          <w:rFonts w:ascii="Arial" w:hAnsi="Arial" w:cs="Arial"/>
          <w:sz w:val="18"/>
          <w:szCs w:val="18"/>
        </w:rPr>
      </w:pPr>
    </w:p>
    <w:p w14:paraId="737D06F4" w14:textId="77777777" w:rsidR="00521031" w:rsidRDefault="00521031" w:rsidP="00B01B6D">
      <w:pPr>
        <w:tabs>
          <w:tab w:val="left" w:pos="2673"/>
        </w:tabs>
        <w:rPr>
          <w:rFonts w:ascii="Arial" w:hAnsi="Arial" w:cs="Arial"/>
          <w:sz w:val="18"/>
          <w:szCs w:val="18"/>
        </w:rPr>
      </w:pPr>
    </w:p>
    <w:p w14:paraId="49649EC3" w14:textId="77777777" w:rsidR="00370E42" w:rsidRDefault="00370E42" w:rsidP="00B01B6D">
      <w:pPr>
        <w:tabs>
          <w:tab w:val="left" w:pos="2673"/>
        </w:tabs>
        <w:rPr>
          <w:rFonts w:ascii="Arial" w:hAnsi="Arial" w:cs="Arial"/>
          <w:sz w:val="18"/>
          <w:szCs w:val="18"/>
        </w:rPr>
      </w:pPr>
    </w:p>
    <w:p w14:paraId="342B8977" w14:textId="77777777" w:rsidR="00370E42" w:rsidRDefault="00370E42" w:rsidP="00B01B6D">
      <w:pPr>
        <w:tabs>
          <w:tab w:val="left" w:pos="2673"/>
        </w:tabs>
        <w:rPr>
          <w:rFonts w:ascii="Arial" w:hAnsi="Arial" w:cs="Arial"/>
          <w:sz w:val="18"/>
          <w:szCs w:val="18"/>
        </w:rPr>
      </w:pPr>
    </w:p>
    <w:p w14:paraId="63052B70" w14:textId="77777777" w:rsidR="00370E42" w:rsidRDefault="00370E42" w:rsidP="00370E42">
      <w:pPr>
        <w:widowControl w:val="0"/>
        <w:autoSpaceDE w:val="0"/>
        <w:autoSpaceDN w:val="0"/>
        <w:adjustRightInd w:val="0"/>
        <w:jc w:val="both"/>
        <w:rPr>
          <w:rFonts w:ascii="Arial" w:hAnsi="Arial" w:cs="Arial"/>
          <w:sz w:val="18"/>
          <w:szCs w:val="18"/>
        </w:rPr>
      </w:pPr>
    </w:p>
    <w:p w14:paraId="4A437D79" w14:textId="77777777" w:rsidR="00370E42" w:rsidRPr="00223F25" w:rsidRDefault="00370E42" w:rsidP="00370E42">
      <w:pPr>
        <w:widowControl w:val="0"/>
        <w:autoSpaceDE w:val="0"/>
        <w:autoSpaceDN w:val="0"/>
        <w:adjustRightInd w:val="0"/>
        <w:jc w:val="both"/>
        <w:rPr>
          <w:rFonts w:ascii="Arial" w:hAnsi="Arial" w:cs="Arial"/>
          <w:b/>
        </w:rPr>
      </w:pPr>
      <w:r>
        <w:rPr>
          <w:rFonts w:ascii="Arial" w:hAnsi="Arial" w:cs="Arial"/>
          <w:b/>
        </w:rPr>
        <w:t>Заключение</w:t>
      </w:r>
      <w:r w:rsidRPr="00223F25">
        <w:rPr>
          <w:rFonts w:ascii="Arial" w:hAnsi="Arial" w:cs="Arial"/>
          <w:b/>
        </w:rPr>
        <w:t xml:space="preserve"> независимого Аудитора по результатам </w:t>
      </w:r>
      <w:proofErr w:type="gramStart"/>
      <w:r w:rsidRPr="00223F25">
        <w:rPr>
          <w:rFonts w:ascii="Arial" w:hAnsi="Arial" w:cs="Arial"/>
          <w:b/>
        </w:rPr>
        <w:t>Обзорной проверки</w:t>
      </w:r>
      <w:proofErr w:type="gramEnd"/>
      <w:r w:rsidRPr="00223F25">
        <w:rPr>
          <w:rFonts w:ascii="Arial" w:hAnsi="Arial" w:cs="Arial"/>
          <w:b/>
        </w:rPr>
        <w:t xml:space="preserve"> Консолидированной Промежуточной Финансовой </w:t>
      </w:r>
      <w:r w:rsidRPr="00223F25">
        <w:rPr>
          <w:rFonts w:ascii="Arial" w:hAnsi="Arial" w:cs="Arial"/>
          <w:b/>
        </w:rPr>
        <w:lastRenderedPageBreak/>
        <w:t>Информации</w:t>
      </w:r>
    </w:p>
    <w:p w14:paraId="1A315750" w14:textId="77777777" w:rsidR="00370E42" w:rsidRPr="005E118E" w:rsidRDefault="00370E42" w:rsidP="00370E42">
      <w:pPr>
        <w:widowControl w:val="0"/>
        <w:autoSpaceDE w:val="0"/>
        <w:autoSpaceDN w:val="0"/>
        <w:adjustRightInd w:val="0"/>
        <w:jc w:val="both"/>
        <w:rPr>
          <w:rFonts w:ascii="Arial" w:hAnsi="Arial" w:cs="Arial"/>
          <w:b/>
          <w:sz w:val="22"/>
          <w:szCs w:val="22"/>
          <w:highlight w:val="yellow"/>
        </w:rPr>
      </w:pPr>
    </w:p>
    <w:p w14:paraId="71EF4F0F" w14:textId="77777777" w:rsidR="00370E42" w:rsidRPr="00223F25" w:rsidRDefault="00370E42" w:rsidP="00370E42">
      <w:pPr>
        <w:widowControl w:val="0"/>
        <w:autoSpaceDE w:val="0"/>
        <w:autoSpaceDN w:val="0"/>
        <w:adjustRightInd w:val="0"/>
        <w:jc w:val="both"/>
        <w:rPr>
          <w:rFonts w:ascii="Arial" w:hAnsi="Arial" w:cs="Arial"/>
          <w:b/>
          <w:sz w:val="22"/>
          <w:szCs w:val="22"/>
        </w:rPr>
      </w:pPr>
      <w:r w:rsidRPr="00223F25">
        <w:rPr>
          <w:rFonts w:ascii="Arial" w:hAnsi="Arial" w:cs="Arial"/>
          <w:b/>
          <w:sz w:val="22"/>
          <w:szCs w:val="22"/>
        </w:rPr>
        <w:t xml:space="preserve">Совету Директоров О1 </w:t>
      </w:r>
      <w:r w:rsidRPr="00223F25">
        <w:rPr>
          <w:rFonts w:ascii="Arial" w:hAnsi="Arial" w:cs="Arial"/>
          <w:b/>
          <w:sz w:val="22"/>
          <w:szCs w:val="22"/>
          <w:lang w:val="en-US"/>
        </w:rPr>
        <w:t>Properties</w:t>
      </w:r>
      <w:r w:rsidRPr="007B0714">
        <w:rPr>
          <w:rFonts w:ascii="Arial" w:hAnsi="Arial" w:cs="Arial"/>
          <w:b/>
          <w:sz w:val="22"/>
          <w:szCs w:val="22"/>
        </w:rPr>
        <w:t xml:space="preserve"> </w:t>
      </w:r>
      <w:r w:rsidRPr="00223F25">
        <w:rPr>
          <w:rFonts w:ascii="Arial" w:hAnsi="Arial" w:cs="Arial"/>
          <w:b/>
          <w:sz w:val="22"/>
          <w:szCs w:val="22"/>
          <w:lang w:val="en-US"/>
        </w:rPr>
        <w:t>Limited</w:t>
      </w:r>
    </w:p>
    <w:p w14:paraId="04B8D8BB" w14:textId="77777777" w:rsidR="00370E42" w:rsidRPr="007B0714" w:rsidRDefault="00370E42" w:rsidP="00370E42">
      <w:pPr>
        <w:autoSpaceDE w:val="0"/>
        <w:autoSpaceDN w:val="0"/>
        <w:adjustRightInd w:val="0"/>
        <w:jc w:val="both"/>
        <w:rPr>
          <w:rFonts w:ascii="Arial" w:eastAsiaTheme="minorHAnsi" w:hAnsi="Arial" w:cs="Arial"/>
          <w:sz w:val="22"/>
          <w:szCs w:val="22"/>
          <w:highlight w:val="yellow"/>
        </w:rPr>
      </w:pPr>
    </w:p>
    <w:p w14:paraId="425F2F29" w14:textId="77777777" w:rsidR="00370E42" w:rsidRPr="00223F25" w:rsidRDefault="00370E42" w:rsidP="000C79F0">
      <w:pPr>
        <w:autoSpaceDE w:val="0"/>
        <w:autoSpaceDN w:val="0"/>
        <w:adjustRightInd w:val="0"/>
        <w:jc w:val="both"/>
        <w:rPr>
          <w:rFonts w:ascii="Arial" w:eastAsiaTheme="minorHAnsi" w:hAnsi="Arial" w:cs="Arial"/>
          <w:b/>
          <w:sz w:val="22"/>
          <w:szCs w:val="22"/>
        </w:rPr>
      </w:pPr>
      <w:r w:rsidRPr="007B0714">
        <w:rPr>
          <w:rFonts w:ascii="Arial" w:eastAsiaTheme="minorHAnsi" w:hAnsi="Arial" w:cs="Arial"/>
          <w:b/>
          <w:sz w:val="22"/>
          <w:szCs w:val="22"/>
        </w:rPr>
        <w:t>Заключение по Финансовой</w:t>
      </w:r>
      <w:r w:rsidRPr="00223F25">
        <w:rPr>
          <w:rFonts w:ascii="Arial" w:eastAsiaTheme="minorHAnsi" w:hAnsi="Arial" w:cs="Arial"/>
          <w:b/>
          <w:sz w:val="22"/>
          <w:szCs w:val="22"/>
        </w:rPr>
        <w:t xml:space="preserve"> Отчетности</w:t>
      </w:r>
    </w:p>
    <w:p w14:paraId="58A11EB2" w14:textId="72147D88" w:rsidR="00370E42" w:rsidRPr="00223F25" w:rsidRDefault="00370E42" w:rsidP="000C79F0">
      <w:pPr>
        <w:autoSpaceDE w:val="0"/>
        <w:autoSpaceDN w:val="0"/>
        <w:adjustRightInd w:val="0"/>
        <w:jc w:val="both"/>
        <w:rPr>
          <w:rFonts w:ascii="Arial" w:eastAsiaTheme="minorHAnsi" w:hAnsi="Arial" w:cs="Arial"/>
          <w:sz w:val="22"/>
          <w:szCs w:val="22"/>
          <w:highlight w:val="yellow"/>
        </w:rPr>
      </w:pPr>
      <w:r w:rsidRPr="00223F25">
        <w:rPr>
          <w:rFonts w:ascii="Arial" w:eastAsiaTheme="minorHAnsi" w:hAnsi="Arial" w:cs="Arial"/>
          <w:sz w:val="22"/>
          <w:szCs w:val="22"/>
        </w:rPr>
        <w:t>Мы провели обзорную проверку</w:t>
      </w:r>
      <w:r w:rsidRPr="00773558">
        <w:rPr>
          <w:rFonts w:ascii="Arial" w:eastAsiaTheme="minorHAnsi" w:hAnsi="Arial" w:cs="Arial"/>
          <w:sz w:val="22"/>
          <w:szCs w:val="22"/>
        </w:rPr>
        <w:t xml:space="preserve"> </w:t>
      </w:r>
      <w:r>
        <w:rPr>
          <w:rFonts w:ascii="Arial" w:eastAsiaTheme="minorHAnsi" w:hAnsi="Arial" w:cs="Arial"/>
          <w:sz w:val="22"/>
          <w:szCs w:val="22"/>
        </w:rPr>
        <w:t>прилагаемой</w:t>
      </w:r>
      <w:r w:rsidRPr="00223F25">
        <w:rPr>
          <w:rFonts w:ascii="Arial" w:eastAsiaTheme="minorHAnsi" w:hAnsi="Arial" w:cs="Arial"/>
          <w:sz w:val="22"/>
          <w:szCs w:val="22"/>
        </w:rPr>
        <w:t xml:space="preserve"> </w:t>
      </w:r>
      <w:r>
        <w:rPr>
          <w:rFonts w:ascii="Arial" w:eastAsiaTheme="minorHAnsi" w:hAnsi="Arial" w:cs="Arial"/>
          <w:sz w:val="22"/>
          <w:szCs w:val="22"/>
        </w:rPr>
        <w:t xml:space="preserve">Сокращенной </w:t>
      </w:r>
      <w:r w:rsidRPr="00223F25">
        <w:rPr>
          <w:rFonts w:ascii="Arial" w:eastAsiaTheme="minorHAnsi" w:hAnsi="Arial" w:cs="Arial"/>
          <w:sz w:val="22"/>
          <w:szCs w:val="22"/>
        </w:rPr>
        <w:t xml:space="preserve">Консолидированной Промежуточной Финансовой Информации («Финансовая Отчетность») компании </w:t>
      </w:r>
      <w:r w:rsidRPr="00223F25">
        <w:rPr>
          <w:rFonts w:ascii="Arial" w:hAnsi="Arial" w:cs="Arial"/>
          <w:sz w:val="22"/>
          <w:szCs w:val="22"/>
        </w:rPr>
        <w:t xml:space="preserve">O1 </w:t>
      </w:r>
      <w:proofErr w:type="spellStart"/>
      <w:r w:rsidRPr="00223F25">
        <w:rPr>
          <w:rFonts w:ascii="Arial" w:hAnsi="Arial" w:cs="Arial"/>
          <w:sz w:val="22"/>
          <w:szCs w:val="22"/>
        </w:rPr>
        <w:t>Properties</w:t>
      </w:r>
      <w:proofErr w:type="spellEnd"/>
      <w:r w:rsidRPr="00223F25">
        <w:rPr>
          <w:rFonts w:ascii="Arial" w:hAnsi="Arial" w:cs="Arial"/>
          <w:sz w:val="22"/>
          <w:szCs w:val="22"/>
        </w:rPr>
        <w:t xml:space="preserve"> </w:t>
      </w:r>
      <w:proofErr w:type="spellStart"/>
      <w:r w:rsidRPr="00223F25">
        <w:rPr>
          <w:rFonts w:ascii="Arial" w:hAnsi="Arial" w:cs="Arial"/>
          <w:sz w:val="22"/>
          <w:szCs w:val="22"/>
        </w:rPr>
        <w:t>Limited</w:t>
      </w:r>
      <w:proofErr w:type="spellEnd"/>
      <w:r w:rsidRPr="00223F25">
        <w:rPr>
          <w:rFonts w:ascii="Arial" w:hAnsi="Arial" w:cs="Arial"/>
          <w:sz w:val="22"/>
          <w:szCs w:val="22"/>
        </w:rPr>
        <w:t xml:space="preserve"> («Компания») и ее дочерних компаний (</w:t>
      </w:r>
      <w:proofErr w:type="spellStart"/>
      <w:r w:rsidR="000C79F0">
        <w:rPr>
          <w:rFonts w:ascii="Arial" w:hAnsi="Arial" w:cs="Arial"/>
          <w:sz w:val="22"/>
          <w:szCs w:val="22"/>
        </w:rPr>
        <w:t>именнуемых</w:t>
      </w:r>
      <w:proofErr w:type="spellEnd"/>
      <w:r w:rsidR="000C79F0">
        <w:rPr>
          <w:rFonts w:ascii="Arial" w:hAnsi="Arial" w:cs="Arial"/>
          <w:sz w:val="22"/>
          <w:szCs w:val="22"/>
        </w:rPr>
        <w:t xml:space="preserve"> </w:t>
      </w:r>
      <w:r w:rsidRPr="00223F25">
        <w:rPr>
          <w:rFonts w:ascii="Arial" w:hAnsi="Arial" w:cs="Arial"/>
          <w:sz w:val="22"/>
          <w:szCs w:val="22"/>
        </w:rPr>
        <w:t xml:space="preserve">совместно с Компанией, «Группа»), которая представлена на страницах </w:t>
      </w:r>
      <w:r w:rsidRPr="00A70234">
        <w:rPr>
          <w:rFonts w:ascii="Arial" w:hAnsi="Arial" w:cs="Arial"/>
          <w:sz w:val="22"/>
          <w:szCs w:val="22"/>
        </w:rPr>
        <w:t>5-46 и состоит</w:t>
      </w:r>
      <w:r w:rsidRPr="00223F25">
        <w:rPr>
          <w:rFonts w:ascii="Arial" w:hAnsi="Arial" w:cs="Arial"/>
          <w:sz w:val="22"/>
          <w:szCs w:val="22"/>
        </w:rPr>
        <w:t xml:space="preserve"> из </w:t>
      </w:r>
      <w:r>
        <w:rPr>
          <w:rFonts w:ascii="Arial" w:hAnsi="Arial" w:cs="Arial"/>
          <w:sz w:val="22"/>
          <w:szCs w:val="22"/>
        </w:rPr>
        <w:t>сокращенного консолидированного промежуточного отчета о финансовом положении на 30 июня 2018 года и сокращенных консолидированных промежуточных отчетах о прибыли или убытке и прочем совокупном доходе, об изменениях в собственном капитале, и о движении денежных средств за шесть месяцев, закончившихся 30 июня 2018 года, и прочей поясняющей информации.</w:t>
      </w:r>
    </w:p>
    <w:p w14:paraId="38237499" w14:textId="77777777" w:rsidR="00370E42" w:rsidRPr="007B0714" w:rsidRDefault="00370E42" w:rsidP="000C79F0">
      <w:pPr>
        <w:widowControl w:val="0"/>
        <w:tabs>
          <w:tab w:val="left" w:pos="1418"/>
          <w:tab w:val="center" w:pos="4512"/>
        </w:tabs>
        <w:jc w:val="both"/>
        <w:rPr>
          <w:rFonts w:ascii="Arial" w:hAnsi="Arial" w:cs="Arial"/>
          <w:sz w:val="22"/>
          <w:szCs w:val="22"/>
          <w:highlight w:val="yellow"/>
        </w:rPr>
      </w:pPr>
    </w:p>
    <w:p w14:paraId="433CD491" w14:textId="77777777" w:rsidR="00370E42" w:rsidRPr="00D34C82" w:rsidRDefault="00370E42" w:rsidP="000C79F0">
      <w:pPr>
        <w:widowControl w:val="0"/>
        <w:tabs>
          <w:tab w:val="left" w:pos="1418"/>
          <w:tab w:val="center" w:pos="4512"/>
        </w:tabs>
        <w:jc w:val="both"/>
        <w:rPr>
          <w:rFonts w:ascii="Arial" w:hAnsi="Arial" w:cs="Arial"/>
          <w:b/>
          <w:sz w:val="22"/>
          <w:szCs w:val="22"/>
        </w:rPr>
      </w:pPr>
      <w:r w:rsidRPr="00D34C82">
        <w:rPr>
          <w:rFonts w:ascii="Arial" w:hAnsi="Arial" w:cs="Arial"/>
          <w:b/>
          <w:sz w:val="22"/>
          <w:szCs w:val="22"/>
        </w:rPr>
        <w:t>Ответственность Совета Директоров за составление Финансовой Отчетности</w:t>
      </w:r>
    </w:p>
    <w:p w14:paraId="0FB3A75B" w14:textId="77777777" w:rsidR="00370E42" w:rsidRPr="00D34C82" w:rsidRDefault="00370E42" w:rsidP="000C79F0">
      <w:pPr>
        <w:widowControl w:val="0"/>
        <w:tabs>
          <w:tab w:val="left" w:pos="1418"/>
          <w:tab w:val="center" w:pos="4512"/>
        </w:tabs>
        <w:jc w:val="both"/>
        <w:rPr>
          <w:rFonts w:ascii="Arial" w:hAnsi="Arial" w:cs="Arial"/>
          <w:sz w:val="22"/>
          <w:szCs w:val="22"/>
          <w:highlight w:val="yellow"/>
        </w:rPr>
      </w:pPr>
      <w:r w:rsidRPr="00D34C82">
        <w:rPr>
          <w:rFonts w:ascii="Arial" w:hAnsi="Arial" w:cs="Arial"/>
          <w:sz w:val="22"/>
          <w:szCs w:val="22"/>
        </w:rPr>
        <w:t xml:space="preserve">Совет Директоров Компании несет ответственность за составление и достоверное представление этой </w:t>
      </w:r>
      <w:r w:rsidRPr="00D34C82">
        <w:rPr>
          <w:rFonts w:ascii="Arial" w:eastAsiaTheme="minorHAnsi" w:hAnsi="Arial" w:cs="Arial"/>
          <w:sz w:val="22"/>
          <w:szCs w:val="22"/>
        </w:rPr>
        <w:t>Сокращенной</w:t>
      </w:r>
      <w:r>
        <w:rPr>
          <w:rFonts w:ascii="Arial" w:eastAsiaTheme="minorHAnsi" w:hAnsi="Arial" w:cs="Arial"/>
          <w:sz w:val="22"/>
          <w:szCs w:val="22"/>
        </w:rPr>
        <w:t xml:space="preserve"> </w:t>
      </w:r>
      <w:r w:rsidRPr="00223F25">
        <w:rPr>
          <w:rFonts w:ascii="Arial" w:eastAsiaTheme="minorHAnsi" w:hAnsi="Arial" w:cs="Arial"/>
          <w:sz w:val="22"/>
          <w:szCs w:val="22"/>
        </w:rPr>
        <w:t>Консолидированной Промежуточной Финансовой Информации</w:t>
      </w:r>
      <w:r>
        <w:rPr>
          <w:rFonts w:ascii="Arial" w:eastAsiaTheme="minorHAnsi" w:hAnsi="Arial" w:cs="Arial"/>
          <w:sz w:val="22"/>
          <w:szCs w:val="22"/>
        </w:rPr>
        <w:t xml:space="preserve"> в соответствии с Международным Стандартом Финансовой Отчетности (</w:t>
      </w:r>
      <w:r>
        <w:rPr>
          <w:rFonts w:ascii="Arial" w:eastAsiaTheme="minorHAnsi" w:hAnsi="Arial" w:cs="Arial"/>
          <w:sz w:val="22"/>
          <w:szCs w:val="22"/>
          <w:lang w:val="en-US"/>
        </w:rPr>
        <w:t>IAS</w:t>
      </w:r>
      <w:r w:rsidRPr="00D34C82">
        <w:rPr>
          <w:rFonts w:ascii="Arial" w:eastAsiaTheme="minorHAnsi" w:hAnsi="Arial" w:cs="Arial"/>
          <w:sz w:val="22"/>
          <w:szCs w:val="22"/>
        </w:rPr>
        <w:t xml:space="preserve">) </w:t>
      </w:r>
      <w:r>
        <w:rPr>
          <w:rFonts w:ascii="Arial" w:eastAsiaTheme="minorHAnsi" w:hAnsi="Arial" w:cs="Arial"/>
          <w:sz w:val="22"/>
          <w:szCs w:val="22"/>
        </w:rPr>
        <w:t xml:space="preserve">34 Промежуточная Финансовая Отчетность, </w:t>
      </w:r>
      <w:r w:rsidRPr="002602A4">
        <w:rPr>
          <w:rFonts w:ascii="Arial" w:eastAsiaTheme="minorHAnsi" w:hAnsi="Arial" w:cs="Arial"/>
          <w:sz w:val="22"/>
          <w:szCs w:val="22"/>
        </w:rPr>
        <w:t>и за систему внутреннего контроля, которую руководство считает необходимой для подготовки финансовой отчетности, не содержащей существенных искажений вследствие недобросовестных действий или ошибок.</w:t>
      </w:r>
    </w:p>
    <w:p w14:paraId="7A27F804" w14:textId="77777777" w:rsidR="00370E42" w:rsidRDefault="00370E42" w:rsidP="000C79F0">
      <w:pPr>
        <w:widowControl w:val="0"/>
        <w:tabs>
          <w:tab w:val="left" w:pos="1418"/>
          <w:tab w:val="center" w:pos="4512"/>
        </w:tabs>
        <w:jc w:val="both"/>
        <w:rPr>
          <w:rFonts w:ascii="Arial" w:hAnsi="Arial" w:cs="Arial"/>
          <w:sz w:val="22"/>
          <w:szCs w:val="22"/>
          <w:highlight w:val="yellow"/>
        </w:rPr>
      </w:pPr>
    </w:p>
    <w:p w14:paraId="6A62A6DD" w14:textId="77777777" w:rsidR="00370E42" w:rsidRPr="00981FA6" w:rsidRDefault="00370E42" w:rsidP="000C79F0">
      <w:pPr>
        <w:widowControl w:val="0"/>
        <w:tabs>
          <w:tab w:val="left" w:pos="1418"/>
          <w:tab w:val="center" w:pos="4512"/>
        </w:tabs>
        <w:jc w:val="both"/>
        <w:rPr>
          <w:rFonts w:ascii="Arial" w:hAnsi="Arial" w:cs="Arial"/>
          <w:sz w:val="22"/>
          <w:szCs w:val="22"/>
        </w:rPr>
      </w:pPr>
      <w:r w:rsidRPr="00981FA6">
        <w:rPr>
          <w:rFonts w:ascii="Arial" w:hAnsi="Arial" w:cs="Arial"/>
          <w:sz w:val="22"/>
          <w:szCs w:val="22"/>
        </w:rPr>
        <w:t xml:space="preserve">Согласно </w:t>
      </w:r>
      <w:r>
        <w:rPr>
          <w:rFonts w:ascii="Arial" w:hAnsi="Arial" w:cs="Arial"/>
          <w:sz w:val="22"/>
          <w:szCs w:val="22"/>
        </w:rPr>
        <w:t>Примечанию</w:t>
      </w:r>
      <w:r w:rsidRPr="00981FA6">
        <w:rPr>
          <w:rFonts w:ascii="Arial" w:hAnsi="Arial" w:cs="Arial"/>
          <w:sz w:val="22"/>
          <w:szCs w:val="22"/>
        </w:rPr>
        <w:t xml:space="preserve"> 3, годовая консолидированная финансовая отчетность Группы составлена в соответствии с МСФО</w:t>
      </w:r>
      <w:r>
        <w:rPr>
          <w:rFonts w:ascii="Arial" w:hAnsi="Arial" w:cs="Arial"/>
          <w:sz w:val="22"/>
          <w:szCs w:val="22"/>
        </w:rPr>
        <w:t xml:space="preserve">, принятыми Европейским Союзом, и требованиями </w:t>
      </w:r>
      <w:r w:rsidRPr="00981FA6">
        <w:rPr>
          <w:rFonts w:ascii="Arial" w:hAnsi="Arial" w:cs="Arial"/>
          <w:sz w:val="22"/>
          <w:szCs w:val="22"/>
        </w:rPr>
        <w:t>Главы 113 Закона о компаниях Республики Кипр</w:t>
      </w:r>
      <w:r>
        <w:rPr>
          <w:rFonts w:ascii="Arial" w:hAnsi="Arial" w:cs="Arial"/>
          <w:sz w:val="22"/>
          <w:szCs w:val="22"/>
        </w:rPr>
        <w:t>.</w:t>
      </w:r>
    </w:p>
    <w:p w14:paraId="65A85E66" w14:textId="77777777" w:rsidR="00370E42" w:rsidRPr="005E118E" w:rsidRDefault="00370E42" w:rsidP="000C79F0">
      <w:pPr>
        <w:pStyle w:val="Default"/>
        <w:jc w:val="both"/>
        <w:rPr>
          <w:sz w:val="22"/>
          <w:szCs w:val="22"/>
          <w:highlight w:val="yellow"/>
          <w:lang w:val="ru-RU"/>
        </w:rPr>
      </w:pPr>
    </w:p>
    <w:p w14:paraId="073A6166" w14:textId="77777777" w:rsidR="00370E42" w:rsidRPr="00981FA6" w:rsidRDefault="00370E42" w:rsidP="000C79F0">
      <w:pPr>
        <w:pStyle w:val="Default"/>
        <w:jc w:val="both"/>
        <w:rPr>
          <w:b/>
          <w:sz w:val="22"/>
          <w:szCs w:val="22"/>
          <w:lang w:val="ru-RU"/>
        </w:rPr>
      </w:pPr>
      <w:r w:rsidRPr="00981FA6">
        <w:rPr>
          <w:b/>
          <w:sz w:val="22"/>
          <w:szCs w:val="22"/>
          <w:lang w:val="ru-RU"/>
        </w:rPr>
        <w:t>Обязанности Аудитора</w:t>
      </w:r>
    </w:p>
    <w:p w14:paraId="65B74092" w14:textId="77777777" w:rsidR="00370E42" w:rsidRPr="00773558" w:rsidRDefault="00370E42" w:rsidP="000C79F0">
      <w:pPr>
        <w:pStyle w:val="Default"/>
        <w:jc w:val="both"/>
        <w:rPr>
          <w:sz w:val="22"/>
          <w:szCs w:val="22"/>
          <w:lang w:val="ru-RU"/>
        </w:rPr>
      </w:pPr>
      <w:r w:rsidRPr="00981FA6">
        <w:rPr>
          <w:sz w:val="22"/>
          <w:szCs w:val="22"/>
          <w:lang w:val="ru-RU"/>
        </w:rPr>
        <w:t xml:space="preserve">В наши обязанности входит </w:t>
      </w:r>
      <w:r>
        <w:rPr>
          <w:sz w:val="22"/>
          <w:szCs w:val="22"/>
          <w:lang w:val="ru-RU"/>
        </w:rPr>
        <w:t>составление</w:t>
      </w:r>
      <w:r w:rsidRPr="00981FA6">
        <w:rPr>
          <w:sz w:val="22"/>
          <w:szCs w:val="22"/>
          <w:lang w:val="ru-RU"/>
        </w:rPr>
        <w:t xml:space="preserve"> заключения о </w:t>
      </w:r>
      <w:r>
        <w:rPr>
          <w:sz w:val="22"/>
          <w:szCs w:val="22"/>
          <w:lang w:val="ru-RU"/>
        </w:rPr>
        <w:t xml:space="preserve">прилагаемой </w:t>
      </w:r>
      <w:r w:rsidRPr="00981FA6">
        <w:rPr>
          <w:sz w:val="22"/>
          <w:szCs w:val="22"/>
          <w:lang w:val="ru-RU"/>
        </w:rPr>
        <w:t xml:space="preserve">Финансовой отчетности. </w:t>
      </w:r>
      <w:r>
        <w:rPr>
          <w:sz w:val="22"/>
          <w:szCs w:val="22"/>
          <w:lang w:val="ru-RU"/>
        </w:rPr>
        <w:t xml:space="preserve">Мы провели обзорную проверку в соответствии с Международным Стандартом Обзорных Проверок (МСОП) 2400 (пересмотренный), </w:t>
      </w:r>
      <w:r w:rsidRPr="00773558">
        <w:rPr>
          <w:sz w:val="22"/>
          <w:szCs w:val="22"/>
          <w:lang w:val="ru-RU"/>
        </w:rPr>
        <w:t>Задания по обзорной проверке финансово</w:t>
      </w:r>
      <w:r>
        <w:rPr>
          <w:sz w:val="22"/>
          <w:szCs w:val="22"/>
          <w:lang w:val="ru-RU"/>
        </w:rPr>
        <w:t>й отчетности прошедших периодов. МСОП 2400 (пересмотренный) требует от нас сделать вывод о наличии фактов, которые дали бы нам основание полагать, что Финансовая отчетность, в целом составлена в соответствии с применимой концепцией финансовой отчетности. Данный Стандарт также требует от нас соблюдения соответствующих этических требований.</w:t>
      </w:r>
    </w:p>
    <w:p w14:paraId="42351BEC" w14:textId="77777777" w:rsidR="00370E42" w:rsidRPr="007B0714" w:rsidRDefault="00370E42" w:rsidP="000C79F0">
      <w:pPr>
        <w:pStyle w:val="Default"/>
        <w:jc w:val="both"/>
        <w:rPr>
          <w:sz w:val="22"/>
          <w:szCs w:val="22"/>
          <w:highlight w:val="yellow"/>
          <w:lang w:val="ru-RU"/>
        </w:rPr>
      </w:pPr>
    </w:p>
    <w:p w14:paraId="0A7D0262" w14:textId="77777777" w:rsidR="00370E42" w:rsidRPr="003573E8" w:rsidRDefault="00370E42" w:rsidP="000C79F0">
      <w:pPr>
        <w:pStyle w:val="Default"/>
        <w:jc w:val="both"/>
        <w:rPr>
          <w:sz w:val="22"/>
          <w:szCs w:val="22"/>
          <w:lang w:val="ru-RU"/>
        </w:rPr>
      </w:pPr>
      <w:r w:rsidRPr="007E1F66">
        <w:rPr>
          <w:sz w:val="22"/>
          <w:szCs w:val="22"/>
          <w:lang w:val="ru-RU"/>
        </w:rPr>
        <w:t>Обзорная проверка финансов</w:t>
      </w:r>
      <w:r>
        <w:rPr>
          <w:sz w:val="22"/>
          <w:szCs w:val="22"/>
          <w:lang w:val="ru-RU"/>
        </w:rPr>
        <w:t>ой</w:t>
      </w:r>
      <w:r w:rsidRPr="007E1F66">
        <w:rPr>
          <w:sz w:val="22"/>
          <w:szCs w:val="22"/>
          <w:lang w:val="ru-RU"/>
        </w:rPr>
        <w:t xml:space="preserve"> отчетност</w:t>
      </w:r>
      <w:r>
        <w:rPr>
          <w:sz w:val="22"/>
          <w:szCs w:val="22"/>
          <w:lang w:val="ru-RU"/>
        </w:rPr>
        <w:t>и</w:t>
      </w:r>
      <w:r w:rsidRPr="007E1F66">
        <w:rPr>
          <w:sz w:val="22"/>
          <w:szCs w:val="22"/>
          <w:lang w:val="ru-RU"/>
        </w:rPr>
        <w:t xml:space="preserve"> в соответствии с МСОП 2400 (пересмотренный) является </w:t>
      </w:r>
      <w:r>
        <w:rPr>
          <w:sz w:val="22"/>
          <w:szCs w:val="22"/>
          <w:lang w:val="ru-RU"/>
        </w:rPr>
        <w:t xml:space="preserve">заданием </w:t>
      </w:r>
      <w:r w:rsidRPr="005E118E">
        <w:rPr>
          <w:sz w:val="22"/>
          <w:szCs w:val="22"/>
          <w:lang w:val="ru-RU"/>
        </w:rPr>
        <w:t>с ограниченным заверением</w:t>
      </w:r>
      <w:r>
        <w:rPr>
          <w:sz w:val="22"/>
          <w:szCs w:val="22"/>
          <w:lang w:val="ru-RU"/>
        </w:rPr>
        <w:t>.</w:t>
      </w:r>
      <w:r w:rsidRPr="003573E8">
        <w:rPr>
          <w:sz w:val="22"/>
          <w:szCs w:val="22"/>
          <w:lang w:val="ru-RU"/>
        </w:rPr>
        <w:t xml:space="preserve"> </w:t>
      </w:r>
      <w:r>
        <w:rPr>
          <w:sz w:val="22"/>
          <w:szCs w:val="22"/>
          <w:lang w:val="ru-RU"/>
        </w:rPr>
        <w:t>Аудитор производит процедуры, в основном состоящие из</w:t>
      </w:r>
      <w:r w:rsidRPr="003573E8">
        <w:rPr>
          <w:sz w:val="22"/>
          <w:szCs w:val="22"/>
          <w:lang w:val="ru-RU"/>
        </w:rPr>
        <w:t xml:space="preserve"> </w:t>
      </w:r>
      <w:r>
        <w:rPr>
          <w:sz w:val="22"/>
          <w:szCs w:val="22"/>
          <w:lang w:val="ru-RU"/>
        </w:rPr>
        <w:t>проведения опросов руководства и других сотрудников компании, в зависимости от необходимости, и применения аналитических процедур, и оценивает полученные доказательства.</w:t>
      </w:r>
    </w:p>
    <w:p w14:paraId="78D10E50" w14:textId="77777777" w:rsidR="00370E42" w:rsidRPr="007B0714" w:rsidRDefault="00370E42" w:rsidP="000C79F0">
      <w:pPr>
        <w:autoSpaceDE w:val="0"/>
        <w:autoSpaceDN w:val="0"/>
        <w:adjustRightInd w:val="0"/>
        <w:jc w:val="both"/>
        <w:rPr>
          <w:rFonts w:ascii="Arial" w:eastAsiaTheme="minorHAnsi" w:hAnsi="Arial" w:cs="Arial"/>
          <w:sz w:val="22"/>
          <w:szCs w:val="22"/>
          <w:highlight w:val="yellow"/>
        </w:rPr>
      </w:pPr>
    </w:p>
    <w:p w14:paraId="071F136B" w14:textId="77777777" w:rsidR="00370E42" w:rsidRPr="00CE7BFE" w:rsidRDefault="00370E42" w:rsidP="000C79F0">
      <w:pPr>
        <w:spacing w:after="160" w:line="259" w:lineRule="auto"/>
        <w:jc w:val="both"/>
        <w:rPr>
          <w:rFonts w:ascii="Arial" w:eastAsiaTheme="minorHAnsi" w:hAnsi="Arial" w:cs="Arial"/>
          <w:sz w:val="22"/>
          <w:szCs w:val="22"/>
          <w:highlight w:val="yellow"/>
        </w:rPr>
      </w:pPr>
      <w:r w:rsidRPr="00CE7BFE">
        <w:rPr>
          <w:rFonts w:ascii="Arial" w:eastAsiaTheme="minorHAnsi" w:hAnsi="Arial" w:cs="Arial"/>
          <w:sz w:val="22"/>
          <w:szCs w:val="22"/>
        </w:rPr>
        <w:t xml:space="preserve">Обзорная проверка предполагает существенно меньший объем </w:t>
      </w:r>
      <w:r>
        <w:rPr>
          <w:rFonts w:ascii="Arial" w:eastAsiaTheme="minorHAnsi" w:hAnsi="Arial" w:cs="Arial"/>
          <w:sz w:val="22"/>
          <w:szCs w:val="22"/>
        </w:rPr>
        <w:t>процедур</w:t>
      </w:r>
      <w:r w:rsidRPr="00CE7BFE">
        <w:rPr>
          <w:rFonts w:ascii="Arial" w:eastAsiaTheme="minorHAnsi" w:hAnsi="Arial" w:cs="Arial"/>
          <w:sz w:val="22"/>
          <w:szCs w:val="22"/>
        </w:rPr>
        <w:t xml:space="preserve"> по сравнению с аудитом, проводимым в соответствии с Ме</w:t>
      </w:r>
      <w:r>
        <w:rPr>
          <w:rFonts w:ascii="Arial" w:eastAsiaTheme="minorHAnsi" w:hAnsi="Arial" w:cs="Arial"/>
          <w:sz w:val="22"/>
          <w:szCs w:val="22"/>
        </w:rPr>
        <w:t>ждународными стандартами аудита</w:t>
      </w:r>
      <w:r w:rsidRPr="00CE7BFE">
        <w:rPr>
          <w:rFonts w:ascii="Arial" w:eastAsiaTheme="minorHAnsi" w:hAnsi="Arial" w:cs="Arial"/>
          <w:sz w:val="22"/>
          <w:szCs w:val="22"/>
        </w:rPr>
        <w:t>. Соответственно, мы не выражаем аудиторское мнение</w:t>
      </w:r>
      <w:r>
        <w:rPr>
          <w:rFonts w:ascii="Arial" w:eastAsiaTheme="minorHAnsi" w:hAnsi="Arial" w:cs="Arial"/>
          <w:sz w:val="22"/>
          <w:szCs w:val="22"/>
        </w:rPr>
        <w:t xml:space="preserve"> об этой Финансовой Отчетности</w:t>
      </w:r>
      <w:r w:rsidRPr="00CE7BFE">
        <w:rPr>
          <w:rFonts w:ascii="Arial" w:eastAsiaTheme="minorHAnsi" w:hAnsi="Arial" w:cs="Arial"/>
          <w:sz w:val="22"/>
          <w:szCs w:val="22"/>
        </w:rPr>
        <w:t>.</w:t>
      </w:r>
      <w:r w:rsidRPr="00CE7BFE">
        <w:rPr>
          <w:rFonts w:ascii="Arial" w:eastAsiaTheme="minorHAnsi" w:hAnsi="Arial" w:cs="Arial"/>
          <w:sz w:val="22"/>
          <w:szCs w:val="22"/>
          <w:highlight w:val="yellow"/>
        </w:rPr>
        <w:br w:type="page"/>
      </w:r>
    </w:p>
    <w:p w14:paraId="4E38A931" w14:textId="77777777" w:rsidR="00370E42" w:rsidRPr="00CE7BFE" w:rsidRDefault="00370E42" w:rsidP="000C79F0">
      <w:pPr>
        <w:autoSpaceDE w:val="0"/>
        <w:autoSpaceDN w:val="0"/>
        <w:adjustRightInd w:val="0"/>
        <w:jc w:val="both"/>
        <w:rPr>
          <w:rFonts w:ascii="Arial" w:eastAsiaTheme="minorHAnsi" w:hAnsi="Arial" w:cs="Arial"/>
          <w:sz w:val="22"/>
          <w:szCs w:val="22"/>
          <w:highlight w:val="yellow"/>
        </w:rPr>
        <w:sectPr w:rsidR="00370E42" w:rsidRPr="00CE7BFE" w:rsidSect="00970213">
          <w:footerReference w:type="default" r:id="rId14"/>
          <w:pgSz w:w="11906" w:h="16838"/>
          <w:pgMar w:top="1440" w:right="1558" w:bottom="1440" w:left="1800" w:header="708" w:footer="827" w:gutter="0"/>
          <w:cols w:space="708"/>
          <w:titlePg/>
          <w:docGrid w:linePitch="360"/>
        </w:sectPr>
      </w:pPr>
    </w:p>
    <w:p w14:paraId="6EBF94EA" w14:textId="77777777" w:rsidR="00370E42" w:rsidRPr="00CE7BFE" w:rsidRDefault="00370E42" w:rsidP="000C79F0">
      <w:pPr>
        <w:autoSpaceDE w:val="0"/>
        <w:autoSpaceDN w:val="0"/>
        <w:adjustRightInd w:val="0"/>
        <w:jc w:val="both"/>
        <w:rPr>
          <w:rFonts w:ascii="Arial" w:eastAsiaTheme="minorHAnsi" w:hAnsi="Arial" w:cs="Arial"/>
          <w:b/>
          <w:sz w:val="22"/>
          <w:szCs w:val="22"/>
          <w:highlight w:val="yellow"/>
        </w:rPr>
      </w:pPr>
    </w:p>
    <w:p w14:paraId="46C0C639" w14:textId="77777777" w:rsidR="00370E42" w:rsidRPr="00223F25" w:rsidRDefault="00370E42" w:rsidP="000C79F0">
      <w:pPr>
        <w:widowControl w:val="0"/>
        <w:autoSpaceDE w:val="0"/>
        <w:autoSpaceDN w:val="0"/>
        <w:adjustRightInd w:val="0"/>
        <w:jc w:val="both"/>
        <w:rPr>
          <w:rFonts w:ascii="Arial" w:hAnsi="Arial" w:cs="Arial"/>
          <w:b/>
        </w:rPr>
      </w:pPr>
      <w:r>
        <w:rPr>
          <w:rFonts w:ascii="Arial" w:hAnsi="Arial" w:cs="Arial"/>
          <w:b/>
        </w:rPr>
        <w:t>Заключение</w:t>
      </w:r>
      <w:r w:rsidRPr="00223F25">
        <w:rPr>
          <w:rFonts w:ascii="Arial" w:hAnsi="Arial" w:cs="Arial"/>
          <w:b/>
        </w:rPr>
        <w:t xml:space="preserve"> независимого Аудитора по результатам </w:t>
      </w:r>
      <w:proofErr w:type="gramStart"/>
      <w:r w:rsidRPr="00223F25">
        <w:rPr>
          <w:rFonts w:ascii="Arial" w:hAnsi="Arial" w:cs="Arial"/>
          <w:b/>
        </w:rPr>
        <w:t>Обзорной проверки</w:t>
      </w:r>
      <w:proofErr w:type="gramEnd"/>
      <w:r w:rsidRPr="00223F25">
        <w:rPr>
          <w:rFonts w:ascii="Arial" w:hAnsi="Arial" w:cs="Arial"/>
          <w:b/>
        </w:rPr>
        <w:t xml:space="preserve"> Консолидированной Промежуточной Финансовой Информации</w:t>
      </w:r>
      <w:r>
        <w:rPr>
          <w:rFonts w:ascii="Arial" w:hAnsi="Arial" w:cs="Arial"/>
          <w:b/>
        </w:rPr>
        <w:t xml:space="preserve"> (продолжение)</w:t>
      </w:r>
    </w:p>
    <w:p w14:paraId="6C81643A" w14:textId="77777777" w:rsidR="00370E42" w:rsidRPr="005E118E" w:rsidRDefault="00370E42" w:rsidP="000C79F0">
      <w:pPr>
        <w:autoSpaceDE w:val="0"/>
        <w:autoSpaceDN w:val="0"/>
        <w:adjustRightInd w:val="0"/>
        <w:jc w:val="both"/>
        <w:rPr>
          <w:rFonts w:ascii="Arial" w:eastAsiaTheme="minorHAnsi" w:hAnsi="Arial" w:cs="Arial"/>
          <w:sz w:val="22"/>
          <w:szCs w:val="22"/>
          <w:highlight w:val="yellow"/>
        </w:rPr>
      </w:pPr>
    </w:p>
    <w:p w14:paraId="3AEEF803" w14:textId="77777777" w:rsidR="00370E42" w:rsidRDefault="00370E42" w:rsidP="000C79F0">
      <w:pPr>
        <w:autoSpaceDE w:val="0"/>
        <w:autoSpaceDN w:val="0"/>
        <w:adjustRightInd w:val="0"/>
        <w:jc w:val="both"/>
        <w:rPr>
          <w:rFonts w:ascii="Arial" w:eastAsiaTheme="minorHAnsi" w:hAnsi="Arial" w:cs="Arial"/>
          <w:b/>
          <w:sz w:val="22"/>
          <w:szCs w:val="22"/>
        </w:rPr>
      </w:pPr>
      <w:r w:rsidRPr="00CE7BFE">
        <w:rPr>
          <w:rFonts w:ascii="Arial" w:eastAsiaTheme="minorHAnsi" w:hAnsi="Arial" w:cs="Arial"/>
          <w:b/>
          <w:sz w:val="22"/>
          <w:szCs w:val="22"/>
        </w:rPr>
        <w:t>Вывод</w:t>
      </w:r>
    </w:p>
    <w:p w14:paraId="7CAD5724" w14:textId="77777777" w:rsidR="00370E42" w:rsidRPr="00CE7BFE" w:rsidRDefault="00370E42" w:rsidP="000C79F0">
      <w:pPr>
        <w:autoSpaceDE w:val="0"/>
        <w:autoSpaceDN w:val="0"/>
        <w:adjustRightInd w:val="0"/>
        <w:jc w:val="both"/>
        <w:rPr>
          <w:rFonts w:ascii="Arial" w:eastAsiaTheme="minorHAnsi" w:hAnsi="Arial" w:cs="Arial"/>
          <w:sz w:val="22"/>
          <w:szCs w:val="22"/>
        </w:rPr>
      </w:pPr>
      <w:r w:rsidRPr="00CE7BFE">
        <w:rPr>
          <w:rFonts w:ascii="Arial" w:eastAsiaTheme="minorHAnsi" w:hAnsi="Arial" w:cs="Arial"/>
          <w:sz w:val="22"/>
          <w:szCs w:val="22"/>
        </w:rPr>
        <w:t xml:space="preserve">По результатам проведенной обзорной проверки мы не обнаружили фактов, которые дали бы нам основания полагать, что прилагаемая сокращенная консолидированная промежуточная финансовая информация не </w:t>
      </w:r>
      <w:r>
        <w:rPr>
          <w:rFonts w:ascii="Arial" w:eastAsiaTheme="minorHAnsi" w:hAnsi="Arial" w:cs="Arial"/>
          <w:sz w:val="22"/>
          <w:szCs w:val="22"/>
        </w:rPr>
        <w:t>представляет</w:t>
      </w:r>
      <w:r w:rsidRPr="00CE7BFE">
        <w:rPr>
          <w:rFonts w:ascii="Arial" w:eastAsiaTheme="minorHAnsi" w:hAnsi="Arial" w:cs="Arial"/>
          <w:sz w:val="22"/>
          <w:szCs w:val="22"/>
        </w:rPr>
        <w:t xml:space="preserve"> во всех существенных аспектах</w:t>
      </w:r>
      <w:r>
        <w:rPr>
          <w:rFonts w:ascii="Arial" w:eastAsiaTheme="minorHAnsi" w:hAnsi="Arial" w:cs="Arial"/>
          <w:sz w:val="22"/>
          <w:szCs w:val="22"/>
        </w:rPr>
        <w:t xml:space="preserve"> финансовое </w:t>
      </w:r>
      <w:r w:rsidRPr="005E118E">
        <w:rPr>
          <w:rFonts w:ascii="Arial" w:eastAsiaTheme="minorHAnsi" w:hAnsi="Arial" w:cs="Arial"/>
          <w:sz w:val="22"/>
          <w:szCs w:val="22"/>
        </w:rPr>
        <w:t xml:space="preserve">положение </w:t>
      </w:r>
      <w:r w:rsidRPr="005E118E">
        <w:rPr>
          <w:rFonts w:ascii="Arial" w:hAnsi="Arial" w:cs="Arial"/>
          <w:sz w:val="22"/>
          <w:szCs w:val="22"/>
        </w:rPr>
        <w:t xml:space="preserve">O1 </w:t>
      </w:r>
      <w:proofErr w:type="spellStart"/>
      <w:r w:rsidRPr="005E118E">
        <w:rPr>
          <w:rFonts w:ascii="Arial" w:hAnsi="Arial" w:cs="Arial"/>
          <w:sz w:val="22"/>
          <w:szCs w:val="22"/>
        </w:rPr>
        <w:t>Properties</w:t>
      </w:r>
      <w:proofErr w:type="spellEnd"/>
      <w:r w:rsidRPr="005E118E">
        <w:rPr>
          <w:rFonts w:ascii="Arial" w:hAnsi="Arial" w:cs="Arial"/>
          <w:sz w:val="22"/>
          <w:szCs w:val="22"/>
        </w:rPr>
        <w:t xml:space="preserve"> </w:t>
      </w:r>
      <w:proofErr w:type="spellStart"/>
      <w:r w:rsidRPr="005E118E">
        <w:rPr>
          <w:rFonts w:ascii="Arial" w:hAnsi="Arial" w:cs="Arial"/>
          <w:sz w:val="22"/>
          <w:szCs w:val="22"/>
        </w:rPr>
        <w:t>Limited</w:t>
      </w:r>
      <w:proofErr w:type="spellEnd"/>
      <w:r w:rsidRPr="00F879DA">
        <w:rPr>
          <w:rFonts w:ascii="Arial" w:eastAsiaTheme="minorHAnsi" w:hAnsi="Arial" w:cs="Arial"/>
          <w:sz w:val="22"/>
          <w:szCs w:val="22"/>
        </w:rPr>
        <w:t xml:space="preserve"> </w:t>
      </w:r>
      <w:r w:rsidRPr="00CE7BFE">
        <w:rPr>
          <w:rFonts w:ascii="Arial" w:eastAsiaTheme="minorHAnsi" w:hAnsi="Arial" w:cs="Arial"/>
          <w:sz w:val="22"/>
          <w:szCs w:val="22"/>
        </w:rPr>
        <w:t>по состоянию на 30 июня 201</w:t>
      </w:r>
      <w:r>
        <w:rPr>
          <w:rFonts w:ascii="Arial" w:eastAsiaTheme="minorHAnsi" w:hAnsi="Arial" w:cs="Arial"/>
          <w:sz w:val="22"/>
          <w:szCs w:val="22"/>
        </w:rPr>
        <w:t>8</w:t>
      </w:r>
      <w:r w:rsidRPr="00CE7BFE">
        <w:rPr>
          <w:rFonts w:ascii="Arial" w:eastAsiaTheme="minorHAnsi" w:hAnsi="Arial" w:cs="Arial"/>
          <w:sz w:val="22"/>
          <w:szCs w:val="22"/>
        </w:rPr>
        <w:t xml:space="preserve"> года</w:t>
      </w:r>
      <w:r>
        <w:rPr>
          <w:rFonts w:ascii="Arial" w:eastAsiaTheme="minorHAnsi" w:hAnsi="Arial" w:cs="Arial"/>
          <w:sz w:val="22"/>
          <w:szCs w:val="22"/>
        </w:rPr>
        <w:t>, финансовую деятельность и потоки денежных средств за шесть месяцев, окончившихся на ту же дату</w:t>
      </w:r>
      <w:r w:rsidRPr="00CE7BFE">
        <w:rPr>
          <w:rFonts w:ascii="Arial" w:eastAsiaTheme="minorHAnsi" w:hAnsi="Arial" w:cs="Arial"/>
          <w:sz w:val="22"/>
          <w:szCs w:val="22"/>
        </w:rPr>
        <w:t xml:space="preserve"> в соответствии с Международным стандартом финансовой отчетности (IAS) 34 «Промежуточная финансовая отчетность».</w:t>
      </w:r>
    </w:p>
    <w:p w14:paraId="20F4E7EE" w14:textId="77777777" w:rsidR="00370E42" w:rsidRPr="007B0714" w:rsidRDefault="00370E42" w:rsidP="000C79F0">
      <w:pPr>
        <w:autoSpaceDE w:val="0"/>
        <w:autoSpaceDN w:val="0"/>
        <w:adjustRightInd w:val="0"/>
        <w:jc w:val="both"/>
        <w:rPr>
          <w:rFonts w:ascii="Arial" w:eastAsiaTheme="minorHAnsi" w:hAnsi="Arial" w:cs="Arial"/>
          <w:sz w:val="22"/>
          <w:szCs w:val="22"/>
          <w:highlight w:val="yellow"/>
        </w:rPr>
      </w:pPr>
    </w:p>
    <w:p w14:paraId="6E726602" w14:textId="77777777" w:rsidR="00370E42" w:rsidRDefault="00370E42" w:rsidP="000C79F0">
      <w:pPr>
        <w:autoSpaceDE w:val="0"/>
        <w:autoSpaceDN w:val="0"/>
        <w:adjustRightInd w:val="0"/>
        <w:jc w:val="both"/>
        <w:rPr>
          <w:rFonts w:ascii="Arial" w:eastAsiaTheme="minorHAnsi" w:hAnsi="Arial" w:cs="Arial"/>
          <w:b/>
          <w:sz w:val="22"/>
          <w:szCs w:val="22"/>
        </w:rPr>
      </w:pPr>
      <w:r w:rsidRPr="007A5F41">
        <w:rPr>
          <w:rFonts w:ascii="Arial" w:eastAsiaTheme="minorHAnsi" w:hAnsi="Arial" w:cs="Arial"/>
          <w:b/>
          <w:sz w:val="22"/>
          <w:szCs w:val="22"/>
        </w:rPr>
        <w:t>Существенная неопределенность в отношении непрерывности деятельности</w:t>
      </w:r>
    </w:p>
    <w:p w14:paraId="35C03EAF" w14:textId="77777777" w:rsidR="00370E42" w:rsidRPr="00F879DA" w:rsidRDefault="00370E42" w:rsidP="000C79F0">
      <w:pPr>
        <w:autoSpaceDE w:val="0"/>
        <w:autoSpaceDN w:val="0"/>
        <w:adjustRightInd w:val="0"/>
        <w:jc w:val="both"/>
        <w:rPr>
          <w:rFonts w:ascii="Arial" w:eastAsiaTheme="minorHAnsi" w:hAnsi="Arial" w:cs="Arial"/>
          <w:sz w:val="22"/>
          <w:szCs w:val="22"/>
          <w:highlight w:val="yellow"/>
        </w:rPr>
      </w:pPr>
      <w:r>
        <w:rPr>
          <w:rFonts w:ascii="Arial" w:eastAsiaTheme="minorHAnsi" w:hAnsi="Arial" w:cs="Arial"/>
          <w:sz w:val="22"/>
          <w:szCs w:val="22"/>
        </w:rPr>
        <w:t xml:space="preserve">Мы обращаем внимание на Примечание 3 финансовой отчетности, которое указывает, что Группа </w:t>
      </w:r>
      <w:r w:rsidRPr="00F879DA">
        <w:rPr>
          <w:rFonts w:ascii="Arial" w:eastAsiaTheme="minorHAnsi" w:hAnsi="Arial" w:cs="Arial"/>
          <w:sz w:val="22"/>
          <w:szCs w:val="22"/>
        </w:rPr>
        <w:t>понесла убыток в размере 461 181 тысячи долларов США за шесть месяцев, закончившихся 30 июня 2018 года, и по состоянию на отчетную дату текущие обязательства Группы превысили ее оборотные активы на 320 453 тысячи долларов США</w:t>
      </w:r>
      <w:r>
        <w:rPr>
          <w:rFonts w:ascii="Arial" w:eastAsiaTheme="minorHAnsi" w:hAnsi="Arial" w:cs="Arial"/>
          <w:sz w:val="22"/>
          <w:szCs w:val="22"/>
        </w:rPr>
        <w:t>. В дополнение, приводится ссылка на неопределенность относительно прав Кредиторов, образовавшихся в результате «Смены Контроля» в Группе. Как представлено в Примечании 3, эти с</w:t>
      </w:r>
      <w:r w:rsidRPr="00E966CB">
        <w:rPr>
          <w:rFonts w:ascii="Arial" w:eastAsiaTheme="minorHAnsi" w:hAnsi="Arial" w:cs="Arial"/>
          <w:sz w:val="22"/>
          <w:szCs w:val="22"/>
        </w:rPr>
        <w:t xml:space="preserve">обытия и условия, </w:t>
      </w:r>
      <w:r>
        <w:rPr>
          <w:rFonts w:ascii="Arial" w:eastAsiaTheme="minorHAnsi" w:hAnsi="Arial" w:cs="Arial"/>
          <w:sz w:val="22"/>
          <w:szCs w:val="22"/>
        </w:rPr>
        <w:t>совместно с прочими условиями, представленными в Примечании 3</w:t>
      </w:r>
      <w:r w:rsidRPr="00E966CB">
        <w:rPr>
          <w:rFonts w:ascii="Arial" w:eastAsiaTheme="minorHAnsi" w:hAnsi="Arial" w:cs="Arial"/>
          <w:sz w:val="22"/>
          <w:szCs w:val="22"/>
        </w:rPr>
        <w:t>, указывают на существенную неопределенность, которая может вызвать серьезные сомнения в способности Группы продолжать свою деятельность непрерывно</w:t>
      </w:r>
      <w:r>
        <w:rPr>
          <w:rFonts w:ascii="Arial" w:eastAsiaTheme="minorHAnsi" w:hAnsi="Arial" w:cs="Arial"/>
          <w:sz w:val="22"/>
          <w:szCs w:val="22"/>
        </w:rPr>
        <w:t xml:space="preserve">. </w:t>
      </w:r>
      <w:r w:rsidRPr="007A5F41">
        <w:rPr>
          <w:rFonts w:ascii="Arial" w:eastAsiaTheme="minorHAnsi" w:hAnsi="Arial" w:cs="Arial"/>
          <w:sz w:val="22"/>
          <w:szCs w:val="22"/>
        </w:rPr>
        <w:t>Это не привело к модификации нашего мнения</w:t>
      </w:r>
      <w:r>
        <w:rPr>
          <w:rFonts w:ascii="Arial" w:eastAsiaTheme="minorHAnsi" w:hAnsi="Arial" w:cs="Arial"/>
          <w:sz w:val="22"/>
          <w:szCs w:val="22"/>
        </w:rPr>
        <w:t>.</w:t>
      </w:r>
    </w:p>
    <w:p w14:paraId="2B317F0A" w14:textId="77777777" w:rsidR="00370E42" w:rsidRPr="007B0714" w:rsidRDefault="00370E42" w:rsidP="000C79F0">
      <w:pPr>
        <w:autoSpaceDE w:val="0"/>
        <w:autoSpaceDN w:val="0"/>
        <w:adjustRightInd w:val="0"/>
        <w:jc w:val="both"/>
        <w:rPr>
          <w:rFonts w:ascii="Arial" w:eastAsiaTheme="minorHAnsi" w:hAnsi="Arial" w:cs="Arial"/>
          <w:sz w:val="22"/>
          <w:szCs w:val="22"/>
          <w:highlight w:val="yellow"/>
        </w:rPr>
      </w:pPr>
    </w:p>
    <w:p w14:paraId="24E376B4" w14:textId="77777777" w:rsidR="00370E42" w:rsidRPr="00E966CB" w:rsidRDefault="00370E42" w:rsidP="000C79F0">
      <w:pPr>
        <w:spacing w:line="240" w:lineRule="exact"/>
        <w:jc w:val="both"/>
        <w:rPr>
          <w:rFonts w:ascii="Arial" w:hAnsi="Arial" w:cs="Arial"/>
          <w:b/>
          <w:sz w:val="22"/>
          <w:szCs w:val="22"/>
          <w:lang w:eastAsia="el-GR"/>
        </w:rPr>
      </w:pPr>
      <w:r w:rsidRPr="00E966CB">
        <w:rPr>
          <w:rFonts w:ascii="Arial" w:hAnsi="Arial"/>
          <w:b/>
          <w:sz w:val="22"/>
          <w:szCs w:val="22"/>
          <w:lang w:eastAsia="el-GR"/>
        </w:rPr>
        <w:t>Прочие сведения</w:t>
      </w:r>
    </w:p>
    <w:p w14:paraId="454DA996" w14:textId="77777777" w:rsidR="00370E42" w:rsidRPr="00E966CB" w:rsidRDefault="00370E42" w:rsidP="000C79F0">
      <w:pPr>
        <w:spacing w:line="240" w:lineRule="exact"/>
        <w:jc w:val="both"/>
        <w:rPr>
          <w:rFonts w:ascii="Arial" w:hAnsi="Arial" w:cs="Arial"/>
          <w:b/>
          <w:sz w:val="22"/>
          <w:szCs w:val="22"/>
          <w:lang w:eastAsia="el-GR"/>
        </w:rPr>
      </w:pPr>
    </w:p>
    <w:p w14:paraId="4F6FC34C" w14:textId="77777777" w:rsidR="00370E42" w:rsidRPr="00E966CB" w:rsidRDefault="00370E42" w:rsidP="000C79F0">
      <w:pPr>
        <w:spacing w:line="240" w:lineRule="exact"/>
        <w:jc w:val="both"/>
        <w:rPr>
          <w:rFonts w:ascii="Arial" w:hAnsi="Arial"/>
          <w:i/>
          <w:sz w:val="22"/>
          <w:szCs w:val="22"/>
          <w:lang w:eastAsia="el-GR"/>
        </w:rPr>
      </w:pPr>
      <w:r>
        <w:rPr>
          <w:rFonts w:ascii="Arial" w:hAnsi="Arial"/>
          <w:i/>
          <w:sz w:val="22"/>
          <w:szCs w:val="22"/>
          <w:lang w:eastAsia="el-GR"/>
        </w:rPr>
        <w:t>Ответственность аудитора</w:t>
      </w:r>
    </w:p>
    <w:p w14:paraId="0DA4125B" w14:textId="77777777" w:rsidR="00370E42" w:rsidRPr="00E966CB" w:rsidRDefault="00370E42" w:rsidP="000C79F0">
      <w:pPr>
        <w:spacing w:line="240" w:lineRule="exact"/>
        <w:jc w:val="both"/>
        <w:rPr>
          <w:rFonts w:ascii="Arial" w:hAnsi="Arial" w:cs="Arial"/>
          <w:i/>
          <w:sz w:val="22"/>
          <w:szCs w:val="22"/>
          <w:lang w:eastAsia="el-GR"/>
        </w:rPr>
      </w:pPr>
    </w:p>
    <w:p w14:paraId="6A60D511" w14:textId="77777777" w:rsidR="00370E42" w:rsidRPr="00E966CB" w:rsidRDefault="00370E42" w:rsidP="000C79F0">
      <w:pPr>
        <w:spacing w:line="240" w:lineRule="exact"/>
        <w:jc w:val="both"/>
        <w:rPr>
          <w:rFonts w:ascii="Arial" w:hAnsi="Arial" w:cs="Arial"/>
          <w:sz w:val="22"/>
          <w:szCs w:val="22"/>
          <w:lang w:eastAsia="el-GR"/>
        </w:rPr>
      </w:pPr>
      <w:r w:rsidRPr="00E966CB">
        <w:rPr>
          <w:rFonts w:ascii="Arial" w:hAnsi="Arial"/>
          <w:sz w:val="22"/>
          <w:szCs w:val="22"/>
          <w:lang w:eastAsia="el-GR"/>
        </w:rPr>
        <w:t xml:space="preserve">Настоящее заключение, включая представленный в нем вывод, подготовлено исключительно для сведения </w:t>
      </w:r>
      <w:r>
        <w:rPr>
          <w:rFonts w:ascii="Arial" w:hAnsi="Arial"/>
          <w:sz w:val="22"/>
          <w:szCs w:val="22"/>
          <w:lang w:eastAsia="el-GR"/>
        </w:rPr>
        <w:t>Совета Директоров</w:t>
      </w:r>
      <w:r w:rsidRPr="00E966CB">
        <w:rPr>
          <w:rFonts w:ascii="Arial" w:hAnsi="Arial"/>
          <w:sz w:val="22"/>
          <w:szCs w:val="22"/>
          <w:lang w:eastAsia="el-GR"/>
        </w:rPr>
        <w:t>. Выражая уп</w:t>
      </w:r>
      <w:r>
        <w:rPr>
          <w:rFonts w:ascii="Arial" w:hAnsi="Arial"/>
          <w:sz w:val="22"/>
          <w:szCs w:val="22"/>
          <w:lang w:eastAsia="el-GR"/>
        </w:rPr>
        <w:t>омянутое</w:t>
      </w:r>
      <w:r w:rsidRPr="00E966CB">
        <w:rPr>
          <w:rFonts w:ascii="Arial" w:hAnsi="Arial"/>
          <w:sz w:val="22"/>
          <w:szCs w:val="22"/>
          <w:lang w:eastAsia="el-GR"/>
        </w:rPr>
        <w:t xml:space="preserve"> </w:t>
      </w:r>
      <w:r>
        <w:rPr>
          <w:rFonts w:ascii="Arial" w:hAnsi="Arial"/>
          <w:sz w:val="22"/>
          <w:szCs w:val="22"/>
          <w:lang w:eastAsia="el-GR"/>
        </w:rPr>
        <w:t>мнение</w:t>
      </w:r>
      <w:r w:rsidRPr="00E966CB">
        <w:rPr>
          <w:rFonts w:ascii="Arial" w:hAnsi="Arial"/>
          <w:sz w:val="22"/>
          <w:szCs w:val="22"/>
          <w:lang w:eastAsia="el-GR"/>
        </w:rPr>
        <w:t>, мы не принимаем на себя и не несем никакой ответственности за использование настоящего заключения в каких-либо иных целях или перед каким</w:t>
      </w:r>
      <w:r>
        <w:rPr>
          <w:rFonts w:ascii="Arial" w:hAnsi="Arial"/>
          <w:sz w:val="22"/>
          <w:szCs w:val="22"/>
          <w:lang w:eastAsia="el-GR"/>
        </w:rPr>
        <w:t>и</w:t>
      </w:r>
      <w:r w:rsidRPr="00E966CB">
        <w:rPr>
          <w:rFonts w:ascii="Arial" w:hAnsi="Arial"/>
          <w:sz w:val="22"/>
          <w:szCs w:val="22"/>
          <w:lang w:eastAsia="el-GR"/>
        </w:rPr>
        <w:t>-либо иным</w:t>
      </w:r>
      <w:r>
        <w:rPr>
          <w:rFonts w:ascii="Arial" w:hAnsi="Arial"/>
          <w:sz w:val="22"/>
          <w:szCs w:val="22"/>
          <w:lang w:eastAsia="el-GR"/>
        </w:rPr>
        <w:t>и</w:t>
      </w:r>
      <w:r w:rsidRPr="00E966CB">
        <w:rPr>
          <w:rFonts w:ascii="Arial" w:hAnsi="Arial"/>
          <w:sz w:val="22"/>
          <w:szCs w:val="22"/>
          <w:lang w:eastAsia="el-GR"/>
        </w:rPr>
        <w:t xml:space="preserve"> лиц</w:t>
      </w:r>
      <w:r>
        <w:rPr>
          <w:rFonts w:ascii="Arial" w:hAnsi="Arial"/>
          <w:sz w:val="22"/>
          <w:szCs w:val="22"/>
          <w:lang w:eastAsia="el-GR"/>
        </w:rPr>
        <w:t>а</w:t>
      </w:r>
      <w:r w:rsidRPr="00E966CB">
        <w:rPr>
          <w:rFonts w:ascii="Arial" w:hAnsi="Arial"/>
          <w:sz w:val="22"/>
          <w:szCs w:val="22"/>
          <w:lang w:eastAsia="el-GR"/>
        </w:rPr>
        <w:t>м</w:t>
      </w:r>
      <w:r>
        <w:rPr>
          <w:rFonts w:ascii="Arial" w:hAnsi="Arial"/>
          <w:sz w:val="22"/>
          <w:szCs w:val="22"/>
          <w:lang w:eastAsia="el-GR"/>
        </w:rPr>
        <w:t>и</w:t>
      </w:r>
      <w:r w:rsidRPr="00E966CB">
        <w:rPr>
          <w:rFonts w:ascii="Arial" w:hAnsi="Arial"/>
          <w:sz w:val="22"/>
          <w:szCs w:val="22"/>
          <w:lang w:eastAsia="el-GR"/>
        </w:rPr>
        <w:t>, в чье распоряжение оно может поступить.</w:t>
      </w:r>
    </w:p>
    <w:p w14:paraId="1FDAED3B" w14:textId="77777777" w:rsidR="00370E42" w:rsidRDefault="00370E42" w:rsidP="000C79F0">
      <w:pPr>
        <w:autoSpaceDE w:val="0"/>
        <w:autoSpaceDN w:val="0"/>
        <w:adjustRightInd w:val="0"/>
        <w:jc w:val="both"/>
        <w:rPr>
          <w:rFonts w:ascii="Arial" w:eastAsiaTheme="minorHAnsi" w:hAnsi="Arial" w:cs="Arial"/>
          <w:sz w:val="22"/>
          <w:szCs w:val="22"/>
          <w:highlight w:val="yellow"/>
        </w:rPr>
      </w:pPr>
    </w:p>
    <w:p w14:paraId="2CCBB42C" w14:textId="77777777" w:rsidR="00370E42" w:rsidRDefault="00370E42" w:rsidP="000C79F0">
      <w:pPr>
        <w:autoSpaceDE w:val="0"/>
        <w:autoSpaceDN w:val="0"/>
        <w:adjustRightInd w:val="0"/>
        <w:jc w:val="both"/>
        <w:rPr>
          <w:rFonts w:ascii="Arial" w:eastAsiaTheme="minorHAnsi" w:hAnsi="Arial" w:cs="Arial"/>
          <w:i/>
          <w:sz w:val="22"/>
          <w:szCs w:val="22"/>
        </w:rPr>
      </w:pPr>
      <w:r w:rsidRPr="00E966CB">
        <w:rPr>
          <w:rFonts w:ascii="Arial" w:eastAsiaTheme="minorHAnsi" w:hAnsi="Arial" w:cs="Arial"/>
          <w:i/>
          <w:sz w:val="22"/>
          <w:szCs w:val="22"/>
        </w:rPr>
        <w:t xml:space="preserve">Сравнительные </w:t>
      </w:r>
      <w:r>
        <w:rPr>
          <w:rFonts w:ascii="Arial" w:eastAsiaTheme="minorHAnsi" w:hAnsi="Arial" w:cs="Arial"/>
          <w:i/>
          <w:sz w:val="22"/>
          <w:szCs w:val="22"/>
        </w:rPr>
        <w:t>показатели</w:t>
      </w:r>
    </w:p>
    <w:p w14:paraId="1DCBB741" w14:textId="77777777" w:rsidR="00370E42" w:rsidRPr="005E118E" w:rsidRDefault="00370E42" w:rsidP="000C79F0">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Финансовая отчетность Группы за год, закончившийся 31 декабря 2017 года проверялась другим аудитором, который выразил </w:t>
      </w:r>
      <w:proofErr w:type="spellStart"/>
      <w:r>
        <w:rPr>
          <w:rFonts w:ascii="Arial" w:eastAsiaTheme="minorHAnsi" w:hAnsi="Arial" w:cs="Arial"/>
          <w:sz w:val="22"/>
          <w:szCs w:val="22"/>
        </w:rPr>
        <w:t>немодифицированное</w:t>
      </w:r>
      <w:proofErr w:type="spellEnd"/>
      <w:r w:rsidRPr="00E966CB">
        <w:rPr>
          <w:rFonts w:ascii="Arial" w:eastAsiaTheme="minorHAnsi" w:hAnsi="Arial" w:cs="Arial"/>
          <w:sz w:val="22"/>
          <w:szCs w:val="22"/>
        </w:rPr>
        <w:t xml:space="preserve"> </w:t>
      </w:r>
      <w:r>
        <w:rPr>
          <w:rFonts w:ascii="Arial" w:eastAsiaTheme="minorHAnsi" w:hAnsi="Arial" w:cs="Arial"/>
          <w:sz w:val="22"/>
          <w:szCs w:val="22"/>
        </w:rPr>
        <w:t xml:space="preserve">мнение </w:t>
      </w:r>
      <w:r w:rsidRPr="007A5F41">
        <w:rPr>
          <w:rFonts w:ascii="Arial" w:eastAsiaTheme="minorHAnsi" w:hAnsi="Arial" w:cs="Arial"/>
          <w:sz w:val="22"/>
          <w:szCs w:val="22"/>
        </w:rPr>
        <w:t xml:space="preserve">по этой </w:t>
      </w:r>
      <w:r w:rsidRPr="005E118E">
        <w:rPr>
          <w:rFonts w:ascii="Arial" w:eastAsiaTheme="minorHAnsi" w:hAnsi="Arial" w:cs="Arial"/>
          <w:sz w:val="22"/>
          <w:szCs w:val="22"/>
        </w:rPr>
        <w:t>отчетности 27 апреля 2018 года.</w:t>
      </w:r>
    </w:p>
    <w:p w14:paraId="2B420617" w14:textId="77777777" w:rsidR="00370E42" w:rsidRPr="005E118E" w:rsidRDefault="00370E42" w:rsidP="00370E42">
      <w:pPr>
        <w:autoSpaceDE w:val="0"/>
        <w:autoSpaceDN w:val="0"/>
        <w:adjustRightInd w:val="0"/>
        <w:jc w:val="both"/>
        <w:rPr>
          <w:rFonts w:ascii="Arial" w:eastAsiaTheme="minorHAnsi" w:hAnsi="Arial" w:cs="Arial"/>
          <w:sz w:val="22"/>
          <w:szCs w:val="22"/>
        </w:rPr>
      </w:pPr>
    </w:p>
    <w:p w14:paraId="1EF07327" w14:textId="77777777" w:rsidR="00370E42" w:rsidRPr="005E118E" w:rsidRDefault="00370E42" w:rsidP="00370E42">
      <w:pPr>
        <w:pStyle w:val="BodyTxt3"/>
        <w:jc w:val="both"/>
        <w:rPr>
          <w:color w:val="auto"/>
          <w:sz w:val="22"/>
          <w:szCs w:val="22"/>
        </w:rPr>
      </w:pPr>
      <w:r w:rsidRPr="005E118E">
        <w:rPr>
          <w:color w:val="auto"/>
          <w:sz w:val="22"/>
          <w:szCs w:val="22"/>
        </w:rPr>
        <w:t>.............................................................</w:t>
      </w:r>
    </w:p>
    <w:tbl>
      <w:tblPr>
        <w:tblW w:w="9431" w:type="dxa"/>
        <w:tblLayout w:type="fixed"/>
        <w:tblCellMar>
          <w:left w:w="0" w:type="dxa"/>
          <w:right w:w="39" w:type="dxa"/>
        </w:tblCellMar>
        <w:tblLook w:val="0000" w:firstRow="0" w:lastRow="0" w:firstColumn="0" w:lastColumn="0" w:noHBand="0" w:noVBand="0"/>
      </w:tblPr>
      <w:tblGrid>
        <w:gridCol w:w="5670"/>
        <w:gridCol w:w="3761"/>
      </w:tblGrid>
      <w:tr w:rsidR="00370E42" w:rsidRPr="005E118E" w14:paraId="29873B85" w14:textId="77777777" w:rsidTr="00D413DC">
        <w:tc>
          <w:tcPr>
            <w:tcW w:w="5670" w:type="dxa"/>
            <w:tcBorders>
              <w:top w:val="nil"/>
              <w:left w:val="nil"/>
              <w:bottom w:val="nil"/>
              <w:right w:val="nil"/>
            </w:tcBorders>
          </w:tcPr>
          <w:p w14:paraId="097E6DFF" w14:textId="77777777" w:rsidR="00370E42" w:rsidRPr="005E118E" w:rsidRDefault="00370E42" w:rsidP="00D413DC">
            <w:pPr>
              <w:widowControl w:val="0"/>
              <w:autoSpaceDE w:val="0"/>
              <w:autoSpaceDN w:val="0"/>
              <w:adjustRightInd w:val="0"/>
              <w:jc w:val="both"/>
              <w:rPr>
                <w:rFonts w:ascii="Arial" w:hAnsi="Arial" w:cs="Arial"/>
                <w:sz w:val="22"/>
                <w:szCs w:val="22"/>
                <w:lang w:val="en-US"/>
              </w:rPr>
            </w:pPr>
          </w:p>
        </w:tc>
        <w:tc>
          <w:tcPr>
            <w:tcW w:w="3761" w:type="dxa"/>
            <w:tcBorders>
              <w:top w:val="nil"/>
              <w:left w:val="nil"/>
              <w:bottom w:val="nil"/>
              <w:right w:val="nil"/>
            </w:tcBorders>
          </w:tcPr>
          <w:p w14:paraId="524E8669" w14:textId="77777777" w:rsidR="00370E42" w:rsidRPr="005E118E" w:rsidRDefault="00370E42" w:rsidP="00D413DC">
            <w:pPr>
              <w:widowControl w:val="0"/>
              <w:autoSpaceDE w:val="0"/>
              <w:autoSpaceDN w:val="0"/>
              <w:adjustRightInd w:val="0"/>
              <w:jc w:val="both"/>
              <w:rPr>
                <w:rFonts w:ascii="Arial" w:hAnsi="Arial" w:cs="Arial"/>
                <w:sz w:val="22"/>
                <w:szCs w:val="22"/>
                <w:lang w:val="en-US"/>
              </w:rPr>
            </w:pPr>
          </w:p>
        </w:tc>
      </w:tr>
      <w:tr w:rsidR="00370E42" w:rsidRPr="005E118E" w14:paraId="36F3089C" w14:textId="77777777" w:rsidTr="00D413DC">
        <w:tc>
          <w:tcPr>
            <w:tcW w:w="5670" w:type="dxa"/>
            <w:tcBorders>
              <w:top w:val="nil"/>
              <w:left w:val="nil"/>
              <w:bottom w:val="nil"/>
              <w:right w:val="nil"/>
            </w:tcBorders>
          </w:tcPr>
          <w:p w14:paraId="44031AD5" w14:textId="77777777" w:rsidR="00370E42" w:rsidRPr="005E118E" w:rsidRDefault="00370E42" w:rsidP="00D413DC">
            <w:pPr>
              <w:widowControl w:val="0"/>
              <w:autoSpaceDE w:val="0"/>
              <w:autoSpaceDN w:val="0"/>
              <w:adjustRightInd w:val="0"/>
              <w:jc w:val="both"/>
              <w:rPr>
                <w:rFonts w:ascii="Arial" w:hAnsi="Arial" w:cs="Arial"/>
                <w:b/>
                <w:bCs/>
                <w:sz w:val="22"/>
                <w:szCs w:val="22"/>
                <w:lang w:val="en-US"/>
              </w:rPr>
            </w:pPr>
            <w:r w:rsidRPr="005E118E">
              <w:rPr>
                <w:rFonts w:ascii="Arial" w:hAnsi="Arial" w:cs="Arial"/>
                <w:b/>
                <w:bCs/>
                <w:sz w:val="22"/>
                <w:szCs w:val="22"/>
                <w:lang w:val="en-US"/>
              </w:rPr>
              <w:t>Deloitte Limited</w:t>
            </w:r>
          </w:p>
        </w:tc>
        <w:tc>
          <w:tcPr>
            <w:tcW w:w="3761" w:type="dxa"/>
            <w:tcBorders>
              <w:top w:val="nil"/>
              <w:left w:val="nil"/>
              <w:bottom w:val="nil"/>
              <w:right w:val="nil"/>
            </w:tcBorders>
          </w:tcPr>
          <w:p w14:paraId="46293C17" w14:textId="77777777" w:rsidR="00370E42" w:rsidRPr="005E118E" w:rsidRDefault="00370E42" w:rsidP="00D413DC">
            <w:pPr>
              <w:widowControl w:val="0"/>
              <w:autoSpaceDE w:val="0"/>
              <w:autoSpaceDN w:val="0"/>
              <w:adjustRightInd w:val="0"/>
              <w:jc w:val="both"/>
              <w:rPr>
                <w:rFonts w:ascii="Arial" w:hAnsi="Arial" w:cs="Arial"/>
                <w:sz w:val="22"/>
                <w:szCs w:val="22"/>
                <w:lang w:val="en-US"/>
              </w:rPr>
            </w:pPr>
          </w:p>
        </w:tc>
      </w:tr>
      <w:tr w:rsidR="00370E42" w:rsidRPr="00521031" w14:paraId="7659C4DE" w14:textId="77777777" w:rsidTr="00D413DC">
        <w:tc>
          <w:tcPr>
            <w:tcW w:w="5670" w:type="dxa"/>
            <w:tcBorders>
              <w:top w:val="nil"/>
              <w:left w:val="nil"/>
              <w:bottom w:val="nil"/>
              <w:right w:val="nil"/>
            </w:tcBorders>
          </w:tcPr>
          <w:p w14:paraId="249E22BD" w14:textId="77777777" w:rsidR="00370E42" w:rsidRPr="005E118E" w:rsidRDefault="00370E42" w:rsidP="00D413DC">
            <w:pPr>
              <w:widowControl w:val="0"/>
              <w:autoSpaceDE w:val="0"/>
              <w:autoSpaceDN w:val="0"/>
              <w:adjustRightInd w:val="0"/>
              <w:jc w:val="both"/>
              <w:rPr>
                <w:rFonts w:ascii="Arial" w:hAnsi="Arial" w:cs="Arial"/>
                <w:b/>
                <w:bCs/>
                <w:sz w:val="22"/>
                <w:szCs w:val="22"/>
                <w:lang w:val="en-US"/>
              </w:rPr>
            </w:pPr>
            <w:r w:rsidRPr="005E118E">
              <w:rPr>
                <w:rFonts w:ascii="Arial" w:hAnsi="Arial" w:cs="Arial"/>
                <w:b/>
                <w:bCs/>
                <w:sz w:val="22"/>
                <w:szCs w:val="22"/>
                <w:lang w:val="en-US"/>
              </w:rPr>
              <w:t>Certified Public Accountants and Registered Auditors</w:t>
            </w:r>
          </w:p>
          <w:p w14:paraId="61A76CDF" w14:textId="77777777" w:rsidR="00370E42" w:rsidRPr="005E118E" w:rsidRDefault="00370E42" w:rsidP="00D413DC">
            <w:pPr>
              <w:widowControl w:val="0"/>
              <w:autoSpaceDE w:val="0"/>
              <w:autoSpaceDN w:val="0"/>
              <w:adjustRightInd w:val="0"/>
              <w:jc w:val="both"/>
              <w:rPr>
                <w:rFonts w:ascii="Arial" w:hAnsi="Arial" w:cs="Arial"/>
                <w:b/>
                <w:bCs/>
                <w:sz w:val="22"/>
                <w:szCs w:val="22"/>
                <w:lang w:val="en-US"/>
              </w:rPr>
            </w:pPr>
            <w:proofErr w:type="spellStart"/>
            <w:r w:rsidRPr="005E118E">
              <w:rPr>
                <w:rFonts w:ascii="Arial" w:hAnsi="Arial" w:cs="Arial"/>
                <w:b/>
                <w:bCs/>
                <w:sz w:val="22"/>
                <w:szCs w:val="22"/>
                <w:lang w:val="en-US"/>
              </w:rPr>
              <w:t>Maximos</w:t>
            </w:r>
            <w:proofErr w:type="spellEnd"/>
            <w:r w:rsidRPr="005E118E">
              <w:rPr>
                <w:rFonts w:ascii="Arial" w:hAnsi="Arial" w:cs="Arial"/>
                <w:b/>
                <w:bCs/>
                <w:sz w:val="22"/>
                <w:szCs w:val="22"/>
                <w:lang w:val="en-US"/>
              </w:rPr>
              <w:t xml:space="preserve"> Plaza, Tower 1, 3rd Floor</w:t>
            </w:r>
          </w:p>
          <w:p w14:paraId="6F089A66" w14:textId="77777777" w:rsidR="00370E42" w:rsidRPr="005E118E" w:rsidRDefault="00370E42" w:rsidP="00D413DC">
            <w:pPr>
              <w:widowControl w:val="0"/>
              <w:autoSpaceDE w:val="0"/>
              <w:autoSpaceDN w:val="0"/>
              <w:adjustRightInd w:val="0"/>
              <w:jc w:val="both"/>
              <w:rPr>
                <w:rFonts w:ascii="Arial" w:hAnsi="Arial" w:cs="Arial"/>
                <w:b/>
                <w:bCs/>
                <w:sz w:val="22"/>
                <w:szCs w:val="22"/>
                <w:lang w:val="en-US"/>
              </w:rPr>
            </w:pPr>
            <w:r w:rsidRPr="005E118E">
              <w:rPr>
                <w:rFonts w:ascii="Arial" w:hAnsi="Arial" w:cs="Arial"/>
                <w:b/>
                <w:bCs/>
                <w:sz w:val="22"/>
                <w:szCs w:val="22"/>
                <w:lang w:val="en-US"/>
              </w:rPr>
              <w:t xml:space="preserve">213 Arch. </w:t>
            </w:r>
            <w:proofErr w:type="spellStart"/>
            <w:r w:rsidRPr="005E118E">
              <w:rPr>
                <w:rFonts w:ascii="Arial" w:hAnsi="Arial" w:cs="Arial"/>
                <w:b/>
                <w:bCs/>
                <w:sz w:val="22"/>
                <w:szCs w:val="22"/>
                <w:lang w:val="en-US"/>
              </w:rPr>
              <w:t>Makariou</w:t>
            </w:r>
            <w:proofErr w:type="spellEnd"/>
            <w:r w:rsidRPr="005E118E">
              <w:rPr>
                <w:rFonts w:ascii="Arial" w:hAnsi="Arial" w:cs="Arial"/>
                <w:b/>
                <w:bCs/>
                <w:sz w:val="22"/>
                <w:szCs w:val="22"/>
                <w:lang w:val="en-US"/>
              </w:rPr>
              <w:t xml:space="preserve"> III Avenue</w:t>
            </w:r>
          </w:p>
          <w:p w14:paraId="381830C5" w14:textId="77777777" w:rsidR="00370E42" w:rsidRPr="005E118E" w:rsidRDefault="00370E42" w:rsidP="00D413DC">
            <w:pPr>
              <w:widowControl w:val="0"/>
              <w:autoSpaceDE w:val="0"/>
              <w:autoSpaceDN w:val="0"/>
              <w:adjustRightInd w:val="0"/>
              <w:jc w:val="both"/>
              <w:rPr>
                <w:rFonts w:ascii="Arial" w:hAnsi="Arial" w:cs="Arial"/>
                <w:b/>
                <w:bCs/>
                <w:sz w:val="22"/>
                <w:szCs w:val="22"/>
                <w:lang w:val="en-US"/>
              </w:rPr>
            </w:pPr>
            <w:r w:rsidRPr="005E118E">
              <w:rPr>
                <w:rFonts w:ascii="Arial" w:hAnsi="Arial" w:cs="Arial"/>
                <w:b/>
                <w:bCs/>
                <w:sz w:val="22"/>
                <w:szCs w:val="22"/>
                <w:lang w:val="en-US"/>
              </w:rPr>
              <w:t>CY-3030 Limassol, Cyprus</w:t>
            </w:r>
          </w:p>
        </w:tc>
        <w:tc>
          <w:tcPr>
            <w:tcW w:w="3761" w:type="dxa"/>
            <w:tcBorders>
              <w:top w:val="nil"/>
              <w:left w:val="nil"/>
              <w:bottom w:val="nil"/>
              <w:right w:val="nil"/>
            </w:tcBorders>
          </w:tcPr>
          <w:p w14:paraId="1313B6D5" w14:textId="77777777" w:rsidR="00370E42" w:rsidRPr="005E118E" w:rsidRDefault="00370E42" w:rsidP="00D413DC">
            <w:pPr>
              <w:widowControl w:val="0"/>
              <w:autoSpaceDE w:val="0"/>
              <w:autoSpaceDN w:val="0"/>
              <w:adjustRightInd w:val="0"/>
              <w:jc w:val="both"/>
              <w:rPr>
                <w:rFonts w:ascii="Arial" w:hAnsi="Arial" w:cs="Arial"/>
                <w:sz w:val="22"/>
                <w:szCs w:val="22"/>
                <w:lang w:val="en-US"/>
              </w:rPr>
            </w:pPr>
          </w:p>
        </w:tc>
      </w:tr>
      <w:tr w:rsidR="00370E42" w:rsidRPr="007C5B84" w14:paraId="014B50D6" w14:textId="77777777" w:rsidTr="00D413DC">
        <w:tc>
          <w:tcPr>
            <w:tcW w:w="5670" w:type="dxa"/>
            <w:tcBorders>
              <w:top w:val="nil"/>
              <w:left w:val="nil"/>
              <w:bottom w:val="nil"/>
              <w:right w:val="nil"/>
            </w:tcBorders>
          </w:tcPr>
          <w:p w14:paraId="6CE28164" w14:textId="77777777" w:rsidR="00370E42" w:rsidRPr="005E118E" w:rsidRDefault="00370E42" w:rsidP="00D413DC">
            <w:pPr>
              <w:widowControl w:val="0"/>
              <w:autoSpaceDE w:val="0"/>
              <w:autoSpaceDN w:val="0"/>
              <w:adjustRightInd w:val="0"/>
              <w:jc w:val="both"/>
              <w:rPr>
                <w:rFonts w:ascii="Arial" w:hAnsi="Arial" w:cs="Arial"/>
                <w:sz w:val="22"/>
                <w:szCs w:val="22"/>
                <w:lang w:val="en-US"/>
              </w:rPr>
            </w:pPr>
          </w:p>
          <w:p w14:paraId="488AC633" w14:textId="77777777" w:rsidR="00370E42" w:rsidRPr="007B0714" w:rsidRDefault="00370E42" w:rsidP="00D413DC">
            <w:pPr>
              <w:widowControl w:val="0"/>
              <w:autoSpaceDE w:val="0"/>
              <w:autoSpaceDN w:val="0"/>
              <w:adjustRightInd w:val="0"/>
              <w:jc w:val="both"/>
              <w:rPr>
                <w:rFonts w:ascii="Arial" w:hAnsi="Arial" w:cs="Arial"/>
                <w:sz w:val="22"/>
                <w:szCs w:val="22"/>
                <w:lang w:val="en-US"/>
              </w:rPr>
            </w:pPr>
          </w:p>
          <w:p w14:paraId="0EE26986" w14:textId="77777777" w:rsidR="00370E42" w:rsidRPr="007A5F41" w:rsidRDefault="00370E42" w:rsidP="00D413DC">
            <w:pPr>
              <w:widowControl w:val="0"/>
              <w:autoSpaceDE w:val="0"/>
              <w:autoSpaceDN w:val="0"/>
              <w:adjustRightInd w:val="0"/>
              <w:jc w:val="both"/>
              <w:rPr>
                <w:rFonts w:ascii="Arial" w:hAnsi="Arial" w:cs="Arial"/>
                <w:sz w:val="22"/>
                <w:szCs w:val="22"/>
              </w:rPr>
            </w:pPr>
            <w:proofErr w:type="spellStart"/>
            <w:r w:rsidRPr="005E118E">
              <w:rPr>
                <w:rFonts w:ascii="Arial" w:hAnsi="Arial" w:cs="Arial"/>
                <w:sz w:val="22"/>
                <w:szCs w:val="22"/>
              </w:rPr>
              <w:t>Лимассол</w:t>
            </w:r>
            <w:proofErr w:type="spellEnd"/>
            <w:r w:rsidRPr="005E118E">
              <w:rPr>
                <w:rFonts w:ascii="Arial" w:hAnsi="Arial" w:cs="Arial"/>
                <w:sz w:val="22"/>
                <w:szCs w:val="22"/>
              </w:rPr>
              <w:t>, 14 ноября 2018</w:t>
            </w:r>
          </w:p>
        </w:tc>
        <w:tc>
          <w:tcPr>
            <w:tcW w:w="3761" w:type="dxa"/>
            <w:tcBorders>
              <w:top w:val="nil"/>
              <w:left w:val="nil"/>
              <w:bottom w:val="nil"/>
              <w:right w:val="nil"/>
            </w:tcBorders>
          </w:tcPr>
          <w:p w14:paraId="1EF6E8BD" w14:textId="77777777" w:rsidR="00370E42" w:rsidRPr="007A5F41" w:rsidRDefault="00370E42" w:rsidP="00D413DC">
            <w:pPr>
              <w:widowControl w:val="0"/>
              <w:autoSpaceDE w:val="0"/>
              <w:autoSpaceDN w:val="0"/>
              <w:adjustRightInd w:val="0"/>
              <w:jc w:val="both"/>
              <w:rPr>
                <w:rFonts w:ascii="Arial" w:hAnsi="Arial" w:cs="Arial"/>
                <w:sz w:val="22"/>
                <w:szCs w:val="22"/>
              </w:rPr>
            </w:pPr>
          </w:p>
        </w:tc>
      </w:tr>
    </w:tbl>
    <w:p w14:paraId="61DF6DCF" w14:textId="77777777" w:rsidR="00370E42" w:rsidRPr="00B15A4C" w:rsidRDefault="00370E42" w:rsidP="00B01B6D">
      <w:pPr>
        <w:tabs>
          <w:tab w:val="left" w:pos="2673"/>
        </w:tabs>
        <w:rPr>
          <w:rFonts w:ascii="Arial" w:hAnsi="Arial" w:cs="Arial"/>
          <w:sz w:val="18"/>
          <w:szCs w:val="18"/>
        </w:rPr>
        <w:sectPr w:rsidR="00370E42" w:rsidRPr="00B15A4C" w:rsidSect="00ED2420">
          <w:headerReference w:type="default" r:id="rId15"/>
          <w:footerReference w:type="default" r:id="rId16"/>
          <w:pgSz w:w="11907" w:h="16839" w:code="9"/>
          <w:pgMar w:top="1418" w:right="1107" w:bottom="1134" w:left="1701" w:header="567" w:footer="567" w:gutter="0"/>
          <w:pgNumType w:start="1"/>
          <w:cols w:space="720"/>
          <w:noEndnote/>
          <w:docGrid w:linePitch="326"/>
        </w:sectPr>
      </w:pPr>
    </w:p>
    <w:tbl>
      <w:tblPr>
        <w:tblW w:w="9524" w:type="dxa"/>
        <w:tblLook w:val="04A0" w:firstRow="1" w:lastRow="0" w:firstColumn="1" w:lastColumn="0" w:noHBand="0" w:noVBand="1"/>
      </w:tblPr>
      <w:tblGrid>
        <w:gridCol w:w="4678"/>
        <w:gridCol w:w="261"/>
        <w:gridCol w:w="1015"/>
        <w:gridCol w:w="261"/>
        <w:gridCol w:w="1623"/>
        <w:gridCol w:w="1686"/>
      </w:tblGrid>
      <w:tr w:rsidR="009A448F" w:rsidRPr="00B15A4C" w14:paraId="4A561BDB" w14:textId="77777777" w:rsidTr="0022079C">
        <w:trPr>
          <w:trHeight w:val="242"/>
        </w:trPr>
        <w:tc>
          <w:tcPr>
            <w:tcW w:w="4678" w:type="dxa"/>
            <w:tcBorders>
              <w:top w:val="nil"/>
              <w:left w:val="nil"/>
              <w:bottom w:val="single" w:sz="4" w:space="0" w:color="auto"/>
              <w:right w:val="nil"/>
            </w:tcBorders>
            <w:shd w:val="clear" w:color="auto" w:fill="auto"/>
            <w:vAlign w:val="bottom"/>
            <w:hideMark/>
          </w:tcPr>
          <w:p w14:paraId="5204BFB3" w14:textId="77777777" w:rsidR="009A448F" w:rsidRPr="00B15A4C" w:rsidRDefault="009A448F" w:rsidP="001B7870">
            <w:pPr>
              <w:jc w:val="both"/>
              <w:rPr>
                <w:rFonts w:ascii="Arial" w:hAnsi="Arial" w:cs="Arial"/>
                <w:i/>
                <w:iCs/>
                <w:sz w:val="16"/>
                <w:szCs w:val="16"/>
              </w:rPr>
            </w:pPr>
            <w:bookmarkStart w:id="1" w:name="Auditors_report_starts"/>
            <w:bookmarkStart w:id="2" w:name="_Toc445697422"/>
            <w:bookmarkStart w:id="3" w:name="Statement_of_financial_position"/>
            <w:bookmarkEnd w:id="1"/>
            <w:bookmarkEnd w:id="2"/>
            <w:bookmarkEnd w:id="3"/>
            <w:r w:rsidRPr="00E10D22">
              <w:rPr>
                <w:rFonts w:ascii="Arial" w:hAnsi="Arial" w:cs="Arial"/>
                <w:i/>
                <w:iCs/>
                <w:sz w:val="16"/>
                <w:szCs w:val="16"/>
              </w:rPr>
              <w:t>Тыс. долл. США</w:t>
            </w:r>
          </w:p>
        </w:tc>
        <w:tc>
          <w:tcPr>
            <w:tcW w:w="261" w:type="dxa"/>
            <w:tcBorders>
              <w:top w:val="nil"/>
              <w:left w:val="nil"/>
              <w:bottom w:val="single" w:sz="4" w:space="0" w:color="auto"/>
              <w:right w:val="nil"/>
            </w:tcBorders>
            <w:shd w:val="clear" w:color="auto" w:fill="auto"/>
            <w:vAlign w:val="bottom"/>
            <w:hideMark/>
          </w:tcPr>
          <w:p w14:paraId="1B3B1603" w14:textId="77777777" w:rsidR="009A448F" w:rsidRPr="00B15A4C" w:rsidRDefault="009A448F" w:rsidP="001B7870">
            <w:pPr>
              <w:jc w:val="center"/>
              <w:rPr>
                <w:rFonts w:ascii="Arial" w:hAnsi="Arial" w:cs="Arial"/>
                <w:b/>
                <w:bCs/>
                <w:sz w:val="16"/>
                <w:szCs w:val="16"/>
              </w:rPr>
            </w:pPr>
            <w:r w:rsidRPr="00B15A4C">
              <w:rPr>
                <w:rFonts w:ascii="Arial" w:hAnsi="Arial" w:cs="Arial"/>
                <w:b/>
                <w:bCs/>
                <w:sz w:val="16"/>
                <w:szCs w:val="16"/>
              </w:rPr>
              <w:t> </w:t>
            </w:r>
          </w:p>
        </w:tc>
        <w:tc>
          <w:tcPr>
            <w:tcW w:w="1015" w:type="dxa"/>
            <w:tcBorders>
              <w:top w:val="nil"/>
              <w:left w:val="nil"/>
              <w:bottom w:val="single" w:sz="4" w:space="0" w:color="auto"/>
              <w:right w:val="nil"/>
            </w:tcBorders>
            <w:shd w:val="clear" w:color="auto" w:fill="auto"/>
            <w:vAlign w:val="bottom"/>
            <w:hideMark/>
          </w:tcPr>
          <w:p w14:paraId="44C83EB7" w14:textId="4E012CB2" w:rsidR="009A448F" w:rsidRPr="00B15A4C" w:rsidRDefault="009A448F" w:rsidP="0031551B">
            <w:pPr>
              <w:jc w:val="center"/>
              <w:rPr>
                <w:rFonts w:ascii="Arial" w:hAnsi="Arial" w:cs="Arial"/>
                <w:b/>
                <w:bCs/>
                <w:sz w:val="16"/>
                <w:szCs w:val="16"/>
              </w:rPr>
            </w:pPr>
            <w:proofErr w:type="gramStart"/>
            <w:r w:rsidRPr="00B15A4C">
              <w:rPr>
                <w:rFonts w:ascii="Arial" w:hAnsi="Arial" w:cs="Arial"/>
                <w:b/>
                <w:bCs/>
                <w:sz w:val="16"/>
                <w:szCs w:val="16"/>
              </w:rPr>
              <w:t>Прим</w:t>
            </w:r>
            <w:r w:rsidR="0031551B">
              <w:rPr>
                <w:rFonts w:ascii="Arial" w:hAnsi="Arial" w:cs="Arial"/>
                <w:b/>
                <w:bCs/>
                <w:sz w:val="16"/>
                <w:szCs w:val="16"/>
              </w:rPr>
              <w:t>е-</w:t>
            </w:r>
            <w:proofErr w:type="spellStart"/>
            <w:r w:rsidR="0031551B">
              <w:rPr>
                <w:rFonts w:ascii="Arial" w:hAnsi="Arial" w:cs="Arial"/>
                <w:b/>
                <w:bCs/>
                <w:sz w:val="16"/>
                <w:szCs w:val="16"/>
              </w:rPr>
              <w:t>чание</w:t>
            </w:r>
            <w:proofErr w:type="spellEnd"/>
            <w:proofErr w:type="gramEnd"/>
          </w:p>
        </w:tc>
        <w:tc>
          <w:tcPr>
            <w:tcW w:w="261" w:type="dxa"/>
            <w:tcBorders>
              <w:top w:val="nil"/>
              <w:left w:val="nil"/>
              <w:bottom w:val="single" w:sz="4" w:space="0" w:color="auto"/>
              <w:right w:val="nil"/>
            </w:tcBorders>
            <w:shd w:val="clear" w:color="auto" w:fill="auto"/>
            <w:vAlign w:val="bottom"/>
            <w:hideMark/>
          </w:tcPr>
          <w:p w14:paraId="511AD336" w14:textId="77777777" w:rsidR="009A448F" w:rsidRPr="00B15A4C" w:rsidRDefault="009A448F" w:rsidP="001B7870">
            <w:pPr>
              <w:jc w:val="center"/>
              <w:rPr>
                <w:rFonts w:ascii="Arial" w:hAnsi="Arial" w:cs="Arial"/>
                <w:b/>
                <w:bCs/>
                <w:sz w:val="16"/>
                <w:szCs w:val="16"/>
              </w:rPr>
            </w:pPr>
            <w:r w:rsidRPr="00B15A4C">
              <w:rPr>
                <w:rFonts w:ascii="Arial" w:hAnsi="Arial" w:cs="Arial"/>
                <w:b/>
                <w:bCs/>
                <w:sz w:val="16"/>
                <w:szCs w:val="16"/>
              </w:rPr>
              <w:t> </w:t>
            </w:r>
          </w:p>
        </w:tc>
        <w:tc>
          <w:tcPr>
            <w:tcW w:w="1623" w:type="dxa"/>
            <w:tcBorders>
              <w:top w:val="nil"/>
              <w:left w:val="nil"/>
              <w:bottom w:val="single" w:sz="4" w:space="0" w:color="auto"/>
              <w:right w:val="nil"/>
            </w:tcBorders>
            <w:shd w:val="clear" w:color="auto" w:fill="auto"/>
            <w:vAlign w:val="bottom"/>
            <w:hideMark/>
          </w:tcPr>
          <w:p w14:paraId="0D25AB91" w14:textId="77777777" w:rsidR="009A448F" w:rsidRPr="00B15A4C" w:rsidRDefault="009A448F" w:rsidP="001B7870">
            <w:pPr>
              <w:jc w:val="right"/>
              <w:rPr>
                <w:rFonts w:ascii="Arial" w:hAnsi="Arial" w:cs="Arial"/>
                <w:b/>
                <w:bCs/>
                <w:sz w:val="16"/>
                <w:szCs w:val="16"/>
              </w:rPr>
            </w:pPr>
            <w:r w:rsidRPr="00B15A4C">
              <w:rPr>
                <w:rFonts w:ascii="Arial" w:hAnsi="Arial" w:cs="Arial"/>
                <w:b/>
                <w:bCs/>
                <w:sz w:val="16"/>
                <w:szCs w:val="16"/>
              </w:rPr>
              <w:t xml:space="preserve">30 июня </w:t>
            </w:r>
            <w:r w:rsidR="00D34C1D" w:rsidRPr="00B15A4C">
              <w:rPr>
                <w:rFonts w:ascii="Arial" w:hAnsi="Arial" w:cs="Arial"/>
                <w:b/>
                <w:bCs/>
                <w:sz w:val="16"/>
                <w:szCs w:val="16"/>
              </w:rPr>
              <w:br/>
            </w:r>
            <w:r w:rsidRPr="00B15A4C">
              <w:rPr>
                <w:rFonts w:ascii="Arial" w:hAnsi="Arial" w:cs="Arial"/>
                <w:b/>
                <w:bCs/>
                <w:sz w:val="16"/>
                <w:szCs w:val="16"/>
              </w:rPr>
              <w:t xml:space="preserve">2018 </w:t>
            </w:r>
            <w:r w:rsidR="00040482" w:rsidRPr="00B15A4C">
              <w:rPr>
                <w:rFonts w:ascii="Arial" w:hAnsi="Arial" w:cs="Arial"/>
                <w:b/>
                <w:bCs/>
                <w:sz w:val="16"/>
                <w:szCs w:val="16"/>
              </w:rPr>
              <w:t>года</w:t>
            </w:r>
          </w:p>
        </w:tc>
        <w:tc>
          <w:tcPr>
            <w:tcW w:w="1686" w:type="dxa"/>
            <w:tcBorders>
              <w:top w:val="nil"/>
              <w:left w:val="nil"/>
              <w:bottom w:val="single" w:sz="4" w:space="0" w:color="auto"/>
              <w:right w:val="nil"/>
            </w:tcBorders>
            <w:shd w:val="clear" w:color="auto" w:fill="auto"/>
            <w:vAlign w:val="bottom"/>
            <w:hideMark/>
          </w:tcPr>
          <w:p w14:paraId="79339132" w14:textId="77777777" w:rsidR="009A448F" w:rsidRPr="00B15A4C" w:rsidRDefault="009A448F" w:rsidP="00644FFA">
            <w:pPr>
              <w:jc w:val="right"/>
              <w:rPr>
                <w:rFonts w:ascii="Arial" w:hAnsi="Arial" w:cs="Arial"/>
                <w:b/>
                <w:bCs/>
                <w:sz w:val="16"/>
                <w:szCs w:val="16"/>
              </w:rPr>
            </w:pPr>
            <w:r w:rsidRPr="00B15A4C">
              <w:rPr>
                <w:rFonts w:ascii="Arial" w:hAnsi="Arial" w:cs="Arial"/>
                <w:b/>
                <w:bCs/>
                <w:sz w:val="16"/>
                <w:szCs w:val="16"/>
              </w:rPr>
              <w:t xml:space="preserve">31 декабря </w:t>
            </w:r>
            <w:r w:rsidR="00D34C1D" w:rsidRPr="00B15A4C">
              <w:rPr>
                <w:rFonts w:ascii="Arial" w:hAnsi="Arial" w:cs="Arial"/>
                <w:b/>
                <w:bCs/>
                <w:sz w:val="16"/>
                <w:szCs w:val="16"/>
              </w:rPr>
              <w:br/>
            </w:r>
            <w:r w:rsidRPr="00B15A4C">
              <w:rPr>
                <w:rFonts w:ascii="Arial" w:hAnsi="Arial" w:cs="Arial"/>
                <w:b/>
                <w:bCs/>
                <w:sz w:val="16"/>
                <w:szCs w:val="16"/>
              </w:rPr>
              <w:t xml:space="preserve">2017 </w:t>
            </w:r>
            <w:r w:rsidR="00040482" w:rsidRPr="00B15A4C">
              <w:rPr>
                <w:rFonts w:ascii="Arial" w:hAnsi="Arial" w:cs="Arial"/>
                <w:b/>
                <w:bCs/>
                <w:sz w:val="16"/>
                <w:szCs w:val="16"/>
              </w:rPr>
              <w:t>года</w:t>
            </w:r>
          </w:p>
        </w:tc>
      </w:tr>
      <w:tr w:rsidR="009A448F" w:rsidRPr="00B15A4C" w14:paraId="15B6EB0A" w14:textId="77777777" w:rsidTr="0022079C">
        <w:trPr>
          <w:trHeight w:val="225"/>
        </w:trPr>
        <w:tc>
          <w:tcPr>
            <w:tcW w:w="4678" w:type="dxa"/>
            <w:tcBorders>
              <w:top w:val="nil"/>
              <w:left w:val="nil"/>
              <w:bottom w:val="nil"/>
              <w:right w:val="nil"/>
            </w:tcBorders>
            <w:shd w:val="clear" w:color="auto" w:fill="auto"/>
            <w:noWrap/>
            <w:vAlign w:val="bottom"/>
            <w:hideMark/>
          </w:tcPr>
          <w:p w14:paraId="64778197" w14:textId="77777777" w:rsidR="009A448F" w:rsidRPr="00B15A4C" w:rsidRDefault="009A448F" w:rsidP="001B7870">
            <w:pPr>
              <w:rPr>
                <w:rFonts w:ascii="Arial" w:hAnsi="Arial" w:cs="Arial"/>
                <w:b/>
                <w:bCs/>
                <w:sz w:val="16"/>
                <w:szCs w:val="16"/>
              </w:rPr>
            </w:pPr>
            <w:r w:rsidRPr="00E10D22">
              <w:rPr>
                <w:rFonts w:ascii="Arial" w:hAnsi="Arial" w:cs="Arial"/>
                <w:b/>
                <w:bCs/>
                <w:sz w:val="16"/>
                <w:szCs w:val="16"/>
              </w:rPr>
              <w:t>АКТИВЫ</w:t>
            </w:r>
          </w:p>
        </w:tc>
        <w:tc>
          <w:tcPr>
            <w:tcW w:w="261" w:type="dxa"/>
            <w:tcBorders>
              <w:top w:val="nil"/>
              <w:left w:val="nil"/>
              <w:bottom w:val="nil"/>
              <w:right w:val="nil"/>
            </w:tcBorders>
            <w:shd w:val="clear" w:color="auto" w:fill="auto"/>
            <w:noWrap/>
            <w:vAlign w:val="bottom"/>
            <w:hideMark/>
          </w:tcPr>
          <w:p w14:paraId="57B3604F" w14:textId="77777777" w:rsidR="009A448F" w:rsidRPr="00B15A4C" w:rsidRDefault="009A448F" w:rsidP="001B7870">
            <w:pPr>
              <w:rPr>
                <w:rFonts w:ascii="Arial" w:hAnsi="Arial" w:cs="Arial"/>
                <w:b/>
                <w:bCs/>
                <w:sz w:val="16"/>
                <w:szCs w:val="16"/>
                <w:lang w:eastAsia="ru-RU"/>
              </w:rPr>
            </w:pPr>
          </w:p>
        </w:tc>
        <w:tc>
          <w:tcPr>
            <w:tcW w:w="1015" w:type="dxa"/>
            <w:tcBorders>
              <w:top w:val="nil"/>
              <w:left w:val="nil"/>
              <w:bottom w:val="nil"/>
              <w:right w:val="nil"/>
            </w:tcBorders>
            <w:shd w:val="clear" w:color="auto" w:fill="auto"/>
            <w:noWrap/>
            <w:vAlign w:val="bottom"/>
            <w:hideMark/>
          </w:tcPr>
          <w:p w14:paraId="1782AA77" w14:textId="77777777" w:rsidR="009A448F" w:rsidRPr="00B15A4C" w:rsidRDefault="009A448F" w:rsidP="001B7870">
            <w:pPr>
              <w:rPr>
                <w:rFonts w:ascii="Arial" w:hAnsi="Arial" w:cs="Arial"/>
                <w:sz w:val="20"/>
                <w:szCs w:val="20"/>
                <w:lang w:eastAsia="ru-RU"/>
              </w:rPr>
            </w:pPr>
          </w:p>
        </w:tc>
        <w:tc>
          <w:tcPr>
            <w:tcW w:w="261" w:type="dxa"/>
            <w:tcBorders>
              <w:top w:val="nil"/>
              <w:left w:val="nil"/>
              <w:bottom w:val="nil"/>
              <w:right w:val="nil"/>
            </w:tcBorders>
            <w:shd w:val="clear" w:color="auto" w:fill="auto"/>
            <w:noWrap/>
            <w:vAlign w:val="bottom"/>
            <w:hideMark/>
          </w:tcPr>
          <w:p w14:paraId="0AD26310" w14:textId="77777777" w:rsidR="009A448F" w:rsidRPr="00B15A4C" w:rsidRDefault="009A448F" w:rsidP="001B7870">
            <w:pPr>
              <w:rPr>
                <w:rFonts w:ascii="Arial" w:hAnsi="Arial" w:cs="Arial"/>
                <w:sz w:val="20"/>
                <w:szCs w:val="20"/>
                <w:lang w:eastAsia="ru-RU"/>
              </w:rPr>
            </w:pPr>
          </w:p>
        </w:tc>
        <w:tc>
          <w:tcPr>
            <w:tcW w:w="1623" w:type="dxa"/>
            <w:tcBorders>
              <w:top w:val="nil"/>
              <w:left w:val="nil"/>
              <w:bottom w:val="nil"/>
              <w:right w:val="nil"/>
            </w:tcBorders>
            <w:shd w:val="clear" w:color="auto" w:fill="auto"/>
            <w:noWrap/>
            <w:vAlign w:val="bottom"/>
            <w:hideMark/>
          </w:tcPr>
          <w:p w14:paraId="442F0965" w14:textId="77777777" w:rsidR="009A448F" w:rsidRPr="00B15A4C" w:rsidRDefault="009A448F" w:rsidP="001B7870">
            <w:pPr>
              <w:rPr>
                <w:rFonts w:ascii="Arial" w:hAnsi="Arial" w:cs="Arial"/>
                <w:sz w:val="20"/>
                <w:szCs w:val="20"/>
                <w:lang w:eastAsia="ru-RU"/>
              </w:rPr>
            </w:pPr>
          </w:p>
        </w:tc>
        <w:tc>
          <w:tcPr>
            <w:tcW w:w="1686" w:type="dxa"/>
            <w:tcBorders>
              <w:top w:val="nil"/>
              <w:left w:val="nil"/>
              <w:bottom w:val="nil"/>
              <w:right w:val="nil"/>
            </w:tcBorders>
            <w:shd w:val="clear" w:color="auto" w:fill="auto"/>
            <w:noWrap/>
            <w:vAlign w:val="bottom"/>
            <w:hideMark/>
          </w:tcPr>
          <w:p w14:paraId="5B884474" w14:textId="77777777" w:rsidR="009A448F" w:rsidRPr="00B15A4C" w:rsidRDefault="009A448F" w:rsidP="001B7870">
            <w:pPr>
              <w:rPr>
                <w:rFonts w:ascii="Arial" w:hAnsi="Arial" w:cs="Arial"/>
                <w:sz w:val="20"/>
                <w:szCs w:val="20"/>
                <w:lang w:eastAsia="ru-RU"/>
              </w:rPr>
            </w:pPr>
          </w:p>
        </w:tc>
      </w:tr>
      <w:tr w:rsidR="009A448F" w:rsidRPr="00B15A4C" w14:paraId="730E5D8C" w14:textId="77777777" w:rsidTr="0022079C">
        <w:trPr>
          <w:trHeight w:val="225"/>
        </w:trPr>
        <w:tc>
          <w:tcPr>
            <w:tcW w:w="4678" w:type="dxa"/>
            <w:tcBorders>
              <w:top w:val="nil"/>
              <w:left w:val="nil"/>
              <w:bottom w:val="nil"/>
              <w:right w:val="nil"/>
            </w:tcBorders>
            <w:shd w:val="clear" w:color="auto" w:fill="auto"/>
            <w:vAlign w:val="bottom"/>
            <w:hideMark/>
          </w:tcPr>
          <w:p w14:paraId="25638A65" w14:textId="77777777" w:rsidR="009A448F" w:rsidRPr="00B15A4C" w:rsidRDefault="009A448F" w:rsidP="001B7870">
            <w:pPr>
              <w:rPr>
                <w:rFonts w:ascii="Arial" w:hAnsi="Arial" w:cs="Arial"/>
                <w:b/>
                <w:bCs/>
                <w:sz w:val="16"/>
                <w:szCs w:val="16"/>
              </w:rPr>
            </w:pPr>
            <w:proofErr w:type="spellStart"/>
            <w:r w:rsidRPr="00E10D22">
              <w:rPr>
                <w:rFonts w:ascii="Arial" w:hAnsi="Arial" w:cs="Arial"/>
                <w:b/>
                <w:bCs/>
                <w:sz w:val="16"/>
                <w:szCs w:val="16"/>
              </w:rPr>
              <w:t>Внеоборотные</w:t>
            </w:r>
            <w:proofErr w:type="spellEnd"/>
            <w:r w:rsidRPr="00E10D22">
              <w:rPr>
                <w:rFonts w:ascii="Arial" w:hAnsi="Arial" w:cs="Arial"/>
                <w:b/>
                <w:bCs/>
                <w:sz w:val="16"/>
                <w:szCs w:val="16"/>
              </w:rPr>
              <w:t xml:space="preserve"> активы</w:t>
            </w:r>
          </w:p>
        </w:tc>
        <w:tc>
          <w:tcPr>
            <w:tcW w:w="261" w:type="dxa"/>
            <w:tcBorders>
              <w:top w:val="nil"/>
              <w:left w:val="nil"/>
              <w:bottom w:val="nil"/>
              <w:right w:val="nil"/>
            </w:tcBorders>
            <w:shd w:val="clear" w:color="auto" w:fill="auto"/>
            <w:noWrap/>
            <w:vAlign w:val="bottom"/>
            <w:hideMark/>
          </w:tcPr>
          <w:p w14:paraId="76C0FB29" w14:textId="77777777" w:rsidR="009A448F" w:rsidRPr="00B15A4C" w:rsidRDefault="009A448F" w:rsidP="001B7870">
            <w:pPr>
              <w:rPr>
                <w:rFonts w:ascii="Arial" w:hAnsi="Arial" w:cs="Arial"/>
                <w:b/>
                <w:bCs/>
                <w:sz w:val="16"/>
                <w:szCs w:val="16"/>
                <w:lang w:eastAsia="ru-RU"/>
              </w:rPr>
            </w:pPr>
          </w:p>
        </w:tc>
        <w:tc>
          <w:tcPr>
            <w:tcW w:w="1015" w:type="dxa"/>
            <w:tcBorders>
              <w:top w:val="nil"/>
              <w:left w:val="nil"/>
              <w:bottom w:val="nil"/>
              <w:right w:val="nil"/>
            </w:tcBorders>
            <w:shd w:val="clear" w:color="auto" w:fill="auto"/>
            <w:vAlign w:val="bottom"/>
            <w:hideMark/>
          </w:tcPr>
          <w:p w14:paraId="6470561E" w14:textId="77777777" w:rsidR="009A448F" w:rsidRPr="00B15A4C" w:rsidRDefault="009A448F" w:rsidP="001B7870">
            <w:pPr>
              <w:jc w:val="right"/>
              <w:rPr>
                <w:rFonts w:ascii="Arial" w:hAnsi="Arial" w:cs="Arial"/>
                <w:sz w:val="20"/>
                <w:szCs w:val="20"/>
                <w:lang w:eastAsia="ru-RU"/>
              </w:rPr>
            </w:pPr>
          </w:p>
        </w:tc>
        <w:tc>
          <w:tcPr>
            <w:tcW w:w="261" w:type="dxa"/>
            <w:tcBorders>
              <w:top w:val="nil"/>
              <w:left w:val="nil"/>
              <w:bottom w:val="nil"/>
              <w:right w:val="nil"/>
            </w:tcBorders>
            <w:shd w:val="clear" w:color="auto" w:fill="auto"/>
            <w:vAlign w:val="bottom"/>
            <w:hideMark/>
          </w:tcPr>
          <w:p w14:paraId="44A4B169" w14:textId="77777777" w:rsidR="009A448F" w:rsidRPr="00B15A4C" w:rsidRDefault="009A448F" w:rsidP="001B7870">
            <w:pPr>
              <w:jc w:val="center"/>
              <w:rPr>
                <w:rFonts w:ascii="Arial" w:hAnsi="Arial" w:cs="Arial"/>
                <w:sz w:val="20"/>
                <w:szCs w:val="20"/>
                <w:lang w:eastAsia="ru-RU"/>
              </w:rPr>
            </w:pPr>
          </w:p>
        </w:tc>
        <w:tc>
          <w:tcPr>
            <w:tcW w:w="1623" w:type="dxa"/>
            <w:tcBorders>
              <w:top w:val="nil"/>
              <w:left w:val="nil"/>
              <w:bottom w:val="nil"/>
              <w:right w:val="nil"/>
            </w:tcBorders>
            <w:shd w:val="clear" w:color="auto" w:fill="auto"/>
            <w:vAlign w:val="bottom"/>
            <w:hideMark/>
          </w:tcPr>
          <w:p w14:paraId="7D36F44A" w14:textId="77777777" w:rsidR="009A448F" w:rsidRPr="00B15A4C" w:rsidRDefault="009A448F" w:rsidP="001B7870">
            <w:pPr>
              <w:jc w:val="center"/>
              <w:rPr>
                <w:rFonts w:ascii="Arial" w:hAnsi="Arial" w:cs="Arial"/>
                <w:sz w:val="20"/>
                <w:szCs w:val="20"/>
                <w:lang w:eastAsia="ru-RU"/>
              </w:rPr>
            </w:pPr>
          </w:p>
        </w:tc>
        <w:tc>
          <w:tcPr>
            <w:tcW w:w="1686" w:type="dxa"/>
            <w:tcBorders>
              <w:top w:val="nil"/>
              <w:left w:val="nil"/>
              <w:bottom w:val="nil"/>
              <w:right w:val="nil"/>
            </w:tcBorders>
            <w:shd w:val="clear" w:color="auto" w:fill="auto"/>
            <w:vAlign w:val="bottom"/>
            <w:hideMark/>
          </w:tcPr>
          <w:p w14:paraId="4046B158" w14:textId="77777777" w:rsidR="009A448F" w:rsidRPr="00B15A4C" w:rsidRDefault="009A448F" w:rsidP="001B7870">
            <w:pPr>
              <w:jc w:val="right"/>
              <w:rPr>
                <w:rFonts w:ascii="Arial" w:hAnsi="Arial" w:cs="Arial"/>
                <w:sz w:val="20"/>
                <w:szCs w:val="20"/>
                <w:lang w:eastAsia="ru-RU"/>
              </w:rPr>
            </w:pPr>
          </w:p>
        </w:tc>
      </w:tr>
      <w:tr w:rsidR="00F17E83" w:rsidRPr="00B15A4C" w14:paraId="28E9F88B" w14:textId="77777777" w:rsidTr="0022079C">
        <w:trPr>
          <w:trHeight w:val="225"/>
        </w:trPr>
        <w:tc>
          <w:tcPr>
            <w:tcW w:w="4678" w:type="dxa"/>
            <w:tcBorders>
              <w:top w:val="nil"/>
              <w:left w:val="nil"/>
              <w:bottom w:val="nil"/>
              <w:right w:val="nil"/>
            </w:tcBorders>
            <w:shd w:val="clear" w:color="auto" w:fill="auto"/>
            <w:vAlign w:val="bottom"/>
            <w:hideMark/>
          </w:tcPr>
          <w:p w14:paraId="0927C93C" w14:textId="77777777" w:rsidR="00F17E83" w:rsidRPr="00B15A4C" w:rsidRDefault="00F17E83" w:rsidP="00F17E83">
            <w:pPr>
              <w:rPr>
                <w:rFonts w:ascii="Arial" w:hAnsi="Arial" w:cs="Arial"/>
                <w:sz w:val="16"/>
                <w:szCs w:val="16"/>
              </w:rPr>
            </w:pPr>
            <w:r w:rsidRPr="00E10D22">
              <w:rPr>
                <w:rFonts w:ascii="Arial" w:hAnsi="Arial" w:cs="Arial"/>
                <w:sz w:val="16"/>
                <w:szCs w:val="16"/>
              </w:rPr>
              <w:t>Основные средства</w:t>
            </w:r>
          </w:p>
        </w:tc>
        <w:tc>
          <w:tcPr>
            <w:tcW w:w="261" w:type="dxa"/>
            <w:tcBorders>
              <w:top w:val="nil"/>
              <w:left w:val="nil"/>
              <w:bottom w:val="nil"/>
              <w:right w:val="nil"/>
            </w:tcBorders>
            <w:shd w:val="clear" w:color="auto" w:fill="auto"/>
            <w:noWrap/>
            <w:vAlign w:val="bottom"/>
            <w:hideMark/>
          </w:tcPr>
          <w:p w14:paraId="565FC28F" w14:textId="77777777" w:rsidR="00F17E83" w:rsidRPr="00B15A4C" w:rsidRDefault="00F17E83" w:rsidP="00F17E83">
            <w:pPr>
              <w:rPr>
                <w:rFonts w:ascii="Arial" w:hAnsi="Arial" w:cs="Arial"/>
                <w:sz w:val="16"/>
                <w:szCs w:val="16"/>
                <w:lang w:eastAsia="ru-RU"/>
              </w:rPr>
            </w:pPr>
          </w:p>
        </w:tc>
        <w:tc>
          <w:tcPr>
            <w:tcW w:w="1015" w:type="dxa"/>
            <w:tcBorders>
              <w:top w:val="nil"/>
              <w:left w:val="nil"/>
              <w:bottom w:val="nil"/>
              <w:right w:val="nil"/>
            </w:tcBorders>
            <w:shd w:val="clear" w:color="auto" w:fill="auto"/>
            <w:noWrap/>
            <w:vAlign w:val="bottom"/>
            <w:hideMark/>
          </w:tcPr>
          <w:p w14:paraId="32B7D7E5" w14:textId="77777777" w:rsidR="00F17E83" w:rsidRPr="00B15A4C" w:rsidRDefault="00F17E83" w:rsidP="00F17E83">
            <w:pPr>
              <w:jc w:val="right"/>
              <w:rPr>
                <w:rFonts w:ascii="Arial" w:hAnsi="Arial" w:cs="Arial"/>
                <w:sz w:val="20"/>
                <w:szCs w:val="20"/>
                <w:lang w:eastAsia="ru-RU"/>
              </w:rPr>
            </w:pPr>
          </w:p>
        </w:tc>
        <w:tc>
          <w:tcPr>
            <w:tcW w:w="261" w:type="dxa"/>
            <w:tcBorders>
              <w:top w:val="nil"/>
              <w:left w:val="nil"/>
              <w:bottom w:val="nil"/>
              <w:right w:val="nil"/>
            </w:tcBorders>
            <w:shd w:val="clear" w:color="auto" w:fill="auto"/>
            <w:vAlign w:val="bottom"/>
            <w:hideMark/>
          </w:tcPr>
          <w:p w14:paraId="51E22DE7" w14:textId="77777777" w:rsidR="00F17E83" w:rsidRPr="00B15A4C" w:rsidRDefault="00F17E83" w:rsidP="00F17E83">
            <w:pPr>
              <w:jc w:val="center"/>
              <w:rPr>
                <w:rFonts w:ascii="Arial" w:hAnsi="Arial" w:cs="Arial"/>
                <w:sz w:val="20"/>
                <w:szCs w:val="20"/>
                <w:lang w:eastAsia="ru-RU"/>
              </w:rPr>
            </w:pPr>
          </w:p>
        </w:tc>
        <w:tc>
          <w:tcPr>
            <w:tcW w:w="1623" w:type="dxa"/>
            <w:tcBorders>
              <w:top w:val="nil"/>
              <w:left w:val="nil"/>
              <w:bottom w:val="nil"/>
              <w:right w:val="nil"/>
            </w:tcBorders>
            <w:shd w:val="clear" w:color="auto" w:fill="auto"/>
            <w:vAlign w:val="bottom"/>
            <w:hideMark/>
          </w:tcPr>
          <w:p w14:paraId="6D07DC38" w14:textId="77777777" w:rsidR="00F17E83" w:rsidRPr="00B15A4C" w:rsidRDefault="00F17E83" w:rsidP="00F17E83">
            <w:pPr>
              <w:jc w:val="right"/>
              <w:rPr>
                <w:rFonts w:ascii="Arial" w:hAnsi="Arial" w:cs="Arial"/>
                <w:b/>
                <w:sz w:val="16"/>
                <w:szCs w:val="16"/>
              </w:rPr>
            </w:pPr>
            <w:r w:rsidRPr="00E10D22">
              <w:rPr>
                <w:rFonts w:ascii="Arial" w:hAnsi="Arial" w:cs="Arial"/>
                <w:sz w:val="16"/>
                <w:szCs w:val="16"/>
                <w:lang w:eastAsia="ru-RU"/>
              </w:rPr>
              <w:t>25 813</w:t>
            </w:r>
          </w:p>
        </w:tc>
        <w:tc>
          <w:tcPr>
            <w:tcW w:w="1686" w:type="dxa"/>
            <w:tcBorders>
              <w:top w:val="nil"/>
              <w:left w:val="nil"/>
              <w:bottom w:val="nil"/>
              <w:right w:val="nil"/>
            </w:tcBorders>
            <w:shd w:val="clear" w:color="auto" w:fill="auto"/>
            <w:vAlign w:val="bottom"/>
            <w:hideMark/>
          </w:tcPr>
          <w:p w14:paraId="6198405C"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eastAsia="ru-RU"/>
              </w:rPr>
              <w:t>21 688</w:t>
            </w:r>
          </w:p>
        </w:tc>
      </w:tr>
      <w:tr w:rsidR="00F17E83" w:rsidRPr="00B15A4C" w14:paraId="726BBEF4" w14:textId="77777777" w:rsidTr="0022079C">
        <w:trPr>
          <w:trHeight w:val="225"/>
        </w:trPr>
        <w:tc>
          <w:tcPr>
            <w:tcW w:w="4678" w:type="dxa"/>
            <w:tcBorders>
              <w:top w:val="nil"/>
              <w:left w:val="nil"/>
              <w:bottom w:val="nil"/>
              <w:right w:val="nil"/>
            </w:tcBorders>
            <w:shd w:val="clear" w:color="auto" w:fill="auto"/>
            <w:vAlign w:val="bottom"/>
            <w:hideMark/>
          </w:tcPr>
          <w:p w14:paraId="32F0AE49" w14:textId="77777777" w:rsidR="00F17E83" w:rsidRPr="00B15A4C" w:rsidRDefault="00F17E83" w:rsidP="00F17E83">
            <w:pPr>
              <w:rPr>
                <w:rFonts w:ascii="Arial" w:hAnsi="Arial" w:cs="Arial"/>
                <w:sz w:val="16"/>
                <w:szCs w:val="16"/>
              </w:rPr>
            </w:pPr>
            <w:r w:rsidRPr="00E10D22">
              <w:rPr>
                <w:rFonts w:ascii="Arial" w:hAnsi="Arial" w:cs="Arial"/>
                <w:sz w:val="16"/>
                <w:szCs w:val="16"/>
              </w:rPr>
              <w:t>Инвестиционная недвижимость</w:t>
            </w:r>
          </w:p>
        </w:tc>
        <w:tc>
          <w:tcPr>
            <w:tcW w:w="261" w:type="dxa"/>
            <w:tcBorders>
              <w:top w:val="nil"/>
              <w:left w:val="nil"/>
              <w:bottom w:val="nil"/>
              <w:right w:val="nil"/>
            </w:tcBorders>
            <w:shd w:val="clear" w:color="auto" w:fill="auto"/>
            <w:noWrap/>
            <w:vAlign w:val="bottom"/>
            <w:hideMark/>
          </w:tcPr>
          <w:p w14:paraId="565AEC6D" w14:textId="77777777" w:rsidR="00F17E83" w:rsidRPr="00B15A4C" w:rsidRDefault="00F17E83" w:rsidP="00F17E83">
            <w:pPr>
              <w:rPr>
                <w:rFonts w:ascii="Arial" w:hAnsi="Arial" w:cs="Arial"/>
                <w:sz w:val="16"/>
                <w:szCs w:val="16"/>
                <w:lang w:eastAsia="ru-RU"/>
              </w:rPr>
            </w:pPr>
          </w:p>
        </w:tc>
        <w:tc>
          <w:tcPr>
            <w:tcW w:w="1015" w:type="dxa"/>
            <w:tcBorders>
              <w:top w:val="nil"/>
              <w:left w:val="nil"/>
              <w:bottom w:val="nil"/>
              <w:right w:val="nil"/>
            </w:tcBorders>
            <w:shd w:val="clear" w:color="auto" w:fill="auto"/>
            <w:noWrap/>
            <w:vAlign w:val="bottom"/>
            <w:hideMark/>
          </w:tcPr>
          <w:p w14:paraId="792CFD7E" w14:textId="77777777" w:rsidR="00F17E83" w:rsidRPr="00E10D22" w:rsidRDefault="00F17E83" w:rsidP="00F17E83">
            <w:pPr>
              <w:jc w:val="center"/>
              <w:rPr>
                <w:rFonts w:ascii="Arial" w:hAnsi="Arial" w:cs="Arial"/>
                <w:sz w:val="16"/>
                <w:szCs w:val="16"/>
              </w:rPr>
            </w:pPr>
            <w:r w:rsidRPr="00B15A4C">
              <w:rPr>
                <w:rFonts w:ascii="Arial" w:hAnsi="Arial" w:cs="Arial"/>
                <w:sz w:val="16"/>
                <w:szCs w:val="16"/>
              </w:rPr>
              <w:fldChar w:fldCharType="begin"/>
            </w:r>
            <w:r w:rsidRPr="00B15A4C">
              <w:rPr>
                <w:rFonts w:ascii="Arial" w:hAnsi="Arial" w:cs="Arial"/>
                <w:sz w:val="16"/>
                <w:szCs w:val="16"/>
              </w:rPr>
              <w:instrText xml:space="preserve"> REF _Ref493839334 \w \h </w:instrText>
            </w:r>
            <w:r w:rsidR="00E10D22">
              <w:rPr>
                <w:rFonts w:ascii="Arial" w:hAnsi="Arial" w:cs="Arial"/>
                <w:sz w:val="16"/>
                <w:szCs w:val="16"/>
              </w:rPr>
              <w:instrText xml:space="preserve"> \* MERGEFORMAT </w:instrText>
            </w:r>
            <w:r w:rsidRPr="00B15A4C">
              <w:rPr>
                <w:rFonts w:ascii="Arial" w:hAnsi="Arial" w:cs="Arial"/>
                <w:sz w:val="16"/>
                <w:szCs w:val="16"/>
              </w:rPr>
            </w:r>
            <w:r w:rsidRPr="00B15A4C">
              <w:rPr>
                <w:rFonts w:ascii="Arial" w:hAnsi="Arial" w:cs="Arial"/>
                <w:sz w:val="16"/>
                <w:szCs w:val="16"/>
              </w:rPr>
              <w:fldChar w:fldCharType="separate"/>
            </w:r>
            <w:r w:rsidR="00521031">
              <w:rPr>
                <w:rFonts w:ascii="Arial" w:hAnsi="Arial" w:cs="Arial"/>
                <w:sz w:val="16"/>
                <w:szCs w:val="16"/>
              </w:rPr>
              <w:t>6</w:t>
            </w:r>
            <w:r w:rsidRPr="00B15A4C">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4E05BA31" w14:textId="77777777" w:rsidR="00F17E83" w:rsidRPr="00B15A4C" w:rsidRDefault="00F17E83" w:rsidP="00F17E83">
            <w:pPr>
              <w:jc w:val="center"/>
              <w:rPr>
                <w:rFonts w:ascii="Arial" w:hAnsi="Arial" w:cs="Arial"/>
                <w:sz w:val="16"/>
                <w:szCs w:val="16"/>
                <w:lang w:eastAsia="ru-RU"/>
              </w:rPr>
            </w:pPr>
          </w:p>
        </w:tc>
        <w:tc>
          <w:tcPr>
            <w:tcW w:w="1623" w:type="dxa"/>
            <w:tcBorders>
              <w:top w:val="nil"/>
              <w:left w:val="nil"/>
              <w:bottom w:val="nil"/>
              <w:right w:val="nil"/>
            </w:tcBorders>
            <w:shd w:val="clear" w:color="auto" w:fill="auto"/>
            <w:vAlign w:val="bottom"/>
            <w:hideMark/>
          </w:tcPr>
          <w:p w14:paraId="4CC4C789"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val="en-US" w:eastAsia="ru-RU"/>
              </w:rPr>
              <w:t>3 324 068</w:t>
            </w:r>
          </w:p>
        </w:tc>
        <w:tc>
          <w:tcPr>
            <w:tcW w:w="1686" w:type="dxa"/>
            <w:tcBorders>
              <w:top w:val="nil"/>
              <w:left w:val="nil"/>
              <w:bottom w:val="nil"/>
              <w:right w:val="nil"/>
            </w:tcBorders>
            <w:shd w:val="clear" w:color="auto" w:fill="auto"/>
            <w:vAlign w:val="bottom"/>
            <w:hideMark/>
          </w:tcPr>
          <w:p w14:paraId="3427B587"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eastAsia="ru-RU"/>
              </w:rPr>
              <w:t>3 601 187</w:t>
            </w:r>
          </w:p>
        </w:tc>
      </w:tr>
      <w:tr w:rsidR="00F17E83" w:rsidRPr="00B15A4C" w14:paraId="74A564E1" w14:textId="77777777" w:rsidTr="0022079C">
        <w:trPr>
          <w:trHeight w:val="225"/>
        </w:trPr>
        <w:tc>
          <w:tcPr>
            <w:tcW w:w="4678" w:type="dxa"/>
            <w:tcBorders>
              <w:top w:val="nil"/>
              <w:left w:val="nil"/>
              <w:bottom w:val="nil"/>
              <w:right w:val="nil"/>
            </w:tcBorders>
            <w:shd w:val="clear" w:color="auto" w:fill="auto"/>
            <w:vAlign w:val="bottom"/>
            <w:hideMark/>
          </w:tcPr>
          <w:p w14:paraId="2A897859" w14:textId="77777777" w:rsidR="00F17E83" w:rsidRPr="00B15A4C" w:rsidRDefault="00F17E83" w:rsidP="00F17E83">
            <w:pPr>
              <w:rPr>
                <w:rFonts w:ascii="Arial" w:hAnsi="Arial" w:cs="Arial"/>
                <w:sz w:val="16"/>
                <w:szCs w:val="16"/>
              </w:rPr>
            </w:pPr>
            <w:r w:rsidRPr="00E10D22">
              <w:rPr>
                <w:rFonts w:ascii="Arial" w:hAnsi="Arial" w:cs="Arial"/>
                <w:sz w:val="16"/>
                <w:szCs w:val="16"/>
              </w:rPr>
              <w:t>Займы выданные</w:t>
            </w:r>
          </w:p>
        </w:tc>
        <w:tc>
          <w:tcPr>
            <w:tcW w:w="261" w:type="dxa"/>
            <w:tcBorders>
              <w:top w:val="nil"/>
              <w:left w:val="nil"/>
              <w:bottom w:val="nil"/>
              <w:right w:val="nil"/>
            </w:tcBorders>
            <w:shd w:val="clear" w:color="auto" w:fill="auto"/>
            <w:noWrap/>
            <w:vAlign w:val="bottom"/>
            <w:hideMark/>
          </w:tcPr>
          <w:p w14:paraId="76DAC2C6" w14:textId="77777777" w:rsidR="00F17E83" w:rsidRPr="00B15A4C" w:rsidRDefault="00F17E83" w:rsidP="00F17E83">
            <w:pPr>
              <w:rPr>
                <w:rFonts w:ascii="Arial" w:hAnsi="Arial" w:cs="Arial"/>
                <w:sz w:val="16"/>
                <w:szCs w:val="16"/>
                <w:lang w:eastAsia="ru-RU"/>
              </w:rPr>
            </w:pPr>
          </w:p>
        </w:tc>
        <w:tc>
          <w:tcPr>
            <w:tcW w:w="1015" w:type="dxa"/>
            <w:tcBorders>
              <w:top w:val="nil"/>
              <w:left w:val="nil"/>
              <w:bottom w:val="nil"/>
              <w:right w:val="nil"/>
            </w:tcBorders>
            <w:shd w:val="clear" w:color="auto" w:fill="auto"/>
            <w:vAlign w:val="bottom"/>
            <w:hideMark/>
          </w:tcPr>
          <w:p w14:paraId="416F1AF8" w14:textId="77777777" w:rsidR="00F17E83" w:rsidRPr="00E10D22" w:rsidRDefault="00F17E83" w:rsidP="00F17E83">
            <w:pPr>
              <w:jc w:val="center"/>
              <w:rPr>
                <w:rFonts w:ascii="Arial" w:hAnsi="Arial" w:cs="Arial"/>
                <w:sz w:val="16"/>
                <w:szCs w:val="16"/>
              </w:rPr>
            </w:pPr>
            <w:r w:rsidRPr="00B15A4C">
              <w:rPr>
                <w:rFonts w:ascii="Arial" w:hAnsi="Arial" w:cs="Arial"/>
                <w:sz w:val="16"/>
                <w:szCs w:val="16"/>
              </w:rPr>
              <w:fldChar w:fldCharType="begin"/>
            </w:r>
            <w:r w:rsidRPr="00B15A4C">
              <w:rPr>
                <w:rFonts w:ascii="Arial" w:hAnsi="Arial" w:cs="Arial"/>
                <w:sz w:val="16"/>
                <w:szCs w:val="16"/>
              </w:rPr>
              <w:instrText xml:space="preserve"> REF _Ref493839342 \w \h </w:instrText>
            </w:r>
            <w:r w:rsidR="00E10D22">
              <w:rPr>
                <w:rFonts w:ascii="Arial" w:hAnsi="Arial" w:cs="Arial"/>
                <w:sz w:val="16"/>
                <w:szCs w:val="16"/>
              </w:rPr>
              <w:instrText xml:space="preserve"> \* MERGEFORMAT </w:instrText>
            </w:r>
            <w:r w:rsidRPr="00B15A4C">
              <w:rPr>
                <w:rFonts w:ascii="Arial" w:hAnsi="Arial" w:cs="Arial"/>
                <w:sz w:val="16"/>
                <w:szCs w:val="16"/>
              </w:rPr>
            </w:r>
            <w:r w:rsidRPr="00B15A4C">
              <w:rPr>
                <w:rFonts w:ascii="Arial" w:hAnsi="Arial" w:cs="Arial"/>
                <w:sz w:val="16"/>
                <w:szCs w:val="16"/>
              </w:rPr>
              <w:fldChar w:fldCharType="separate"/>
            </w:r>
            <w:r w:rsidR="00521031">
              <w:rPr>
                <w:rFonts w:ascii="Arial" w:hAnsi="Arial" w:cs="Arial"/>
                <w:sz w:val="16"/>
                <w:szCs w:val="16"/>
              </w:rPr>
              <w:t>7</w:t>
            </w:r>
            <w:r w:rsidRPr="00B15A4C">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5E6A6B71" w14:textId="77777777" w:rsidR="00F17E83" w:rsidRPr="00B15A4C" w:rsidRDefault="00F17E83" w:rsidP="00F17E83">
            <w:pPr>
              <w:jc w:val="center"/>
              <w:rPr>
                <w:rFonts w:ascii="Arial" w:hAnsi="Arial" w:cs="Arial"/>
                <w:sz w:val="16"/>
                <w:szCs w:val="16"/>
                <w:lang w:eastAsia="ru-RU"/>
              </w:rPr>
            </w:pPr>
          </w:p>
        </w:tc>
        <w:tc>
          <w:tcPr>
            <w:tcW w:w="1623" w:type="dxa"/>
            <w:tcBorders>
              <w:top w:val="nil"/>
              <w:left w:val="nil"/>
              <w:bottom w:val="nil"/>
              <w:right w:val="nil"/>
            </w:tcBorders>
            <w:shd w:val="clear" w:color="auto" w:fill="auto"/>
            <w:vAlign w:val="bottom"/>
            <w:hideMark/>
          </w:tcPr>
          <w:p w14:paraId="33A8B59A"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val="en-US" w:eastAsia="ru-RU"/>
              </w:rPr>
              <w:t>231 250</w:t>
            </w:r>
          </w:p>
        </w:tc>
        <w:tc>
          <w:tcPr>
            <w:tcW w:w="1686" w:type="dxa"/>
            <w:tcBorders>
              <w:top w:val="nil"/>
              <w:left w:val="nil"/>
              <w:bottom w:val="nil"/>
              <w:right w:val="nil"/>
            </w:tcBorders>
            <w:shd w:val="clear" w:color="auto" w:fill="auto"/>
            <w:vAlign w:val="bottom"/>
            <w:hideMark/>
          </w:tcPr>
          <w:p w14:paraId="6A4BAFD5"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eastAsia="ru-RU"/>
              </w:rPr>
              <w:t>324 527</w:t>
            </w:r>
          </w:p>
        </w:tc>
      </w:tr>
      <w:tr w:rsidR="00F17E83" w:rsidRPr="00B15A4C" w14:paraId="5B791CE9" w14:textId="77777777" w:rsidTr="0022079C">
        <w:trPr>
          <w:trHeight w:val="225"/>
        </w:trPr>
        <w:tc>
          <w:tcPr>
            <w:tcW w:w="4678" w:type="dxa"/>
            <w:tcBorders>
              <w:top w:val="nil"/>
              <w:left w:val="nil"/>
              <w:bottom w:val="nil"/>
              <w:right w:val="nil"/>
            </w:tcBorders>
            <w:shd w:val="clear" w:color="auto" w:fill="auto"/>
            <w:vAlign w:val="bottom"/>
            <w:hideMark/>
          </w:tcPr>
          <w:p w14:paraId="081BF82A" w14:textId="77777777" w:rsidR="00F17E83" w:rsidRPr="00B15A4C" w:rsidRDefault="00F17E83" w:rsidP="00F17E83">
            <w:pPr>
              <w:rPr>
                <w:rFonts w:ascii="Arial" w:hAnsi="Arial" w:cs="Arial"/>
                <w:sz w:val="16"/>
                <w:szCs w:val="16"/>
              </w:rPr>
            </w:pPr>
            <w:r w:rsidRPr="00E10D22">
              <w:rPr>
                <w:rFonts w:ascii="Arial" w:hAnsi="Arial" w:cs="Arial"/>
                <w:sz w:val="16"/>
                <w:szCs w:val="16"/>
              </w:rPr>
              <w:t>Предоплаты и расходы будущих периодов</w:t>
            </w:r>
          </w:p>
        </w:tc>
        <w:tc>
          <w:tcPr>
            <w:tcW w:w="261" w:type="dxa"/>
            <w:tcBorders>
              <w:top w:val="nil"/>
              <w:left w:val="nil"/>
              <w:bottom w:val="nil"/>
              <w:right w:val="nil"/>
            </w:tcBorders>
            <w:shd w:val="clear" w:color="auto" w:fill="auto"/>
            <w:noWrap/>
            <w:vAlign w:val="bottom"/>
            <w:hideMark/>
          </w:tcPr>
          <w:p w14:paraId="340C1071" w14:textId="77777777" w:rsidR="00F17E83" w:rsidRPr="00B15A4C" w:rsidRDefault="00F17E83" w:rsidP="00F17E83">
            <w:pPr>
              <w:rPr>
                <w:rFonts w:ascii="Arial" w:hAnsi="Arial" w:cs="Arial"/>
                <w:sz w:val="16"/>
                <w:szCs w:val="16"/>
                <w:lang w:eastAsia="ru-RU"/>
              </w:rPr>
            </w:pPr>
          </w:p>
        </w:tc>
        <w:tc>
          <w:tcPr>
            <w:tcW w:w="1015" w:type="dxa"/>
            <w:tcBorders>
              <w:top w:val="nil"/>
              <w:left w:val="nil"/>
              <w:bottom w:val="nil"/>
              <w:right w:val="nil"/>
            </w:tcBorders>
            <w:shd w:val="clear" w:color="auto" w:fill="auto"/>
            <w:noWrap/>
            <w:vAlign w:val="bottom"/>
            <w:hideMark/>
          </w:tcPr>
          <w:p w14:paraId="4DDF86D5" w14:textId="77777777" w:rsidR="00F17E83" w:rsidRPr="00B15A4C" w:rsidRDefault="00F17E83" w:rsidP="00F17E83">
            <w:pPr>
              <w:jc w:val="right"/>
              <w:rPr>
                <w:rFonts w:ascii="Arial" w:hAnsi="Arial" w:cs="Arial"/>
                <w:sz w:val="20"/>
                <w:szCs w:val="20"/>
                <w:lang w:eastAsia="ru-RU"/>
              </w:rPr>
            </w:pPr>
          </w:p>
        </w:tc>
        <w:tc>
          <w:tcPr>
            <w:tcW w:w="261" w:type="dxa"/>
            <w:tcBorders>
              <w:top w:val="nil"/>
              <w:left w:val="nil"/>
              <w:bottom w:val="nil"/>
              <w:right w:val="nil"/>
            </w:tcBorders>
            <w:shd w:val="clear" w:color="auto" w:fill="auto"/>
            <w:vAlign w:val="bottom"/>
            <w:hideMark/>
          </w:tcPr>
          <w:p w14:paraId="134473AC" w14:textId="77777777" w:rsidR="00F17E83" w:rsidRPr="00B15A4C" w:rsidRDefault="00F17E83" w:rsidP="00F17E83">
            <w:pPr>
              <w:jc w:val="center"/>
              <w:rPr>
                <w:rFonts w:ascii="Arial" w:hAnsi="Arial" w:cs="Arial"/>
                <w:sz w:val="20"/>
                <w:szCs w:val="20"/>
                <w:lang w:eastAsia="ru-RU"/>
              </w:rPr>
            </w:pPr>
          </w:p>
        </w:tc>
        <w:tc>
          <w:tcPr>
            <w:tcW w:w="1623" w:type="dxa"/>
            <w:tcBorders>
              <w:top w:val="nil"/>
              <w:left w:val="nil"/>
              <w:bottom w:val="nil"/>
              <w:right w:val="nil"/>
            </w:tcBorders>
            <w:shd w:val="clear" w:color="auto" w:fill="auto"/>
            <w:vAlign w:val="bottom"/>
            <w:hideMark/>
          </w:tcPr>
          <w:p w14:paraId="44163C3D" w14:textId="77777777" w:rsidR="00F17E83" w:rsidRPr="00B15A4C" w:rsidRDefault="00F17E83" w:rsidP="00F17E83">
            <w:pPr>
              <w:jc w:val="right"/>
              <w:rPr>
                <w:rFonts w:ascii="Arial" w:hAnsi="Arial" w:cs="Arial"/>
                <w:sz w:val="16"/>
                <w:szCs w:val="16"/>
              </w:rPr>
            </w:pPr>
            <w:r w:rsidRPr="00E10D22">
              <w:rPr>
                <w:rFonts w:ascii="Arial" w:hAnsi="Arial" w:cs="Arial"/>
                <w:sz w:val="16"/>
                <w:szCs w:val="16"/>
                <w:lang w:eastAsia="ru-RU"/>
              </w:rPr>
              <w:t>4 905</w:t>
            </w:r>
          </w:p>
        </w:tc>
        <w:tc>
          <w:tcPr>
            <w:tcW w:w="1686" w:type="dxa"/>
            <w:tcBorders>
              <w:top w:val="nil"/>
              <w:left w:val="nil"/>
              <w:bottom w:val="nil"/>
              <w:right w:val="nil"/>
            </w:tcBorders>
            <w:shd w:val="clear" w:color="auto" w:fill="auto"/>
            <w:vAlign w:val="bottom"/>
            <w:hideMark/>
          </w:tcPr>
          <w:p w14:paraId="2411D730"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eastAsia="ru-RU"/>
              </w:rPr>
              <w:t>5 179</w:t>
            </w:r>
          </w:p>
        </w:tc>
      </w:tr>
      <w:tr w:rsidR="00F17E83" w:rsidRPr="00B15A4C" w14:paraId="1988CAD8" w14:textId="77777777" w:rsidTr="0022079C">
        <w:trPr>
          <w:trHeight w:val="225"/>
        </w:trPr>
        <w:tc>
          <w:tcPr>
            <w:tcW w:w="4678" w:type="dxa"/>
            <w:tcBorders>
              <w:top w:val="nil"/>
              <w:left w:val="nil"/>
              <w:bottom w:val="nil"/>
              <w:right w:val="nil"/>
            </w:tcBorders>
            <w:shd w:val="clear" w:color="auto" w:fill="auto"/>
            <w:vAlign w:val="bottom"/>
            <w:hideMark/>
          </w:tcPr>
          <w:p w14:paraId="5056F3A1" w14:textId="77777777" w:rsidR="00F17E83" w:rsidRPr="00B15A4C" w:rsidRDefault="00633558" w:rsidP="00F17E83">
            <w:pPr>
              <w:rPr>
                <w:rFonts w:ascii="Arial" w:hAnsi="Arial" w:cs="Arial"/>
                <w:sz w:val="16"/>
                <w:szCs w:val="16"/>
              </w:rPr>
            </w:pPr>
            <w:r w:rsidRPr="00B15A4C">
              <w:rPr>
                <w:rFonts w:ascii="Arial" w:hAnsi="Arial" w:cs="Arial"/>
                <w:sz w:val="16"/>
                <w:szCs w:val="16"/>
              </w:rPr>
              <w:t>Активы по отложенному налогу на прибыль</w:t>
            </w:r>
          </w:p>
        </w:tc>
        <w:tc>
          <w:tcPr>
            <w:tcW w:w="261" w:type="dxa"/>
            <w:tcBorders>
              <w:top w:val="nil"/>
              <w:left w:val="nil"/>
              <w:bottom w:val="nil"/>
              <w:right w:val="nil"/>
            </w:tcBorders>
            <w:shd w:val="clear" w:color="auto" w:fill="auto"/>
            <w:noWrap/>
            <w:vAlign w:val="bottom"/>
            <w:hideMark/>
          </w:tcPr>
          <w:p w14:paraId="32CD514A" w14:textId="77777777" w:rsidR="00F17E83" w:rsidRPr="00B15A4C" w:rsidRDefault="00F17E83" w:rsidP="00F17E83">
            <w:pPr>
              <w:rPr>
                <w:rFonts w:ascii="Arial" w:hAnsi="Arial" w:cs="Arial"/>
                <w:sz w:val="16"/>
                <w:szCs w:val="16"/>
                <w:lang w:eastAsia="ru-RU"/>
              </w:rPr>
            </w:pPr>
          </w:p>
        </w:tc>
        <w:tc>
          <w:tcPr>
            <w:tcW w:w="1015" w:type="dxa"/>
            <w:tcBorders>
              <w:top w:val="nil"/>
              <w:left w:val="nil"/>
              <w:bottom w:val="nil"/>
              <w:right w:val="nil"/>
            </w:tcBorders>
            <w:shd w:val="clear" w:color="auto" w:fill="auto"/>
            <w:noWrap/>
            <w:vAlign w:val="bottom"/>
            <w:hideMark/>
          </w:tcPr>
          <w:p w14:paraId="09B449A5" w14:textId="77777777" w:rsidR="00F17E83" w:rsidRPr="00B15A4C" w:rsidRDefault="00F17E83" w:rsidP="00F17E83">
            <w:pPr>
              <w:jc w:val="right"/>
              <w:rPr>
                <w:rFonts w:ascii="Arial" w:hAnsi="Arial" w:cs="Arial"/>
                <w:sz w:val="20"/>
                <w:szCs w:val="20"/>
                <w:lang w:eastAsia="ru-RU"/>
              </w:rPr>
            </w:pPr>
          </w:p>
        </w:tc>
        <w:tc>
          <w:tcPr>
            <w:tcW w:w="261" w:type="dxa"/>
            <w:tcBorders>
              <w:top w:val="nil"/>
              <w:left w:val="nil"/>
              <w:bottom w:val="nil"/>
              <w:right w:val="nil"/>
            </w:tcBorders>
            <w:shd w:val="clear" w:color="auto" w:fill="auto"/>
            <w:vAlign w:val="bottom"/>
            <w:hideMark/>
          </w:tcPr>
          <w:p w14:paraId="6479F689" w14:textId="77777777" w:rsidR="00F17E83" w:rsidRPr="00B15A4C" w:rsidRDefault="00F17E83" w:rsidP="00F17E83">
            <w:pPr>
              <w:jc w:val="center"/>
              <w:rPr>
                <w:rFonts w:ascii="Arial" w:hAnsi="Arial" w:cs="Arial"/>
                <w:sz w:val="20"/>
                <w:szCs w:val="20"/>
                <w:lang w:eastAsia="ru-RU"/>
              </w:rPr>
            </w:pPr>
          </w:p>
        </w:tc>
        <w:tc>
          <w:tcPr>
            <w:tcW w:w="1623" w:type="dxa"/>
            <w:tcBorders>
              <w:top w:val="nil"/>
              <w:left w:val="nil"/>
              <w:bottom w:val="nil"/>
              <w:right w:val="nil"/>
            </w:tcBorders>
            <w:shd w:val="clear" w:color="auto" w:fill="auto"/>
            <w:vAlign w:val="bottom"/>
            <w:hideMark/>
          </w:tcPr>
          <w:p w14:paraId="35F3DD6E" w14:textId="77777777" w:rsidR="00F17E83" w:rsidRPr="00B15A4C" w:rsidRDefault="00F17E83" w:rsidP="00F17E83">
            <w:pPr>
              <w:jc w:val="right"/>
              <w:rPr>
                <w:rFonts w:ascii="Arial" w:hAnsi="Arial" w:cs="Arial"/>
                <w:sz w:val="16"/>
                <w:szCs w:val="16"/>
              </w:rPr>
            </w:pPr>
            <w:r w:rsidRPr="00E10D22">
              <w:rPr>
                <w:rFonts w:ascii="Arial" w:hAnsi="Arial" w:cs="Arial"/>
                <w:sz w:val="16"/>
                <w:szCs w:val="16"/>
                <w:lang w:val="en-US" w:eastAsia="ru-RU"/>
              </w:rPr>
              <w:t>86 950</w:t>
            </w:r>
          </w:p>
        </w:tc>
        <w:tc>
          <w:tcPr>
            <w:tcW w:w="1686" w:type="dxa"/>
            <w:tcBorders>
              <w:top w:val="nil"/>
              <w:left w:val="nil"/>
              <w:bottom w:val="nil"/>
              <w:right w:val="nil"/>
            </w:tcBorders>
            <w:shd w:val="clear" w:color="auto" w:fill="auto"/>
            <w:vAlign w:val="bottom"/>
            <w:hideMark/>
          </w:tcPr>
          <w:p w14:paraId="6782A1DF"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eastAsia="ru-RU"/>
              </w:rPr>
              <w:t>107 162</w:t>
            </w:r>
          </w:p>
        </w:tc>
      </w:tr>
      <w:tr w:rsidR="00F17E83" w:rsidRPr="00B15A4C" w14:paraId="2C536923" w14:textId="77777777" w:rsidTr="0022079C">
        <w:trPr>
          <w:trHeight w:val="225"/>
        </w:trPr>
        <w:tc>
          <w:tcPr>
            <w:tcW w:w="4678" w:type="dxa"/>
            <w:tcBorders>
              <w:top w:val="single" w:sz="4" w:space="0" w:color="auto"/>
              <w:left w:val="nil"/>
              <w:bottom w:val="single" w:sz="4" w:space="0" w:color="auto"/>
              <w:right w:val="nil"/>
            </w:tcBorders>
            <w:shd w:val="clear" w:color="auto" w:fill="auto"/>
            <w:vAlign w:val="bottom"/>
            <w:hideMark/>
          </w:tcPr>
          <w:p w14:paraId="2FDA8A59" w14:textId="5D6CFFEB" w:rsidR="00F17E83" w:rsidRPr="00B15A4C" w:rsidRDefault="00F17E83" w:rsidP="0003159D">
            <w:pPr>
              <w:rPr>
                <w:rFonts w:ascii="Arial" w:hAnsi="Arial" w:cs="Arial"/>
                <w:b/>
                <w:bCs/>
                <w:sz w:val="16"/>
                <w:szCs w:val="16"/>
              </w:rPr>
            </w:pPr>
            <w:r w:rsidRPr="00E10D22">
              <w:rPr>
                <w:rFonts w:ascii="Arial" w:hAnsi="Arial" w:cs="Arial"/>
                <w:b/>
                <w:bCs/>
                <w:sz w:val="16"/>
                <w:szCs w:val="16"/>
              </w:rPr>
              <w:t xml:space="preserve">Итого </w:t>
            </w:r>
            <w:proofErr w:type="spellStart"/>
            <w:r w:rsidRPr="00E10D22">
              <w:rPr>
                <w:rFonts w:ascii="Arial" w:hAnsi="Arial" w:cs="Arial"/>
                <w:b/>
                <w:bCs/>
                <w:sz w:val="16"/>
                <w:szCs w:val="16"/>
              </w:rPr>
              <w:t>внеоборотны</w:t>
            </w:r>
            <w:r w:rsidR="0003159D">
              <w:rPr>
                <w:rFonts w:ascii="Arial" w:hAnsi="Arial" w:cs="Arial"/>
                <w:b/>
                <w:bCs/>
                <w:sz w:val="16"/>
                <w:szCs w:val="16"/>
              </w:rPr>
              <w:t>е</w:t>
            </w:r>
            <w:proofErr w:type="spellEnd"/>
            <w:r w:rsidRPr="00B15A4C">
              <w:rPr>
                <w:rFonts w:ascii="Arial" w:hAnsi="Arial" w:cs="Arial"/>
                <w:b/>
                <w:bCs/>
                <w:sz w:val="16"/>
                <w:szCs w:val="16"/>
              </w:rPr>
              <w:t xml:space="preserve"> актив</w:t>
            </w:r>
            <w:r w:rsidR="0003159D">
              <w:rPr>
                <w:rFonts w:ascii="Arial" w:hAnsi="Arial" w:cs="Arial"/>
                <w:b/>
                <w:bCs/>
                <w:sz w:val="16"/>
                <w:szCs w:val="16"/>
              </w:rPr>
              <w:t>ы</w:t>
            </w:r>
          </w:p>
        </w:tc>
        <w:tc>
          <w:tcPr>
            <w:tcW w:w="261" w:type="dxa"/>
            <w:tcBorders>
              <w:top w:val="single" w:sz="4" w:space="0" w:color="auto"/>
              <w:left w:val="nil"/>
              <w:bottom w:val="single" w:sz="4" w:space="0" w:color="auto"/>
              <w:right w:val="nil"/>
            </w:tcBorders>
            <w:shd w:val="clear" w:color="auto" w:fill="auto"/>
            <w:noWrap/>
            <w:vAlign w:val="bottom"/>
            <w:hideMark/>
          </w:tcPr>
          <w:p w14:paraId="6DFA55EA" w14:textId="77777777" w:rsidR="00F17E83" w:rsidRPr="00B15A4C" w:rsidRDefault="00F17E83" w:rsidP="00F17E83">
            <w:pPr>
              <w:jc w:val="right"/>
              <w:rPr>
                <w:rFonts w:ascii="Arial" w:hAnsi="Arial" w:cs="Arial"/>
                <w:b/>
                <w:bCs/>
                <w:sz w:val="16"/>
                <w:szCs w:val="16"/>
              </w:rPr>
            </w:pPr>
            <w:r w:rsidRPr="00B15A4C">
              <w:rPr>
                <w:rFonts w:ascii="Arial" w:hAnsi="Arial" w:cs="Arial"/>
                <w:b/>
                <w:bCs/>
                <w:sz w:val="16"/>
                <w:szCs w:val="16"/>
              </w:rPr>
              <w:t> </w:t>
            </w:r>
          </w:p>
        </w:tc>
        <w:tc>
          <w:tcPr>
            <w:tcW w:w="1015" w:type="dxa"/>
            <w:tcBorders>
              <w:top w:val="single" w:sz="4" w:space="0" w:color="auto"/>
              <w:left w:val="nil"/>
              <w:bottom w:val="single" w:sz="4" w:space="0" w:color="auto"/>
              <w:right w:val="nil"/>
            </w:tcBorders>
            <w:shd w:val="clear" w:color="auto" w:fill="auto"/>
            <w:vAlign w:val="bottom"/>
            <w:hideMark/>
          </w:tcPr>
          <w:p w14:paraId="37BEED31" w14:textId="77777777" w:rsidR="00F17E83" w:rsidRPr="00B15A4C" w:rsidRDefault="00F17E83" w:rsidP="00F17E83">
            <w:pPr>
              <w:jc w:val="center"/>
              <w:rPr>
                <w:rFonts w:ascii="Arial" w:hAnsi="Arial" w:cs="Arial"/>
                <w:b/>
                <w:bCs/>
                <w:sz w:val="16"/>
                <w:szCs w:val="16"/>
              </w:rPr>
            </w:pPr>
            <w:r w:rsidRPr="00B15A4C">
              <w:rPr>
                <w:rFonts w:ascii="Arial" w:hAnsi="Arial" w:cs="Arial"/>
                <w:b/>
                <w:bCs/>
                <w:sz w:val="16"/>
                <w:szCs w:val="16"/>
              </w:rPr>
              <w:t> </w:t>
            </w:r>
          </w:p>
        </w:tc>
        <w:tc>
          <w:tcPr>
            <w:tcW w:w="261" w:type="dxa"/>
            <w:tcBorders>
              <w:top w:val="single" w:sz="4" w:space="0" w:color="auto"/>
              <w:left w:val="nil"/>
              <w:bottom w:val="single" w:sz="4" w:space="0" w:color="auto"/>
              <w:right w:val="nil"/>
            </w:tcBorders>
            <w:shd w:val="clear" w:color="auto" w:fill="auto"/>
            <w:vAlign w:val="bottom"/>
            <w:hideMark/>
          </w:tcPr>
          <w:p w14:paraId="329E3BF4" w14:textId="77777777" w:rsidR="00F17E83" w:rsidRPr="00B15A4C" w:rsidRDefault="00F17E83" w:rsidP="00F17E83">
            <w:pPr>
              <w:jc w:val="center"/>
              <w:rPr>
                <w:rFonts w:ascii="Arial" w:hAnsi="Arial" w:cs="Arial"/>
                <w:b/>
                <w:bCs/>
                <w:sz w:val="16"/>
                <w:szCs w:val="16"/>
              </w:rPr>
            </w:pPr>
            <w:r w:rsidRPr="00B15A4C">
              <w:rPr>
                <w:rFonts w:ascii="Arial" w:hAnsi="Arial" w:cs="Arial"/>
                <w:b/>
                <w:bCs/>
                <w:sz w:val="16"/>
                <w:szCs w:val="16"/>
              </w:rPr>
              <w:t> </w:t>
            </w:r>
          </w:p>
        </w:tc>
        <w:tc>
          <w:tcPr>
            <w:tcW w:w="1623" w:type="dxa"/>
            <w:tcBorders>
              <w:top w:val="single" w:sz="4" w:space="0" w:color="auto"/>
              <w:left w:val="nil"/>
              <w:bottom w:val="single" w:sz="4" w:space="0" w:color="auto"/>
              <w:right w:val="nil"/>
            </w:tcBorders>
            <w:shd w:val="clear" w:color="auto" w:fill="auto"/>
            <w:noWrap/>
            <w:vAlign w:val="bottom"/>
            <w:hideMark/>
          </w:tcPr>
          <w:p w14:paraId="7B6EE098" w14:textId="77777777" w:rsidR="00F17E83" w:rsidRPr="00B15A4C" w:rsidRDefault="00F17E83" w:rsidP="00F17E83">
            <w:pPr>
              <w:jc w:val="right"/>
              <w:rPr>
                <w:rFonts w:ascii="Arial" w:hAnsi="Arial" w:cs="Arial"/>
                <w:b/>
                <w:bCs/>
                <w:sz w:val="16"/>
                <w:szCs w:val="16"/>
              </w:rPr>
            </w:pPr>
            <w:r w:rsidRPr="00B15A4C">
              <w:rPr>
                <w:rFonts w:ascii="Arial" w:hAnsi="Arial" w:cs="Arial"/>
                <w:b/>
                <w:bCs/>
                <w:sz w:val="16"/>
                <w:szCs w:val="16"/>
                <w:lang w:val="en-US" w:eastAsia="ru-RU"/>
              </w:rPr>
              <w:t>3 672 986</w:t>
            </w:r>
          </w:p>
        </w:tc>
        <w:tc>
          <w:tcPr>
            <w:tcW w:w="1686" w:type="dxa"/>
            <w:tcBorders>
              <w:top w:val="single" w:sz="4" w:space="0" w:color="auto"/>
              <w:left w:val="nil"/>
              <w:bottom w:val="single" w:sz="4" w:space="0" w:color="auto"/>
              <w:right w:val="nil"/>
            </w:tcBorders>
            <w:shd w:val="clear" w:color="auto" w:fill="auto"/>
            <w:noWrap/>
            <w:vAlign w:val="bottom"/>
            <w:hideMark/>
          </w:tcPr>
          <w:p w14:paraId="67AB2911" w14:textId="77777777" w:rsidR="00F17E83" w:rsidRPr="00B15A4C" w:rsidRDefault="00F17E83" w:rsidP="00F17E83">
            <w:pPr>
              <w:jc w:val="right"/>
              <w:rPr>
                <w:rFonts w:ascii="Arial" w:hAnsi="Arial" w:cs="Arial"/>
                <w:b/>
                <w:bCs/>
                <w:sz w:val="16"/>
                <w:szCs w:val="16"/>
              </w:rPr>
            </w:pPr>
            <w:r w:rsidRPr="00B15A4C">
              <w:rPr>
                <w:rFonts w:ascii="Arial" w:hAnsi="Arial" w:cs="Arial"/>
                <w:b/>
                <w:bCs/>
                <w:sz w:val="16"/>
                <w:szCs w:val="16"/>
                <w:lang w:eastAsia="ru-RU"/>
              </w:rPr>
              <w:t>4 059 743</w:t>
            </w:r>
          </w:p>
        </w:tc>
      </w:tr>
      <w:tr w:rsidR="009A448F" w:rsidRPr="00B15A4C" w14:paraId="23D26596" w14:textId="77777777" w:rsidTr="0022079C">
        <w:trPr>
          <w:trHeight w:val="225"/>
        </w:trPr>
        <w:tc>
          <w:tcPr>
            <w:tcW w:w="4678" w:type="dxa"/>
            <w:tcBorders>
              <w:top w:val="nil"/>
              <w:left w:val="nil"/>
              <w:bottom w:val="nil"/>
              <w:right w:val="nil"/>
            </w:tcBorders>
            <w:shd w:val="clear" w:color="auto" w:fill="auto"/>
            <w:vAlign w:val="bottom"/>
            <w:hideMark/>
          </w:tcPr>
          <w:p w14:paraId="16F53624" w14:textId="77777777" w:rsidR="009A448F" w:rsidRPr="00B15A4C" w:rsidRDefault="009A448F" w:rsidP="001B7870">
            <w:pPr>
              <w:rPr>
                <w:rFonts w:ascii="Arial" w:hAnsi="Arial" w:cs="Arial"/>
                <w:b/>
                <w:bCs/>
                <w:sz w:val="16"/>
                <w:szCs w:val="16"/>
              </w:rPr>
            </w:pPr>
            <w:r w:rsidRPr="00E10D22">
              <w:rPr>
                <w:rFonts w:ascii="Arial" w:hAnsi="Arial" w:cs="Arial"/>
                <w:b/>
                <w:bCs/>
                <w:sz w:val="16"/>
                <w:szCs w:val="16"/>
              </w:rPr>
              <w:t>Оборотные активы</w:t>
            </w:r>
          </w:p>
        </w:tc>
        <w:tc>
          <w:tcPr>
            <w:tcW w:w="261" w:type="dxa"/>
            <w:tcBorders>
              <w:top w:val="nil"/>
              <w:left w:val="nil"/>
              <w:bottom w:val="nil"/>
              <w:right w:val="nil"/>
            </w:tcBorders>
            <w:shd w:val="clear" w:color="auto" w:fill="auto"/>
            <w:noWrap/>
            <w:vAlign w:val="bottom"/>
            <w:hideMark/>
          </w:tcPr>
          <w:p w14:paraId="582AAF0F" w14:textId="77777777" w:rsidR="009A448F" w:rsidRPr="00B15A4C" w:rsidRDefault="009A448F" w:rsidP="001B7870">
            <w:pPr>
              <w:rPr>
                <w:rFonts w:ascii="Arial" w:hAnsi="Arial" w:cs="Arial"/>
                <w:b/>
                <w:bCs/>
                <w:sz w:val="16"/>
                <w:szCs w:val="16"/>
                <w:lang w:eastAsia="ru-RU"/>
              </w:rPr>
            </w:pPr>
          </w:p>
        </w:tc>
        <w:tc>
          <w:tcPr>
            <w:tcW w:w="1015" w:type="dxa"/>
            <w:tcBorders>
              <w:top w:val="nil"/>
              <w:left w:val="nil"/>
              <w:bottom w:val="nil"/>
              <w:right w:val="nil"/>
            </w:tcBorders>
            <w:shd w:val="clear" w:color="auto" w:fill="auto"/>
            <w:vAlign w:val="bottom"/>
            <w:hideMark/>
          </w:tcPr>
          <w:p w14:paraId="788AC430" w14:textId="77777777" w:rsidR="009A448F" w:rsidRPr="00B15A4C" w:rsidRDefault="009A448F" w:rsidP="001B7870">
            <w:pPr>
              <w:jc w:val="right"/>
              <w:rPr>
                <w:rFonts w:ascii="Arial" w:hAnsi="Arial" w:cs="Arial"/>
                <w:sz w:val="20"/>
                <w:szCs w:val="20"/>
                <w:lang w:eastAsia="ru-RU"/>
              </w:rPr>
            </w:pPr>
          </w:p>
        </w:tc>
        <w:tc>
          <w:tcPr>
            <w:tcW w:w="261" w:type="dxa"/>
            <w:tcBorders>
              <w:top w:val="nil"/>
              <w:left w:val="nil"/>
              <w:bottom w:val="nil"/>
              <w:right w:val="nil"/>
            </w:tcBorders>
            <w:shd w:val="clear" w:color="auto" w:fill="auto"/>
            <w:vAlign w:val="bottom"/>
            <w:hideMark/>
          </w:tcPr>
          <w:p w14:paraId="7E955B4C" w14:textId="77777777" w:rsidR="009A448F" w:rsidRPr="00B15A4C" w:rsidRDefault="009A448F" w:rsidP="001B7870">
            <w:pPr>
              <w:jc w:val="center"/>
              <w:rPr>
                <w:rFonts w:ascii="Arial" w:hAnsi="Arial" w:cs="Arial"/>
                <w:sz w:val="20"/>
                <w:szCs w:val="20"/>
                <w:lang w:eastAsia="ru-RU"/>
              </w:rPr>
            </w:pPr>
          </w:p>
        </w:tc>
        <w:tc>
          <w:tcPr>
            <w:tcW w:w="1623" w:type="dxa"/>
            <w:tcBorders>
              <w:top w:val="nil"/>
              <w:left w:val="nil"/>
              <w:bottom w:val="nil"/>
              <w:right w:val="nil"/>
            </w:tcBorders>
            <w:shd w:val="clear" w:color="auto" w:fill="auto"/>
            <w:vAlign w:val="bottom"/>
            <w:hideMark/>
          </w:tcPr>
          <w:p w14:paraId="42DC682C" w14:textId="77777777" w:rsidR="009A448F" w:rsidRPr="00B15A4C" w:rsidRDefault="009A448F" w:rsidP="001B7870">
            <w:pPr>
              <w:jc w:val="center"/>
              <w:rPr>
                <w:rFonts w:ascii="Arial" w:hAnsi="Arial" w:cs="Arial"/>
                <w:sz w:val="20"/>
                <w:szCs w:val="20"/>
                <w:lang w:eastAsia="ru-RU"/>
              </w:rPr>
            </w:pPr>
          </w:p>
        </w:tc>
        <w:tc>
          <w:tcPr>
            <w:tcW w:w="1686" w:type="dxa"/>
            <w:tcBorders>
              <w:top w:val="nil"/>
              <w:left w:val="nil"/>
              <w:bottom w:val="nil"/>
              <w:right w:val="nil"/>
            </w:tcBorders>
            <w:shd w:val="clear" w:color="auto" w:fill="auto"/>
            <w:vAlign w:val="bottom"/>
            <w:hideMark/>
          </w:tcPr>
          <w:p w14:paraId="1C9539AD" w14:textId="77777777" w:rsidR="009A448F" w:rsidRPr="00B15A4C" w:rsidRDefault="009A448F" w:rsidP="001B7870">
            <w:pPr>
              <w:jc w:val="right"/>
              <w:rPr>
                <w:rFonts w:ascii="Arial" w:hAnsi="Arial" w:cs="Arial"/>
                <w:sz w:val="20"/>
                <w:szCs w:val="20"/>
                <w:lang w:eastAsia="ru-RU"/>
              </w:rPr>
            </w:pPr>
          </w:p>
        </w:tc>
      </w:tr>
      <w:tr w:rsidR="00F17E83" w:rsidRPr="00B15A4C" w14:paraId="2F64A7E0" w14:textId="77777777" w:rsidTr="0022079C">
        <w:trPr>
          <w:trHeight w:val="225"/>
        </w:trPr>
        <w:tc>
          <w:tcPr>
            <w:tcW w:w="4678" w:type="dxa"/>
            <w:tcBorders>
              <w:top w:val="nil"/>
              <w:left w:val="nil"/>
              <w:bottom w:val="nil"/>
              <w:right w:val="nil"/>
            </w:tcBorders>
            <w:shd w:val="clear" w:color="auto" w:fill="auto"/>
            <w:vAlign w:val="bottom"/>
          </w:tcPr>
          <w:p w14:paraId="598FE6C2" w14:textId="77777777" w:rsidR="00F17E83" w:rsidRPr="00B15A4C" w:rsidRDefault="00F17E83" w:rsidP="00F17E83">
            <w:pPr>
              <w:rPr>
                <w:rFonts w:ascii="Arial" w:hAnsi="Arial" w:cs="Arial"/>
                <w:b/>
                <w:bCs/>
                <w:sz w:val="16"/>
                <w:szCs w:val="16"/>
              </w:rPr>
            </w:pPr>
            <w:r w:rsidRPr="00E10D22">
              <w:rPr>
                <w:rFonts w:ascii="Arial" w:hAnsi="Arial" w:cs="Arial"/>
                <w:sz w:val="16"/>
                <w:szCs w:val="16"/>
              </w:rPr>
              <w:t>Объекты жилой недвижимости на стадии строительства</w:t>
            </w:r>
          </w:p>
        </w:tc>
        <w:tc>
          <w:tcPr>
            <w:tcW w:w="261" w:type="dxa"/>
            <w:tcBorders>
              <w:top w:val="nil"/>
              <w:left w:val="nil"/>
              <w:bottom w:val="nil"/>
              <w:right w:val="nil"/>
            </w:tcBorders>
            <w:shd w:val="clear" w:color="auto" w:fill="auto"/>
            <w:noWrap/>
            <w:vAlign w:val="bottom"/>
          </w:tcPr>
          <w:p w14:paraId="00949452" w14:textId="77777777" w:rsidR="00F17E83" w:rsidRPr="00B15A4C" w:rsidRDefault="00F17E83" w:rsidP="00F17E83">
            <w:pPr>
              <w:rPr>
                <w:rFonts w:ascii="Arial" w:hAnsi="Arial" w:cs="Arial"/>
                <w:b/>
                <w:bCs/>
                <w:sz w:val="16"/>
                <w:szCs w:val="16"/>
                <w:lang w:eastAsia="ru-RU"/>
              </w:rPr>
            </w:pPr>
          </w:p>
        </w:tc>
        <w:tc>
          <w:tcPr>
            <w:tcW w:w="1015" w:type="dxa"/>
            <w:tcBorders>
              <w:top w:val="nil"/>
              <w:left w:val="nil"/>
              <w:bottom w:val="nil"/>
              <w:right w:val="nil"/>
            </w:tcBorders>
            <w:shd w:val="clear" w:color="auto" w:fill="auto"/>
            <w:vAlign w:val="bottom"/>
          </w:tcPr>
          <w:p w14:paraId="5F0ABA38" w14:textId="77777777" w:rsidR="00F17E83" w:rsidRPr="00B15A4C" w:rsidRDefault="00F17E83" w:rsidP="00F17E83">
            <w:pPr>
              <w:jc w:val="right"/>
              <w:rPr>
                <w:rFonts w:ascii="Arial" w:hAnsi="Arial" w:cs="Arial"/>
                <w:sz w:val="20"/>
                <w:szCs w:val="20"/>
                <w:lang w:eastAsia="ru-RU"/>
              </w:rPr>
            </w:pPr>
          </w:p>
        </w:tc>
        <w:tc>
          <w:tcPr>
            <w:tcW w:w="261" w:type="dxa"/>
            <w:tcBorders>
              <w:top w:val="nil"/>
              <w:left w:val="nil"/>
              <w:bottom w:val="nil"/>
              <w:right w:val="nil"/>
            </w:tcBorders>
            <w:shd w:val="clear" w:color="auto" w:fill="auto"/>
            <w:vAlign w:val="bottom"/>
          </w:tcPr>
          <w:p w14:paraId="3996EB89" w14:textId="77777777" w:rsidR="00F17E83" w:rsidRPr="00B15A4C" w:rsidRDefault="00F17E83" w:rsidP="00F17E83">
            <w:pPr>
              <w:jc w:val="center"/>
              <w:rPr>
                <w:rFonts w:ascii="Arial" w:hAnsi="Arial" w:cs="Arial"/>
                <w:sz w:val="20"/>
                <w:szCs w:val="20"/>
                <w:lang w:eastAsia="ru-RU"/>
              </w:rPr>
            </w:pPr>
          </w:p>
        </w:tc>
        <w:tc>
          <w:tcPr>
            <w:tcW w:w="1623" w:type="dxa"/>
            <w:tcBorders>
              <w:top w:val="nil"/>
              <w:left w:val="nil"/>
              <w:bottom w:val="nil"/>
              <w:right w:val="nil"/>
            </w:tcBorders>
            <w:shd w:val="clear" w:color="auto" w:fill="auto"/>
            <w:vAlign w:val="bottom"/>
          </w:tcPr>
          <w:p w14:paraId="6DD6A901" w14:textId="77777777" w:rsidR="00F17E83" w:rsidRPr="00B15A4C" w:rsidRDefault="00F17E83" w:rsidP="00F17E83">
            <w:pPr>
              <w:jc w:val="right"/>
              <w:rPr>
                <w:rFonts w:ascii="Arial" w:hAnsi="Arial" w:cs="Arial"/>
                <w:sz w:val="20"/>
                <w:szCs w:val="20"/>
                <w:lang w:eastAsia="ru-RU"/>
              </w:rPr>
            </w:pPr>
            <w:r w:rsidRPr="00E10D22">
              <w:rPr>
                <w:rFonts w:ascii="Arial" w:hAnsi="Arial" w:cs="Arial"/>
                <w:sz w:val="16"/>
                <w:szCs w:val="16"/>
                <w:lang w:eastAsia="ru-RU"/>
              </w:rPr>
              <w:t>-</w:t>
            </w:r>
          </w:p>
        </w:tc>
        <w:tc>
          <w:tcPr>
            <w:tcW w:w="1686" w:type="dxa"/>
            <w:tcBorders>
              <w:top w:val="nil"/>
              <w:left w:val="nil"/>
              <w:bottom w:val="nil"/>
              <w:right w:val="nil"/>
            </w:tcBorders>
            <w:shd w:val="clear" w:color="auto" w:fill="auto"/>
            <w:vAlign w:val="bottom"/>
          </w:tcPr>
          <w:p w14:paraId="5F1E7B14" w14:textId="77777777" w:rsidR="00F17E83" w:rsidRPr="00B15A4C" w:rsidRDefault="00F17E83" w:rsidP="00F17E83">
            <w:pPr>
              <w:jc w:val="right"/>
              <w:rPr>
                <w:rFonts w:ascii="Arial" w:hAnsi="Arial" w:cs="Arial"/>
                <w:sz w:val="20"/>
                <w:szCs w:val="20"/>
                <w:lang w:eastAsia="ru-RU"/>
              </w:rPr>
            </w:pPr>
            <w:r w:rsidRPr="00E10D22">
              <w:rPr>
                <w:rFonts w:ascii="Arial" w:hAnsi="Arial" w:cs="Arial"/>
                <w:sz w:val="16"/>
                <w:szCs w:val="16"/>
                <w:lang w:eastAsia="ru-RU"/>
              </w:rPr>
              <w:t>34 612</w:t>
            </w:r>
          </w:p>
        </w:tc>
      </w:tr>
      <w:tr w:rsidR="00F17E83" w:rsidRPr="00B15A4C" w14:paraId="75A61403" w14:textId="77777777" w:rsidTr="0022079C">
        <w:trPr>
          <w:trHeight w:val="225"/>
        </w:trPr>
        <w:tc>
          <w:tcPr>
            <w:tcW w:w="4678" w:type="dxa"/>
            <w:tcBorders>
              <w:top w:val="nil"/>
              <w:left w:val="nil"/>
              <w:bottom w:val="nil"/>
              <w:right w:val="nil"/>
            </w:tcBorders>
            <w:shd w:val="clear" w:color="auto" w:fill="auto"/>
            <w:vAlign w:val="bottom"/>
            <w:hideMark/>
          </w:tcPr>
          <w:p w14:paraId="43890EA5" w14:textId="77777777" w:rsidR="00F17E83" w:rsidRPr="00B15A4C" w:rsidRDefault="00F17E83" w:rsidP="00F17E83">
            <w:pPr>
              <w:rPr>
                <w:rFonts w:ascii="Arial" w:hAnsi="Arial" w:cs="Arial"/>
                <w:sz w:val="16"/>
                <w:szCs w:val="16"/>
              </w:rPr>
            </w:pPr>
            <w:r w:rsidRPr="00E10D22">
              <w:rPr>
                <w:rFonts w:ascii="Arial" w:hAnsi="Arial" w:cs="Arial"/>
                <w:sz w:val="16"/>
                <w:szCs w:val="16"/>
              </w:rPr>
              <w:t>Производные финансовые инструменты</w:t>
            </w:r>
          </w:p>
        </w:tc>
        <w:tc>
          <w:tcPr>
            <w:tcW w:w="261" w:type="dxa"/>
            <w:tcBorders>
              <w:top w:val="nil"/>
              <w:left w:val="nil"/>
              <w:bottom w:val="nil"/>
              <w:right w:val="nil"/>
            </w:tcBorders>
            <w:shd w:val="clear" w:color="auto" w:fill="auto"/>
            <w:noWrap/>
            <w:vAlign w:val="bottom"/>
            <w:hideMark/>
          </w:tcPr>
          <w:p w14:paraId="7C03BAB6" w14:textId="77777777" w:rsidR="00F17E83" w:rsidRPr="00B15A4C" w:rsidRDefault="00F17E83" w:rsidP="00F17E83">
            <w:pPr>
              <w:rPr>
                <w:rFonts w:ascii="Arial" w:hAnsi="Arial" w:cs="Arial"/>
                <w:sz w:val="16"/>
                <w:szCs w:val="16"/>
                <w:lang w:eastAsia="ru-RU"/>
              </w:rPr>
            </w:pPr>
          </w:p>
        </w:tc>
        <w:tc>
          <w:tcPr>
            <w:tcW w:w="1015" w:type="dxa"/>
            <w:tcBorders>
              <w:top w:val="nil"/>
              <w:left w:val="nil"/>
              <w:bottom w:val="nil"/>
              <w:right w:val="nil"/>
            </w:tcBorders>
            <w:shd w:val="clear" w:color="auto" w:fill="auto"/>
            <w:noWrap/>
            <w:vAlign w:val="bottom"/>
            <w:hideMark/>
          </w:tcPr>
          <w:p w14:paraId="361ED21A" w14:textId="77777777" w:rsidR="00F17E83" w:rsidRPr="00E10D22" w:rsidRDefault="00F17E83" w:rsidP="00F17E83">
            <w:pPr>
              <w:jc w:val="center"/>
              <w:rPr>
                <w:rFonts w:ascii="Arial" w:hAnsi="Arial" w:cs="Arial"/>
                <w:sz w:val="16"/>
                <w:szCs w:val="16"/>
              </w:rPr>
            </w:pPr>
            <w:r w:rsidRPr="00B15A4C">
              <w:rPr>
                <w:rFonts w:ascii="Arial" w:hAnsi="Arial" w:cs="Arial"/>
                <w:sz w:val="16"/>
                <w:szCs w:val="16"/>
              </w:rPr>
              <w:fldChar w:fldCharType="begin"/>
            </w:r>
            <w:r w:rsidRPr="00B15A4C">
              <w:rPr>
                <w:rFonts w:ascii="Arial" w:hAnsi="Arial" w:cs="Arial"/>
                <w:sz w:val="16"/>
                <w:szCs w:val="16"/>
              </w:rPr>
              <w:instrText xml:space="preserve"> REF _Ref493839349 \w \h </w:instrText>
            </w:r>
            <w:r w:rsidR="00E10D22">
              <w:rPr>
                <w:rFonts w:ascii="Arial" w:hAnsi="Arial" w:cs="Arial"/>
                <w:sz w:val="16"/>
                <w:szCs w:val="16"/>
              </w:rPr>
              <w:instrText xml:space="preserve"> \* MERGEFORMAT </w:instrText>
            </w:r>
            <w:r w:rsidRPr="00B15A4C">
              <w:rPr>
                <w:rFonts w:ascii="Arial" w:hAnsi="Arial" w:cs="Arial"/>
                <w:sz w:val="16"/>
                <w:szCs w:val="16"/>
              </w:rPr>
            </w:r>
            <w:r w:rsidRPr="00B15A4C">
              <w:rPr>
                <w:rFonts w:ascii="Arial" w:hAnsi="Arial" w:cs="Arial"/>
                <w:sz w:val="16"/>
                <w:szCs w:val="16"/>
              </w:rPr>
              <w:fldChar w:fldCharType="separate"/>
            </w:r>
            <w:r w:rsidR="00521031">
              <w:rPr>
                <w:rFonts w:ascii="Arial" w:hAnsi="Arial" w:cs="Arial"/>
                <w:sz w:val="16"/>
                <w:szCs w:val="16"/>
              </w:rPr>
              <w:t>16</w:t>
            </w:r>
            <w:r w:rsidRPr="00B15A4C">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576EFE32" w14:textId="77777777" w:rsidR="00F17E83" w:rsidRPr="00B15A4C" w:rsidRDefault="00F17E83" w:rsidP="00F17E83">
            <w:pPr>
              <w:jc w:val="center"/>
              <w:rPr>
                <w:rFonts w:ascii="Arial" w:hAnsi="Arial" w:cs="Arial"/>
                <w:sz w:val="16"/>
                <w:szCs w:val="16"/>
                <w:lang w:eastAsia="ru-RU"/>
              </w:rPr>
            </w:pPr>
          </w:p>
        </w:tc>
        <w:tc>
          <w:tcPr>
            <w:tcW w:w="1623" w:type="dxa"/>
            <w:tcBorders>
              <w:top w:val="nil"/>
              <w:left w:val="nil"/>
              <w:bottom w:val="nil"/>
              <w:right w:val="nil"/>
            </w:tcBorders>
            <w:shd w:val="clear" w:color="auto" w:fill="auto"/>
            <w:vAlign w:val="bottom"/>
            <w:hideMark/>
          </w:tcPr>
          <w:p w14:paraId="581A9A55"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eastAsia="ru-RU"/>
              </w:rPr>
              <w:t>2 39</w:t>
            </w:r>
            <w:r w:rsidRPr="00B15A4C">
              <w:rPr>
                <w:rFonts w:ascii="Arial" w:hAnsi="Arial" w:cs="Arial"/>
                <w:sz w:val="16"/>
                <w:szCs w:val="16"/>
                <w:lang w:val="en-US" w:eastAsia="ru-RU"/>
              </w:rPr>
              <w:t>5</w:t>
            </w:r>
          </w:p>
        </w:tc>
        <w:tc>
          <w:tcPr>
            <w:tcW w:w="1686" w:type="dxa"/>
            <w:tcBorders>
              <w:top w:val="nil"/>
              <w:left w:val="nil"/>
              <w:bottom w:val="nil"/>
              <w:right w:val="nil"/>
            </w:tcBorders>
            <w:shd w:val="clear" w:color="auto" w:fill="auto"/>
            <w:vAlign w:val="bottom"/>
            <w:hideMark/>
          </w:tcPr>
          <w:p w14:paraId="0F9F8460"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eastAsia="ru-RU"/>
              </w:rPr>
              <w:t>12 776</w:t>
            </w:r>
          </w:p>
        </w:tc>
      </w:tr>
      <w:tr w:rsidR="00F17E83" w:rsidRPr="00B15A4C" w14:paraId="76AE0A24" w14:textId="77777777" w:rsidTr="0022079C">
        <w:trPr>
          <w:trHeight w:val="225"/>
        </w:trPr>
        <w:tc>
          <w:tcPr>
            <w:tcW w:w="4678" w:type="dxa"/>
            <w:tcBorders>
              <w:top w:val="nil"/>
              <w:left w:val="nil"/>
              <w:bottom w:val="nil"/>
              <w:right w:val="nil"/>
            </w:tcBorders>
            <w:shd w:val="clear" w:color="auto" w:fill="auto"/>
            <w:vAlign w:val="bottom"/>
            <w:hideMark/>
          </w:tcPr>
          <w:p w14:paraId="7F5ABFAE" w14:textId="77777777" w:rsidR="00F17E83" w:rsidRPr="00B15A4C" w:rsidRDefault="00F17E83" w:rsidP="00F17E83">
            <w:pPr>
              <w:rPr>
                <w:rFonts w:ascii="Arial" w:hAnsi="Arial" w:cs="Arial"/>
                <w:sz w:val="16"/>
                <w:szCs w:val="16"/>
              </w:rPr>
            </w:pPr>
            <w:r w:rsidRPr="00E10D22">
              <w:rPr>
                <w:rFonts w:ascii="Arial" w:hAnsi="Arial" w:cs="Arial"/>
                <w:sz w:val="16"/>
                <w:szCs w:val="16"/>
              </w:rPr>
              <w:t>Займы выданные</w:t>
            </w:r>
          </w:p>
        </w:tc>
        <w:tc>
          <w:tcPr>
            <w:tcW w:w="261" w:type="dxa"/>
            <w:tcBorders>
              <w:top w:val="nil"/>
              <w:left w:val="nil"/>
              <w:bottom w:val="nil"/>
              <w:right w:val="nil"/>
            </w:tcBorders>
            <w:shd w:val="clear" w:color="auto" w:fill="auto"/>
            <w:noWrap/>
            <w:vAlign w:val="bottom"/>
            <w:hideMark/>
          </w:tcPr>
          <w:p w14:paraId="57787B82" w14:textId="77777777" w:rsidR="00F17E83" w:rsidRPr="00B15A4C" w:rsidRDefault="00F17E83" w:rsidP="00F17E83">
            <w:pPr>
              <w:rPr>
                <w:rFonts w:ascii="Arial" w:hAnsi="Arial" w:cs="Arial"/>
                <w:sz w:val="16"/>
                <w:szCs w:val="16"/>
                <w:lang w:eastAsia="ru-RU"/>
              </w:rPr>
            </w:pPr>
          </w:p>
        </w:tc>
        <w:tc>
          <w:tcPr>
            <w:tcW w:w="1015" w:type="dxa"/>
            <w:tcBorders>
              <w:top w:val="nil"/>
              <w:left w:val="nil"/>
              <w:bottom w:val="nil"/>
              <w:right w:val="nil"/>
            </w:tcBorders>
            <w:shd w:val="clear" w:color="auto" w:fill="auto"/>
            <w:noWrap/>
            <w:vAlign w:val="bottom"/>
            <w:hideMark/>
          </w:tcPr>
          <w:p w14:paraId="44270976" w14:textId="77777777" w:rsidR="00F17E83" w:rsidRPr="00E10D22" w:rsidRDefault="00F17E83" w:rsidP="00F17E83">
            <w:pPr>
              <w:jc w:val="center"/>
              <w:rPr>
                <w:rFonts w:ascii="Arial" w:hAnsi="Arial" w:cs="Arial"/>
                <w:sz w:val="16"/>
                <w:szCs w:val="16"/>
              </w:rPr>
            </w:pPr>
            <w:r w:rsidRPr="00B15A4C">
              <w:rPr>
                <w:rFonts w:ascii="Arial" w:hAnsi="Arial" w:cs="Arial"/>
                <w:sz w:val="16"/>
                <w:szCs w:val="16"/>
              </w:rPr>
              <w:fldChar w:fldCharType="begin"/>
            </w:r>
            <w:r w:rsidRPr="00B15A4C">
              <w:rPr>
                <w:rFonts w:ascii="Arial" w:hAnsi="Arial" w:cs="Arial"/>
                <w:sz w:val="16"/>
                <w:szCs w:val="16"/>
              </w:rPr>
              <w:instrText xml:space="preserve"> REF _Ref493839355 \w \h </w:instrText>
            </w:r>
            <w:r w:rsidR="00E10D22">
              <w:rPr>
                <w:rFonts w:ascii="Arial" w:hAnsi="Arial" w:cs="Arial"/>
                <w:sz w:val="16"/>
                <w:szCs w:val="16"/>
              </w:rPr>
              <w:instrText xml:space="preserve"> \* MERGEFORMAT </w:instrText>
            </w:r>
            <w:r w:rsidRPr="00B15A4C">
              <w:rPr>
                <w:rFonts w:ascii="Arial" w:hAnsi="Arial" w:cs="Arial"/>
                <w:sz w:val="16"/>
                <w:szCs w:val="16"/>
              </w:rPr>
            </w:r>
            <w:r w:rsidRPr="00B15A4C">
              <w:rPr>
                <w:rFonts w:ascii="Arial" w:hAnsi="Arial" w:cs="Arial"/>
                <w:sz w:val="16"/>
                <w:szCs w:val="16"/>
              </w:rPr>
              <w:fldChar w:fldCharType="separate"/>
            </w:r>
            <w:r w:rsidR="00521031">
              <w:rPr>
                <w:rFonts w:ascii="Arial" w:hAnsi="Arial" w:cs="Arial"/>
                <w:sz w:val="16"/>
                <w:szCs w:val="16"/>
              </w:rPr>
              <w:t>7</w:t>
            </w:r>
            <w:r w:rsidRPr="00B15A4C">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28A2C88A" w14:textId="77777777" w:rsidR="00F17E83" w:rsidRPr="00B15A4C" w:rsidRDefault="00F17E83" w:rsidP="00F17E83">
            <w:pPr>
              <w:jc w:val="center"/>
              <w:rPr>
                <w:rFonts w:ascii="Arial" w:hAnsi="Arial" w:cs="Arial"/>
                <w:sz w:val="16"/>
                <w:szCs w:val="16"/>
                <w:lang w:eastAsia="ru-RU"/>
              </w:rPr>
            </w:pPr>
          </w:p>
        </w:tc>
        <w:tc>
          <w:tcPr>
            <w:tcW w:w="1623" w:type="dxa"/>
            <w:tcBorders>
              <w:top w:val="nil"/>
              <w:left w:val="nil"/>
              <w:bottom w:val="nil"/>
              <w:right w:val="nil"/>
            </w:tcBorders>
            <w:shd w:val="clear" w:color="auto" w:fill="auto"/>
            <w:vAlign w:val="bottom"/>
            <w:hideMark/>
          </w:tcPr>
          <w:p w14:paraId="07F4135A"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val="en-US" w:eastAsia="ru-RU"/>
              </w:rPr>
              <w:t>1 469</w:t>
            </w:r>
          </w:p>
        </w:tc>
        <w:tc>
          <w:tcPr>
            <w:tcW w:w="1686" w:type="dxa"/>
            <w:tcBorders>
              <w:top w:val="nil"/>
              <w:left w:val="nil"/>
              <w:bottom w:val="nil"/>
              <w:right w:val="nil"/>
            </w:tcBorders>
            <w:shd w:val="clear" w:color="auto" w:fill="auto"/>
            <w:vAlign w:val="bottom"/>
            <w:hideMark/>
          </w:tcPr>
          <w:p w14:paraId="39972688"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eastAsia="ru-RU"/>
              </w:rPr>
              <w:t>1 316</w:t>
            </w:r>
          </w:p>
        </w:tc>
      </w:tr>
      <w:tr w:rsidR="00F17E83" w:rsidRPr="00B15A4C" w14:paraId="171A0177" w14:textId="77777777" w:rsidTr="0022079C">
        <w:trPr>
          <w:trHeight w:val="225"/>
        </w:trPr>
        <w:tc>
          <w:tcPr>
            <w:tcW w:w="4678" w:type="dxa"/>
            <w:tcBorders>
              <w:top w:val="nil"/>
              <w:left w:val="nil"/>
              <w:bottom w:val="nil"/>
              <w:right w:val="nil"/>
            </w:tcBorders>
            <w:shd w:val="clear" w:color="auto" w:fill="auto"/>
            <w:vAlign w:val="bottom"/>
            <w:hideMark/>
          </w:tcPr>
          <w:p w14:paraId="0DC80603" w14:textId="77777777" w:rsidR="00F17E83" w:rsidRPr="00B15A4C" w:rsidRDefault="00F17E83" w:rsidP="00F17E83">
            <w:pPr>
              <w:rPr>
                <w:rFonts w:ascii="Arial" w:hAnsi="Arial" w:cs="Arial"/>
                <w:sz w:val="16"/>
                <w:szCs w:val="16"/>
              </w:rPr>
            </w:pPr>
            <w:r w:rsidRPr="00E10D22">
              <w:rPr>
                <w:rFonts w:ascii="Arial" w:hAnsi="Arial" w:cs="Arial"/>
                <w:sz w:val="16"/>
                <w:szCs w:val="16"/>
              </w:rPr>
              <w:t>Предоплаты и расходы будущих периодов</w:t>
            </w:r>
          </w:p>
        </w:tc>
        <w:tc>
          <w:tcPr>
            <w:tcW w:w="261" w:type="dxa"/>
            <w:tcBorders>
              <w:top w:val="nil"/>
              <w:left w:val="nil"/>
              <w:bottom w:val="nil"/>
              <w:right w:val="nil"/>
            </w:tcBorders>
            <w:shd w:val="clear" w:color="auto" w:fill="auto"/>
            <w:noWrap/>
            <w:vAlign w:val="bottom"/>
            <w:hideMark/>
          </w:tcPr>
          <w:p w14:paraId="4D9B492D" w14:textId="77777777" w:rsidR="00F17E83" w:rsidRPr="00B15A4C" w:rsidRDefault="00F17E83" w:rsidP="00F17E83">
            <w:pPr>
              <w:rPr>
                <w:rFonts w:ascii="Arial" w:hAnsi="Arial" w:cs="Arial"/>
                <w:sz w:val="16"/>
                <w:szCs w:val="16"/>
                <w:lang w:eastAsia="ru-RU"/>
              </w:rPr>
            </w:pPr>
          </w:p>
        </w:tc>
        <w:tc>
          <w:tcPr>
            <w:tcW w:w="1015" w:type="dxa"/>
            <w:tcBorders>
              <w:top w:val="nil"/>
              <w:left w:val="nil"/>
              <w:bottom w:val="nil"/>
              <w:right w:val="nil"/>
            </w:tcBorders>
            <w:shd w:val="clear" w:color="auto" w:fill="auto"/>
            <w:vAlign w:val="bottom"/>
            <w:hideMark/>
          </w:tcPr>
          <w:p w14:paraId="59532401" w14:textId="77777777" w:rsidR="00F17E83" w:rsidRPr="00B15A4C" w:rsidRDefault="00F17E83" w:rsidP="00F17E83">
            <w:pPr>
              <w:jc w:val="right"/>
              <w:rPr>
                <w:rFonts w:ascii="Arial" w:hAnsi="Arial" w:cs="Arial"/>
                <w:sz w:val="20"/>
                <w:szCs w:val="20"/>
                <w:lang w:eastAsia="ru-RU"/>
              </w:rPr>
            </w:pPr>
          </w:p>
        </w:tc>
        <w:tc>
          <w:tcPr>
            <w:tcW w:w="261" w:type="dxa"/>
            <w:tcBorders>
              <w:top w:val="nil"/>
              <w:left w:val="nil"/>
              <w:bottom w:val="nil"/>
              <w:right w:val="nil"/>
            </w:tcBorders>
            <w:shd w:val="clear" w:color="auto" w:fill="auto"/>
            <w:vAlign w:val="bottom"/>
            <w:hideMark/>
          </w:tcPr>
          <w:p w14:paraId="65992057" w14:textId="77777777" w:rsidR="00F17E83" w:rsidRPr="00B15A4C" w:rsidRDefault="00F17E83" w:rsidP="00F17E83">
            <w:pPr>
              <w:jc w:val="center"/>
              <w:rPr>
                <w:rFonts w:ascii="Arial" w:hAnsi="Arial" w:cs="Arial"/>
                <w:sz w:val="20"/>
                <w:szCs w:val="20"/>
                <w:lang w:eastAsia="ru-RU"/>
              </w:rPr>
            </w:pPr>
          </w:p>
        </w:tc>
        <w:tc>
          <w:tcPr>
            <w:tcW w:w="1623" w:type="dxa"/>
            <w:tcBorders>
              <w:top w:val="nil"/>
              <w:left w:val="nil"/>
              <w:bottom w:val="nil"/>
              <w:right w:val="nil"/>
            </w:tcBorders>
            <w:shd w:val="clear" w:color="auto" w:fill="auto"/>
            <w:vAlign w:val="bottom"/>
            <w:hideMark/>
          </w:tcPr>
          <w:p w14:paraId="3E7A8B9D" w14:textId="77777777" w:rsidR="00F17E83" w:rsidRPr="00B15A4C" w:rsidRDefault="00F17E83" w:rsidP="00F17E83">
            <w:pPr>
              <w:jc w:val="right"/>
              <w:rPr>
                <w:rFonts w:ascii="Arial" w:hAnsi="Arial" w:cs="Arial"/>
                <w:sz w:val="16"/>
                <w:szCs w:val="16"/>
              </w:rPr>
            </w:pPr>
            <w:r w:rsidRPr="00E10D22">
              <w:rPr>
                <w:rFonts w:ascii="Arial" w:hAnsi="Arial" w:cs="Arial"/>
                <w:sz w:val="16"/>
                <w:szCs w:val="16"/>
                <w:lang w:eastAsia="ru-RU"/>
              </w:rPr>
              <w:t>3 59</w:t>
            </w:r>
            <w:r w:rsidRPr="00B15A4C">
              <w:rPr>
                <w:rFonts w:ascii="Arial" w:hAnsi="Arial" w:cs="Arial"/>
                <w:sz w:val="16"/>
                <w:szCs w:val="16"/>
                <w:lang w:val="en-US" w:eastAsia="ru-RU"/>
              </w:rPr>
              <w:t>4</w:t>
            </w:r>
          </w:p>
        </w:tc>
        <w:tc>
          <w:tcPr>
            <w:tcW w:w="1686" w:type="dxa"/>
            <w:tcBorders>
              <w:top w:val="nil"/>
              <w:left w:val="nil"/>
              <w:bottom w:val="nil"/>
              <w:right w:val="nil"/>
            </w:tcBorders>
            <w:shd w:val="clear" w:color="auto" w:fill="auto"/>
            <w:vAlign w:val="bottom"/>
            <w:hideMark/>
          </w:tcPr>
          <w:p w14:paraId="7E4ACFFC"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eastAsia="ru-RU"/>
              </w:rPr>
              <w:t>8 251</w:t>
            </w:r>
          </w:p>
        </w:tc>
      </w:tr>
      <w:tr w:rsidR="00F17E83" w:rsidRPr="00B15A4C" w14:paraId="4621C378" w14:textId="77777777" w:rsidTr="0022079C">
        <w:trPr>
          <w:trHeight w:val="225"/>
        </w:trPr>
        <w:tc>
          <w:tcPr>
            <w:tcW w:w="4678" w:type="dxa"/>
            <w:tcBorders>
              <w:top w:val="nil"/>
              <w:left w:val="nil"/>
              <w:bottom w:val="nil"/>
              <w:right w:val="nil"/>
            </w:tcBorders>
            <w:shd w:val="clear" w:color="auto" w:fill="auto"/>
            <w:vAlign w:val="bottom"/>
            <w:hideMark/>
          </w:tcPr>
          <w:p w14:paraId="5BB70314" w14:textId="77777777" w:rsidR="00F17E83" w:rsidRPr="00B15A4C" w:rsidRDefault="00F17E83" w:rsidP="00F17E83">
            <w:pPr>
              <w:rPr>
                <w:rFonts w:ascii="Arial" w:hAnsi="Arial" w:cs="Arial"/>
                <w:sz w:val="16"/>
                <w:szCs w:val="16"/>
              </w:rPr>
            </w:pPr>
            <w:r w:rsidRPr="00E10D22">
              <w:rPr>
                <w:rFonts w:ascii="Arial" w:hAnsi="Arial" w:cs="Arial"/>
                <w:sz w:val="16"/>
                <w:szCs w:val="16"/>
              </w:rPr>
              <w:t>НДС к возмещению</w:t>
            </w:r>
          </w:p>
        </w:tc>
        <w:tc>
          <w:tcPr>
            <w:tcW w:w="261" w:type="dxa"/>
            <w:tcBorders>
              <w:top w:val="nil"/>
              <w:left w:val="nil"/>
              <w:bottom w:val="nil"/>
              <w:right w:val="nil"/>
            </w:tcBorders>
            <w:shd w:val="clear" w:color="auto" w:fill="auto"/>
            <w:noWrap/>
            <w:vAlign w:val="bottom"/>
            <w:hideMark/>
          </w:tcPr>
          <w:p w14:paraId="16FDEFBC" w14:textId="77777777" w:rsidR="00F17E83" w:rsidRPr="00B15A4C" w:rsidRDefault="00F17E83" w:rsidP="00F17E83">
            <w:pPr>
              <w:rPr>
                <w:rFonts w:ascii="Arial" w:hAnsi="Arial" w:cs="Arial"/>
                <w:sz w:val="16"/>
                <w:szCs w:val="16"/>
                <w:lang w:eastAsia="ru-RU"/>
              </w:rPr>
            </w:pPr>
          </w:p>
        </w:tc>
        <w:tc>
          <w:tcPr>
            <w:tcW w:w="1015" w:type="dxa"/>
            <w:tcBorders>
              <w:top w:val="nil"/>
              <w:left w:val="nil"/>
              <w:bottom w:val="nil"/>
              <w:right w:val="nil"/>
            </w:tcBorders>
            <w:shd w:val="clear" w:color="auto" w:fill="auto"/>
            <w:vAlign w:val="bottom"/>
            <w:hideMark/>
          </w:tcPr>
          <w:p w14:paraId="26E2AE21" w14:textId="77777777" w:rsidR="00F17E83" w:rsidRPr="00B15A4C" w:rsidRDefault="00F17E83" w:rsidP="00F17E83">
            <w:pPr>
              <w:jc w:val="right"/>
              <w:rPr>
                <w:rFonts w:ascii="Arial" w:hAnsi="Arial" w:cs="Arial"/>
                <w:sz w:val="20"/>
                <w:szCs w:val="20"/>
                <w:lang w:eastAsia="ru-RU"/>
              </w:rPr>
            </w:pPr>
          </w:p>
        </w:tc>
        <w:tc>
          <w:tcPr>
            <w:tcW w:w="261" w:type="dxa"/>
            <w:tcBorders>
              <w:top w:val="nil"/>
              <w:left w:val="nil"/>
              <w:bottom w:val="nil"/>
              <w:right w:val="nil"/>
            </w:tcBorders>
            <w:shd w:val="clear" w:color="auto" w:fill="auto"/>
            <w:vAlign w:val="bottom"/>
            <w:hideMark/>
          </w:tcPr>
          <w:p w14:paraId="613EEF9E" w14:textId="77777777" w:rsidR="00F17E83" w:rsidRPr="00B15A4C" w:rsidRDefault="00F17E83" w:rsidP="00F17E83">
            <w:pPr>
              <w:jc w:val="center"/>
              <w:rPr>
                <w:rFonts w:ascii="Arial" w:hAnsi="Arial" w:cs="Arial"/>
                <w:sz w:val="20"/>
                <w:szCs w:val="20"/>
                <w:lang w:eastAsia="ru-RU"/>
              </w:rPr>
            </w:pPr>
          </w:p>
        </w:tc>
        <w:tc>
          <w:tcPr>
            <w:tcW w:w="1623" w:type="dxa"/>
            <w:tcBorders>
              <w:top w:val="nil"/>
              <w:left w:val="nil"/>
              <w:bottom w:val="nil"/>
              <w:right w:val="nil"/>
            </w:tcBorders>
            <w:shd w:val="clear" w:color="auto" w:fill="auto"/>
            <w:vAlign w:val="bottom"/>
            <w:hideMark/>
          </w:tcPr>
          <w:p w14:paraId="467B731D" w14:textId="77777777" w:rsidR="00F17E83" w:rsidRPr="00B15A4C" w:rsidRDefault="00F17E83" w:rsidP="00F17E83">
            <w:pPr>
              <w:jc w:val="right"/>
              <w:rPr>
                <w:rFonts w:ascii="Arial" w:hAnsi="Arial" w:cs="Arial"/>
                <w:sz w:val="16"/>
                <w:szCs w:val="16"/>
              </w:rPr>
            </w:pPr>
            <w:r w:rsidRPr="00E10D22">
              <w:rPr>
                <w:rFonts w:ascii="Arial" w:hAnsi="Arial" w:cs="Arial"/>
                <w:sz w:val="16"/>
                <w:szCs w:val="16"/>
                <w:lang w:eastAsia="ru-RU"/>
              </w:rPr>
              <w:t>355</w:t>
            </w:r>
          </w:p>
        </w:tc>
        <w:tc>
          <w:tcPr>
            <w:tcW w:w="1686" w:type="dxa"/>
            <w:tcBorders>
              <w:top w:val="nil"/>
              <w:left w:val="nil"/>
              <w:bottom w:val="nil"/>
              <w:right w:val="nil"/>
            </w:tcBorders>
            <w:shd w:val="clear" w:color="auto" w:fill="auto"/>
            <w:vAlign w:val="bottom"/>
            <w:hideMark/>
          </w:tcPr>
          <w:p w14:paraId="08FBFCE6"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eastAsia="ru-RU"/>
              </w:rPr>
              <w:t>677</w:t>
            </w:r>
          </w:p>
        </w:tc>
      </w:tr>
      <w:tr w:rsidR="00F17E83" w:rsidRPr="00B15A4C" w14:paraId="38CAC6E2" w14:textId="77777777" w:rsidTr="0022079C">
        <w:trPr>
          <w:trHeight w:val="225"/>
        </w:trPr>
        <w:tc>
          <w:tcPr>
            <w:tcW w:w="4678" w:type="dxa"/>
            <w:tcBorders>
              <w:top w:val="nil"/>
              <w:left w:val="nil"/>
              <w:bottom w:val="nil"/>
              <w:right w:val="nil"/>
            </w:tcBorders>
            <w:shd w:val="clear" w:color="auto" w:fill="auto"/>
            <w:vAlign w:val="bottom"/>
            <w:hideMark/>
          </w:tcPr>
          <w:p w14:paraId="1854AA1D" w14:textId="77777777" w:rsidR="00F17E83" w:rsidRPr="00B15A4C" w:rsidRDefault="00F17E83" w:rsidP="00F17E83">
            <w:pPr>
              <w:rPr>
                <w:rFonts w:ascii="Arial" w:hAnsi="Arial" w:cs="Arial"/>
                <w:sz w:val="16"/>
                <w:szCs w:val="16"/>
              </w:rPr>
            </w:pPr>
            <w:r w:rsidRPr="00E10D22">
              <w:rPr>
                <w:rFonts w:ascii="Arial" w:hAnsi="Arial" w:cs="Arial"/>
                <w:sz w:val="16"/>
                <w:szCs w:val="16"/>
              </w:rPr>
              <w:t>Торговая и прочая дебиторская задолженность</w:t>
            </w:r>
          </w:p>
        </w:tc>
        <w:tc>
          <w:tcPr>
            <w:tcW w:w="261" w:type="dxa"/>
            <w:tcBorders>
              <w:top w:val="nil"/>
              <w:left w:val="nil"/>
              <w:bottom w:val="nil"/>
              <w:right w:val="nil"/>
            </w:tcBorders>
            <w:shd w:val="clear" w:color="auto" w:fill="auto"/>
            <w:noWrap/>
            <w:vAlign w:val="bottom"/>
            <w:hideMark/>
          </w:tcPr>
          <w:p w14:paraId="030ED402" w14:textId="77777777" w:rsidR="00F17E83" w:rsidRPr="00B15A4C" w:rsidRDefault="00F17E83" w:rsidP="00F17E83">
            <w:pPr>
              <w:rPr>
                <w:rFonts w:ascii="Arial" w:hAnsi="Arial" w:cs="Arial"/>
                <w:sz w:val="16"/>
                <w:szCs w:val="16"/>
                <w:lang w:eastAsia="ru-RU"/>
              </w:rPr>
            </w:pPr>
          </w:p>
        </w:tc>
        <w:tc>
          <w:tcPr>
            <w:tcW w:w="1015" w:type="dxa"/>
            <w:tcBorders>
              <w:top w:val="nil"/>
              <w:left w:val="nil"/>
              <w:bottom w:val="nil"/>
              <w:right w:val="nil"/>
            </w:tcBorders>
            <w:shd w:val="clear" w:color="auto" w:fill="auto"/>
            <w:noWrap/>
            <w:vAlign w:val="bottom"/>
            <w:hideMark/>
          </w:tcPr>
          <w:p w14:paraId="6AE8106A" w14:textId="77777777" w:rsidR="00F17E83" w:rsidRPr="00E10D22" w:rsidRDefault="00F17E83" w:rsidP="00F17E83">
            <w:pPr>
              <w:jc w:val="center"/>
              <w:rPr>
                <w:rFonts w:ascii="Arial" w:hAnsi="Arial" w:cs="Arial"/>
                <w:sz w:val="16"/>
                <w:szCs w:val="16"/>
              </w:rPr>
            </w:pPr>
            <w:r w:rsidRPr="00B15A4C">
              <w:rPr>
                <w:rFonts w:ascii="Arial" w:hAnsi="Arial" w:cs="Arial"/>
                <w:sz w:val="16"/>
                <w:szCs w:val="16"/>
              </w:rPr>
              <w:fldChar w:fldCharType="begin"/>
            </w:r>
            <w:r w:rsidRPr="00B15A4C">
              <w:rPr>
                <w:rFonts w:ascii="Arial" w:hAnsi="Arial" w:cs="Arial"/>
                <w:sz w:val="16"/>
                <w:szCs w:val="16"/>
              </w:rPr>
              <w:instrText xml:space="preserve"> REF _Ref493839363 \w \h </w:instrText>
            </w:r>
            <w:r w:rsidR="00E10D22">
              <w:rPr>
                <w:rFonts w:ascii="Arial" w:hAnsi="Arial" w:cs="Arial"/>
                <w:sz w:val="16"/>
                <w:szCs w:val="16"/>
              </w:rPr>
              <w:instrText xml:space="preserve"> \* MERGEFORMAT </w:instrText>
            </w:r>
            <w:r w:rsidRPr="00B15A4C">
              <w:rPr>
                <w:rFonts w:ascii="Arial" w:hAnsi="Arial" w:cs="Arial"/>
                <w:sz w:val="16"/>
                <w:szCs w:val="16"/>
              </w:rPr>
            </w:r>
            <w:r w:rsidRPr="00B15A4C">
              <w:rPr>
                <w:rFonts w:ascii="Arial" w:hAnsi="Arial" w:cs="Arial"/>
                <w:sz w:val="16"/>
                <w:szCs w:val="16"/>
              </w:rPr>
              <w:fldChar w:fldCharType="separate"/>
            </w:r>
            <w:r w:rsidR="00521031">
              <w:rPr>
                <w:rFonts w:ascii="Arial" w:hAnsi="Arial" w:cs="Arial"/>
                <w:sz w:val="16"/>
                <w:szCs w:val="16"/>
              </w:rPr>
              <w:t>8</w:t>
            </w:r>
            <w:r w:rsidRPr="00B15A4C">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63CA9B7C" w14:textId="77777777" w:rsidR="00F17E83" w:rsidRPr="00B15A4C" w:rsidRDefault="00F17E83" w:rsidP="00F17E83">
            <w:pPr>
              <w:jc w:val="center"/>
              <w:rPr>
                <w:rFonts w:ascii="Arial" w:hAnsi="Arial" w:cs="Arial"/>
                <w:sz w:val="16"/>
                <w:szCs w:val="16"/>
                <w:lang w:eastAsia="ru-RU"/>
              </w:rPr>
            </w:pPr>
          </w:p>
        </w:tc>
        <w:tc>
          <w:tcPr>
            <w:tcW w:w="1623" w:type="dxa"/>
            <w:tcBorders>
              <w:top w:val="nil"/>
              <w:left w:val="nil"/>
              <w:bottom w:val="nil"/>
              <w:right w:val="nil"/>
            </w:tcBorders>
            <w:shd w:val="clear" w:color="auto" w:fill="auto"/>
            <w:vAlign w:val="bottom"/>
            <w:hideMark/>
          </w:tcPr>
          <w:p w14:paraId="6EBBC0E1"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val="en-US" w:eastAsia="ru-RU"/>
              </w:rPr>
              <w:t>68 666</w:t>
            </w:r>
          </w:p>
        </w:tc>
        <w:tc>
          <w:tcPr>
            <w:tcW w:w="1686" w:type="dxa"/>
            <w:tcBorders>
              <w:top w:val="nil"/>
              <w:left w:val="nil"/>
              <w:bottom w:val="nil"/>
              <w:right w:val="nil"/>
            </w:tcBorders>
            <w:shd w:val="clear" w:color="auto" w:fill="auto"/>
            <w:vAlign w:val="bottom"/>
            <w:hideMark/>
          </w:tcPr>
          <w:p w14:paraId="33E379F7"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eastAsia="ru-RU"/>
              </w:rPr>
              <w:t>63 677</w:t>
            </w:r>
          </w:p>
        </w:tc>
      </w:tr>
      <w:tr w:rsidR="00F17E83" w:rsidRPr="00B15A4C" w14:paraId="07012175" w14:textId="77777777" w:rsidTr="0022079C">
        <w:trPr>
          <w:trHeight w:val="225"/>
        </w:trPr>
        <w:tc>
          <w:tcPr>
            <w:tcW w:w="4678" w:type="dxa"/>
            <w:tcBorders>
              <w:top w:val="nil"/>
              <w:left w:val="nil"/>
              <w:bottom w:val="nil"/>
              <w:right w:val="nil"/>
            </w:tcBorders>
            <w:shd w:val="clear" w:color="auto" w:fill="auto"/>
            <w:vAlign w:val="bottom"/>
            <w:hideMark/>
          </w:tcPr>
          <w:p w14:paraId="563C90E2" w14:textId="77777777" w:rsidR="00F17E83" w:rsidRPr="00B15A4C" w:rsidRDefault="00F17E83" w:rsidP="00F17E83">
            <w:pPr>
              <w:rPr>
                <w:rFonts w:ascii="Arial" w:hAnsi="Arial" w:cs="Arial"/>
                <w:sz w:val="16"/>
                <w:szCs w:val="16"/>
              </w:rPr>
            </w:pPr>
            <w:r w:rsidRPr="00E10D22">
              <w:rPr>
                <w:rFonts w:ascii="Arial" w:hAnsi="Arial" w:cs="Arial"/>
                <w:sz w:val="16"/>
                <w:szCs w:val="16"/>
              </w:rPr>
              <w:t>Авансовые платежи по текущему налогу на прибыль</w:t>
            </w:r>
          </w:p>
        </w:tc>
        <w:tc>
          <w:tcPr>
            <w:tcW w:w="261" w:type="dxa"/>
            <w:tcBorders>
              <w:top w:val="nil"/>
              <w:left w:val="nil"/>
              <w:bottom w:val="nil"/>
              <w:right w:val="nil"/>
            </w:tcBorders>
            <w:shd w:val="clear" w:color="auto" w:fill="auto"/>
            <w:noWrap/>
            <w:vAlign w:val="bottom"/>
            <w:hideMark/>
          </w:tcPr>
          <w:p w14:paraId="6C8F2490" w14:textId="77777777" w:rsidR="00F17E83" w:rsidRPr="00B15A4C" w:rsidRDefault="00F17E83" w:rsidP="00F17E83">
            <w:pPr>
              <w:rPr>
                <w:rFonts w:ascii="Arial" w:hAnsi="Arial" w:cs="Arial"/>
                <w:sz w:val="16"/>
                <w:szCs w:val="16"/>
                <w:lang w:eastAsia="ru-RU"/>
              </w:rPr>
            </w:pPr>
          </w:p>
        </w:tc>
        <w:tc>
          <w:tcPr>
            <w:tcW w:w="1015" w:type="dxa"/>
            <w:tcBorders>
              <w:top w:val="nil"/>
              <w:left w:val="nil"/>
              <w:bottom w:val="nil"/>
              <w:right w:val="nil"/>
            </w:tcBorders>
            <w:shd w:val="clear" w:color="auto" w:fill="auto"/>
            <w:noWrap/>
            <w:vAlign w:val="bottom"/>
            <w:hideMark/>
          </w:tcPr>
          <w:p w14:paraId="4A7A88D2" w14:textId="77777777" w:rsidR="00F17E83" w:rsidRPr="00B15A4C" w:rsidRDefault="00F17E83" w:rsidP="00F17E83">
            <w:pPr>
              <w:jc w:val="right"/>
              <w:rPr>
                <w:rFonts w:ascii="Arial" w:hAnsi="Arial" w:cs="Arial"/>
                <w:sz w:val="20"/>
                <w:szCs w:val="20"/>
                <w:lang w:eastAsia="ru-RU"/>
              </w:rPr>
            </w:pPr>
          </w:p>
        </w:tc>
        <w:tc>
          <w:tcPr>
            <w:tcW w:w="261" w:type="dxa"/>
            <w:tcBorders>
              <w:top w:val="nil"/>
              <w:left w:val="nil"/>
              <w:bottom w:val="nil"/>
              <w:right w:val="nil"/>
            </w:tcBorders>
            <w:shd w:val="clear" w:color="auto" w:fill="auto"/>
            <w:vAlign w:val="bottom"/>
            <w:hideMark/>
          </w:tcPr>
          <w:p w14:paraId="59DFB854" w14:textId="77777777" w:rsidR="00F17E83" w:rsidRPr="00B15A4C" w:rsidRDefault="00F17E83" w:rsidP="00F17E83">
            <w:pPr>
              <w:jc w:val="center"/>
              <w:rPr>
                <w:rFonts w:ascii="Arial" w:hAnsi="Arial" w:cs="Arial"/>
                <w:sz w:val="20"/>
                <w:szCs w:val="20"/>
                <w:lang w:eastAsia="ru-RU"/>
              </w:rPr>
            </w:pPr>
          </w:p>
        </w:tc>
        <w:tc>
          <w:tcPr>
            <w:tcW w:w="1623" w:type="dxa"/>
            <w:tcBorders>
              <w:top w:val="nil"/>
              <w:left w:val="nil"/>
              <w:bottom w:val="nil"/>
              <w:right w:val="nil"/>
            </w:tcBorders>
            <w:shd w:val="clear" w:color="auto" w:fill="auto"/>
            <w:vAlign w:val="bottom"/>
            <w:hideMark/>
          </w:tcPr>
          <w:p w14:paraId="76AF58C3" w14:textId="77777777" w:rsidR="00F17E83" w:rsidRPr="00B15A4C" w:rsidRDefault="00F17E83" w:rsidP="00F17E83">
            <w:pPr>
              <w:jc w:val="right"/>
              <w:rPr>
                <w:rFonts w:ascii="Arial" w:hAnsi="Arial" w:cs="Arial"/>
                <w:sz w:val="16"/>
                <w:szCs w:val="16"/>
              </w:rPr>
            </w:pPr>
            <w:r w:rsidRPr="00E10D22">
              <w:rPr>
                <w:rFonts w:ascii="Arial" w:hAnsi="Arial" w:cs="Arial"/>
                <w:sz w:val="16"/>
                <w:szCs w:val="16"/>
                <w:lang w:eastAsia="ru-RU"/>
              </w:rPr>
              <w:t>1 949</w:t>
            </w:r>
          </w:p>
        </w:tc>
        <w:tc>
          <w:tcPr>
            <w:tcW w:w="1686" w:type="dxa"/>
            <w:tcBorders>
              <w:top w:val="nil"/>
              <w:left w:val="nil"/>
              <w:bottom w:val="nil"/>
              <w:right w:val="nil"/>
            </w:tcBorders>
            <w:shd w:val="clear" w:color="auto" w:fill="auto"/>
            <w:vAlign w:val="bottom"/>
            <w:hideMark/>
          </w:tcPr>
          <w:p w14:paraId="3FED2069"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eastAsia="ru-RU"/>
              </w:rPr>
              <w:t>2 161</w:t>
            </w:r>
          </w:p>
        </w:tc>
      </w:tr>
      <w:tr w:rsidR="00F17E83" w:rsidRPr="00B15A4C" w14:paraId="4FEB4A39" w14:textId="77777777" w:rsidTr="0022079C">
        <w:trPr>
          <w:trHeight w:val="225"/>
        </w:trPr>
        <w:tc>
          <w:tcPr>
            <w:tcW w:w="4678" w:type="dxa"/>
            <w:tcBorders>
              <w:top w:val="nil"/>
              <w:left w:val="nil"/>
              <w:right w:val="nil"/>
            </w:tcBorders>
            <w:shd w:val="clear" w:color="auto" w:fill="auto"/>
            <w:vAlign w:val="bottom"/>
            <w:hideMark/>
          </w:tcPr>
          <w:p w14:paraId="516D39A7" w14:textId="77777777" w:rsidR="00F17E83" w:rsidRPr="00B15A4C" w:rsidRDefault="00F17E83" w:rsidP="00F17E83">
            <w:pPr>
              <w:rPr>
                <w:rFonts w:ascii="Arial" w:hAnsi="Arial" w:cs="Arial"/>
                <w:sz w:val="16"/>
                <w:szCs w:val="16"/>
              </w:rPr>
            </w:pPr>
            <w:r w:rsidRPr="00E10D22">
              <w:rPr>
                <w:rFonts w:ascii="Arial" w:hAnsi="Arial" w:cs="Arial"/>
                <w:sz w:val="16"/>
                <w:szCs w:val="16"/>
              </w:rPr>
              <w:t>Денежные средства и их эквиваленты</w:t>
            </w:r>
          </w:p>
        </w:tc>
        <w:tc>
          <w:tcPr>
            <w:tcW w:w="261" w:type="dxa"/>
            <w:tcBorders>
              <w:top w:val="nil"/>
              <w:left w:val="nil"/>
              <w:right w:val="nil"/>
            </w:tcBorders>
            <w:shd w:val="clear" w:color="auto" w:fill="auto"/>
            <w:noWrap/>
            <w:vAlign w:val="bottom"/>
            <w:hideMark/>
          </w:tcPr>
          <w:p w14:paraId="6649A5B1" w14:textId="77777777" w:rsidR="00F17E83" w:rsidRPr="00B15A4C" w:rsidRDefault="00F17E83" w:rsidP="00F17E83">
            <w:pPr>
              <w:jc w:val="right"/>
              <w:rPr>
                <w:rFonts w:ascii="Arial" w:hAnsi="Arial" w:cs="Arial"/>
                <w:sz w:val="16"/>
                <w:szCs w:val="16"/>
              </w:rPr>
            </w:pPr>
            <w:r w:rsidRPr="00B15A4C">
              <w:rPr>
                <w:rFonts w:ascii="Arial" w:hAnsi="Arial" w:cs="Arial"/>
                <w:sz w:val="16"/>
                <w:szCs w:val="16"/>
              </w:rPr>
              <w:t> </w:t>
            </w:r>
          </w:p>
        </w:tc>
        <w:tc>
          <w:tcPr>
            <w:tcW w:w="1015" w:type="dxa"/>
            <w:tcBorders>
              <w:top w:val="nil"/>
              <w:left w:val="nil"/>
              <w:right w:val="nil"/>
            </w:tcBorders>
            <w:shd w:val="clear" w:color="auto" w:fill="auto"/>
            <w:noWrap/>
            <w:vAlign w:val="bottom"/>
            <w:hideMark/>
          </w:tcPr>
          <w:p w14:paraId="326651F7" w14:textId="77777777" w:rsidR="00F17E83" w:rsidRPr="00B15A4C" w:rsidRDefault="00F17E83" w:rsidP="00F17E83">
            <w:pPr>
              <w:jc w:val="center"/>
              <w:rPr>
                <w:rFonts w:ascii="Arial" w:hAnsi="Arial" w:cs="Arial"/>
                <w:sz w:val="16"/>
                <w:szCs w:val="16"/>
              </w:rPr>
            </w:pPr>
            <w:r w:rsidRPr="00B15A4C">
              <w:rPr>
                <w:rFonts w:ascii="Arial" w:hAnsi="Arial" w:cs="Arial"/>
                <w:sz w:val="16"/>
                <w:szCs w:val="16"/>
              </w:rPr>
              <w:t> </w:t>
            </w:r>
          </w:p>
        </w:tc>
        <w:tc>
          <w:tcPr>
            <w:tcW w:w="261" w:type="dxa"/>
            <w:tcBorders>
              <w:top w:val="nil"/>
              <w:left w:val="nil"/>
              <w:right w:val="nil"/>
            </w:tcBorders>
            <w:shd w:val="clear" w:color="auto" w:fill="auto"/>
            <w:vAlign w:val="bottom"/>
            <w:hideMark/>
          </w:tcPr>
          <w:p w14:paraId="1A634254" w14:textId="77777777" w:rsidR="00F17E83" w:rsidRPr="00B15A4C" w:rsidRDefault="00F17E83" w:rsidP="00F17E83">
            <w:pPr>
              <w:jc w:val="center"/>
              <w:rPr>
                <w:rFonts w:ascii="Arial" w:hAnsi="Arial" w:cs="Arial"/>
                <w:sz w:val="16"/>
                <w:szCs w:val="16"/>
              </w:rPr>
            </w:pPr>
            <w:r w:rsidRPr="00B15A4C">
              <w:rPr>
                <w:rFonts w:ascii="Arial" w:hAnsi="Arial" w:cs="Arial"/>
                <w:sz w:val="16"/>
                <w:szCs w:val="16"/>
              </w:rPr>
              <w:t> </w:t>
            </w:r>
          </w:p>
        </w:tc>
        <w:tc>
          <w:tcPr>
            <w:tcW w:w="1623" w:type="dxa"/>
            <w:tcBorders>
              <w:top w:val="nil"/>
              <w:left w:val="nil"/>
              <w:right w:val="nil"/>
            </w:tcBorders>
            <w:shd w:val="clear" w:color="auto" w:fill="auto"/>
            <w:vAlign w:val="bottom"/>
            <w:hideMark/>
          </w:tcPr>
          <w:p w14:paraId="6CF462EF"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eastAsia="ru-RU"/>
              </w:rPr>
              <w:t>27 993</w:t>
            </w:r>
          </w:p>
        </w:tc>
        <w:tc>
          <w:tcPr>
            <w:tcW w:w="1686" w:type="dxa"/>
            <w:tcBorders>
              <w:top w:val="nil"/>
              <w:left w:val="nil"/>
              <w:right w:val="nil"/>
            </w:tcBorders>
            <w:shd w:val="clear" w:color="auto" w:fill="auto"/>
            <w:vAlign w:val="bottom"/>
            <w:hideMark/>
          </w:tcPr>
          <w:p w14:paraId="76846388"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eastAsia="ru-RU"/>
              </w:rPr>
              <w:t>44 177</w:t>
            </w:r>
          </w:p>
        </w:tc>
      </w:tr>
      <w:tr w:rsidR="00F17E83" w:rsidRPr="00B15A4C" w14:paraId="01E9A520" w14:textId="77777777" w:rsidTr="0022079C">
        <w:trPr>
          <w:trHeight w:val="225"/>
        </w:trPr>
        <w:tc>
          <w:tcPr>
            <w:tcW w:w="4678" w:type="dxa"/>
            <w:tcBorders>
              <w:top w:val="nil"/>
              <w:left w:val="nil"/>
              <w:bottom w:val="single" w:sz="4" w:space="0" w:color="auto"/>
              <w:right w:val="nil"/>
            </w:tcBorders>
            <w:shd w:val="clear" w:color="auto" w:fill="auto"/>
            <w:vAlign w:val="bottom"/>
          </w:tcPr>
          <w:p w14:paraId="108B4341" w14:textId="77777777" w:rsidR="00F17E83" w:rsidRPr="00B15A4C" w:rsidRDefault="00F17E83" w:rsidP="00F17E83">
            <w:pPr>
              <w:rPr>
                <w:rFonts w:ascii="Arial" w:hAnsi="Arial" w:cs="Arial"/>
                <w:sz w:val="16"/>
                <w:szCs w:val="16"/>
              </w:rPr>
            </w:pPr>
            <w:proofErr w:type="spellStart"/>
            <w:r w:rsidRPr="00E10D22">
              <w:rPr>
                <w:rFonts w:ascii="Arial" w:hAnsi="Arial" w:cs="Arial"/>
                <w:sz w:val="16"/>
                <w:szCs w:val="16"/>
                <w:lang w:eastAsia="ru-RU"/>
              </w:rPr>
              <w:t>Внеоборотные</w:t>
            </w:r>
            <w:proofErr w:type="spellEnd"/>
            <w:r w:rsidRPr="00E10D22">
              <w:rPr>
                <w:rFonts w:ascii="Arial" w:hAnsi="Arial" w:cs="Arial"/>
                <w:sz w:val="16"/>
                <w:szCs w:val="16"/>
                <w:lang w:eastAsia="ru-RU"/>
              </w:rPr>
              <w:t xml:space="preserve"> активы, предназначенные для продажи </w:t>
            </w:r>
          </w:p>
        </w:tc>
        <w:tc>
          <w:tcPr>
            <w:tcW w:w="261" w:type="dxa"/>
            <w:tcBorders>
              <w:top w:val="nil"/>
              <w:left w:val="nil"/>
              <w:bottom w:val="single" w:sz="4" w:space="0" w:color="auto"/>
              <w:right w:val="nil"/>
            </w:tcBorders>
            <w:shd w:val="clear" w:color="auto" w:fill="auto"/>
            <w:noWrap/>
            <w:vAlign w:val="bottom"/>
          </w:tcPr>
          <w:p w14:paraId="499FC039" w14:textId="77777777" w:rsidR="00F17E83" w:rsidRPr="00B15A4C" w:rsidRDefault="00F17E83" w:rsidP="00F17E83">
            <w:pPr>
              <w:jc w:val="right"/>
              <w:rPr>
                <w:rFonts w:ascii="Arial" w:hAnsi="Arial" w:cs="Arial"/>
                <w:sz w:val="16"/>
                <w:szCs w:val="16"/>
              </w:rPr>
            </w:pPr>
          </w:p>
        </w:tc>
        <w:tc>
          <w:tcPr>
            <w:tcW w:w="1015" w:type="dxa"/>
            <w:tcBorders>
              <w:top w:val="nil"/>
              <w:left w:val="nil"/>
              <w:bottom w:val="single" w:sz="4" w:space="0" w:color="auto"/>
              <w:right w:val="nil"/>
            </w:tcBorders>
            <w:shd w:val="clear" w:color="auto" w:fill="auto"/>
            <w:noWrap/>
            <w:vAlign w:val="bottom"/>
          </w:tcPr>
          <w:p w14:paraId="109E199C" w14:textId="77777777" w:rsidR="00F17E83" w:rsidRPr="00B15A4C" w:rsidRDefault="00F17E83" w:rsidP="00F17E83">
            <w:pPr>
              <w:jc w:val="center"/>
              <w:rPr>
                <w:rFonts w:ascii="Arial" w:hAnsi="Arial" w:cs="Arial"/>
                <w:sz w:val="16"/>
                <w:szCs w:val="16"/>
              </w:rPr>
            </w:pPr>
          </w:p>
        </w:tc>
        <w:tc>
          <w:tcPr>
            <w:tcW w:w="261" w:type="dxa"/>
            <w:tcBorders>
              <w:top w:val="nil"/>
              <w:left w:val="nil"/>
              <w:bottom w:val="single" w:sz="4" w:space="0" w:color="auto"/>
              <w:right w:val="nil"/>
            </w:tcBorders>
            <w:shd w:val="clear" w:color="auto" w:fill="auto"/>
            <w:vAlign w:val="bottom"/>
          </w:tcPr>
          <w:p w14:paraId="1C49336A" w14:textId="77777777" w:rsidR="00F17E83" w:rsidRPr="00B15A4C" w:rsidRDefault="00F17E83" w:rsidP="00F17E83">
            <w:pPr>
              <w:jc w:val="center"/>
              <w:rPr>
                <w:rFonts w:ascii="Arial" w:hAnsi="Arial" w:cs="Arial"/>
                <w:sz w:val="16"/>
                <w:szCs w:val="16"/>
              </w:rPr>
            </w:pPr>
          </w:p>
        </w:tc>
        <w:tc>
          <w:tcPr>
            <w:tcW w:w="1623" w:type="dxa"/>
            <w:tcBorders>
              <w:top w:val="nil"/>
              <w:left w:val="nil"/>
              <w:bottom w:val="single" w:sz="4" w:space="0" w:color="auto"/>
              <w:right w:val="nil"/>
            </w:tcBorders>
            <w:shd w:val="clear" w:color="auto" w:fill="auto"/>
            <w:vAlign w:val="bottom"/>
          </w:tcPr>
          <w:p w14:paraId="3F4636C2"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eastAsia="ru-RU"/>
              </w:rPr>
              <w:t>10 572</w:t>
            </w:r>
          </w:p>
        </w:tc>
        <w:tc>
          <w:tcPr>
            <w:tcW w:w="1686" w:type="dxa"/>
            <w:tcBorders>
              <w:top w:val="nil"/>
              <w:left w:val="nil"/>
              <w:bottom w:val="single" w:sz="4" w:space="0" w:color="auto"/>
              <w:right w:val="nil"/>
            </w:tcBorders>
            <w:shd w:val="clear" w:color="auto" w:fill="auto"/>
            <w:vAlign w:val="bottom"/>
          </w:tcPr>
          <w:p w14:paraId="03AF94BC" w14:textId="77777777" w:rsidR="00F17E83" w:rsidRPr="00B15A4C" w:rsidRDefault="00F17E83" w:rsidP="00F17E83">
            <w:pPr>
              <w:jc w:val="right"/>
              <w:rPr>
                <w:rFonts w:ascii="Arial" w:hAnsi="Arial" w:cs="Arial"/>
                <w:sz w:val="16"/>
                <w:szCs w:val="16"/>
              </w:rPr>
            </w:pPr>
            <w:r w:rsidRPr="00B15A4C">
              <w:rPr>
                <w:rFonts w:ascii="Arial" w:hAnsi="Arial" w:cs="Arial"/>
                <w:sz w:val="16"/>
                <w:szCs w:val="16"/>
                <w:lang w:eastAsia="ru-RU"/>
              </w:rPr>
              <w:t>-</w:t>
            </w:r>
          </w:p>
        </w:tc>
      </w:tr>
      <w:tr w:rsidR="009A448F" w:rsidRPr="00B15A4C" w14:paraId="6EA1258B" w14:textId="77777777" w:rsidTr="0022079C">
        <w:trPr>
          <w:trHeight w:val="240"/>
        </w:trPr>
        <w:tc>
          <w:tcPr>
            <w:tcW w:w="4678" w:type="dxa"/>
            <w:tcBorders>
              <w:top w:val="nil"/>
              <w:left w:val="nil"/>
              <w:bottom w:val="single" w:sz="8" w:space="0" w:color="auto"/>
              <w:right w:val="nil"/>
            </w:tcBorders>
            <w:shd w:val="clear" w:color="auto" w:fill="auto"/>
            <w:vAlign w:val="bottom"/>
            <w:hideMark/>
          </w:tcPr>
          <w:p w14:paraId="7B707245" w14:textId="1BB4F5FE" w:rsidR="009A448F" w:rsidRPr="00B15A4C" w:rsidRDefault="009A448F" w:rsidP="0003159D">
            <w:pPr>
              <w:rPr>
                <w:rFonts w:ascii="Arial" w:hAnsi="Arial" w:cs="Arial"/>
                <w:b/>
                <w:bCs/>
                <w:sz w:val="16"/>
                <w:szCs w:val="16"/>
              </w:rPr>
            </w:pPr>
            <w:r w:rsidRPr="00E10D22">
              <w:rPr>
                <w:rFonts w:ascii="Arial" w:hAnsi="Arial" w:cs="Arial"/>
                <w:b/>
                <w:bCs/>
                <w:sz w:val="16"/>
                <w:szCs w:val="16"/>
              </w:rPr>
              <w:t xml:space="preserve">Итого </w:t>
            </w:r>
            <w:r w:rsidR="0003159D" w:rsidRPr="00E10D22">
              <w:rPr>
                <w:rFonts w:ascii="Arial" w:hAnsi="Arial" w:cs="Arial"/>
                <w:b/>
                <w:bCs/>
                <w:sz w:val="16"/>
                <w:szCs w:val="16"/>
              </w:rPr>
              <w:t>оборотны</w:t>
            </w:r>
            <w:r w:rsidR="0003159D">
              <w:rPr>
                <w:rFonts w:ascii="Arial" w:hAnsi="Arial" w:cs="Arial"/>
                <w:b/>
                <w:bCs/>
                <w:sz w:val="16"/>
                <w:szCs w:val="16"/>
              </w:rPr>
              <w:t>е</w:t>
            </w:r>
            <w:r w:rsidR="0003159D" w:rsidRPr="00E10D22">
              <w:rPr>
                <w:rFonts w:ascii="Arial" w:hAnsi="Arial" w:cs="Arial"/>
                <w:b/>
                <w:bCs/>
                <w:sz w:val="16"/>
                <w:szCs w:val="16"/>
              </w:rPr>
              <w:t xml:space="preserve"> </w:t>
            </w:r>
            <w:r w:rsidRPr="00E10D22">
              <w:rPr>
                <w:rFonts w:ascii="Arial" w:hAnsi="Arial" w:cs="Arial"/>
                <w:b/>
                <w:bCs/>
                <w:sz w:val="16"/>
                <w:szCs w:val="16"/>
              </w:rPr>
              <w:t>актив</w:t>
            </w:r>
            <w:r w:rsidR="0003159D">
              <w:rPr>
                <w:rFonts w:ascii="Arial" w:hAnsi="Arial" w:cs="Arial"/>
                <w:b/>
                <w:bCs/>
                <w:sz w:val="16"/>
                <w:szCs w:val="16"/>
              </w:rPr>
              <w:t>ы</w:t>
            </w:r>
          </w:p>
        </w:tc>
        <w:tc>
          <w:tcPr>
            <w:tcW w:w="261" w:type="dxa"/>
            <w:tcBorders>
              <w:top w:val="nil"/>
              <w:left w:val="nil"/>
              <w:bottom w:val="single" w:sz="8" w:space="0" w:color="auto"/>
              <w:right w:val="nil"/>
            </w:tcBorders>
            <w:shd w:val="clear" w:color="auto" w:fill="auto"/>
            <w:noWrap/>
            <w:vAlign w:val="bottom"/>
            <w:hideMark/>
          </w:tcPr>
          <w:p w14:paraId="23DCC35F" w14:textId="77777777" w:rsidR="009A448F" w:rsidRPr="00B15A4C" w:rsidRDefault="009A448F" w:rsidP="00262300">
            <w:pPr>
              <w:jc w:val="right"/>
              <w:rPr>
                <w:rFonts w:ascii="Arial" w:hAnsi="Arial" w:cs="Arial"/>
                <w:b/>
                <w:bCs/>
                <w:sz w:val="16"/>
                <w:szCs w:val="16"/>
              </w:rPr>
            </w:pPr>
            <w:r w:rsidRPr="00B15A4C">
              <w:rPr>
                <w:rFonts w:ascii="Arial" w:hAnsi="Arial" w:cs="Arial"/>
                <w:b/>
                <w:bCs/>
                <w:sz w:val="16"/>
                <w:szCs w:val="16"/>
              </w:rPr>
              <w:t> </w:t>
            </w:r>
          </w:p>
        </w:tc>
        <w:tc>
          <w:tcPr>
            <w:tcW w:w="1015" w:type="dxa"/>
            <w:tcBorders>
              <w:top w:val="nil"/>
              <w:left w:val="nil"/>
              <w:bottom w:val="single" w:sz="8" w:space="0" w:color="auto"/>
              <w:right w:val="nil"/>
            </w:tcBorders>
            <w:shd w:val="clear" w:color="auto" w:fill="auto"/>
            <w:vAlign w:val="bottom"/>
            <w:hideMark/>
          </w:tcPr>
          <w:p w14:paraId="673FD91E" w14:textId="77777777" w:rsidR="009A448F" w:rsidRPr="00B15A4C" w:rsidRDefault="009A448F" w:rsidP="00262300">
            <w:pPr>
              <w:jc w:val="center"/>
              <w:rPr>
                <w:rFonts w:ascii="Arial" w:hAnsi="Arial" w:cs="Arial"/>
                <w:b/>
                <w:bCs/>
                <w:sz w:val="16"/>
                <w:szCs w:val="16"/>
              </w:rPr>
            </w:pPr>
            <w:r w:rsidRPr="00B15A4C">
              <w:rPr>
                <w:rFonts w:ascii="Arial" w:hAnsi="Arial" w:cs="Arial"/>
                <w:b/>
                <w:bCs/>
                <w:sz w:val="16"/>
                <w:szCs w:val="16"/>
              </w:rPr>
              <w:t> </w:t>
            </w:r>
          </w:p>
        </w:tc>
        <w:tc>
          <w:tcPr>
            <w:tcW w:w="261" w:type="dxa"/>
            <w:tcBorders>
              <w:top w:val="nil"/>
              <w:left w:val="nil"/>
              <w:bottom w:val="single" w:sz="8" w:space="0" w:color="auto"/>
              <w:right w:val="nil"/>
            </w:tcBorders>
            <w:shd w:val="clear" w:color="auto" w:fill="auto"/>
            <w:vAlign w:val="bottom"/>
            <w:hideMark/>
          </w:tcPr>
          <w:p w14:paraId="17794A4A" w14:textId="77777777" w:rsidR="009A448F" w:rsidRPr="00B15A4C" w:rsidRDefault="009A448F" w:rsidP="00262300">
            <w:pPr>
              <w:jc w:val="center"/>
              <w:rPr>
                <w:rFonts w:ascii="Arial" w:hAnsi="Arial" w:cs="Arial"/>
                <w:b/>
                <w:bCs/>
                <w:sz w:val="16"/>
                <w:szCs w:val="16"/>
              </w:rPr>
            </w:pPr>
            <w:r w:rsidRPr="00B15A4C">
              <w:rPr>
                <w:rFonts w:ascii="Arial" w:hAnsi="Arial" w:cs="Arial"/>
                <w:b/>
                <w:bCs/>
                <w:sz w:val="16"/>
                <w:szCs w:val="16"/>
              </w:rPr>
              <w:t> </w:t>
            </w:r>
          </w:p>
        </w:tc>
        <w:tc>
          <w:tcPr>
            <w:tcW w:w="1623" w:type="dxa"/>
            <w:tcBorders>
              <w:top w:val="nil"/>
              <w:left w:val="nil"/>
              <w:bottom w:val="single" w:sz="8" w:space="0" w:color="auto"/>
              <w:right w:val="nil"/>
            </w:tcBorders>
            <w:shd w:val="clear" w:color="auto" w:fill="auto"/>
            <w:noWrap/>
            <w:vAlign w:val="bottom"/>
          </w:tcPr>
          <w:p w14:paraId="2323AC10" w14:textId="77777777" w:rsidR="009A448F" w:rsidRPr="00B15A4C" w:rsidRDefault="00F17E83" w:rsidP="00262300">
            <w:pPr>
              <w:jc w:val="right"/>
              <w:rPr>
                <w:rFonts w:ascii="Arial" w:hAnsi="Arial" w:cs="Arial"/>
                <w:b/>
                <w:bCs/>
                <w:sz w:val="16"/>
                <w:szCs w:val="16"/>
              </w:rPr>
            </w:pPr>
            <w:r w:rsidRPr="00B15A4C">
              <w:rPr>
                <w:rFonts w:ascii="Arial" w:hAnsi="Arial" w:cs="Arial"/>
                <w:b/>
                <w:bCs/>
                <w:sz w:val="16"/>
                <w:szCs w:val="16"/>
                <w:lang w:eastAsia="ru-RU"/>
              </w:rPr>
              <w:t>116 993</w:t>
            </w:r>
          </w:p>
        </w:tc>
        <w:tc>
          <w:tcPr>
            <w:tcW w:w="1686" w:type="dxa"/>
            <w:tcBorders>
              <w:top w:val="nil"/>
              <w:left w:val="nil"/>
              <w:bottom w:val="single" w:sz="8" w:space="0" w:color="auto"/>
              <w:right w:val="nil"/>
            </w:tcBorders>
            <w:shd w:val="clear" w:color="auto" w:fill="auto"/>
            <w:noWrap/>
            <w:vAlign w:val="bottom"/>
            <w:hideMark/>
          </w:tcPr>
          <w:p w14:paraId="2A8C979D" w14:textId="77777777" w:rsidR="009A448F" w:rsidRPr="00B15A4C" w:rsidRDefault="009A448F" w:rsidP="00262300">
            <w:pPr>
              <w:jc w:val="right"/>
              <w:rPr>
                <w:rFonts w:ascii="Arial" w:hAnsi="Arial" w:cs="Arial"/>
                <w:b/>
                <w:bCs/>
                <w:sz w:val="16"/>
                <w:szCs w:val="16"/>
              </w:rPr>
            </w:pPr>
            <w:r w:rsidRPr="00B15A4C">
              <w:rPr>
                <w:rFonts w:ascii="Arial" w:hAnsi="Arial" w:cs="Arial"/>
                <w:b/>
                <w:bCs/>
                <w:sz w:val="16"/>
                <w:szCs w:val="16"/>
                <w:lang w:eastAsia="ru-RU"/>
              </w:rPr>
              <w:t>167 647</w:t>
            </w:r>
          </w:p>
        </w:tc>
      </w:tr>
      <w:tr w:rsidR="009A448F" w:rsidRPr="00B15A4C" w14:paraId="0CAB5597" w14:textId="77777777" w:rsidTr="0022079C">
        <w:trPr>
          <w:trHeight w:val="240"/>
        </w:trPr>
        <w:tc>
          <w:tcPr>
            <w:tcW w:w="4678" w:type="dxa"/>
            <w:tcBorders>
              <w:top w:val="nil"/>
              <w:left w:val="nil"/>
              <w:bottom w:val="single" w:sz="8" w:space="0" w:color="auto"/>
              <w:right w:val="nil"/>
            </w:tcBorders>
            <w:shd w:val="clear" w:color="auto" w:fill="auto"/>
            <w:noWrap/>
            <w:vAlign w:val="bottom"/>
            <w:hideMark/>
          </w:tcPr>
          <w:p w14:paraId="372A3896" w14:textId="2AAA099D" w:rsidR="009A448F" w:rsidRPr="00B15A4C" w:rsidRDefault="009A448F" w:rsidP="00262300">
            <w:pPr>
              <w:rPr>
                <w:rFonts w:ascii="Arial" w:hAnsi="Arial" w:cs="Arial"/>
                <w:b/>
                <w:bCs/>
                <w:sz w:val="16"/>
                <w:szCs w:val="16"/>
              </w:rPr>
            </w:pPr>
            <w:r w:rsidRPr="00E10D22">
              <w:rPr>
                <w:rFonts w:ascii="Arial" w:hAnsi="Arial" w:cs="Arial"/>
                <w:b/>
                <w:bCs/>
                <w:sz w:val="16"/>
                <w:szCs w:val="16"/>
              </w:rPr>
              <w:t>ИТОГО АКТИВ</w:t>
            </w:r>
            <w:r w:rsidR="0003159D">
              <w:rPr>
                <w:rFonts w:ascii="Arial" w:hAnsi="Arial" w:cs="Arial"/>
                <w:b/>
                <w:bCs/>
                <w:sz w:val="16"/>
                <w:szCs w:val="16"/>
              </w:rPr>
              <w:t>Ы</w:t>
            </w:r>
          </w:p>
        </w:tc>
        <w:tc>
          <w:tcPr>
            <w:tcW w:w="261" w:type="dxa"/>
            <w:tcBorders>
              <w:top w:val="nil"/>
              <w:left w:val="nil"/>
              <w:bottom w:val="single" w:sz="8" w:space="0" w:color="auto"/>
              <w:right w:val="nil"/>
            </w:tcBorders>
            <w:shd w:val="clear" w:color="auto" w:fill="auto"/>
            <w:noWrap/>
            <w:vAlign w:val="bottom"/>
            <w:hideMark/>
          </w:tcPr>
          <w:p w14:paraId="69C9AC54" w14:textId="77777777" w:rsidR="009A448F" w:rsidRPr="00B15A4C" w:rsidRDefault="009A448F" w:rsidP="00262300">
            <w:pPr>
              <w:rPr>
                <w:rFonts w:ascii="Arial" w:hAnsi="Arial" w:cs="Arial"/>
                <w:b/>
                <w:bCs/>
                <w:sz w:val="16"/>
                <w:szCs w:val="16"/>
              </w:rPr>
            </w:pPr>
            <w:r w:rsidRPr="00B15A4C">
              <w:rPr>
                <w:rFonts w:ascii="Arial" w:hAnsi="Arial" w:cs="Arial"/>
                <w:b/>
                <w:bCs/>
                <w:sz w:val="16"/>
                <w:szCs w:val="16"/>
              </w:rPr>
              <w:t> </w:t>
            </w:r>
          </w:p>
        </w:tc>
        <w:tc>
          <w:tcPr>
            <w:tcW w:w="1015" w:type="dxa"/>
            <w:tcBorders>
              <w:top w:val="nil"/>
              <w:left w:val="nil"/>
              <w:bottom w:val="single" w:sz="8" w:space="0" w:color="auto"/>
              <w:right w:val="nil"/>
            </w:tcBorders>
            <w:shd w:val="clear" w:color="auto" w:fill="auto"/>
            <w:noWrap/>
            <w:vAlign w:val="bottom"/>
            <w:hideMark/>
          </w:tcPr>
          <w:p w14:paraId="78E50A8C" w14:textId="77777777" w:rsidR="009A448F" w:rsidRPr="00B15A4C" w:rsidRDefault="009A448F" w:rsidP="00262300">
            <w:pPr>
              <w:rPr>
                <w:rFonts w:ascii="Arial" w:hAnsi="Arial" w:cs="Arial"/>
                <w:b/>
                <w:bCs/>
                <w:sz w:val="16"/>
                <w:szCs w:val="16"/>
              </w:rPr>
            </w:pPr>
            <w:r w:rsidRPr="00B15A4C">
              <w:rPr>
                <w:rFonts w:ascii="Arial" w:hAnsi="Arial" w:cs="Arial"/>
                <w:b/>
                <w:bCs/>
                <w:sz w:val="16"/>
                <w:szCs w:val="16"/>
              </w:rPr>
              <w:t> </w:t>
            </w:r>
          </w:p>
        </w:tc>
        <w:tc>
          <w:tcPr>
            <w:tcW w:w="261" w:type="dxa"/>
            <w:tcBorders>
              <w:top w:val="nil"/>
              <w:left w:val="nil"/>
              <w:bottom w:val="single" w:sz="8" w:space="0" w:color="auto"/>
              <w:right w:val="nil"/>
            </w:tcBorders>
            <w:shd w:val="clear" w:color="auto" w:fill="auto"/>
            <w:noWrap/>
            <w:vAlign w:val="bottom"/>
            <w:hideMark/>
          </w:tcPr>
          <w:p w14:paraId="05D29C9E" w14:textId="77777777" w:rsidR="009A448F" w:rsidRPr="00B15A4C" w:rsidRDefault="009A448F" w:rsidP="00262300">
            <w:pPr>
              <w:rPr>
                <w:rFonts w:ascii="Arial" w:hAnsi="Arial" w:cs="Arial"/>
                <w:b/>
                <w:bCs/>
                <w:sz w:val="16"/>
                <w:szCs w:val="16"/>
              </w:rPr>
            </w:pPr>
            <w:r w:rsidRPr="00B15A4C">
              <w:rPr>
                <w:rFonts w:ascii="Arial" w:hAnsi="Arial" w:cs="Arial"/>
                <w:b/>
                <w:bCs/>
                <w:sz w:val="16"/>
                <w:szCs w:val="16"/>
              </w:rPr>
              <w:t> </w:t>
            </w:r>
          </w:p>
        </w:tc>
        <w:tc>
          <w:tcPr>
            <w:tcW w:w="1623" w:type="dxa"/>
            <w:tcBorders>
              <w:top w:val="nil"/>
              <w:left w:val="nil"/>
              <w:bottom w:val="single" w:sz="8" w:space="0" w:color="auto"/>
              <w:right w:val="nil"/>
            </w:tcBorders>
            <w:shd w:val="clear" w:color="auto" w:fill="auto"/>
            <w:noWrap/>
            <w:vAlign w:val="bottom"/>
          </w:tcPr>
          <w:p w14:paraId="7BCF0155" w14:textId="77777777" w:rsidR="009A448F" w:rsidRPr="00B15A4C" w:rsidRDefault="00F17E83" w:rsidP="00262300">
            <w:pPr>
              <w:jc w:val="right"/>
              <w:rPr>
                <w:rFonts w:ascii="Arial" w:hAnsi="Arial" w:cs="Arial"/>
                <w:b/>
                <w:bCs/>
                <w:sz w:val="16"/>
                <w:szCs w:val="16"/>
              </w:rPr>
            </w:pPr>
            <w:r w:rsidRPr="00B15A4C">
              <w:rPr>
                <w:rFonts w:ascii="Arial" w:hAnsi="Arial" w:cs="Arial"/>
                <w:b/>
                <w:bCs/>
                <w:sz w:val="16"/>
                <w:szCs w:val="16"/>
                <w:lang w:eastAsia="ru-RU"/>
              </w:rPr>
              <w:t>3 789 979</w:t>
            </w:r>
          </w:p>
        </w:tc>
        <w:tc>
          <w:tcPr>
            <w:tcW w:w="1686" w:type="dxa"/>
            <w:tcBorders>
              <w:top w:val="nil"/>
              <w:left w:val="nil"/>
              <w:bottom w:val="single" w:sz="8" w:space="0" w:color="auto"/>
              <w:right w:val="nil"/>
            </w:tcBorders>
            <w:shd w:val="clear" w:color="auto" w:fill="auto"/>
            <w:noWrap/>
            <w:vAlign w:val="bottom"/>
            <w:hideMark/>
          </w:tcPr>
          <w:p w14:paraId="4F7312F6" w14:textId="77777777" w:rsidR="009A448F" w:rsidRPr="00B15A4C" w:rsidRDefault="009A448F" w:rsidP="00262300">
            <w:pPr>
              <w:jc w:val="right"/>
              <w:rPr>
                <w:rFonts w:ascii="Arial" w:hAnsi="Arial" w:cs="Arial"/>
                <w:b/>
                <w:bCs/>
                <w:sz w:val="16"/>
                <w:szCs w:val="16"/>
              </w:rPr>
            </w:pPr>
            <w:r w:rsidRPr="00B15A4C">
              <w:rPr>
                <w:rFonts w:ascii="Arial" w:hAnsi="Arial" w:cs="Arial"/>
                <w:b/>
                <w:bCs/>
                <w:sz w:val="16"/>
                <w:szCs w:val="16"/>
                <w:lang w:eastAsia="ru-RU"/>
              </w:rPr>
              <w:t>4 227 390</w:t>
            </w:r>
          </w:p>
        </w:tc>
      </w:tr>
      <w:tr w:rsidR="009A448F" w:rsidRPr="00B15A4C" w14:paraId="15439CD7" w14:textId="77777777" w:rsidTr="0022079C">
        <w:trPr>
          <w:trHeight w:val="225"/>
        </w:trPr>
        <w:tc>
          <w:tcPr>
            <w:tcW w:w="4678" w:type="dxa"/>
            <w:tcBorders>
              <w:top w:val="nil"/>
              <w:left w:val="nil"/>
              <w:bottom w:val="nil"/>
              <w:right w:val="nil"/>
            </w:tcBorders>
            <w:shd w:val="clear" w:color="auto" w:fill="auto"/>
            <w:noWrap/>
            <w:vAlign w:val="bottom"/>
            <w:hideMark/>
          </w:tcPr>
          <w:p w14:paraId="23FF3CC0" w14:textId="77777777" w:rsidR="009A448F" w:rsidRPr="00B15A4C" w:rsidRDefault="009A448F" w:rsidP="00262300">
            <w:pPr>
              <w:rPr>
                <w:rFonts w:ascii="Arial" w:hAnsi="Arial" w:cs="Arial"/>
                <w:b/>
                <w:bCs/>
                <w:sz w:val="16"/>
                <w:szCs w:val="16"/>
              </w:rPr>
            </w:pPr>
            <w:r w:rsidRPr="00E10D22">
              <w:rPr>
                <w:rFonts w:ascii="Arial" w:hAnsi="Arial" w:cs="Arial"/>
                <w:b/>
                <w:bCs/>
                <w:sz w:val="16"/>
                <w:szCs w:val="16"/>
              </w:rPr>
              <w:t>ОБЯЗАТЕЛЬСТВА</w:t>
            </w:r>
          </w:p>
        </w:tc>
        <w:tc>
          <w:tcPr>
            <w:tcW w:w="261" w:type="dxa"/>
            <w:tcBorders>
              <w:top w:val="nil"/>
              <w:left w:val="nil"/>
              <w:bottom w:val="nil"/>
              <w:right w:val="nil"/>
            </w:tcBorders>
            <w:shd w:val="clear" w:color="auto" w:fill="auto"/>
            <w:noWrap/>
            <w:vAlign w:val="bottom"/>
            <w:hideMark/>
          </w:tcPr>
          <w:p w14:paraId="11CA62C0" w14:textId="77777777" w:rsidR="009A448F" w:rsidRPr="00B15A4C" w:rsidRDefault="009A448F" w:rsidP="00262300">
            <w:pPr>
              <w:rPr>
                <w:rFonts w:ascii="Arial" w:hAnsi="Arial" w:cs="Arial"/>
                <w:b/>
                <w:bCs/>
                <w:sz w:val="16"/>
                <w:szCs w:val="16"/>
                <w:lang w:eastAsia="ru-RU"/>
              </w:rPr>
            </w:pPr>
          </w:p>
        </w:tc>
        <w:tc>
          <w:tcPr>
            <w:tcW w:w="1015" w:type="dxa"/>
            <w:tcBorders>
              <w:top w:val="nil"/>
              <w:left w:val="nil"/>
              <w:bottom w:val="nil"/>
              <w:right w:val="nil"/>
            </w:tcBorders>
            <w:shd w:val="clear" w:color="auto" w:fill="auto"/>
            <w:noWrap/>
            <w:vAlign w:val="bottom"/>
            <w:hideMark/>
          </w:tcPr>
          <w:p w14:paraId="1C3B20CA" w14:textId="77777777" w:rsidR="009A448F" w:rsidRPr="00B15A4C" w:rsidRDefault="009A448F" w:rsidP="00262300">
            <w:pPr>
              <w:rPr>
                <w:rFonts w:ascii="Arial" w:hAnsi="Arial" w:cs="Arial"/>
                <w:sz w:val="20"/>
                <w:szCs w:val="20"/>
                <w:lang w:eastAsia="ru-RU"/>
              </w:rPr>
            </w:pPr>
          </w:p>
        </w:tc>
        <w:tc>
          <w:tcPr>
            <w:tcW w:w="261" w:type="dxa"/>
            <w:tcBorders>
              <w:top w:val="nil"/>
              <w:left w:val="nil"/>
              <w:bottom w:val="nil"/>
              <w:right w:val="nil"/>
            </w:tcBorders>
            <w:shd w:val="clear" w:color="auto" w:fill="auto"/>
            <w:noWrap/>
            <w:vAlign w:val="bottom"/>
            <w:hideMark/>
          </w:tcPr>
          <w:p w14:paraId="2365B256" w14:textId="77777777" w:rsidR="009A448F" w:rsidRPr="00B15A4C" w:rsidRDefault="009A448F" w:rsidP="00262300">
            <w:pPr>
              <w:rPr>
                <w:rFonts w:ascii="Arial" w:hAnsi="Arial" w:cs="Arial"/>
                <w:sz w:val="20"/>
                <w:szCs w:val="20"/>
                <w:lang w:eastAsia="ru-RU"/>
              </w:rPr>
            </w:pPr>
          </w:p>
        </w:tc>
        <w:tc>
          <w:tcPr>
            <w:tcW w:w="1623" w:type="dxa"/>
            <w:tcBorders>
              <w:top w:val="nil"/>
              <w:left w:val="nil"/>
              <w:bottom w:val="nil"/>
              <w:right w:val="nil"/>
            </w:tcBorders>
            <w:shd w:val="clear" w:color="auto" w:fill="auto"/>
            <w:noWrap/>
            <w:vAlign w:val="bottom"/>
            <w:hideMark/>
          </w:tcPr>
          <w:p w14:paraId="0F7755A0" w14:textId="77777777" w:rsidR="009A448F" w:rsidRPr="00B15A4C" w:rsidRDefault="009A448F" w:rsidP="00262300">
            <w:pPr>
              <w:rPr>
                <w:rFonts w:ascii="Arial" w:hAnsi="Arial" w:cs="Arial"/>
                <w:sz w:val="20"/>
                <w:szCs w:val="20"/>
                <w:lang w:eastAsia="ru-RU"/>
              </w:rPr>
            </w:pPr>
          </w:p>
        </w:tc>
        <w:tc>
          <w:tcPr>
            <w:tcW w:w="1686" w:type="dxa"/>
            <w:tcBorders>
              <w:top w:val="nil"/>
              <w:left w:val="nil"/>
              <w:bottom w:val="nil"/>
              <w:right w:val="nil"/>
            </w:tcBorders>
            <w:shd w:val="clear" w:color="auto" w:fill="auto"/>
            <w:noWrap/>
            <w:vAlign w:val="bottom"/>
            <w:hideMark/>
          </w:tcPr>
          <w:p w14:paraId="701CA06E" w14:textId="77777777" w:rsidR="009A448F" w:rsidRPr="00B15A4C" w:rsidRDefault="009A448F" w:rsidP="00262300">
            <w:pPr>
              <w:rPr>
                <w:rFonts w:ascii="Arial" w:hAnsi="Arial" w:cs="Arial"/>
                <w:sz w:val="20"/>
                <w:szCs w:val="20"/>
                <w:lang w:eastAsia="ru-RU"/>
              </w:rPr>
            </w:pPr>
          </w:p>
        </w:tc>
      </w:tr>
      <w:tr w:rsidR="009A448F" w:rsidRPr="00B15A4C" w14:paraId="683CE707" w14:textId="77777777" w:rsidTr="0022079C">
        <w:trPr>
          <w:trHeight w:val="225"/>
        </w:trPr>
        <w:tc>
          <w:tcPr>
            <w:tcW w:w="4678" w:type="dxa"/>
            <w:tcBorders>
              <w:top w:val="nil"/>
              <w:left w:val="nil"/>
              <w:bottom w:val="nil"/>
              <w:right w:val="nil"/>
            </w:tcBorders>
            <w:shd w:val="clear" w:color="auto" w:fill="auto"/>
            <w:vAlign w:val="bottom"/>
            <w:hideMark/>
          </w:tcPr>
          <w:p w14:paraId="5DE4A7C4" w14:textId="77777777" w:rsidR="009A448F" w:rsidRPr="00B15A4C" w:rsidRDefault="009A448F" w:rsidP="00262300">
            <w:pPr>
              <w:rPr>
                <w:rFonts w:ascii="Arial" w:hAnsi="Arial" w:cs="Arial"/>
                <w:b/>
                <w:bCs/>
                <w:sz w:val="16"/>
                <w:szCs w:val="16"/>
              </w:rPr>
            </w:pPr>
            <w:r w:rsidRPr="00E10D22">
              <w:rPr>
                <w:rFonts w:ascii="Arial" w:hAnsi="Arial" w:cs="Arial"/>
                <w:b/>
                <w:bCs/>
                <w:sz w:val="16"/>
                <w:szCs w:val="16"/>
              </w:rPr>
              <w:t>Долгосрочные обязательства</w:t>
            </w:r>
          </w:p>
        </w:tc>
        <w:tc>
          <w:tcPr>
            <w:tcW w:w="261" w:type="dxa"/>
            <w:tcBorders>
              <w:top w:val="nil"/>
              <w:left w:val="nil"/>
              <w:bottom w:val="nil"/>
              <w:right w:val="nil"/>
            </w:tcBorders>
            <w:shd w:val="clear" w:color="auto" w:fill="auto"/>
            <w:noWrap/>
            <w:vAlign w:val="bottom"/>
            <w:hideMark/>
          </w:tcPr>
          <w:p w14:paraId="2804E4DE" w14:textId="77777777" w:rsidR="009A448F" w:rsidRPr="00B15A4C" w:rsidRDefault="009A448F" w:rsidP="00262300">
            <w:pPr>
              <w:rPr>
                <w:rFonts w:ascii="Arial" w:hAnsi="Arial" w:cs="Arial"/>
                <w:b/>
                <w:bCs/>
                <w:sz w:val="16"/>
                <w:szCs w:val="16"/>
                <w:lang w:eastAsia="ru-RU"/>
              </w:rPr>
            </w:pPr>
          </w:p>
        </w:tc>
        <w:tc>
          <w:tcPr>
            <w:tcW w:w="1015" w:type="dxa"/>
            <w:tcBorders>
              <w:top w:val="nil"/>
              <w:left w:val="nil"/>
              <w:bottom w:val="nil"/>
              <w:right w:val="nil"/>
            </w:tcBorders>
            <w:shd w:val="clear" w:color="auto" w:fill="auto"/>
            <w:vAlign w:val="bottom"/>
            <w:hideMark/>
          </w:tcPr>
          <w:p w14:paraId="5ECCEA3E" w14:textId="77777777" w:rsidR="009A448F" w:rsidRPr="00B15A4C" w:rsidRDefault="009A448F" w:rsidP="00262300">
            <w:pPr>
              <w:jc w:val="right"/>
              <w:rPr>
                <w:rFonts w:ascii="Arial" w:hAnsi="Arial" w:cs="Arial"/>
                <w:sz w:val="20"/>
                <w:szCs w:val="20"/>
                <w:lang w:eastAsia="ru-RU"/>
              </w:rPr>
            </w:pPr>
          </w:p>
        </w:tc>
        <w:tc>
          <w:tcPr>
            <w:tcW w:w="261" w:type="dxa"/>
            <w:tcBorders>
              <w:top w:val="nil"/>
              <w:left w:val="nil"/>
              <w:bottom w:val="nil"/>
              <w:right w:val="nil"/>
            </w:tcBorders>
            <w:shd w:val="clear" w:color="auto" w:fill="auto"/>
            <w:vAlign w:val="bottom"/>
            <w:hideMark/>
          </w:tcPr>
          <w:p w14:paraId="7643454E" w14:textId="77777777" w:rsidR="009A448F" w:rsidRPr="00B15A4C" w:rsidRDefault="009A448F" w:rsidP="00262300">
            <w:pPr>
              <w:jc w:val="center"/>
              <w:rPr>
                <w:rFonts w:ascii="Arial" w:hAnsi="Arial" w:cs="Arial"/>
                <w:sz w:val="20"/>
                <w:szCs w:val="20"/>
                <w:lang w:eastAsia="ru-RU"/>
              </w:rPr>
            </w:pPr>
          </w:p>
        </w:tc>
        <w:tc>
          <w:tcPr>
            <w:tcW w:w="1623" w:type="dxa"/>
            <w:tcBorders>
              <w:top w:val="nil"/>
              <w:left w:val="nil"/>
              <w:bottom w:val="nil"/>
              <w:right w:val="nil"/>
            </w:tcBorders>
            <w:shd w:val="clear" w:color="auto" w:fill="auto"/>
            <w:vAlign w:val="bottom"/>
            <w:hideMark/>
          </w:tcPr>
          <w:p w14:paraId="0DC6BA0C" w14:textId="77777777" w:rsidR="009A448F" w:rsidRPr="00B15A4C" w:rsidRDefault="009A448F" w:rsidP="00262300">
            <w:pPr>
              <w:jc w:val="center"/>
              <w:rPr>
                <w:rFonts w:ascii="Arial" w:hAnsi="Arial" w:cs="Arial"/>
                <w:sz w:val="20"/>
                <w:szCs w:val="20"/>
                <w:lang w:eastAsia="ru-RU"/>
              </w:rPr>
            </w:pPr>
          </w:p>
        </w:tc>
        <w:tc>
          <w:tcPr>
            <w:tcW w:w="1686" w:type="dxa"/>
            <w:tcBorders>
              <w:top w:val="nil"/>
              <w:left w:val="nil"/>
              <w:bottom w:val="nil"/>
              <w:right w:val="nil"/>
            </w:tcBorders>
            <w:shd w:val="clear" w:color="auto" w:fill="auto"/>
            <w:vAlign w:val="bottom"/>
            <w:hideMark/>
          </w:tcPr>
          <w:p w14:paraId="1BDC29D1" w14:textId="77777777" w:rsidR="009A448F" w:rsidRPr="00B15A4C" w:rsidRDefault="009A448F" w:rsidP="00262300">
            <w:pPr>
              <w:jc w:val="right"/>
              <w:rPr>
                <w:rFonts w:ascii="Arial" w:hAnsi="Arial" w:cs="Arial"/>
                <w:sz w:val="20"/>
                <w:szCs w:val="20"/>
                <w:lang w:eastAsia="ru-RU"/>
              </w:rPr>
            </w:pPr>
          </w:p>
        </w:tc>
      </w:tr>
      <w:tr w:rsidR="009A448F" w:rsidRPr="00B15A4C" w14:paraId="3403CB51" w14:textId="77777777" w:rsidTr="0022079C">
        <w:trPr>
          <w:trHeight w:val="225"/>
        </w:trPr>
        <w:tc>
          <w:tcPr>
            <w:tcW w:w="4678" w:type="dxa"/>
            <w:tcBorders>
              <w:top w:val="nil"/>
              <w:left w:val="nil"/>
              <w:bottom w:val="nil"/>
              <w:right w:val="nil"/>
            </w:tcBorders>
            <w:shd w:val="clear" w:color="auto" w:fill="auto"/>
            <w:vAlign w:val="bottom"/>
            <w:hideMark/>
          </w:tcPr>
          <w:p w14:paraId="0377E8EA" w14:textId="77777777" w:rsidR="009A448F" w:rsidRPr="00B15A4C" w:rsidRDefault="009A448F" w:rsidP="00262300">
            <w:pPr>
              <w:rPr>
                <w:rFonts w:ascii="Arial" w:hAnsi="Arial" w:cs="Arial"/>
                <w:sz w:val="16"/>
                <w:szCs w:val="16"/>
              </w:rPr>
            </w:pPr>
            <w:r w:rsidRPr="00E10D22">
              <w:rPr>
                <w:rFonts w:ascii="Arial" w:hAnsi="Arial" w:cs="Arial"/>
                <w:sz w:val="16"/>
                <w:szCs w:val="16"/>
              </w:rPr>
              <w:t>Заемные средства</w:t>
            </w:r>
          </w:p>
        </w:tc>
        <w:tc>
          <w:tcPr>
            <w:tcW w:w="261" w:type="dxa"/>
            <w:tcBorders>
              <w:top w:val="nil"/>
              <w:left w:val="nil"/>
              <w:bottom w:val="nil"/>
              <w:right w:val="nil"/>
            </w:tcBorders>
            <w:shd w:val="clear" w:color="auto" w:fill="auto"/>
            <w:noWrap/>
            <w:vAlign w:val="bottom"/>
            <w:hideMark/>
          </w:tcPr>
          <w:p w14:paraId="2A2F05AB" w14:textId="77777777" w:rsidR="009A448F" w:rsidRPr="00B15A4C" w:rsidRDefault="009A448F" w:rsidP="00262300">
            <w:pPr>
              <w:rPr>
                <w:rFonts w:ascii="Arial" w:hAnsi="Arial" w:cs="Arial"/>
                <w:sz w:val="16"/>
                <w:szCs w:val="16"/>
                <w:lang w:eastAsia="ru-RU"/>
              </w:rPr>
            </w:pPr>
          </w:p>
        </w:tc>
        <w:tc>
          <w:tcPr>
            <w:tcW w:w="1015" w:type="dxa"/>
            <w:tcBorders>
              <w:top w:val="nil"/>
              <w:left w:val="nil"/>
              <w:bottom w:val="nil"/>
              <w:right w:val="nil"/>
            </w:tcBorders>
            <w:shd w:val="clear" w:color="auto" w:fill="auto"/>
            <w:noWrap/>
            <w:vAlign w:val="bottom"/>
            <w:hideMark/>
          </w:tcPr>
          <w:p w14:paraId="68F92E7C" w14:textId="77777777" w:rsidR="009A448F" w:rsidRPr="00E10D22" w:rsidRDefault="009A448F" w:rsidP="00262300">
            <w:pPr>
              <w:jc w:val="center"/>
              <w:rPr>
                <w:rFonts w:ascii="Arial" w:hAnsi="Arial" w:cs="Arial"/>
                <w:sz w:val="16"/>
                <w:szCs w:val="16"/>
              </w:rPr>
            </w:pPr>
            <w:r w:rsidRPr="00B15A4C">
              <w:rPr>
                <w:rFonts w:ascii="Arial" w:hAnsi="Arial" w:cs="Arial"/>
                <w:sz w:val="16"/>
                <w:szCs w:val="16"/>
              </w:rPr>
              <w:fldChar w:fldCharType="begin"/>
            </w:r>
            <w:r w:rsidRPr="00B15A4C">
              <w:rPr>
                <w:rFonts w:ascii="Arial" w:hAnsi="Arial" w:cs="Arial"/>
                <w:sz w:val="16"/>
                <w:szCs w:val="16"/>
              </w:rPr>
              <w:instrText xml:space="preserve"> REF _Ref493839369 \w \h  \* MERGEFORMAT </w:instrText>
            </w:r>
            <w:r w:rsidRPr="00B15A4C">
              <w:rPr>
                <w:rFonts w:ascii="Arial" w:hAnsi="Arial" w:cs="Arial"/>
                <w:sz w:val="16"/>
                <w:szCs w:val="16"/>
              </w:rPr>
            </w:r>
            <w:r w:rsidRPr="00B15A4C">
              <w:rPr>
                <w:rFonts w:ascii="Arial" w:hAnsi="Arial" w:cs="Arial"/>
                <w:sz w:val="16"/>
                <w:szCs w:val="16"/>
              </w:rPr>
              <w:fldChar w:fldCharType="separate"/>
            </w:r>
            <w:r w:rsidR="00521031">
              <w:rPr>
                <w:rFonts w:ascii="Arial" w:hAnsi="Arial" w:cs="Arial"/>
                <w:sz w:val="16"/>
                <w:szCs w:val="16"/>
              </w:rPr>
              <w:t>9</w:t>
            </w:r>
            <w:r w:rsidRPr="00B15A4C">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3A79422F" w14:textId="77777777" w:rsidR="009A448F" w:rsidRPr="00B15A4C" w:rsidRDefault="009A448F" w:rsidP="00262300">
            <w:pPr>
              <w:jc w:val="center"/>
              <w:rPr>
                <w:rFonts w:ascii="Arial" w:hAnsi="Arial" w:cs="Arial"/>
                <w:sz w:val="16"/>
                <w:szCs w:val="16"/>
                <w:lang w:eastAsia="ru-RU"/>
              </w:rPr>
            </w:pPr>
          </w:p>
        </w:tc>
        <w:tc>
          <w:tcPr>
            <w:tcW w:w="1623" w:type="dxa"/>
            <w:tcBorders>
              <w:top w:val="nil"/>
              <w:left w:val="nil"/>
              <w:bottom w:val="nil"/>
              <w:right w:val="nil"/>
            </w:tcBorders>
            <w:shd w:val="clear" w:color="auto" w:fill="auto"/>
            <w:vAlign w:val="bottom"/>
            <w:hideMark/>
          </w:tcPr>
          <w:p w14:paraId="58ECD792" w14:textId="77777777" w:rsidR="009A448F" w:rsidRPr="00B15A4C" w:rsidRDefault="00F17E83" w:rsidP="00262300">
            <w:pPr>
              <w:jc w:val="right"/>
              <w:rPr>
                <w:rFonts w:ascii="Arial" w:hAnsi="Arial" w:cs="Arial"/>
                <w:sz w:val="16"/>
                <w:szCs w:val="16"/>
                <w:lang w:val="en-US"/>
              </w:rPr>
            </w:pPr>
            <w:r w:rsidRPr="00B15A4C">
              <w:rPr>
                <w:rFonts w:ascii="Arial" w:hAnsi="Arial" w:cs="Arial"/>
                <w:sz w:val="16"/>
                <w:szCs w:val="16"/>
              </w:rPr>
              <w:t>2 83</w:t>
            </w:r>
            <w:r w:rsidR="009A448F" w:rsidRPr="00B15A4C">
              <w:rPr>
                <w:rFonts w:ascii="Arial" w:hAnsi="Arial" w:cs="Arial"/>
                <w:sz w:val="16"/>
                <w:szCs w:val="16"/>
              </w:rPr>
              <w:t>3</w:t>
            </w:r>
            <w:r w:rsidR="009A448F" w:rsidRPr="00B15A4C">
              <w:rPr>
                <w:rFonts w:ascii="Arial" w:hAnsi="Arial" w:cs="Arial"/>
                <w:sz w:val="16"/>
                <w:szCs w:val="16"/>
                <w:lang w:val="en-US"/>
              </w:rPr>
              <w:t xml:space="preserve"> </w:t>
            </w:r>
            <w:r w:rsidRPr="00B15A4C">
              <w:rPr>
                <w:rFonts w:ascii="Arial" w:hAnsi="Arial" w:cs="Arial"/>
                <w:sz w:val="16"/>
                <w:szCs w:val="16"/>
              </w:rPr>
              <w:t>2</w:t>
            </w:r>
            <w:r w:rsidR="009A448F" w:rsidRPr="00B15A4C">
              <w:rPr>
                <w:rFonts w:ascii="Arial" w:hAnsi="Arial" w:cs="Arial"/>
                <w:sz w:val="16"/>
                <w:szCs w:val="16"/>
              </w:rPr>
              <w:t>6</w:t>
            </w:r>
            <w:r w:rsidRPr="00B15A4C">
              <w:rPr>
                <w:rFonts w:ascii="Arial" w:hAnsi="Arial" w:cs="Arial"/>
                <w:sz w:val="16"/>
                <w:szCs w:val="16"/>
                <w:lang w:val="en-US"/>
              </w:rPr>
              <w:t>9</w:t>
            </w:r>
          </w:p>
        </w:tc>
        <w:tc>
          <w:tcPr>
            <w:tcW w:w="1686" w:type="dxa"/>
            <w:tcBorders>
              <w:top w:val="nil"/>
              <w:left w:val="nil"/>
              <w:bottom w:val="nil"/>
              <w:right w:val="nil"/>
            </w:tcBorders>
            <w:shd w:val="clear" w:color="auto" w:fill="auto"/>
            <w:vAlign w:val="bottom"/>
            <w:hideMark/>
          </w:tcPr>
          <w:p w14:paraId="1116D55B" w14:textId="77777777" w:rsidR="009A448F" w:rsidRPr="00B15A4C" w:rsidRDefault="009A448F" w:rsidP="00262300">
            <w:pPr>
              <w:jc w:val="right"/>
              <w:rPr>
                <w:rFonts w:ascii="Arial" w:hAnsi="Arial" w:cs="Arial"/>
                <w:sz w:val="16"/>
                <w:szCs w:val="16"/>
              </w:rPr>
            </w:pPr>
            <w:r w:rsidRPr="00B15A4C">
              <w:rPr>
                <w:rFonts w:ascii="Arial" w:hAnsi="Arial" w:cs="Arial"/>
                <w:sz w:val="16"/>
                <w:szCs w:val="16"/>
                <w:lang w:eastAsia="ru-RU"/>
              </w:rPr>
              <w:t>2 993 799</w:t>
            </w:r>
          </w:p>
        </w:tc>
      </w:tr>
      <w:tr w:rsidR="009A448F" w:rsidRPr="00B15A4C" w14:paraId="61919628" w14:textId="77777777" w:rsidTr="0022079C">
        <w:trPr>
          <w:trHeight w:val="225"/>
        </w:trPr>
        <w:tc>
          <w:tcPr>
            <w:tcW w:w="4678" w:type="dxa"/>
            <w:tcBorders>
              <w:top w:val="nil"/>
              <w:left w:val="nil"/>
              <w:bottom w:val="nil"/>
              <w:right w:val="nil"/>
            </w:tcBorders>
            <w:shd w:val="clear" w:color="auto" w:fill="auto"/>
            <w:vAlign w:val="bottom"/>
            <w:hideMark/>
          </w:tcPr>
          <w:p w14:paraId="109BB24D" w14:textId="77777777" w:rsidR="009A448F" w:rsidRPr="00B15A4C" w:rsidRDefault="009A448F" w:rsidP="00262300">
            <w:pPr>
              <w:rPr>
                <w:rFonts w:ascii="Arial" w:hAnsi="Arial" w:cs="Arial"/>
                <w:sz w:val="16"/>
                <w:szCs w:val="16"/>
              </w:rPr>
            </w:pPr>
            <w:r w:rsidRPr="00E10D22">
              <w:rPr>
                <w:rFonts w:ascii="Arial" w:hAnsi="Arial" w:cs="Arial"/>
                <w:sz w:val="16"/>
                <w:szCs w:val="16"/>
              </w:rPr>
              <w:t>Депозиты арендаторов</w:t>
            </w:r>
          </w:p>
        </w:tc>
        <w:tc>
          <w:tcPr>
            <w:tcW w:w="261" w:type="dxa"/>
            <w:tcBorders>
              <w:top w:val="nil"/>
              <w:left w:val="nil"/>
              <w:bottom w:val="nil"/>
              <w:right w:val="nil"/>
            </w:tcBorders>
            <w:shd w:val="clear" w:color="auto" w:fill="auto"/>
            <w:noWrap/>
            <w:vAlign w:val="bottom"/>
            <w:hideMark/>
          </w:tcPr>
          <w:p w14:paraId="4013FF93" w14:textId="77777777" w:rsidR="009A448F" w:rsidRPr="00B15A4C" w:rsidRDefault="009A448F" w:rsidP="00262300">
            <w:pPr>
              <w:rPr>
                <w:rFonts w:ascii="Arial" w:hAnsi="Arial" w:cs="Arial"/>
                <w:sz w:val="16"/>
                <w:szCs w:val="16"/>
                <w:lang w:eastAsia="ru-RU"/>
              </w:rPr>
            </w:pPr>
          </w:p>
        </w:tc>
        <w:tc>
          <w:tcPr>
            <w:tcW w:w="1015" w:type="dxa"/>
            <w:tcBorders>
              <w:top w:val="nil"/>
              <w:left w:val="nil"/>
              <w:bottom w:val="nil"/>
              <w:right w:val="nil"/>
            </w:tcBorders>
            <w:shd w:val="clear" w:color="auto" w:fill="auto"/>
            <w:noWrap/>
            <w:vAlign w:val="bottom"/>
            <w:hideMark/>
          </w:tcPr>
          <w:p w14:paraId="5A408ECE" w14:textId="77777777" w:rsidR="009A448F" w:rsidRPr="00B15A4C" w:rsidRDefault="009A448F" w:rsidP="00262300">
            <w:pPr>
              <w:jc w:val="right"/>
              <w:rPr>
                <w:rFonts w:ascii="Arial" w:hAnsi="Arial" w:cs="Arial"/>
                <w:sz w:val="20"/>
                <w:szCs w:val="20"/>
                <w:lang w:eastAsia="ru-RU"/>
              </w:rPr>
            </w:pPr>
          </w:p>
        </w:tc>
        <w:tc>
          <w:tcPr>
            <w:tcW w:w="261" w:type="dxa"/>
            <w:tcBorders>
              <w:top w:val="nil"/>
              <w:left w:val="nil"/>
              <w:bottom w:val="nil"/>
              <w:right w:val="nil"/>
            </w:tcBorders>
            <w:shd w:val="clear" w:color="auto" w:fill="auto"/>
            <w:vAlign w:val="bottom"/>
            <w:hideMark/>
          </w:tcPr>
          <w:p w14:paraId="79B35DF5" w14:textId="77777777" w:rsidR="009A448F" w:rsidRPr="00B15A4C" w:rsidRDefault="009A448F" w:rsidP="00262300">
            <w:pPr>
              <w:jc w:val="center"/>
              <w:rPr>
                <w:rFonts w:ascii="Arial" w:hAnsi="Arial" w:cs="Arial"/>
                <w:sz w:val="20"/>
                <w:szCs w:val="20"/>
                <w:lang w:eastAsia="ru-RU"/>
              </w:rPr>
            </w:pPr>
          </w:p>
        </w:tc>
        <w:tc>
          <w:tcPr>
            <w:tcW w:w="1623" w:type="dxa"/>
            <w:tcBorders>
              <w:top w:val="nil"/>
              <w:left w:val="nil"/>
              <w:bottom w:val="nil"/>
              <w:right w:val="nil"/>
            </w:tcBorders>
            <w:shd w:val="clear" w:color="auto" w:fill="auto"/>
            <w:vAlign w:val="bottom"/>
            <w:hideMark/>
          </w:tcPr>
          <w:p w14:paraId="71287A22" w14:textId="77777777" w:rsidR="009A448F" w:rsidRPr="00B15A4C" w:rsidRDefault="009A448F" w:rsidP="00262300">
            <w:pPr>
              <w:jc w:val="right"/>
              <w:rPr>
                <w:rFonts w:ascii="Arial" w:hAnsi="Arial" w:cs="Arial"/>
                <w:sz w:val="16"/>
                <w:szCs w:val="16"/>
                <w:lang w:val="en-US"/>
              </w:rPr>
            </w:pPr>
            <w:r w:rsidRPr="00E10D22">
              <w:rPr>
                <w:rFonts w:ascii="Arial" w:hAnsi="Arial" w:cs="Arial"/>
                <w:sz w:val="16"/>
                <w:szCs w:val="16"/>
                <w:lang w:val="en-US"/>
              </w:rPr>
              <w:t>40 043</w:t>
            </w:r>
          </w:p>
        </w:tc>
        <w:tc>
          <w:tcPr>
            <w:tcW w:w="1686" w:type="dxa"/>
            <w:tcBorders>
              <w:top w:val="nil"/>
              <w:left w:val="nil"/>
              <w:bottom w:val="nil"/>
              <w:right w:val="nil"/>
            </w:tcBorders>
            <w:shd w:val="clear" w:color="auto" w:fill="auto"/>
            <w:vAlign w:val="bottom"/>
            <w:hideMark/>
          </w:tcPr>
          <w:p w14:paraId="38E26D8D" w14:textId="77777777" w:rsidR="009A448F" w:rsidRPr="00B15A4C" w:rsidRDefault="009A448F" w:rsidP="00262300">
            <w:pPr>
              <w:jc w:val="right"/>
              <w:rPr>
                <w:rFonts w:ascii="Arial" w:hAnsi="Arial" w:cs="Arial"/>
                <w:sz w:val="16"/>
                <w:szCs w:val="16"/>
              </w:rPr>
            </w:pPr>
            <w:r w:rsidRPr="00B15A4C">
              <w:rPr>
                <w:rFonts w:ascii="Arial" w:hAnsi="Arial" w:cs="Arial"/>
                <w:sz w:val="16"/>
                <w:szCs w:val="16"/>
                <w:lang w:eastAsia="ru-RU"/>
              </w:rPr>
              <w:t>40 382</w:t>
            </w:r>
          </w:p>
        </w:tc>
      </w:tr>
      <w:tr w:rsidR="009A448F" w:rsidRPr="00B15A4C" w14:paraId="15492C91" w14:textId="77777777" w:rsidTr="0022079C">
        <w:trPr>
          <w:trHeight w:val="225"/>
        </w:trPr>
        <w:tc>
          <w:tcPr>
            <w:tcW w:w="4678" w:type="dxa"/>
            <w:tcBorders>
              <w:top w:val="nil"/>
              <w:left w:val="nil"/>
              <w:bottom w:val="single" w:sz="4" w:space="0" w:color="auto"/>
              <w:right w:val="nil"/>
            </w:tcBorders>
            <w:shd w:val="clear" w:color="auto" w:fill="auto"/>
            <w:vAlign w:val="bottom"/>
            <w:hideMark/>
          </w:tcPr>
          <w:p w14:paraId="293A77DD" w14:textId="583F9218" w:rsidR="009A448F" w:rsidRPr="00B15A4C" w:rsidRDefault="00171C5F" w:rsidP="00171C5F">
            <w:pPr>
              <w:rPr>
                <w:rFonts w:ascii="Arial" w:hAnsi="Arial" w:cs="Arial"/>
                <w:sz w:val="16"/>
                <w:szCs w:val="16"/>
              </w:rPr>
            </w:pPr>
            <w:r w:rsidRPr="00E10D22">
              <w:rPr>
                <w:rFonts w:ascii="Arial" w:hAnsi="Arial" w:cs="Arial"/>
                <w:sz w:val="16"/>
                <w:szCs w:val="16"/>
              </w:rPr>
              <w:t>Обязательств</w:t>
            </w:r>
            <w:r>
              <w:rPr>
                <w:rFonts w:ascii="Arial" w:hAnsi="Arial" w:cs="Arial"/>
                <w:sz w:val="16"/>
                <w:szCs w:val="16"/>
              </w:rPr>
              <w:t>а</w:t>
            </w:r>
            <w:r w:rsidRPr="00E10D22">
              <w:rPr>
                <w:rFonts w:ascii="Arial" w:hAnsi="Arial" w:cs="Arial"/>
                <w:sz w:val="16"/>
                <w:szCs w:val="16"/>
              </w:rPr>
              <w:t xml:space="preserve"> </w:t>
            </w:r>
            <w:r w:rsidR="009A448F" w:rsidRPr="00E10D22">
              <w:rPr>
                <w:rFonts w:ascii="Arial" w:hAnsi="Arial" w:cs="Arial"/>
                <w:sz w:val="16"/>
                <w:szCs w:val="16"/>
              </w:rPr>
              <w:t>по отложенному налогу на прибыль</w:t>
            </w:r>
          </w:p>
        </w:tc>
        <w:tc>
          <w:tcPr>
            <w:tcW w:w="261" w:type="dxa"/>
            <w:tcBorders>
              <w:top w:val="nil"/>
              <w:left w:val="nil"/>
              <w:bottom w:val="single" w:sz="4" w:space="0" w:color="auto"/>
              <w:right w:val="nil"/>
            </w:tcBorders>
            <w:shd w:val="clear" w:color="auto" w:fill="auto"/>
            <w:noWrap/>
            <w:vAlign w:val="bottom"/>
            <w:hideMark/>
          </w:tcPr>
          <w:p w14:paraId="43153260" w14:textId="77777777" w:rsidR="009A448F" w:rsidRPr="00B15A4C" w:rsidRDefault="009A448F" w:rsidP="00262300">
            <w:pPr>
              <w:jc w:val="right"/>
              <w:rPr>
                <w:rFonts w:ascii="Arial" w:hAnsi="Arial" w:cs="Arial"/>
                <w:sz w:val="16"/>
                <w:szCs w:val="16"/>
              </w:rPr>
            </w:pPr>
            <w:r w:rsidRPr="00B15A4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F3A6598" w14:textId="77777777" w:rsidR="009A448F" w:rsidRPr="00B15A4C" w:rsidRDefault="009A448F" w:rsidP="00262300">
            <w:pPr>
              <w:jc w:val="right"/>
              <w:rPr>
                <w:rFonts w:ascii="Arial" w:hAnsi="Arial" w:cs="Arial"/>
                <w:sz w:val="16"/>
                <w:szCs w:val="16"/>
                <w:lang w:eastAsia="ru-RU"/>
              </w:rPr>
            </w:pPr>
          </w:p>
        </w:tc>
        <w:tc>
          <w:tcPr>
            <w:tcW w:w="261" w:type="dxa"/>
            <w:tcBorders>
              <w:top w:val="nil"/>
              <w:left w:val="nil"/>
              <w:bottom w:val="single" w:sz="4" w:space="0" w:color="auto"/>
              <w:right w:val="nil"/>
            </w:tcBorders>
            <w:shd w:val="clear" w:color="auto" w:fill="auto"/>
            <w:vAlign w:val="bottom"/>
            <w:hideMark/>
          </w:tcPr>
          <w:p w14:paraId="1E582E18" w14:textId="77777777" w:rsidR="009A448F" w:rsidRPr="00B15A4C" w:rsidRDefault="009A448F" w:rsidP="00262300">
            <w:pPr>
              <w:jc w:val="center"/>
              <w:rPr>
                <w:rFonts w:ascii="Arial" w:hAnsi="Arial" w:cs="Arial"/>
                <w:sz w:val="16"/>
                <w:szCs w:val="16"/>
              </w:rPr>
            </w:pPr>
            <w:r w:rsidRPr="00B15A4C">
              <w:rPr>
                <w:rFonts w:ascii="Arial" w:hAnsi="Arial" w:cs="Arial"/>
                <w:sz w:val="16"/>
                <w:szCs w:val="16"/>
              </w:rPr>
              <w:t> </w:t>
            </w:r>
          </w:p>
        </w:tc>
        <w:tc>
          <w:tcPr>
            <w:tcW w:w="1623" w:type="dxa"/>
            <w:tcBorders>
              <w:top w:val="nil"/>
              <w:left w:val="nil"/>
              <w:bottom w:val="nil"/>
              <w:right w:val="nil"/>
            </w:tcBorders>
            <w:shd w:val="clear" w:color="auto" w:fill="auto"/>
            <w:vAlign w:val="bottom"/>
            <w:hideMark/>
          </w:tcPr>
          <w:p w14:paraId="37ED1933" w14:textId="77777777" w:rsidR="009A448F" w:rsidRPr="00B15A4C" w:rsidRDefault="00F17E83" w:rsidP="00F17E83">
            <w:pPr>
              <w:jc w:val="right"/>
              <w:rPr>
                <w:rFonts w:ascii="Arial" w:hAnsi="Arial" w:cs="Arial"/>
                <w:sz w:val="16"/>
                <w:szCs w:val="16"/>
              </w:rPr>
            </w:pPr>
            <w:r w:rsidRPr="00B15A4C">
              <w:rPr>
                <w:rFonts w:ascii="Arial" w:hAnsi="Arial" w:cs="Arial"/>
                <w:sz w:val="16"/>
                <w:szCs w:val="16"/>
              </w:rPr>
              <w:t>75 2</w:t>
            </w:r>
            <w:r w:rsidRPr="00B15A4C">
              <w:rPr>
                <w:rFonts w:ascii="Arial" w:hAnsi="Arial" w:cs="Arial"/>
                <w:sz w:val="16"/>
                <w:szCs w:val="16"/>
                <w:lang w:val="en-US"/>
              </w:rPr>
              <w:t>09</w:t>
            </w:r>
          </w:p>
        </w:tc>
        <w:tc>
          <w:tcPr>
            <w:tcW w:w="1686" w:type="dxa"/>
            <w:tcBorders>
              <w:top w:val="nil"/>
              <w:left w:val="nil"/>
              <w:bottom w:val="nil"/>
              <w:right w:val="nil"/>
            </w:tcBorders>
            <w:shd w:val="clear" w:color="auto" w:fill="auto"/>
            <w:vAlign w:val="bottom"/>
            <w:hideMark/>
          </w:tcPr>
          <w:p w14:paraId="1DEC8223" w14:textId="77777777" w:rsidR="009A448F" w:rsidRPr="00B15A4C" w:rsidRDefault="009A448F" w:rsidP="00262300">
            <w:pPr>
              <w:jc w:val="right"/>
              <w:rPr>
                <w:rFonts w:ascii="Arial" w:hAnsi="Arial" w:cs="Arial"/>
                <w:sz w:val="16"/>
                <w:szCs w:val="16"/>
              </w:rPr>
            </w:pPr>
            <w:r w:rsidRPr="00B15A4C">
              <w:rPr>
                <w:rFonts w:ascii="Arial" w:hAnsi="Arial" w:cs="Arial"/>
                <w:sz w:val="16"/>
                <w:szCs w:val="16"/>
                <w:lang w:eastAsia="ru-RU"/>
              </w:rPr>
              <w:t>74 627</w:t>
            </w:r>
          </w:p>
        </w:tc>
      </w:tr>
      <w:tr w:rsidR="009A448F" w:rsidRPr="00B15A4C" w14:paraId="16624D0B" w14:textId="77777777" w:rsidTr="0022079C">
        <w:trPr>
          <w:trHeight w:val="225"/>
        </w:trPr>
        <w:tc>
          <w:tcPr>
            <w:tcW w:w="4678" w:type="dxa"/>
            <w:tcBorders>
              <w:top w:val="nil"/>
              <w:left w:val="nil"/>
              <w:bottom w:val="single" w:sz="4" w:space="0" w:color="auto"/>
              <w:right w:val="nil"/>
            </w:tcBorders>
            <w:shd w:val="clear" w:color="auto" w:fill="auto"/>
            <w:vAlign w:val="bottom"/>
            <w:hideMark/>
          </w:tcPr>
          <w:p w14:paraId="333F84D4" w14:textId="19D47631" w:rsidR="009A448F" w:rsidRPr="00B15A4C" w:rsidRDefault="009A448F" w:rsidP="0003159D">
            <w:pPr>
              <w:rPr>
                <w:rFonts w:ascii="Arial" w:hAnsi="Arial" w:cs="Arial"/>
                <w:b/>
                <w:bCs/>
                <w:sz w:val="16"/>
                <w:szCs w:val="16"/>
              </w:rPr>
            </w:pPr>
            <w:r w:rsidRPr="00E10D22">
              <w:rPr>
                <w:rFonts w:ascii="Arial" w:hAnsi="Arial" w:cs="Arial"/>
                <w:b/>
                <w:bCs/>
                <w:sz w:val="16"/>
                <w:szCs w:val="16"/>
              </w:rPr>
              <w:t xml:space="preserve">Итого </w:t>
            </w:r>
            <w:r w:rsidR="0003159D" w:rsidRPr="00E10D22">
              <w:rPr>
                <w:rFonts w:ascii="Arial" w:hAnsi="Arial" w:cs="Arial"/>
                <w:b/>
                <w:bCs/>
                <w:sz w:val="16"/>
                <w:szCs w:val="16"/>
              </w:rPr>
              <w:t>долгосрочны</w:t>
            </w:r>
            <w:r w:rsidR="0003159D">
              <w:rPr>
                <w:rFonts w:ascii="Arial" w:hAnsi="Arial" w:cs="Arial"/>
                <w:b/>
                <w:bCs/>
                <w:sz w:val="16"/>
                <w:szCs w:val="16"/>
              </w:rPr>
              <w:t>е</w:t>
            </w:r>
            <w:r w:rsidR="0003159D" w:rsidRPr="00E10D22">
              <w:rPr>
                <w:rFonts w:ascii="Arial" w:hAnsi="Arial" w:cs="Arial"/>
                <w:b/>
                <w:bCs/>
                <w:sz w:val="16"/>
                <w:szCs w:val="16"/>
              </w:rPr>
              <w:t xml:space="preserve"> </w:t>
            </w:r>
            <w:r w:rsidRPr="00E10D22">
              <w:rPr>
                <w:rFonts w:ascii="Arial" w:hAnsi="Arial" w:cs="Arial"/>
                <w:b/>
                <w:bCs/>
                <w:sz w:val="16"/>
                <w:szCs w:val="16"/>
              </w:rPr>
              <w:t>обязательств</w:t>
            </w:r>
            <w:r w:rsidR="0003159D">
              <w:rPr>
                <w:rFonts w:ascii="Arial" w:hAnsi="Arial" w:cs="Arial"/>
                <w:b/>
                <w:bCs/>
                <w:sz w:val="16"/>
                <w:szCs w:val="16"/>
              </w:rPr>
              <w:t>а</w:t>
            </w:r>
          </w:p>
        </w:tc>
        <w:tc>
          <w:tcPr>
            <w:tcW w:w="261" w:type="dxa"/>
            <w:tcBorders>
              <w:top w:val="single" w:sz="4" w:space="0" w:color="auto"/>
              <w:left w:val="nil"/>
              <w:bottom w:val="single" w:sz="4" w:space="0" w:color="auto"/>
              <w:right w:val="nil"/>
            </w:tcBorders>
            <w:shd w:val="clear" w:color="auto" w:fill="auto"/>
            <w:noWrap/>
            <w:vAlign w:val="bottom"/>
            <w:hideMark/>
          </w:tcPr>
          <w:p w14:paraId="26D77DCD" w14:textId="77777777" w:rsidR="009A448F" w:rsidRPr="00B15A4C" w:rsidRDefault="009A448F" w:rsidP="00262300">
            <w:pPr>
              <w:jc w:val="right"/>
              <w:rPr>
                <w:rFonts w:ascii="Arial" w:hAnsi="Arial" w:cs="Arial"/>
                <w:sz w:val="16"/>
                <w:szCs w:val="16"/>
              </w:rPr>
            </w:pPr>
            <w:r w:rsidRPr="00B15A4C">
              <w:rPr>
                <w:rFonts w:ascii="Arial" w:hAnsi="Arial" w:cs="Arial"/>
                <w:sz w:val="16"/>
                <w:szCs w:val="16"/>
              </w:rPr>
              <w:t> </w:t>
            </w:r>
          </w:p>
        </w:tc>
        <w:tc>
          <w:tcPr>
            <w:tcW w:w="1015" w:type="dxa"/>
            <w:tcBorders>
              <w:top w:val="single" w:sz="4" w:space="0" w:color="auto"/>
              <w:left w:val="nil"/>
              <w:bottom w:val="single" w:sz="4" w:space="0" w:color="auto"/>
              <w:right w:val="nil"/>
            </w:tcBorders>
            <w:shd w:val="clear" w:color="auto" w:fill="auto"/>
            <w:vAlign w:val="bottom"/>
            <w:hideMark/>
          </w:tcPr>
          <w:p w14:paraId="3401F192" w14:textId="77777777" w:rsidR="009A448F" w:rsidRPr="00B15A4C" w:rsidRDefault="009A448F" w:rsidP="00262300">
            <w:pPr>
              <w:jc w:val="center"/>
              <w:rPr>
                <w:rFonts w:ascii="Arial" w:hAnsi="Arial" w:cs="Arial"/>
                <w:sz w:val="16"/>
                <w:szCs w:val="16"/>
              </w:rPr>
            </w:pPr>
            <w:r w:rsidRPr="00B15A4C">
              <w:rPr>
                <w:rFonts w:ascii="Arial" w:hAnsi="Arial" w:cs="Arial"/>
                <w:sz w:val="16"/>
                <w:szCs w:val="16"/>
              </w:rPr>
              <w:t> </w:t>
            </w:r>
          </w:p>
        </w:tc>
        <w:tc>
          <w:tcPr>
            <w:tcW w:w="261" w:type="dxa"/>
            <w:tcBorders>
              <w:top w:val="single" w:sz="4" w:space="0" w:color="auto"/>
              <w:left w:val="nil"/>
              <w:bottom w:val="single" w:sz="4" w:space="0" w:color="auto"/>
              <w:right w:val="nil"/>
            </w:tcBorders>
            <w:shd w:val="clear" w:color="auto" w:fill="auto"/>
            <w:vAlign w:val="bottom"/>
            <w:hideMark/>
          </w:tcPr>
          <w:p w14:paraId="499D4E8C" w14:textId="77777777" w:rsidR="009A448F" w:rsidRPr="00B15A4C" w:rsidRDefault="009A448F" w:rsidP="00262300">
            <w:pPr>
              <w:jc w:val="center"/>
              <w:rPr>
                <w:rFonts w:ascii="Arial" w:hAnsi="Arial" w:cs="Arial"/>
                <w:sz w:val="16"/>
                <w:szCs w:val="16"/>
              </w:rPr>
            </w:pPr>
            <w:r w:rsidRPr="00B15A4C">
              <w:rPr>
                <w:rFonts w:ascii="Arial" w:hAnsi="Arial" w:cs="Arial"/>
                <w:sz w:val="16"/>
                <w:szCs w:val="16"/>
              </w:rPr>
              <w:t> </w:t>
            </w:r>
          </w:p>
        </w:tc>
        <w:tc>
          <w:tcPr>
            <w:tcW w:w="1623" w:type="dxa"/>
            <w:tcBorders>
              <w:top w:val="single" w:sz="4" w:space="0" w:color="auto"/>
              <w:left w:val="nil"/>
              <w:bottom w:val="single" w:sz="4" w:space="0" w:color="auto"/>
              <w:right w:val="nil"/>
            </w:tcBorders>
            <w:shd w:val="clear" w:color="auto" w:fill="auto"/>
            <w:vAlign w:val="bottom"/>
            <w:hideMark/>
          </w:tcPr>
          <w:p w14:paraId="32DB28E7" w14:textId="77777777" w:rsidR="009A448F" w:rsidRPr="00B15A4C" w:rsidRDefault="009A448F" w:rsidP="00262300">
            <w:pPr>
              <w:jc w:val="right"/>
              <w:rPr>
                <w:rFonts w:ascii="Arial" w:hAnsi="Arial" w:cs="Arial"/>
                <w:b/>
                <w:bCs/>
                <w:sz w:val="16"/>
                <w:szCs w:val="16"/>
              </w:rPr>
            </w:pPr>
            <w:r w:rsidRPr="00B15A4C">
              <w:rPr>
                <w:rFonts w:ascii="Arial" w:hAnsi="Arial" w:cs="Arial"/>
                <w:b/>
                <w:bCs/>
                <w:sz w:val="16"/>
                <w:szCs w:val="16"/>
              </w:rPr>
              <w:t>2</w:t>
            </w:r>
            <w:r w:rsidRPr="00B15A4C">
              <w:rPr>
                <w:rFonts w:ascii="Arial" w:hAnsi="Arial" w:cs="Arial"/>
                <w:b/>
                <w:bCs/>
                <w:sz w:val="16"/>
                <w:szCs w:val="16"/>
                <w:lang w:val="en-US"/>
              </w:rPr>
              <w:t xml:space="preserve"> </w:t>
            </w:r>
            <w:r w:rsidR="00F17E83" w:rsidRPr="00B15A4C">
              <w:rPr>
                <w:rFonts w:ascii="Arial" w:hAnsi="Arial" w:cs="Arial"/>
                <w:b/>
                <w:bCs/>
                <w:sz w:val="16"/>
                <w:szCs w:val="16"/>
              </w:rPr>
              <w:t>94</w:t>
            </w:r>
            <w:r w:rsidRPr="00B15A4C">
              <w:rPr>
                <w:rFonts w:ascii="Arial" w:hAnsi="Arial" w:cs="Arial"/>
                <w:b/>
                <w:bCs/>
                <w:sz w:val="16"/>
                <w:szCs w:val="16"/>
              </w:rPr>
              <w:t>8</w:t>
            </w:r>
            <w:r w:rsidRPr="00B15A4C">
              <w:rPr>
                <w:rFonts w:ascii="Arial" w:hAnsi="Arial" w:cs="Arial"/>
                <w:b/>
                <w:bCs/>
                <w:sz w:val="16"/>
                <w:szCs w:val="16"/>
                <w:lang w:val="en-US"/>
              </w:rPr>
              <w:t xml:space="preserve"> </w:t>
            </w:r>
            <w:r w:rsidR="00F17E83" w:rsidRPr="00B15A4C">
              <w:rPr>
                <w:rFonts w:ascii="Arial" w:hAnsi="Arial" w:cs="Arial"/>
                <w:b/>
                <w:bCs/>
                <w:sz w:val="16"/>
                <w:szCs w:val="16"/>
              </w:rPr>
              <w:t>521</w:t>
            </w:r>
          </w:p>
        </w:tc>
        <w:tc>
          <w:tcPr>
            <w:tcW w:w="1686" w:type="dxa"/>
            <w:tcBorders>
              <w:top w:val="single" w:sz="4" w:space="0" w:color="auto"/>
              <w:left w:val="nil"/>
              <w:bottom w:val="single" w:sz="4" w:space="0" w:color="auto"/>
              <w:right w:val="nil"/>
            </w:tcBorders>
            <w:shd w:val="clear" w:color="auto" w:fill="auto"/>
            <w:vAlign w:val="bottom"/>
            <w:hideMark/>
          </w:tcPr>
          <w:p w14:paraId="1CBCE9CE" w14:textId="77777777" w:rsidR="009A448F" w:rsidRPr="00B15A4C" w:rsidRDefault="009A448F" w:rsidP="00262300">
            <w:pPr>
              <w:jc w:val="right"/>
              <w:rPr>
                <w:rFonts w:ascii="Arial" w:hAnsi="Arial" w:cs="Arial"/>
                <w:b/>
                <w:bCs/>
                <w:sz w:val="16"/>
                <w:szCs w:val="16"/>
              </w:rPr>
            </w:pPr>
            <w:r w:rsidRPr="00B15A4C">
              <w:rPr>
                <w:rFonts w:ascii="Arial" w:hAnsi="Arial" w:cs="Arial"/>
                <w:b/>
                <w:bCs/>
                <w:sz w:val="16"/>
                <w:szCs w:val="16"/>
                <w:lang w:eastAsia="ru-RU"/>
              </w:rPr>
              <w:t>3 108 808</w:t>
            </w:r>
          </w:p>
        </w:tc>
      </w:tr>
      <w:tr w:rsidR="009A448F" w:rsidRPr="00B15A4C" w14:paraId="7ED24AAA" w14:textId="77777777" w:rsidTr="0022079C">
        <w:trPr>
          <w:trHeight w:val="225"/>
        </w:trPr>
        <w:tc>
          <w:tcPr>
            <w:tcW w:w="4678" w:type="dxa"/>
            <w:tcBorders>
              <w:top w:val="nil"/>
              <w:left w:val="nil"/>
              <w:bottom w:val="nil"/>
              <w:right w:val="nil"/>
            </w:tcBorders>
            <w:shd w:val="clear" w:color="auto" w:fill="auto"/>
            <w:noWrap/>
            <w:vAlign w:val="bottom"/>
            <w:hideMark/>
          </w:tcPr>
          <w:p w14:paraId="5432643B" w14:textId="77777777" w:rsidR="009A448F" w:rsidRPr="00B15A4C" w:rsidRDefault="009A448F" w:rsidP="00262300">
            <w:pPr>
              <w:rPr>
                <w:rFonts w:ascii="Arial" w:hAnsi="Arial" w:cs="Arial"/>
                <w:b/>
                <w:bCs/>
                <w:sz w:val="16"/>
                <w:szCs w:val="16"/>
              </w:rPr>
            </w:pPr>
            <w:r w:rsidRPr="00E10D22">
              <w:rPr>
                <w:rFonts w:ascii="Arial" w:hAnsi="Arial" w:cs="Arial"/>
                <w:b/>
                <w:bCs/>
                <w:sz w:val="16"/>
                <w:szCs w:val="16"/>
              </w:rPr>
              <w:t>Краткосрочные обязательства</w:t>
            </w:r>
          </w:p>
        </w:tc>
        <w:tc>
          <w:tcPr>
            <w:tcW w:w="261" w:type="dxa"/>
            <w:tcBorders>
              <w:top w:val="nil"/>
              <w:left w:val="nil"/>
              <w:bottom w:val="nil"/>
              <w:right w:val="nil"/>
            </w:tcBorders>
            <w:shd w:val="clear" w:color="auto" w:fill="auto"/>
            <w:noWrap/>
            <w:vAlign w:val="bottom"/>
            <w:hideMark/>
          </w:tcPr>
          <w:p w14:paraId="2C3BFEFB" w14:textId="77777777" w:rsidR="009A448F" w:rsidRPr="00B15A4C" w:rsidRDefault="009A448F" w:rsidP="00262300">
            <w:pPr>
              <w:rPr>
                <w:rFonts w:ascii="Arial" w:hAnsi="Arial" w:cs="Arial"/>
                <w:b/>
                <w:bCs/>
                <w:sz w:val="16"/>
                <w:szCs w:val="16"/>
                <w:highlight w:val="cyan"/>
                <w:lang w:eastAsia="ru-RU"/>
              </w:rPr>
            </w:pPr>
          </w:p>
        </w:tc>
        <w:tc>
          <w:tcPr>
            <w:tcW w:w="1015" w:type="dxa"/>
            <w:tcBorders>
              <w:top w:val="nil"/>
              <w:left w:val="nil"/>
              <w:bottom w:val="nil"/>
              <w:right w:val="nil"/>
            </w:tcBorders>
            <w:shd w:val="clear" w:color="auto" w:fill="auto"/>
            <w:noWrap/>
            <w:vAlign w:val="bottom"/>
            <w:hideMark/>
          </w:tcPr>
          <w:p w14:paraId="14B1AAF8" w14:textId="77777777" w:rsidR="009A448F" w:rsidRPr="00B15A4C" w:rsidRDefault="009A448F" w:rsidP="00262300">
            <w:pPr>
              <w:rPr>
                <w:rFonts w:ascii="Arial" w:hAnsi="Arial" w:cs="Arial"/>
                <w:sz w:val="20"/>
                <w:szCs w:val="20"/>
                <w:highlight w:val="cyan"/>
                <w:lang w:eastAsia="ru-RU"/>
              </w:rPr>
            </w:pPr>
          </w:p>
        </w:tc>
        <w:tc>
          <w:tcPr>
            <w:tcW w:w="261" w:type="dxa"/>
            <w:tcBorders>
              <w:top w:val="nil"/>
              <w:left w:val="nil"/>
              <w:bottom w:val="nil"/>
              <w:right w:val="nil"/>
            </w:tcBorders>
            <w:shd w:val="clear" w:color="auto" w:fill="auto"/>
            <w:noWrap/>
            <w:vAlign w:val="bottom"/>
            <w:hideMark/>
          </w:tcPr>
          <w:p w14:paraId="7EF8A004" w14:textId="77777777" w:rsidR="009A448F" w:rsidRPr="00B15A4C" w:rsidRDefault="009A448F" w:rsidP="00262300">
            <w:pPr>
              <w:rPr>
                <w:rFonts w:ascii="Arial" w:hAnsi="Arial" w:cs="Arial"/>
                <w:sz w:val="20"/>
                <w:szCs w:val="20"/>
                <w:highlight w:val="cyan"/>
                <w:lang w:eastAsia="ru-RU"/>
              </w:rPr>
            </w:pPr>
          </w:p>
        </w:tc>
        <w:tc>
          <w:tcPr>
            <w:tcW w:w="1623" w:type="dxa"/>
            <w:tcBorders>
              <w:top w:val="nil"/>
              <w:left w:val="nil"/>
              <w:bottom w:val="nil"/>
              <w:right w:val="nil"/>
            </w:tcBorders>
            <w:shd w:val="clear" w:color="auto" w:fill="auto"/>
            <w:noWrap/>
            <w:vAlign w:val="bottom"/>
            <w:hideMark/>
          </w:tcPr>
          <w:p w14:paraId="231FB4F0" w14:textId="77777777" w:rsidR="009A448F" w:rsidRPr="00B15A4C" w:rsidRDefault="009A448F" w:rsidP="00262300">
            <w:pPr>
              <w:rPr>
                <w:rFonts w:ascii="Arial" w:hAnsi="Arial" w:cs="Arial"/>
                <w:sz w:val="20"/>
                <w:szCs w:val="20"/>
                <w:lang w:eastAsia="ru-RU"/>
              </w:rPr>
            </w:pPr>
          </w:p>
        </w:tc>
        <w:tc>
          <w:tcPr>
            <w:tcW w:w="1686" w:type="dxa"/>
            <w:tcBorders>
              <w:top w:val="nil"/>
              <w:left w:val="nil"/>
              <w:bottom w:val="nil"/>
              <w:right w:val="nil"/>
            </w:tcBorders>
            <w:shd w:val="clear" w:color="auto" w:fill="auto"/>
            <w:noWrap/>
            <w:vAlign w:val="bottom"/>
            <w:hideMark/>
          </w:tcPr>
          <w:p w14:paraId="126D1BDB" w14:textId="77777777" w:rsidR="009A448F" w:rsidRPr="00B15A4C" w:rsidRDefault="009A448F" w:rsidP="00262300">
            <w:pPr>
              <w:rPr>
                <w:rFonts w:ascii="Arial" w:hAnsi="Arial" w:cs="Arial"/>
                <w:sz w:val="20"/>
                <w:szCs w:val="20"/>
                <w:lang w:eastAsia="ru-RU"/>
              </w:rPr>
            </w:pPr>
          </w:p>
        </w:tc>
      </w:tr>
      <w:tr w:rsidR="00A8633A" w:rsidRPr="00B15A4C" w14:paraId="405EACAA" w14:textId="77777777" w:rsidTr="0022079C">
        <w:trPr>
          <w:trHeight w:val="225"/>
        </w:trPr>
        <w:tc>
          <w:tcPr>
            <w:tcW w:w="4678" w:type="dxa"/>
            <w:tcBorders>
              <w:top w:val="nil"/>
              <w:left w:val="nil"/>
              <w:bottom w:val="nil"/>
              <w:right w:val="nil"/>
            </w:tcBorders>
            <w:shd w:val="clear" w:color="auto" w:fill="auto"/>
            <w:vAlign w:val="bottom"/>
            <w:hideMark/>
          </w:tcPr>
          <w:p w14:paraId="64875F1B" w14:textId="77777777" w:rsidR="00A8633A" w:rsidRPr="00B15A4C" w:rsidRDefault="00A8633A" w:rsidP="00A8633A">
            <w:pPr>
              <w:rPr>
                <w:rFonts w:ascii="Arial" w:hAnsi="Arial" w:cs="Arial"/>
                <w:sz w:val="16"/>
                <w:szCs w:val="16"/>
              </w:rPr>
            </w:pPr>
            <w:r w:rsidRPr="00E10D22">
              <w:rPr>
                <w:rFonts w:ascii="Arial" w:hAnsi="Arial" w:cs="Arial"/>
                <w:sz w:val="16"/>
                <w:szCs w:val="16"/>
              </w:rPr>
              <w:t>Заемные средства</w:t>
            </w:r>
          </w:p>
        </w:tc>
        <w:tc>
          <w:tcPr>
            <w:tcW w:w="261" w:type="dxa"/>
            <w:tcBorders>
              <w:top w:val="nil"/>
              <w:left w:val="nil"/>
              <w:bottom w:val="nil"/>
              <w:right w:val="nil"/>
            </w:tcBorders>
            <w:shd w:val="clear" w:color="auto" w:fill="auto"/>
            <w:noWrap/>
            <w:vAlign w:val="bottom"/>
            <w:hideMark/>
          </w:tcPr>
          <w:p w14:paraId="385878AF" w14:textId="77777777" w:rsidR="00A8633A" w:rsidRPr="00B15A4C" w:rsidRDefault="00A8633A" w:rsidP="00A8633A">
            <w:pPr>
              <w:rPr>
                <w:rFonts w:ascii="Arial" w:hAnsi="Arial" w:cs="Arial"/>
                <w:sz w:val="16"/>
                <w:szCs w:val="16"/>
                <w:highlight w:val="cyan"/>
                <w:lang w:eastAsia="ru-RU"/>
              </w:rPr>
            </w:pPr>
          </w:p>
        </w:tc>
        <w:tc>
          <w:tcPr>
            <w:tcW w:w="1015" w:type="dxa"/>
            <w:tcBorders>
              <w:top w:val="nil"/>
              <w:left w:val="nil"/>
              <w:bottom w:val="nil"/>
              <w:right w:val="nil"/>
            </w:tcBorders>
            <w:shd w:val="clear" w:color="auto" w:fill="auto"/>
            <w:noWrap/>
            <w:vAlign w:val="bottom"/>
            <w:hideMark/>
          </w:tcPr>
          <w:p w14:paraId="351A9E4D" w14:textId="77777777" w:rsidR="00A8633A" w:rsidRPr="00E10D22" w:rsidRDefault="00A8633A" w:rsidP="00A8633A">
            <w:pPr>
              <w:jc w:val="center"/>
              <w:rPr>
                <w:rFonts w:ascii="Arial" w:hAnsi="Arial" w:cs="Arial"/>
                <w:sz w:val="16"/>
                <w:szCs w:val="16"/>
              </w:rPr>
            </w:pPr>
            <w:r w:rsidRPr="00B15A4C">
              <w:rPr>
                <w:rFonts w:ascii="Arial" w:hAnsi="Arial" w:cs="Arial"/>
                <w:sz w:val="16"/>
                <w:szCs w:val="16"/>
              </w:rPr>
              <w:fldChar w:fldCharType="begin"/>
            </w:r>
            <w:r w:rsidRPr="00B15A4C">
              <w:rPr>
                <w:rFonts w:ascii="Arial" w:hAnsi="Arial" w:cs="Arial"/>
                <w:sz w:val="16"/>
                <w:szCs w:val="16"/>
              </w:rPr>
              <w:instrText xml:space="preserve"> REF _Ref493839375 \w \h </w:instrText>
            </w:r>
            <w:r w:rsidR="00E10D22">
              <w:rPr>
                <w:rFonts w:ascii="Arial" w:hAnsi="Arial" w:cs="Arial"/>
                <w:sz w:val="16"/>
                <w:szCs w:val="16"/>
              </w:rPr>
              <w:instrText xml:space="preserve"> \* MERGEFORMAT </w:instrText>
            </w:r>
            <w:r w:rsidRPr="00B15A4C">
              <w:rPr>
                <w:rFonts w:ascii="Arial" w:hAnsi="Arial" w:cs="Arial"/>
                <w:sz w:val="16"/>
                <w:szCs w:val="16"/>
              </w:rPr>
            </w:r>
            <w:r w:rsidRPr="00B15A4C">
              <w:rPr>
                <w:rFonts w:ascii="Arial" w:hAnsi="Arial" w:cs="Arial"/>
                <w:sz w:val="16"/>
                <w:szCs w:val="16"/>
              </w:rPr>
              <w:fldChar w:fldCharType="separate"/>
            </w:r>
            <w:r w:rsidR="00521031">
              <w:rPr>
                <w:rFonts w:ascii="Arial" w:hAnsi="Arial" w:cs="Arial"/>
                <w:sz w:val="16"/>
                <w:szCs w:val="16"/>
              </w:rPr>
              <w:t>9</w:t>
            </w:r>
            <w:r w:rsidRPr="00B15A4C">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5937C9CF" w14:textId="77777777" w:rsidR="00A8633A" w:rsidRPr="00B15A4C" w:rsidRDefault="00A8633A" w:rsidP="00A8633A">
            <w:pPr>
              <w:jc w:val="center"/>
              <w:rPr>
                <w:rFonts w:ascii="Arial" w:hAnsi="Arial" w:cs="Arial"/>
                <w:sz w:val="16"/>
                <w:szCs w:val="16"/>
                <w:highlight w:val="cyan"/>
                <w:lang w:eastAsia="ru-RU"/>
              </w:rPr>
            </w:pPr>
          </w:p>
        </w:tc>
        <w:tc>
          <w:tcPr>
            <w:tcW w:w="1623" w:type="dxa"/>
            <w:tcBorders>
              <w:top w:val="nil"/>
              <w:left w:val="nil"/>
              <w:bottom w:val="nil"/>
              <w:right w:val="nil"/>
            </w:tcBorders>
            <w:shd w:val="clear" w:color="auto" w:fill="auto"/>
            <w:vAlign w:val="bottom"/>
          </w:tcPr>
          <w:p w14:paraId="4C46023C" w14:textId="77777777" w:rsidR="00A8633A" w:rsidRPr="00B15A4C" w:rsidRDefault="00A8633A" w:rsidP="00A8633A">
            <w:pPr>
              <w:jc w:val="right"/>
              <w:rPr>
                <w:rFonts w:ascii="Arial" w:hAnsi="Arial" w:cs="Arial"/>
                <w:sz w:val="16"/>
                <w:szCs w:val="16"/>
              </w:rPr>
            </w:pPr>
            <w:r w:rsidRPr="00B15A4C">
              <w:rPr>
                <w:rFonts w:ascii="Arial" w:hAnsi="Arial" w:cs="Arial"/>
                <w:sz w:val="16"/>
                <w:szCs w:val="16"/>
                <w:lang w:val="en-US" w:eastAsia="ru-RU"/>
              </w:rPr>
              <w:t>78 970</w:t>
            </w:r>
          </w:p>
        </w:tc>
        <w:tc>
          <w:tcPr>
            <w:tcW w:w="1686" w:type="dxa"/>
            <w:tcBorders>
              <w:top w:val="nil"/>
              <w:left w:val="nil"/>
              <w:bottom w:val="nil"/>
              <w:right w:val="nil"/>
            </w:tcBorders>
            <w:shd w:val="clear" w:color="auto" w:fill="auto"/>
            <w:vAlign w:val="bottom"/>
            <w:hideMark/>
          </w:tcPr>
          <w:p w14:paraId="34D09130" w14:textId="77777777" w:rsidR="00A8633A" w:rsidRPr="00B15A4C" w:rsidRDefault="00A8633A" w:rsidP="00A8633A">
            <w:pPr>
              <w:jc w:val="right"/>
              <w:rPr>
                <w:rFonts w:ascii="Arial" w:hAnsi="Arial" w:cs="Arial"/>
                <w:sz w:val="16"/>
                <w:szCs w:val="16"/>
              </w:rPr>
            </w:pPr>
            <w:r w:rsidRPr="00B15A4C">
              <w:rPr>
                <w:rFonts w:ascii="Arial" w:hAnsi="Arial" w:cs="Arial"/>
                <w:sz w:val="16"/>
                <w:szCs w:val="16"/>
                <w:lang w:eastAsia="ru-RU"/>
              </w:rPr>
              <w:t>69 185</w:t>
            </w:r>
          </w:p>
        </w:tc>
      </w:tr>
      <w:tr w:rsidR="00A8633A" w:rsidRPr="00B15A4C" w14:paraId="6C95814C" w14:textId="77777777" w:rsidTr="0022079C">
        <w:trPr>
          <w:trHeight w:val="225"/>
        </w:trPr>
        <w:tc>
          <w:tcPr>
            <w:tcW w:w="4678" w:type="dxa"/>
            <w:tcBorders>
              <w:top w:val="nil"/>
              <w:left w:val="nil"/>
              <w:bottom w:val="nil"/>
              <w:right w:val="nil"/>
            </w:tcBorders>
            <w:shd w:val="clear" w:color="auto" w:fill="auto"/>
            <w:vAlign w:val="bottom"/>
            <w:hideMark/>
          </w:tcPr>
          <w:p w14:paraId="0B12C184" w14:textId="77777777" w:rsidR="00A8633A" w:rsidRPr="00B15A4C" w:rsidRDefault="00A8633A" w:rsidP="00A8633A">
            <w:pPr>
              <w:rPr>
                <w:rFonts w:ascii="Arial" w:hAnsi="Arial" w:cs="Arial"/>
                <w:sz w:val="16"/>
                <w:szCs w:val="16"/>
              </w:rPr>
            </w:pPr>
            <w:r w:rsidRPr="00E10D22">
              <w:rPr>
                <w:rFonts w:ascii="Arial" w:hAnsi="Arial" w:cs="Arial"/>
                <w:sz w:val="16"/>
                <w:szCs w:val="16"/>
              </w:rPr>
              <w:t>Депозиты арендаторов</w:t>
            </w:r>
          </w:p>
        </w:tc>
        <w:tc>
          <w:tcPr>
            <w:tcW w:w="261" w:type="dxa"/>
            <w:tcBorders>
              <w:top w:val="nil"/>
              <w:left w:val="nil"/>
              <w:bottom w:val="nil"/>
              <w:right w:val="nil"/>
            </w:tcBorders>
            <w:shd w:val="clear" w:color="auto" w:fill="auto"/>
            <w:noWrap/>
            <w:vAlign w:val="bottom"/>
            <w:hideMark/>
          </w:tcPr>
          <w:p w14:paraId="69968A91" w14:textId="77777777" w:rsidR="00A8633A" w:rsidRPr="00B15A4C" w:rsidRDefault="00A8633A" w:rsidP="00A8633A">
            <w:pPr>
              <w:rPr>
                <w:rFonts w:ascii="Arial" w:hAnsi="Arial" w:cs="Arial"/>
                <w:sz w:val="16"/>
                <w:szCs w:val="16"/>
                <w:highlight w:val="cyan"/>
                <w:lang w:eastAsia="ru-RU"/>
              </w:rPr>
            </w:pPr>
          </w:p>
        </w:tc>
        <w:tc>
          <w:tcPr>
            <w:tcW w:w="1015" w:type="dxa"/>
            <w:tcBorders>
              <w:top w:val="nil"/>
              <w:left w:val="nil"/>
              <w:bottom w:val="nil"/>
              <w:right w:val="nil"/>
            </w:tcBorders>
            <w:shd w:val="clear" w:color="auto" w:fill="auto"/>
            <w:vAlign w:val="bottom"/>
            <w:hideMark/>
          </w:tcPr>
          <w:p w14:paraId="4F4EBD8F" w14:textId="77777777" w:rsidR="00A8633A" w:rsidRPr="00B15A4C" w:rsidRDefault="00A8633A" w:rsidP="00A8633A">
            <w:pPr>
              <w:jc w:val="right"/>
              <w:rPr>
                <w:rFonts w:ascii="Arial" w:hAnsi="Arial" w:cs="Arial"/>
                <w:sz w:val="20"/>
                <w:szCs w:val="20"/>
                <w:lang w:eastAsia="ru-RU"/>
              </w:rPr>
            </w:pPr>
          </w:p>
        </w:tc>
        <w:tc>
          <w:tcPr>
            <w:tcW w:w="261" w:type="dxa"/>
            <w:tcBorders>
              <w:top w:val="nil"/>
              <w:left w:val="nil"/>
              <w:bottom w:val="nil"/>
              <w:right w:val="nil"/>
            </w:tcBorders>
            <w:shd w:val="clear" w:color="auto" w:fill="auto"/>
            <w:vAlign w:val="bottom"/>
            <w:hideMark/>
          </w:tcPr>
          <w:p w14:paraId="1ACAEB79" w14:textId="77777777" w:rsidR="00A8633A" w:rsidRPr="00B15A4C" w:rsidRDefault="00A8633A" w:rsidP="00A8633A">
            <w:pPr>
              <w:jc w:val="center"/>
              <w:rPr>
                <w:rFonts w:ascii="Arial" w:hAnsi="Arial" w:cs="Arial"/>
                <w:sz w:val="20"/>
                <w:szCs w:val="20"/>
                <w:highlight w:val="cyan"/>
                <w:lang w:eastAsia="ru-RU"/>
              </w:rPr>
            </w:pPr>
          </w:p>
        </w:tc>
        <w:tc>
          <w:tcPr>
            <w:tcW w:w="1623" w:type="dxa"/>
            <w:tcBorders>
              <w:top w:val="nil"/>
              <w:left w:val="nil"/>
              <w:bottom w:val="nil"/>
              <w:right w:val="nil"/>
            </w:tcBorders>
            <w:shd w:val="clear" w:color="auto" w:fill="auto"/>
            <w:vAlign w:val="bottom"/>
          </w:tcPr>
          <w:p w14:paraId="75B8303C" w14:textId="77777777" w:rsidR="00A8633A" w:rsidRPr="00B15A4C" w:rsidRDefault="00A8633A" w:rsidP="00A8633A">
            <w:pPr>
              <w:jc w:val="right"/>
              <w:rPr>
                <w:rFonts w:ascii="Arial" w:hAnsi="Arial" w:cs="Arial"/>
                <w:sz w:val="16"/>
                <w:szCs w:val="16"/>
              </w:rPr>
            </w:pPr>
            <w:r w:rsidRPr="00E10D22">
              <w:rPr>
                <w:rFonts w:ascii="Arial" w:hAnsi="Arial" w:cs="Arial"/>
                <w:sz w:val="16"/>
                <w:szCs w:val="16"/>
                <w:lang w:eastAsia="ru-RU"/>
              </w:rPr>
              <w:t>5 870</w:t>
            </w:r>
          </w:p>
        </w:tc>
        <w:tc>
          <w:tcPr>
            <w:tcW w:w="1686" w:type="dxa"/>
            <w:tcBorders>
              <w:top w:val="nil"/>
              <w:left w:val="nil"/>
              <w:bottom w:val="nil"/>
              <w:right w:val="nil"/>
            </w:tcBorders>
            <w:shd w:val="clear" w:color="auto" w:fill="auto"/>
            <w:vAlign w:val="bottom"/>
            <w:hideMark/>
          </w:tcPr>
          <w:p w14:paraId="361F5F3D" w14:textId="77777777" w:rsidR="00A8633A" w:rsidRPr="00B15A4C" w:rsidRDefault="00A8633A" w:rsidP="00A8633A">
            <w:pPr>
              <w:jc w:val="right"/>
              <w:rPr>
                <w:rFonts w:ascii="Arial" w:hAnsi="Arial" w:cs="Arial"/>
                <w:sz w:val="16"/>
                <w:szCs w:val="16"/>
              </w:rPr>
            </w:pPr>
            <w:r w:rsidRPr="00B15A4C">
              <w:rPr>
                <w:rFonts w:ascii="Arial" w:hAnsi="Arial" w:cs="Arial"/>
                <w:sz w:val="16"/>
                <w:szCs w:val="16"/>
                <w:lang w:eastAsia="ru-RU"/>
              </w:rPr>
              <w:t>6 405</w:t>
            </w:r>
          </w:p>
        </w:tc>
      </w:tr>
      <w:tr w:rsidR="00A8633A" w:rsidRPr="00B15A4C" w14:paraId="28A69C52" w14:textId="77777777" w:rsidTr="0022079C">
        <w:trPr>
          <w:trHeight w:val="225"/>
        </w:trPr>
        <w:tc>
          <w:tcPr>
            <w:tcW w:w="4678" w:type="dxa"/>
            <w:tcBorders>
              <w:top w:val="nil"/>
              <w:left w:val="nil"/>
              <w:bottom w:val="nil"/>
              <w:right w:val="nil"/>
            </w:tcBorders>
            <w:shd w:val="clear" w:color="auto" w:fill="auto"/>
            <w:vAlign w:val="bottom"/>
            <w:hideMark/>
          </w:tcPr>
          <w:p w14:paraId="3E8E2E28" w14:textId="77777777" w:rsidR="00A8633A" w:rsidRPr="00B15A4C" w:rsidRDefault="00A8633A" w:rsidP="00B15A4C">
            <w:pPr>
              <w:rPr>
                <w:rFonts w:ascii="Arial" w:hAnsi="Arial" w:cs="Arial"/>
                <w:sz w:val="16"/>
                <w:szCs w:val="16"/>
              </w:rPr>
            </w:pPr>
            <w:r w:rsidRPr="00E10D22">
              <w:rPr>
                <w:rFonts w:ascii="Arial" w:hAnsi="Arial" w:cs="Arial"/>
                <w:sz w:val="16"/>
                <w:szCs w:val="16"/>
              </w:rPr>
              <w:t>Отложенный доход</w:t>
            </w:r>
            <w:r w:rsidR="00105DB9">
              <w:rPr>
                <w:rFonts w:ascii="Arial" w:hAnsi="Arial" w:cs="Arial"/>
                <w:sz w:val="16"/>
                <w:szCs w:val="16"/>
              </w:rPr>
              <w:t xml:space="preserve"> от аренды</w:t>
            </w:r>
          </w:p>
        </w:tc>
        <w:tc>
          <w:tcPr>
            <w:tcW w:w="261" w:type="dxa"/>
            <w:tcBorders>
              <w:top w:val="nil"/>
              <w:left w:val="nil"/>
              <w:bottom w:val="nil"/>
              <w:right w:val="nil"/>
            </w:tcBorders>
            <w:shd w:val="clear" w:color="auto" w:fill="auto"/>
            <w:noWrap/>
            <w:vAlign w:val="bottom"/>
            <w:hideMark/>
          </w:tcPr>
          <w:p w14:paraId="6F8D7D95" w14:textId="77777777" w:rsidR="00A8633A" w:rsidRPr="00B15A4C" w:rsidRDefault="00A8633A" w:rsidP="00A8633A">
            <w:pPr>
              <w:rPr>
                <w:rFonts w:ascii="Arial" w:hAnsi="Arial" w:cs="Arial"/>
                <w:sz w:val="16"/>
                <w:szCs w:val="16"/>
                <w:highlight w:val="cyan"/>
                <w:lang w:eastAsia="ru-RU"/>
              </w:rPr>
            </w:pPr>
          </w:p>
        </w:tc>
        <w:tc>
          <w:tcPr>
            <w:tcW w:w="1015" w:type="dxa"/>
            <w:tcBorders>
              <w:top w:val="nil"/>
              <w:left w:val="nil"/>
              <w:bottom w:val="nil"/>
              <w:right w:val="nil"/>
            </w:tcBorders>
            <w:shd w:val="clear" w:color="auto" w:fill="auto"/>
            <w:vAlign w:val="bottom"/>
            <w:hideMark/>
          </w:tcPr>
          <w:p w14:paraId="2217C128" w14:textId="77777777" w:rsidR="00A8633A" w:rsidRPr="00B15A4C" w:rsidRDefault="00A8633A" w:rsidP="00A8633A">
            <w:pPr>
              <w:jc w:val="right"/>
              <w:rPr>
                <w:rFonts w:ascii="Arial" w:hAnsi="Arial" w:cs="Arial"/>
                <w:sz w:val="20"/>
                <w:szCs w:val="20"/>
                <w:lang w:eastAsia="ru-RU"/>
              </w:rPr>
            </w:pPr>
          </w:p>
        </w:tc>
        <w:tc>
          <w:tcPr>
            <w:tcW w:w="261" w:type="dxa"/>
            <w:tcBorders>
              <w:top w:val="nil"/>
              <w:left w:val="nil"/>
              <w:bottom w:val="nil"/>
              <w:right w:val="nil"/>
            </w:tcBorders>
            <w:shd w:val="clear" w:color="auto" w:fill="auto"/>
            <w:vAlign w:val="bottom"/>
            <w:hideMark/>
          </w:tcPr>
          <w:p w14:paraId="0459D11C" w14:textId="77777777" w:rsidR="00A8633A" w:rsidRPr="00B15A4C" w:rsidRDefault="00A8633A" w:rsidP="00A8633A">
            <w:pPr>
              <w:jc w:val="center"/>
              <w:rPr>
                <w:rFonts w:ascii="Arial" w:hAnsi="Arial" w:cs="Arial"/>
                <w:sz w:val="20"/>
                <w:szCs w:val="20"/>
                <w:highlight w:val="cyan"/>
                <w:lang w:eastAsia="ru-RU"/>
              </w:rPr>
            </w:pPr>
          </w:p>
        </w:tc>
        <w:tc>
          <w:tcPr>
            <w:tcW w:w="1623" w:type="dxa"/>
            <w:tcBorders>
              <w:top w:val="nil"/>
              <w:left w:val="nil"/>
              <w:bottom w:val="nil"/>
              <w:right w:val="nil"/>
            </w:tcBorders>
            <w:shd w:val="clear" w:color="auto" w:fill="auto"/>
            <w:vAlign w:val="bottom"/>
          </w:tcPr>
          <w:p w14:paraId="04B7CDC8" w14:textId="77777777" w:rsidR="00A8633A" w:rsidRPr="00B15A4C" w:rsidRDefault="00A8633A" w:rsidP="00A8633A">
            <w:pPr>
              <w:jc w:val="right"/>
              <w:rPr>
                <w:rFonts w:ascii="Arial" w:hAnsi="Arial" w:cs="Arial"/>
                <w:sz w:val="16"/>
                <w:szCs w:val="16"/>
              </w:rPr>
            </w:pPr>
            <w:r w:rsidRPr="00E10D22">
              <w:rPr>
                <w:rFonts w:ascii="Arial" w:hAnsi="Arial" w:cs="Arial"/>
                <w:sz w:val="16"/>
                <w:szCs w:val="16"/>
                <w:lang w:eastAsia="ru-RU"/>
              </w:rPr>
              <w:t>48 362</w:t>
            </w:r>
          </w:p>
        </w:tc>
        <w:tc>
          <w:tcPr>
            <w:tcW w:w="1686" w:type="dxa"/>
            <w:tcBorders>
              <w:top w:val="nil"/>
              <w:left w:val="nil"/>
              <w:bottom w:val="nil"/>
              <w:right w:val="nil"/>
            </w:tcBorders>
            <w:shd w:val="clear" w:color="auto" w:fill="auto"/>
            <w:vAlign w:val="bottom"/>
            <w:hideMark/>
          </w:tcPr>
          <w:p w14:paraId="1A5E2463" w14:textId="77777777" w:rsidR="00A8633A" w:rsidRPr="00B15A4C" w:rsidRDefault="00A8633A" w:rsidP="00A8633A">
            <w:pPr>
              <w:jc w:val="right"/>
              <w:rPr>
                <w:rFonts w:ascii="Arial" w:hAnsi="Arial" w:cs="Arial"/>
                <w:sz w:val="16"/>
                <w:szCs w:val="16"/>
              </w:rPr>
            </w:pPr>
            <w:r w:rsidRPr="00B15A4C">
              <w:rPr>
                <w:rFonts w:ascii="Arial" w:hAnsi="Arial" w:cs="Arial"/>
                <w:sz w:val="16"/>
                <w:szCs w:val="16"/>
                <w:lang w:eastAsia="ru-RU"/>
              </w:rPr>
              <w:t>64 229</w:t>
            </w:r>
          </w:p>
        </w:tc>
      </w:tr>
      <w:tr w:rsidR="00A8633A" w:rsidRPr="00B15A4C" w14:paraId="09122509" w14:textId="77777777" w:rsidTr="0022079C">
        <w:trPr>
          <w:trHeight w:val="225"/>
        </w:trPr>
        <w:tc>
          <w:tcPr>
            <w:tcW w:w="4678" w:type="dxa"/>
            <w:tcBorders>
              <w:top w:val="nil"/>
              <w:left w:val="nil"/>
              <w:bottom w:val="nil"/>
              <w:right w:val="nil"/>
            </w:tcBorders>
            <w:shd w:val="clear" w:color="auto" w:fill="auto"/>
            <w:vAlign w:val="bottom"/>
          </w:tcPr>
          <w:p w14:paraId="1AC7ABAA" w14:textId="77777777" w:rsidR="00A8633A" w:rsidRPr="00B15A4C" w:rsidRDefault="00423866" w:rsidP="00A8633A">
            <w:pPr>
              <w:rPr>
                <w:rFonts w:ascii="Arial" w:hAnsi="Arial" w:cs="Arial"/>
                <w:sz w:val="16"/>
                <w:szCs w:val="16"/>
              </w:rPr>
            </w:pPr>
            <w:r w:rsidRPr="00E10D22">
              <w:rPr>
                <w:rFonts w:ascii="Arial" w:hAnsi="Arial" w:cs="Arial"/>
                <w:sz w:val="16"/>
                <w:szCs w:val="16"/>
              </w:rPr>
              <w:t>Оценочные обязательства</w:t>
            </w:r>
          </w:p>
        </w:tc>
        <w:tc>
          <w:tcPr>
            <w:tcW w:w="261" w:type="dxa"/>
            <w:tcBorders>
              <w:top w:val="nil"/>
              <w:left w:val="nil"/>
              <w:bottom w:val="nil"/>
              <w:right w:val="nil"/>
            </w:tcBorders>
            <w:shd w:val="clear" w:color="auto" w:fill="auto"/>
            <w:noWrap/>
            <w:vAlign w:val="bottom"/>
          </w:tcPr>
          <w:p w14:paraId="7911633C" w14:textId="77777777" w:rsidR="00A8633A" w:rsidRPr="00B15A4C" w:rsidRDefault="00A8633A" w:rsidP="00A8633A">
            <w:pPr>
              <w:rPr>
                <w:rFonts w:ascii="Arial" w:hAnsi="Arial" w:cs="Arial"/>
                <w:sz w:val="16"/>
                <w:szCs w:val="16"/>
                <w:highlight w:val="cyan"/>
                <w:lang w:eastAsia="ru-RU"/>
              </w:rPr>
            </w:pPr>
          </w:p>
        </w:tc>
        <w:tc>
          <w:tcPr>
            <w:tcW w:w="1015" w:type="dxa"/>
            <w:tcBorders>
              <w:top w:val="nil"/>
              <w:left w:val="nil"/>
              <w:bottom w:val="nil"/>
              <w:right w:val="nil"/>
            </w:tcBorders>
            <w:shd w:val="clear" w:color="auto" w:fill="auto"/>
            <w:vAlign w:val="bottom"/>
          </w:tcPr>
          <w:p w14:paraId="2B18E3C4" w14:textId="77777777" w:rsidR="00A8633A" w:rsidRPr="00B15A4C" w:rsidRDefault="00A8633A" w:rsidP="00A8633A">
            <w:pPr>
              <w:jc w:val="center"/>
              <w:rPr>
                <w:rFonts w:ascii="Arial" w:hAnsi="Arial" w:cs="Arial"/>
                <w:sz w:val="16"/>
                <w:szCs w:val="16"/>
              </w:rPr>
            </w:pPr>
            <w:r w:rsidRPr="00B15A4C">
              <w:rPr>
                <w:rFonts w:ascii="Arial" w:hAnsi="Arial" w:cs="Arial"/>
                <w:sz w:val="16"/>
                <w:szCs w:val="16"/>
              </w:rPr>
              <w:t>16</w:t>
            </w:r>
          </w:p>
        </w:tc>
        <w:tc>
          <w:tcPr>
            <w:tcW w:w="261" w:type="dxa"/>
            <w:tcBorders>
              <w:top w:val="nil"/>
              <w:left w:val="nil"/>
              <w:bottom w:val="nil"/>
              <w:right w:val="nil"/>
            </w:tcBorders>
            <w:shd w:val="clear" w:color="auto" w:fill="auto"/>
            <w:vAlign w:val="bottom"/>
          </w:tcPr>
          <w:p w14:paraId="74E6B07D" w14:textId="77777777" w:rsidR="00A8633A" w:rsidRPr="00B15A4C" w:rsidRDefault="00A8633A" w:rsidP="00A8633A">
            <w:pPr>
              <w:jc w:val="center"/>
              <w:rPr>
                <w:rFonts w:ascii="Arial" w:hAnsi="Arial" w:cs="Arial"/>
                <w:sz w:val="20"/>
                <w:szCs w:val="20"/>
                <w:highlight w:val="cyan"/>
                <w:lang w:eastAsia="ru-RU"/>
              </w:rPr>
            </w:pPr>
          </w:p>
        </w:tc>
        <w:tc>
          <w:tcPr>
            <w:tcW w:w="1623" w:type="dxa"/>
            <w:tcBorders>
              <w:top w:val="nil"/>
              <w:left w:val="nil"/>
              <w:bottom w:val="nil"/>
              <w:right w:val="nil"/>
            </w:tcBorders>
            <w:shd w:val="clear" w:color="auto" w:fill="auto"/>
            <w:vAlign w:val="bottom"/>
          </w:tcPr>
          <w:p w14:paraId="510DA6E4" w14:textId="77777777" w:rsidR="00A8633A" w:rsidRPr="00B15A4C" w:rsidRDefault="00A8633A" w:rsidP="00A8633A">
            <w:pPr>
              <w:jc w:val="right"/>
              <w:rPr>
                <w:rFonts w:ascii="Arial" w:hAnsi="Arial" w:cs="Arial"/>
                <w:sz w:val="16"/>
                <w:szCs w:val="16"/>
                <w:lang w:eastAsia="ru-RU"/>
              </w:rPr>
            </w:pPr>
            <w:r w:rsidRPr="00E10D22">
              <w:rPr>
                <w:rFonts w:ascii="Arial" w:hAnsi="Arial" w:cs="Arial"/>
                <w:sz w:val="16"/>
                <w:szCs w:val="16"/>
                <w:lang w:val="en-US" w:eastAsia="ru-RU"/>
              </w:rPr>
              <w:t>78 739</w:t>
            </w:r>
          </w:p>
        </w:tc>
        <w:tc>
          <w:tcPr>
            <w:tcW w:w="1686" w:type="dxa"/>
            <w:tcBorders>
              <w:top w:val="nil"/>
              <w:left w:val="nil"/>
              <w:bottom w:val="nil"/>
              <w:right w:val="nil"/>
            </w:tcBorders>
            <w:shd w:val="clear" w:color="auto" w:fill="auto"/>
            <w:vAlign w:val="bottom"/>
          </w:tcPr>
          <w:p w14:paraId="13C85FDC" w14:textId="68256FDD" w:rsidR="00A8633A" w:rsidRPr="00FD0A51" w:rsidRDefault="00F347A8" w:rsidP="00A8633A">
            <w:pPr>
              <w:jc w:val="right"/>
              <w:rPr>
                <w:rFonts w:ascii="Arial" w:hAnsi="Arial" w:cs="Arial"/>
                <w:sz w:val="16"/>
                <w:szCs w:val="16"/>
                <w:lang w:val="en-US" w:eastAsia="ru-RU"/>
              </w:rPr>
            </w:pPr>
            <w:r>
              <w:rPr>
                <w:rFonts w:ascii="Arial" w:hAnsi="Arial" w:cs="Arial"/>
                <w:sz w:val="16"/>
                <w:szCs w:val="16"/>
                <w:lang w:val="en-US" w:eastAsia="ru-RU"/>
              </w:rPr>
              <w:t>-</w:t>
            </w:r>
          </w:p>
        </w:tc>
      </w:tr>
      <w:tr w:rsidR="00A8633A" w:rsidRPr="00B15A4C" w14:paraId="17180663" w14:textId="77777777" w:rsidTr="0022079C">
        <w:trPr>
          <w:trHeight w:val="225"/>
        </w:trPr>
        <w:tc>
          <w:tcPr>
            <w:tcW w:w="4678" w:type="dxa"/>
            <w:tcBorders>
              <w:top w:val="nil"/>
              <w:left w:val="nil"/>
              <w:bottom w:val="nil"/>
              <w:right w:val="nil"/>
            </w:tcBorders>
            <w:shd w:val="clear" w:color="auto" w:fill="auto"/>
            <w:vAlign w:val="bottom"/>
          </w:tcPr>
          <w:p w14:paraId="182380E5" w14:textId="19EFC373" w:rsidR="00A8633A" w:rsidRPr="00B15A4C" w:rsidRDefault="00171C5F" w:rsidP="00171C5F">
            <w:pPr>
              <w:rPr>
                <w:rFonts w:ascii="Arial" w:hAnsi="Arial" w:cs="Arial"/>
                <w:sz w:val="16"/>
                <w:szCs w:val="16"/>
              </w:rPr>
            </w:pPr>
            <w:r>
              <w:rPr>
                <w:rFonts w:ascii="Arial" w:hAnsi="Arial" w:cs="Arial"/>
                <w:sz w:val="16"/>
                <w:szCs w:val="16"/>
              </w:rPr>
              <w:t>О</w:t>
            </w:r>
            <w:r w:rsidRPr="00E10D22">
              <w:rPr>
                <w:rFonts w:ascii="Arial" w:hAnsi="Arial" w:cs="Arial"/>
                <w:sz w:val="16"/>
                <w:szCs w:val="16"/>
              </w:rPr>
              <w:t xml:space="preserve">бязательства </w:t>
            </w:r>
            <w:r>
              <w:rPr>
                <w:rFonts w:ascii="Arial" w:hAnsi="Arial" w:cs="Arial"/>
                <w:sz w:val="16"/>
                <w:szCs w:val="16"/>
              </w:rPr>
              <w:t>по финансовым гарантиям</w:t>
            </w:r>
            <w:r w:rsidRPr="00E10D22">
              <w:rPr>
                <w:rFonts w:ascii="Arial" w:hAnsi="Arial" w:cs="Arial"/>
                <w:sz w:val="16"/>
                <w:szCs w:val="16"/>
              </w:rPr>
              <w:t xml:space="preserve"> </w:t>
            </w:r>
          </w:p>
        </w:tc>
        <w:tc>
          <w:tcPr>
            <w:tcW w:w="261" w:type="dxa"/>
            <w:tcBorders>
              <w:top w:val="nil"/>
              <w:left w:val="nil"/>
              <w:bottom w:val="nil"/>
              <w:right w:val="nil"/>
            </w:tcBorders>
            <w:shd w:val="clear" w:color="auto" w:fill="auto"/>
            <w:noWrap/>
            <w:vAlign w:val="bottom"/>
          </w:tcPr>
          <w:p w14:paraId="251494A1" w14:textId="77777777" w:rsidR="00A8633A" w:rsidRPr="00B15A4C" w:rsidRDefault="00A8633A" w:rsidP="00A8633A">
            <w:pPr>
              <w:rPr>
                <w:rFonts w:ascii="Arial" w:hAnsi="Arial" w:cs="Arial"/>
                <w:sz w:val="16"/>
                <w:szCs w:val="16"/>
                <w:highlight w:val="cyan"/>
                <w:lang w:eastAsia="ru-RU"/>
              </w:rPr>
            </w:pPr>
          </w:p>
        </w:tc>
        <w:tc>
          <w:tcPr>
            <w:tcW w:w="1015" w:type="dxa"/>
            <w:tcBorders>
              <w:top w:val="nil"/>
              <w:left w:val="nil"/>
              <w:bottom w:val="nil"/>
              <w:right w:val="nil"/>
            </w:tcBorders>
            <w:shd w:val="clear" w:color="auto" w:fill="auto"/>
            <w:vAlign w:val="bottom"/>
          </w:tcPr>
          <w:p w14:paraId="2196AA40" w14:textId="77777777" w:rsidR="00A8633A" w:rsidRPr="00B15A4C" w:rsidRDefault="00A8633A" w:rsidP="00A8633A">
            <w:pPr>
              <w:jc w:val="center"/>
              <w:rPr>
                <w:rFonts w:ascii="Arial" w:hAnsi="Arial" w:cs="Arial"/>
                <w:sz w:val="16"/>
                <w:szCs w:val="16"/>
              </w:rPr>
            </w:pPr>
            <w:r w:rsidRPr="00B15A4C">
              <w:rPr>
                <w:rFonts w:ascii="Arial" w:hAnsi="Arial" w:cs="Arial"/>
                <w:sz w:val="16"/>
                <w:szCs w:val="16"/>
              </w:rPr>
              <w:t>10</w:t>
            </w:r>
          </w:p>
        </w:tc>
        <w:tc>
          <w:tcPr>
            <w:tcW w:w="261" w:type="dxa"/>
            <w:tcBorders>
              <w:top w:val="nil"/>
              <w:left w:val="nil"/>
              <w:bottom w:val="nil"/>
              <w:right w:val="nil"/>
            </w:tcBorders>
            <w:shd w:val="clear" w:color="auto" w:fill="auto"/>
            <w:vAlign w:val="bottom"/>
          </w:tcPr>
          <w:p w14:paraId="2C0E10D9" w14:textId="77777777" w:rsidR="00A8633A" w:rsidRPr="00B15A4C" w:rsidRDefault="00A8633A" w:rsidP="00A8633A">
            <w:pPr>
              <w:jc w:val="center"/>
              <w:rPr>
                <w:rFonts w:ascii="Arial" w:hAnsi="Arial" w:cs="Arial"/>
                <w:sz w:val="20"/>
                <w:szCs w:val="20"/>
                <w:highlight w:val="cyan"/>
                <w:lang w:eastAsia="ru-RU"/>
              </w:rPr>
            </w:pPr>
          </w:p>
        </w:tc>
        <w:tc>
          <w:tcPr>
            <w:tcW w:w="1623" w:type="dxa"/>
            <w:tcBorders>
              <w:top w:val="nil"/>
              <w:left w:val="nil"/>
              <w:bottom w:val="nil"/>
              <w:right w:val="nil"/>
            </w:tcBorders>
            <w:shd w:val="clear" w:color="auto" w:fill="auto"/>
            <w:vAlign w:val="bottom"/>
          </w:tcPr>
          <w:p w14:paraId="32A92621" w14:textId="77777777" w:rsidR="00A8633A" w:rsidRPr="00B15A4C" w:rsidRDefault="00A8633A" w:rsidP="00A8633A">
            <w:pPr>
              <w:jc w:val="right"/>
              <w:rPr>
                <w:rFonts w:ascii="Arial" w:hAnsi="Arial" w:cs="Arial"/>
                <w:sz w:val="16"/>
                <w:szCs w:val="16"/>
                <w:lang w:eastAsia="ru-RU"/>
              </w:rPr>
            </w:pPr>
            <w:r w:rsidRPr="00E10D22">
              <w:rPr>
                <w:rFonts w:ascii="Arial" w:hAnsi="Arial" w:cs="Arial"/>
                <w:sz w:val="16"/>
                <w:szCs w:val="16"/>
                <w:lang w:val="en-US" w:eastAsia="ru-RU"/>
              </w:rPr>
              <w:t>183 085</w:t>
            </w:r>
          </w:p>
        </w:tc>
        <w:tc>
          <w:tcPr>
            <w:tcW w:w="1686" w:type="dxa"/>
            <w:tcBorders>
              <w:top w:val="nil"/>
              <w:left w:val="nil"/>
              <w:bottom w:val="nil"/>
              <w:right w:val="nil"/>
            </w:tcBorders>
            <w:shd w:val="clear" w:color="auto" w:fill="auto"/>
            <w:vAlign w:val="bottom"/>
          </w:tcPr>
          <w:p w14:paraId="1E289CE7" w14:textId="7B97835B" w:rsidR="00A8633A" w:rsidRPr="00FD0A51" w:rsidRDefault="00F347A8" w:rsidP="00A8633A">
            <w:pPr>
              <w:jc w:val="right"/>
              <w:rPr>
                <w:rFonts w:ascii="Arial" w:hAnsi="Arial" w:cs="Arial"/>
                <w:sz w:val="16"/>
                <w:szCs w:val="16"/>
                <w:lang w:val="en-US" w:eastAsia="ru-RU"/>
              </w:rPr>
            </w:pPr>
            <w:r>
              <w:rPr>
                <w:rFonts w:ascii="Arial" w:hAnsi="Arial" w:cs="Arial"/>
                <w:sz w:val="16"/>
                <w:szCs w:val="16"/>
                <w:lang w:val="en-US" w:eastAsia="ru-RU"/>
              </w:rPr>
              <w:t>-</w:t>
            </w:r>
          </w:p>
        </w:tc>
      </w:tr>
      <w:tr w:rsidR="00A8633A" w:rsidRPr="00B15A4C" w14:paraId="34F33077" w14:textId="77777777" w:rsidTr="0022079C">
        <w:trPr>
          <w:trHeight w:val="225"/>
        </w:trPr>
        <w:tc>
          <w:tcPr>
            <w:tcW w:w="4678" w:type="dxa"/>
            <w:tcBorders>
              <w:top w:val="nil"/>
              <w:left w:val="nil"/>
              <w:bottom w:val="nil"/>
              <w:right w:val="nil"/>
            </w:tcBorders>
            <w:shd w:val="clear" w:color="auto" w:fill="auto"/>
            <w:vAlign w:val="bottom"/>
            <w:hideMark/>
          </w:tcPr>
          <w:p w14:paraId="0FB9CDD9" w14:textId="77777777" w:rsidR="00A8633A" w:rsidRPr="00B15A4C" w:rsidRDefault="00A8633A" w:rsidP="00A8633A">
            <w:pPr>
              <w:rPr>
                <w:rFonts w:ascii="Arial" w:hAnsi="Arial" w:cs="Arial"/>
                <w:sz w:val="16"/>
                <w:szCs w:val="16"/>
              </w:rPr>
            </w:pPr>
            <w:r w:rsidRPr="00E10D22">
              <w:rPr>
                <w:rFonts w:ascii="Arial" w:hAnsi="Arial" w:cs="Arial"/>
                <w:sz w:val="16"/>
                <w:szCs w:val="16"/>
              </w:rPr>
              <w:t>Обязательство по</w:t>
            </w:r>
            <w:r w:rsidRPr="00B15A4C">
              <w:rPr>
                <w:rFonts w:ascii="Arial" w:hAnsi="Arial" w:cs="Arial"/>
                <w:sz w:val="16"/>
                <w:szCs w:val="16"/>
              </w:rPr>
              <w:t xml:space="preserve"> текущему налогу на прибыль</w:t>
            </w:r>
          </w:p>
        </w:tc>
        <w:tc>
          <w:tcPr>
            <w:tcW w:w="261" w:type="dxa"/>
            <w:tcBorders>
              <w:top w:val="nil"/>
              <w:left w:val="nil"/>
              <w:bottom w:val="nil"/>
              <w:right w:val="nil"/>
            </w:tcBorders>
            <w:shd w:val="clear" w:color="auto" w:fill="auto"/>
            <w:noWrap/>
            <w:vAlign w:val="bottom"/>
            <w:hideMark/>
          </w:tcPr>
          <w:p w14:paraId="661AB50D" w14:textId="77777777" w:rsidR="00A8633A" w:rsidRPr="00B15A4C" w:rsidRDefault="00A8633A" w:rsidP="00A8633A">
            <w:pPr>
              <w:rPr>
                <w:rFonts w:ascii="Arial" w:hAnsi="Arial" w:cs="Arial"/>
                <w:sz w:val="16"/>
                <w:szCs w:val="16"/>
                <w:highlight w:val="cyan"/>
                <w:lang w:eastAsia="ru-RU"/>
              </w:rPr>
            </w:pPr>
          </w:p>
        </w:tc>
        <w:tc>
          <w:tcPr>
            <w:tcW w:w="1015" w:type="dxa"/>
            <w:tcBorders>
              <w:top w:val="nil"/>
              <w:left w:val="nil"/>
              <w:bottom w:val="nil"/>
              <w:right w:val="nil"/>
            </w:tcBorders>
            <w:shd w:val="clear" w:color="auto" w:fill="auto"/>
            <w:vAlign w:val="bottom"/>
            <w:hideMark/>
          </w:tcPr>
          <w:p w14:paraId="29A0AEE8" w14:textId="77777777" w:rsidR="00A8633A" w:rsidRPr="00B15A4C" w:rsidRDefault="00A8633A" w:rsidP="00A8633A">
            <w:pPr>
              <w:jc w:val="right"/>
              <w:rPr>
                <w:rFonts w:ascii="Arial" w:hAnsi="Arial" w:cs="Arial"/>
                <w:sz w:val="20"/>
                <w:szCs w:val="20"/>
                <w:highlight w:val="cyan"/>
                <w:lang w:eastAsia="ru-RU"/>
              </w:rPr>
            </w:pPr>
          </w:p>
        </w:tc>
        <w:tc>
          <w:tcPr>
            <w:tcW w:w="261" w:type="dxa"/>
            <w:tcBorders>
              <w:top w:val="nil"/>
              <w:left w:val="nil"/>
              <w:bottom w:val="nil"/>
              <w:right w:val="nil"/>
            </w:tcBorders>
            <w:shd w:val="clear" w:color="auto" w:fill="auto"/>
            <w:vAlign w:val="bottom"/>
            <w:hideMark/>
          </w:tcPr>
          <w:p w14:paraId="1462C570" w14:textId="77777777" w:rsidR="00A8633A" w:rsidRPr="00B15A4C" w:rsidRDefault="00A8633A" w:rsidP="00A8633A">
            <w:pPr>
              <w:jc w:val="center"/>
              <w:rPr>
                <w:rFonts w:ascii="Arial" w:hAnsi="Arial" w:cs="Arial"/>
                <w:sz w:val="20"/>
                <w:szCs w:val="20"/>
                <w:highlight w:val="cyan"/>
                <w:lang w:eastAsia="ru-RU"/>
              </w:rPr>
            </w:pPr>
          </w:p>
        </w:tc>
        <w:tc>
          <w:tcPr>
            <w:tcW w:w="1623" w:type="dxa"/>
            <w:tcBorders>
              <w:top w:val="nil"/>
              <w:left w:val="nil"/>
              <w:bottom w:val="nil"/>
              <w:right w:val="nil"/>
            </w:tcBorders>
            <w:shd w:val="clear" w:color="auto" w:fill="auto"/>
            <w:vAlign w:val="bottom"/>
          </w:tcPr>
          <w:p w14:paraId="2C3D1448" w14:textId="77777777" w:rsidR="00A8633A" w:rsidRPr="00B15A4C" w:rsidRDefault="00A8633A" w:rsidP="00A8633A">
            <w:pPr>
              <w:jc w:val="right"/>
              <w:rPr>
                <w:rFonts w:ascii="Arial" w:hAnsi="Arial" w:cs="Arial"/>
                <w:sz w:val="16"/>
                <w:szCs w:val="16"/>
              </w:rPr>
            </w:pPr>
            <w:r w:rsidRPr="00E10D22">
              <w:rPr>
                <w:rFonts w:ascii="Arial" w:hAnsi="Arial" w:cs="Arial"/>
                <w:sz w:val="16"/>
                <w:szCs w:val="16"/>
                <w:lang w:eastAsia="ru-RU"/>
              </w:rPr>
              <w:t>5 228</w:t>
            </w:r>
          </w:p>
        </w:tc>
        <w:tc>
          <w:tcPr>
            <w:tcW w:w="1686" w:type="dxa"/>
            <w:tcBorders>
              <w:top w:val="nil"/>
              <w:left w:val="nil"/>
              <w:bottom w:val="nil"/>
              <w:right w:val="nil"/>
            </w:tcBorders>
            <w:shd w:val="clear" w:color="auto" w:fill="auto"/>
            <w:vAlign w:val="bottom"/>
            <w:hideMark/>
          </w:tcPr>
          <w:p w14:paraId="3E3FE9A5" w14:textId="77777777" w:rsidR="00A8633A" w:rsidRPr="00B15A4C" w:rsidRDefault="00A8633A" w:rsidP="00A8633A">
            <w:pPr>
              <w:jc w:val="right"/>
              <w:rPr>
                <w:rFonts w:ascii="Arial" w:hAnsi="Arial" w:cs="Arial"/>
                <w:sz w:val="16"/>
                <w:szCs w:val="16"/>
              </w:rPr>
            </w:pPr>
            <w:r w:rsidRPr="00B15A4C">
              <w:rPr>
                <w:rFonts w:ascii="Arial" w:hAnsi="Arial" w:cs="Arial"/>
                <w:sz w:val="16"/>
                <w:szCs w:val="16"/>
                <w:lang w:eastAsia="ru-RU"/>
              </w:rPr>
              <w:t>6 553</w:t>
            </w:r>
          </w:p>
        </w:tc>
      </w:tr>
      <w:tr w:rsidR="00A8633A" w:rsidRPr="00B15A4C" w14:paraId="312B924A" w14:textId="77777777" w:rsidTr="0022079C">
        <w:trPr>
          <w:trHeight w:val="225"/>
        </w:trPr>
        <w:tc>
          <w:tcPr>
            <w:tcW w:w="4678" w:type="dxa"/>
            <w:tcBorders>
              <w:top w:val="nil"/>
              <w:left w:val="nil"/>
              <w:bottom w:val="nil"/>
              <w:right w:val="nil"/>
            </w:tcBorders>
            <w:shd w:val="clear" w:color="auto" w:fill="auto"/>
            <w:vAlign w:val="bottom"/>
            <w:hideMark/>
          </w:tcPr>
          <w:p w14:paraId="709710AE" w14:textId="77777777" w:rsidR="00A8633A" w:rsidRPr="00B15A4C" w:rsidRDefault="00A8633A" w:rsidP="00A8633A">
            <w:pPr>
              <w:rPr>
                <w:rFonts w:ascii="Arial" w:hAnsi="Arial" w:cs="Arial"/>
                <w:sz w:val="16"/>
                <w:szCs w:val="16"/>
              </w:rPr>
            </w:pPr>
            <w:r w:rsidRPr="00E10D22">
              <w:rPr>
                <w:rFonts w:ascii="Arial" w:hAnsi="Arial" w:cs="Arial"/>
                <w:sz w:val="16"/>
                <w:szCs w:val="16"/>
              </w:rPr>
              <w:t>Торговая и прочая кредиторская задолженность</w:t>
            </w:r>
          </w:p>
        </w:tc>
        <w:tc>
          <w:tcPr>
            <w:tcW w:w="261" w:type="dxa"/>
            <w:tcBorders>
              <w:top w:val="nil"/>
              <w:left w:val="nil"/>
              <w:bottom w:val="nil"/>
              <w:right w:val="nil"/>
            </w:tcBorders>
            <w:shd w:val="clear" w:color="auto" w:fill="auto"/>
            <w:noWrap/>
            <w:vAlign w:val="bottom"/>
            <w:hideMark/>
          </w:tcPr>
          <w:p w14:paraId="6E67E00A" w14:textId="77777777" w:rsidR="00A8633A" w:rsidRPr="00B15A4C" w:rsidRDefault="00A8633A" w:rsidP="00A8633A">
            <w:pPr>
              <w:rPr>
                <w:rFonts w:ascii="Arial" w:hAnsi="Arial" w:cs="Arial"/>
                <w:sz w:val="16"/>
                <w:szCs w:val="16"/>
                <w:highlight w:val="cyan"/>
                <w:lang w:eastAsia="ru-RU"/>
              </w:rPr>
            </w:pPr>
          </w:p>
        </w:tc>
        <w:tc>
          <w:tcPr>
            <w:tcW w:w="1015" w:type="dxa"/>
            <w:tcBorders>
              <w:top w:val="nil"/>
              <w:left w:val="nil"/>
              <w:bottom w:val="nil"/>
              <w:right w:val="nil"/>
            </w:tcBorders>
            <w:shd w:val="clear" w:color="auto" w:fill="auto"/>
            <w:noWrap/>
            <w:vAlign w:val="bottom"/>
            <w:hideMark/>
          </w:tcPr>
          <w:p w14:paraId="220AD127" w14:textId="77777777" w:rsidR="00A8633A" w:rsidRPr="00B15A4C" w:rsidRDefault="00A8633A" w:rsidP="00A8633A">
            <w:pPr>
              <w:jc w:val="center"/>
              <w:rPr>
                <w:rFonts w:ascii="Arial" w:hAnsi="Arial" w:cs="Arial"/>
                <w:sz w:val="16"/>
                <w:szCs w:val="16"/>
                <w:highlight w:val="cyan"/>
              </w:rPr>
            </w:pPr>
          </w:p>
        </w:tc>
        <w:tc>
          <w:tcPr>
            <w:tcW w:w="261" w:type="dxa"/>
            <w:tcBorders>
              <w:top w:val="nil"/>
              <w:left w:val="nil"/>
              <w:bottom w:val="nil"/>
              <w:right w:val="nil"/>
            </w:tcBorders>
            <w:shd w:val="clear" w:color="auto" w:fill="auto"/>
            <w:vAlign w:val="bottom"/>
            <w:hideMark/>
          </w:tcPr>
          <w:p w14:paraId="14067FD7" w14:textId="77777777" w:rsidR="00A8633A" w:rsidRPr="00B15A4C" w:rsidRDefault="00A8633A" w:rsidP="00A8633A">
            <w:pPr>
              <w:jc w:val="center"/>
              <w:rPr>
                <w:rFonts w:ascii="Arial" w:hAnsi="Arial" w:cs="Arial"/>
                <w:sz w:val="16"/>
                <w:szCs w:val="16"/>
                <w:highlight w:val="cyan"/>
                <w:lang w:eastAsia="ru-RU"/>
              </w:rPr>
            </w:pPr>
          </w:p>
        </w:tc>
        <w:tc>
          <w:tcPr>
            <w:tcW w:w="1623" w:type="dxa"/>
            <w:tcBorders>
              <w:top w:val="nil"/>
              <w:left w:val="nil"/>
              <w:bottom w:val="nil"/>
              <w:right w:val="nil"/>
            </w:tcBorders>
            <w:shd w:val="clear" w:color="auto" w:fill="auto"/>
            <w:vAlign w:val="bottom"/>
          </w:tcPr>
          <w:p w14:paraId="58631732" w14:textId="77777777" w:rsidR="00A8633A" w:rsidRPr="00B15A4C" w:rsidRDefault="00A8633A" w:rsidP="00A8633A">
            <w:pPr>
              <w:jc w:val="right"/>
              <w:rPr>
                <w:rFonts w:ascii="Arial" w:hAnsi="Arial" w:cs="Arial"/>
                <w:sz w:val="16"/>
                <w:szCs w:val="16"/>
              </w:rPr>
            </w:pPr>
            <w:r w:rsidRPr="00B15A4C">
              <w:rPr>
                <w:rFonts w:ascii="Arial" w:hAnsi="Arial" w:cs="Arial"/>
                <w:sz w:val="16"/>
                <w:szCs w:val="16"/>
                <w:lang w:val="en-US" w:eastAsia="ru-RU"/>
              </w:rPr>
              <w:t>26 107</w:t>
            </w:r>
          </w:p>
        </w:tc>
        <w:tc>
          <w:tcPr>
            <w:tcW w:w="1686" w:type="dxa"/>
            <w:tcBorders>
              <w:top w:val="nil"/>
              <w:left w:val="nil"/>
              <w:bottom w:val="nil"/>
              <w:right w:val="nil"/>
            </w:tcBorders>
            <w:shd w:val="clear" w:color="auto" w:fill="auto"/>
            <w:vAlign w:val="bottom"/>
            <w:hideMark/>
          </w:tcPr>
          <w:p w14:paraId="6C7DCCED" w14:textId="77777777" w:rsidR="00A8633A" w:rsidRPr="00B15A4C" w:rsidRDefault="00A8633A" w:rsidP="00A8633A">
            <w:pPr>
              <w:jc w:val="right"/>
              <w:rPr>
                <w:rFonts w:ascii="Arial" w:hAnsi="Arial" w:cs="Arial"/>
                <w:sz w:val="16"/>
                <w:szCs w:val="16"/>
              </w:rPr>
            </w:pPr>
            <w:r w:rsidRPr="00B15A4C">
              <w:rPr>
                <w:rFonts w:ascii="Arial" w:hAnsi="Arial" w:cs="Arial"/>
                <w:sz w:val="16"/>
                <w:szCs w:val="16"/>
                <w:lang w:eastAsia="ru-RU"/>
              </w:rPr>
              <w:t>62 720</w:t>
            </w:r>
          </w:p>
        </w:tc>
      </w:tr>
      <w:tr w:rsidR="00A8633A" w:rsidRPr="00B15A4C" w14:paraId="0D4A74D8" w14:textId="77777777" w:rsidTr="0022079C">
        <w:trPr>
          <w:trHeight w:val="225"/>
        </w:trPr>
        <w:tc>
          <w:tcPr>
            <w:tcW w:w="4678" w:type="dxa"/>
            <w:tcBorders>
              <w:top w:val="nil"/>
              <w:left w:val="nil"/>
              <w:bottom w:val="nil"/>
              <w:right w:val="nil"/>
            </w:tcBorders>
            <w:shd w:val="clear" w:color="auto" w:fill="auto"/>
            <w:vAlign w:val="bottom"/>
          </w:tcPr>
          <w:p w14:paraId="6F97F3D3" w14:textId="77777777" w:rsidR="00A8633A" w:rsidRPr="00B15A4C" w:rsidRDefault="00A8633A" w:rsidP="00A8633A">
            <w:pPr>
              <w:rPr>
                <w:rFonts w:ascii="Arial" w:hAnsi="Arial" w:cs="Arial"/>
                <w:sz w:val="16"/>
                <w:szCs w:val="16"/>
              </w:rPr>
            </w:pPr>
            <w:r w:rsidRPr="00E10D22">
              <w:rPr>
                <w:rFonts w:ascii="Arial" w:hAnsi="Arial" w:cs="Arial"/>
                <w:sz w:val="16"/>
                <w:szCs w:val="16"/>
              </w:rPr>
              <w:t xml:space="preserve">Обязательства, связанные с </w:t>
            </w:r>
            <w:proofErr w:type="spellStart"/>
            <w:r w:rsidRPr="00E10D22">
              <w:rPr>
                <w:rFonts w:ascii="Arial" w:hAnsi="Arial" w:cs="Arial"/>
                <w:sz w:val="16"/>
                <w:szCs w:val="16"/>
              </w:rPr>
              <w:t>внеоборотными</w:t>
            </w:r>
            <w:proofErr w:type="spellEnd"/>
            <w:r w:rsidRPr="00E10D22">
              <w:rPr>
                <w:rFonts w:ascii="Arial" w:hAnsi="Arial" w:cs="Arial"/>
                <w:sz w:val="16"/>
                <w:szCs w:val="16"/>
              </w:rPr>
              <w:t xml:space="preserve"> активами, предназначенными для продажи</w:t>
            </w:r>
          </w:p>
        </w:tc>
        <w:tc>
          <w:tcPr>
            <w:tcW w:w="261" w:type="dxa"/>
            <w:tcBorders>
              <w:top w:val="nil"/>
              <w:left w:val="nil"/>
              <w:bottom w:val="nil"/>
              <w:right w:val="nil"/>
            </w:tcBorders>
            <w:shd w:val="clear" w:color="auto" w:fill="auto"/>
            <w:noWrap/>
            <w:vAlign w:val="bottom"/>
          </w:tcPr>
          <w:p w14:paraId="3371E8C7" w14:textId="77777777" w:rsidR="00A8633A" w:rsidRPr="00B15A4C" w:rsidRDefault="00A8633A" w:rsidP="00A8633A">
            <w:pPr>
              <w:rPr>
                <w:rFonts w:ascii="Arial" w:hAnsi="Arial" w:cs="Arial"/>
                <w:sz w:val="16"/>
                <w:szCs w:val="16"/>
                <w:highlight w:val="cyan"/>
                <w:lang w:eastAsia="ru-RU"/>
              </w:rPr>
            </w:pPr>
          </w:p>
        </w:tc>
        <w:tc>
          <w:tcPr>
            <w:tcW w:w="1015" w:type="dxa"/>
            <w:tcBorders>
              <w:top w:val="nil"/>
              <w:left w:val="nil"/>
              <w:bottom w:val="nil"/>
              <w:right w:val="nil"/>
            </w:tcBorders>
            <w:shd w:val="clear" w:color="auto" w:fill="auto"/>
            <w:noWrap/>
            <w:vAlign w:val="bottom"/>
          </w:tcPr>
          <w:p w14:paraId="33FBEF56" w14:textId="77777777" w:rsidR="00A8633A" w:rsidRPr="00B15A4C" w:rsidRDefault="00A8633A" w:rsidP="00A8633A">
            <w:pPr>
              <w:jc w:val="center"/>
              <w:rPr>
                <w:rFonts w:ascii="Arial" w:hAnsi="Arial" w:cs="Arial"/>
                <w:sz w:val="16"/>
                <w:szCs w:val="16"/>
                <w:highlight w:val="cyan"/>
              </w:rPr>
            </w:pPr>
          </w:p>
        </w:tc>
        <w:tc>
          <w:tcPr>
            <w:tcW w:w="261" w:type="dxa"/>
            <w:tcBorders>
              <w:top w:val="nil"/>
              <w:left w:val="nil"/>
              <w:bottom w:val="nil"/>
              <w:right w:val="nil"/>
            </w:tcBorders>
            <w:shd w:val="clear" w:color="auto" w:fill="auto"/>
            <w:vAlign w:val="bottom"/>
          </w:tcPr>
          <w:p w14:paraId="6319964C" w14:textId="77777777" w:rsidR="00A8633A" w:rsidRPr="00B15A4C" w:rsidRDefault="00A8633A" w:rsidP="00A8633A">
            <w:pPr>
              <w:jc w:val="center"/>
              <w:rPr>
                <w:rFonts w:ascii="Arial" w:hAnsi="Arial" w:cs="Arial"/>
                <w:sz w:val="16"/>
                <w:szCs w:val="16"/>
                <w:highlight w:val="cyan"/>
                <w:lang w:eastAsia="ru-RU"/>
              </w:rPr>
            </w:pPr>
          </w:p>
        </w:tc>
        <w:tc>
          <w:tcPr>
            <w:tcW w:w="1623" w:type="dxa"/>
            <w:tcBorders>
              <w:top w:val="nil"/>
              <w:left w:val="nil"/>
              <w:bottom w:val="nil"/>
              <w:right w:val="nil"/>
            </w:tcBorders>
            <w:shd w:val="clear" w:color="auto" w:fill="auto"/>
            <w:vAlign w:val="bottom"/>
          </w:tcPr>
          <w:p w14:paraId="67A7DC91" w14:textId="77777777" w:rsidR="00A8633A" w:rsidRPr="00B15A4C" w:rsidRDefault="00A8633A" w:rsidP="00A8633A">
            <w:pPr>
              <w:jc w:val="right"/>
              <w:rPr>
                <w:rFonts w:ascii="Arial" w:hAnsi="Arial" w:cs="Arial"/>
                <w:sz w:val="16"/>
                <w:szCs w:val="16"/>
              </w:rPr>
            </w:pPr>
            <w:bookmarkStart w:id="4" w:name="_Toc528946109"/>
            <w:bookmarkStart w:id="5" w:name="_Toc528946683"/>
            <w:bookmarkStart w:id="6" w:name="_Toc528946933"/>
            <w:bookmarkStart w:id="7" w:name="_Toc529814805"/>
            <w:r w:rsidRPr="00B15A4C">
              <w:rPr>
                <w:rFonts w:ascii="Arial" w:hAnsi="Arial" w:cs="Arial"/>
                <w:sz w:val="16"/>
                <w:szCs w:val="16"/>
                <w:lang w:eastAsia="ru-RU"/>
              </w:rPr>
              <w:t>11 085</w:t>
            </w:r>
            <w:bookmarkEnd w:id="4"/>
            <w:bookmarkEnd w:id="5"/>
            <w:bookmarkEnd w:id="6"/>
            <w:bookmarkEnd w:id="7"/>
          </w:p>
        </w:tc>
        <w:tc>
          <w:tcPr>
            <w:tcW w:w="1686" w:type="dxa"/>
            <w:tcBorders>
              <w:top w:val="nil"/>
              <w:left w:val="nil"/>
              <w:bottom w:val="nil"/>
              <w:right w:val="nil"/>
            </w:tcBorders>
            <w:shd w:val="clear" w:color="auto" w:fill="auto"/>
            <w:vAlign w:val="bottom"/>
          </w:tcPr>
          <w:p w14:paraId="2DC5834A" w14:textId="77777777" w:rsidR="00A8633A" w:rsidRPr="00B15A4C" w:rsidRDefault="00A8633A" w:rsidP="00A8633A">
            <w:pPr>
              <w:jc w:val="right"/>
              <w:rPr>
                <w:rFonts w:ascii="Arial" w:hAnsi="Arial" w:cs="Arial"/>
                <w:sz w:val="16"/>
                <w:szCs w:val="16"/>
              </w:rPr>
            </w:pPr>
            <w:r w:rsidRPr="00B15A4C">
              <w:rPr>
                <w:rFonts w:ascii="Arial" w:hAnsi="Arial" w:cs="Arial"/>
                <w:sz w:val="16"/>
                <w:szCs w:val="16"/>
                <w:lang w:eastAsia="ru-RU"/>
              </w:rPr>
              <w:t>-</w:t>
            </w:r>
          </w:p>
        </w:tc>
      </w:tr>
      <w:tr w:rsidR="00A8633A" w:rsidRPr="00B15A4C" w14:paraId="11A20555" w14:textId="77777777" w:rsidTr="0022079C">
        <w:trPr>
          <w:trHeight w:val="225"/>
        </w:trPr>
        <w:tc>
          <w:tcPr>
            <w:tcW w:w="4678" w:type="dxa"/>
            <w:tcBorders>
              <w:top w:val="single" w:sz="4" w:space="0" w:color="auto"/>
              <w:left w:val="nil"/>
              <w:bottom w:val="single" w:sz="4" w:space="0" w:color="auto"/>
              <w:right w:val="nil"/>
            </w:tcBorders>
            <w:shd w:val="clear" w:color="auto" w:fill="auto"/>
            <w:vAlign w:val="bottom"/>
            <w:hideMark/>
          </w:tcPr>
          <w:p w14:paraId="7C713677" w14:textId="1E29C129" w:rsidR="00A8633A" w:rsidRPr="00B15A4C" w:rsidRDefault="00A8633A" w:rsidP="0003159D">
            <w:pPr>
              <w:rPr>
                <w:rFonts w:ascii="Arial" w:hAnsi="Arial" w:cs="Arial"/>
                <w:b/>
                <w:bCs/>
                <w:sz w:val="16"/>
                <w:szCs w:val="16"/>
              </w:rPr>
            </w:pPr>
            <w:r w:rsidRPr="00E10D22">
              <w:rPr>
                <w:rFonts w:ascii="Arial" w:hAnsi="Arial" w:cs="Arial"/>
                <w:b/>
                <w:bCs/>
                <w:sz w:val="16"/>
                <w:szCs w:val="16"/>
              </w:rPr>
              <w:t xml:space="preserve">Итого </w:t>
            </w:r>
            <w:r w:rsidR="0003159D" w:rsidRPr="00E10D22">
              <w:rPr>
                <w:rFonts w:ascii="Arial" w:hAnsi="Arial" w:cs="Arial"/>
                <w:b/>
                <w:bCs/>
                <w:sz w:val="16"/>
                <w:szCs w:val="16"/>
              </w:rPr>
              <w:t>краткосрочны</w:t>
            </w:r>
            <w:r w:rsidR="0003159D">
              <w:rPr>
                <w:rFonts w:ascii="Arial" w:hAnsi="Arial" w:cs="Arial"/>
                <w:b/>
                <w:bCs/>
                <w:sz w:val="16"/>
                <w:szCs w:val="16"/>
              </w:rPr>
              <w:t>е</w:t>
            </w:r>
            <w:r w:rsidR="0003159D" w:rsidRPr="00E10D22">
              <w:rPr>
                <w:rFonts w:ascii="Arial" w:hAnsi="Arial" w:cs="Arial"/>
                <w:b/>
                <w:bCs/>
                <w:sz w:val="16"/>
                <w:szCs w:val="16"/>
              </w:rPr>
              <w:t xml:space="preserve"> </w:t>
            </w:r>
            <w:r w:rsidRPr="00E10D22">
              <w:rPr>
                <w:rFonts w:ascii="Arial" w:hAnsi="Arial" w:cs="Arial"/>
                <w:b/>
                <w:bCs/>
                <w:sz w:val="16"/>
                <w:szCs w:val="16"/>
              </w:rPr>
              <w:t>обязательств</w:t>
            </w:r>
            <w:r w:rsidR="0003159D">
              <w:rPr>
                <w:rFonts w:ascii="Arial" w:hAnsi="Arial" w:cs="Arial"/>
                <w:b/>
                <w:bCs/>
                <w:sz w:val="16"/>
                <w:szCs w:val="16"/>
              </w:rPr>
              <w:t>а</w:t>
            </w:r>
          </w:p>
        </w:tc>
        <w:tc>
          <w:tcPr>
            <w:tcW w:w="261" w:type="dxa"/>
            <w:tcBorders>
              <w:top w:val="single" w:sz="4" w:space="0" w:color="auto"/>
              <w:left w:val="nil"/>
              <w:bottom w:val="single" w:sz="4" w:space="0" w:color="auto"/>
              <w:right w:val="nil"/>
            </w:tcBorders>
            <w:shd w:val="clear" w:color="auto" w:fill="auto"/>
            <w:noWrap/>
            <w:vAlign w:val="bottom"/>
            <w:hideMark/>
          </w:tcPr>
          <w:p w14:paraId="1E4375AF" w14:textId="77777777" w:rsidR="00A8633A" w:rsidRPr="00B15A4C" w:rsidRDefault="00A8633A" w:rsidP="00A8633A">
            <w:pPr>
              <w:jc w:val="right"/>
              <w:rPr>
                <w:rFonts w:ascii="Arial" w:hAnsi="Arial" w:cs="Arial"/>
                <w:b/>
                <w:bCs/>
                <w:sz w:val="16"/>
                <w:szCs w:val="16"/>
              </w:rPr>
            </w:pPr>
            <w:r w:rsidRPr="00B15A4C">
              <w:rPr>
                <w:rFonts w:ascii="Arial" w:hAnsi="Arial" w:cs="Arial"/>
                <w:b/>
                <w:bCs/>
                <w:sz w:val="16"/>
                <w:szCs w:val="16"/>
              </w:rPr>
              <w:t> </w:t>
            </w:r>
          </w:p>
        </w:tc>
        <w:tc>
          <w:tcPr>
            <w:tcW w:w="1015" w:type="dxa"/>
            <w:tcBorders>
              <w:top w:val="single" w:sz="4" w:space="0" w:color="auto"/>
              <w:left w:val="nil"/>
              <w:bottom w:val="single" w:sz="4" w:space="0" w:color="auto"/>
              <w:right w:val="nil"/>
            </w:tcBorders>
            <w:shd w:val="clear" w:color="auto" w:fill="auto"/>
            <w:vAlign w:val="bottom"/>
            <w:hideMark/>
          </w:tcPr>
          <w:p w14:paraId="1D067732" w14:textId="77777777" w:rsidR="00A8633A" w:rsidRPr="00B15A4C" w:rsidRDefault="00A8633A" w:rsidP="00A8633A">
            <w:pPr>
              <w:jc w:val="center"/>
              <w:rPr>
                <w:rFonts w:ascii="Arial" w:hAnsi="Arial" w:cs="Arial"/>
                <w:b/>
                <w:bCs/>
                <w:sz w:val="16"/>
                <w:szCs w:val="16"/>
              </w:rPr>
            </w:pPr>
            <w:r w:rsidRPr="00B15A4C">
              <w:rPr>
                <w:rFonts w:ascii="Arial" w:hAnsi="Arial" w:cs="Arial"/>
                <w:b/>
                <w:bCs/>
                <w:sz w:val="16"/>
                <w:szCs w:val="16"/>
              </w:rPr>
              <w:t> </w:t>
            </w:r>
          </w:p>
        </w:tc>
        <w:tc>
          <w:tcPr>
            <w:tcW w:w="261" w:type="dxa"/>
            <w:tcBorders>
              <w:top w:val="single" w:sz="4" w:space="0" w:color="auto"/>
              <w:left w:val="nil"/>
              <w:bottom w:val="single" w:sz="4" w:space="0" w:color="auto"/>
              <w:right w:val="nil"/>
            </w:tcBorders>
            <w:shd w:val="clear" w:color="auto" w:fill="auto"/>
            <w:vAlign w:val="bottom"/>
            <w:hideMark/>
          </w:tcPr>
          <w:p w14:paraId="1C176A9F" w14:textId="77777777" w:rsidR="00A8633A" w:rsidRPr="00B15A4C" w:rsidRDefault="00A8633A" w:rsidP="00A8633A">
            <w:pPr>
              <w:jc w:val="center"/>
              <w:rPr>
                <w:rFonts w:ascii="Arial" w:hAnsi="Arial" w:cs="Arial"/>
                <w:b/>
                <w:bCs/>
                <w:sz w:val="16"/>
                <w:szCs w:val="16"/>
              </w:rPr>
            </w:pPr>
            <w:r w:rsidRPr="00B15A4C">
              <w:rPr>
                <w:rFonts w:ascii="Arial" w:hAnsi="Arial" w:cs="Arial"/>
                <w:b/>
                <w:bCs/>
                <w:sz w:val="16"/>
                <w:szCs w:val="16"/>
              </w:rPr>
              <w:t> </w:t>
            </w:r>
          </w:p>
        </w:tc>
        <w:tc>
          <w:tcPr>
            <w:tcW w:w="1623" w:type="dxa"/>
            <w:tcBorders>
              <w:top w:val="single" w:sz="4" w:space="0" w:color="auto"/>
              <w:left w:val="nil"/>
              <w:bottom w:val="single" w:sz="4" w:space="0" w:color="auto"/>
              <w:right w:val="nil"/>
            </w:tcBorders>
            <w:shd w:val="clear" w:color="auto" w:fill="auto"/>
            <w:noWrap/>
            <w:vAlign w:val="bottom"/>
            <w:hideMark/>
          </w:tcPr>
          <w:p w14:paraId="496204BE" w14:textId="77777777" w:rsidR="00A8633A" w:rsidRPr="00B15A4C" w:rsidRDefault="00A8633A" w:rsidP="00A8633A">
            <w:pPr>
              <w:jc w:val="right"/>
              <w:rPr>
                <w:rFonts w:ascii="Arial" w:hAnsi="Arial" w:cs="Arial"/>
                <w:b/>
                <w:bCs/>
                <w:sz w:val="16"/>
                <w:szCs w:val="16"/>
              </w:rPr>
            </w:pPr>
            <w:r w:rsidRPr="00B15A4C">
              <w:rPr>
                <w:rFonts w:ascii="Arial" w:hAnsi="Arial" w:cs="Arial"/>
                <w:b/>
                <w:bCs/>
                <w:sz w:val="16"/>
                <w:szCs w:val="16"/>
                <w:lang w:val="en-US" w:eastAsia="ru-RU"/>
              </w:rPr>
              <w:t>437 446</w:t>
            </w:r>
          </w:p>
        </w:tc>
        <w:tc>
          <w:tcPr>
            <w:tcW w:w="1686" w:type="dxa"/>
            <w:tcBorders>
              <w:top w:val="single" w:sz="4" w:space="0" w:color="auto"/>
              <w:left w:val="nil"/>
              <w:bottom w:val="single" w:sz="4" w:space="0" w:color="auto"/>
              <w:right w:val="nil"/>
            </w:tcBorders>
            <w:shd w:val="clear" w:color="auto" w:fill="auto"/>
            <w:noWrap/>
            <w:vAlign w:val="bottom"/>
            <w:hideMark/>
          </w:tcPr>
          <w:p w14:paraId="505CC297" w14:textId="77777777" w:rsidR="00A8633A" w:rsidRPr="00B15A4C" w:rsidRDefault="00A8633A" w:rsidP="00A8633A">
            <w:pPr>
              <w:jc w:val="right"/>
              <w:rPr>
                <w:rFonts w:ascii="Arial" w:hAnsi="Arial" w:cs="Arial"/>
                <w:b/>
                <w:bCs/>
                <w:sz w:val="16"/>
                <w:szCs w:val="16"/>
              </w:rPr>
            </w:pPr>
            <w:r w:rsidRPr="00B15A4C">
              <w:rPr>
                <w:rFonts w:ascii="Arial" w:hAnsi="Arial" w:cs="Arial"/>
                <w:b/>
                <w:bCs/>
                <w:sz w:val="16"/>
                <w:szCs w:val="16"/>
                <w:lang w:eastAsia="ru-RU"/>
              </w:rPr>
              <w:t>209 092</w:t>
            </w:r>
          </w:p>
        </w:tc>
      </w:tr>
      <w:tr w:rsidR="00A8633A" w:rsidRPr="00B15A4C" w14:paraId="3FECC36B" w14:textId="77777777" w:rsidTr="0022079C">
        <w:trPr>
          <w:trHeight w:val="240"/>
        </w:trPr>
        <w:tc>
          <w:tcPr>
            <w:tcW w:w="4678" w:type="dxa"/>
            <w:tcBorders>
              <w:top w:val="nil"/>
              <w:left w:val="nil"/>
              <w:bottom w:val="single" w:sz="8" w:space="0" w:color="auto"/>
              <w:right w:val="nil"/>
            </w:tcBorders>
            <w:shd w:val="clear" w:color="auto" w:fill="auto"/>
            <w:noWrap/>
            <w:vAlign w:val="bottom"/>
            <w:hideMark/>
          </w:tcPr>
          <w:p w14:paraId="0FB345A1" w14:textId="35981978" w:rsidR="00A8633A" w:rsidRPr="00B15A4C" w:rsidRDefault="00A8633A" w:rsidP="00A8633A">
            <w:pPr>
              <w:rPr>
                <w:rFonts w:ascii="Arial" w:hAnsi="Arial" w:cs="Arial"/>
                <w:b/>
                <w:bCs/>
                <w:sz w:val="16"/>
                <w:szCs w:val="16"/>
              </w:rPr>
            </w:pPr>
            <w:r w:rsidRPr="00E10D22">
              <w:rPr>
                <w:rFonts w:ascii="Arial" w:hAnsi="Arial" w:cs="Arial"/>
                <w:b/>
                <w:bCs/>
                <w:sz w:val="16"/>
                <w:szCs w:val="16"/>
              </w:rPr>
              <w:t>ИТОГО ОБЯЗАТЕЛЬСТВ</w:t>
            </w:r>
            <w:r w:rsidR="0003159D">
              <w:rPr>
                <w:rFonts w:ascii="Arial" w:hAnsi="Arial" w:cs="Arial"/>
                <w:b/>
                <w:bCs/>
                <w:sz w:val="16"/>
                <w:szCs w:val="16"/>
              </w:rPr>
              <w:t>А</w:t>
            </w:r>
          </w:p>
        </w:tc>
        <w:tc>
          <w:tcPr>
            <w:tcW w:w="261" w:type="dxa"/>
            <w:tcBorders>
              <w:top w:val="single" w:sz="4" w:space="0" w:color="auto"/>
              <w:left w:val="nil"/>
              <w:bottom w:val="single" w:sz="8" w:space="0" w:color="auto"/>
              <w:right w:val="nil"/>
            </w:tcBorders>
            <w:shd w:val="clear" w:color="auto" w:fill="auto"/>
            <w:noWrap/>
            <w:vAlign w:val="bottom"/>
            <w:hideMark/>
          </w:tcPr>
          <w:p w14:paraId="6B82EA5B" w14:textId="77777777" w:rsidR="00A8633A" w:rsidRPr="00B15A4C" w:rsidRDefault="00A8633A" w:rsidP="00A8633A">
            <w:pPr>
              <w:rPr>
                <w:rFonts w:ascii="Arial" w:hAnsi="Arial" w:cs="Arial"/>
                <w:b/>
                <w:bCs/>
                <w:sz w:val="16"/>
                <w:szCs w:val="16"/>
              </w:rPr>
            </w:pPr>
            <w:r w:rsidRPr="00B15A4C">
              <w:rPr>
                <w:rFonts w:ascii="Arial" w:hAnsi="Arial" w:cs="Arial"/>
                <w:b/>
                <w:bCs/>
                <w:sz w:val="16"/>
                <w:szCs w:val="16"/>
              </w:rPr>
              <w:t> </w:t>
            </w:r>
          </w:p>
        </w:tc>
        <w:tc>
          <w:tcPr>
            <w:tcW w:w="1015" w:type="dxa"/>
            <w:tcBorders>
              <w:top w:val="single" w:sz="4" w:space="0" w:color="auto"/>
              <w:left w:val="nil"/>
              <w:bottom w:val="single" w:sz="8" w:space="0" w:color="auto"/>
              <w:right w:val="nil"/>
            </w:tcBorders>
            <w:shd w:val="clear" w:color="auto" w:fill="auto"/>
            <w:noWrap/>
            <w:vAlign w:val="bottom"/>
            <w:hideMark/>
          </w:tcPr>
          <w:p w14:paraId="1865A018" w14:textId="77777777" w:rsidR="00A8633A" w:rsidRPr="00B15A4C" w:rsidRDefault="00A8633A" w:rsidP="00A8633A">
            <w:pPr>
              <w:rPr>
                <w:rFonts w:ascii="Arial" w:hAnsi="Arial" w:cs="Arial"/>
                <w:b/>
                <w:bCs/>
                <w:sz w:val="16"/>
                <w:szCs w:val="16"/>
              </w:rPr>
            </w:pPr>
            <w:r w:rsidRPr="00B15A4C">
              <w:rPr>
                <w:rFonts w:ascii="Arial" w:hAnsi="Arial" w:cs="Arial"/>
                <w:b/>
                <w:bCs/>
                <w:sz w:val="16"/>
                <w:szCs w:val="16"/>
              </w:rPr>
              <w:t> </w:t>
            </w:r>
          </w:p>
        </w:tc>
        <w:tc>
          <w:tcPr>
            <w:tcW w:w="261" w:type="dxa"/>
            <w:tcBorders>
              <w:top w:val="single" w:sz="4" w:space="0" w:color="auto"/>
              <w:left w:val="nil"/>
              <w:bottom w:val="single" w:sz="8" w:space="0" w:color="auto"/>
              <w:right w:val="nil"/>
            </w:tcBorders>
            <w:shd w:val="clear" w:color="auto" w:fill="auto"/>
            <w:noWrap/>
            <w:vAlign w:val="bottom"/>
            <w:hideMark/>
          </w:tcPr>
          <w:p w14:paraId="0DBB7617" w14:textId="77777777" w:rsidR="00A8633A" w:rsidRPr="00B15A4C" w:rsidRDefault="00A8633A" w:rsidP="00A8633A">
            <w:pPr>
              <w:rPr>
                <w:rFonts w:ascii="Arial" w:hAnsi="Arial" w:cs="Arial"/>
                <w:b/>
                <w:bCs/>
                <w:sz w:val="16"/>
                <w:szCs w:val="16"/>
              </w:rPr>
            </w:pPr>
            <w:r w:rsidRPr="00B15A4C">
              <w:rPr>
                <w:rFonts w:ascii="Arial" w:hAnsi="Arial" w:cs="Arial"/>
                <w:b/>
                <w:bCs/>
                <w:sz w:val="16"/>
                <w:szCs w:val="16"/>
              </w:rPr>
              <w:t> </w:t>
            </w:r>
          </w:p>
        </w:tc>
        <w:tc>
          <w:tcPr>
            <w:tcW w:w="1623" w:type="dxa"/>
            <w:tcBorders>
              <w:top w:val="single" w:sz="4" w:space="0" w:color="auto"/>
              <w:left w:val="nil"/>
              <w:bottom w:val="single" w:sz="8" w:space="0" w:color="auto"/>
              <w:right w:val="nil"/>
            </w:tcBorders>
            <w:shd w:val="clear" w:color="auto" w:fill="auto"/>
            <w:noWrap/>
            <w:vAlign w:val="bottom"/>
            <w:hideMark/>
          </w:tcPr>
          <w:p w14:paraId="6BADFAC3" w14:textId="77777777" w:rsidR="00A8633A" w:rsidRPr="00B15A4C" w:rsidRDefault="00A8633A" w:rsidP="00A8633A">
            <w:pPr>
              <w:jc w:val="right"/>
              <w:rPr>
                <w:rFonts w:ascii="Arial" w:hAnsi="Arial" w:cs="Arial"/>
                <w:b/>
                <w:bCs/>
                <w:sz w:val="16"/>
                <w:szCs w:val="16"/>
              </w:rPr>
            </w:pPr>
            <w:r w:rsidRPr="00B15A4C">
              <w:rPr>
                <w:rFonts w:ascii="Arial" w:hAnsi="Arial" w:cs="Arial"/>
                <w:b/>
                <w:bCs/>
                <w:sz w:val="16"/>
                <w:szCs w:val="16"/>
                <w:lang w:eastAsia="ru-RU"/>
              </w:rPr>
              <w:t xml:space="preserve">3 </w:t>
            </w:r>
            <w:r w:rsidRPr="00B15A4C">
              <w:rPr>
                <w:rFonts w:ascii="Arial" w:hAnsi="Arial" w:cs="Arial"/>
                <w:b/>
                <w:bCs/>
                <w:sz w:val="16"/>
                <w:szCs w:val="16"/>
                <w:lang w:val="en-US" w:eastAsia="ru-RU"/>
              </w:rPr>
              <w:t>385 967</w:t>
            </w:r>
          </w:p>
        </w:tc>
        <w:tc>
          <w:tcPr>
            <w:tcW w:w="1686" w:type="dxa"/>
            <w:tcBorders>
              <w:top w:val="single" w:sz="4" w:space="0" w:color="auto"/>
              <w:left w:val="nil"/>
              <w:bottom w:val="single" w:sz="8" w:space="0" w:color="auto"/>
              <w:right w:val="nil"/>
            </w:tcBorders>
            <w:shd w:val="clear" w:color="auto" w:fill="auto"/>
            <w:noWrap/>
            <w:vAlign w:val="bottom"/>
            <w:hideMark/>
          </w:tcPr>
          <w:p w14:paraId="0C7A03B4" w14:textId="77777777" w:rsidR="00A8633A" w:rsidRPr="00B15A4C" w:rsidRDefault="00A8633A" w:rsidP="00A8633A">
            <w:pPr>
              <w:jc w:val="right"/>
              <w:rPr>
                <w:rFonts w:ascii="Arial" w:hAnsi="Arial" w:cs="Arial"/>
                <w:b/>
                <w:bCs/>
                <w:sz w:val="16"/>
                <w:szCs w:val="16"/>
              </w:rPr>
            </w:pPr>
            <w:r w:rsidRPr="00B15A4C">
              <w:rPr>
                <w:rFonts w:ascii="Arial" w:hAnsi="Arial" w:cs="Arial"/>
                <w:b/>
                <w:bCs/>
                <w:sz w:val="16"/>
                <w:szCs w:val="16"/>
                <w:lang w:eastAsia="ru-RU"/>
              </w:rPr>
              <w:t>3 317 900</w:t>
            </w:r>
          </w:p>
        </w:tc>
      </w:tr>
      <w:tr w:rsidR="00A8633A" w:rsidRPr="00B15A4C" w14:paraId="6A108A72" w14:textId="77777777" w:rsidTr="0022079C">
        <w:trPr>
          <w:trHeight w:val="225"/>
        </w:trPr>
        <w:tc>
          <w:tcPr>
            <w:tcW w:w="4678" w:type="dxa"/>
            <w:tcBorders>
              <w:top w:val="nil"/>
              <w:left w:val="nil"/>
              <w:bottom w:val="nil"/>
              <w:right w:val="nil"/>
            </w:tcBorders>
            <w:shd w:val="clear" w:color="auto" w:fill="auto"/>
            <w:noWrap/>
            <w:vAlign w:val="bottom"/>
            <w:hideMark/>
          </w:tcPr>
          <w:p w14:paraId="7911AE18" w14:textId="77777777" w:rsidR="00A8633A" w:rsidRPr="00B15A4C" w:rsidRDefault="00A8633A" w:rsidP="00A8633A">
            <w:pPr>
              <w:rPr>
                <w:rFonts w:ascii="Arial" w:hAnsi="Arial" w:cs="Arial"/>
                <w:b/>
                <w:bCs/>
                <w:sz w:val="16"/>
                <w:szCs w:val="16"/>
              </w:rPr>
            </w:pPr>
            <w:r w:rsidRPr="00E10D22">
              <w:rPr>
                <w:rFonts w:ascii="Arial" w:hAnsi="Arial" w:cs="Arial"/>
                <w:b/>
                <w:bCs/>
                <w:sz w:val="16"/>
                <w:szCs w:val="16"/>
              </w:rPr>
              <w:t>СОБСТВЕННЫЙ КАПИТАЛ</w:t>
            </w:r>
          </w:p>
        </w:tc>
        <w:tc>
          <w:tcPr>
            <w:tcW w:w="261" w:type="dxa"/>
            <w:tcBorders>
              <w:top w:val="nil"/>
              <w:left w:val="nil"/>
              <w:bottom w:val="nil"/>
              <w:right w:val="nil"/>
            </w:tcBorders>
            <w:shd w:val="clear" w:color="auto" w:fill="auto"/>
            <w:noWrap/>
            <w:vAlign w:val="bottom"/>
            <w:hideMark/>
          </w:tcPr>
          <w:p w14:paraId="3650C0D6" w14:textId="77777777" w:rsidR="00A8633A" w:rsidRPr="00B15A4C" w:rsidRDefault="00A8633A" w:rsidP="00A8633A">
            <w:pPr>
              <w:rPr>
                <w:rFonts w:ascii="Arial" w:hAnsi="Arial" w:cs="Arial"/>
                <w:b/>
                <w:bCs/>
                <w:sz w:val="16"/>
                <w:szCs w:val="16"/>
                <w:lang w:eastAsia="ru-RU"/>
              </w:rPr>
            </w:pPr>
          </w:p>
        </w:tc>
        <w:tc>
          <w:tcPr>
            <w:tcW w:w="1015" w:type="dxa"/>
            <w:tcBorders>
              <w:top w:val="nil"/>
              <w:left w:val="nil"/>
              <w:bottom w:val="nil"/>
              <w:right w:val="nil"/>
            </w:tcBorders>
            <w:shd w:val="clear" w:color="auto" w:fill="auto"/>
            <w:noWrap/>
            <w:vAlign w:val="bottom"/>
            <w:hideMark/>
          </w:tcPr>
          <w:p w14:paraId="53029DCB" w14:textId="77777777" w:rsidR="00A8633A" w:rsidRPr="00B15A4C" w:rsidRDefault="00A8633A" w:rsidP="00A8633A">
            <w:pPr>
              <w:rPr>
                <w:rFonts w:ascii="Arial" w:hAnsi="Arial" w:cs="Arial"/>
                <w:sz w:val="20"/>
                <w:szCs w:val="20"/>
                <w:lang w:eastAsia="ru-RU"/>
              </w:rPr>
            </w:pPr>
          </w:p>
        </w:tc>
        <w:tc>
          <w:tcPr>
            <w:tcW w:w="261" w:type="dxa"/>
            <w:tcBorders>
              <w:top w:val="nil"/>
              <w:left w:val="nil"/>
              <w:bottom w:val="nil"/>
              <w:right w:val="nil"/>
            </w:tcBorders>
            <w:shd w:val="clear" w:color="auto" w:fill="auto"/>
            <w:noWrap/>
            <w:vAlign w:val="bottom"/>
            <w:hideMark/>
          </w:tcPr>
          <w:p w14:paraId="266C5C99" w14:textId="77777777" w:rsidR="00A8633A" w:rsidRPr="00B15A4C" w:rsidRDefault="00A8633A" w:rsidP="00A8633A">
            <w:pPr>
              <w:rPr>
                <w:rFonts w:ascii="Arial" w:hAnsi="Arial" w:cs="Arial"/>
                <w:sz w:val="20"/>
                <w:szCs w:val="20"/>
                <w:lang w:eastAsia="ru-RU"/>
              </w:rPr>
            </w:pPr>
          </w:p>
        </w:tc>
        <w:tc>
          <w:tcPr>
            <w:tcW w:w="1623" w:type="dxa"/>
            <w:tcBorders>
              <w:top w:val="nil"/>
              <w:left w:val="nil"/>
              <w:bottom w:val="nil"/>
              <w:right w:val="nil"/>
            </w:tcBorders>
            <w:shd w:val="clear" w:color="auto" w:fill="auto"/>
            <w:noWrap/>
            <w:vAlign w:val="bottom"/>
            <w:hideMark/>
          </w:tcPr>
          <w:p w14:paraId="262929FB" w14:textId="77777777" w:rsidR="00A8633A" w:rsidRPr="00B15A4C" w:rsidRDefault="00A8633A" w:rsidP="00A8633A">
            <w:pPr>
              <w:rPr>
                <w:rFonts w:ascii="Arial" w:hAnsi="Arial" w:cs="Arial"/>
                <w:sz w:val="20"/>
                <w:szCs w:val="20"/>
                <w:lang w:eastAsia="ru-RU"/>
              </w:rPr>
            </w:pPr>
          </w:p>
        </w:tc>
        <w:tc>
          <w:tcPr>
            <w:tcW w:w="1686" w:type="dxa"/>
            <w:tcBorders>
              <w:top w:val="nil"/>
              <w:left w:val="nil"/>
              <w:bottom w:val="nil"/>
              <w:right w:val="nil"/>
            </w:tcBorders>
            <w:shd w:val="clear" w:color="auto" w:fill="auto"/>
            <w:noWrap/>
            <w:vAlign w:val="bottom"/>
            <w:hideMark/>
          </w:tcPr>
          <w:p w14:paraId="143C5834" w14:textId="77777777" w:rsidR="00A8633A" w:rsidRPr="00B15A4C" w:rsidRDefault="00A8633A" w:rsidP="00A8633A">
            <w:pPr>
              <w:rPr>
                <w:rFonts w:ascii="Arial" w:hAnsi="Arial" w:cs="Arial"/>
                <w:sz w:val="20"/>
                <w:szCs w:val="20"/>
                <w:lang w:eastAsia="ru-RU"/>
              </w:rPr>
            </w:pPr>
          </w:p>
        </w:tc>
      </w:tr>
      <w:tr w:rsidR="00A8633A" w:rsidRPr="00B15A4C" w14:paraId="7339EC81" w14:textId="77777777" w:rsidTr="0022079C">
        <w:trPr>
          <w:trHeight w:val="225"/>
        </w:trPr>
        <w:tc>
          <w:tcPr>
            <w:tcW w:w="4678" w:type="dxa"/>
            <w:tcBorders>
              <w:top w:val="nil"/>
              <w:left w:val="nil"/>
              <w:bottom w:val="nil"/>
              <w:right w:val="nil"/>
            </w:tcBorders>
            <w:shd w:val="clear" w:color="auto" w:fill="auto"/>
            <w:vAlign w:val="bottom"/>
            <w:hideMark/>
          </w:tcPr>
          <w:p w14:paraId="179C232A" w14:textId="77777777" w:rsidR="00A8633A" w:rsidRPr="00B15A4C" w:rsidRDefault="00A8633A" w:rsidP="00A8633A">
            <w:pPr>
              <w:rPr>
                <w:rFonts w:ascii="Arial" w:hAnsi="Arial" w:cs="Arial"/>
                <w:sz w:val="16"/>
                <w:szCs w:val="16"/>
              </w:rPr>
            </w:pPr>
            <w:r w:rsidRPr="00E10D22">
              <w:rPr>
                <w:rFonts w:ascii="Arial" w:hAnsi="Arial" w:cs="Arial"/>
                <w:sz w:val="16"/>
                <w:szCs w:val="16"/>
              </w:rPr>
              <w:t>Акционерный капитал и эмиссионный доход</w:t>
            </w:r>
          </w:p>
        </w:tc>
        <w:tc>
          <w:tcPr>
            <w:tcW w:w="261" w:type="dxa"/>
            <w:tcBorders>
              <w:top w:val="nil"/>
              <w:left w:val="nil"/>
              <w:bottom w:val="nil"/>
              <w:right w:val="nil"/>
            </w:tcBorders>
            <w:shd w:val="clear" w:color="auto" w:fill="auto"/>
            <w:noWrap/>
            <w:vAlign w:val="bottom"/>
            <w:hideMark/>
          </w:tcPr>
          <w:p w14:paraId="5BFDBD60" w14:textId="77777777" w:rsidR="00A8633A" w:rsidRPr="00B15A4C" w:rsidRDefault="00A8633A" w:rsidP="00A8633A">
            <w:pPr>
              <w:rPr>
                <w:rFonts w:ascii="Arial" w:hAnsi="Arial" w:cs="Arial"/>
                <w:sz w:val="16"/>
                <w:szCs w:val="16"/>
                <w:lang w:eastAsia="ru-RU"/>
              </w:rPr>
            </w:pPr>
          </w:p>
        </w:tc>
        <w:tc>
          <w:tcPr>
            <w:tcW w:w="1015" w:type="dxa"/>
            <w:tcBorders>
              <w:top w:val="nil"/>
              <w:left w:val="nil"/>
              <w:bottom w:val="nil"/>
              <w:right w:val="nil"/>
            </w:tcBorders>
            <w:shd w:val="clear" w:color="auto" w:fill="auto"/>
            <w:noWrap/>
            <w:vAlign w:val="bottom"/>
            <w:hideMark/>
          </w:tcPr>
          <w:p w14:paraId="3056F1C7" w14:textId="77777777" w:rsidR="00A8633A" w:rsidRPr="00E10D22" w:rsidRDefault="00A8633A" w:rsidP="00A8633A">
            <w:pPr>
              <w:jc w:val="center"/>
              <w:rPr>
                <w:rFonts w:ascii="Arial" w:hAnsi="Arial" w:cs="Arial"/>
                <w:sz w:val="16"/>
                <w:szCs w:val="16"/>
              </w:rPr>
            </w:pPr>
            <w:r w:rsidRPr="00B15A4C">
              <w:rPr>
                <w:rFonts w:ascii="Arial" w:hAnsi="Arial" w:cs="Arial"/>
                <w:sz w:val="16"/>
                <w:szCs w:val="16"/>
              </w:rPr>
              <w:fldChar w:fldCharType="begin"/>
            </w:r>
            <w:r w:rsidRPr="00B15A4C">
              <w:rPr>
                <w:rFonts w:ascii="Arial" w:hAnsi="Arial" w:cs="Arial"/>
                <w:sz w:val="16"/>
                <w:szCs w:val="16"/>
              </w:rPr>
              <w:instrText xml:space="preserve"> REF _Ref493839397 \w \h </w:instrText>
            </w:r>
            <w:r w:rsidR="00E10D22">
              <w:rPr>
                <w:rFonts w:ascii="Arial" w:hAnsi="Arial" w:cs="Arial"/>
                <w:sz w:val="16"/>
                <w:szCs w:val="16"/>
              </w:rPr>
              <w:instrText xml:space="preserve"> \* MERGEFORMAT </w:instrText>
            </w:r>
            <w:r w:rsidRPr="00B15A4C">
              <w:rPr>
                <w:rFonts w:ascii="Arial" w:hAnsi="Arial" w:cs="Arial"/>
                <w:sz w:val="16"/>
                <w:szCs w:val="16"/>
              </w:rPr>
            </w:r>
            <w:r w:rsidRPr="00B15A4C">
              <w:rPr>
                <w:rFonts w:ascii="Arial" w:hAnsi="Arial" w:cs="Arial"/>
                <w:sz w:val="16"/>
                <w:szCs w:val="16"/>
              </w:rPr>
              <w:fldChar w:fldCharType="separate"/>
            </w:r>
            <w:r w:rsidR="00521031">
              <w:rPr>
                <w:rFonts w:ascii="Arial" w:hAnsi="Arial" w:cs="Arial"/>
                <w:sz w:val="16"/>
                <w:szCs w:val="16"/>
              </w:rPr>
              <w:t>11</w:t>
            </w:r>
            <w:r w:rsidRPr="00B15A4C">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12863A55" w14:textId="77777777" w:rsidR="00A8633A" w:rsidRPr="00B15A4C" w:rsidRDefault="00A8633A" w:rsidP="00A8633A">
            <w:pPr>
              <w:jc w:val="center"/>
              <w:rPr>
                <w:rFonts w:ascii="Arial" w:hAnsi="Arial" w:cs="Arial"/>
                <w:sz w:val="16"/>
                <w:szCs w:val="16"/>
                <w:lang w:eastAsia="ru-RU"/>
              </w:rPr>
            </w:pPr>
          </w:p>
        </w:tc>
        <w:tc>
          <w:tcPr>
            <w:tcW w:w="1623" w:type="dxa"/>
            <w:tcBorders>
              <w:top w:val="nil"/>
              <w:left w:val="nil"/>
              <w:bottom w:val="nil"/>
              <w:right w:val="nil"/>
            </w:tcBorders>
            <w:shd w:val="clear" w:color="auto" w:fill="auto"/>
            <w:vAlign w:val="bottom"/>
            <w:hideMark/>
          </w:tcPr>
          <w:p w14:paraId="42789CF4" w14:textId="77777777" w:rsidR="00A8633A" w:rsidRPr="00B15A4C" w:rsidRDefault="00A8633A" w:rsidP="00A8633A">
            <w:pPr>
              <w:jc w:val="right"/>
              <w:rPr>
                <w:rFonts w:ascii="Arial" w:hAnsi="Arial" w:cs="Arial"/>
                <w:sz w:val="16"/>
                <w:szCs w:val="16"/>
              </w:rPr>
            </w:pPr>
            <w:r w:rsidRPr="00B15A4C">
              <w:rPr>
                <w:rFonts w:ascii="Arial" w:hAnsi="Arial" w:cs="Arial"/>
                <w:sz w:val="16"/>
                <w:szCs w:val="16"/>
                <w:lang w:eastAsia="ru-RU"/>
              </w:rPr>
              <w:t>1 194 359</w:t>
            </w:r>
          </w:p>
        </w:tc>
        <w:tc>
          <w:tcPr>
            <w:tcW w:w="1686" w:type="dxa"/>
            <w:tcBorders>
              <w:top w:val="nil"/>
              <w:left w:val="nil"/>
              <w:bottom w:val="nil"/>
              <w:right w:val="nil"/>
            </w:tcBorders>
            <w:shd w:val="clear" w:color="auto" w:fill="auto"/>
            <w:vAlign w:val="bottom"/>
            <w:hideMark/>
          </w:tcPr>
          <w:p w14:paraId="282A20D2" w14:textId="77777777" w:rsidR="00A8633A" w:rsidRPr="00B15A4C" w:rsidRDefault="00A8633A" w:rsidP="00A8633A">
            <w:pPr>
              <w:jc w:val="right"/>
              <w:rPr>
                <w:rFonts w:ascii="Arial" w:hAnsi="Arial" w:cs="Arial"/>
                <w:sz w:val="16"/>
                <w:szCs w:val="16"/>
              </w:rPr>
            </w:pPr>
            <w:r w:rsidRPr="00B15A4C">
              <w:rPr>
                <w:rFonts w:ascii="Arial" w:hAnsi="Arial" w:cs="Arial"/>
                <w:sz w:val="16"/>
                <w:szCs w:val="16"/>
                <w:lang w:eastAsia="ru-RU"/>
              </w:rPr>
              <w:t>1 194 359</w:t>
            </w:r>
          </w:p>
        </w:tc>
      </w:tr>
      <w:tr w:rsidR="00A8633A" w:rsidRPr="00B15A4C" w14:paraId="55727EDF" w14:textId="77777777" w:rsidTr="0022079C">
        <w:trPr>
          <w:trHeight w:val="225"/>
        </w:trPr>
        <w:tc>
          <w:tcPr>
            <w:tcW w:w="4678" w:type="dxa"/>
            <w:tcBorders>
              <w:top w:val="nil"/>
              <w:left w:val="nil"/>
              <w:bottom w:val="nil"/>
              <w:right w:val="nil"/>
            </w:tcBorders>
            <w:shd w:val="clear" w:color="auto" w:fill="auto"/>
            <w:vAlign w:val="bottom"/>
            <w:hideMark/>
          </w:tcPr>
          <w:p w14:paraId="1033175D" w14:textId="77777777" w:rsidR="00A8633A" w:rsidRPr="00B15A4C" w:rsidRDefault="00A8633A" w:rsidP="00A8633A">
            <w:pPr>
              <w:rPr>
                <w:rFonts w:ascii="Arial" w:hAnsi="Arial" w:cs="Arial"/>
                <w:sz w:val="16"/>
                <w:szCs w:val="16"/>
              </w:rPr>
            </w:pPr>
            <w:r w:rsidRPr="00E10D22">
              <w:rPr>
                <w:rFonts w:ascii="Arial" w:hAnsi="Arial" w:cs="Arial"/>
                <w:sz w:val="16"/>
                <w:szCs w:val="16"/>
              </w:rPr>
              <w:t>Резерв по переоценке недвижимости</w:t>
            </w:r>
          </w:p>
        </w:tc>
        <w:tc>
          <w:tcPr>
            <w:tcW w:w="261" w:type="dxa"/>
            <w:tcBorders>
              <w:top w:val="nil"/>
              <w:left w:val="nil"/>
              <w:bottom w:val="nil"/>
              <w:right w:val="nil"/>
            </w:tcBorders>
            <w:shd w:val="clear" w:color="auto" w:fill="auto"/>
            <w:noWrap/>
            <w:vAlign w:val="bottom"/>
            <w:hideMark/>
          </w:tcPr>
          <w:p w14:paraId="13140010" w14:textId="77777777" w:rsidR="00A8633A" w:rsidRPr="00B15A4C" w:rsidRDefault="00A8633A" w:rsidP="00A8633A">
            <w:pPr>
              <w:rPr>
                <w:rFonts w:ascii="Arial" w:hAnsi="Arial" w:cs="Arial"/>
                <w:sz w:val="16"/>
                <w:szCs w:val="16"/>
                <w:lang w:eastAsia="ru-RU"/>
              </w:rPr>
            </w:pPr>
          </w:p>
        </w:tc>
        <w:tc>
          <w:tcPr>
            <w:tcW w:w="1015" w:type="dxa"/>
            <w:tcBorders>
              <w:top w:val="nil"/>
              <w:left w:val="nil"/>
              <w:bottom w:val="nil"/>
              <w:right w:val="nil"/>
            </w:tcBorders>
            <w:shd w:val="clear" w:color="auto" w:fill="auto"/>
            <w:vAlign w:val="bottom"/>
            <w:hideMark/>
          </w:tcPr>
          <w:p w14:paraId="01531EE9" w14:textId="77777777" w:rsidR="00A8633A" w:rsidRPr="00B15A4C" w:rsidRDefault="00A8633A" w:rsidP="00A8633A">
            <w:pPr>
              <w:jc w:val="right"/>
              <w:rPr>
                <w:rFonts w:ascii="Arial" w:hAnsi="Arial" w:cs="Arial"/>
                <w:sz w:val="20"/>
                <w:szCs w:val="20"/>
                <w:lang w:eastAsia="ru-RU"/>
              </w:rPr>
            </w:pPr>
          </w:p>
        </w:tc>
        <w:tc>
          <w:tcPr>
            <w:tcW w:w="261" w:type="dxa"/>
            <w:tcBorders>
              <w:top w:val="nil"/>
              <w:left w:val="nil"/>
              <w:bottom w:val="nil"/>
              <w:right w:val="nil"/>
            </w:tcBorders>
            <w:shd w:val="clear" w:color="auto" w:fill="auto"/>
            <w:vAlign w:val="bottom"/>
            <w:hideMark/>
          </w:tcPr>
          <w:p w14:paraId="6CD593DA" w14:textId="77777777" w:rsidR="00A8633A" w:rsidRPr="00B15A4C" w:rsidRDefault="00A8633A" w:rsidP="00A8633A">
            <w:pPr>
              <w:jc w:val="center"/>
              <w:rPr>
                <w:rFonts w:ascii="Arial" w:hAnsi="Arial" w:cs="Arial"/>
                <w:sz w:val="20"/>
                <w:szCs w:val="20"/>
                <w:lang w:eastAsia="ru-RU"/>
              </w:rPr>
            </w:pPr>
          </w:p>
        </w:tc>
        <w:tc>
          <w:tcPr>
            <w:tcW w:w="1623" w:type="dxa"/>
            <w:tcBorders>
              <w:top w:val="nil"/>
              <w:left w:val="nil"/>
              <w:bottom w:val="nil"/>
              <w:right w:val="nil"/>
            </w:tcBorders>
            <w:shd w:val="clear" w:color="auto" w:fill="auto"/>
            <w:vAlign w:val="bottom"/>
            <w:hideMark/>
          </w:tcPr>
          <w:p w14:paraId="58960FC6" w14:textId="77777777" w:rsidR="00A8633A" w:rsidRPr="00B15A4C" w:rsidRDefault="00A8633A" w:rsidP="00A8633A">
            <w:pPr>
              <w:jc w:val="right"/>
              <w:rPr>
                <w:rFonts w:ascii="Arial" w:hAnsi="Arial" w:cs="Arial"/>
                <w:sz w:val="16"/>
                <w:szCs w:val="16"/>
              </w:rPr>
            </w:pPr>
            <w:r w:rsidRPr="00E10D22">
              <w:rPr>
                <w:rFonts w:ascii="Arial" w:hAnsi="Arial" w:cs="Arial"/>
                <w:sz w:val="16"/>
                <w:szCs w:val="16"/>
                <w:lang w:eastAsia="ru-RU"/>
              </w:rPr>
              <w:t>16 252</w:t>
            </w:r>
          </w:p>
        </w:tc>
        <w:tc>
          <w:tcPr>
            <w:tcW w:w="1686" w:type="dxa"/>
            <w:tcBorders>
              <w:top w:val="nil"/>
              <w:left w:val="nil"/>
              <w:bottom w:val="nil"/>
              <w:right w:val="nil"/>
            </w:tcBorders>
            <w:shd w:val="clear" w:color="auto" w:fill="auto"/>
            <w:vAlign w:val="bottom"/>
            <w:hideMark/>
          </w:tcPr>
          <w:p w14:paraId="0FE814CC" w14:textId="77777777" w:rsidR="00A8633A" w:rsidRPr="00B15A4C" w:rsidRDefault="00A8633A" w:rsidP="00A8633A">
            <w:pPr>
              <w:jc w:val="right"/>
              <w:rPr>
                <w:rFonts w:ascii="Arial" w:hAnsi="Arial" w:cs="Arial"/>
                <w:sz w:val="16"/>
                <w:szCs w:val="16"/>
              </w:rPr>
            </w:pPr>
            <w:r w:rsidRPr="00B15A4C">
              <w:rPr>
                <w:rFonts w:ascii="Arial" w:hAnsi="Arial" w:cs="Arial"/>
                <w:sz w:val="16"/>
                <w:szCs w:val="16"/>
                <w:lang w:eastAsia="ru-RU"/>
              </w:rPr>
              <w:t>15 006</w:t>
            </w:r>
          </w:p>
        </w:tc>
      </w:tr>
      <w:tr w:rsidR="00A8633A" w:rsidRPr="00B15A4C" w14:paraId="1B5578E9" w14:textId="77777777" w:rsidTr="0022079C">
        <w:trPr>
          <w:trHeight w:val="225"/>
        </w:trPr>
        <w:tc>
          <w:tcPr>
            <w:tcW w:w="4678" w:type="dxa"/>
            <w:tcBorders>
              <w:top w:val="nil"/>
              <w:left w:val="nil"/>
              <w:bottom w:val="nil"/>
              <w:right w:val="nil"/>
            </w:tcBorders>
            <w:shd w:val="clear" w:color="auto" w:fill="auto"/>
            <w:vAlign w:val="bottom"/>
            <w:hideMark/>
          </w:tcPr>
          <w:p w14:paraId="247A03A9" w14:textId="77777777" w:rsidR="00A8633A" w:rsidRPr="00B15A4C" w:rsidRDefault="00A8633A" w:rsidP="00A8633A">
            <w:pPr>
              <w:rPr>
                <w:rFonts w:ascii="Arial" w:hAnsi="Arial" w:cs="Arial"/>
                <w:sz w:val="16"/>
                <w:szCs w:val="16"/>
              </w:rPr>
            </w:pPr>
            <w:r w:rsidRPr="00E10D22">
              <w:rPr>
                <w:rFonts w:ascii="Arial" w:hAnsi="Arial" w:cs="Arial"/>
                <w:sz w:val="16"/>
                <w:szCs w:val="16"/>
              </w:rPr>
              <w:t>Резерв накопленных курсовых разниц при пересчете операций в иностранной валюте</w:t>
            </w:r>
          </w:p>
        </w:tc>
        <w:tc>
          <w:tcPr>
            <w:tcW w:w="261" w:type="dxa"/>
            <w:tcBorders>
              <w:top w:val="nil"/>
              <w:left w:val="nil"/>
              <w:bottom w:val="nil"/>
              <w:right w:val="nil"/>
            </w:tcBorders>
            <w:shd w:val="clear" w:color="auto" w:fill="auto"/>
            <w:noWrap/>
            <w:vAlign w:val="bottom"/>
            <w:hideMark/>
          </w:tcPr>
          <w:p w14:paraId="77EB2B48" w14:textId="77777777" w:rsidR="00A8633A" w:rsidRPr="00B15A4C" w:rsidRDefault="00A8633A" w:rsidP="00A8633A">
            <w:pPr>
              <w:rPr>
                <w:rFonts w:ascii="Arial" w:hAnsi="Arial" w:cs="Arial"/>
                <w:sz w:val="16"/>
                <w:szCs w:val="16"/>
                <w:lang w:eastAsia="ru-RU"/>
              </w:rPr>
            </w:pPr>
          </w:p>
        </w:tc>
        <w:tc>
          <w:tcPr>
            <w:tcW w:w="1015" w:type="dxa"/>
            <w:tcBorders>
              <w:top w:val="nil"/>
              <w:left w:val="nil"/>
              <w:bottom w:val="nil"/>
              <w:right w:val="nil"/>
            </w:tcBorders>
            <w:shd w:val="clear" w:color="auto" w:fill="auto"/>
            <w:vAlign w:val="bottom"/>
            <w:hideMark/>
          </w:tcPr>
          <w:p w14:paraId="13E84E8A" w14:textId="77777777" w:rsidR="00A8633A" w:rsidRPr="00B15A4C" w:rsidRDefault="00A8633A" w:rsidP="00A8633A">
            <w:pPr>
              <w:jc w:val="right"/>
              <w:rPr>
                <w:rFonts w:ascii="Arial" w:hAnsi="Arial" w:cs="Arial"/>
                <w:sz w:val="20"/>
                <w:szCs w:val="20"/>
                <w:lang w:eastAsia="ru-RU"/>
              </w:rPr>
            </w:pPr>
          </w:p>
        </w:tc>
        <w:tc>
          <w:tcPr>
            <w:tcW w:w="261" w:type="dxa"/>
            <w:tcBorders>
              <w:top w:val="nil"/>
              <w:left w:val="nil"/>
              <w:bottom w:val="nil"/>
              <w:right w:val="nil"/>
            </w:tcBorders>
            <w:shd w:val="clear" w:color="auto" w:fill="auto"/>
            <w:vAlign w:val="bottom"/>
            <w:hideMark/>
          </w:tcPr>
          <w:p w14:paraId="5219AE77" w14:textId="77777777" w:rsidR="00A8633A" w:rsidRPr="00B15A4C" w:rsidRDefault="00A8633A" w:rsidP="00A8633A">
            <w:pPr>
              <w:jc w:val="center"/>
              <w:rPr>
                <w:rFonts w:ascii="Arial" w:hAnsi="Arial" w:cs="Arial"/>
                <w:sz w:val="20"/>
                <w:szCs w:val="20"/>
                <w:lang w:eastAsia="ru-RU"/>
              </w:rPr>
            </w:pPr>
          </w:p>
        </w:tc>
        <w:tc>
          <w:tcPr>
            <w:tcW w:w="1623" w:type="dxa"/>
            <w:tcBorders>
              <w:top w:val="nil"/>
              <w:left w:val="nil"/>
              <w:bottom w:val="nil"/>
              <w:right w:val="nil"/>
            </w:tcBorders>
            <w:shd w:val="clear" w:color="auto" w:fill="auto"/>
            <w:noWrap/>
            <w:vAlign w:val="bottom"/>
            <w:hideMark/>
          </w:tcPr>
          <w:p w14:paraId="3E46FD1F" w14:textId="77777777" w:rsidR="00A8633A" w:rsidRPr="00B15A4C" w:rsidRDefault="00A8633A" w:rsidP="00A8633A">
            <w:pPr>
              <w:jc w:val="right"/>
              <w:rPr>
                <w:rFonts w:ascii="Arial" w:hAnsi="Arial" w:cs="Arial"/>
                <w:sz w:val="16"/>
                <w:szCs w:val="16"/>
              </w:rPr>
            </w:pPr>
            <w:r w:rsidRPr="00E10D22">
              <w:rPr>
                <w:rFonts w:ascii="Arial" w:hAnsi="Arial" w:cs="Arial"/>
                <w:sz w:val="16"/>
                <w:szCs w:val="16"/>
                <w:lang w:eastAsia="ru-RU"/>
              </w:rPr>
              <w:t xml:space="preserve">(61 </w:t>
            </w:r>
            <w:r w:rsidRPr="00B15A4C">
              <w:rPr>
                <w:rFonts w:ascii="Arial" w:hAnsi="Arial" w:cs="Arial"/>
                <w:sz w:val="16"/>
                <w:szCs w:val="16"/>
                <w:lang w:val="en-US" w:eastAsia="ru-RU"/>
              </w:rPr>
              <w:t>115</w:t>
            </w:r>
            <w:r w:rsidRPr="00B15A4C">
              <w:rPr>
                <w:rFonts w:ascii="Arial" w:hAnsi="Arial" w:cs="Arial"/>
                <w:sz w:val="16"/>
                <w:szCs w:val="16"/>
                <w:lang w:eastAsia="ru-RU"/>
              </w:rPr>
              <w:t>)</w:t>
            </w:r>
          </w:p>
        </w:tc>
        <w:tc>
          <w:tcPr>
            <w:tcW w:w="1686" w:type="dxa"/>
            <w:tcBorders>
              <w:top w:val="nil"/>
              <w:left w:val="nil"/>
              <w:bottom w:val="nil"/>
              <w:right w:val="nil"/>
            </w:tcBorders>
            <w:shd w:val="clear" w:color="auto" w:fill="auto"/>
            <w:vAlign w:val="bottom"/>
            <w:hideMark/>
          </w:tcPr>
          <w:p w14:paraId="44696BB3" w14:textId="77777777" w:rsidR="00A8633A" w:rsidRPr="00B15A4C" w:rsidRDefault="00A8633A" w:rsidP="00A8633A">
            <w:pPr>
              <w:jc w:val="right"/>
              <w:rPr>
                <w:rFonts w:ascii="Arial" w:hAnsi="Arial" w:cs="Arial"/>
                <w:sz w:val="16"/>
                <w:szCs w:val="16"/>
              </w:rPr>
            </w:pPr>
            <w:r w:rsidRPr="00B15A4C">
              <w:rPr>
                <w:rFonts w:ascii="Arial" w:hAnsi="Arial" w:cs="Arial"/>
                <w:sz w:val="16"/>
                <w:szCs w:val="16"/>
                <w:lang w:eastAsia="ru-RU"/>
              </w:rPr>
              <w:t>(27 122)</w:t>
            </w:r>
          </w:p>
        </w:tc>
      </w:tr>
      <w:tr w:rsidR="00A8633A" w:rsidRPr="00B15A4C" w14:paraId="4CA04312" w14:textId="77777777" w:rsidTr="0022079C">
        <w:trPr>
          <w:trHeight w:val="225"/>
        </w:trPr>
        <w:tc>
          <w:tcPr>
            <w:tcW w:w="4678" w:type="dxa"/>
            <w:tcBorders>
              <w:top w:val="nil"/>
              <w:left w:val="nil"/>
              <w:bottom w:val="single" w:sz="4" w:space="0" w:color="auto"/>
              <w:right w:val="nil"/>
            </w:tcBorders>
            <w:shd w:val="clear" w:color="auto" w:fill="auto"/>
            <w:vAlign w:val="bottom"/>
            <w:hideMark/>
          </w:tcPr>
          <w:p w14:paraId="390C560A" w14:textId="77777777" w:rsidR="00A8633A" w:rsidRPr="00B15A4C" w:rsidRDefault="00A8633A" w:rsidP="00A8633A">
            <w:pPr>
              <w:rPr>
                <w:rFonts w:ascii="Arial" w:hAnsi="Arial" w:cs="Arial"/>
                <w:sz w:val="16"/>
                <w:szCs w:val="16"/>
              </w:rPr>
            </w:pPr>
            <w:r w:rsidRPr="00E10D22">
              <w:rPr>
                <w:rFonts w:ascii="Arial" w:hAnsi="Arial" w:cs="Arial"/>
                <w:sz w:val="16"/>
                <w:szCs w:val="16"/>
              </w:rPr>
              <w:t>Нераспределенная</w:t>
            </w:r>
            <w:r w:rsidRPr="00B15A4C">
              <w:rPr>
                <w:rFonts w:ascii="Arial" w:hAnsi="Arial" w:cs="Arial"/>
                <w:sz w:val="16"/>
                <w:szCs w:val="16"/>
              </w:rPr>
              <w:t xml:space="preserve"> прибыль</w:t>
            </w:r>
          </w:p>
        </w:tc>
        <w:tc>
          <w:tcPr>
            <w:tcW w:w="261" w:type="dxa"/>
            <w:tcBorders>
              <w:top w:val="nil"/>
              <w:left w:val="nil"/>
              <w:bottom w:val="single" w:sz="4" w:space="0" w:color="auto"/>
              <w:right w:val="nil"/>
            </w:tcBorders>
            <w:shd w:val="clear" w:color="auto" w:fill="auto"/>
            <w:noWrap/>
            <w:vAlign w:val="bottom"/>
            <w:hideMark/>
          </w:tcPr>
          <w:p w14:paraId="294D9DD8" w14:textId="77777777" w:rsidR="00A8633A" w:rsidRPr="00B15A4C" w:rsidRDefault="00A8633A" w:rsidP="00A8633A">
            <w:pPr>
              <w:jc w:val="right"/>
              <w:rPr>
                <w:rFonts w:ascii="Arial" w:hAnsi="Arial" w:cs="Arial"/>
                <w:sz w:val="16"/>
                <w:szCs w:val="16"/>
              </w:rPr>
            </w:pPr>
            <w:r w:rsidRPr="00B15A4C">
              <w:rPr>
                <w:rFonts w:ascii="Arial" w:hAnsi="Arial" w:cs="Arial"/>
                <w:sz w:val="16"/>
                <w:szCs w:val="16"/>
              </w:rPr>
              <w:t> </w:t>
            </w:r>
          </w:p>
        </w:tc>
        <w:tc>
          <w:tcPr>
            <w:tcW w:w="1015" w:type="dxa"/>
            <w:tcBorders>
              <w:top w:val="nil"/>
              <w:left w:val="nil"/>
              <w:bottom w:val="single" w:sz="4" w:space="0" w:color="auto"/>
              <w:right w:val="nil"/>
            </w:tcBorders>
            <w:shd w:val="clear" w:color="auto" w:fill="auto"/>
            <w:vAlign w:val="bottom"/>
            <w:hideMark/>
          </w:tcPr>
          <w:p w14:paraId="21AD23A3" w14:textId="77777777" w:rsidR="00A8633A" w:rsidRPr="00B15A4C" w:rsidRDefault="00A8633A" w:rsidP="00A8633A">
            <w:pPr>
              <w:jc w:val="center"/>
              <w:rPr>
                <w:rFonts w:ascii="Arial" w:hAnsi="Arial" w:cs="Arial"/>
                <w:b/>
                <w:bCs/>
                <w:sz w:val="16"/>
                <w:szCs w:val="16"/>
              </w:rPr>
            </w:pPr>
            <w:r w:rsidRPr="00B15A4C">
              <w:rPr>
                <w:rFonts w:ascii="Arial" w:hAnsi="Arial" w:cs="Arial"/>
                <w:b/>
                <w:bCs/>
                <w:sz w:val="16"/>
                <w:szCs w:val="16"/>
              </w:rPr>
              <w:t> </w:t>
            </w:r>
          </w:p>
        </w:tc>
        <w:tc>
          <w:tcPr>
            <w:tcW w:w="261" w:type="dxa"/>
            <w:tcBorders>
              <w:top w:val="nil"/>
              <w:left w:val="nil"/>
              <w:bottom w:val="single" w:sz="4" w:space="0" w:color="auto"/>
              <w:right w:val="nil"/>
            </w:tcBorders>
            <w:shd w:val="clear" w:color="auto" w:fill="auto"/>
            <w:vAlign w:val="bottom"/>
            <w:hideMark/>
          </w:tcPr>
          <w:p w14:paraId="0A3CF896" w14:textId="77777777" w:rsidR="00A8633A" w:rsidRPr="00B15A4C" w:rsidRDefault="00A8633A" w:rsidP="00A8633A">
            <w:pPr>
              <w:jc w:val="center"/>
              <w:rPr>
                <w:rFonts w:ascii="Arial" w:hAnsi="Arial" w:cs="Arial"/>
                <w:b/>
                <w:bCs/>
                <w:sz w:val="16"/>
                <w:szCs w:val="16"/>
              </w:rPr>
            </w:pPr>
            <w:r w:rsidRPr="00B15A4C">
              <w:rPr>
                <w:rFonts w:ascii="Arial" w:hAnsi="Arial" w:cs="Arial"/>
                <w:b/>
                <w:bCs/>
                <w:sz w:val="16"/>
                <w:szCs w:val="16"/>
              </w:rPr>
              <w:t> </w:t>
            </w:r>
          </w:p>
        </w:tc>
        <w:tc>
          <w:tcPr>
            <w:tcW w:w="1623" w:type="dxa"/>
            <w:tcBorders>
              <w:top w:val="nil"/>
              <w:left w:val="nil"/>
              <w:bottom w:val="single" w:sz="4" w:space="0" w:color="auto"/>
              <w:right w:val="nil"/>
            </w:tcBorders>
            <w:shd w:val="clear" w:color="auto" w:fill="auto"/>
            <w:noWrap/>
            <w:vAlign w:val="bottom"/>
            <w:hideMark/>
          </w:tcPr>
          <w:p w14:paraId="60195A32" w14:textId="77777777" w:rsidR="00A8633A" w:rsidRPr="00B15A4C" w:rsidRDefault="00A8633A" w:rsidP="00A8633A">
            <w:pPr>
              <w:jc w:val="right"/>
              <w:rPr>
                <w:rFonts w:ascii="Arial" w:hAnsi="Arial" w:cs="Arial"/>
                <w:sz w:val="16"/>
                <w:szCs w:val="16"/>
              </w:rPr>
            </w:pPr>
            <w:r w:rsidRPr="00B15A4C">
              <w:rPr>
                <w:rFonts w:ascii="Arial" w:hAnsi="Arial" w:cs="Arial"/>
                <w:sz w:val="16"/>
                <w:szCs w:val="16"/>
                <w:lang w:eastAsia="ru-RU"/>
              </w:rPr>
              <w:t>(</w:t>
            </w:r>
            <w:r w:rsidRPr="00B15A4C">
              <w:rPr>
                <w:rFonts w:ascii="Arial" w:hAnsi="Arial" w:cs="Arial"/>
                <w:sz w:val="16"/>
                <w:szCs w:val="16"/>
                <w:lang w:val="en-US" w:eastAsia="ru-RU"/>
              </w:rPr>
              <w:t>780 432</w:t>
            </w:r>
            <w:r w:rsidRPr="00B15A4C">
              <w:rPr>
                <w:rFonts w:ascii="Arial" w:hAnsi="Arial" w:cs="Arial"/>
                <w:sz w:val="16"/>
                <w:szCs w:val="16"/>
                <w:lang w:eastAsia="ru-RU"/>
              </w:rPr>
              <w:t>)</w:t>
            </w:r>
          </w:p>
        </w:tc>
        <w:tc>
          <w:tcPr>
            <w:tcW w:w="1686" w:type="dxa"/>
            <w:tcBorders>
              <w:top w:val="nil"/>
              <w:left w:val="nil"/>
              <w:bottom w:val="single" w:sz="4" w:space="0" w:color="auto"/>
              <w:right w:val="nil"/>
            </w:tcBorders>
            <w:shd w:val="clear" w:color="auto" w:fill="auto"/>
            <w:noWrap/>
            <w:vAlign w:val="bottom"/>
            <w:hideMark/>
          </w:tcPr>
          <w:p w14:paraId="47A629D9" w14:textId="77777777" w:rsidR="00A8633A" w:rsidRPr="00B15A4C" w:rsidRDefault="00A8633A" w:rsidP="00A8633A">
            <w:pPr>
              <w:jc w:val="right"/>
              <w:rPr>
                <w:rFonts w:ascii="Arial" w:hAnsi="Arial" w:cs="Arial"/>
                <w:sz w:val="16"/>
                <w:szCs w:val="16"/>
              </w:rPr>
            </w:pPr>
            <w:r w:rsidRPr="00B15A4C">
              <w:rPr>
                <w:rFonts w:ascii="Arial" w:hAnsi="Arial" w:cs="Arial"/>
                <w:sz w:val="16"/>
                <w:szCs w:val="16"/>
                <w:lang w:eastAsia="ru-RU"/>
              </w:rPr>
              <w:t>(314 840)</w:t>
            </w:r>
          </w:p>
        </w:tc>
      </w:tr>
      <w:tr w:rsidR="00A8633A" w:rsidRPr="00B15A4C" w14:paraId="217A6722" w14:textId="77777777" w:rsidTr="0022079C">
        <w:trPr>
          <w:trHeight w:val="450"/>
        </w:trPr>
        <w:tc>
          <w:tcPr>
            <w:tcW w:w="4678" w:type="dxa"/>
            <w:tcBorders>
              <w:top w:val="nil"/>
              <w:left w:val="nil"/>
              <w:bottom w:val="nil"/>
              <w:right w:val="nil"/>
            </w:tcBorders>
            <w:shd w:val="clear" w:color="auto" w:fill="auto"/>
            <w:vAlign w:val="bottom"/>
            <w:hideMark/>
          </w:tcPr>
          <w:p w14:paraId="3B39F031" w14:textId="77777777" w:rsidR="00A8633A" w:rsidRPr="00B15A4C" w:rsidRDefault="00A8633A" w:rsidP="00A8633A">
            <w:pPr>
              <w:rPr>
                <w:rFonts w:ascii="Arial" w:hAnsi="Arial" w:cs="Arial"/>
                <w:b/>
                <w:bCs/>
                <w:sz w:val="16"/>
                <w:szCs w:val="16"/>
              </w:rPr>
            </w:pPr>
            <w:r w:rsidRPr="00E10D22">
              <w:rPr>
                <w:rFonts w:ascii="Arial" w:hAnsi="Arial" w:cs="Arial"/>
                <w:b/>
                <w:bCs/>
                <w:sz w:val="16"/>
                <w:szCs w:val="16"/>
              </w:rPr>
              <w:t>Собственный капитал, причитающийся собственникам Компании</w:t>
            </w:r>
          </w:p>
        </w:tc>
        <w:tc>
          <w:tcPr>
            <w:tcW w:w="261" w:type="dxa"/>
            <w:tcBorders>
              <w:top w:val="nil"/>
              <w:left w:val="nil"/>
              <w:bottom w:val="nil"/>
              <w:right w:val="nil"/>
            </w:tcBorders>
            <w:shd w:val="clear" w:color="auto" w:fill="auto"/>
            <w:vAlign w:val="bottom"/>
            <w:hideMark/>
          </w:tcPr>
          <w:p w14:paraId="38C05BCC" w14:textId="77777777" w:rsidR="00A8633A" w:rsidRPr="00B15A4C" w:rsidRDefault="00A8633A" w:rsidP="00A8633A">
            <w:pPr>
              <w:rPr>
                <w:rFonts w:ascii="Arial" w:hAnsi="Arial" w:cs="Arial"/>
                <w:b/>
                <w:bCs/>
                <w:sz w:val="16"/>
                <w:szCs w:val="16"/>
                <w:lang w:eastAsia="ru-RU"/>
              </w:rPr>
            </w:pPr>
          </w:p>
        </w:tc>
        <w:tc>
          <w:tcPr>
            <w:tcW w:w="1015" w:type="dxa"/>
            <w:tcBorders>
              <w:top w:val="nil"/>
              <w:left w:val="nil"/>
              <w:bottom w:val="nil"/>
              <w:right w:val="nil"/>
            </w:tcBorders>
            <w:shd w:val="clear" w:color="auto" w:fill="auto"/>
            <w:vAlign w:val="bottom"/>
            <w:hideMark/>
          </w:tcPr>
          <w:p w14:paraId="468E6C56" w14:textId="77777777" w:rsidR="00A8633A" w:rsidRPr="00B15A4C" w:rsidRDefault="00A8633A" w:rsidP="00A8633A">
            <w:pPr>
              <w:jc w:val="center"/>
              <w:rPr>
                <w:rFonts w:ascii="Arial" w:hAnsi="Arial" w:cs="Arial"/>
                <w:sz w:val="20"/>
                <w:szCs w:val="20"/>
                <w:lang w:eastAsia="ru-RU"/>
              </w:rPr>
            </w:pPr>
          </w:p>
        </w:tc>
        <w:tc>
          <w:tcPr>
            <w:tcW w:w="261" w:type="dxa"/>
            <w:tcBorders>
              <w:top w:val="nil"/>
              <w:left w:val="nil"/>
              <w:bottom w:val="nil"/>
              <w:right w:val="nil"/>
            </w:tcBorders>
            <w:shd w:val="clear" w:color="auto" w:fill="auto"/>
            <w:vAlign w:val="bottom"/>
            <w:hideMark/>
          </w:tcPr>
          <w:p w14:paraId="60DF072B" w14:textId="77777777" w:rsidR="00A8633A" w:rsidRPr="00B15A4C" w:rsidRDefault="00A8633A" w:rsidP="00A8633A">
            <w:pPr>
              <w:jc w:val="center"/>
              <w:rPr>
                <w:rFonts w:ascii="Arial" w:hAnsi="Arial" w:cs="Arial"/>
                <w:sz w:val="20"/>
                <w:szCs w:val="20"/>
                <w:lang w:eastAsia="ru-RU"/>
              </w:rPr>
            </w:pPr>
          </w:p>
        </w:tc>
        <w:tc>
          <w:tcPr>
            <w:tcW w:w="1623" w:type="dxa"/>
            <w:tcBorders>
              <w:top w:val="nil"/>
              <w:left w:val="nil"/>
              <w:bottom w:val="nil"/>
              <w:right w:val="nil"/>
            </w:tcBorders>
            <w:shd w:val="clear" w:color="auto" w:fill="auto"/>
            <w:vAlign w:val="bottom"/>
            <w:hideMark/>
          </w:tcPr>
          <w:p w14:paraId="6722D3FC" w14:textId="77777777" w:rsidR="00A8633A" w:rsidRPr="00B15A4C" w:rsidRDefault="00A8633A" w:rsidP="00A8633A">
            <w:pPr>
              <w:jc w:val="right"/>
              <w:rPr>
                <w:rFonts w:ascii="Arial" w:hAnsi="Arial" w:cs="Arial"/>
                <w:b/>
                <w:bCs/>
                <w:sz w:val="16"/>
                <w:szCs w:val="16"/>
              </w:rPr>
            </w:pPr>
            <w:r w:rsidRPr="00E10D22">
              <w:rPr>
                <w:rFonts w:ascii="Arial" w:hAnsi="Arial" w:cs="Arial"/>
                <w:b/>
                <w:bCs/>
                <w:sz w:val="16"/>
                <w:szCs w:val="16"/>
                <w:lang w:val="en-US" w:eastAsia="ru-RU"/>
              </w:rPr>
              <w:t>369 064</w:t>
            </w:r>
          </w:p>
        </w:tc>
        <w:tc>
          <w:tcPr>
            <w:tcW w:w="1686" w:type="dxa"/>
            <w:tcBorders>
              <w:top w:val="nil"/>
              <w:left w:val="nil"/>
              <w:bottom w:val="nil"/>
              <w:right w:val="nil"/>
            </w:tcBorders>
            <w:shd w:val="clear" w:color="auto" w:fill="auto"/>
            <w:vAlign w:val="bottom"/>
            <w:hideMark/>
          </w:tcPr>
          <w:p w14:paraId="3E2B62CF" w14:textId="77777777" w:rsidR="00A8633A" w:rsidRPr="00B15A4C" w:rsidRDefault="00A8633A" w:rsidP="00A8633A">
            <w:pPr>
              <w:jc w:val="right"/>
              <w:rPr>
                <w:rFonts w:ascii="Arial" w:hAnsi="Arial" w:cs="Arial"/>
                <w:b/>
                <w:bCs/>
                <w:sz w:val="16"/>
                <w:szCs w:val="16"/>
              </w:rPr>
            </w:pPr>
            <w:r w:rsidRPr="00B15A4C">
              <w:rPr>
                <w:rFonts w:ascii="Arial" w:hAnsi="Arial" w:cs="Arial"/>
                <w:b/>
                <w:bCs/>
                <w:sz w:val="16"/>
                <w:szCs w:val="16"/>
                <w:lang w:eastAsia="ru-RU"/>
              </w:rPr>
              <w:t>867 403</w:t>
            </w:r>
          </w:p>
        </w:tc>
      </w:tr>
      <w:tr w:rsidR="00A8633A" w:rsidRPr="00B15A4C" w14:paraId="7CF56F57" w14:textId="77777777" w:rsidTr="0022079C">
        <w:trPr>
          <w:trHeight w:val="225"/>
        </w:trPr>
        <w:tc>
          <w:tcPr>
            <w:tcW w:w="4678" w:type="dxa"/>
            <w:tcBorders>
              <w:top w:val="nil"/>
              <w:left w:val="nil"/>
              <w:bottom w:val="single" w:sz="4" w:space="0" w:color="auto"/>
              <w:right w:val="nil"/>
            </w:tcBorders>
            <w:shd w:val="clear" w:color="auto" w:fill="auto"/>
            <w:vAlign w:val="bottom"/>
            <w:hideMark/>
          </w:tcPr>
          <w:p w14:paraId="6FD34536" w14:textId="77777777" w:rsidR="00A8633A" w:rsidRPr="00B15A4C" w:rsidRDefault="00A8633A" w:rsidP="00A8633A">
            <w:pPr>
              <w:rPr>
                <w:rFonts w:ascii="Arial" w:hAnsi="Arial" w:cs="Arial"/>
                <w:b/>
                <w:bCs/>
                <w:sz w:val="16"/>
                <w:szCs w:val="16"/>
              </w:rPr>
            </w:pPr>
            <w:r w:rsidRPr="00E10D22">
              <w:rPr>
                <w:rFonts w:ascii="Arial" w:hAnsi="Arial" w:cs="Arial"/>
                <w:b/>
                <w:bCs/>
                <w:sz w:val="16"/>
                <w:szCs w:val="16"/>
              </w:rPr>
              <w:t>Неконтролирующая доля</w:t>
            </w:r>
          </w:p>
        </w:tc>
        <w:tc>
          <w:tcPr>
            <w:tcW w:w="261" w:type="dxa"/>
            <w:tcBorders>
              <w:top w:val="nil"/>
              <w:left w:val="nil"/>
              <w:bottom w:val="single" w:sz="4" w:space="0" w:color="auto"/>
              <w:right w:val="nil"/>
            </w:tcBorders>
            <w:shd w:val="clear" w:color="auto" w:fill="auto"/>
            <w:vAlign w:val="bottom"/>
            <w:hideMark/>
          </w:tcPr>
          <w:p w14:paraId="17131BDC" w14:textId="77777777" w:rsidR="00A8633A" w:rsidRPr="00B15A4C" w:rsidRDefault="00A8633A" w:rsidP="00A8633A">
            <w:pPr>
              <w:jc w:val="center"/>
              <w:rPr>
                <w:rFonts w:ascii="Arial" w:hAnsi="Arial" w:cs="Arial"/>
                <w:sz w:val="16"/>
                <w:szCs w:val="16"/>
              </w:rPr>
            </w:pPr>
            <w:r w:rsidRPr="00B15A4C">
              <w:rPr>
                <w:rFonts w:ascii="Arial" w:hAnsi="Arial" w:cs="Arial"/>
                <w:sz w:val="16"/>
                <w:szCs w:val="16"/>
              </w:rPr>
              <w:t> </w:t>
            </w:r>
          </w:p>
        </w:tc>
        <w:tc>
          <w:tcPr>
            <w:tcW w:w="1015" w:type="dxa"/>
            <w:tcBorders>
              <w:top w:val="nil"/>
              <w:left w:val="nil"/>
              <w:bottom w:val="single" w:sz="4" w:space="0" w:color="auto"/>
              <w:right w:val="nil"/>
            </w:tcBorders>
            <w:shd w:val="clear" w:color="auto" w:fill="auto"/>
            <w:vAlign w:val="bottom"/>
            <w:hideMark/>
          </w:tcPr>
          <w:p w14:paraId="5320887C" w14:textId="77777777" w:rsidR="00A8633A" w:rsidRPr="00B15A4C" w:rsidRDefault="00A8633A" w:rsidP="00A8633A">
            <w:pPr>
              <w:jc w:val="center"/>
              <w:rPr>
                <w:rFonts w:ascii="Arial" w:hAnsi="Arial" w:cs="Arial"/>
                <w:sz w:val="16"/>
                <w:szCs w:val="16"/>
              </w:rPr>
            </w:pPr>
            <w:r w:rsidRPr="00B15A4C">
              <w:rPr>
                <w:rFonts w:ascii="Arial" w:hAnsi="Arial" w:cs="Arial"/>
                <w:sz w:val="16"/>
                <w:szCs w:val="16"/>
              </w:rPr>
              <w:t> </w:t>
            </w:r>
          </w:p>
        </w:tc>
        <w:tc>
          <w:tcPr>
            <w:tcW w:w="261" w:type="dxa"/>
            <w:tcBorders>
              <w:top w:val="nil"/>
              <w:left w:val="nil"/>
              <w:bottom w:val="single" w:sz="4" w:space="0" w:color="auto"/>
              <w:right w:val="nil"/>
            </w:tcBorders>
            <w:shd w:val="clear" w:color="auto" w:fill="auto"/>
            <w:vAlign w:val="bottom"/>
            <w:hideMark/>
          </w:tcPr>
          <w:p w14:paraId="2220D46A" w14:textId="77777777" w:rsidR="00A8633A" w:rsidRPr="00B15A4C" w:rsidRDefault="00A8633A" w:rsidP="00A8633A">
            <w:pPr>
              <w:jc w:val="center"/>
              <w:rPr>
                <w:rFonts w:ascii="Arial" w:hAnsi="Arial" w:cs="Arial"/>
                <w:sz w:val="16"/>
                <w:szCs w:val="16"/>
              </w:rPr>
            </w:pPr>
            <w:r w:rsidRPr="00B15A4C">
              <w:rPr>
                <w:rFonts w:ascii="Arial" w:hAnsi="Arial" w:cs="Arial"/>
                <w:sz w:val="16"/>
                <w:szCs w:val="16"/>
              </w:rPr>
              <w:t> </w:t>
            </w:r>
          </w:p>
        </w:tc>
        <w:tc>
          <w:tcPr>
            <w:tcW w:w="1623" w:type="dxa"/>
            <w:tcBorders>
              <w:top w:val="nil"/>
              <w:left w:val="nil"/>
              <w:bottom w:val="single" w:sz="4" w:space="0" w:color="auto"/>
              <w:right w:val="nil"/>
            </w:tcBorders>
            <w:shd w:val="clear" w:color="auto" w:fill="auto"/>
            <w:vAlign w:val="bottom"/>
            <w:hideMark/>
          </w:tcPr>
          <w:p w14:paraId="6081B867" w14:textId="77777777" w:rsidR="00A8633A" w:rsidRPr="00B15A4C" w:rsidRDefault="00A8633A" w:rsidP="00A8633A">
            <w:pPr>
              <w:jc w:val="right"/>
              <w:rPr>
                <w:rFonts w:ascii="Arial" w:hAnsi="Arial" w:cs="Arial"/>
                <w:b/>
                <w:bCs/>
                <w:sz w:val="16"/>
                <w:szCs w:val="16"/>
              </w:rPr>
            </w:pPr>
            <w:r w:rsidRPr="00B15A4C">
              <w:rPr>
                <w:rFonts w:ascii="Arial" w:hAnsi="Arial" w:cs="Arial"/>
                <w:b/>
                <w:bCs/>
                <w:sz w:val="16"/>
                <w:szCs w:val="16"/>
                <w:lang w:eastAsia="ru-RU"/>
              </w:rPr>
              <w:t>34 948</w:t>
            </w:r>
          </w:p>
        </w:tc>
        <w:tc>
          <w:tcPr>
            <w:tcW w:w="1686" w:type="dxa"/>
            <w:tcBorders>
              <w:top w:val="nil"/>
              <w:left w:val="nil"/>
              <w:bottom w:val="single" w:sz="4" w:space="0" w:color="auto"/>
              <w:right w:val="nil"/>
            </w:tcBorders>
            <w:shd w:val="clear" w:color="auto" w:fill="auto"/>
            <w:vAlign w:val="bottom"/>
            <w:hideMark/>
          </w:tcPr>
          <w:p w14:paraId="6B8C35B6" w14:textId="77777777" w:rsidR="00A8633A" w:rsidRPr="00B15A4C" w:rsidRDefault="00A8633A" w:rsidP="00A8633A">
            <w:pPr>
              <w:jc w:val="right"/>
              <w:rPr>
                <w:rFonts w:ascii="Arial" w:hAnsi="Arial" w:cs="Arial"/>
                <w:b/>
                <w:bCs/>
                <w:sz w:val="16"/>
                <w:szCs w:val="16"/>
              </w:rPr>
            </w:pPr>
            <w:r w:rsidRPr="00B15A4C">
              <w:rPr>
                <w:rFonts w:ascii="Arial" w:hAnsi="Arial" w:cs="Arial"/>
                <w:b/>
                <w:bCs/>
                <w:sz w:val="16"/>
                <w:szCs w:val="16"/>
                <w:lang w:eastAsia="ru-RU"/>
              </w:rPr>
              <w:t>42 087</w:t>
            </w:r>
          </w:p>
        </w:tc>
      </w:tr>
      <w:tr w:rsidR="00A8633A" w:rsidRPr="00B15A4C" w14:paraId="23A69860" w14:textId="77777777" w:rsidTr="0022079C">
        <w:trPr>
          <w:trHeight w:val="240"/>
        </w:trPr>
        <w:tc>
          <w:tcPr>
            <w:tcW w:w="4678" w:type="dxa"/>
            <w:tcBorders>
              <w:top w:val="nil"/>
              <w:left w:val="nil"/>
              <w:bottom w:val="single" w:sz="8" w:space="0" w:color="auto"/>
              <w:right w:val="nil"/>
            </w:tcBorders>
            <w:shd w:val="clear" w:color="auto" w:fill="auto"/>
            <w:noWrap/>
            <w:vAlign w:val="bottom"/>
            <w:hideMark/>
          </w:tcPr>
          <w:p w14:paraId="6EBD4FEB" w14:textId="40CA1258" w:rsidR="00A8633A" w:rsidRPr="00B15A4C" w:rsidRDefault="00A8633A" w:rsidP="00CE3E34">
            <w:pPr>
              <w:rPr>
                <w:rFonts w:ascii="Arial" w:hAnsi="Arial" w:cs="Arial"/>
                <w:b/>
                <w:bCs/>
                <w:sz w:val="16"/>
                <w:szCs w:val="16"/>
              </w:rPr>
            </w:pPr>
            <w:r w:rsidRPr="00E10D22">
              <w:rPr>
                <w:rFonts w:ascii="Arial" w:hAnsi="Arial" w:cs="Arial"/>
                <w:b/>
                <w:bCs/>
                <w:sz w:val="16"/>
                <w:szCs w:val="16"/>
              </w:rPr>
              <w:t xml:space="preserve">ИТОГО </w:t>
            </w:r>
            <w:r w:rsidR="00CE3E34" w:rsidRPr="00E10D22">
              <w:rPr>
                <w:rFonts w:ascii="Arial" w:hAnsi="Arial" w:cs="Arial"/>
                <w:b/>
                <w:bCs/>
                <w:sz w:val="16"/>
                <w:szCs w:val="16"/>
              </w:rPr>
              <w:t>СОБСТВЕНН</w:t>
            </w:r>
            <w:r w:rsidR="00CE3E34">
              <w:rPr>
                <w:rFonts w:ascii="Arial" w:hAnsi="Arial" w:cs="Arial"/>
                <w:b/>
                <w:bCs/>
                <w:sz w:val="16"/>
                <w:szCs w:val="16"/>
              </w:rPr>
              <w:t>ЫЙ</w:t>
            </w:r>
            <w:r w:rsidR="00CE3E34" w:rsidRPr="00E10D22">
              <w:rPr>
                <w:rFonts w:ascii="Arial" w:hAnsi="Arial" w:cs="Arial"/>
                <w:b/>
                <w:bCs/>
                <w:sz w:val="16"/>
                <w:szCs w:val="16"/>
              </w:rPr>
              <w:t xml:space="preserve"> </w:t>
            </w:r>
            <w:r w:rsidRPr="00E10D22">
              <w:rPr>
                <w:rFonts w:ascii="Arial" w:hAnsi="Arial" w:cs="Arial"/>
                <w:b/>
                <w:bCs/>
                <w:sz w:val="16"/>
                <w:szCs w:val="16"/>
              </w:rPr>
              <w:t>КАПИТАЛ</w:t>
            </w:r>
          </w:p>
        </w:tc>
        <w:tc>
          <w:tcPr>
            <w:tcW w:w="261" w:type="dxa"/>
            <w:tcBorders>
              <w:top w:val="nil"/>
              <w:left w:val="nil"/>
              <w:bottom w:val="single" w:sz="8" w:space="0" w:color="auto"/>
              <w:right w:val="nil"/>
            </w:tcBorders>
            <w:shd w:val="clear" w:color="auto" w:fill="auto"/>
            <w:noWrap/>
            <w:vAlign w:val="bottom"/>
            <w:hideMark/>
          </w:tcPr>
          <w:p w14:paraId="6FAFD930" w14:textId="77777777" w:rsidR="00A8633A" w:rsidRPr="00B15A4C" w:rsidRDefault="00A8633A" w:rsidP="00A8633A">
            <w:pPr>
              <w:rPr>
                <w:rFonts w:ascii="Arial" w:hAnsi="Arial" w:cs="Arial"/>
                <w:b/>
                <w:bCs/>
                <w:sz w:val="16"/>
                <w:szCs w:val="16"/>
              </w:rPr>
            </w:pPr>
            <w:r w:rsidRPr="00B15A4C">
              <w:rPr>
                <w:rFonts w:ascii="Arial" w:hAnsi="Arial" w:cs="Arial"/>
                <w:b/>
                <w:bCs/>
                <w:sz w:val="16"/>
                <w:szCs w:val="16"/>
              </w:rPr>
              <w:t> </w:t>
            </w:r>
          </w:p>
        </w:tc>
        <w:tc>
          <w:tcPr>
            <w:tcW w:w="1015" w:type="dxa"/>
            <w:tcBorders>
              <w:top w:val="nil"/>
              <w:left w:val="nil"/>
              <w:bottom w:val="single" w:sz="8" w:space="0" w:color="auto"/>
              <w:right w:val="nil"/>
            </w:tcBorders>
            <w:shd w:val="clear" w:color="auto" w:fill="auto"/>
            <w:noWrap/>
            <w:vAlign w:val="bottom"/>
            <w:hideMark/>
          </w:tcPr>
          <w:p w14:paraId="482BF927" w14:textId="77777777" w:rsidR="00A8633A" w:rsidRPr="00B15A4C" w:rsidRDefault="00A8633A" w:rsidP="00A8633A">
            <w:pPr>
              <w:rPr>
                <w:rFonts w:ascii="Arial" w:hAnsi="Arial" w:cs="Arial"/>
                <w:b/>
                <w:bCs/>
                <w:sz w:val="16"/>
                <w:szCs w:val="16"/>
              </w:rPr>
            </w:pPr>
            <w:r w:rsidRPr="00B15A4C">
              <w:rPr>
                <w:rFonts w:ascii="Arial" w:hAnsi="Arial" w:cs="Arial"/>
                <w:b/>
                <w:bCs/>
                <w:sz w:val="16"/>
                <w:szCs w:val="16"/>
              </w:rPr>
              <w:t> </w:t>
            </w:r>
          </w:p>
        </w:tc>
        <w:tc>
          <w:tcPr>
            <w:tcW w:w="261" w:type="dxa"/>
            <w:tcBorders>
              <w:top w:val="nil"/>
              <w:left w:val="nil"/>
              <w:bottom w:val="single" w:sz="8" w:space="0" w:color="auto"/>
              <w:right w:val="nil"/>
            </w:tcBorders>
            <w:shd w:val="clear" w:color="auto" w:fill="auto"/>
            <w:noWrap/>
            <w:vAlign w:val="bottom"/>
            <w:hideMark/>
          </w:tcPr>
          <w:p w14:paraId="5A022A9A" w14:textId="77777777" w:rsidR="00A8633A" w:rsidRPr="00B15A4C" w:rsidRDefault="00A8633A" w:rsidP="00A8633A">
            <w:pPr>
              <w:rPr>
                <w:rFonts w:ascii="Arial" w:hAnsi="Arial" w:cs="Arial"/>
                <w:b/>
                <w:bCs/>
                <w:sz w:val="16"/>
                <w:szCs w:val="16"/>
              </w:rPr>
            </w:pPr>
            <w:r w:rsidRPr="00B15A4C">
              <w:rPr>
                <w:rFonts w:ascii="Arial" w:hAnsi="Arial" w:cs="Arial"/>
                <w:b/>
                <w:bCs/>
                <w:sz w:val="16"/>
                <w:szCs w:val="16"/>
              </w:rPr>
              <w:t> </w:t>
            </w:r>
          </w:p>
        </w:tc>
        <w:tc>
          <w:tcPr>
            <w:tcW w:w="1623" w:type="dxa"/>
            <w:tcBorders>
              <w:top w:val="nil"/>
              <w:left w:val="nil"/>
              <w:bottom w:val="single" w:sz="8" w:space="0" w:color="auto"/>
              <w:right w:val="nil"/>
            </w:tcBorders>
            <w:shd w:val="clear" w:color="auto" w:fill="auto"/>
            <w:noWrap/>
            <w:vAlign w:val="bottom"/>
            <w:hideMark/>
          </w:tcPr>
          <w:p w14:paraId="20294331" w14:textId="77777777" w:rsidR="00A8633A" w:rsidRPr="00B15A4C" w:rsidRDefault="00A8633A" w:rsidP="00A8633A">
            <w:pPr>
              <w:jc w:val="right"/>
              <w:rPr>
                <w:rFonts w:ascii="Arial" w:hAnsi="Arial" w:cs="Arial"/>
                <w:b/>
                <w:bCs/>
                <w:sz w:val="16"/>
                <w:szCs w:val="16"/>
              </w:rPr>
            </w:pPr>
            <w:r w:rsidRPr="00B15A4C">
              <w:rPr>
                <w:rFonts w:ascii="Arial" w:hAnsi="Arial" w:cs="Arial"/>
                <w:b/>
                <w:bCs/>
                <w:sz w:val="16"/>
                <w:szCs w:val="16"/>
                <w:lang w:val="en-US" w:eastAsia="ru-RU"/>
              </w:rPr>
              <w:t>404 012</w:t>
            </w:r>
          </w:p>
        </w:tc>
        <w:tc>
          <w:tcPr>
            <w:tcW w:w="1686" w:type="dxa"/>
            <w:tcBorders>
              <w:top w:val="nil"/>
              <w:left w:val="nil"/>
              <w:bottom w:val="single" w:sz="8" w:space="0" w:color="auto"/>
              <w:right w:val="nil"/>
            </w:tcBorders>
            <w:shd w:val="clear" w:color="auto" w:fill="auto"/>
            <w:noWrap/>
            <w:vAlign w:val="bottom"/>
            <w:hideMark/>
          </w:tcPr>
          <w:p w14:paraId="6A038232" w14:textId="77777777" w:rsidR="00A8633A" w:rsidRPr="00B15A4C" w:rsidRDefault="00A8633A" w:rsidP="00A8633A">
            <w:pPr>
              <w:jc w:val="right"/>
              <w:rPr>
                <w:rFonts w:ascii="Arial" w:hAnsi="Arial" w:cs="Arial"/>
                <w:b/>
                <w:bCs/>
                <w:sz w:val="16"/>
                <w:szCs w:val="16"/>
              </w:rPr>
            </w:pPr>
            <w:r w:rsidRPr="00B15A4C">
              <w:rPr>
                <w:rFonts w:ascii="Arial" w:hAnsi="Arial" w:cs="Arial"/>
                <w:b/>
                <w:bCs/>
                <w:sz w:val="16"/>
                <w:szCs w:val="16"/>
                <w:lang w:eastAsia="ru-RU"/>
              </w:rPr>
              <w:t>909 490</w:t>
            </w:r>
          </w:p>
        </w:tc>
      </w:tr>
      <w:tr w:rsidR="00A8633A" w:rsidRPr="00B15A4C" w14:paraId="435CE0F4" w14:textId="77777777" w:rsidTr="0022079C">
        <w:trPr>
          <w:trHeight w:val="240"/>
        </w:trPr>
        <w:tc>
          <w:tcPr>
            <w:tcW w:w="4678" w:type="dxa"/>
            <w:tcBorders>
              <w:top w:val="nil"/>
              <w:left w:val="nil"/>
              <w:bottom w:val="single" w:sz="4" w:space="0" w:color="auto"/>
              <w:right w:val="nil"/>
            </w:tcBorders>
            <w:shd w:val="clear" w:color="auto" w:fill="auto"/>
            <w:noWrap/>
            <w:vAlign w:val="bottom"/>
            <w:hideMark/>
          </w:tcPr>
          <w:p w14:paraId="4930570B" w14:textId="4D1A1BAC" w:rsidR="00A8633A" w:rsidRPr="00B15A4C" w:rsidRDefault="00A8633A" w:rsidP="00CE3E34">
            <w:pPr>
              <w:rPr>
                <w:rFonts w:ascii="Arial" w:hAnsi="Arial" w:cs="Arial"/>
                <w:b/>
                <w:bCs/>
                <w:sz w:val="16"/>
                <w:szCs w:val="16"/>
              </w:rPr>
            </w:pPr>
            <w:r w:rsidRPr="00E10D22">
              <w:rPr>
                <w:rFonts w:ascii="Arial" w:hAnsi="Arial" w:cs="Arial"/>
                <w:b/>
                <w:bCs/>
                <w:sz w:val="16"/>
                <w:szCs w:val="16"/>
              </w:rPr>
              <w:t xml:space="preserve">ИТОГО </w:t>
            </w:r>
            <w:r w:rsidR="00CE3E34" w:rsidRPr="00E10D22">
              <w:rPr>
                <w:rFonts w:ascii="Arial" w:hAnsi="Arial" w:cs="Arial"/>
                <w:b/>
                <w:bCs/>
                <w:sz w:val="16"/>
                <w:szCs w:val="16"/>
              </w:rPr>
              <w:t>СОБСТВЕНН</w:t>
            </w:r>
            <w:r w:rsidR="00CE3E34">
              <w:rPr>
                <w:rFonts w:ascii="Arial" w:hAnsi="Arial" w:cs="Arial"/>
                <w:b/>
                <w:bCs/>
                <w:sz w:val="16"/>
                <w:szCs w:val="16"/>
              </w:rPr>
              <w:t>ЫЙ</w:t>
            </w:r>
            <w:r w:rsidR="00CE3E34" w:rsidRPr="00E10D22">
              <w:rPr>
                <w:rFonts w:ascii="Arial" w:hAnsi="Arial" w:cs="Arial"/>
                <w:b/>
                <w:bCs/>
                <w:sz w:val="16"/>
                <w:szCs w:val="16"/>
              </w:rPr>
              <w:t xml:space="preserve"> </w:t>
            </w:r>
            <w:r w:rsidRPr="00E10D22">
              <w:rPr>
                <w:rFonts w:ascii="Arial" w:hAnsi="Arial" w:cs="Arial"/>
                <w:b/>
                <w:bCs/>
                <w:sz w:val="16"/>
                <w:szCs w:val="16"/>
              </w:rPr>
              <w:t>КАПИТАЛ И ОБЯЗАТЕЛЬСТВ</w:t>
            </w:r>
            <w:r w:rsidR="00CE3E34">
              <w:rPr>
                <w:rFonts w:ascii="Arial" w:hAnsi="Arial" w:cs="Arial"/>
                <w:b/>
                <w:bCs/>
                <w:sz w:val="16"/>
                <w:szCs w:val="16"/>
              </w:rPr>
              <w:t>А</w:t>
            </w:r>
          </w:p>
        </w:tc>
        <w:tc>
          <w:tcPr>
            <w:tcW w:w="261" w:type="dxa"/>
            <w:tcBorders>
              <w:top w:val="nil"/>
              <w:left w:val="nil"/>
              <w:bottom w:val="single" w:sz="4" w:space="0" w:color="auto"/>
              <w:right w:val="nil"/>
            </w:tcBorders>
            <w:shd w:val="clear" w:color="auto" w:fill="auto"/>
            <w:noWrap/>
            <w:vAlign w:val="bottom"/>
            <w:hideMark/>
          </w:tcPr>
          <w:p w14:paraId="5E88155D" w14:textId="77777777" w:rsidR="00A8633A" w:rsidRPr="00B15A4C" w:rsidRDefault="00A8633A" w:rsidP="00A8633A">
            <w:pPr>
              <w:rPr>
                <w:rFonts w:ascii="Arial" w:hAnsi="Arial" w:cs="Arial"/>
                <w:b/>
                <w:bCs/>
                <w:sz w:val="16"/>
                <w:szCs w:val="16"/>
              </w:rPr>
            </w:pPr>
            <w:r w:rsidRPr="00B15A4C">
              <w:rPr>
                <w:rFonts w:ascii="Arial" w:hAnsi="Arial" w:cs="Arial"/>
                <w:b/>
                <w:bCs/>
                <w:sz w:val="16"/>
                <w:szCs w:val="16"/>
              </w:rPr>
              <w:t> </w:t>
            </w:r>
          </w:p>
        </w:tc>
        <w:tc>
          <w:tcPr>
            <w:tcW w:w="1015" w:type="dxa"/>
            <w:tcBorders>
              <w:top w:val="nil"/>
              <w:left w:val="nil"/>
              <w:bottom w:val="single" w:sz="4" w:space="0" w:color="auto"/>
              <w:right w:val="nil"/>
            </w:tcBorders>
            <w:shd w:val="clear" w:color="auto" w:fill="auto"/>
            <w:noWrap/>
            <w:vAlign w:val="bottom"/>
            <w:hideMark/>
          </w:tcPr>
          <w:p w14:paraId="25A87EDB" w14:textId="77777777" w:rsidR="00A8633A" w:rsidRPr="00B15A4C" w:rsidRDefault="00A8633A" w:rsidP="00A8633A">
            <w:pPr>
              <w:rPr>
                <w:rFonts w:ascii="Arial" w:hAnsi="Arial" w:cs="Arial"/>
                <w:b/>
                <w:bCs/>
                <w:sz w:val="16"/>
                <w:szCs w:val="16"/>
              </w:rPr>
            </w:pPr>
            <w:r w:rsidRPr="00B15A4C">
              <w:rPr>
                <w:rFonts w:ascii="Arial" w:hAnsi="Arial" w:cs="Arial"/>
                <w:b/>
                <w:bCs/>
                <w:sz w:val="16"/>
                <w:szCs w:val="16"/>
              </w:rPr>
              <w:t> </w:t>
            </w:r>
          </w:p>
        </w:tc>
        <w:tc>
          <w:tcPr>
            <w:tcW w:w="261" w:type="dxa"/>
            <w:tcBorders>
              <w:top w:val="nil"/>
              <w:left w:val="nil"/>
              <w:bottom w:val="single" w:sz="4" w:space="0" w:color="auto"/>
              <w:right w:val="nil"/>
            </w:tcBorders>
            <w:shd w:val="clear" w:color="auto" w:fill="auto"/>
            <w:noWrap/>
            <w:vAlign w:val="bottom"/>
            <w:hideMark/>
          </w:tcPr>
          <w:p w14:paraId="4C176AE1" w14:textId="77777777" w:rsidR="00A8633A" w:rsidRPr="00B15A4C" w:rsidRDefault="00A8633A" w:rsidP="00A8633A">
            <w:pPr>
              <w:rPr>
                <w:rFonts w:ascii="Arial" w:hAnsi="Arial" w:cs="Arial"/>
                <w:b/>
                <w:bCs/>
                <w:sz w:val="16"/>
                <w:szCs w:val="16"/>
              </w:rPr>
            </w:pPr>
            <w:r w:rsidRPr="00B15A4C">
              <w:rPr>
                <w:rFonts w:ascii="Arial" w:hAnsi="Arial" w:cs="Arial"/>
                <w:b/>
                <w:bCs/>
                <w:sz w:val="16"/>
                <w:szCs w:val="16"/>
              </w:rPr>
              <w:t> </w:t>
            </w:r>
          </w:p>
        </w:tc>
        <w:tc>
          <w:tcPr>
            <w:tcW w:w="1623" w:type="dxa"/>
            <w:tcBorders>
              <w:top w:val="nil"/>
              <w:left w:val="nil"/>
              <w:bottom w:val="single" w:sz="4" w:space="0" w:color="auto"/>
              <w:right w:val="nil"/>
            </w:tcBorders>
            <w:shd w:val="clear" w:color="auto" w:fill="auto"/>
            <w:noWrap/>
            <w:vAlign w:val="bottom"/>
            <w:hideMark/>
          </w:tcPr>
          <w:p w14:paraId="396C12FB" w14:textId="77777777" w:rsidR="00A8633A" w:rsidRPr="00B15A4C" w:rsidRDefault="00A8633A" w:rsidP="00A8633A">
            <w:pPr>
              <w:jc w:val="right"/>
              <w:rPr>
                <w:rFonts w:ascii="Arial" w:hAnsi="Arial" w:cs="Arial"/>
                <w:b/>
                <w:bCs/>
                <w:sz w:val="16"/>
                <w:szCs w:val="16"/>
              </w:rPr>
            </w:pPr>
            <w:r w:rsidRPr="00B15A4C">
              <w:rPr>
                <w:rFonts w:ascii="Arial" w:hAnsi="Arial" w:cs="Arial"/>
                <w:b/>
                <w:bCs/>
                <w:sz w:val="16"/>
                <w:szCs w:val="16"/>
                <w:lang w:eastAsia="ru-RU"/>
              </w:rPr>
              <w:t xml:space="preserve">3 </w:t>
            </w:r>
            <w:r w:rsidRPr="00B15A4C">
              <w:rPr>
                <w:rFonts w:ascii="Arial" w:hAnsi="Arial" w:cs="Arial"/>
                <w:b/>
                <w:bCs/>
                <w:sz w:val="16"/>
                <w:szCs w:val="16"/>
                <w:lang w:val="en-US" w:eastAsia="ru-RU"/>
              </w:rPr>
              <w:t>789 979</w:t>
            </w:r>
          </w:p>
        </w:tc>
        <w:tc>
          <w:tcPr>
            <w:tcW w:w="1686" w:type="dxa"/>
            <w:tcBorders>
              <w:top w:val="nil"/>
              <w:left w:val="nil"/>
              <w:bottom w:val="single" w:sz="4" w:space="0" w:color="auto"/>
              <w:right w:val="nil"/>
            </w:tcBorders>
            <w:shd w:val="clear" w:color="auto" w:fill="auto"/>
            <w:noWrap/>
            <w:vAlign w:val="bottom"/>
            <w:hideMark/>
          </w:tcPr>
          <w:p w14:paraId="0220E77A" w14:textId="77777777" w:rsidR="00A8633A" w:rsidRPr="00B15A4C" w:rsidRDefault="00A8633A" w:rsidP="00A8633A">
            <w:pPr>
              <w:jc w:val="right"/>
              <w:rPr>
                <w:rFonts w:ascii="Arial" w:hAnsi="Arial" w:cs="Arial"/>
                <w:b/>
                <w:bCs/>
                <w:sz w:val="16"/>
                <w:szCs w:val="16"/>
              </w:rPr>
            </w:pPr>
            <w:r w:rsidRPr="00B15A4C">
              <w:rPr>
                <w:rFonts w:ascii="Arial" w:hAnsi="Arial" w:cs="Arial"/>
                <w:b/>
                <w:bCs/>
                <w:sz w:val="16"/>
                <w:szCs w:val="16"/>
                <w:lang w:eastAsia="ru-RU"/>
              </w:rPr>
              <w:t>4 227 390</w:t>
            </w:r>
          </w:p>
        </w:tc>
      </w:tr>
      <w:tr w:rsidR="00A8633A" w:rsidRPr="00B15A4C" w14:paraId="11A39C6B" w14:textId="77777777" w:rsidTr="0022079C">
        <w:trPr>
          <w:trHeight w:val="240"/>
        </w:trPr>
        <w:tc>
          <w:tcPr>
            <w:tcW w:w="4678" w:type="dxa"/>
            <w:tcBorders>
              <w:top w:val="single" w:sz="4" w:space="0" w:color="auto"/>
              <w:left w:val="nil"/>
              <w:right w:val="nil"/>
            </w:tcBorders>
            <w:shd w:val="clear" w:color="auto" w:fill="auto"/>
            <w:noWrap/>
            <w:vAlign w:val="bottom"/>
          </w:tcPr>
          <w:p w14:paraId="5D2EBBDF" w14:textId="77777777" w:rsidR="00A8633A" w:rsidRPr="00E10D22" w:rsidRDefault="00A8633A" w:rsidP="00A8633A">
            <w:pPr>
              <w:rPr>
                <w:rFonts w:ascii="Arial" w:hAnsi="Arial" w:cs="Arial"/>
                <w:b/>
                <w:bCs/>
                <w:sz w:val="16"/>
                <w:szCs w:val="16"/>
              </w:rPr>
            </w:pPr>
          </w:p>
        </w:tc>
        <w:tc>
          <w:tcPr>
            <w:tcW w:w="261" w:type="dxa"/>
            <w:tcBorders>
              <w:top w:val="single" w:sz="4" w:space="0" w:color="auto"/>
              <w:left w:val="nil"/>
              <w:right w:val="nil"/>
            </w:tcBorders>
            <w:shd w:val="clear" w:color="auto" w:fill="auto"/>
            <w:noWrap/>
            <w:vAlign w:val="bottom"/>
          </w:tcPr>
          <w:p w14:paraId="64EA3293" w14:textId="77777777" w:rsidR="00A8633A" w:rsidRPr="00B15A4C" w:rsidRDefault="00A8633A" w:rsidP="00A8633A">
            <w:pPr>
              <w:rPr>
                <w:rFonts w:ascii="Arial" w:hAnsi="Arial" w:cs="Arial"/>
                <w:b/>
                <w:bCs/>
                <w:sz w:val="16"/>
                <w:szCs w:val="16"/>
              </w:rPr>
            </w:pPr>
          </w:p>
        </w:tc>
        <w:tc>
          <w:tcPr>
            <w:tcW w:w="1015" w:type="dxa"/>
            <w:tcBorders>
              <w:top w:val="single" w:sz="4" w:space="0" w:color="auto"/>
              <w:left w:val="nil"/>
              <w:right w:val="nil"/>
            </w:tcBorders>
            <w:shd w:val="clear" w:color="auto" w:fill="auto"/>
            <w:noWrap/>
            <w:vAlign w:val="bottom"/>
          </w:tcPr>
          <w:p w14:paraId="07A32612" w14:textId="77777777" w:rsidR="00A8633A" w:rsidRPr="00B15A4C" w:rsidRDefault="00A8633A" w:rsidP="00A8633A">
            <w:pPr>
              <w:rPr>
                <w:rFonts w:ascii="Arial" w:hAnsi="Arial" w:cs="Arial"/>
                <w:b/>
                <w:bCs/>
                <w:sz w:val="16"/>
                <w:szCs w:val="16"/>
              </w:rPr>
            </w:pPr>
          </w:p>
        </w:tc>
        <w:tc>
          <w:tcPr>
            <w:tcW w:w="261" w:type="dxa"/>
            <w:tcBorders>
              <w:top w:val="single" w:sz="4" w:space="0" w:color="auto"/>
              <w:left w:val="nil"/>
              <w:right w:val="nil"/>
            </w:tcBorders>
            <w:shd w:val="clear" w:color="auto" w:fill="auto"/>
            <w:noWrap/>
            <w:vAlign w:val="bottom"/>
          </w:tcPr>
          <w:p w14:paraId="18F82CE6" w14:textId="77777777" w:rsidR="00A8633A" w:rsidRPr="00B15A4C" w:rsidRDefault="00A8633A" w:rsidP="00A8633A">
            <w:pPr>
              <w:rPr>
                <w:rFonts w:ascii="Arial" w:hAnsi="Arial" w:cs="Arial"/>
                <w:b/>
                <w:bCs/>
                <w:sz w:val="16"/>
                <w:szCs w:val="16"/>
              </w:rPr>
            </w:pPr>
          </w:p>
        </w:tc>
        <w:tc>
          <w:tcPr>
            <w:tcW w:w="1623" w:type="dxa"/>
            <w:tcBorders>
              <w:top w:val="single" w:sz="4" w:space="0" w:color="auto"/>
              <w:left w:val="nil"/>
              <w:right w:val="nil"/>
            </w:tcBorders>
            <w:shd w:val="clear" w:color="auto" w:fill="auto"/>
            <w:noWrap/>
            <w:vAlign w:val="bottom"/>
          </w:tcPr>
          <w:p w14:paraId="03DF3B6A" w14:textId="77777777" w:rsidR="00A8633A" w:rsidRPr="00B15A4C" w:rsidRDefault="00A8633A" w:rsidP="00A8633A">
            <w:pPr>
              <w:jc w:val="right"/>
              <w:rPr>
                <w:rFonts w:ascii="Arial" w:hAnsi="Arial" w:cs="Arial"/>
                <w:b/>
                <w:bCs/>
                <w:sz w:val="16"/>
                <w:szCs w:val="16"/>
              </w:rPr>
            </w:pPr>
          </w:p>
        </w:tc>
        <w:tc>
          <w:tcPr>
            <w:tcW w:w="1686" w:type="dxa"/>
            <w:tcBorders>
              <w:top w:val="single" w:sz="4" w:space="0" w:color="auto"/>
              <w:left w:val="nil"/>
              <w:right w:val="nil"/>
            </w:tcBorders>
            <w:shd w:val="clear" w:color="auto" w:fill="auto"/>
            <w:noWrap/>
            <w:vAlign w:val="bottom"/>
          </w:tcPr>
          <w:p w14:paraId="25F70C67" w14:textId="77777777" w:rsidR="00A8633A" w:rsidRPr="00B15A4C" w:rsidRDefault="00A8633A" w:rsidP="00A8633A">
            <w:pPr>
              <w:jc w:val="right"/>
              <w:rPr>
                <w:rFonts w:ascii="Arial" w:hAnsi="Arial" w:cs="Arial"/>
                <w:b/>
                <w:bCs/>
                <w:sz w:val="16"/>
                <w:szCs w:val="16"/>
              </w:rPr>
            </w:pPr>
          </w:p>
        </w:tc>
      </w:tr>
    </w:tbl>
    <w:p w14:paraId="4CB475E9" w14:textId="77777777" w:rsidR="00437DE6" w:rsidRPr="00E10D22" w:rsidRDefault="00437DE6" w:rsidP="00B01B6D">
      <w:pPr>
        <w:rPr>
          <w:rFonts w:ascii="Arial" w:hAnsi="Arial" w:cs="Arial"/>
          <w:sz w:val="18"/>
          <w:szCs w:val="18"/>
        </w:rPr>
      </w:pPr>
    </w:p>
    <w:p w14:paraId="421C3899" w14:textId="77777777" w:rsidR="003D4CD1" w:rsidRPr="00B15A4C" w:rsidRDefault="003D4CD1" w:rsidP="00B01B6D">
      <w:pPr>
        <w:jc w:val="both"/>
        <w:rPr>
          <w:rFonts w:ascii="Arial" w:hAnsi="Arial" w:cs="Arial"/>
          <w:sz w:val="18"/>
          <w:szCs w:val="18"/>
        </w:rPr>
      </w:pPr>
      <w:r w:rsidRPr="00B15A4C">
        <w:rPr>
          <w:rFonts w:ascii="Arial" w:hAnsi="Arial" w:cs="Arial"/>
          <w:sz w:val="18"/>
          <w:szCs w:val="18"/>
        </w:rPr>
        <w:t xml:space="preserve">Утверждено к выпуску Советом директоров ____ </w:t>
      </w:r>
      <w:r w:rsidR="002B5BEF" w:rsidRPr="00B15A4C">
        <w:rPr>
          <w:rFonts w:ascii="Arial" w:hAnsi="Arial" w:cs="Arial"/>
          <w:sz w:val="18"/>
          <w:szCs w:val="18"/>
        </w:rPr>
        <w:t>ноября</w:t>
      </w:r>
      <w:r w:rsidRPr="00B15A4C">
        <w:rPr>
          <w:rFonts w:ascii="Arial" w:hAnsi="Arial" w:cs="Arial"/>
          <w:sz w:val="18"/>
          <w:szCs w:val="18"/>
        </w:rPr>
        <w:t xml:space="preserve"> 201</w:t>
      </w:r>
      <w:r w:rsidR="00D873A5" w:rsidRPr="00B15A4C">
        <w:rPr>
          <w:rFonts w:ascii="Arial" w:hAnsi="Arial" w:cs="Arial"/>
          <w:sz w:val="18"/>
          <w:szCs w:val="18"/>
        </w:rPr>
        <w:t>8</w:t>
      </w:r>
      <w:r w:rsidRPr="00B15A4C">
        <w:rPr>
          <w:rFonts w:ascii="Arial" w:hAnsi="Arial" w:cs="Arial"/>
          <w:sz w:val="18"/>
          <w:szCs w:val="18"/>
        </w:rPr>
        <w:t xml:space="preserve"> </w:t>
      </w:r>
      <w:r w:rsidR="00040482" w:rsidRPr="00B15A4C">
        <w:rPr>
          <w:rFonts w:ascii="Arial" w:hAnsi="Arial" w:cs="Arial"/>
          <w:sz w:val="18"/>
          <w:szCs w:val="18"/>
        </w:rPr>
        <w:t>года</w:t>
      </w:r>
      <w:r w:rsidRPr="00B15A4C">
        <w:rPr>
          <w:rFonts w:ascii="Arial" w:hAnsi="Arial" w:cs="Arial"/>
          <w:sz w:val="18"/>
          <w:szCs w:val="18"/>
        </w:rPr>
        <w:t xml:space="preserve"> и подписано по его поручению следующими лицами:</w:t>
      </w:r>
    </w:p>
    <w:p w14:paraId="4FB40DF6" w14:textId="77777777" w:rsidR="00566746" w:rsidRPr="00B15A4C" w:rsidRDefault="00566746" w:rsidP="00B01B6D">
      <w:pPr>
        <w:rPr>
          <w:rFonts w:ascii="Arial" w:hAnsi="Arial" w:cs="Arial"/>
          <w:sz w:val="18"/>
          <w:szCs w:val="18"/>
        </w:rPr>
      </w:pPr>
    </w:p>
    <w:p w14:paraId="4988820A" w14:textId="77777777" w:rsidR="00276743" w:rsidRPr="00B15A4C" w:rsidRDefault="00276743" w:rsidP="00B01B6D">
      <w:pPr>
        <w:rPr>
          <w:rFonts w:ascii="Arial" w:hAnsi="Arial" w:cs="Arial"/>
          <w:sz w:val="18"/>
          <w:szCs w:val="18"/>
        </w:rPr>
      </w:pPr>
    </w:p>
    <w:p w14:paraId="14F19426" w14:textId="77777777" w:rsidR="003B40D8" w:rsidRPr="00B15A4C" w:rsidRDefault="003D4CD1" w:rsidP="00B01B6D">
      <w:pPr>
        <w:rPr>
          <w:rFonts w:ascii="Arial" w:hAnsi="Arial" w:cs="Arial"/>
          <w:sz w:val="18"/>
          <w:szCs w:val="20"/>
        </w:rPr>
      </w:pPr>
      <w:r w:rsidRPr="00B15A4C">
        <w:rPr>
          <w:rFonts w:ascii="Arial" w:hAnsi="Arial" w:cs="Arial"/>
          <w:sz w:val="18"/>
          <w:szCs w:val="20"/>
        </w:rPr>
        <w:t>________________________________</w:t>
      </w:r>
      <w:r w:rsidRPr="00B15A4C">
        <w:rPr>
          <w:rFonts w:ascii="Arial" w:hAnsi="Arial" w:cs="Arial"/>
          <w:sz w:val="18"/>
          <w:szCs w:val="20"/>
        </w:rPr>
        <w:tab/>
      </w:r>
      <w:r w:rsidRPr="00B15A4C">
        <w:rPr>
          <w:rFonts w:ascii="Arial" w:hAnsi="Arial" w:cs="Arial"/>
          <w:sz w:val="18"/>
          <w:szCs w:val="20"/>
        </w:rPr>
        <w:tab/>
        <w:t>________________________________</w:t>
      </w:r>
      <w:r w:rsidRPr="00B15A4C">
        <w:rPr>
          <w:rFonts w:ascii="Arial" w:hAnsi="Arial" w:cs="Arial"/>
          <w:sz w:val="18"/>
          <w:szCs w:val="20"/>
        </w:rPr>
        <w:tab/>
      </w:r>
      <w:r w:rsidRPr="00B15A4C">
        <w:rPr>
          <w:rFonts w:ascii="Arial" w:hAnsi="Arial" w:cs="Arial"/>
          <w:sz w:val="18"/>
          <w:szCs w:val="20"/>
        </w:rPr>
        <w:tab/>
      </w:r>
    </w:p>
    <w:p w14:paraId="12CD3978" w14:textId="77777777" w:rsidR="00B66360" w:rsidRPr="00B15A4C" w:rsidRDefault="00B66360" w:rsidP="00B01B6D">
      <w:pPr>
        <w:rPr>
          <w:rFonts w:ascii="Arial" w:hAnsi="Arial" w:cs="Arial"/>
          <w:sz w:val="18"/>
          <w:szCs w:val="20"/>
        </w:rPr>
      </w:pPr>
    </w:p>
    <w:p w14:paraId="662264E4" w14:textId="77777777" w:rsidR="002B5BEF" w:rsidRPr="00B15A4C" w:rsidRDefault="002B5BEF" w:rsidP="00B01B6D">
      <w:pPr>
        <w:rPr>
          <w:rFonts w:ascii="Arial" w:hAnsi="Arial" w:cs="Arial"/>
          <w:sz w:val="18"/>
          <w:szCs w:val="20"/>
        </w:rPr>
      </w:pPr>
    </w:p>
    <w:p w14:paraId="508576CA" w14:textId="77777777" w:rsidR="00EF10D3" w:rsidRPr="00B15A4C" w:rsidRDefault="00EF10D3" w:rsidP="00B01B6D">
      <w:pPr>
        <w:rPr>
          <w:rFonts w:ascii="Arial" w:hAnsi="Arial" w:cs="Arial"/>
          <w:sz w:val="18"/>
          <w:szCs w:val="20"/>
        </w:rPr>
      </w:pPr>
      <w:r w:rsidRPr="00B15A4C">
        <w:rPr>
          <w:rFonts w:ascii="Arial" w:hAnsi="Arial" w:cs="Arial"/>
          <w:sz w:val="18"/>
          <w:szCs w:val="20"/>
        </w:rPr>
        <w:t>________________________________</w:t>
      </w:r>
      <w:r w:rsidRPr="00B15A4C">
        <w:rPr>
          <w:rFonts w:ascii="Arial" w:hAnsi="Arial" w:cs="Arial"/>
          <w:sz w:val="18"/>
          <w:szCs w:val="20"/>
        </w:rPr>
        <w:tab/>
      </w:r>
      <w:r w:rsidRPr="00B15A4C">
        <w:rPr>
          <w:rFonts w:ascii="Arial" w:hAnsi="Arial" w:cs="Arial"/>
          <w:sz w:val="18"/>
          <w:szCs w:val="20"/>
        </w:rPr>
        <w:tab/>
        <w:t>________________________________</w:t>
      </w:r>
      <w:r w:rsidRPr="00B15A4C">
        <w:rPr>
          <w:rFonts w:ascii="Arial" w:hAnsi="Arial" w:cs="Arial"/>
          <w:sz w:val="18"/>
          <w:szCs w:val="20"/>
        </w:rPr>
        <w:tab/>
      </w:r>
    </w:p>
    <w:p w14:paraId="2B2AF5CE" w14:textId="77777777" w:rsidR="00EF10D3" w:rsidRPr="00B15A4C" w:rsidRDefault="00EF10D3" w:rsidP="00B01B6D">
      <w:pPr>
        <w:rPr>
          <w:rFonts w:ascii="Arial" w:hAnsi="Arial" w:cs="Arial"/>
          <w:sz w:val="18"/>
          <w:szCs w:val="20"/>
        </w:rPr>
        <w:sectPr w:rsidR="00EF10D3" w:rsidRPr="00B15A4C" w:rsidSect="009C6BA1">
          <w:headerReference w:type="default" r:id="rId17"/>
          <w:footerReference w:type="default" r:id="rId18"/>
          <w:pgSz w:w="11907" w:h="16839" w:code="9"/>
          <w:pgMar w:top="1135" w:right="1021" w:bottom="1134" w:left="1701" w:header="567" w:footer="567" w:gutter="0"/>
          <w:pgNumType w:start="5"/>
          <w:cols w:space="720"/>
          <w:docGrid w:linePitch="326"/>
        </w:sectPr>
      </w:pPr>
      <w:r w:rsidRPr="00B15A4C">
        <w:rPr>
          <w:rFonts w:ascii="Arial" w:hAnsi="Arial" w:cs="Arial"/>
          <w:sz w:val="18"/>
          <w:szCs w:val="20"/>
        </w:rPr>
        <w:tab/>
      </w:r>
      <w:r w:rsidRPr="00B15A4C">
        <w:rPr>
          <w:rFonts w:ascii="Arial" w:hAnsi="Arial" w:cs="Arial"/>
          <w:sz w:val="18"/>
          <w:szCs w:val="20"/>
        </w:rPr>
        <w:tab/>
      </w:r>
      <w:r w:rsidRPr="00B15A4C">
        <w:rPr>
          <w:rFonts w:ascii="Arial" w:hAnsi="Arial" w:cs="Arial"/>
          <w:sz w:val="18"/>
          <w:szCs w:val="20"/>
        </w:rPr>
        <w:tab/>
      </w:r>
    </w:p>
    <w:p w14:paraId="2A24B22F" w14:textId="77777777" w:rsidR="005D450E" w:rsidRPr="00B15A4C" w:rsidRDefault="005D450E" w:rsidP="00B01B6D">
      <w:pPr>
        <w:rPr>
          <w:rFonts w:ascii="Arial" w:hAnsi="Arial" w:cs="Arial"/>
          <w:sz w:val="20"/>
          <w:szCs w:val="20"/>
        </w:rPr>
      </w:pPr>
    </w:p>
    <w:tbl>
      <w:tblPr>
        <w:tblW w:w="9498" w:type="dxa"/>
        <w:tblLayout w:type="fixed"/>
        <w:tblLook w:val="04A0" w:firstRow="1" w:lastRow="0" w:firstColumn="1" w:lastColumn="0" w:noHBand="0" w:noVBand="1"/>
      </w:tblPr>
      <w:tblGrid>
        <w:gridCol w:w="5245"/>
        <w:gridCol w:w="851"/>
        <w:gridCol w:w="1452"/>
        <w:gridCol w:w="1950"/>
      </w:tblGrid>
      <w:tr w:rsidR="005D450E" w:rsidRPr="00B15A4C" w14:paraId="7C505F08" w14:textId="77777777" w:rsidTr="00FD0A51">
        <w:trPr>
          <w:divId w:val="813988389"/>
          <w:trHeight w:val="240"/>
        </w:trPr>
        <w:tc>
          <w:tcPr>
            <w:tcW w:w="5245" w:type="dxa"/>
            <w:tcBorders>
              <w:top w:val="nil"/>
              <w:left w:val="nil"/>
              <w:bottom w:val="nil"/>
              <w:right w:val="nil"/>
            </w:tcBorders>
            <w:shd w:val="clear" w:color="auto" w:fill="auto"/>
            <w:noWrap/>
            <w:vAlign w:val="bottom"/>
            <w:hideMark/>
          </w:tcPr>
          <w:p w14:paraId="5CD48073" w14:textId="77777777" w:rsidR="005D450E" w:rsidRPr="00B15A4C" w:rsidRDefault="005D450E" w:rsidP="00B01B6D">
            <w:pPr>
              <w:rPr>
                <w:rFonts w:ascii="Arial" w:hAnsi="Arial" w:cs="Arial"/>
                <w:lang w:eastAsia="ru-RU"/>
              </w:rPr>
            </w:pPr>
            <w:bookmarkStart w:id="8" w:name="Statement_of_profit_or_loss_and_OCI"/>
            <w:bookmarkEnd w:id="8"/>
          </w:p>
        </w:tc>
        <w:tc>
          <w:tcPr>
            <w:tcW w:w="851" w:type="dxa"/>
            <w:tcBorders>
              <w:top w:val="nil"/>
              <w:left w:val="nil"/>
              <w:bottom w:val="nil"/>
              <w:right w:val="nil"/>
            </w:tcBorders>
            <w:shd w:val="clear" w:color="auto" w:fill="auto"/>
            <w:noWrap/>
            <w:vAlign w:val="bottom"/>
            <w:hideMark/>
          </w:tcPr>
          <w:p w14:paraId="5F50B1A3" w14:textId="77777777" w:rsidR="005D450E" w:rsidRPr="00B15A4C" w:rsidRDefault="005D450E" w:rsidP="00B01B6D">
            <w:pPr>
              <w:rPr>
                <w:rFonts w:ascii="Arial" w:hAnsi="Arial" w:cs="Arial"/>
                <w:sz w:val="20"/>
                <w:szCs w:val="20"/>
                <w:lang w:eastAsia="ru-RU"/>
              </w:rPr>
            </w:pPr>
          </w:p>
        </w:tc>
        <w:tc>
          <w:tcPr>
            <w:tcW w:w="3402" w:type="dxa"/>
            <w:gridSpan w:val="2"/>
            <w:tcBorders>
              <w:top w:val="nil"/>
              <w:left w:val="nil"/>
              <w:bottom w:val="nil"/>
              <w:right w:val="nil"/>
            </w:tcBorders>
            <w:shd w:val="clear" w:color="auto" w:fill="auto"/>
            <w:noWrap/>
            <w:vAlign w:val="bottom"/>
            <w:hideMark/>
          </w:tcPr>
          <w:p w14:paraId="35BBAFB4" w14:textId="77777777" w:rsidR="005D450E" w:rsidRPr="00B15A4C" w:rsidRDefault="005D450E" w:rsidP="00B01B6D">
            <w:pPr>
              <w:jc w:val="right"/>
              <w:rPr>
                <w:rFonts w:ascii="Arial" w:hAnsi="Arial" w:cs="Arial"/>
                <w:b/>
                <w:bCs/>
                <w:sz w:val="16"/>
                <w:szCs w:val="16"/>
              </w:rPr>
            </w:pPr>
            <w:r w:rsidRPr="00E10D22">
              <w:rPr>
                <w:rFonts w:ascii="Arial" w:hAnsi="Arial" w:cs="Arial"/>
                <w:b/>
                <w:bCs/>
                <w:sz w:val="16"/>
                <w:szCs w:val="16"/>
              </w:rPr>
              <w:t>За 6 месяцев, закончившихся 30 июня</w:t>
            </w:r>
          </w:p>
        </w:tc>
      </w:tr>
      <w:tr w:rsidR="005D450E" w:rsidRPr="00B15A4C" w14:paraId="56377703" w14:textId="77777777" w:rsidTr="00FD0A51">
        <w:trPr>
          <w:divId w:val="813988389"/>
          <w:trHeight w:val="240"/>
        </w:trPr>
        <w:tc>
          <w:tcPr>
            <w:tcW w:w="5245" w:type="dxa"/>
            <w:tcBorders>
              <w:top w:val="nil"/>
              <w:left w:val="nil"/>
              <w:bottom w:val="single" w:sz="4" w:space="0" w:color="auto"/>
              <w:right w:val="nil"/>
            </w:tcBorders>
            <w:shd w:val="clear" w:color="auto" w:fill="auto"/>
            <w:vAlign w:val="bottom"/>
            <w:hideMark/>
          </w:tcPr>
          <w:p w14:paraId="325AC386" w14:textId="77777777" w:rsidR="005D450E" w:rsidRPr="00B15A4C" w:rsidRDefault="005D450E" w:rsidP="00B01B6D">
            <w:pPr>
              <w:jc w:val="both"/>
              <w:rPr>
                <w:rFonts w:ascii="Arial" w:hAnsi="Arial" w:cs="Arial"/>
                <w:i/>
                <w:iCs/>
                <w:sz w:val="16"/>
                <w:szCs w:val="16"/>
              </w:rPr>
            </w:pPr>
            <w:r w:rsidRPr="00E10D22">
              <w:rPr>
                <w:rFonts w:ascii="Arial" w:hAnsi="Arial" w:cs="Arial"/>
                <w:i/>
                <w:iCs/>
                <w:sz w:val="16"/>
                <w:szCs w:val="16"/>
              </w:rPr>
              <w:t>Тыс. долл. США</w:t>
            </w:r>
          </w:p>
        </w:tc>
        <w:tc>
          <w:tcPr>
            <w:tcW w:w="851" w:type="dxa"/>
            <w:tcBorders>
              <w:top w:val="nil"/>
              <w:left w:val="nil"/>
              <w:bottom w:val="single" w:sz="4" w:space="0" w:color="auto"/>
              <w:right w:val="nil"/>
            </w:tcBorders>
            <w:shd w:val="clear" w:color="auto" w:fill="auto"/>
            <w:vAlign w:val="bottom"/>
            <w:hideMark/>
          </w:tcPr>
          <w:p w14:paraId="5F0BAAD8" w14:textId="7DA4758A" w:rsidR="005D450E" w:rsidRPr="00B15A4C" w:rsidRDefault="0031551B" w:rsidP="00B01B6D">
            <w:pPr>
              <w:jc w:val="center"/>
              <w:rPr>
                <w:rFonts w:ascii="Arial" w:hAnsi="Arial" w:cs="Arial"/>
                <w:b/>
                <w:bCs/>
                <w:sz w:val="16"/>
                <w:szCs w:val="16"/>
              </w:rPr>
            </w:pPr>
            <w:proofErr w:type="gramStart"/>
            <w:r w:rsidRPr="00B15A4C">
              <w:rPr>
                <w:rFonts w:ascii="Arial" w:hAnsi="Arial" w:cs="Arial"/>
                <w:b/>
                <w:bCs/>
                <w:sz w:val="16"/>
                <w:szCs w:val="16"/>
              </w:rPr>
              <w:t>Прим</w:t>
            </w:r>
            <w:r>
              <w:rPr>
                <w:rFonts w:ascii="Arial" w:hAnsi="Arial" w:cs="Arial"/>
                <w:b/>
                <w:bCs/>
                <w:sz w:val="16"/>
                <w:szCs w:val="16"/>
              </w:rPr>
              <w:t>е-</w:t>
            </w:r>
            <w:proofErr w:type="spellStart"/>
            <w:r>
              <w:rPr>
                <w:rFonts w:ascii="Arial" w:hAnsi="Arial" w:cs="Arial"/>
                <w:b/>
                <w:bCs/>
                <w:sz w:val="16"/>
                <w:szCs w:val="16"/>
              </w:rPr>
              <w:t>чание</w:t>
            </w:r>
            <w:proofErr w:type="spellEnd"/>
            <w:proofErr w:type="gramEnd"/>
          </w:p>
        </w:tc>
        <w:tc>
          <w:tcPr>
            <w:tcW w:w="1452" w:type="dxa"/>
            <w:tcBorders>
              <w:top w:val="nil"/>
              <w:left w:val="nil"/>
              <w:bottom w:val="single" w:sz="4" w:space="0" w:color="auto"/>
              <w:right w:val="nil"/>
            </w:tcBorders>
            <w:shd w:val="clear" w:color="auto" w:fill="auto"/>
            <w:vAlign w:val="bottom"/>
            <w:hideMark/>
          </w:tcPr>
          <w:p w14:paraId="5DA5FF07" w14:textId="77777777" w:rsidR="005D450E" w:rsidRPr="00B15A4C" w:rsidRDefault="00D873A5" w:rsidP="00F347A8">
            <w:pPr>
              <w:jc w:val="right"/>
              <w:rPr>
                <w:rFonts w:ascii="Arial" w:hAnsi="Arial" w:cs="Arial"/>
                <w:b/>
                <w:bCs/>
                <w:sz w:val="16"/>
                <w:szCs w:val="16"/>
              </w:rPr>
            </w:pPr>
            <w:r w:rsidRPr="00B15A4C">
              <w:rPr>
                <w:rFonts w:ascii="Arial" w:hAnsi="Arial" w:cs="Arial"/>
                <w:b/>
                <w:bCs/>
                <w:sz w:val="16"/>
                <w:szCs w:val="16"/>
              </w:rPr>
              <w:t>2018</w:t>
            </w:r>
            <w:r w:rsidR="005D450E" w:rsidRPr="00B15A4C">
              <w:rPr>
                <w:rFonts w:ascii="Arial" w:hAnsi="Arial" w:cs="Arial"/>
                <w:b/>
                <w:bCs/>
                <w:sz w:val="16"/>
                <w:szCs w:val="16"/>
              </w:rPr>
              <w:t xml:space="preserve"> </w:t>
            </w:r>
            <w:r w:rsidR="00040482" w:rsidRPr="00B15A4C">
              <w:rPr>
                <w:rFonts w:ascii="Arial" w:hAnsi="Arial" w:cs="Arial"/>
                <w:b/>
                <w:bCs/>
                <w:sz w:val="16"/>
                <w:szCs w:val="16"/>
              </w:rPr>
              <w:t>года</w:t>
            </w:r>
          </w:p>
        </w:tc>
        <w:tc>
          <w:tcPr>
            <w:tcW w:w="1950" w:type="dxa"/>
            <w:tcBorders>
              <w:top w:val="nil"/>
              <w:left w:val="nil"/>
              <w:bottom w:val="single" w:sz="4" w:space="0" w:color="auto"/>
              <w:right w:val="nil"/>
            </w:tcBorders>
            <w:shd w:val="clear" w:color="auto" w:fill="auto"/>
            <w:vAlign w:val="bottom"/>
            <w:hideMark/>
          </w:tcPr>
          <w:p w14:paraId="44359239" w14:textId="77777777" w:rsidR="005D450E" w:rsidRPr="00B15A4C" w:rsidRDefault="00D873A5" w:rsidP="00FD61A1">
            <w:pPr>
              <w:jc w:val="right"/>
              <w:rPr>
                <w:rFonts w:ascii="Arial" w:hAnsi="Arial" w:cs="Arial"/>
                <w:b/>
                <w:bCs/>
                <w:sz w:val="16"/>
                <w:szCs w:val="16"/>
              </w:rPr>
            </w:pPr>
            <w:r w:rsidRPr="00B15A4C">
              <w:rPr>
                <w:rFonts w:ascii="Arial" w:hAnsi="Arial" w:cs="Arial"/>
                <w:b/>
                <w:bCs/>
                <w:sz w:val="16"/>
                <w:szCs w:val="16"/>
              </w:rPr>
              <w:t>2017</w:t>
            </w:r>
            <w:r w:rsidR="005D450E" w:rsidRPr="00B15A4C">
              <w:rPr>
                <w:rFonts w:ascii="Arial" w:hAnsi="Arial" w:cs="Arial"/>
                <w:b/>
                <w:bCs/>
                <w:sz w:val="16"/>
                <w:szCs w:val="16"/>
              </w:rPr>
              <w:t xml:space="preserve"> </w:t>
            </w:r>
            <w:r w:rsidR="00040482" w:rsidRPr="00B15A4C">
              <w:rPr>
                <w:rFonts w:ascii="Arial" w:hAnsi="Arial" w:cs="Arial"/>
                <w:b/>
                <w:bCs/>
                <w:sz w:val="16"/>
                <w:szCs w:val="16"/>
              </w:rPr>
              <w:t>года</w:t>
            </w:r>
          </w:p>
        </w:tc>
      </w:tr>
      <w:tr w:rsidR="005D450E" w:rsidRPr="00B15A4C" w14:paraId="0827A50C" w14:textId="77777777" w:rsidTr="00FD0A51">
        <w:trPr>
          <w:divId w:val="813988389"/>
          <w:trHeight w:val="113"/>
        </w:trPr>
        <w:tc>
          <w:tcPr>
            <w:tcW w:w="5245" w:type="dxa"/>
            <w:tcBorders>
              <w:top w:val="nil"/>
              <w:left w:val="nil"/>
              <w:bottom w:val="nil"/>
              <w:right w:val="nil"/>
            </w:tcBorders>
            <w:shd w:val="clear" w:color="auto" w:fill="auto"/>
            <w:vAlign w:val="bottom"/>
            <w:hideMark/>
          </w:tcPr>
          <w:p w14:paraId="28DD93EB" w14:textId="77777777" w:rsidR="005D450E" w:rsidRPr="00E10D22" w:rsidRDefault="005D450E" w:rsidP="00B01B6D">
            <w:pPr>
              <w:jc w:val="right"/>
              <w:rPr>
                <w:rFonts w:ascii="Arial" w:hAnsi="Arial" w:cs="Arial"/>
                <w:b/>
                <w:bCs/>
                <w:sz w:val="16"/>
                <w:szCs w:val="16"/>
                <w:lang w:eastAsia="ru-RU"/>
              </w:rPr>
            </w:pPr>
          </w:p>
        </w:tc>
        <w:tc>
          <w:tcPr>
            <w:tcW w:w="851" w:type="dxa"/>
            <w:tcBorders>
              <w:top w:val="nil"/>
              <w:left w:val="nil"/>
              <w:bottom w:val="nil"/>
              <w:right w:val="nil"/>
            </w:tcBorders>
            <w:shd w:val="clear" w:color="auto" w:fill="auto"/>
            <w:vAlign w:val="bottom"/>
            <w:hideMark/>
          </w:tcPr>
          <w:p w14:paraId="57807271" w14:textId="77777777" w:rsidR="005D450E" w:rsidRPr="00B15A4C" w:rsidRDefault="005D450E" w:rsidP="00B01B6D">
            <w:pPr>
              <w:rPr>
                <w:rFonts w:ascii="Arial" w:hAnsi="Arial" w:cs="Arial"/>
                <w:sz w:val="20"/>
                <w:szCs w:val="20"/>
                <w:lang w:eastAsia="ru-RU"/>
              </w:rPr>
            </w:pPr>
          </w:p>
        </w:tc>
        <w:tc>
          <w:tcPr>
            <w:tcW w:w="1452" w:type="dxa"/>
            <w:tcBorders>
              <w:top w:val="nil"/>
              <w:left w:val="nil"/>
              <w:bottom w:val="nil"/>
              <w:right w:val="nil"/>
            </w:tcBorders>
            <w:shd w:val="clear" w:color="auto" w:fill="auto"/>
            <w:noWrap/>
            <w:vAlign w:val="bottom"/>
            <w:hideMark/>
          </w:tcPr>
          <w:p w14:paraId="75B32B3F" w14:textId="77777777" w:rsidR="005D450E" w:rsidRPr="00B15A4C" w:rsidRDefault="005D450E" w:rsidP="00FD0A51">
            <w:pPr>
              <w:jc w:val="right"/>
              <w:rPr>
                <w:rFonts w:ascii="Arial" w:hAnsi="Arial" w:cs="Arial"/>
                <w:sz w:val="20"/>
                <w:szCs w:val="20"/>
                <w:lang w:eastAsia="ru-RU"/>
              </w:rPr>
            </w:pPr>
          </w:p>
        </w:tc>
        <w:tc>
          <w:tcPr>
            <w:tcW w:w="1950" w:type="dxa"/>
            <w:tcBorders>
              <w:top w:val="nil"/>
              <w:left w:val="nil"/>
              <w:bottom w:val="nil"/>
              <w:right w:val="nil"/>
            </w:tcBorders>
            <w:shd w:val="clear" w:color="auto" w:fill="auto"/>
            <w:noWrap/>
            <w:vAlign w:val="bottom"/>
            <w:hideMark/>
          </w:tcPr>
          <w:p w14:paraId="758EF3B0" w14:textId="77777777" w:rsidR="005D450E" w:rsidRPr="00B15A4C" w:rsidRDefault="005D450E" w:rsidP="00F347A8">
            <w:pPr>
              <w:jc w:val="right"/>
              <w:rPr>
                <w:rFonts w:ascii="Arial" w:hAnsi="Arial" w:cs="Arial"/>
                <w:sz w:val="20"/>
                <w:szCs w:val="20"/>
                <w:lang w:eastAsia="ru-RU"/>
              </w:rPr>
            </w:pPr>
          </w:p>
        </w:tc>
      </w:tr>
      <w:tr w:rsidR="00B8117E" w:rsidRPr="00B15A4C" w14:paraId="3F467B41" w14:textId="77777777" w:rsidTr="00FD0A51">
        <w:trPr>
          <w:divId w:val="813988389"/>
          <w:trHeight w:val="20"/>
        </w:trPr>
        <w:tc>
          <w:tcPr>
            <w:tcW w:w="5245" w:type="dxa"/>
            <w:tcBorders>
              <w:top w:val="nil"/>
              <w:left w:val="nil"/>
              <w:bottom w:val="nil"/>
              <w:right w:val="nil"/>
            </w:tcBorders>
            <w:shd w:val="clear" w:color="auto" w:fill="auto"/>
            <w:vAlign w:val="bottom"/>
            <w:hideMark/>
          </w:tcPr>
          <w:p w14:paraId="73F36571" w14:textId="293E2A18" w:rsidR="00B8117E" w:rsidRPr="00B15A4C" w:rsidRDefault="00171C5F" w:rsidP="00171C5F">
            <w:pPr>
              <w:rPr>
                <w:rFonts w:ascii="Arial" w:hAnsi="Arial" w:cs="Arial"/>
                <w:sz w:val="16"/>
                <w:szCs w:val="16"/>
              </w:rPr>
            </w:pPr>
            <w:r>
              <w:rPr>
                <w:rFonts w:ascii="Arial" w:hAnsi="Arial" w:cs="Arial"/>
                <w:sz w:val="16"/>
                <w:szCs w:val="16"/>
              </w:rPr>
              <w:t>Д</w:t>
            </w:r>
            <w:r w:rsidR="003F1B65" w:rsidRPr="00B15A4C">
              <w:rPr>
                <w:rFonts w:ascii="Arial" w:hAnsi="Arial" w:cs="Arial"/>
                <w:sz w:val="16"/>
                <w:szCs w:val="16"/>
              </w:rPr>
              <w:t>оход от аренды</w:t>
            </w:r>
          </w:p>
        </w:tc>
        <w:tc>
          <w:tcPr>
            <w:tcW w:w="851" w:type="dxa"/>
            <w:tcBorders>
              <w:top w:val="nil"/>
              <w:left w:val="nil"/>
              <w:bottom w:val="nil"/>
              <w:right w:val="nil"/>
            </w:tcBorders>
            <w:shd w:val="clear" w:color="auto" w:fill="auto"/>
            <w:vAlign w:val="bottom"/>
            <w:hideMark/>
          </w:tcPr>
          <w:p w14:paraId="5B87A712" w14:textId="77777777" w:rsidR="00B8117E" w:rsidRPr="00B15A4C" w:rsidRDefault="00B8117E" w:rsidP="00B8117E">
            <w:pPr>
              <w:rPr>
                <w:rFonts w:ascii="Arial" w:hAnsi="Arial" w:cs="Arial"/>
                <w:sz w:val="16"/>
                <w:szCs w:val="16"/>
                <w:lang w:eastAsia="ru-RU"/>
              </w:rPr>
            </w:pPr>
          </w:p>
        </w:tc>
        <w:tc>
          <w:tcPr>
            <w:tcW w:w="1452" w:type="dxa"/>
            <w:tcBorders>
              <w:top w:val="nil"/>
              <w:left w:val="nil"/>
              <w:bottom w:val="nil"/>
              <w:right w:val="nil"/>
            </w:tcBorders>
            <w:shd w:val="clear" w:color="auto" w:fill="auto"/>
            <w:vAlign w:val="bottom"/>
            <w:hideMark/>
          </w:tcPr>
          <w:p w14:paraId="7E2143AA" w14:textId="77777777" w:rsidR="00B8117E" w:rsidRPr="00B15A4C" w:rsidRDefault="00B8117E" w:rsidP="00B8117E">
            <w:pPr>
              <w:jc w:val="right"/>
              <w:rPr>
                <w:rFonts w:ascii="Arial" w:hAnsi="Arial" w:cs="Arial"/>
                <w:sz w:val="16"/>
                <w:szCs w:val="16"/>
              </w:rPr>
            </w:pPr>
            <w:r w:rsidRPr="00B15A4C">
              <w:rPr>
                <w:rFonts w:ascii="Arial" w:hAnsi="Arial" w:cs="Arial"/>
                <w:sz w:val="16"/>
                <w:szCs w:val="16"/>
                <w:lang w:eastAsia="ru-RU"/>
              </w:rPr>
              <w:t>148 494</w:t>
            </w:r>
          </w:p>
        </w:tc>
        <w:tc>
          <w:tcPr>
            <w:tcW w:w="1950" w:type="dxa"/>
            <w:tcBorders>
              <w:top w:val="nil"/>
              <w:left w:val="nil"/>
              <w:bottom w:val="nil"/>
              <w:right w:val="nil"/>
            </w:tcBorders>
            <w:shd w:val="clear" w:color="auto" w:fill="auto"/>
            <w:vAlign w:val="bottom"/>
            <w:hideMark/>
          </w:tcPr>
          <w:p w14:paraId="5D2DC0B3" w14:textId="77777777" w:rsidR="00B8117E" w:rsidRPr="00B15A4C" w:rsidRDefault="00B8117E" w:rsidP="00B8117E">
            <w:pPr>
              <w:jc w:val="right"/>
              <w:rPr>
                <w:rFonts w:ascii="Arial" w:hAnsi="Arial" w:cs="Arial"/>
                <w:sz w:val="16"/>
                <w:szCs w:val="16"/>
              </w:rPr>
            </w:pPr>
            <w:r w:rsidRPr="00B15A4C">
              <w:rPr>
                <w:rFonts w:ascii="Arial" w:hAnsi="Arial" w:cs="Arial"/>
                <w:sz w:val="16"/>
                <w:szCs w:val="16"/>
                <w:lang w:eastAsia="ru-RU"/>
              </w:rPr>
              <w:t>164 999</w:t>
            </w:r>
          </w:p>
        </w:tc>
      </w:tr>
      <w:tr w:rsidR="00B8117E" w:rsidRPr="00B15A4C" w14:paraId="5317F490" w14:textId="77777777" w:rsidTr="00FD0A51">
        <w:trPr>
          <w:divId w:val="813988389"/>
          <w:trHeight w:val="20"/>
        </w:trPr>
        <w:tc>
          <w:tcPr>
            <w:tcW w:w="5245" w:type="dxa"/>
            <w:tcBorders>
              <w:top w:val="nil"/>
              <w:left w:val="nil"/>
              <w:bottom w:val="nil"/>
              <w:right w:val="nil"/>
            </w:tcBorders>
            <w:shd w:val="clear" w:color="auto" w:fill="auto"/>
            <w:vAlign w:val="bottom"/>
            <w:hideMark/>
          </w:tcPr>
          <w:p w14:paraId="0DF3397E" w14:textId="77777777" w:rsidR="00B8117E" w:rsidRPr="00B15A4C" w:rsidRDefault="00B8117E" w:rsidP="00B8117E">
            <w:pPr>
              <w:rPr>
                <w:rFonts w:ascii="Arial" w:hAnsi="Arial" w:cs="Arial"/>
                <w:sz w:val="16"/>
                <w:szCs w:val="16"/>
              </w:rPr>
            </w:pPr>
            <w:r w:rsidRPr="00E10D22">
              <w:rPr>
                <w:rFonts w:ascii="Arial" w:hAnsi="Arial" w:cs="Arial"/>
                <w:sz w:val="16"/>
                <w:szCs w:val="16"/>
              </w:rPr>
              <w:t>Операционные расходы по инвестиционной недвижимости</w:t>
            </w:r>
          </w:p>
        </w:tc>
        <w:tc>
          <w:tcPr>
            <w:tcW w:w="851" w:type="dxa"/>
            <w:tcBorders>
              <w:top w:val="nil"/>
              <w:left w:val="nil"/>
              <w:bottom w:val="nil"/>
              <w:right w:val="nil"/>
            </w:tcBorders>
            <w:shd w:val="clear" w:color="auto" w:fill="auto"/>
            <w:vAlign w:val="bottom"/>
            <w:hideMark/>
          </w:tcPr>
          <w:p w14:paraId="46F15830" w14:textId="77777777" w:rsidR="00B8117E" w:rsidRPr="00E10D22" w:rsidRDefault="00B8117E" w:rsidP="00B8117E">
            <w:pPr>
              <w:jc w:val="center"/>
              <w:rPr>
                <w:rFonts w:ascii="Arial" w:hAnsi="Arial" w:cs="Arial"/>
                <w:sz w:val="16"/>
                <w:szCs w:val="16"/>
              </w:rPr>
            </w:pPr>
            <w:r w:rsidRPr="00B15A4C">
              <w:rPr>
                <w:rFonts w:ascii="Arial" w:hAnsi="Arial" w:cs="Arial"/>
                <w:sz w:val="16"/>
                <w:szCs w:val="16"/>
              </w:rPr>
              <w:fldChar w:fldCharType="begin"/>
            </w:r>
            <w:r w:rsidRPr="00B15A4C">
              <w:rPr>
                <w:rFonts w:ascii="Arial" w:hAnsi="Arial" w:cs="Arial"/>
                <w:sz w:val="16"/>
                <w:szCs w:val="16"/>
              </w:rPr>
              <w:instrText xml:space="preserve"> REF _Ref493839410 \w \h </w:instrText>
            </w:r>
            <w:r w:rsidR="00E10D22">
              <w:rPr>
                <w:rFonts w:ascii="Arial" w:hAnsi="Arial" w:cs="Arial"/>
                <w:sz w:val="16"/>
                <w:szCs w:val="16"/>
              </w:rPr>
              <w:instrText xml:space="preserve"> \* MERGEFORMAT </w:instrText>
            </w:r>
            <w:r w:rsidRPr="00B15A4C">
              <w:rPr>
                <w:rFonts w:ascii="Arial" w:hAnsi="Arial" w:cs="Arial"/>
                <w:sz w:val="16"/>
                <w:szCs w:val="16"/>
              </w:rPr>
            </w:r>
            <w:r w:rsidRPr="00B15A4C">
              <w:rPr>
                <w:rFonts w:ascii="Arial" w:hAnsi="Arial" w:cs="Arial"/>
                <w:sz w:val="16"/>
                <w:szCs w:val="16"/>
              </w:rPr>
              <w:fldChar w:fldCharType="separate"/>
            </w:r>
            <w:r w:rsidR="00521031">
              <w:rPr>
                <w:rFonts w:ascii="Arial" w:hAnsi="Arial" w:cs="Arial"/>
                <w:sz w:val="16"/>
                <w:szCs w:val="16"/>
              </w:rPr>
              <w:t>12</w:t>
            </w:r>
            <w:r w:rsidRPr="00B15A4C">
              <w:rPr>
                <w:rFonts w:ascii="Arial" w:hAnsi="Arial" w:cs="Arial"/>
                <w:sz w:val="16"/>
                <w:szCs w:val="16"/>
              </w:rPr>
              <w:fldChar w:fldCharType="end"/>
            </w:r>
          </w:p>
        </w:tc>
        <w:tc>
          <w:tcPr>
            <w:tcW w:w="1452" w:type="dxa"/>
            <w:tcBorders>
              <w:top w:val="nil"/>
              <w:left w:val="nil"/>
              <w:bottom w:val="nil"/>
              <w:right w:val="nil"/>
            </w:tcBorders>
            <w:shd w:val="clear" w:color="auto" w:fill="auto"/>
            <w:vAlign w:val="bottom"/>
            <w:hideMark/>
          </w:tcPr>
          <w:p w14:paraId="33D0F2DE" w14:textId="77777777" w:rsidR="00B8117E" w:rsidRPr="00B15A4C" w:rsidRDefault="00B8117E" w:rsidP="00B8117E">
            <w:pPr>
              <w:jc w:val="right"/>
              <w:rPr>
                <w:rFonts w:ascii="Arial" w:hAnsi="Arial" w:cs="Arial"/>
                <w:sz w:val="16"/>
                <w:szCs w:val="16"/>
              </w:rPr>
            </w:pPr>
            <w:r w:rsidRPr="00B15A4C">
              <w:rPr>
                <w:rFonts w:ascii="Arial" w:hAnsi="Arial" w:cs="Arial"/>
                <w:sz w:val="16"/>
                <w:szCs w:val="16"/>
                <w:lang w:eastAsia="ru-RU"/>
              </w:rPr>
              <w:t>(28 075)</w:t>
            </w:r>
          </w:p>
        </w:tc>
        <w:tc>
          <w:tcPr>
            <w:tcW w:w="1950" w:type="dxa"/>
            <w:tcBorders>
              <w:top w:val="nil"/>
              <w:left w:val="nil"/>
              <w:bottom w:val="nil"/>
              <w:right w:val="nil"/>
            </w:tcBorders>
            <w:shd w:val="clear" w:color="auto" w:fill="auto"/>
            <w:vAlign w:val="bottom"/>
            <w:hideMark/>
          </w:tcPr>
          <w:p w14:paraId="720208C9" w14:textId="77777777" w:rsidR="00B8117E" w:rsidRPr="00B15A4C" w:rsidRDefault="00B8117E" w:rsidP="00B8117E">
            <w:pPr>
              <w:jc w:val="right"/>
              <w:rPr>
                <w:rFonts w:ascii="Arial" w:hAnsi="Arial" w:cs="Arial"/>
                <w:sz w:val="16"/>
                <w:szCs w:val="16"/>
              </w:rPr>
            </w:pPr>
            <w:r w:rsidRPr="00B15A4C">
              <w:rPr>
                <w:rFonts w:ascii="Arial" w:hAnsi="Arial" w:cs="Arial"/>
                <w:sz w:val="16"/>
                <w:szCs w:val="16"/>
                <w:lang w:eastAsia="ru-RU"/>
              </w:rPr>
              <w:t>(27 929)</w:t>
            </w:r>
          </w:p>
        </w:tc>
      </w:tr>
      <w:tr w:rsidR="00B8117E" w:rsidRPr="00B15A4C" w14:paraId="73711BCF" w14:textId="77777777" w:rsidTr="00FD0A51">
        <w:trPr>
          <w:divId w:val="813988389"/>
          <w:trHeight w:val="113"/>
        </w:trPr>
        <w:tc>
          <w:tcPr>
            <w:tcW w:w="5245" w:type="dxa"/>
            <w:tcBorders>
              <w:top w:val="nil"/>
              <w:left w:val="nil"/>
              <w:bottom w:val="single" w:sz="4" w:space="0" w:color="auto"/>
              <w:right w:val="nil"/>
            </w:tcBorders>
            <w:shd w:val="clear" w:color="auto" w:fill="auto"/>
            <w:vAlign w:val="bottom"/>
            <w:hideMark/>
          </w:tcPr>
          <w:p w14:paraId="590E27BB" w14:textId="77777777" w:rsidR="00B8117E" w:rsidRPr="00E10D22" w:rsidRDefault="00B8117E" w:rsidP="00B8117E">
            <w:pPr>
              <w:rPr>
                <w:rFonts w:ascii="Arial" w:hAnsi="Arial" w:cs="Arial"/>
                <w:sz w:val="16"/>
                <w:szCs w:val="16"/>
              </w:rPr>
            </w:pPr>
          </w:p>
        </w:tc>
        <w:tc>
          <w:tcPr>
            <w:tcW w:w="851" w:type="dxa"/>
            <w:tcBorders>
              <w:top w:val="nil"/>
              <w:left w:val="nil"/>
              <w:bottom w:val="single" w:sz="4" w:space="0" w:color="auto"/>
              <w:right w:val="nil"/>
            </w:tcBorders>
            <w:shd w:val="clear" w:color="auto" w:fill="auto"/>
            <w:vAlign w:val="bottom"/>
            <w:hideMark/>
          </w:tcPr>
          <w:p w14:paraId="0F170E99" w14:textId="77777777" w:rsidR="00B8117E" w:rsidRPr="00B15A4C" w:rsidRDefault="00B8117E" w:rsidP="00B8117E">
            <w:pPr>
              <w:jc w:val="center"/>
              <w:rPr>
                <w:rFonts w:ascii="Arial" w:hAnsi="Arial" w:cs="Arial"/>
                <w:sz w:val="16"/>
                <w:szCs w:val="16"/>
              </w:rPr>
            </w:pPr>
            <w:r w:rsidRPr="00B15A4C">
              <w:rPr>
                <w:rFonts w:ascii="Arial" w:hAnsi="Arial" w:cs="Arial"/>
                <w:sz w:val="16"/>
                <w:szCs w:val="16"/>
              </w:rPr>
              <w:t> </w:t>
            </w:r>
          </w:p>
        </w:tc>
        <w:tc>
          <w:tcPr>
            <w:tcW w:w="1452" w:type="dxa"/>
            <w:tcBorders>
              <w:top w:val="nil"/>
              <w:left w:val="nil"/>
              <w:bottom w:val="single" w:sz="4" w:space="0" w:color="auto"/>
              <w:right w:val="nil"/>
            </w:tcBorders>
            <w:shd w:val="clear" w:color="auto" w:fill="auto"/>
            <w:vAlign w:val="bottom"/>
            <w:hideMark/>
          </w:tcPr>
          <w:p w14:paraId="0297B903" w14:textId="77777777" w:rsidR="00B8117E" w:rsidRPr="00B15A4C" w:rsidRDefault="00B8117E" w:rsidP="00B8117E">
            <w:pPr>
              <w:jc w:val="right"/>
              <w:rPr>
                <w:rFonts w:ascii="Arial" w:hAnsi="Arial" w:cs="Arial"/>
                <w:sz w:val="16"/>
                <w:szCs w:val="16"/>
              </w:rPr>
            </w:pPr>
            <w:r w:rsidRPr="00B15A4C">
              <w:rPr>
                <w:rFonts w:ascii="Arial" w:hAnsi="Arial" w:cs="Arial"/>
                <w:sz w:val="16"/>
                <w:szCs w:val="16"/>
                <w:lang w:eastAsia="ru-RU"/>
              </w:rPr>
              <w:t> </w:t>
            </w:r>
          </w:p>
        </w:tc>
        <w:tc>
          <w:tcPr>
            <w:tcW w:w="1950" w:type="dxa"/>
            <w:tcBorders>
              <w:top w:val="nil"/>
              <w:left w:val="nil"/>
              <w:bottom w:val="single" w:sz="4" w:space="0" w:color="auto"/>
              <w:right w:val="nil"/>
            </w:tcBorders>
            <w:shd w:val="clear" w:color="auto" w:fill="auto"/>
            <w:vAlign w:val="bottom"/>
            <w:hideMark/>
          </w:tcPr>
          <w:p w14:paraId="11A148C3" w14:textId="77777777" w:rsidR="00B8117E" w:rsidRPr="00B15A4C" w:rsidRDefault="00B8117E" w:rsidP="00B8117E">
            <w:pPr>
              <w:jc w:val="right"/>
              <w:rPr>
                <w:rFonts w:ascii="Arial" w:hAnsi="Arial" w:cs="Arial"/>
                <w:sz w:val="16"/>
                <w:szCs w:val="16"/>
              </w:rPr>
            </w:pPr>
            <w:r w:rsidRPr="00B15A4C">
              <w:rPr>
                <w:rFonts w:ascii="Arial" w:hAnsi="Arial" w:cs="Arial"/>
                <w:sz w:val="16"/>
                <w:szCs w:val="16"/>
              </w:rPr>
              <w:t> </w:t>
            </w:r>
          </w:p>
        </w:tc>
      </w:tr>
      <w:tr w:rsidR="00B8117E" w:rsidRPr="00B15A4C" w14:paraId="6625F91F" w14:textId="77777777" w:rsidTr="00FD0A51">
        <w:trPr>
          <w:divId w:val="813988389"/>
          <w:trHeight w:val="113"/>
        </w:trPr>
        <w:tc>
          <w:tcPr>
            <w:tcW w:w="5245" w:type="dxa"/>
            <w:tcBorders>
              <w:top w:val="nil"/>
              <w:left w:val="nil"/>
              <w:bottom w:val="nil"/>
              <w:right w:val="nil"/>
            </w:tcBorders>
            <w:shd w:val="clear" w:color="auto" w:fill="auto"/>
            <w:vAlign w:val="bottom"/>
            <w:hideMark/>
          </w:tcPr>
          <w:p w14:paraId="5544C32B" w14:textId="77777777" w:rsidR="00B8117E" w:rsidRPr="00E10D22" w:rsidRDefault="00B8117E" w:rsidP="00B8117E">
            <w:pPr>
              <w:jc w:val="right"/>
              <w:rPr>
                <w:rFonts w:ascii="Arial" w:hAnsi="Arial" w:cs="Arial"/>
                <w:sz w:val="16"/>
                <w:szCs w:val="16"/>
                <w:lang w:eastAsia="ru-RU"/>
              </w:rPr>
            </w:pPr>
          </w:p>
        </w:tc>
        <w:tc>
          <w:tcPr>
            <w:tcW w:w="851" w:type="dxa"/>
            <w:tcBorders>
              <w:top w:val="nil"/>
              <w:left w:val="nil"/>
              <w:bottom w:val="nil"/>
              <w:right w:val="nil"/>
            </w:tcBorders>
            <w:shd w:val="clear" w:color="auto" w:fill="auto"/>
            <w:vAlign w:val="bottom"/>
            <w:hideMark/>
          </w:tcPr>
          <w:p w14:paraId="4A0022E9" w14:textId="77777777" w:rsidR="00B8117E" w:rsidRPr="00B15A4C" w:rsidRDefault="00B8117E" w:rsidP="00B8117E">
            <w:pPr>
              <w:rPr>
                <w:rFonts w:ascii="Arial" w:hAnsi="Arial" w:cs="Arial"/>
                <w:sz w:val="20"/>
                <w:szCs w:val="20"/>
                <w:lang w:eastAsia="ru-RU"/>
              </w:rPr>
            </w:pPr>
          </w:p>
        </w:tc>
        <w:tc>
          <w:tcPr>
            <w:tcW w:w="1452" w:type="dxa"/>
            <w:tcBorders>
              <w:top w:val="nil"/>
              <w:left w:val="nil"/>
              <w:bottom w:val="nil"/>
              <w:right w:val="nil"/>
            </w:tcBorders>
            <w:shd w:val="clear" w:color="auto" w:fill="auto"/>
            <w:vAlign w:val="bottom"/>
            <w:hideMark/>
          </w:tcPr>
          <w:p w14:paraId="024819C4" w14:textId="77777777" w:rsidR="00B8117E" w:rsidRPr="00B15A4C" w:rsidRDefault="00B8117E" w:rsidP="00B8117E">
            <w:pPr>
              <w:jc w:val="center"/>
              <w:rPr>
                <w:rFonts w:ascii="Arial" w:hAnsi="Arial" w:cs="Arial"/>
                <w:sz w:val="20"/>
                <w:szCs w:val="20"/>
                <w:lang w:eastAsia="ru-RU"/>
              </w:rPr>
            </w:pPr>
          </w:p>
        </w:tc>
        <w:tc>
          <w:tcPr>
            <w:tcW w:w="1950" w:type="dxa"/>
            <w:tcBorders>
              <w:top w:val="nil"/>
              <w:left w:val="nil"/>
              <w:bottom w:val="nil"/>
              <w:right w:val="nil"/>
            </w:tcBorders>
            <w:shd w:val="clear" w:color="auto" w:fill="auto"/>
            <w:vAlign w:val="bottom"/>
            <w:hideMark/>
          </w:tcPr>
          <w:p w14:paraId="231134DE" w14:textId="77777777" w:rsidR="00B8117E" w:rsidRPr="00B15A4C" w:rsidRDefault="00B8117E" w:rsidP="00B8117E">
            <w:pPr>
              <w:jc w:val="right"/>
              <w:rPr>
                <w:rFonts w:ascii="Arial" w:hAnsi="Arial" w:cs="Arial"/>
                <w:sz w:val="20"/>
                <w:szCs w:val="20"/>
                <w:lang w:eastAsia="ru-RU"/>
              </w:rPr>
            </w:pPr>
          </w:p>
        </w:tc>
      </w:tr>
      <w:tr w:rsidR="00B8117E" w:rsidRPr="00B15A4C" w14:paraId="5F49A9B4" w14:textId="77777777" w:rsidTr="00FD0A51">
        <w:trPr>
          <w:divId w:val="813988389"/>
          <w:trHeight w:val="240"/>
        </w:trPr>
        <w:tc>
          <w:tcPr>
            <w:tcW w:w="5245" w:type="dxa"/>
            <w:tcBorders>
              <w:top w:val="nil"/>
              <w:left w:val="nil"/>
              <w:bottom w:val="nil"/>
              <w:right w:val="nil"/>
            </w:tcBorders>
            <w:shd w:val="clear" w:color="auto" w:fill="auto"/>
            <w:vAlign w:val="bottom"/>
            <w:hideMark/>
          </w:tcPr>
          <w:p w14:paraId="59D30E40" w14:textId="77777777" w:rsidR="00B8117E" w:rsidRPr="00B15A4C" w:rsidRDefault="00B8117E" w:rsidP="00B15A4C">
            <w:pPr>
              <w:rPr>
                <w:rFonts w:ascii="Arial" w:hAnsi="Arial" w:cs="Arial"/>
                <w:b/>
                <w:bCs/>
                <w:sz w:val="16"/>
                <w:szCs w:val="16"/>
              </w:rPr>
            </w:pPr>
            <w:r w:rsidRPr="00E10D22">
              <w:rPr>
                <w:rFonts w:ascii="Arial" w:hAnsi="Arial" w:cs="Arial"/>
                <w:b/>
                <w:bCs/>
                <w:sz w:val="16"/>
                <w:szCs w:val="16"/>
              </w:rPr>
              <w:t>Чистый доход</w:t>
            </w:r>
            <w:r w:rsidR="00105DB9">
              <w:rPr>
                <w:rFonts w:ascii="Arial" w:hAnsi="Arial" w:cs="Arial"/>
                <w:b/>
                <w:bCs/>
                <w:sz w:val="16"/>
                <w:szCs w:val="16"/>
              </w:rPr>
              <w:t xml:space="preserve"> от аренды</w:t>
            </w:r>
          </w:p>
        </w:tc>
        <w:tc>
          <w:tcPr>
            <w:tcW w:w="851" w:type="dxa"/>
            <w:tcBorders>
              <w:top w:val="nil"/>
              <w:left w:val="nil"/>
              <w:bottom w:val="nil"/>
              <w:right w:val="nil"/>
            </w:tcBorders>
            <w:shd w:val="clear" w:color="auto" w:fill="auto"/>
            <w:vAlign w:val="bottom"/>
            <w:hideMark/>
          </w:tcPr>
          <w:p w14:paraId="10D68DFC" w14:textId="77777777" w:rsidR="00B8117E" w:rsidRPr="00E10D22" w:rsidRDefault="00B8117E" w:rsidP="00B8117E">
            <w:pPr>
              <w:jc w:val="center"/>
              <w:rPr>
                <w:rFonts w:ascii="Arial" w:hAnsi="Arial" w:cs="Arial"/>
                <w:sz w:val="16"/>
                <w:szCs w:val="16"/>
              </w:rPr>
            </w:pPr>
            <w:r w:rsidRPr="00B15A4C">
              <w:rPr>
                <w:rFonts w:ascii="Arial" w:hAnsi="Arial" w:cs="Arial"/>
                <w:sz w:val="16"/>
                <w:szCs w:val="16"/>
              </w:rPr>
              <w:fldChar w:fldCharType="begin"/>
            </w:r>
            <w:r w:rsidRPr="00B15A4C">
              <w:rPr>
                <w:rFonts w:ascii="Arial" w:hAnsi="Arial" w:cs="Arial"/>
                <w:sz w:val="16"/>
                <w:szCs w:val="16"/>
              </w:rPr>
              <w:instrText xml:space="preserve"> REF _Ref493839416 \w \h </w:instrText>
            </w:r>
            <w:r w:rsidR="00E10D22">
              <w:rPr>
                <w:rFonts w:ascii="Arial" w:hAnsi="Arial" w:cs="Arial"/>
                <w:sz w:val="16"/>
                <w:szCs w:val="16"/>
              </w:rPr>
              <w:instrText xml:space="preserve"> \* MERGEFORMAT </w:instrText>
            </w:r>
            <w:r w:rsidRPr="00B15A4C">
              <w:rPr>
                <w:rFonts w:ascii="Arial" w:hAnsi="Arial" w:cs="Arial"/>
                <w:sz w:val="16"/>
                <w:szCs w:val="16"/>
              </w:rPr>
            </w:r>
            <w:r w:rsidRPr="00B15A4C">
              <w:rPr>
                <w:rFonts w:ascii="Arial" w:hAnsi="Arial" w:cs="Arial"/>
                <w:sz w:val="16"/>
                <w:szCs w:val="16"/>
              </w:rPr>
              <w:fldChar w:fldCharType="separate"/>
            </w:r>
            <w:r w:rsidR="00521031">
              <w:rPr>
                <w:rFonts w:ascii="Arial" w:hAnsi="Arial" w:cs="Arial"/>
                <w:sz w:val="16"/>
                <w:szCs w:val="16"/>
              </w:rPr>
              <w:t>12</w:t>
            </w:r>
            <w:r w:rsidRPr="00B15A4C">
              <w:rPr>
                <w:rFonts w:ascii="Arial" w:hAnsi="Arial" w:cs="Arial"/>
                <w:sz w:val="16"/>
                <w:szCs w:val="16"/>
              </w:rPr>
              <w:fldChar w:fldCharType="end"/>
            </w:r>
          </w:p>
        </w:tc>
        <w:tc>
          <w:tcPr>
            <w:tcW w:w="1452" w:type="dxa"/>
            <w:tcBorders>
              <w:top w:val="nil"/>
              <w:left w:val="nil"/>
              <w:bottom w:val="nil"/>
              <w:right w:val="nil"/>
            </w:tcBorders>
            <w:shd w:val="clear" w:color="auto" w:fill="auto"/>
            <w:vAlign w:val="bottom"/>
            <w:hideMark/>
          </w:tcPr>
          <w:p w14:paraId="1211C322" w14:textId="77777777" w:rsidR="00B8117E" w:rsidRPr="00B15A4C" w:rsidRDefault="00B8117E" w:rsidP="00B8117E">
            <w:pPr>
              <w:jc w:val="right"/>
              <w:rPr>
                <w:rFonts w:ascii="Arial" w:hAnsi="Arial" w:cs="Arial"/>
                <w:b/>
                <w:bCs/>
                <w:sz w:val="16"/>
                <w:szCs w:val="16"/>
              </w:rPr>
            </w:pPr>
            <w:r w:rsidRPr="00B15A4C">
              <w:rPr>
                <w:rFonts w:ascii="Arial" w:hAnsi="Arial" w:cs="Arial"/>
                <w:b/>
                <w:bCs/>
                <w:sz w:val="16"/>
                <w:szCs w:val="16"/>
                <w:lang w:eastAsia="ru-RU"/>
              </w:rPr>
              <w:t>120 419</w:t>
            </w:r>
          </w:p>
        </w:tc>
        <w:tc>
          <w:tcPr>
            <w:tcW w:w="1950" w:type="dxa"/>
            <w:tcBorders>
              <w:top w:val="nil"/>
              <w:left w:val="nil"/>
              <w:bottom w:val="nil"/>
              <w:right w:val="nil"/>
            </w:tcBorders>
            <w:shd w:val="clear" w:color="auto" w:fill="auto"/>
            <w:vAlign w:val="bottom"/>
            <w:hideMark/>
          </w:tcPr>
          <w:p w14:paraId="4E77A6DF" w14:textId="77777777" w:rsidR="00B8117E" w:rsidRPr="00B15A4C" w:rsidRDefault="00B8117E" w:rsidP="00B8117E">
            <w:pPr>
              <w:jc w:val="right"/>
              <w:rPr>
                <w:rFonts w:ascii="Arial" w:hAnsi="Arial" w:cs="Arial"/>
                <w:b/>
                <w:bCs/>
                <w:sz w:val="16"/>
                <w:szCs w:val="16"/>
              </w:rPr>
            </w:pPr>
            <w:r w:rsidRPr="00B15A4C">
              <w:rPr>
                <w:rFonts w:ascii="Arial" w:hAnsi="Arial" w:cs="Arial"/>
                <w:b/>
                <w:bCs/>
                <w:sz w:val="16"/>
                <w:szCs w:val="16"/>
                <w:lang w:eastAsia="ru-RU"/>
              </w:rPr>
              <w:t>137 070</w:t>
            </w:r>
          </w:p>
        </w:tc>
      </w:tr>
      <w:tr w:rsidR="00B8117E" w:rsidRPr="00B15A4C" w14:paraId="0852B74B" w14:textId="77777777" w:rsidTr="00FD0A51">
        <w:trPr>
          <w:divId w:val="813988389"/>
          <w:trHeight w:val="240"/>
        </w:trPr>
        <w:tc>
          <w:tcPr>
            <w:tcW w:w="5245" w:type="dxa"/>
            <w:tcBorders>
              <w:top w:val="nil"/>
              <w:left w:val="nil"/>
              <w:bottom w:val="nil"/>
              <w:right w:val="nil"/>
            </w:tcBorders>
            <w:shd w:val="clear" w:color="auto" w:fill="auto"/>
            <w:vAlign w:val="bottom"/>
            <w:hideMark/>
          </w:tcPr>
          <w:p w14:paraId="28003F6D" w14:textId="77777777" w:rsidR="00B8117E" w:rsidRPr="00E10D22" w:rsidRDefault="00B8117E" w:rsidP="00B8117E">
            <w:pPr>
              <w:jc w:val="right"/>
              <w:rPr>
                <w:rFonts w:ascii="Arial" w:hAnsi="Arial" w:cs="Arial"/>
                <w:b/>
                <w:bCs/>
                <w:sz w:val="16"/>
                <w:szCs w:val="16"/>
                <w:lang w:eastAsia="ru-RU"/>
              </w:rPr>
            </w:pPr>
          </w:p>
        </w:tc>
        <w:tc>
          <w:tcPr>
            <w:tcW w:w="851" w:type="dxa"/>
            <w:tcBorders>
              <w:top w:val="nil"/>
              <w:left w:val="nil"/>
              <w:bottom w:val="nil"/>
              <w:right w:val="nil"/>
            </w:tcBorders>
            <w:shd w:val="clear" w:color="auto" w:fill="auto"/>
            <w:vAlign w:val="bottom"/>
            <w:hideMark/>
          </w:tcPr>
          <w:p w14:paraId="2C8DF4B1" w14:textId="77777777" w:rsidR="00B8117E" w:rsidRPr="00B15A4C" w:rsidRDefault="00B8117E" w:rsidP="00B8117E">
            <w:pPr>
              <w:rPr>
                <w:rFonts w:ascii="Arial" w:hAnsi="Arial" w:cs="Arial"/>
                <w:sz w:val="20"/>
                <w:szCs w:val="20"/>
                <w:lang w:eastAsia="ru-RU"/>
              </w:rPr>
            </w:pPr>
          </w:p>
        </w:tc>
        <w:tc>
          <w:tcPr>
            <w:tcW w:w="1452" w:type="dxa"/>
            <w:tcBorders>
              <w:top w:val="nil"/>
              <w:left w:val="nil"/>
              <w:bottom w:val="nil"/>
              <w:right w:val="nil"/>
            </w:tcBorders>
            <w:shd w:val="clear" w:color="auto" w:fill="auto"/>
            <w:vAlign w:val="bottom"/>
            <w:hideMark/>
          </w:tcPr>
          <w:p w14:paraId="5CF0F7B3" w14:textId="77777777" w:rsidR="00B8117E" w:rsidRPr="00B15A4C" w:rsidRDefault="00B8117E" w:rsidP="00B8117E">
            <w:pPr>
              <w:jc w:val="center"/>
              <w:rPr>
                <w:rFonts w:ascii="Arial" w:hAnsi="Arial" w:cs="Arial"/>
                <w:sz w:val="20"/>
                <w:szCs w:val="20"/>
                <w:lang w:eastAsia="ru-RU"/>
              </w:rPr>
            </w:pPr>
          </w:p>
        </w:tc>
        <w:tc>
          <w:tcPr>
            <w:tcW w:w="1950" w:type="dxa"/>
            <w:tcBorders>
              <w:top w:val="nil"/>
              <w:left w:val="nil"/>
              <w:bottom w:val="nil"/>
              <w:right w:val="nil"/>
            </w:tcBorders>
            <w:shd w:val="clear" w:color="auto" w:fill="auto"/>
            <w:vAlign w:val="bottom"/>
            <w:hideMark/>
          </w:tcPr>
          <w:p w14:paraId="235B8038" w14:textId="77777777" w:rsidR="00B8117E" w:rsidRPr="00B15A4C" w:rsidRDefault="00B8117E" w:rsidP="00B8117E">
            <w:pPr>
              <w:jc w:val="right"/>
              <w:rPr>
                <w:rFonts w:ascii="Arial" w:hAnsi="Arial" w:cs="Arial"/>
                <w:sz w:val="20"/>
                <w:szCs w:val="20"/>
                <w:lang w:eastAsia="ru-RU"/>
              </w:rPr>
            </w:pPr>
          </w:p>
        </w:tc>
      </w:tr>
      <w:tr w:rsidR="00B8117E" w:rsidRPr="00B15A4C" w14:paraId="03D27F21" w14:textId="77777777" w:rsidTr="00FD0A51">
        <w:trPr>
          <w:divId w:val="813988389"/>
          <w:trHeight w:val="20"/>
        </w:trPr>
        <w:tc>
          <w:tcPr>
            <w:tcW w:w="5245" w:type="dxa"/>
            <w:tcBorders>
              <w:top w:val="nil"/>
              <w:left w:val="nil"/>
              <w:bottom w:val="nil"/>
              <w:right w:val="nil"/>
            </w:tcBorders>
            <w:shd w:val="clear" w:color="auto" w:fill="auto"/>
            <w:vAlign w:val="bottom"/>
            <w:hideMark/>
          </w:tcPr>
          <w:p w14:paraId="684E6EA4" w14:textId="50E1910B" w:rsidR="00B8117E" w:rsidRPr="00B15A4C" w:rsidRDefault="0031551B" w:rsidP="0031551B">
            <w:pPr>
              <w:rPr>
                <w:rFonts w:ascii="Arial" w:hAnsi="Arial" w:cs="Arial"/>
                <w:sz w:val="16"/>
                <w:szCs w:val="16"/>
              </w:rPr>
            </w:pPr>
            <w:r w:rsidRPr="00E10D22">
              <w:rPr>
                <w:rFonts w:ascii="Arial" w:hAnsi="Arial" w:cs="Arial"/>
                <w:sz w:val="16"/>
                <w:szCs w:val="16"/>
              </w:rPr>
              <w:t>Чист</w:t>
            </w:r>
            <w:r>
              <w:rPr>
                <w:rFonts w:ascii="Arial" w:hAnsi="Arial" w:cs="Arial"/>
                <w:sz w:val="16"/>
                <w:szCs w:val="16"/>
              </w:rPr>
              <w:t>ая прибыль/(</w:t>
            </w:r>
            <w:r w:rsidR="00B8117E" w:rsidRPr="00E10D22">
              <w:rPr>
                <w:rFonts w:ascii="Arial" w:hAnsi="Arial" w:cs="Arial"/>
                <w:sz w:val="16"/>
                <w:szCs w:val="16"/>
              </w:rPr>
              <w:t>убыток</w:t>
            </w:r>
            <w:r>
              <w:rPr>
                <w:rFonts w:ascii="Arial" w:hAnsi="Arial" w:cs="Arial"/>
                <w:sz w:val="16"/>
                <w:szCs w:val="16"/>
              </w:rPr>
              <w:t>)</w:t>
            </w:r>
            <w:r w:rsidR="00B8117E" w:rsidRPr="00E10D22">
              <w:rPr>
                <w:rFonts w:ascii="Arial" w:hAnsi="Arial" w:cs="Arial"/>
                <w:sz w:val="16"/>
                <w:szCs w:val="16"/>
              </w:rPr>
              <w:t xml:space="preserve"> от изменения справедливой стоимости инвестиционной недвижимости</w:t>
            </w:r>
          </w:p>
        </w:tc>
        <w:tc>
          <w:tcPr>
            <w:tcW w:w="851" w:type="dxa"/>
            <w:tcBorders>
              <w:top w:val="nil"/>
              <w:left w:val="nil"/>
              <w:bottom w:val="nil"/>
              <w:right w:val="nil"/>
            </w:tcBorders>
            <w:shd w:val="clear" w:color="auto" w:fill="auto"/>
            <w:vAlign w:val="bottom"/>
            <w:hideMark/>
          </w:tcPr>
          <w:p w14:paraId="23F784D6" w14:textId="77777777" w:rsidR="00B8117E" w:rsidRPr="00E10D22" w:rsidRDefault="00B8117E" w:rsidP="00B8117E">
            <w:pPr>
              <w:jc w:val="center"/>
              <w:rPr>
                <w:rFonts w:ascii="Arial" w:hAnsi="Arial" w:cs="Arial"/>
                <w:sz w:val="16"/>
                <w:szCs w:val="16"/>
              </w:rPr>
            </w:pPr>
            <w:r w:rsidRPr="00B15A4C">
              <w:rPr>
                <w:rFonts w:ascii="Arial" w:hAnsi="Arial" w:cs="Arial"/>
                <w:sz w:val="16"/>
                <w:szCs w:val="16"/>
              </w:rPr>
              <w:fldChar w:fldCharType="begin"/>
            </w:r>
            <w:r w:rsidRPr="00B15A4C">
              <w:rPr>
                <w:rFonts w:ascii="Arial" w:hAnsi="Arial" w:cs="Arial"/>
                <w:sz w:val="16"/>
                <w:szCs w:val="16"/>
              </w:rPr>
              <w:instrText xml:space="preserve"> REF _Ref493839422 \w \h </w:instrText>
            </w:r>
            <w:r w:rsidR="00E10D22">
              <w:rPr>
                <w:rFonts w:ascii="Arial" w:hAnsi="Arial" w:cs="Arial"/>
                <w:sz w:val="16"/>
                <w:szCs w:val="16"/>
              </w:rPr>
              <w:instrText xml:space="preserve"> \* MERGEFORMAT </w:instrText>
            </w:r>
            <w:r w:rsidRPr="00B15A4C">
              <w:rPr>
                <w:rFonts w:ascii="Arial" w:hAnsi="Arial" w:cs="Arial"/>
                <w:sz w:val="16"/>
                <w:szCs w:val="16"/>
              </w:rPr>
            </w:r>
            <w:r w:rsidRPr="00B15A4C">
              <w:rPr>
                <w:rFonts w:ascii="Arial" w:hAnsi="Arial" w:cs="Arial"/>
                <w:sz w:val="16"/>
                <w:szCs w:val="16"/>
              </w:rPr>
              <w:fldChar w:fldCharType="separate"/>
            </w:r>
            <w:r w:rsidR="00521031">
              <w:rPr>
                <w:rFonts w:ascii="Arial" w:hAnsi="Arial" w:cs="Arial"/>
                <w:sz w:val="16"/>
                <w:szCs w:val="16"/>
              </w:rPr>
              <w:t>6</w:t>
            </w:r>
            <w:r w:rsidRPr="00B15A4C">
              <w:rPr>
                <w:rFonts w:ascii="Arial" w:hAnsi="Arial" w:cs="Arial"/>
                <w:sz w:val="16"/>
                <w:szCs w:val="16"/>
              </w:rPr>
              <w:fldChar w:fldCharType="end"/>
            </w:r>
          </w:p>
        </w:tc>
        <w:tc>
          <w:tcPr>
            <w:tcW w:w="1452" w:type="dxa"/>
            <w:tcBorders>
              <w:top w:val="nil"/>
              <w:left w:val="nil"/>
              <w:bottom w:val="nil"/>
              <w:right w:val="nil"/>
            </w:tcBorders>
            <w:shd w:val="clear" w:color="auto" w:fill="auto"/>
            <w:vAlign w:val="bottom"/>
            <w:hideMark/>
          </w:tcPr>
          <w:p w14:paraId="69AFD7DD" w14:textId="77777777" w:rsidR="00B8117E" w:rsidRPr="00B15A4C" w:rsidRDefault="00B8117E" w:rsidP="00B8117E">
            <w:pPr>
              <w:jc w:val="right"/>
              <w:rPr>
                <w:rFonts w:ascii="Arial" w:hAnsi="Arial" w:cs="Arial"/>
                <w:sz w:val="16"/>
                <w:szCs w:val="16"/>
              </w:rPr>
            </w:pPr>
            <w:r w:rsidRPr="00B15A4C">
              <w:rPr>
                <w:rFonts w:ascii="Arial" w:hAnsi="Arial" w:cs="Arial"/>
                <w:sz w:val="16"/>
                <w:szCs w:val="16"/>
                <w:lang w:val="en-US" w:eastAsia="ru-RU"/>
              </w:rPr>
              <w:t>151 378</w:t>
            </w:r>
          </w:p>
        </w:tc>
        <w:tc>
          <w:tcPr>
            <w:tcW w:w="1950" w:type="dxa"/>
            <w:tcBorders>
              <w:top w:val="nil"/>
              <w:left w:val="nil"/>
              <w:bottom w:val="nil"/>
              <w:right w:val="nil"/>
            </w:tcBorders>
            <w:shd w:val="clear" w:color="auto" w:fill="auto"/>
            <w:vAlign w:val="bottom"/>
            <w:hideMark/>
          </w:tcPr>
          <w:p w14:paraId="19F91620" w14:textId="77777777" w:rsidR="00B8117E" w:rsidRPr="00B15A4C" w:rsidRDefault="00B8117E" w:rsidP="00B8117E">
            <w:pPr>
              <w:jc w:val="right"/>
              <w:rPr>
                <w:rFonts w:ascii="Arial" w:hAnsi="Arial" w:cs="Arial"/>
                <w:sz w:val="16"/>
                <w:szCs w:val="16"/>
              </w:rPr>
            </w:pPr>
            <w:r w:rsidRPr="00B15A4C">
              <w:rPr>
                <w:rFonts w:ascii="Arial" w:hAnsi="Arial" w:cs="Arial"/>
                <w:sz w:val="16"/>
                <w:szCs w:val="16"/>
                <w:lang w:eastAsia="ru-RU"/>
              </w:rPr>
              <w:t>(143 753)</w:t>
            </w:r>
          </w:p>
        </w:tc>
      </w:tr>
      <w:tr w:rsidR="00B8117E" w:rsidRPr="00B15A4C" w14:paraId="3F8DEC8D" w14:textId="77777777" w:rsidTr="00FD0A51">
        <w:trPr>
          <w:divId w:val="813988389"/>
          <w:trHeight w:val="20"/>
        </w:trPr>
        <w:tc>
          <w:tcPr>
            <w:tcW w:w="5245" w:type="dxa"/>
            <w:tcBorders>
              <w:top w:val="nil"/>
              <w:left w:val="nil"/>
              <w:bottom w:val="nil"/>
              <w:right w:val="nil"/>
            </w:tcBorders>
            <w:shd w:val="clear" w:color="auto" w:fill="auto"/>
            <w:vAlign w:val="bottom"/>
            <w:hideMark/>
          </w:tcPr>
          <w:p w14:paraId="3D63BCA0" w14:textId="77777777" w:rsidR="00B8117E" w:rsidRPr="00B15A4C" w:rsidRDefault="00B8117E" w:rsidP="00B8117E">
            <w:pPr>
              <w:rPr>
                <w:rFonts w:ascii="Arial" w:hAnsi="Arial" w:cs="Arial"/>
                <w:sz w:val="16"/>
                <w:szCs w:val="16"/>
              </w:rPr>
            </w:pPr>
            <w:r w:rsidRPr="00E10D22">
              <w:rPr>
                <w:rFonts w:ascii="Arial" w:hAnsi="Arial" w:cs="Arial"/>
                <w:sz w:val="16"/>
                <w:szCs w:val="16"/>
              </w:rPr>
              <w:t>Общехозяйственные и административные расходы</w:t>
            </w:r>
          </w:p>
        </w:tc>
        <w:tc>
          <w:tcPr>
            <w:tcW w:w="851" w:type="dxa"/>
            <w:tcBorders>
              <w:top w:val="nil"/>
              <w:left w:val="nil"/>
              <w:bottom w:val="nil"/>
              <w:right w:val="nil"/>
            </w:tcBorders>
            <w:shd w:val="clear" w:color="auto" w:fill="auto"/>
            <w:vAlign w:val="bottom"/>
            <w:hideMark/>
          </w:tcPr>
          <w:p w14:paraId="36482356" w14:textId="77777777" w:rsidR="00B8117E" w:rsidRPr="00E10D22" w:rsidRDefault="00B8117E" w:rsidP="00B8117E">
            <w:pPr>
              <w:jc w:val="center"/>
              <w:rPr>
                <w:rFonts w:ascii="Arial" w:hAnsi="Arial" w:cs="Arial"/>
                <w:sz w:val="16"/>
                <w:szCs w:val="16"/>
              </w:rPr>
            </w:pPr>
            <w:r w:rsidRPr="00B15A4C">
              <w:rPr>
                <w:rFonts w:ascii="Arial" w:hAnsi="Arial" w:cs="Arial"/>
                <w:sz w:val="16"/>
                <w:szCs w:val="16"/>
              </w:rPr>
              <w:fldChar w:fldCharType="begin"/>
            </w:r>
            <w:r w:rsidRPr="00B15A4C">
              <w:rPr>
                <w:rFonts w:ascii="Arial" w:hAnsi="Arial" w:cs="Arial"/>
                <w:sz w:val="16"/>
                <w:szCs w:val="16"/>
              </w:rPr>
              <w:instrText xml:space="preserve"> REF _Ref493839430 \w \h </w:instrText>
            </w:r>
            <w:r w:rsidR="003F1B65" w:rsidRPr="00B15A4C">
              <w:rPr>
                <w:rFonts w:ascii="Arial" w:hAnsi="Arial" w:cs="Arial"/>
                <w:sz w:val="16"/>
                <w:szCs w:val="16"/>
              </w:rPr>
              <w:instrText xml:space="preserve"> \* MERGEFORMAT </w:instrText>
            </w:r>
            <w:r w:rsidRPr="00B15A4C">
              <w:rPr>
                <w:rFonts w:ascii="Arial" w:hAnsi="Arial" w:cs="Arial"/>
                <w:sz w:val="16"/>
                <w:szCs w:val="16"/>
              </w:rPr>
            </w:r>
            <w:r w:rsidRPr="00B15A4C">
              <w:rPr>
                <w:rFonts w:ascii="Arial" w:hAnsi="Arial" w:cs="Arial"/>
                <w:sz w:val="16"/>
                <w:szCs w:val="16"/>
              </w:rPr>
              <w:fldChar w:fldCharType="separate"/>
            </w:r>
            <w:r w:rsidR="00521031">
              <w:rPr>
                <w:rFonts w:ascii="Arial" w:hAnsi="Arial" w:cs="Arial"/>
                <w:sz w:val="16"/>
                <w:szCs w:val="16"/>
              </w:rPr>
              <w:t>13</w:t>
            </w:r>
            <w:r w:rsidRPr="00B15A4C">
              <w:rPr>
                <w:rFonts w:ascii="Arial" w:hAnsi="Arial" w:cs="Arial"/>
                <w:sz w:val="16"/>
                <w:szCs w:val="16"/>
              </w:rPr>
              <w:fldChar w:fldCharType="end"/>
            </w:r>
          </w:p>
        </w:tc>
        <w:tc>
          <w:tcPr>
            <w:tcW w:w="1452" w:type="dxa"/>
            <w:tcBorders>
              <w:top w:val="nil"/>
              <w:left w:val="nil"/>
              <w:bottom w:val="nil"/>
              <w:right w:val="nil"/>
            </w:tcBorders>
            <w:shd w:val="clear" w:color="auto" w:fill="auto"/>
            <w:vAlign w:val="bottom"/>
            <w:hideMark/>
          </w:tcPr>
          <w:p w14:paraId="08807296" w14:textId="77777777" w:rsidR="00B8117E" w:rsidRPr="00B15A4C" w:rsidRDefault="00B8117E" w:rsidP="00B8117E">
            <w:pPr>
              <w:jc w:val="right"/>
              <w:rPr>
                <w:rFonts w:ascii="Arial" w:hAnsi="Arial" w:cs="Arial"/>
                <w:sz w:val="16"/>
                <w:szCs w:val="16"/>
              </w:rPr>
            </w:pPr>
            <w:r w:rsidRPr="00B15A4C">
              <w:rPr>
                <w:rFonts w:ascii="Arial" w:hAnsi="Arial" w:cs="Arial"/>
                <w:sz w:val="16"/>
                <w:szCs w:val="16"/>
                <w:lang w:eastAsia="ru-RU"/>
              </w:rPr>
              <w:t>(13 015)</w:t>
            </w:r>
          </w:p>
        </w:tc>
        <w:tc>
          <w:tcPr>
            <w:tcW w:w="1950" w:type="dxa"/>
            <w:tcBorders>
              <w:top w:val="nil"/>
              <w:left w:val="nil"/>
              <w:bottom w:val="nil"/>
              <w:right w:val="nil"/>
            </w:tcBorders>
            <w:shd w:val="clear" w:color="auto" w:fill="auto"/>
            <w:vAlign w:val="bottom"/>
            <w:hideMark/>
          </w:tcPr>
          <w:p w14:paraId="42B89DE3" w14:textId="77777777" w:rsidR="00B8117E" w:rsidRPr="00B15A4C" w:rsidRDefault="00B8117E" w:rsidP="00B8117E">
            <w:pPr>
              <w:jc w:val="right"/>
              <w:rPr>
                <w:rFonts w:ascii="Arial" w:hAnsi="Arial" w:cs="Arial"/>
                <w:sz w:val="16"/>
                <w:szCs w:val="16"/>
              </w:rPr>
            </w:pPr>
            <w:r w:rsidRPr="00B15A4C">
              <w:rPr>
                <w:rFonts w:ascii="Arial" w:hAnsi="Arial" w:cs="Arial"/>
                <w:sz w:val="16"/>
                <w:szCs w:val="16"/>
                <w:lang w:eastAsia="ru-RU"/>
              </w:rPr>
              <w:t>(9 550)</w:t>
            </w:r>
          </w:p>
        </w:tc>
      </w:tr>
      <w:tr w:rsidR="0097466D" w:rsidRPr="00B15A4C" w14:paraId="3A92ABAB" w14:textId="77777777" w:rsidTr="00FD0A51">
        <w:trPr>
          <w:divId w:val="813988389"/>
          <w:trHeight w:val="20"/>
        </w:trPr>
        <w:tc>
          <w:tcPr>
            <w:tcW w:w="5245" w:type="dxa"/>
            <w:tcBorders>
              <w:top w:val="nil"/>
              <w:left w:val="nil"/>
              <w:bottom w:val="nil"/>
              <w:right w:val="nil"/>
            </w:tcBorders>
            <w:shd w:val="clear" w:color="auto" w:fill="auto"/>
            <w:vAlign w:val="bottom"/>
          </w:tcPr>
          <w:p w14:paraId="42B8A3F5" w14:textId="788620EB" w:rsidR="0097466D" w:rsidRPr="00B15A4C" w:rsidRDefault="0031551B" w:rsidP="0097466D">
            <w:pPr>
              <w:rPr>
                <w:rFonts w:ascii="Arial" w:hAnsi="Arial" w:cs="Arial"/>
                <w:sz w:val="16"/>
                <w:szCs w:val="16"/>
              </w:rPr>
            </w:pPr>
            <w:r>
              <w:rPr>
                <w:rFonts w:ascii="Arial" w:hAnsi="Arial" w:cs="Arial"/>
                <w:sz w:val="16"/>
                <w:szCs w:val="16"/>
              </w:rPr>
              <w:t>Оценочные обязательства</w:t>
            </w:r>
          </w:p>
        </w:tc>
        <w:tc>
          <w:tcPr>
            <w:tcW w:w="851" w:type="dxa"/>
            <w:tcBorders>
              <w:top w:val="nil"/>
              <w:left w:val="nil"/>
              <w:bottom w:val="nil"/>
              <w:right w:val="nil"/>
            </w:tcBorders>
            <w:shd w:val="clear" w:color="auto" w:fill="auto"/>
            <w:vAlign w:val="bottom"/>
          </w:tcPr>
          <w:p w14:paraId="4076B376" w14:textId="77777777" w:rsidR="0097466D" w:rsidRPr="00B15A4C" w:rsidRDefault="0097466D" w:rsidP="0097466D">
            <w:pPr>
              <w:jc w:val="center"/>
              <w:rPr>
                <w:rFonts w:ascii="Arial" w:hAnsi="Arial" w:cs="Arial"/>
                <w:sz w:val="16"/>
                <w:szCs w:val="16"/>
              </w:rPr>
            </w:pPr>
            <w:r w:rsidRPr="00B15A4C">
              <w:rPr>
                <w:rFonts w:ascii="Arial" w:hAnsi="Arial" w:cs="Arial"/>
                <w:sz w:val="16"/>
                <w:szCs w:val="16"/>
              </w:rPr>
              <w:t>16</w:t>
            </w:r>
          </w:p>
        </w:tc>
        <w:tc>
          <w:tcPr>
            <w:tcW w:w="1452" w:type="dxa"/>
            <w:tcBorders>
              <w:top w:val="nil"/>
              <w:left w:val="nil"/>
              <w:bottom w:val="nil"/>
              <w:right w:val="nil"/>
            </w:tcBorders>
            <w:shd w:val="clear" w:color="auto" w:fill="auto"/>
            <w:vAlign w:val="bottom"/>
          </w:tcPr>
          <w:p w14:paraId="24CF9E52" w14:textId="77777777" w:rsidR="0097466D" w:rsidRPr="00B15A4C" w:rsidRDefault="0097466D" w:rsidP="0097466D">
            <w:pPr>
              <w:jc w:val="right"/>
              <w:rPr>
                <w:rFonts w:ascii="Arial" w:hAnsi="Arial" w:cs="Arial"/>
                <w:sz w:val="16"/>
                <w:szCs w:val="16"/>
                <w:lang w:eastAsia="ru-RU"/>
              </w:rPr>
            </w:pPr>
            <w:r w:rsidRPr="00B15A4C">
              <w:rPr>
                <w:rFonts w:ascii="Arial" w:hAnsi="Arial" w:cs="Arial"/>
                <w:sz w:val="16"/>
                <w:szCs w:val="16"/>
                <w:lang w:val="en-US" w:eastAsia="ru-RU"/>
              </w:rPr>
              <w:t>(78 739)</w:t>
            </w:r>
          </w:p>
        </w:tc>
        <w:tc>
          <w:tcPr>
            <w:tcW w:w="1950" w:type="dxa"/>
            <w:tcBorders>
              <w:top w:val="nil"/>
              <w:left w:val="nil"/>
              <w:bottom w:val="nil"/>
              <w:right w:val="nil"/>
            </w:tcBorders>
            <w:shd w:val="clear" w:color="auto" w:fill="auto"/>
            <w:vAlign w:val="bottom"/>
          </w:tcPr>
          <w:p w14:paraId="4BF96B35" w14:textId="494EE351" w:rsidR="0097466D" w:rsidRPr="00B15A4C" w:rsidRDefault="005F1F92" w:rsidP="0097466D">
            <w:pPr>
              <w:jc w:val="right"/>
              <w:rPr>
                <w:rFonts w:ascii="Arial" w:hAnsi="Arial" w:cs="Arial"/>
                <w:sz w:val="16"/>
                <w:szCs w:val="16"/>
                <w:lang w:eastAsia="ru-RU"/>
              </w:rPr>
            </w:pPr>
            <w:r>
              <w:rPr>
                <w:rFonts w:ascii="Arial" w:hAnsi="Arial" w:cs="Arial"/>
                <w:sz w:val="16"/>
                <w:szCs w:val="16"/>
                <w:lang w:eastAsia="ru-RU"/>
              </w:rPr>
              <w:t>-</w:t>
            </w:r>
          </w:p>
        </w:tc>
      </w:tr>
      <w:tr w:rsidR="0097466D" w:rsidRPr="00B15A4C" w14:paraId="70C08A42" w14:textId="77777777" w:rsidTr="00FD0A51">
        <w:trPr>
          <w:divId w:val="813988389"/>
          <w:trHeight w:val="20"/>
        </w:trPr>
        <w:tc>
          <w:tcPr>
            <w:tcW w:w="5245" w:type="dxa"/>
            <w:tcBorders>
              <w:top w:val="nil"/>
              <w:left w:val="nil"/>
              <w:bottom w:val="nil"/>
              <w:right w:val="nil"/>
            </w:tcBorders>
            <w:shd w:val="clear" w:color="auto" w:fill="auto"/>
            <w:vAlign w:val="bottom"/>
            <w:hideMark/>
          </w:tcPr>
          <w:p w14:paraId="27D089AD" w14:textId="77777777" w:rsidR="0097466D" w:rsidRPr="00B15A4C" w:rsidRDefault="0097466D" w:rsidP="0097466D">
            <w:pPr>
              <w:rPr>
                <w:rFonts w:ascii="Arial" w:hAnsi="Arial" w:cs="Arial"/>
                <w:sz w:val="16"/>
                <w:szCs w:val="16"/>
              </w:rPr>
            </w:pPr>
            <w:r w:rsidRPr="00E10D22">
              <w:rPr>
                <w:rFonts w:ascii="Arial" w:hAnsi="Arial" w:cs="Arial"/>
                <w:sz w:val="16"/>
                <w:szCs w:val="16"/>
              </w:rPr>
              <w:t>Прочие операционные расходы</w:t>
            </w:r>
          </w:p>
        </w:tc>
        <w:tc>
          <w:tcPr>
            <w:tcW w:w="851" w:type="dxa"/>
            <w:tcBorders>
              <w:top w:val="nil"/>
              <w:left w:val="nil"/>
              <w:bottom w:val="nil"/>
              <w:right w:val="nil"/>
            </w:tcBorders>
            <w:shd w:val="clear" w:color="auto" w:fill="auto"/>
            <w:vAlign w:val="bottom"/>
            <w:hideMark/>
          </w:tcPr>
          <w:p w14:paraId="063E816D" w14:textId="77777777" w:rsidR="0097466D" w:rsidRPr="00E10D22" w:rsidRDefault="0097466D" w:rsidP="0097466D">
            <w:pPr>
              <w:jc w:val="center"/>
              <w:rPr>
                <w:rFonts w:ascii="Arial" w:hAnsi="Arial" w:cs="Arial"/>
                <w:sz w:val="16"/>
                <w:szCs w:val="16"/>
              </w:rPr>
            </w:pPr>
            <w:r w:rsidRPr="00B15A4C">
              <w:rPr>
                <w:rFonts w:ascii="Arial" w:hAnsi="Arial" w:cs="Arial"/>
                <w:sz w:val="16"/>
                <w:szCs w:val="16"/>
              </w:rPr>
              <w:fldChar w:fldCharType="begin"/>
            </w:r>
            <w:r w:rsidRPr="00B15A4C">
              <w:rPr>
                <w:rFonts w:ascii="Arial" w:hAnsi="Arial" w:cs="Arial"/>
                <w:sz w:val="16"/>
                <w:szCs w:val="16"/>
              </w:rPr>
              <w:instrText xml:space="preserve"> REF _Ref493839436 \w \h </w:instrText>
            </w:r>
            <w:r w:rsidR="00E10D22">
              <w:rPr>
                <w:rFonts w:ascii="Arial" w:hAnsi="Arial" w:cs="Arial"/>
                <w:sz w:val="16"/>
                <w:szCs w:val="16"/>
              </w:rPr>
              <w:instrText xml:space="preserve"> \* MERGEFORMAT </w:instrText>
            </w:r>
            <w:r w:rsidRPr="00B15A4C">
              <w:rPr>
                <w:rFonts w:ascii="Arial" w:hAnsi="Arial" w:cs="Arial"/>
                <w:sz w:val="16"/>
                <w:szCs w:val="16"/>
              </w:rPr>
            </w:r>
            <w:r w:rsidRPr="00B15A4C">
              <w:rPr>
                <w:rFonts w:ascii="Arial" w:hAnsi="Arial" w:cs="Arial"/>
                <w:sz w:val="16"/>
                <w:szCs w:val="16"/>
              </w:rPr>
              <w:fldChar w:fldCharType="separate"/>
            </w:r>
            <w:r w:rsidR="00521031">
              <w:rPr>
                <w:rFonts w:ascii="Arial" w:hAnsi="Arial" w:cs="Arial"/>
                <w:sz w:val="16"/>
                <w:szCs w:val="16"/>
              </w:rPr>
              <w:t>13</w:t>
            </w:r>
            <w:r w:rsidRPr="00B15A4C">
              <w:rPr>
                <w:rFonts w:ascii="Arial" w:hAnsi="Arial" w:cs="Arial"/>
                <w:sz w:val="16"/>
                <w:szCs w:val="16"/>
              </w:rPr>
              <w:fldChar w:fldCharType="end"/>
            </w:r>
          </w:p>
        </w:tc>
        <w:tc>
          <w:tcPr>
            <w:tcW w:w="1452" w:type="dxa"/>
            <w:tcBorders>
              <w:top w:val="nil"/>
              <w:left w:val="nil"/>
              <w:bottom w:val="nil"/>
              <w:right w:val="nil"/>
            </w:tcBorders>
            <w:shd w:val="clear" w:color="auto" w:fill="auto"/>
            <w:vAlign w:val="bottom"/>
          </w:tcPr>
          <w:p w14:paraId="26F7E254" w14:textId="77777777" w:rsidR="0097466D" w:rsidRPr="00B15A4C" w:rsidRDefault="0097466D" w:rsidP="0097466D">
            <w:pPr>
              <w:jc w:val="right"/>
              <w:rPr>
                <w:rFonts w:ascii="Arial" w:hAnsi="Arial" w:cs="Arial"/>
                <w:sz w:val="16"/>
                <w:szCs w:val="16"/>
              </w:rPr>
            </w:pPr>
            <w:r w:rsidRPr="00B15A4C">
              <w:rPr>
                <w:rFonts w:ascii="Arial" w:hAnsi="Arial" w:cs="Arial"/>
                <w:sz w:val="16"/>
                <w:szCs w:val="16"/>
                <w:lang w:eastAsia="ru-RU"/>
              </w:rPr>
              <w:t>(</w:t>
            </w:r>
            <w:r w:rsidRPr="00B15A4C">
              <w:rPr>
                <w:rFonts w:ascii="Arial" w:hAnsi="Arial" w:cs="Arial"/>
                <w:sz w:val="16"/>
                <w:szCs w:val="16"/>
                <w:lang w:val="en-US" w:eastAsia="ru-RU"/>
              </w:rPr>
              <w:t>17 501</w:t>
            </w:r>
            <w:r w:rsidRPr="00B15A4C">
              <w:rPr>
                <w:rFonts w:ascii="Arial" w:hAnsi="Arial" w:cs="Arial"/>
                <w:sz w:val="16"/>
                <w:szCs w:val="16"/>
                <w:lang w:eastAsia="ru-RU"/>
              </w:rPr>
              <w:t>)</w:t>
            </w:r>
          </w:p>
        </w:tc>
        <w:tc>
          <w:tcPr>
            <w:tcW w:w="1950" w:type="dxa"/>
            <w:tcBorders>
              <w:top w:val="nil"/>
              <w:left w:val="nil"/>
              <w:bottom w:val="nil"/>
              <w:right w:val="nil"/>
            </w:tcBorders>
            <w:shd w:val="clear" w:color="auto" w:fill="auto"/>
            <w:vAlign w:val="bottom"/>
            <w:hideMark/>
          </w:tcPr>
          <w:p w14:paraId="0EB27F0B" w14:textId="77777777" w:rsidR="0097466D" w:rsidRPr="00B15A4C" w:rsidRDefault="0097466D" w:rsidP="0097466D">
            <w:pPr>
              <w:jc w:val="right"/>
              <w:rPr>
                <w:rFonts w:ascii="Arial" w:hAnsi="Arial" w:cs="Arial"/>
                <w:sz w:val="16"/>
                <w:szCs w:val="16"/>
              </w:rPr>
            </w:pPr>
            <w:r w:rsidRPr="00B15A4C">
              <w:rPr>
                <w:rFonts w:ascii="Arial" w:hAnsi="Arial" w:cs="Arial"/>
                <w:sz w:val="16"/>
                <w:szCs w:val="16"/>
                <w:lang w:eastAsia="ru-RU"/>
              </w:rPr>
              <w:t>(2 911)</w:t>
            </w:r>
          </w:p>
        </w:tc>
      </w:tr>
      <w:tr w:rsidR="0097466D" w:rsidRPr="00B15A4C" w14:paraId="7E5483F4" w14:textId="77777777" w:rsidTr="00FD0A51">
        <w:trPr>
          <w:divId w:val="813988389"/>
          <w:trHeight w:val="20"/>
        </w:trPr>
        <w:tc>
          <w:tcPr>
            <w:tcW w:w="5245" w:type="dxa"/>
            <w:tcBorders>
              <w:top w:val="nil"/>
              <w:left w:val="nil"/>
              <w:bottom w:val="nil"/>
              <w:right w:val="nil"/>
            </w:tcBorders>
            <w:shd w:val="clear" w:color="auto" w:fill="auto"/>
            <w:vAlign w:val="bottom"/>
            <w:hideMark/>
          </w:tcPr>
          <w:p w14:paraId="2584E7D6" w14:textId="77777777" w:rsidR="0097466D" w:rsidRPr="0022079C" w:rsidRDefault="0097466D" w:rsidP="0097466D">
            <w:pPr>
              <w:rPr>
                <w:rFonts w:ascii="Arial" w:hAnsi="Arial" w:cs="Arial"/>
                <w:sz w:val="16"/>
                <w:szCs w:val="16"/>
                <w:lang w:val="en-US"/>
              </w:rPr>
            </w:pPr>
            <w:r w:rsidRPr="00E10D22">
              <w:rPr>
                <w:rFonts w:ascii="Arial" w:hAnsi="Arial" w:cs="Arial"/>
                <w:sz w:val="16"/>
                <w:szCs w:val="16"/>
              </w:rPr>
              <w:t>Прочие операционные доходы</w:t>
            </w:r>
          </w:p>
        </w:tc>
        <w:tc>
          <w:tcPr>
            <w:tcW w:w="851" w:type="dxa"/>
            <w:tcBorders>
              <w:top w:val="nil"/>
              <w:left w:val="nil"/>
              <w:bottom w:val="nil"/>
              <w:right w:val="nil"/>
            </w:tcBorders>
            <w:shd w:val="clear" w:color="auto" w:fill="auto"/>
            <w:vAlign w:val="bottom"/>
            <w:hideMark/>
          </w:tcPr>
          <w:p w14:paraId="76BEB8E8" w14:textId="77777777" w:rsidR="0097466D" w:rsidRPr="00B15A4C" w:rsidRDefault="0097466D" w:rsidP="0097466D">
            <w:pPr>
              <w:rPr>
                <w:rFonts w:ascii="Arial" w:hAnsi="Arial" w:cs="Arial"/>
                <w:sz w:val="16"/>
                <w:szCs w:val="16"/>
                <w:lang w:eastAsia="ru-RU"/>
              </w:rPr>
            </w:pPr>
          </w:p>
        </w:tc>
        <w:tc>
          <w:tcPr>
            <w:tcW w:w="1452" w:type="dxa"/>
            <w:tcBorders>
              <w:top w:val="nil"/>
              <w:left w:val="nil"/>
              <w:bottom w:val="nil"/>
              <w:right w:val="nil"/>
            </w:tcBorders>
            <w:shd w:val="clear" w:color="auto" w:fill="auto"/>
            <w:vAlign w:val="bottom"/>
          </w:tcPr>
          <w:p w14:paraId="0DC89704" w14:textId="77777777" w:rsidR="0097466D" w:rsidRPr="00B15A4C" w:rsidRDefault="0097466D" w:rsidP="0097466D">
            <w:pPr>
              <w:jc w:val="right"/>
              <w:rPr>
                <w:rFonts w:ascii="Arial" w:hAnsi="Arial" w:cs="Arial"/>
                <w:sz w:val="16"/>
                <w:szCs w:val="16"/>
              </w:rPr>
            </w:pPr>
            <w:r w:rsidRPr="00B15A4C">
              <w:rPr>
                <w:rFonts w:ascii="Arial" w:hAnsi="Arial" w:cs="Arial"/>
                <w:sz w:val="16"/>
                <w:szCs w:val="16"/>
                <w:lang w:eastAsia="ru-RU"/>
              </w:rPr>
              <w:t>524</w:t>
            </w:r>
          </w:p>
        </w:tc>
        <w:tc>
          <w:tcPr>
            <w:tcW w:w="1950" w:type="dxa"/>
            <w:tcBorders>
              <w:top w:val="nil"/>
              <w:left w:val="nil"/>
              <w:bottom w:val="nil"/>
              <w:right w:val="nil"/>
            </w:tcBorders>
            <w:shd w:val="clear" w:color="auto" w:fill="auto"/>
            <w:vAlign w:val="bottom"/>
            <w:hideMark/>
          </w:tcPr>
          <w:p w14:paraId="63563C4F" w14:textId="77777777" w:rsidR="0097466D" w:rsidRPr="00B15A4C" w:rsidRDefault="0097466D" w:rsidP="0097466D">
            <w:pPr>
              <w:jc w:val="right"/>
              <w:rPr>
                <w:rFonts w:ascii="Arial" w:hAnsi="Arial" w:cs="Arial"/>
                <w:sz w:val="16"/>
                <w:szCs w:val="16"/>
              </w:rPr>
            </w:pPr>
            <w:r w:rsidRPr="00B15A4C">
              <w:rPr>
                <w:rFonts w:ascii="Arial" w:hAnsi="Arial" w:cs="Arial"/>
                <w:sz w:val="16"/>
                <w:szCs w:val="16"/>
                <w:lang w:eastAsia="ru-RU"/>
              </w:rPr>
              <w:t>717</w:t>
            </w:r>
          </w:p>
        </w:tc>
      </w:tr>
      <w:tr w:rsidR="0097466D" w:rsidRPr="00B15A4C" w14:paraId="729C7861" w14:textId="77777777" w:rsidTr="00FD0A51">
        <w:trPr>
          <w:divId w:val="813988389"/>
          <w:trHeight w:val="20"/>
        </w:trPr>
        <w:tc>
          <w:tcPr>
            <w:tcW w:w="5245" w:type="dxa"/>
            <w:tcBorders>
              <w:top w:val="nil"/>
              <w:left w:val="nil"/>
              <w:bottom w:val="nil"/>
              <w:right w:val="nil"/>
            </w:tcBorders>
            <w:shd w:val="clear" w:color="auto" w:fill="auto"/>
            <w:vAlign w:val="bottom"/>
          </w:tcPr>
          <w:p w14:paraId="0B571F01" w14:textId="77777777" w:rsidR="0097466D" w:rsidRPr="00B15A4C" w:rsidRDefault="0097466D" w:rsidP="0097466D">
            <w:pPr>
              <w:autoSpaceDE w:val="0"/>
              <w:autoSpaceDN w:val="0"/>
              <w:spacing w:before="40" w:after="40"/>
              <w:rPr>
                <w:rFonts w:ascii="Arial" w:hAnsi="Arial" w:cs="Arial"/>
                <w:sz w:val="22"/>
                <w:szCs w:val="22"/>
                <w:lang w:eastAsia="en-GB"/>
              </w:rPr>
            </w:pPr>
            <w:r w:rsidRPr="00E10D22">
              <w:rPr>
                <w:rFonts w:ascii="Arial" w:hAnsi="Arial" w:cs="Arial"/>
                <w:sz w:val="16"/>
                <w:szCs w:val="16"/>
              </w:rPr>
              <w:t xml:space="preserve">Чистый убыток от выбытия дочерних компаний и совместного предприятия, включая </w:t>
            </w:r>
            <w:proofErr w:type="spellStart"/>
            <w:r w:rsidRPr="00E10D22">
              <w:rPr>
                <w:rFonts w:ascii="Arial" w:hAnsi="Arial" w:cs="Arial"/>
                <w:sz w:val="16"/>
                <w:szCs w:val="16"/>
              </w:rPr>
              <w:t>реклассификацию</w:t>
            </w:r>
            <w:proofErr w:type="spellEnd"/>
            <w:r w:rsidRPr="00B15A4C">
              <w:rPr>
                <w:rFonts w:ascii="Arial" w:hAnsi="Arial" w:cs="Arial"/>
                <w:sz w:val="16"/>
                <w:szCs w:val="16"/>
              </w:rPr>
              <w:t xml:space="preserve"> курсовой разницы при выбытии инвестиций из прочего совокупного дохода / расхода в прибыль или убыток</w:t>
            </w:r>
          </w:p>
          <w:p w14:paraId="284D2A7A" w14:textId="77777777" w:rsidR="0097466D" w:rsidRPr="00E10D22" w:rsidRDefault="0097466D" w:rsidP="0097466D">
            <w:pPr>
              <w:rPr>
                <w:rFonts w:ascii="Arial" w:hAnsi="Arial" w:cs="Arial"/>
                <w:sz w:val="16"/>
                <w:szCs w:val="16"/>
              </w:rPr>
            </w:pPr>
          </w:p>
        </w:tc>
        <w:tc>
          <w:tcPr>
            <w:tcW w:w="851" w:type="dxa"/>
            <w:tcBorders>
              <w:top w:val="nil"/>
              <w:left w:val="nil"/>
              <w:bottom w:val="nil"/>
              <w:right w:val="nil"/>
            </w:tcBorders>
            <w:shd w:val="clear" w:color="auto" w:fill="auto"/>
            <w:vAlign w:val="bottom"/>
          </w:tcPr>
          <w:p w14:paraId="33635E3E" w14:textId="77777777" w:rsidR="0097466D" w:rsidRPr="00B15A4C" w:rsidRDefault="005D798F" w:rsidP="0097466D">
            <w:pPr>
              <w:rPr>
                <w:rFonts w:ascii="Arial" w:hAnsi="Arial" w:cs="Arial"/>
                <w:sz w:val="16"/>
                <w:szCs w:val="16"/>
                <w:lang w:eastAsia="ru-RU"/>
              </w:rPr>
            </w:pPr>
            <w:r w:rsidRPr="00B15A4C">
              <w:rPr>
                <w:rFonts w:ascii="Arial" w:hAnsi="Arial" w:cs="Arial"/>
                <w:sz w:val="16"/>
                <w:szCs w:val="16"/>
                <w:lang w:eastAsia="ru-RU"/>
              </w:rPr>
              <w:t xml:space="preserve">   </w:t>
            </w:r>
            <w:r w:rsidR="003F1B65" w:rsidRPr="00B15A4C">
              <w:rPr>
                <w:rFonts w:ascii="Arial" w:hAnsi="Arial" w:cs="Arial"/>
                <w:sz w:val="16"/>
                <w:szCs w:val="16"/>
                <w:lang w:eastAsia="ru-RU"/>
              </w:rPr>
              <w:t xml:space="preserve">  </w:t>
            </w:r>
            <w:r w:rsidRPr="00B15A4C">
              <w:rPr>
                <w:rFonts w:ascii="Arial" w:hAnsi="Arial" w:cs="Arial"/>
                <w:sz w:val="16"/>
                <w:szCs w:val="16"/>
                <w:lang w:eastAsia="ru-RU"/>
              </w:rPr>
              <w:t xml:space="preserve">19 </w:t>
            </w:r>
          </w:p>
        </w:tc>
        <w:tc>
          <w:tcPr>
            <w:tcW w:w="1452" w:type="dxa"/>
            <w:tcBorders>
              <w:top w:val="nil"/>
              <w:left w:val="nil"/>
              <w:bottom w:val="nil"/>
              <w:right w:val="nil"/>
            </w:tcBorders>
            <w:shd w:val="clear" w:color="auto" w:fill="auto"/>
            <w:vAlign w:val="bottom"/>
          </w:tcPr>
          <w:p w14:paraId="062334C9" w14:textId="77777777" w:rsidR="0097466D" w:rsidRPr="00B15A4C" w:rsidRDefault="0097466D" w:rsidP="0097466D">
            <w:pPr>
              <w:jc w:val="right"/>
              <w:rPr>
                <w:rFonts w:ascii="Arial" w:hAnsi="Arial" w:cs="Arial"/>
                <w:sz w:val="16"/>
                <w:szCs w:val="16"/>
                <w:lang w:eastAsia="ru-RU"/>
              </w:rPr>
            </w:pPr>
            <w:r w:rsidRPr="00B15A4C">
              <w:rPr>
                <w:rFonts w:ascii="Arial" w:hAnsi="Arial" w:cs="Arial"/>
                <w:sz w:val="16"/>
                <w:szCs w:val="16"/>
                <w:lang w:eastAsia="ru-RU"/>
              </w:rPr>
              <w:t>(40)</w:t>
            </w:r>
          </w:p>
        </w:tc>
        <w:tc>
          <w:tcPr>
            <w:tcW w:w="1950" w:type="dxa"/>
            <w:tcBorders>
              <w:top w:val="nil"/>
              <w:left w:val="nil"/>
              <w:bottom w:val="nil"/>
              <w:right w:val="nil"/>
            </w:tcBorders>
            <w:shd w:val="clear" w:color="auto" w:fill="auto"/>
            <w:vAlign w:val="bottom"/>
          </w:tcPr>
          <w:p w14:paraId="0FACC8B5" w14:textId="77777777" w:rsidR="0097466D" w:rsidRPr="00B15A4C" w:rsidRDefault="0097466D" w:rsidP="0097466D">
            <w:pPr>
              <w:jc w:val="right"/>
              <w:rPr>
                <w:rFonts w:ascii="Arial" w:hAnsi="Arial" w:cs="Arial"/>
                <w:sz w:val="16"/>
                <w:szCs w:val="16"/>
                <w:lang w:eastAsia="ru-RU"/>
              </w:rPr>
            </w:pPr>
            <w:r w:rsidRPr="00B15A4C">
              <w:rPr>
                <w:rFonts w:ascii="Arial" w:hAnsi="Arial" w:cs="Arial"/>
                <w:color w:val="000000"/>
                <w:sz w:val="16"/>
                <w:szCs w:val="16"/>
                <w:lang w:val="en-US" w:eastAsia="ru-RU"/>
              </w:rPr>
              <w:t>-</w:t>
            </w:r>
          </w:p>
        </w:tc>
      </w:tr>
      <w:tr w:rsidR="0097466D" w:rsidRPr="00B15A4C" w14:paraId="4EEBDA12" w14:textId="77777777" w:rsidTr="00FD0A51">
        <w:trPr>
          <w:divId w:val="813988389"/>
          <w:trHeight w:val="20"/>
        </w:trPr>
        <w:tc>
          <w:tcPr>
            <w:tcW w:w="5245" w:type="dxa"/>
            <w:tcBorders>
              <w:top w:val="nil"/>
              <w:left w:val="nil"/>
              <w:bottom w:val="nil"/>
              <w:right w:val="nil"/>
            </w:tcBorders>
            <w:shd w:val="clear" w:color="auto" w:fill="auto"/>
            <w:vAlign w:val="bottom"/>
            <w:hideMark/>
          </w:tcPr>
          <w:p w14:paraId="77C31D04" w14:textId="77777777" w:rsidR="0097466D" w:rsidRPr="00B15A4C" w:rsidRDefault="0097466D" w:rsidP="0097466D">
            <w:pPr>
              <w:rPr>
                <w:rFonts w:ascii="Arial" w:hAnsi="Arial" w:cs="Arial"/>
                <w:sz w:val="16"/>
                <w:szCs w:val="16"/>
              </w:rPr>
            </w:pPr>
            <w:r w:rsidRPr="00E10D22">
              <w:rPr>
                <w:rFonts w:ascii="Arial" w:hAnsi="Arial" w:cs="Arial"/>
                <w:sz w:val="16"/>
                <w:szCs w:val="16"/>
              </w:rPr>
              <w:t>Финансовые доходы</w:t>
            </w:r>
          </w:p>
        </w:tc>
        <w:tc>
          <w:tcPr>
            <w:tcW w:w="851" w:type="dxa"/>
            <w:tcBorders>
              <w:top w:val="nil"/>
              <w:left w:val="nil"/>
              <w:bottom w:val="nil"/>
              <w:right w:val="nil"/>
            </w:tcBorders>
            <w:shd w:val="clear" w:color="auto" w:fill="auto"/>
            <w:vAlign w:val="bottom"/>
            <w:hideMark/>
          </w:tcPr>
          <w:p w14:paraId="133D255B" w14:textId="77777777" w:rsidR="0097466D" w:rsidRPr="00E10D22" w:rsidRDefault="0097466D" w:rsidP="0097466D">
            <w:pPr>
              <w:jc w:val="center"/>
              <w:rPr>
                <w:rFonts w:ascii="Arial" w:hAnsi="Arial" w:cs="Arial"/>
                <w:sz w:val="16"/>
                <w:szCs w:val="16"/>
              </w:rPr>
            </w:pPr>
            <w:r w:rsidRPr="00B15A4C">
              <w:rPr>
                <w:rFonts w:ascii="Arial" w:hAnsi="Arial" w:cs="Arial"/>
                <w:sz w:val="16"/>
                <w:szCs w:val="16"/>
              </w:rPr>
              <w:fldChar w:fldCharType="begin"/>
            </w:r>
            <w:r w:rsidRPr="00B15A4C">
              <w:rPr>
                <w:rFonts w:ascii="Arial" w:hAnsi="Arial" w:cs="Arial"/>
                <w:sz w:val="16"/>
                <w:szCs w:val="16"/>
              </w:rPr>
              <w:instrText xml:space="preserve"> REF _Ref493839446 \w \h </w:instrText>
            </w:r>
            <w:r w:rsidR="00E10D22">
              <w:rPr>
                <w:rFonts w:ascii="Arial" w:hAnsi="Arial" w:cs="Arial"/>
                <w:sz w:val="16"/>
                <w:szCs w:val="16"/>
              </w:rPr>
              <w:instrText xml:space="preserve"> \* MERGEFORMAT </w:instrText>
            </w:r>
            <w:r w:rsidRPr="00B15A4C">
              <w:rPr>
                <w:rFonts w:ascii="Arial" w:hAnsi="Arial" w:cs="Arial"/>
                <w:sz w:val="16"/>
                <w:szCs w:val="16"/>
              </w:rPr>
            </w:r>
            <w:r w:rsidRPr="00B15A4C">
              <w:rPr>
                <w:rFonts w:ascii="Arial" w:hAnsi="Arial" w:cs="Arial"/>
                <w:sz w:val="16"/>
                <w:szCs w:val="16"/>
              </w:rPr>
              <w:fldChar w:fldCharType="separate"/>
            </w:r>
            <w:r w:rsidR="00521031">
              <w:rPr>
                <w:rFonts w:ascii="Arial" w:hAnsi="Arial" w:cs="Arial"/>
                <w:sz w:val="16"/>
                <w:szCs w:val="16"/>
              </w:rPr>
              <w:t>14</w:t>
            </w:r>
            <w:r w:rsidRPr="00B15A4C">
              <w:rPr>
                <w:rFonts w:ascii="Arial" w:hAnsi="Arial" w:cs="Arial"/>
                <w:sz w:val="16"/>
                <w:szCs w:val="16"/>
              </w:rPr>
              <w:fldChar w:fldCharType="end"/>
            </w:r>
          </w:p>
        </w:tc>
        <w:tc>
          <w:tcPr>
            <w:tcW w:w="1452" w:type="dxa"/>
            <w:tcBorders>
              <w:top w:val="nil"/>
              <w:left w:val="nil"/>
              <w:bottom w:val="nil"/>
              <w:right w:val="nil"/>
            </w:tcBorders>
            <w:shd w:val="clear" w:color="auto" w:fill="auto"/>
            <w:vAlign w:val="bottom"/>
          </w:tcPr>
          <w:p w14:paraId="2BCED420" w14:textId="77777777" w:rsidR="0097466D" w:rsidRPr="00B15A4C" w:rsidRDefault="0097466D" w:rsidP="0097466D">
            <w:pPr>
              <w:jc w:val="right"/>
              <w:rPr>
                <w:rFonts w:ascii="Arial" w:hAnsi="Arial" w:cs="Arial"/>
                <w:sz w:val="16"/>
                <w:szCs w:val="16"/>
              </w:rPr>
            </w:pPr>
            <w:r w:rsidRPr="00B15A4C">
              <w:rPr>
                <w:rFonts w:ascii="Arial" w:hAnsi="Arial" w:cs="Arial"/>
                <w:sz w:val="16"/>
                <w:szCs w:val="16"/>
                <w:lang w:val="en-US" w:eastAsia="ru-RU"/>
              </w:rPr>
              <w:t>11 317</w:t>
            </w:r>
          </w:p>
        </w:tc>
        <w:tc>
          <w:tcPr>
            <w:tcW w:w="1950" w:type="dxa"/>
            <w:tcBorders>
              <w:top w:val="nil"/>
              <w:left w:val="nil"/>
              <w:bottom w:val="nil"/>
              <w:right w:val="nil"/>
            </w:tcBorders>
            <w:shd w:val="clear" w:color="auto" w:fill="auto"/>
            <w:vAlign w:val="bottom"/>
            <w:hideMark/>
          </w:tcPr>
          <w:p w14:paraId="38AC8EB7" w14:textId="77777777" w:rsidR="0097466D" w:rsidRPr="00B15A4C" w:rsidRDefault="0097466D" w:rsidP="0097466D">
            <w:pPr>
              <w:jc w:val="right"/>
              <w:rPr>
                <w:rFonts w:ascii="Arial" w:hAnsi="Arial" w:cs="Arial"/>
                <w:sz w:val="16"/>
                <w:szCs w:val="16"/>
              </w:rPr>
            </w:pPr>
            <w:r w:rsidRPr="00B15A4C">
              <w:rPr>
                <w:rFonts w:ascii="Arial" w:hAnsi="Arial" w:cs="Arial"/>
                <w:sz w:val="16"/>
                <w:szCs w:val="16"/>
                <w:lang w:eastAsia="ru-RU"/>
              </w:rPr>
              <w:t>14 918</w:t>
            </w:r>
          </w:p>
        </w:tc>
      </w:tr>
      <w:tr w:rsidR="0097466D" w:rsidRPr="00B15A4C" w14:paraId="39490D78" w14:textId="77777777" w:rsidTr="00FD0A51">
        <w:trPr>
          <w:divId w:val="813988389"/>
          <w:trHeight w:val="20"/>
        </w:trPr>
        <w:tc>
          <w:tcPr>
            <w:tcW w:w="5245" w:type="dxa"/>
            <w:tcBorders>
              <w:top w:val="nil"/>
              <w:left w:val="nil"/>
              <w:bottom w:val="nil"/>
              <w:right w:val="nil"/>
            </w:tcBorders>
            <w:shd w:val="clear" w:color="auto" w:fill="auto"/>
            <w:vAlign w:val="bottom"/>
            <w:hideMark/>
          </w:tcPr>
          <w:p w14:paraId="4919CB57" w14:textId="77777777" w:rsidR="0097466D" w:rsidRPr="00B15A4C" w:rsidRDefault="0097466D" w:rsidP="0097466D">
            <w:pPr>
              <w:rPr>
                <w:rFonts w:ascii="Arial" w:hAnsi="Arial" w:cs="Arial"/>
                <w:sz w:val="16"/>
                <w:szCs w:val="16"/>
              </w:rPr>
            </w:pPr>
            <w:r w:rsidRPr="00E10D22">
              <w:rPr>
                <w:rFonts w:ascii="Arial" w:hAnsi="Arial" w:cs="Arial"/>
                <w:sz w:val="16"/>
                <w:szCs w:val="16"/>
              </w:rPr>
              <w:t>Финансовые расходы</w:t>
            </w:r>
          </w:p>
        </w:tc>
        <w:tc>
          <w:tcPr>
            <w:tcW w:w="851" w:type="dxa"/>
            <w:tcBorders>
              <w:top w:val="nil"/>
              <w:left w:val="nil"/>
              <w:bottom w:val="nil"/>
              <w:right w:val="nil"/>
            </w:tcBorders>
            <w:shd w:val="clear" w:color="auto" w:fill="auto"/>
            <w:vAlign w:val="bottom"/>
            <w:hideMark/>
          </w:tcPr>
          <w:p w14:paraId="7D9AAA89" w14:textId="77777777" w:rsidR="0097466D" w:rsidRPr="00E10D22" w:rsidRDefault="0097466D" w:rsidP="0097466D">
            <w:pPr>
              <w:jc w:val="center"/>
              <w:rPr>
                <w:rFonts w:ascii="Arial" w:hAnsi="Arial" w:cs="Arial"/>
                <w:sz w:val="16"/>
                <w:szCs w:val="16"/>
              </w:rPr>
            </w:pPr>
            <w:r w:rsidRPr="00B15A4C">
              <w:rPr>
                <w:rFonts w:ascii="Arial" w:hAnsi="Arial" w:cs="Arial"/>
                <w:sz w:val="16"/>
                <w:szCs w:val="16"/>
              </w:rPr>
              <w:fldChar w:fldCharType="begin"/>
            </w:r>
            <w:r w:rsidRPr="00B15A4C">
              <w:rPr>
                <w:rFonts w:ascii="Arial" w:hAnsi="Arial" w:cs="Arial"/>
                <w:sz w:val="16"/>
                <w:szCs w:val="16"/>
              </w:rPr>
              <w:instrText xml:space="preserve"> REF _Ref493839453 \w \h </w:instrText>
            </w:r>
            <w:r w:rsidR="00E10D22">
              <w:rPr>
                <w:rFonts w:ascii="Arial" w:hAnsi="Arial" w:cs="Arial"/>
                <w:sz w:val="16"/>
                <w:szCs w:val="16"/>
              </w:rPr>
              <w:instrText xml:space="preserve"> \* MERGEFORMAT </w:instrText>
            </w:r>
            <w:r w:rsidRPr="00B15A4C">
              <w:rPr>
                <w:rFonts w:ascii="Arial" w:hAnsi="Arial" w:cs="Arial"/>
                <w:sz w:val="16"/>
                <w:szCs w:val="16"/>
              </w:rPr>
            </w:r>
            <w:r w:rsidRPr="00B15A4C">
              <w:rPr>
                <w:rFonts w:ascii="Arial" w:hAnsi="Arial" w:cs="Arial"/>
                <w:sz w:val="16"/>
                <w:szCs w:val="16"/>
              </w:rPr>
              <w:fldChar w:fldCharType="separate"/>
            </w:r>
            <w:r w:rsidR="00521031">
              <w:rPr>
                <w:rFonts w:ascii="Arial" w:hAnsi="Arial" w:cs="Arial"/>
                <w:sz w:val="16"/>
                <w:szCs w:val="16"/>
              </w:rPr>
              <w:t>14</w:t>
            </w:r>
            <w:r w:rsidRPr="00B15A4C">
              <w:rPr>
                <w:rFonts w:ascii="Arial" w:hAnsi="Arial" w:cs="Arial"/>
                <w:sz w:val="16"/>
                <w:szCs w:val="16"/>
              </w:rPr>
              <w:fldChar w:fldCharType="end"/>
            </w:r>
          </w:p>
        </w:tc>
        <w:tc>
          <w:tcPr>
            <w:tcW w:w="1452" w:type="dxa"/>
            <w:tcBorders>
              <w:top w:val="nil"/>
              <w:left w:val="nil"/>
              <w:bottom w:val="nil"/>
              <w:right w:val="nil"/>
            </w:tcBorders>
            <w:shd w:val="clear" w:color="auto" w:fill="auto"/>
            <w:vAlign w:val="bottom"/>
          </w:tcPr>
          <w:p w14:paraId="318D331F" w14:textId="77777777" w:rsidR="0097466D" w:rsidRPr="00B15A4C" w:rsidRDefault="0097466D" w:rsidP="0097466D">
            <w:pPr>
              <w:jc w:val="right"/>
              <w:rPr>
                <w:rFonts w:ascii="Arial" w:hAnsi="Arial" w:cs="Arial"/>
                <w:sz w:val="16"/>
                <w:szCs w:val="16"/>
              </w:rPr>
            </w:pPr>
            <w:r w:rsidRPr="00B15A4C">
              <w:rPr>
                <w:rFonts w:ascii="Arial" w:hAnsi="Arial" w:cs="Arial"/>
                <w:sz w:val="16"/>
                <w:szCs w:val="16"/>
                <w:lang w:eastAsia="ru-RU"/>
              </w:rPr>
              <w:t>(</w:t>
            </w:r>
            <w:r w:rsidRPr="00B15A4C">
              <w:rPr>
                <w:rFonts w:ascii="Arial" w:hAnsi="Arial" w:cs="Arial"/>
                <w:sz w:val="16"/>
                <w:szCs w:val="16"/>
                <w:lang w:val="en-US" w:eastAsia="ru-RU"/>
              </w:rPr>
              <w:t>146 906</w:t>
            </w:r>
            <w:r w:rsidRPr="00B15A4C">
              <w:rPr>
                <w:rFonts w:ascii="Arial" w:hAnsi="Arial" w:cs="Arial"/>
                <w:sz w:val="16"/>
                <w:szCs w:val="16"/>
                <w:lang w:eastAsia="ru-RU"/>
              </w:rPr>
              <w:t>)</w:t>
            </w:r>
          </w:p>
        </w:tc>
        <w:tc>
          <w:tcPr>
            <w:tcW w:w="1950" w:type="dxa"/>
            <w:tcBorders>
              <w:top w:val="nil"/>
              <w:left w:val="nil"/>
              <w:bottom w:val="nil"/>
              <w:right w:val="nil"/>
            </w:tcBorders>
            <w:shd w:val="clear" w:color="auto" w:fill="auto"/>
            <w:vAlign w:val="bottom"/>
            <w:hideMark/>
          </w:tcPr>
          <w:p w14:paraId="10EEEEBA" w14:textId="77777777" w:rsidR="0097466D" w:rsidRPr="00B15A4C" w:rsidRDefault="0097466D" w:rsidP="0097466D">
            <w:pPr>
              <w:jc w:val="right"/>
              <w:rPr>
                <w:rFonts w:ascii="Arial" w:hAnsi="Arial" w:cs="Arial"/>
                <w:sz w:val="16"/>
                <w:szCs w:val="16"/>
              </w:rPr>
            </w:pPr>
            <w:r w:rsidRPr="00B15A4C">
              <w:rPr>
                <w:rFonts w:ascii="Arial" w:hAnsi="Arial" w:cs="Arial"/>
                <w:sz w:val="16"/>
                <w:szCs w:val="16"/>
                <w:lang w:eastAsia="ru-RU"/>
              </w:rPr>
              <w:t>(123 836)</w:t>
            </w:r>
          </w:p>
        </w:tc>
      </w:tr>
      <w:tr w:rsidR="0097466D" w:rsidRPr="00B15A4C" w14:paraId="6A579097" w14:textId="77777777" w:rsidTr="00FD0A51">
        <w:trPr>
          <w:divId w:val="813988389"/>
          <w:trHeight w:val="20"/>
        </w:trPr>
        <w:tc>
          <w:tcPr>
            <w:tcW w:w="5245" w:type="dxa"/>
            <w:tcBorders>
              <w:top w:val="nil"/>
              <w:left w:val="nil"/>
              <w:bottom w:val="nil"/>
              <w:right w:val="nil"/>
            </w:tcBorders>
            <w:shd w:val="clear" w:color="auto" w:fill="auto"/>
            <w:vAlign w:val="bottom"/>
          </w:tcPr>
          <w:p w14:paraId="42967B67" w14:textId="526754E4" w:rsidR="0097466D" w:rsidRPr="00B15A4C" w:rsidRDefault="0097466D" w:rsidP="00B15A4C">
            <w:pPr>
              <w:autoSpaceDE w:val="0"/>
              <w:autoSpaceDN w:val="0"/>
              <w:spacing w:before="40" w:after="40"/>
              <w:rPr>
                <w:rFonts w:ascii="Arial" w:hAnsi="Arial" w:cs="Arial"/>
                <w:sz w:val="16"/>
                <w:szCs w:val="16"/>
              </w:rPr>
            </w:pPr>
            <w:r w:rsidRPr="00E10D22">
              <w:rPr>
                <w:rFonts w:ascii="Arial" w:hAnsi="Arial" w:cs="Arial"/>
                <w:sz w:val="16"/>
                <w:szCs w:val="16"/>
              </w:rPr>
              <w:t>Убытки от признания</w:t>
            </w:r>
            <w:r w:rsidR="0031551B">
              <w:rPr>
                <w:rFonts w:ascii="Arial" w:hAnsi="Arial" w:cs="Arial"/>
                <w:sz w:val="16"/>
                <w:szCs w:val="16"/>
              </w:rPr>
              <w:t xml:space="preserve"> финансовых</w:t>
            </w:r>
            <w:r w:rsidRPr="00E10D22">
              <w:rPr>
                <w:rFonts w:ascii="Arial" w:hAnsi="Arial" w:cs="Arial"/>
                <w:sz w:val="16"/>
                <w:szCs w:val="16"/>
              </w:rPr>
              <w:t xml:space="preserve"> гарантий</w:t>
            </w:r>
          </w:p>
        </w:tc>
        <w:tc>
          <w:tcPr>
            <w:tcW w:w="851" w:type="dxa"/>
            <w:tcBorders>
              <w:top w:val="nil"/>
              <w:left w:val="nil"/>
              <w:bottom w:val="nil"/>
              <w:right w:val="nil"/>
            </w:tcBorders>
            <w:shd w:val="clear" w:color="auto" w:fill="auto"/>
            <w:vAlign w:val="bottom"/>
          </w:tcPr>
          <w:p w14:paraId="2208EAD9" w14:textId="77777777" w:rsidR="0097466D" w:rsidRPr="00B15A4C" w:rsidRDefault="0097466D" w:rsidP="0097466D">
            <w:pPr>
              <w:jc w:val="center"/>
              <w:rPr>
                <w:rFonts w:ascii="Arial" w:hAnsi="Arial" w:cs="Arial"/>
                <w:sz w:val="16"/>
                <w:szCs w:val="16"/>
                <w:lang w:eastAsia="ru-RU"/>
              </w:rPr>
            </w:pPr>
            <w:r w:rsidRPr="00B15A4C">
              <w:rPr>
                <w:rFonts w:ascii="Arial" w:hAnsi="Arial" w:cs="Arial"/>
                <w:sz w:val="16"/>
                <w:szCs w:val="16"/>
                <w:lang w:eastAsia="ru-RU"/>
              </w:rPr>
              <w:t>10</w:t>
            </w:r>
          </w:p>
        </w:tc>
        <w:tc>
          <w:tcPr>
            <w:tcW w:w="1452" w:type="dxa"/>
            <w:tcBorders>
              <w:top w:val="nil"/>
              <w:left w:val="nil"/>
              <w:bottom w:val="nil"/>
              <w:right w:val="nil"/>
            </w:tcBorders>
            <w:shd w:val="clear" w:color="auto" w:fill="auto"/>
            <w:vAlign w:val="bottom"/>
          </w:tcPr>
          <w:p w14:paraId="4B2644CC" w14:textId="77777777" w:rsidR="0097466D" w:rsidRPr="00B15A4C" w:rsidRDefault="0097466D" w:rsidP="0097466D">
            <w:pPr>
              <w:jc w:val="right"/>
              <w:rPr>
                <w:rFonts w:ascii="Arial" w:hAnsi="Arial" w:cs="Arial"/>
                <w:sz w:val="16"/>
                <w:szCs w:val="16"/>
                <w:lang w:val="en-US" w:eastAsia="ru-RU"/>
              </w:rPr>
            </w:pPr>
            <w:r w:rsidRPr="00B15A4C">
              <w:rPr>
                <w:rFonts w:ascii="Arial" w:hAnsi="Arial" w:cs="Arial"/>
                <w:sz w:val="16"/>
                <w:szCs w:val="16"/>
                <w:lang w:val="en-US" w:eastAsia="ru-RU"/>
              </w:rPr>
              <w:t>(176 442)</w:t>
            </w:r>
          </w:p>
        </w:tc>
        <w:tc>
          <w:tcPr>
            <w:tcW w:w="1950" w:type="dxa"/>
            <w:tcBorders>
              <w:top w:val="nil"/>
              <w:left w:val="nil"/>
              <w:bottom w:val="nil"/>
              <w:right w:val="nil"/>
            </w:tcBorders>
            <w:shd w:val="clear" w:color="auto" w:fill="auto"/>
            <w:vAlign w:val="bottom"/>
          </w:tcPr>
          <w:p w14:paraId="162A2845" w14:textId="77777777" w:rsidR="0097466D" w:rsidRPr="00B15A4C" w:rsidRDefault="00CD7F43" w:rsidP="0097466D">
            <w:pPr>
              <w:jc w:val="right"/>
              <w:rPr>
                <w:rFonts w:ascii="Arial" w:hAnsi="Arial" w:cs="Arial"/>
                <w:sz w:val="16"/>
                <w:szCs w:val="16"/>
                <w:lang w:eastAsia="ru-RU"/>
              </w:rPr>
            </w:pPr>
            <w:r w:rsidRPr="00B15A4C">
              <w:rPr>
                <w:rFonts w:ascii="Arial" w:hAnsi="Arial" w:cs="Arial"/>
                <w:sz w:val="16"/>
                <w:szCs w:val="16"/>
                <w:lang w:eastAsia="ru-RU"/>
              </w:rPr>
              <w:t>-</w:t>
            </w:r>
          </w:p>
        </w:tc>
      </w:tr>
      <w:tr w:rsidR="005D798F" w:rsidRPr="00B15A4C" w14:paraId="2B23E81F" w14:textId="77777777" w:rsidTr="00FD0A51">
        <w:trPr>
          <w:divId w:val="813988389"/>
          <w:trHeight w:val="20"/>
        </w:trPr>
        <w:tc>
          <w:tcPr>
            <w:tcW w:w="5245" w:type="dxa"/>
            <w:tcBorders>
              <w:top w:val="nil"/>
              <w:left w:val="nil"/>
              <w:bottom w:val="nil"/>
              <w:right w:val="nil"/>
            </w:tcBorders>
            <w:shd w:val="clear" w:color="auto" w:fill="auto"/>
            <w:vAlign w:val="bottom"/>
          </w:tcPr>
          <w:p w14:paraId="3C52F388" w14:textId="77777777" w:rsidR="005D798F" w:rsidRPr="00B15A4C" w:rsidRDefault="005D798F" w:rsidP="005D798F">
            <w:pPr>
              <w:autoSpaceDE w:val="0"/>
              <w:autoSpaceDN w:val="0"/>
              <w:spacing w:before="40" w:after="40"/>
              <w:rPr>
                <w:rFonts w:ascii="Arial" w:hAnsi="Arial" w:cs="Arial"/>
                <w:sz w:val="16"/>
                <w:szCs w:val="16"/>
              </w:rPr>
            </w:pPr>
            <w:r w:rsidRPr="00E10D22">
              <w:rPr>
                <w:rFonts w:ascii="Arial" w:hAnsi="Arial" w:cs="Arial"/>
                <w:sz w:val="16"/>
                <w:szCs w:val="16"/>
              </w:rPr>
              <w:t>Чистые убытки от обесценения финансовых активов и гарантий</w:t>
            </w:r>
          </w:p>
        </w:tc>
        <w:tc>
          <w:tcPr>
            <w:tcW w:w="851" w:type="dxa"/>
            <w:tcBorders>
              <w:top w:val="nil"/>
              <w:left w:val="nil"/>
              <w:bottom w:val="nil"/>
              <w:right w:val="nil"/>
            </w:tcBorders>
            <w:shd w:val="clear" w:color="auto" w:fill="auto"/>
            <w:vAlign w:val="bottom"/>
          </w:tcPr>
          <w:p w14:paraId="555579DA" w14:textId="77777777" w:rsidR="005D798F" w:rsidRPr="00B15A4C" w:rsidRDefault="005D798F" w:rsidP="005D798F">
            <w:pPr>
              <w:jc w:val="center"/>
              <w:rPr>
                <w:rFonts w:ascii="Arial" w:hAnsi="Arial" w:cs="Arial"/>
                <w:sz w:val="16"/>
                <w:szCs w:val="16"/>
                <w:lang w:eastAsia="ru-RU"/>
              </w:rPr>
            </w:pPr>
            <w:r w:rsidRPr="00B15A4C">
              <w:rPr>
                <w:rFonts w:ascii="Arial" w:hAnsi="Arial" w:cs="Arial"/>
                <w:sz w:val="16"/>
                <w:szCs w:val="16"/>
                <w:lang w:eastAsia="ru-RU"/>
              </w:rPr>
              <w:t xml:space="preserve">7, </w:t>
            </w:r>
            <w:r w:rsidR="003F1B65" w:rsidRPr="00B15A4C">
              <w:rPr>
                <w:rFonts w:ascii="Arial" w:hAnsi="Arial" w:cs="Arial"/>
                <w:sz w:val="16"/>
                <w:szCs w:val="16"/>
                <w:lang w:eastAsia="ru-RU"/>
              </w:rPr>
              <w:t xml:space="preserve"> </w:t>
            </w:r>
            <w:r w:rsidRPr="00B15A4C">
              <w:rPr>
                <w:rFonts w:ascii="Arial" w:hAnsi="Arial" w:cs="Arial"/>
                <w:sz w:val="16"/>
                <w:szCs w:val="16"/>
                <w:lang w:eastAsia="ru-RU"/>
              </w:rPr>
              <w:t>8, 10</w:t>
            </w:r>
          </w:p>
        </w:tc>
        <w:tc>
          <w:tcPr>
            <w:tcW w:w="1452" w:type="dxa"/>
            <w:tcBorders>
              <w:top w:val="nil"/>
              <w:left w:val="nil"/>
              <w:bottom w:val="nil"/>
              <w:right w:val="nil"/>
            </w:tcBorders>
            <w:shd w:val="clear" w:color="auto" w:fill="auto"/>
            <w:vAlign w:val="bottom"/>
          </w:tcPr>
          <w:p w14:paraId="4B308B0B" w14:textId="77777777" w:rsidR="005D798F" w:rsidRPr="00B15A4C" w:rsidRDefault="005D798F" w:rsidP="005D798F">
            <w:pPr>
              <w:jc w:val="right"/>
              <w:rPr>
                <w:rFonts w:ascii="Arial" w:hAnsi="Arial" w:cs="Arial"/>
                <w:sz w:val="16"/>
                <w:szCs w:val="16"/>
                <w:lang w:eastAsia="ru-RU"/>
              </w:rPr>
            </w:pPr>
            <w:r w:rsidRPr="00B15A4C">
              <w:rPr>
                <w:rFonts w:ascii="Arial" w:hAnsi="Arial" w:cs="Arial"/>
                <w:sz w:val="16"/>
                <w:szCs w:val="16"/>
                <w:lang w:val="en-US" w:eastAsia="ru-RU"/>
              </w:rPr>
              <w:t>(94 867)</w:t>
            </w:r>
          </w:p>
        </w:tc>
        <w:tc>
          <w:tcPr>
            <w:tcW w:w="1950" w:type="dxa"/>
            <w:tcBorders>
              <w:top w:val="nil"/>
              <w:left w:val="nil"/>
              <w:bottom w:val="nil"/>
              <w:right w:val="nil"/>
            </w:tcBorders>
            <w:shd w:val="clear" w:color="auto" w:fill="auto"/>
            <w:vAlign w:val="bottom"/>
          </w:tcPr>
          <w:p w14:paraId="2052FF96" w14:textId="77777777" w:rsidR="005D798F" w:rsidRPr="00B15A4C" w:rsidRDefault="00CD7F43" w:rsidP="005D798F">
            <w:pPr>
              <w:jc w:val="right"/>
              <w:rPr>
                <w:rFonts w:ascii="Arial" w:hAnsi="Arial" w:cs="Arial"/>
                <w:sz w:val="16"/>
                <w:szCs w:val="16"/>
                <w:lang w:eastAsia="ru-RU"/>
              </w:rPr>
            </w:pPr>
            <w:r w:rsidRPr="00B15A4C">
              <w:rPr>
                <w:rFonts w:ascii="Arial" w:hAnsi="Arial" w:cs="Arial"/>
                <w:sz w:val="16"/>
                <w:szCs w:val="16"/>
                <w:lang w:eastAsia="ru-RU"/>
              </w:rPr>
              <w:t>-</w:t>
            </w:r>
          </w:p>
        </w:tc>
      </w:tr>
      <w:tr w:rsidR="005D798F" w:rsidRPr="00B15A4C" w14:paraId="7EF963AF" w14:textId="77777777" w:rsidTr="00FD0A51">
        <w:trPr>
          <w:divId w:val="813988389"/>
          <w:trHeight w:val="20"/>
        </w:trPr>
        <w:tc>
          <w:tcPr>
            <w:tcW w:w="5245" w:type="dxa"/>
            <w:tcBorders>
              <w:top w:val="nil"/>
              <w:left w:val="nil"/>
              <w:bottom w:val="nil"/>
              <w:right w:val="nil"/>
            </w:tcBorders>
            <w:shd w:val="clear" w:color="auto" w:fill="auto"/>
            <w:vAlign w:val="bottom"/>
            <w:hideMark/>
          </w:tcPr>
          <w:p w14:paraId="1B8CC3CE" w14:textId="77777777" w:rsidR="005D798F" w:rsidRPr="00B15A4C" w:rsidRDefault="005D798F" w:rsidP="005D798F">
            <w:pPr>
              <w:rPr>
                <w:rFonts w:ascii="Arial" w:hAnsi="Arial" w:cs="Arial"/>
                <w:sz w:val="16"/>
                <w:szCs w:val="16"/>
              </w:rPr>
            </w:pPr>
            <w:r w:rsidRPr="00E10D22">
              <w:rPr>
                <w:rFonts w:ascii="Arial" w:hAnsi="Arial" w:cs="Arial"/>
                <w:sz w:val="16"/>
                <w:szCs w:val="16"/>
              </w:rPr>
              <w:t>Доля в результатах деятельности совместного</w:t>
            </w:r>
            <w:r w:rsidRPr="00B15A4C">
              <w:rPr>
                <w:rFonts w:ascii="Arial" w:hAnsi="Arial" w:cs="Arial"/>
                <w:sz w:val="16"/>
                <w:szCs w:val="16"/>
              </w:rPr>
              <w:t xml:space="preserve"> предприятия</w:t>
            </w:r>
          </w:p>
        </w:tc>
        <w:tc>
          <w:tcPr>
            <w:tcW w:w="851" w:type="dxa"/>
            <w:tcBorders>
              <w:top w:val="nil"/>
              <w:left w:val="nil"/>
              <w:bottom w:val="nil"/>
              <w:right w:val="nil"/>
            </w:tcBorders>
            <w:shd w:val="clear" w:color="auto" w:fill="auto"/>
            <w:vAlign w:val="bottom"/>
            <w:hideMark/>
          </w:tcPr>
          <w:p w14:paraId="024087D0" w14:textId="77777777" w:rsidR="005D798F" w:rsidRPr="00B15A4C" w:rsidRDefault="005D798F" w:rsidP="005D798F">
            <w:pPr>
              <w:rPr>
                <w:rFonts w:ascii="Arial" w:hAnsi="Arial" w:cs="Arial"/>
                <w:sz w:val="16"/>
                <w:szCs w:val="16"/>
                <w:lang w:eastAsia="ru-RU"/>
              </w:rPr>
            </w:pPr>
          </w:p>
        </w:tc>
        <w:tc>
          <w:tcPr>
            <w:tcW w:w="1452" w:type="dxa"/>
            <w:tcBorders>
              <w:top w:val="nil"/>
              <w:left w:val="nil"/>
              <w:bottom w:val="nil"/>
              <w:right w:val="nil"/>
            </w:tcBorders>
            <w:shd w:val="clear" w:color="auto" w:fill="auto"/>
            <w:vAlign w:val="bottom"/>
          </w:tcPr>
          <w:p w14:paraId="00A6DF1A" w14:textId="77777777" w:rsidR="005D798F" w:rsidRPr="00B15A4C" w:rsidRDefault="005D798F" w:rsidP="005D798F">
            <w:pPr>
              <w:jc w:val="right"/>
              <w:rPr>
                <w:rFonts w:ascii="Arial" w:hAnsi="Arial" w:cs="Arial"/>
                <w:sz w:val="16"/>
                <w:szCs w:val="16"/>
              </w:rPr>
            </w:pPr>
            <w:r w:rsidRPr="00B15A4C">
              <w:rPr>
                <w:rFonts w:ascii="Arial" w:hAnsi="Arial" w:cs="Arial"/>
                <w:sz w:val="16"/>
                <w:szCs w:val="16"/>
              </w:rPr>
              <w:t>10 763</w:t>
            </w:r>
          </w:p>
        </w:tc>
        <w:tc>
          <w:tcPr>
            <w:tcW w:w="1950" w:type="dxa"/>
            <w:tcBorders>
              <w:top w:val="nil"/>
              <w:left w:val="nil"/>
              <w:bottom w:val="nil"/>
              <w:right w:val="nil"/>
            </w:tcBorders>
            <w:shd w:val="clear" w:color="auto" w:fill="auto"/>
            <w:vAlign w:val="bottom"/>
            <w:hideMark/>
          </w:tcPr>
          <w:p w14:paraId="1CC9A631" w14:textId="77777777" w:rsidR="005D798F" w:rsidRPr="00B15A4C" w:rsidRDefault="005D798F" w:rsidP="005D798F">
            <w:pPr>
              <w:jc w:val="right"/>
              <w:rPr>
                <w:rFonts w:ascii="Arial" w:hAnsi="Arial" w:cs="Arial"/>
                <w:sz w:val="16"/>
                <w:szCs w:val="16"/>
              </w:rPr>
            </w:pPr>
            <w:r w:rsidRPr="00B15A4C">
              <w:rPr>
                <w:rFonts w:ascii="Arial" w:hAnsi="Arial" w:cs="Arial"/>
                <w:sz w:val="16"/>
                <w:szCs w:val="16"/>
                <w:lang w:eastAsia="ru-RU"/>
              </w:rPr>
              <w:t>(31 525)</w:t>
            </w:r>
          </w:p>
        </w:tc>
      </w:tr>
      <w:tr w:rsidR="005D798F" w:rsidRPr="00B15A4C" w14:paraId="6F024BDE" w14:textId="77777777" w:rsidTr="00FD0A51">
        <w:trPr>
          <w:divId w:val="813988389"/>
          <w:trHeight w:val="20"/>
        </w:trPr>
        <w:tc>
          <w:tcPr>
            <w:tcW w:w="5245" w:type="dxa"/>
            <w:tcBorders>
              <w:top w:val="nil"/>
              <w:left w:val="nil"/>
              <w:bottom w:val="nil"/>
              <w:right w:val="nil"/>
            </w:tcBorders>
            <w:shd w:val="clear" w:color="auto" w:fill="auto"/>
            <w:vAlign w:val="bottom"/>
            <w:hideMark/>
          </w:tcPr>
          <w:p w14:paraId="40721EFB" w14:textId="5D49A7D3" w:rsidR="005D798F" w:rsidRPr="00B15A4C" w:rsidRDefault="0031551B" w:rsidP="0097033F">
            <w:pPr>
              <w:rPr>
                <w:rFonts w:ascii="Arial" w:hAnsi="Arial" w:cs="Arial"/>
                <w:sz w:val="16"/>
                <w:szCs w:val="16"/>
              </w:rPr>
            </w:pPr>
            <w:r>
              <w:rPr>
                <w:rFonts w:ascii="Arial" w:hAnsi="Arial" w:cs="Arial"/>
                <w:sz w:val="16"/>
                <w:szCs w:val="16"/>
              </w:rPr>
              <w:t>Чистый (убыток)/прибыль от курсовых разниц</w:t>
            </w:r>
          </w:p>
        </w:tc>
        <w:tc>
          <w:tcPr>
            <w:tcW w:w="851" w:type="dxa"/>
            <w:tcBorders>
              <w:top w:val="nil"/>
              <w:left w:val="nil"/>
              <w:bottom w:val="nil"/>
              <w:right w:val="nil"/>
            </w:tcBorders>
            <w:shd w:val="clear" w:color="auto" w:fill="auto"/>
            <w:vAlign w:val="bottom"/>
            <w:hideMark/>
          </w:tcPr>
          <w:p w14:paraId="751B62B7" w14:textId="77777777" w:rsidR="005D798F" w:rsidRPr="00B15A4C" w:rsidRDefault="005D798F" w:rsidP="005D798F">
            <w:pPr>
              <w:jc w:val="center"/>
              <w:rPr>
                <w:rFonts w:ascii="Arial" w:hAnsi="Arial" w:cs="Arial"/>
                <w:sz w:val="16"/>
                <w:szCs w:val="16"/>
              </w:rPr>
            </w:pPr>
          </w:p>
        </w:tc>
        <w:tc>
          <w:tcPr>
            <w:tcW w:w="1452" w:type="dxa"/>
            <w:tcBorders>
              <w:top w:val="nil"/>
              <w:left w:val="nil"/>
              <w:bottom w:val="nil"/>
              <w:right w:val="nil"/>
            </w:tcBorders>
            <w:shd w:val="clear" w:color="auto" w:fill="auto"/>
            <w:vAlign w:val="bottom"/>
          </w:tcPr>
          <w:p w14:paraId="36A6F706" w14:textId="77777777" w:rsidR="005D798F" w:rsidRPr="00B15A4C" w:rsidRDefault="005D798F" w:rsidP="005D798F">
            <w:pPr>
              <w:jc w:val="right"/>
              <w:rPr>
                <w:rFonts w:ascii="Arial" w:hAnsi="Arial" w:cs="Arial"/>
                <w:sz w:val="16"/>
                <w:szCs w:val="16"/>
              </w:rPr>
            </w:pPr>
            <w:r w:rsidRPr="00B15A4C">
              <w:rPr>
                <w:rFonts w:ascii="Arial" w:hAnsi="Arial" w:cs="Arial"/>
                <w:sz w:val="16"/>
                <w:szCs w:val="16"/>
                <w:lang w:eastAsia="ru-RU"/>
              </w:rPr>
              <w:t>(</w:t>
            </w:r>
            <w:r w:rsidRPr="00B15A4C">
              <w:rPr>
                <w:rFonts w:ascii="Arial" w:hAnsi="Arial" w:cs="Arial"/>
                <w:sz w:val="16"/>
                <w:szCs w:val="16"/>
                <w:lang w:val="en-US" w:eastAsia="ru-RU"/>
              </w:rPr>
              <w:t>217 188</w:t>
            </w:r>
            <w:r w:rsidRPr="00B15A4C">
              <w:rPr>
                <w:rFonts w:ascii="Arial" w:hAnsi="Arial" w:cs="Arial"/>
                <w:sz w:val="16"/>
                <w:szCs w:val="16"/>
                <w:lang w:eastAsia="ru-RU"/>
              </w:rPr>
              <w:t>)</w:t>
            </w:r>
          </w:p>
        </w:tc>
        <w:tc>
          <w:tcPr>
            <w:tcW w:w="1950" w:type="dxa"/>
            <w:tcBorders>
              <w:top w:val="nil"/>
              <w:left w:val="nil"/>
              <w:bottom w:val="nil"/>
              <w:right w:val="nil"/>
            </w:tcBorders>
            <w:shd w:val="clear" w:color="auto" w:fill="auto"/>
            <w:vAlign w:val="bottom"/>
            <w:hideMark/>
          </w:tcPr>
          <w:p w14:paraId="3E5F746D" w14:textId="77777777" w:rsidR="005D798F" w:rsidRPr="00B15A4C" w:rsidRDefault="005D798F" w:rsidP="005D798F">
            <w:pPr>
              <w:jc w:val="right"/>
              <w:rPr>
                <w:rFonts w:ascii="Arial" w:hAnsi="Arial" w:cs="Arial"/>
                <w:sz w:val="16"/>
                <w:szCs w:val="16"/>
              </w:rPr>
            </w:pPr>
            <w:r w:rsidRPr="00B15A4C">
              <w:rPr>
                <w:rFonts w:ascii="Arial" w:hAnsi="Arial" w:cs="Arial"/>
                <w:sz w:val="16"/>
                <w:szCs w:val="16"/>
                <w:lang w:eastAsia="ru-RU"/>
              </w:rPr>
              <w:t>62 720</w:t>
            </w:r>
          </w:p>
        </w:tc>
      </w:tr>
      <w:tr w:rsidR="005D798F" w:rsidRPr="00B15A4C" w14:paraId="70DD5E57" w14:textId="77777777" w:rsidTr="00FD0A51">
        <w:trPr>
          <w:divId w:val="813988389"/>
          <w:trHeight w:val="113"/>
        </w:trPr>
        <w:tc>
          <w:tcPr>
            <w:tcW w:w="5245" w:type="dxa"/>
            <w:tcBorders>
              <w:top w:val="nil"/>
              <w:left w:val="nil"/>
              <w:bottom w:val="single" w:sz="4" w:space="0" w:color="auto"/>
              <w:right w:val="nil"/>
            </w:tcBorders>
            <w:shd w:val="clear" w:color="auto" w:fill="auto"/>
            <w:vAlign w:val="bottom"/>
            <w:hideMark/>
          </w:tcPr>
          <w:p w14:paraId="46256E6C" w14:textId="77777777" w:rsidR="005D798F" w:rsidRPr="00E10D22" w:rsidRDefault="005D798F" w:rsidP="005D798F">
            <w:pPr>
              <w:rPr>
                <w:rFonts w:ascii="Arial" w:hAnsi="Arial" w:cs="Arial"/>
                <w:sz w:val="16"/>
                <w:szCs w:val="16"/>
              </w:rPr>
            </w:pPr>
          </w:p>
        </w:tc>
        <w:tc>
          <w:tcPr>
            <w:tcW w:w="851" w:type="dxa"/>
            <w:tcBorders>
              <w:top w:val="nil"/>
              <w:left w:val="nil"/>
              <w:bottom w:val="single" w:sz="4" w:space="0" w:color="auto"/>
              <w:right w:val="nil"/>
            </w:tcBorders>
            <w:shd w:val="clear" w:color="auto" w:fill="auto"/>
            <w:vAlign w:val="bottom"/>
            <w:hideMark/>
          </w:tcPr>
          <w:p w14:paraId="2509F8EE" w14:textId="77777777" w:rsidR="005D798F" w:rsidRPr="00B15A4C" w:rsidRDefault="005D798F" w:rsidP="005D798F">
            <w:pPr>
              <w:jc w:val="center"/>
              <w:rPr>
                <w:rFonts w:ascii="Arial" w:hAnsi="Arial" w:cs="Arial"/>
                <w:b/>
                <w:bCs/>
                <w:sz w:val="16"/>
                <w:szCs w:val="16"/>
              </w:rPr>
            </w:pPr>
            <w:r w:rsidRPr="00B15A4C">
              <w:rPr>
                <w:rFonts w:ascii="Arial" w:hAnsi="Arial" w:cs="Arial"/>
                <w:b/>
                <w:bCs/>
                <w:sz w:val="16"/>
                <w:szCs w:val="16"/>
              </w:rPr>
              <w:t> </w:t>
            </w:r>
          </w:p>
        </w:tc>
        <w:tc>
          <w:tcPr>
            <w:tcW w:w="1452" w:type="dxa"/>
            <w:tcBorders>
              <w:top w:val="nil"/>
              <w:left w:val="nil"/>
              <w:bottom w:val="single" w:sz="4" w:space="0" w:color="auto"/>
              <w:right w:val="nil"/>
            </w:tcBorders>
            <w:shd w:val="clear" w:color="auto" w:fill="auto"/>
            <w:vAlign w:val="bottom"/>
          </w:tcPr>
          <w:p w14:paraId="0A9F982F" w14:textId="77777777" w:rsidR="005D798F" w:rsidRPr="00B15A4C" w:rsidRDefault="005D798F" w:rsidP="005D798F">
            <w:pPr>
              <w:jc w:val="right"/>
              <w:rPr>
                <w:rFonts w:ascii="Arial" w:hAnsi="Arial" w:cs="Arial"/>
                <w:b/>
                <w:bCs/>
                <w:sz w:val="16"/>
                <w:szCs w:val="16"/>
              </w:rPr>
            </w:pPr>
          </w:p>
        </w:tc>
        <w:tc>
          <w:tcPr>
            <w:tcW w:w="1950" w:type="dxa"/>
            <w:tcBorders>
              <w:top w:val="nil"/>
              <w:left w:val="nil"/>
              <w:bottom w:val="single" w:sz="4" w:space="0" w:color="auto"/>
              <w:right w:val="nil"/>
            </w:tcBorders>
            <w:shd w:val="clear" w:color="auto" w:fill="auto"/>
            <w:vAlign w:val="bottom"/>
            <w:hideMark/>
          </w:tcPr>
          <w:p w14:paraId="279DEEC2" w14:textId="77777777" w:rsidR="005D798F" w:rsidRPr="00B15A4C" w:rsidRDefault="005D798F" w:rsidP="005D798F">
            <w:pPr>
              <w:jc w:val="right"/>
              <w:rPr>
                <w:rFonts w:ascii="Arial" w:hAnsi="Arial" w:cs="Arial"/>
                <w:b/>
                <w:bCs/>
                <w:sz w:val="16"/>
                <w:szCs w:val="16"/>
              </w:rPr>
            </w:pPr>
            <w:r w:rsidRPr="00B15A4C">
              <w:rPr>
                <w:rFonts w:ascii="Arial" w:hAnsi="Arial" w:cs="Arial"/>
                <w:b/>
                <w:bCs/>
                <w:sz w:val="16"/>
                <w:szCs w:val="16"/>
              </w:rPr>
              <w:t> </w:t>
            </w:r>
          </w:p>
        </w:tc>
      </w:tr>
      <w:tr w:rsidR="005D798F" w:rsidRPr="00B15A4C" w14:paraId="46F863AF" w14:textId="77777777" w:rsidTr="00FD0A51">
        <w:trPr>
          <w:divId w:val="813988389"/>
          <w:trHeight w:val="113"/>
        </w:trPr>
        <w:tc>
          <w:tcPr>
            <w:tcW w:w="5245" w:type="dxa"/>
            <w:tcBorders>
              <w:top w:val="nil"/>
              <w:left w:val="nil"/>
              <w:bottom w:val="nil"/>
              <w:right w:val="nil"/>
            </w:tcBorders>
            <w:shd w:val="clear" w:color="auto" w:fill="auto"/>
            <w:vAlign w:val="bottom"/>
            <w:hideMark/>
          </w:tcPr>
          <w:p w14:paraId="777935F3" w14:textId="77777777" w:rsidR="005D798F" w:rsidRPr="00E10D22" w:rsidRDefault="005D798F" w:rsidP="005D798F">
            <w:pPr>
              <w:jc w:val="right"/>
              <w:rPr>
                <w:rFonts w:ascii="Arial" w:hAnsi="Arial" w:cs="Arial"/>
                <w:b/>
                <w:bCs/>
                <w:sz w:val="16"/>
                <w:szCs w:val="16"/>
                <w:lang w:eastAsia="ru-RU"/>
              </w:rPr>
            </w:pPr>
          </w:p>
        </w:tc>
        <w:tc>
          <w:tcPr>
            <w:tcW w:w="851" w:type="dxa"/>
            <w:tcBorders>
              <w:top w:val="nil"/>
              <w:left w:val="nil"/>
              <w:bottom w:val="nil"/>
              <w:right w:val="nil"/>
            </w:tcBorders>
            <w:shd w:val="clear" w:color="auto" w:fill="auto"/>
            <w:vAlign w:val="bottom"/>
            <w:hideMark/>
          </w:tcPr>
          <w:p w14:paraId="00179F58" w14:textId="77777777" w:rsidR="005D798F" w:rsidRPr="00B15A4C" w:rsidRDefault="005D798F" w:rsidP="005D798F">
            <w:pPr>
              <w:rPr>
                <w:rFonts w:ascii="Arial" w:hAnsi="Arial" w:cs="Arial"/>
                <w:sz w:val="20"/>
                <w:szCs w:val="20"/>
                <w:lang w:eastAsia="ru-RU"/>
              </w:rPr>
            </w:pPr>
          </w:p>
        </w:tc>
        <w:tc>
          <w:tcPr>
            <w:tcW w:w="1452" w:type="dxa"/>
            <w:tcBorders>
              <w:top w:val="nil"/>
              <w:left w:val="nil"/>
              <w:bottom w:val="nil"/>
              <w:right w:val="nil"/>
            </w:tcBorders>
            <w:shd w:val="clear" w:color="auto" w:fill="auto"/>
            <w:vAlign w:val="bottom"/>
          </w:tcPr>
          <w:p w14:paraId="2548B462" w14:textId="77777777" w:rsidR="005D798F" w:rsidRPr="00B15A4C" w:rsidRDefault="005D798F" w:rsidP="005D798F">
            <w:pPr>
              <w:jc w:val="center"/>
              <w:rPr>
                <w:rFonts w:ascii="Arial" w:hAnsi="Arial" w:cs="Arial"/>
                <w:sz w:val="20"/>
                <w:szCs w:val="20"/>
                <w:lang w:eastAsia="ru-RU"/>
              </w:rPr>
            </w:pPr>
          </w:p>
        </w:tc>
        <w:tc>
          <w:tcPr>
            <w:tcW w:w="1950" w:type="dxa"/>
            <w:tcBorders>
              <w:top w:val="nil"/>
              <w:left w:val="nil"/>
              <w:bottom w:val="nil"/>
              <w:right w:val="nil"/>
            </w:tcBorders>
            <w:shd w:val="clear" w:color="auto" w:fill="auto"/>
            <w:vAlign w:val="bottom"/>
            <w:hideMark/>
          </w:tcPr>
          <w:p w14:paraId="713CDD08" w14:textId="77777777" w:rsidR="005D798F" w:rsidRPr="00B15A4C" w:rsidRDefault="005D798F" w:rsidP="005D798F">
            <w:pPr>
              <w:jc w:val="right"/>
              <w:rPr>
                <w:rFonts w:ascii="Arial" w:hAnsi="Arial" w:cs="Arial"/>
                <w:sz w:val="20"/>
                <w:szCs w:val="20"/>
                <w:lang w:eastAsia="ru-RU"/>
              </w:rPr>
            </w:pPr>
          </w:p>
        </w:tc>
      </w:tr>
      <w:tr w:rsidR="00CD7F43" w:rsidRPr="00B15A4C" w14:paraId="57FB0ECB" w14:textId="77777777" w:rsidTr="00FD0A51">
        <w:trPr>
          <w:divId w:val="813988389"/>
          <w:trHeight w:val="240"/>
        </w:trPr>
        <w:tc>
          <w:tcPr>
            <w:tcW w:w="5245" w:type="dxa"/>
            <w:tcBorders>
              <w:top w:val="nil"/>
              <w:left w:val="nil"/>
              <w:bottom w:val="nil"/>
              <w:right w:val="nil"/>
            </w:tcBorders>
            <w:shd w:val="clear" w:color="auto" w:fill="auto"/>
            <w:vAlign w:val="bottom"/>
            <w:hideMark/>
          </w:tcPr>
          <w:p w14:paraId="4214FA14" w14:textId="77777777" w:rsidR="00CD7F43" w:rsidRPr="00B15A4C" w:rsidRDefault="00CD7F43" w:rsidP="00CD7F43">
            <w:pPr>
              <w:rPr>
                <w:rFonts w:ascii="Arial" w:hAnsi="Arial" w:cs="Arial"/>
                <w:b/>
                <w:bCs/>
                <w:sz w:val="16"/>
                <w:szCs w:val="16"/>
              </w:rPr>
            </w:pPr>
            <w:r w:rsidRPr="00E10D22">
              <w:rPr>
                <w:rFonts w:ascii="Arial" w:hAnsi="Arial" w:cs="Arial"/>
                <w:b/>
                <w:bCs/>
                <w:sz w:val="16"/>
                <w:szCs w:val="16"/>
              </w:rPr>
              <w:t>Убыток до налогообложения</w:t>
            </w:r>
          </w:p>
        </w:tc>
        <w:tc>
          <w:tcPr>
            <w:tcW w:w="851" w:type="dxa"/>
            <w:tcBorders>
              <w:top w:val="nil"/>
              <w:left w:val="nil"/>
              <w:bottom w:val="nil"/>
              <w:right w:val="nil"/>
            </w:tcBorders>
            <w:shd w:val="clear" w:color="auto" w:fill="auto"/>
            <w:vAlign w:val="bottom"/>
            <w:hideMark/>
          </w:tcPr>
          <w:p w14:paraId="39CAB260" w14:textId="77777777" w:rsidR="00CD7F43" w:rsidRPr="00B15A4C" w:rsidRDefault="00CD7F43" w:rsidP="00CD7F43">
            <w:pPr>
              <w:rPr>
                <w:rFonts w:ascii="Arial" w:hAnsi="Arial" w:cs="Arial"/>
                <w:b/>
                <w:bCs/>
                <w:sz w:val="16"/>
                <w:szCs w:val="16"/>
                <w:lang w:eastAsia="ru-RU"/>
              </w:rPr>
            </w:pPr>
          </w:p>
        </w:tc>
        <w:tc>
          <w:tcPr>
            <w:tcW w:w="1452" w:type="dxa"/>
            <w:tcBorders>
              <w:top w:val="nil"/>
              <w:left w:val="nil"/>
              <w:bottom w:val="nil"/>
              <w:right w:val="nil"/>
            </w:tcBorders>
            <w:shd w:val="clear" w:color="auto" w:fill="auto"/>
            <w:vAlign w:val="bottom"/>
          </w:tcPr>
          <w:p w14:paraId="3029CFF0" w14:textId="77777777" w:rsidR="00CD7F43" w:rsidRPr="00B15A4C" w:rsidRDefault="00CD7F43" w:rsidP="00CD7F43">
            <w:pPr>
              <w:jc w:val="right"/>
              <w:rPr>
                <w:rFonts w:ascii="Arial" w:hAnsi="Arial" w:cs="Arial"/>
                <w:b/>
                <w:bCs/>
                <w:sz w:val="16"/>
                <w:szCs w:val="16"/>
              </w:rPr>
            </w:pPr>
            <w:r w:rsidRPr="00B15A4C">
              <w:rPr>
                <w:rFonts w:ascii="Arial" w:hAnsi="Arial" w:cs="Arial"/>
                <w:b/>
                <w:bCs/>
                <w:sz w:val="16"/>
                <w:szCs w:val="16"/>
                <w:lang w:eastAsia="ru-RU"/>
              </w:rPr>
              <w:t>(</w:t>
            </w:r>
            <w:r w:rsidRPr="00B15A4C">
              <w:rPr>
                <w:rFonts w:ascii="Arial" w:hAnsi="Arial" w:cs="Arial"/>
                <w:b/>
                <w:bCs/>
                <w:sz w:val="16"/>
                <w:szCs w:val="16"/>
                <w:lang w:val="en-US" w:eastAsia="ru-RU"/>
              </w:rPr>
              <w:t>450 297</w:t>
            </w:r>
            <w:r w:rsidRPr="00B15A4C">
              <w:rPr>
                <w:rFonts w:ascii="Arial" w:hAnsi="Arial" w:cs="Arial"/>
                <w:b/>
                <w:bCs/>
                <w:sz w:val="16"/>
                <w:szCs w:val="16"/>
                <w:lang w:eastAsia="ru-RU"/>
              </w:rPr>
              <w:t>)</w:t>
            </w:r>
          </w:p>
        </w:tc>
        <w:tc>
          <w:tcPr>
            <w:tcW w:w="1950" w:type="dxa"/>
            <w:tcBorders>
              <w:top w:val="nil"/>
              <w:left w:val="nil"/>
              <w:bottom w:val="nil"/>
              <w:right w:val="nil"/>
            </w:tcBorders>
            <w:shd w:val="clear" w:color="auto" w:fill="auto"/>
            <w:vAlign w:val="bottom"/>
          </w:tcPr>
          <w:p w14:paraId="4F1AF377" w14:textId="77777777" w:rsidR="00CD7F43" w:rsidRPr="00B15A4C" w:rsidRDefault="00CD7F43" w:rsidP="00CD7F43">
            <w:pPr>
              <w:jc w:val="right"/>
              <w:rPr>
                <w:rFonts w:ascii="Arial" w:hAnsi="Arial" w:cs="Arial"/>
                <w:b/>
                <w:bCs/>
                <w:sz w:val="16"/>
                <w:szCs w:val="16"/>
              </w:rPr>
            </w:pPr>
            <w:r w:rsidRPr="00B15A4C">
              <w:rPr>
                <w:rFonts w:ascii="Arial" w:hAnsi="Arial" w:cs="Arial"/>
                <w:b/>
                <w:bCs/>
                <w:sz w:val="16"/>
                <w:szCs w:val="16"/>
                <w:lang w:eastAsia="ru-RU"/>
              </w:rPr>
              <w:t>(96 150)</w:t>
            </w:r>
          </w:p>
        </w:tc>
      </w:tr>
      <w:tr w:rsidR="00CD7F43" w:rsidRPr="00B15A4C" w14:paraId="43753ACB" w14:textId="77777777" w:rsidTr="00FD0A51">
        <w:trPr>
          <w:divId w:val="813988389"/>
          <w:trHeight w:val="240"/>
        </w:trPr>
        <w:tc>
          <w:tcPr>
            <w:tcW w:w="5245" w:type="dxa"/>
            <w:tcBorders>
              <w:top w:val="nil"/>
              <w:left w:val="nil"/>
              <w:bottom w:val="nil"/>
              <w:right w:val="nil"/>
            </w:tcBorders>
            <w:shd w:val="clear" w:color="auto" w:fill="auto"/>
            <w:vAlign w:val="bottom"/>
            <w:hideMark/>
          </w:tcPr>
          <w:p w14:paraId="55737788" w14:textId="77777777" w:rsidR="00CD7F43" w:rsidRPr="00B15A4C" w:rsidRDefault="0097033F" w:rsidP="00B15A4C">
            <w:pPr>
              <w:rPr>
                <w:rFonts w:ascii="Arial" w:hAnsi="Arial" w:cs="Arial"/>
                <w:sz w:val="16"/>
                <w:szCs w:val="16"/>
              </w:rPr>
            </w:pPr>
            <w:r w:rsidRPr="00B15A4C">
              <w:rPr>
                <w:rFonts w:ascii="Arial" w:hAnsi="Arial" w:cs="Arial"/>
                <w:sz w:val="16"/>
                <w:szCs w:val="16"/>
              </w:rPr>
              <w:t>(</w:t>
            </w:r>
            <w:r w:rsidR="009F712A">
              <w:rPr>
                <w:rFonts w:ascii="Arial" w:hAnsi="Arial" w:cs="Arial"/>
                <w:sz w:val="16"/>
                <w:szCs w:val="16"/>
              </w:rPr>
              <w:t>Р</w:t>
            </w:r>
            <w:r w:rsidRPr="00B15A4C">
              <w:rPr>
                <w:rFonts w:ascii="Arial" w:hAnsi="Arial" w:cs="Arial"/>
                <w:sz w:val="16"/>
                <w:szCs w:val="16"/>
              </w:rPr>
              <w:t>асход)/</w:t>
            </w:r>
            <w:r w:rsidR="009F712A">
              <w:rPr>
                <w:rFonts w:ascii="Arial" w:hAnsi="Arial" w:cs="Arial"/>
                <w:sz w:val="16"/>
                <w:szCs w:val="16"/>
              </w:rPr>
              <w:t xml:space="preserve">доход </w:t>
            </w:r>
            <w:r w:rsidR="00CD7F43" w:rsidRPr="00B15A4C">
              <w:rPr>
                <w:rFonts w:ascii="Arial" w:hAnsi="Arial" w:cs="Arial"/>
                <w:sz w:val="16"/>
                <w:szCs w:val="16"/>
              </w:rPr>
              <w:t>по налогу на прибыль</w:t>
            </w:r>
          </w:p>
        </w:tc>
        <w:tc>
          <w:tcPr>
            <w:tcW w:w="851" w:type="dxa"/>
            <w:tcBorders>
              <w:top w:val="nil"/>
              <w:left w:val="nil"/>
              <w:bottom w:val="nil"/>
              <w:right w:val="nil"/>
            </w:tcBorders>
            <w:shd w:val="clear" w:color="auto" w:fill="auto"/>
            <w:vAlign w:val="bottom"/>
            <w:hideMark/>
          </w:tcPr>
          <w:p w14:paraId="49BD8AED" w14:textId="77777777" w:rsidR="00CD7F43" w:rsidRPr="00B15A4C" w:rsidRDefault="00CD7F43" w:rsidP="00CD7F43">
            <w:pPr>
              <w:rPr>
                <w:rFonts w:ascii="Arial" w:hAnsi="Arial" w:cs="Arial"/>
                <w:sz w:val="16"/>
                <w:szCs w:val="16"/>
                <w:lang w:eastAsia="ru-RU"/>
              </w:rPr>
            </w:pPr>
          </w:p>
        </w:tc>
        <w:tc>
          <w:tcPr>
            <w:tcW w:w="1452" w:type="dxa"/>
            <w:tcBorders>
              <w:top w:val="nil"/>
              <w:left w:val="nil"/>
              <w:bottom w:val="nil"/>
              <w:right w:val="nil"/>
            </w:tcBorders>
            <w:shd w:val="clear" w:color="auto" w:fill="auto"/>
            <w:vAlign w:val="bottom"/>
          </w:tcPr>
          <w:p w14:paraId="07877CDE" w14:textId="77777777" w:rsidR="00CD7F43" w:rsidRPr="00B15A4C" w:rsidRDefault="00CD7F43" w:rsidP="00CD7F43">
            <w:pPr>
              <w:jc w:val="right"/>
              <w:rPr>
                <w:rFonts w:ascii="Arial" w:hAnsi="Arial" w:cs="Arial"/>
                <w:sz w:val="16"/>
                <w:szCs w:val="16"/>
              </w:rPr>
            </w:pPr>
            <w:r w:rsidRPr="00B15A4C">
              <w:rPr>
                <w:rFonts w:ascii="Arial" w:hAnsi="Arial" w:cs="Arial"/>
                <w:sz w:val="16"/>
                <w:szCs w:val="16"/>
                <w:lang w:eastAsia="ru-RU"/>
              </w:rPr>
              <w:t>(</w:t>
            </w:r>
            <w:r w:rsidRPr="00B15A4C">
              <w:rPr>
                <w:rFonts w:ascii="Arial" w:hAnsi="Arial" w:cs="Arial"/>
                <w:sz w:val="16"/>
                <w:szCs w:val="16"/>
                <w:lang w:val="en-US" w:eastAsia="ru-RU"/>
              </w:rPr>
              <w:t>10 884</w:t>
            </w:r>
            <w:r w:rsidRPr="00B15A4C">
              <w:rPr>
                <w:rFonts w:ascii="Arial" w:hAnsi="Arial" w:cs="Arial"/>
                <w:sz w:val="16"/>
                <w:szCs w:val="16"/>
                <w:lang w:eastAsia="ru-RU"/>
              </w:rPr>
              <w:t>)</w:t>
            </w:r>
          </w:p>
        </w:tc>
        <w:tc>
          <w:tcPr>
            <w:tcW w:w="1950" w:type="dxa"/>
            <w:tcBorders>
              <w:top w:val="nil"/>
              <w:left w:val="nil"/>
              <w:bottom w:val="nil"/>
              <w:right w:val="nil"/>
            </w:tcBorders>
            <w:shd w:val="clear" w:color="auto" w:fill="auto"/>
            <w:vAlign w:val="bottom"/>
          </w:tcPr>
          <w:p w14:paraId="73CE1129" w14:textId="77777777" w:rsidR="00CD7F43" w:rsidRPr="00B15A4C" w:rsidRDefault="00CD7F43" w:rsidP="00CD7F43">
            <w:pPr>
              <w:jc w:val="right"/>
              <w:rPr>
                <w:rFonts w:ascii="Arial" w:hAnsi="Arial" w:cs="Arial"/>
                <w:sz w:val="16"/>
                <w:szCs w:val="16"/>
              </w:rPr>
            </w:pPr>
            <w:r w:rsidRPr="00B15A4C">
              <w:rPr>
                <w:rFonts w:ascii="Arial" w:hAnsi="Arial" w:cs="Arial"/>
                <w:sz w:val="16"/>
                <w:szCs w:val="16"/>
                <w:lang w:eastAsia="ru-RU"/>
              </w:rPr>
              <w:t>8 219</w:t>
            </w:r>
          </w:p>
        </w:tc>
      </w:tr>
      <w:tr w:rsidR="00CD7F43" w:rsidRPr="00B15A4C" w14:paraId="2B060A3F" w14:textId="77777777" w:rsidTr="00FD0A51">
        <w:trPr>
          <w:divId w:val="813988389"/>
          <w:trHeight w:val="113"/>
        </w:trPr>
        <w:tc>
          <w:tcPr>
            <w:tcW w:w="5245" w:type="dxa"/>
            <w:tcBorders>
              <w:top w:val="nil"/>
              <w:left w:val="nil"/>
              <w:bottom w:val="single" w:sz="4" w:space="0" w:color="auto"/>
              <w:right w:val="nil"/>
            </w:tcBorders>
            <w:shd w:val="clear" w:color="auto" w:fill="auto"/>
            <w:vAlign w:val="bottom"/>
            <w:hideMark/>
          </w:tcPr>
          <w:p w14:paraId="035D62FA" w14:textId="77777777" w:rsidR="00CD7F43" w:rsidRPr="00E10D22" w:rsidRDefault="00CD7F43" w:rsidP="00CD7F43">
            <w:pPr>
              <w:rPr>
                <w:rFonts w:ascii="Arial" w:hAnsi="Arial" w:cs="Arial"/>
                <w:b/>
                <w:bCs/>
                <w:sz w:val="16"/>
                <w:szCs w:val="16"/>
              </w:rPr>
            </w:pPr>
          </w:p>
        </w:tc>
        <w:tc>
          <w:tcPr>
            <w:tcW w:w="851" w:type="dxa"/>
            <w:tcBorders>
              <w:top w:val="nil"/>
              <w:left w:val="nil"/>
              <w:bottom w:val="single" w:sz="4" w:space="0" w:color="auto"/>
              <w:right w:val="nil"/>
            </w:tcBorders>
            <w:shd w:val="clear" w:color="auto" w:fill="auto"/>
            <w:vAlign w:val="bottom"/>
            <w:hideMark/>
          </w:tcPr>
          <w:p w14:paraId="30AAD382" w14:textId="77777777" w:rsidR="00CD7F43" w:rsidRPr="00B15A4C" w:rsidRDefault="00CD7F43" w:rsidP="00CD7F43">
            <w:pPr>
              <w:jc w:val="center"/>
              <w:rPr>
                <w:rFonts w:ascii="Arial" w:hAnsi="Arial" w:cs="Arial"/>
                <w:b/>
                <w:bCs/>
                <w:sz w:val="16"/>
                <w:szCs w:val="16"/>
              </w:rPr>
            </w:pPr>
            <w:r w:rsidRPr="00B15A4C">
              <w:rPr>
                <w:rFonts w:ascii="Arial" w:hAnsi="Arial" w:cs="Arial"/>
                <w:b/>
                <w:bCs/>
                <w:sz w:val="16"/>
                <w:szCs w:val="16"/>
              </w:rPr>
              <w:t> </w:t>
            </w:r>
          </w:p>
        </w:tc>
        <w:tc>
          <w:tcPr>
            <w:tcW w:w="1452" w:type="dxa"/>
            <w:tcBorders>
              <w:top w:val="nil"/>
              <w:left w:val="nil"/>
              <w:bottom w:val="single" w:sz="4" w:space="0" w:color="auto"/>
              <w:right w:val="nil"/>
            </w:tcBorders>
            <w:shd w:val="clear" w:color="auto" w:fill="auto"/>
            <w:vAlign w:val="bottom"/>
          </w:tcPr>
          <w:p w14:paraId="2480EF08" w14:textId="77777777" w:rsidR="00CD7F43" w:rsidRPr="00B15A4C" w:rsidRDefault="00CD7F43" w:rsidP="00CD7F43">
            <w:pPr>
              <w:jc w:val="right"/>
              <w:rPr>
                <w:rFonts w:ascii="Arial" w:hAnsi="Arial" w:cs="Arial"/>
                <w:b/>
                <w:bCs/>
                <w:sz w:val="16"/>
                <w:szCs w:val="16"/>
              </w:rPr>
            </w:pPr>
            <w:r w:rsidRPr="00B15A4C">
              <w:rPr>
                <w:rFonts w:ascii="Arial" w:hAnsi="Arial" w:cs="Arial"/>
                <w:b/>
                <w:bCs/>
                <w:sz w:val="16"/>
                <w:szCs w:val="16"/>
                <w:lang w:eastAsia="ru-RU"/>
              </w:rPr>
              <w:t> </w:t>
            </w:r>
          </w:p>
        </w:tc>
        <w:tc>
          <w:tcPr>
            <w:tcW w:w="1950" w:type="dxa"/>
            <w:tcBorders>
              <w:top w:val="nil"/>
              <w:left w:val="nil"/>
              <w:bottom w:val="single" w:sz="4" w:space="0" w:color="auto"/>
              <w:right w:val="nil"/>
            </w:tcBorders>
            <w:shd w:val="clear" w:color="auto" w:fill="auto"/>
            <w:vAlign w:val="bottom"/>
          </w:tcPr>
          <w:p w14:paraId="015EC05B" w14:textId="77777777" w:rsidR="00CD7F43" w:rsidRPr="00B15A4C" w:rsidRDefault="00CD7F43" w:rsidP="00CD7F43">
            <w:pPr>
              <w:jc w:val="right"/>
              <w:rPr>
                <w:rFonts w:ascii="Arial" w:hAnsi="Arial" w:cs="Arial"/>
                <w:b/>
                <w:bCs/>
                <w:sz w:val="16"/>
                <w:szCs w:val="16"/>
              </w:rPr>
            </w:pPr>
            <w:r w:rsidRPr="00B15A4C">
              <w:rPr>
                <w:rFonts w:ascii="Arial" w:hAnsi="Arial" w:cs="Arial"/>
                <w:b/>
                <w:bCs/>
                <w:sz w:val="16"/>
                <w:szCs w:val="16"/>
                <w:lang w:eastAsia="ru-RU"/>
              </w:rPr>
              <w:t> </w:t>
            </w:r>
          </w:p>
        </w:tc>
      </w:tr>
      <w:tr w:rsidR="00CD7F43" w:rsidRPr="00B15A4C" w14:paraId="1D6A183E" w14:textId="77777777" w:rsidTr="00FD0A51">
        <w:trPr>
          <w:divId w:val="813988389"/>
          <w:trHeight w:val="113"/>
        </w:trPr>
        <w:tc>
          <w:tcPr>
            <w:tcW w:w="5245" w:type="dxa"/>
            <w:tcBorders>
              <w:top w:val="nil"/>
              <w:left w:val="nil"/>
              <w:bottom w:val="nil"/>
              <w:right w:val="nil"/>
            </w:tcBorders>
            <w:shd w:val="clear" w:color="auto" w:fill="auto"/>
            <w:vAlign w:val="bottom"/>
            <w:hideMark/>
          </w:tcPr>
          <w:p w14:paraId="21C3ECA7" w14:textId="77777777" w:rsidR="00CD7F43" w:rsidRPr="00E10D22" w:rsidRDefault="00CD7F43" w:rsidP="00CD7F43">
            <w:pPr>
              <w:jc w:val="right"/>
              <w:rPr>
                <w:rFonts w:ascii="Arial" w:hAnsi="Arial" w:cs="Arial"/>
                <w:b/>
                <w:bCs/>
                <w:sz w:val="16"/>
                <w:szCs w:val="16"/>
                <w:lang w:eastAsia="ru-RU"/>
              </w:rPr>
            </w:pPr>
          </w:p>
        </w:tc>
        <w:tc>
          <w:tcPr>
            <w:tcW w:w="851" w:type="dxa"/>
            <w:tcBorders>
              <w:top w:val="nil"/>
              <w:left w:val="nil"/>
              <w:bottom w:val="nil"/>
              <w:right w:val="nil"/>
            </w:tcBorders>
            <w:shd w:val="clear" w:color="auto" w:fill="auto"/>
            <w:vAlign w:val="bottom"/>
            <w:hideMark/>
          </w:tcPr>
          <w:p w14:paraId="745A98DF" w14:textId="77777777" w:rsidR="00CD7F43" w:rsidRPr="00B15A4C" w:rsidRDefault="00CD7F43" w:rsidP="00CD7F43">
            <w:pPr>
              <w:rPr>
                <w:rFonts w:ascii="Arial" w:hAnsi="Arial" w:cs="Arial"/>
                <w:sz w:val="20"/>
                <w:szCs w:val="20"/>
                <w:lang w:eastAsia="ru-RU"/>
              </w:rPr>
            </w:pPr>
          </w:p>
        </w:tc>
        <w:tc>
          <w:tcPr>
            <w:tcW w:w="1452" w:type="dxa"/>
            <w:tcBorders>
              <w:top w:val="nil"/>
              <w:left w:val="nil"/>
              <w:bottom w:val="nil"/>
              <w:right w:val="nil"/>
            </w:tcBorders>
            <w:shd w:val="clear" w:color="auto" w:fill="auto"/>
            <w:vAlign w:val="bottom"/>
          </w:tcPr>
          <w:p w14:paraId="52A78F2B" w14:textId="77777777" w:rsidR="00CD7F43" w:rsidRPr="00B15A4C" w:rsidRDefault="00CD7F43" w:rsidP="00CD7F43">
            <w:pPr>
              <w:jc w:val="center"/>
              <w:rPr>
                <w:rFonts w:ascii="Arial" w:hAnsi="Arial" w:cs="Arial"/>
                <w:sz w:val="20"/>
                <w:szCs w:val="20"/>
                <w:highlight w:val="green"/>
                <w:lang w:eastAsia="ru-RU"/>
              </w:rPr>
            </w:pPr>
          </w:p>
        </w:tc>
        <w:tc>
          <w:tcPr>
            <w:tcW w:w="1950" w:type="dxa"/>
            <w:tcBorders>
              <w:top w:val="nil"/>
              <w:left w:val="nil"/>
              <w:bottom w:val="nil"/>
              <w:right w:val="nil"/>
            </w:tcBorders>
            <w:shd w:val="clear" w:color="auto" w:fill="auto"/>
            <w:vAlign w:val="bottom"/>
          </w:tcPr>
          <w:p w14:paraId="012C594A" w14:textId="77777777" w:rsidR="00CD7F43" w:rsidRPr="00B15A4C" w:rsidRDefault="00CD7F43" w:rsidP="00CD7F43">
            <w:pPr>
              <w:jc w:val="right"/>
              <w:rPr>
                <w:rFonts w:ascii="Arial" w:hAnsi="Arial" w:cs="Arial"/>
                <w:sz w:val="20"/>
                <w:szCs w:val="20"/>
                <w:highlight w:val="green"/>
                <w:lang w:eastAsia="ru-RU"/>
              </w:rPr>
            </w:pPr>
          </w:p>
        </w:tc>
      </w:tr>
      <w:tr w:rsidR="00CD7F43" w:rsidRPr="00B15A4C" w14:paraId="1079D028" w14:textId="77777777" w:rsidTr="00FD0A51">
        <w:trPr>
          <w:divId w:val="813988389"/>
          <w:trHeight w:val="240"/>
        </w:trPr>
        <w:tc>
          <w:tcPr>
            <w:tcW w:w="5245" w:type="dxa"/>
            <w:tcBorders>
              <w:top w:val="nil"/>
              <w:left w:val="nil"/>
              <w:bottom w:val="nil"/>
              <w:right w:val="nil"/>
            </w:tcBorders>
            <w:shd w:val="clear" w:color="auto" w:fill="auto"/>
            <w:hideMark/>
          </w:tcPr>
          <w:p w14:paraId="0A30CA62" w14:textId="77777777" w:rsidR="00CD7F43" w:rsidRPr="00B15A4C" w:rsidRDefault="00CD7F43" w:rsidP="00CD7F43">
            <w:pPr>
              <w:rPr>
                <w:rFonts w:ascii="Arial" w:hAnsi="Arial" w:cs="Arial"/>
                <w:b/>
                <w:bCs/>
                <w:sz w:val="16"/>
                <w:szCs w:val="16"/>
              </w:rPr>
            </w:pPr>
            <w:r w:rsidRPr="00E10D22">
              <w:rPr>
                <w:rFonts w:ascii="Arial" w:hAnsi="Arial" w:cs="Arial"/>
                <w:b/>
                <w:bCs/>
                <w:sz w:val="16"/>
                <w:szCs w:val="16"/>
              </w:rPr>
              <w:t>Убыток за период</w:t>
            </w:r>
          </w:p>
        </w:tc>
        <w:tc>
          <w:tcPr>
            <w:tcW w:w="851" w:type="dxa"/>
            <w:tcBorders>
              <w:top w:val="nil"/>
              <w:left w:val="nil"/>
              <w:bottom w:val="nil"/>
              <w:right w:val="nil"/>
            </w:tcBorders>
            <w:shd w:val="clear" w:color="auto" w:fill="auto"/>
            <w:vAlign w:val="bottom"/>
            <w:hideMark/>
          </w:tcPr>
          <w:p w14:paraId="0CD0D800" w14:textId="77777777" w:rsidR="00CD7F43" w:rsidRPr="00B15A4C" w:rsidRDefault="00CD7F43" w:rsidP="00CD7F43">
            <w:pPr>
              <w:rPr>
                <w:rFonts w:ascii="Arial" w:hAnsi="Arial" w:cs="Arial"/>
                <w:b/>
                <w:bCs/>
                <w:sz w:val="16"/>
                <w:szCs w:val="16"/>
                <w:lang w:eastAsia="ru-RU"/>
              </w:rPr>
            </w:pPr>
          </w:p>
        </w:tc>
        <w:tc>
          <w:tcPr>
            <w:tcW w:w="1452" w:type="dxa"/>
            <w:tcBorders>
              <w:top w:val="nil"/>
              <w:left w:val="nil"/>
              <w:bottom w:val="nil"/>
              <w:right w:val="nil"/>
            </w:tcBorders>
            <w:shd w:val="clear" w:color="auto" w:fill="auto"/>
            <w:vAlign w:val="bottom"/>
          </w:tcPr>
          <w:p w14:paraId="42FB3148" w14:textId="77777777" w:rsidR="00CD7F43" w:rsidRPr="00B15A4C" w:rsidRDefault="00CD7F43" w:rsidP="00CD7F43">
            <w:pPr>
              <w:jc w:val="right"/>
              <w:rPr>
                <w:rFonts w:ascii="Arial" w:hAnsi="Arial" w:cs="Arial"/>
                <w:b/>
                <w:bCs/>
                <w:sz w:val="16"/>
                <w:szCs w:val="16"/>
              </w:rPr>
            </w:pPr>
            <w:r w:rsidRPr="00B15A4C">
              <w:rPr>
                <w:rFonts w:ascii="Arial" w:hAnsi="Arial" w:cs="Arial"/>
                <w:b/>
                <w:bCs/>
                <w:sz w:val="16"/>
                <w:szCs w:val="16"/>
                <w:lang w:eastAsia="ru-RU"/>
              </w:rPr>
              <w:t>(</w:t>
            </w:r>
            <w:r w:rsidRPr="00B15A4C">
              <w:rPr>
                <w:rFonts w:ascii="Arial" w:hAnsi="Arial" w:cs="Arial"/>
                <w:b/>
                <w:bCs/>
                <w:sz w:val="16"/>
                <w:szCs w:val="16"/>
                <w:lang w:val="en-US" w:eastAsia="ru-RU"/>
              </w:rPr>
              <w:t>461 181</w:t>
            </w:r>
            <w:r w:rsidRPr="00B15A4C">
              <w:rPr>
                <w:rFonts w:ascii="Arial" w:hAnsi="Arial" w:cs="Arial"/>
                <w:b/>
                <w:bCs/>
                <w:sz w:val="16"/>
                <w:szCs w:val="16"/>
                <w:lang w:eastAsia="ru-RU"/>
              </w:rPr>
              <w:t>)</w:t>
            </w:r>
          </w:p>
        </w:tc>
        <w:tc>
          <w:tcPr>
            <w:tcW w:w="1950" w:type="dxa"/>
            <w:tcBorders>
              <w:top w:val="nil"/>
              <w:left w:val="nil"/>
              <w:bottom w:val="nil"/>
              <w:right w:val="nil"/>
            </w:tcBorders>
            <w:shd w:val="clear" w:color="auto" w:fill="auto"/>
            <w:vAlign w:val="bottom"/>
          </w:tcPr>
          <w:p w14:paraId="399E7EF8" w14:textId="77777777" w:rsidR="00CD7F43" w:rsidRPr="00B15A4C" w:rsidRDefault="00CD7F43" w:rsidP="00CD7F43">
            <w:pPr>
              <w:jc w:val="right"/>
              <w:rPr>
                <w:rFonts w:ascii="Arial" w:hAnsi="Arial" w:cs="Arial"/>
                <w:b/>
                <w:bCs/>
                <w:sz w:val="16"/>
                <w:szCs w:val="16"/>
              </w:rPr>
            </w:pPr>
            <w:r w:rsidRPr="00B15A4C">
              <w:rPr>
                <w:rFonts w:ascii="Arial" w:hAnsi="Arial" w:cs="Arial"/>
                <w:b/>
                <w:bCs/>
                <w:sz w:val="16"/>
                <w:szCs w:val="16"/>
                <w:lang w:eastAsia="ru-RU"/>
              </w:rPr>
              <w:t>(87 931)</w:t>
            </w:r>
          </w:p>
        </w:tc>
      </w:tr>
      <w:tr w:rsidR="00CD7F43" w:rsidRPr="00B15A4C" w14:paraId="77011C7F" w14:textId="77777777" w:rsidTr="00FD0A51">
        <w:trPr>
          <w:divId w:val="813988389"/>
          <w:trHeight w:val="113"/>
        </w:trPr>
        <w:tc>
          <w:tcPr>
            <w:tcW w:w="5245" w:type="dxa"/>
            <w:tcBorders>
              <w:top w:val="nil"/>
              <w:left w:val="nil"/>
              <w:bottom w:val="single" w:sz="8" w:space="0" w:color="auto"/>
              <w:right w:val="nil"/>
            </w:tcBorders>
            <w:shd w:val="clear" w:color="auto" w:fill="auto"/>
            <w:noWrap/>
            <w:vAlign w:val="bottom"/>
            <w:hideMark/>
          </w:tcPr>
          <w:p w14:paraId="2C333CC3" w14:textId="77777777" w:rsidR="00CD7F43" w:rsidRPr="00E10D22" w:rsidRDefault="00CD7F43" w:rsidP="00CD7F43">
            <w:pPr>
              <w:rPr>
                <w:rFonts w:ascii="Arial" w:hAnsi="Arial" w:cs="Arial"/>
                <w:b/>
                <w:bCs/>
                <w:sz w:val="16"/>
                <w:szCs w:val="16"/>
              </w:rPr>
            </w:pPr>
          </w:p>
        </w:tc>
        <w:tc>
          <w:tcPr>
            <w:tcW w:w="851" w:type="dxa"/>
            <w:tcBorders>
              <w:top w:val="nil"/>
              <w:left w:val="nil"/>
              <w:bottom w:val="single" w:sz="8" w:space="0" w:color="auto"/>
              <w:right w:val="nil"/>
            </w:tcBorders>
            <w:shd w:val="clear" w:color="auto" w:fill="auto"/>
            <w:noWrap/>
            <w:vAlign w:val="bottom"/>
            <w:hideMark/>
          </w:tcPr>
          <w:p w14:paraId="44AEE174" w14:textId="77777777" w:rsidR="00CD7F43" w:rsidRPr="00B15A4C" w:rsidRDefault="00CD7F43" w:rsidP="00CD7F43">
            <w:pPr>
              <w:rPr>
                <w:rFonts w:ascii="Arial" w:hAnsi="Arial" w:cs="Arial"/>
                <w:b/>
                <w:bCs/>
                <w:sz w:val="16"/>
                <w:szCs w:val="16"/>
              </w:rPr>
            </w:pPr>
            <w:r w:rsidRPr="00B15A4C">
              <w:rPr>
                <w:rFonts w:ascii="Arial" w:hAnsi="Arial" w:cs="Arial"/>
                <w:b/>
                <w:bCs/>
                <w:sz w:val="16"/>
                <w:szCs w:val="16"/>
              </w:rPr>
              <w:t> </w:t>
            </w:r>
          </w:p>
        </w:tc>
        <w:tc>
          <w:tcPr>
            <w:tcW w:w="1452" w:type="dxa"/>
            <w:tcBorders>
              <w:top w:val="nil"/>
              <w:left w:val="nil"/>
              <w:bottom w:val="single" w:sz="8" w:space="0" w:color="auto"/>
              <w:right w:val="nil"/>
            </w:tcBorders>
            <w:shd w:val="clear" w:color="auto" w:fill="auto"/>
            <w:noWrap/>
            <w:vAlign w:val="bottom"/>
          </w:tcPr>
          <w:p w14:paraId="040BE61A" w14:textId="77777777" w:rsidR="00CD7F43" w:rsidRPr="00B15A4C" w:rsidRDefault="00CD7F43" w:rsidP="00CD7F43">
            <w:pPr>
              <w:rPr>
                <w:rFonts w:ascii="Arial" w:hAnsi="Arial" w:cs="Arial"/>
                <w:b/>
                <w:bCs/>
                <w:sz w:val="16"/>
                <w:szCs w:val="16"/>
              </w:rPr>
            </w:pPr>
            <w:r w:rsidRPr="00B15A4C">
              <w:rPr>
                <w:rFonts w:ascii="Arial" w:hAnsi="Arial" w:cs="Arial"/>
                <w:b/>
                <w:bCs/>
                <w:sz w:val="16"/>
                <w:szCs w:val="16"/>
                <w:lang w:eastAsia="ru-RU"/>
              </w:rPr>
              <w:t> </w:t>
            </w:r>
          </w:p>
        </w:tc>
        <w:tc>
          <w:tcPr>
            <w:tcW w:w="1950" w:type="dxa"/>
            <w:tcBorders>
              <w:top w:val="nil"/>
              <w:left w:val="nil"/>
              <w:bottom w:val="single" w:sz="8" w:space="0" w:color="auto"/>
              <w:right w:val="nil"/>
            </w:tcBorders>
            <w:shd w:val="clear" w:color="auto" w:fill="auto"/>
            <w:noWrap/>
            <w:vAlign w:val="bottom"/>
          </w:tcPr>
          <w:p w14:paraId="57872772" w14:textId="77777777" w:rsidR="00CD7F43" w:rsidRPr="00B15A4C" w:rsidRDefault="00CD7F43" w:rsidP="00CD7F43">
            <w:pPr>
              <w:rPr>
                <w:rFonts w:ascii="Arial" w:hAnsi="Arial" w:cs="Arial"/>
                <w:b/>
                <w:bCs/>
                <w:sz w:val="16"/>
                <w:szCs w:val="16"/>
              </w:rPr>
            </w:pPr>
          </w:p>
        </w:tc>
      </w:tr>
      <w:tr w:rsidR="00CD7F43" w:rsidRPr="00B15A4C" w14:paraId="2F8AA297" w14:textId="77777777" w:rsidTr="00FD0A51">
        <w:trPr>
          <w:divId w:val="813988389"/>
          <w:trHeight w:val="113"/>
        </w:trPr>
        <w:tc>
          <w:tcPr>
            <w:tcW w:w="5245" w:type="dxa"/>
            <w:tcBorders>
              <w:top w:val="nil"/>
              <w:left w:val="nil"/>
              <w:bottom w:val="nil"/>
              <w:right w:val="nil"/>
            </w:tcBorders>
            <w:shd w:val="clear" w:color="auto" w:fill="auto"/>
            <w:vAlign w:val="bottom"/>
            <w:hideMark/>
          </w:tcPr>
          <w:p w14:paraId="00AF3D69" w14:textId="77777777" w:rsidR="00CD7F43" w:rsidRPr="00E10D22" w:rsidRDefault="00CD7F43" w:rsidP="00CD7F43">
            <w:pPr>
              <w:rPr>
                <w:rFonts w:ascii="Arial" w:hAnsi="Arial" w:cs="Arial"/>
                <w:b/>
                <w:bCs/>
                <w:sz w:val="16"/>
                <w:szCs w:val="16"/>
                <w:lang w:eastAsia="ru-RU"/>
              </w:rPr>
            </w:pPr>
          </w:p>
        </w:tc>
        <w:tc>
          <w:tcPr>
            <w:tcW w:w="851" w:type="dxa"/>
            <w:tcBorders>
              <w:top w:val="nil"/>
              <w:left w:val="nil"/>
              <w:bottom w:val="nil"/>
              <w:right w:val="nil"/>
            </w:tcBorders>
            <w:shd w:val="clear" w:color="auto" w:fill="auto"/>
            <w:vAlign w:val="bottom"/>
            <w:hideMark/>
          </w:tcPr>
          <w:p w14:paraId="5DD38FA1" w14:textId="77777777" w:rsidR="00CD7F43" w:rsidRPr="00B15A4C" w:rsidRDefault="00CD7F43" w:rsidP="00CD7F43">
            <w:pPr>
              <w:outlineLvl w:val="0"/>
              <w:rPr>
                <w:rFonts w:ascii="Arial" w:hAnsi="Arial" w:cs="Arial"/>
                <w:sz w:val="20"/>
                <w:szCs w:val="20"/>
                <w:lang w:eastAsia="ru-RU"/>
              </w:rPr>
            </w:pPr>
          </w:p>
        </w:tc>
        <w:tc>
          <w:tcPr>
            <w:tcW w:w="1452" w:type="dxa"/>
            <w:tcBorders>
              <w:top w:val="nil"/>
              <w:left w:val="nil"/>
              <w:bottom w:val="nil"/>
              <w:right w:val="nil"/>
            </w:tcBorders>
            <w:shd w:val="clear" w:color="auto" w:fill="auto"/>
            <w:vAlign w:val="bottom"/>
            <w:hideMark/>
          </w:tcPr>
          <w:p w14:paraId="1839ECF5" w14:textId="77777777" w:rsidR="00CD7F43" w:rsidRPr="00B15A4C" w:rsidRDefault="00CD7F43" w:rsidP="00CD7F43">
            <w:pPr>
              <w:jc w:val="center"/>
              <w:outlineLvl w:val="0"/>
              <w:rPr>
                <w:rFonts w:ascii="Arial" w:hAnsi="Arial" w:cs="Arial"/>
                <w:sz w:val="20"/>
                <w:szCs w:val="20"/>
                <w:lang w:eastAsia="ru-RU"/>
              </w:rPr>
            </w:pPr>
          </w:p>
        </w:tc>
        <w:tc>
          <w:tcPr>
            <w:tcW w:w="1950" w:type="dxa"/>
            <w:tcBorders>
              <w:top w:val="nil"/>
              <w:left w:val="nil"/>
              <w:bottom w:val="nil"/>
              <w:right w:val="nil"/>
            </w:tcBorders>
            <w:shd w:val="clear" w:color="auto" w:fill="auto"/>
            <w:vAlign w:val="bottom"/>
            <w:hideMark/>
          </w:tcPr>
          <w:p w14:paraId="01442D4D" w14:textId="77777777" w:rsidR="00CD7F43" w:rsidRPr="00B15A4C" w:rsidRDefault="00CD7F43" w:rsidP="00CD7F43">
            <w:pPr>
              <w:jc w:val="right"/>
              <w:outlineLvl w:val="0"/>
              <w:rPr>
                <w:rFonts w:ascii="Arial" w:hAnsi="Arial" w:cs="Arial"/>
                <w:sz w:val="20"/>
                <w:szCs w:val="20"/>
                <w:lang w:eastAsia="ru-RU"/>
              </w:rPr>
            </w:pPr>
          </w:p>
        </w:tc>
      </w:tr>
      <w:tr w:rsidR="00CD7F43" w:rsidRPr="00B15A4C" w14:paraId="4CB1BE46" w14:textId="77777777" w:rsidTr="00FD0A51">
        <w:trPr>
          <w:divId w:val="813988389"/>
          <w:trHeight w:val="240"/>
        </w:trPr>
        <w:tc>
          <w:tcPr>
            <w:tcW w:w="5245" w:type="dxa"/>
            <w:tcBorders>
              <w:top w:val="nil"/>
              <w:left w:val="nil"/>
              <w:bottom w:val="nil"/>
              <w:right w:val="nil"/>
            </w:tcBorders>
            <w:shd w:val="clear" w:color="auto" w:fill="auto"/>
            <w:hideMark/>
          </w:tcPr>
          <w:p w14:paraId="748C367F" w14:textId="77777777" w:rsidR="00CD7F43" w:rsidRPr="00B15A4C" w:rsidRDefault="00CD7F43" w:rsidP="00CD7F43">
            <w:pPr>
              <w:rPr>
                <w:rFonts w:ascii="Arial" w:hAnsi="Arial" w:cs="Arial"/>
                <w:b/>
                <w:bCs/>
                <w:sz w:val="16"/>
                <w:szCs w:val="16"/>
              </w:rPr>
            </w:pPr>
            <w:r w:rsidRPr="00E10D22">
              <w:rPr>
                <w:rFonts w:ascii="Arial" w:hAnsi="Arial" w:cs="Arial"/>
                <w:b/>
                <w:bCs/>
                <w:sz w:val="16"/>
                <w:szCs w:val="16"/>
              </w:rPr>
              <w:t>Прочий совокупный доход/(убыток):</w:t>
            </w:r>
          </w:p>
        </w:tc>
        <w:tc>
          <w:tcPr>
            <w:tcW w:w="851" w:type="dxa"/>
            <w:tcBorders>
              <w:top w:val="nil"/>
              <w:left w:val="nil"/>
              <w:bottom w:val="nil"/>
              <w:right w:val="nil"/>
            </w:tcBorders>
            <w:shd w:val="clear" w:color="auto" w:fill="auto"/>
            <w:vAlign w:val="bottom"/>
            <w:hideMark/>
          </w:tcPr>
          <w:p w14:paraId="4213A1F5" w14:textId="77777777" w:rsidR="00CD7F43" w:rsidRPr="00B15A4C" w:rsidRDefault="00CD7F43" w:rsidP="00CD7F43">
            <w:pPr>
              <w:rPr>
                <w:rFonts w:ascii="Arial" w:hAnsi="Arial" w:cs="Arial"/>
                <w:b/>
                <w:bCs/>
                <w:sz w:val="16"/>
                <w:szCs w:val="16"/>
                <w:lang w:eastAsia="ru-RU"/>
              </w:rPr>
            </w:pPr>
          </w:p>
        </w:tc>
        <w:tc>
          <w:tcPr>
            <w:tcW w:w="1452" w:type="dxa"/>
            <w:tcBorders>
              <w:top w:val="nil"/>
              <w:left w:val="nil"/>
              <w:bottom w:val="nil"/>
              <w:right w:val="nil"/>
            </w:tcBorders>
            <w:shd w:val="clear" w:color="auto" w:fill="auto"/>
            <w:vAlign w:val="bottom"/>
            <w:hideMark/>
          </w:tcPr>
          <w:p w14:paraId="063900F6" w14:textId="77777777" w:rsidR="00CD7F43" w:rsidRPr="00B15A4C" w:rsidRDefault="00CD7F43" w:rsidP="00CD7F43">
            <w:pPr>
              <w:jc w:val="center"/>
              <w:rPr>
                <w:rFonts w:ascii="Arial" w:hAnsi="Arial" w:cs="Arial"/>
                <w:sz w:val="20"/>
                <w:szCs w:val="20"/>
                <w:lang w:eastAsia="ru-RU"/>
              </w:rPr>
            </w:pPr>
          </w:p>
        </w:tc>
        <w:tc>
          <w:tcPr>
            <w:tcW w:w="1950" w:type="dxa"/>
            <w:tcBorders>
              <w:top w:val="nil"/>
              <w:left w:val="nil"/>
              <w:bottom w:val="nil"/>
              <w:right w:val="nil"/>
            </w:tcBorders>
            <w:shd w:val="clear" w:color="auto" w:fill="auto"/>
            <w:vAlign w:val="bottom"/>
            <w:hideMark/>
          </w:tcPr>
          <w:p w14:paraId="53E67F62" w14:textId="77777777" w:rsidR="00CD7F43" w:rsidRPr="00B15A4C" w:rsidRDefault="00CD7F43" w:rsidP="00CD7F43">
            <w:pPr>
              <w:rPr>
                <w:rFonts w:ascii="Arial" w:hAnsi="Arial" w:cs="Arial"/>
                <w:sz w:val="20"/>
                <w:szCs w:val="20"/>
                <w:lang w:eastAsia="ru-RU"/>
              </w:rPr>
            </w:pPr>
          </w:p>
        </w:tc>
      </w:tr>
      <w:tr w:rsidR="00CD7F43" w:rsidRPr="00B15A4C" w14:paraId="0D5BC95B" w14:textId="77777777" w:rsidTr="00FD0A51">
        <w:trPr>
          <w:divId w:val="813988389"/>
          <w:trHeight w:val="240"/>
        </w:trPr>
        <w:tc>
          <w:tcPr>
            <w:tcW w:w="5245" w:type="dxa"/>
            <w:tcBorders>
              <w:top w:val="nil"/>
              <w:left w:val="nil"/>
              <w:bottom w:val="nil"/>
              <w:right w:val="nil"/>
            </w:tcBorders>
            <w:shd w:val="clear" w:color="auto" w:fill="auto"/>
            <w:vAlign w:val="bottom"/>
            <w:hideMark/>
          </w:tcPr>
          <w:p w14:paraId="59DD5DF1" w14:textId="77777777" w:rsidR="00CD7F43" w:rsidRPr="00B15A4C" w:rsidRDefault="00CD7F43" w:rsidP="00CD7F43">
            <w:pPr>
              <w:rPr>
                <w:rFonts w:ascii="Arial" w:hAnsi="Arial" w:cs="Arial"/>
                <w:i/>
                <w:iCs/>
                <w:sz w:val="16"/>
                <w:szCs w:val="16"/>
              </w:rPr>
            </w:pPr>
            <w:r w:rsidRPr="00E10D22">
              <w:rPr>
                <w:rFonts w:ascii="Arial" w:hAnsi="Arial" w:cs="Arial"/>
                <w:i/>
                <w:iCs/>
                <w:sz w:val="16"/>
                <w:szCs w:val="16"/>
              </w:rPr>
              <w:t xml:space="preserve">Статьи, которые могут быть впоследствии </w:t>
            </w:r>
            <w:proofErr w:type="spellStart"/>
            <w:r w:rsidRPr="00E10D22">
              <w:rPr>
                <w:rFonts w:ascii="Arial" w:hAnsi="Arial" w:cs="Arial"/>
                <w:i/>
                <w:iCs/>
                <w:sz w:val="16"/>
                <w:szCs w:val="16"/>
              </w:rPr>
              <w:t>реклассифицированы</w:t>
            </w:r>
            <w:proofErr w:type="spellEnd"/>
            <w:r w:rsidRPr="00E10D22">
              <w:rPr>
                <w:rFonts w:ascii="Arial" w:hAnsi="Arial" w:cs="Arial"/>
                <w:i/>
                <w:iCs/>
                <w:sz w:val="16"/>
                <w:szCs w:val="16"/>
              </w:rPr>
              <w:t xml:space="preserve"> в состав прибыли или убытка:</w:t>
            </w:r>
          </w:p>
        </w:tc>
        <w:tc>
          <w:tcPr>
            <w:tcW w:w="851" w:type="dxa"/>
            <w:tcBorders>
              <w:top w:val="nil"/>
              <w:left w:val="nil"/>
              <w:bottom w:val="nil"/>
              <w:right w:val="nil"/>
            </w:tcBorders>
            <w:shd w:val="clear" w:color="auto" w:fill="auto"/>
            <w:noWrap/>
            <w:vAlign w:val="bottom"/>
            <w:hideMark/>
          </w:tcPr>
          <w:p w14:paraId="1C69D094" w14:textId="77777777" w:rsidR="00CD7F43" w:rsidRPr="00B15A4C" w:rsidRDefault="00CD7F43" w:rsidP="00CD7F43">
            <w:pPr>
              <w:rPr>
                <w:rFonts w:ascii="Arial" w:hAnsi="Arial" w:cs="Arial"/>
                <w:i/>
                <w:iCs/>
                <w:sz w:val="16"/>
                <w:szCs w:val="16"/>
                <w:lang w:eastAsia="ru-RU"/>
              </w:rPr>
            </w:pPr>
          </w:p>
        </w:tc>
        <w:tc>
          <w:tcPr>
            <w:tcW w:w="1452" w:type="dxa"/>
            <w:tcBorders>
              <w:top w:val="nil"/>
              <w:left w:val="nil"/>
              <w:bottom w:val="nil"/>
              <w:right w:val="nil"/>
            </w:tcBorders>
            <w:shd w:val="clear" w:color="auto" w:fill="auto"/>
            <w:noWrap/>
            <w:vAlign w:val="bottom"/>
            <w:hideMark/>
          </w:tcPr>
          <w:p w14:paraId="22737211" w14:textId="77777777" w:rsidR="00CD7F43" w:rsidRPr="00B15A4C" w:rsidRDefault="00CD7F43" w:rsidP="00CD7F43">
            <w:pPr>
              <w:rPr>
                <w:rFonts w:ascii="Arial" w:hAnsi="Arial" w:cs="Arial"/>
                <w:sz w:val="20"/>
                <w:szCs w:val="20"/>
                <w:lang w:eastAsia="ru-RU"/>
              </w:rPr>
            </w:pPr>
          </w:p>
        </w:tc>
        <w:tc>
          <w:tcPr>
            <w:tcW w:w="1950" w:type="dxa"/>
            <w:tcBorders>
              <w:top w:val="nil"/>
              <w:left w:val="nil"/>
              <w:bottom w:val="nil"/>
              <w:right w:val="nil"/>
            </w:tcBorders>
            <w:shd w:val="clear" w:color="auto" w:fill="auto"/>
            <w:noWrap/>
            <w:vAlign w:val="bottom"/>
            <w:hideMark/>
          </w:tcPr>
          <w:p w14:paraId="41EBC7C6" w14:textId="77777777" w:rsidR="00CD7F43" w:rsidRPr="00B15A4C" w:rsidRDefault="00CD7F43" w:rsidP="00CD7F43">
            <w:pPr>
              <w:rPr>
                <w:rFonts w:ascii="Arial" w:hAnsi="Arial" w:cs="Arial"/>
                <w:sz w:val="20"/>
                <w:szCs w:val="20"/>
                <w:lang w:eastAsia="ru-RU"/>
              </w:rPr>
            </w:pPr>
          </w:p>
        </w:tc>
      </w:tr>
      <w:tr w:rsidR="009F67AC" w:rsidRPr="00B15A4C" w14:paraId="140707A6" w14:textId="77777777" w:rsidTr="00FD0A51">
        <w:trPr>
          <w:divId w:val="813988389"/>
          <w:trHeight w:val="20"/>
        </w:trPr>
        <w:tc>
          <w:tcPr>
            <w:tcW w:w="5245" w:type="dxa"/>
            <w:tcBorders>
              <w:top w:val="nil"/>
              <w:left w:val="nil"/>
              <w:bottom w:val="nil"/>
              <w:right w:val="nil"/>
            </w:tcBorders>
            <w:shd w:val="clear" w:color="auto" w:fill="auto"/>
            <w:vAlign w:val="bottom"/>
            <w:hideMark/>
          </w:tcPr>
          <w:p w14:paraId="1548540B" w14:textId="77777777" w:rsidR="009F67AC" w:rsidRPr="00B15A4C" w:rsidRDefault="009F67AC" w:rsidP="009F67AC">
            <w:pPr>
              <w:rPr>
                <w:rFonts w:ascii="Arial" w:hAnsi="Arial" w:cs="Arial"/>
                <w:sz w:val="16"/>
                <w:szCs w:val="16"/>
              </w:rPr>
            </w:pPr>
            <w:r w:rsidRPr="00E10D22">
              <w:rPr>
                <w:rFonts w:ascii="Arial" w:hAnsi="Arial" w:cs="Arial"/>
                <w:sz w:val="16"/>
                <w:szCs w:val="16"/>
              </w:rPr>
              <w:t xml:space="preserve">Влияние пересчета результатов деятельности </w:t>
            </w:r>
            <w:r w:rsidRPr="00B15A4C">
              <w:rPr>
                <w:rFonts w:ascii="Arial" w:hAnsi="Arial" w:cs="Arial"/>
                <w:sz w:val="16"/>
                <w:szCs w:val="16"/>
              </w:rPr>
              <w:t>иностранных подразделений в валюту представления финансовой отчетности</w:t>
            </w:r>
          </w:p>
        </w:tc>
        <w:tc>
          <w:tcPr>
            <w:tcW w:w="851" w:type="dxa"/>
            <w:tcBorders>
              <w:top w:val="nil"/>
              <w:left w:val="nil"/>
              <w:bottom w:val="nil"/>
              <w:right w:val="nil"/>
            </w:tcBorders>
            <w:shd w:val="clear" w:color="auto" w:fill="auto"/>
            <w:vAlign w:val="bottom"/>
            <w:hideMark/>
          </w:tcPr>
          <w:p w14:paraId="12CCF561" w14:textId="77777777" w:rsidR="009F67AC" w:rsidRPr="00B15A4C" w:rsidRDefault="009F67AC" w:rsidP="009F67AC">
            <w:pPr>
              <w:rPr>
                <w:rFonts w:ascii="Arial" w:hAnsi="Arial" w:cs="Arial"/>
                <w:sz w:val="16"/>
                <w:szCs w:val="16"/>
                <w:lang w:eastAsia="ru-RU"/>
              </w:rPr>
            </w:pPr>
          </w:p>
        </w:tc>
        <w:tc>
          <w:tcPr>
            <w:tcW w:w="1452" w:type="dxa"/>
            <w:tcBorders>
              <w:top w:val="nil"/>
              <w:left w:val="nil"/>
              <w:bottom w:val="nil"/>
              <w:right w:val="nil"/>
            </w:tcBorders>
            <w:shd w:val="clear" w:color="auto" w:fill="auto"/>
            <w:vAlign w:val="bottom"/>
            <w:hideMark/>
          </w:tcPr>
          <w:p w14:paraId="5BEE335F" w14:textId="77777777" w:rsidR="009F67AC" w:rsidRPr="00B15A4C" w:rsidRDefault="009F67AC" w:rsidP="009F67AC">
            <w:pPr>
              <w:jc w:val="right"/>
              <w:rPr>
                <w:rFonts w:ascii="Arial" w:hAnsi="Arial" w:cs="Arial"/>
                <w:sz w:val="16"/>
                <w:szCs w:val="16"/>
              </w:rPr>
            </w:pPr>
            <w:r w:rsidRPr="00B15A4C">
              <w:rPr>
                <w:rFonts w:ascii="Arial" w:hAnsi="Arial" w:cs="Arial"/>
                <w:sz w:val="16"/>
                <w:szCs w:val="16"/>
                <w:lang w:eastAsia="ru-RU"/>
              </w:rPr>
              <w:t xml:space="preserve">(42 </w:t>
            </w:r>
            <w:r w:rsidRPr="00B15A4C">
              <w:rPr>
                <w:rFonts w:ascii="Arial" w:hAnsi="Arial" w:cs="Arial"/>
                <w:sz w:val="16"/>
                <w:szCs w:val="16"/>
                <w:lang w:val="en-US" w:eastAsia="ru-RU"/>
              </w:rPr>
              <w:t>282</w:t>
            </w:r>
            <w:r w:rsidRPr="00B15A4C">
              <w:rPr>
                <w:rFonts w:ascii="Arial" w:hAnsi="Arial" w:cs="Arial"/>
                <w:sz w:val="16"/>
                <w:szCs w:val="16"/>
                <w:lang w:eastAsia="ru-RU"/>
              </w:rPr>
              <w:t>)</w:t>
            </w:r>
          </w:p>
        </w:tc>
        <w:tc>
          <w:tcPr>
            <w:tcW w:w="1950" w:type="dxa"/>
            <w:tcBorders>
              <w:top w:val="nil"/>
              <w:left w:val="nil"/>
              <w:bottom w:val="nil"/>
              <w:right w:val="nil"/>
            </w:tcBorders>
            <w:shd w:val="clear" w:color="auto" w:fill="auto"/>
            <w:vAlign w:val="bottom"/>
            <w:hideMark/>
          </w:tcPr>
          <w:p w14:paraId="5C35B8FF" w14:textId="77777777" w:rsidR="009F67AC" w:rsidRPr="00B15A4C" w:rsidRDefault="009F67AC" w:rsidP="009F67AC">
            <w:pPr>
              <w:jc w:val="right"/>
              <w:rPr>
                <w:rFonts w:ascii="Arial" w:hAnsi="Arial" w:cs="Arial"/>
                <w:sz w:val="16"/>
                <w:szCs w:val="16"/>
              </w:rPr>
            </w:pPr>
            <w:r w:rsidRPr="00B15A4C">
              <w:rPr>
                <w:rFonts w:ascii="Arial" w:hAnsi="Arial" w:cs="Arial"/>
                <w:sz w:val="16"/>
                <w:szCs w:val="16"/>
                <w:lang w:eastAsia="ru-RU"/>
              </w:rPr>
              <w:t>25 514</w:t>
            </w:r>
          </w:p>
        </w:tc>
      </w:tr>
      <w:tr w:rsidR="009F67AC" w:rsidRPr="00B15A4C" w14:paraId="0BD9E8EC" w14:textId="77777777" w:rsidTr="00FD0A51">
        <w:trPr>
          <w:divId w:val="813988389"/>
          <w:trHeight w:val="20"/>
        </w:trPr>
        <w:tc>
          <w:tcPr>
            <w:tcW w:w="5245" w:type="dxa"/>
            <w:tcBorders>
              <w:top w:val="nil"/>
              <w:left w:val="nil"/>
              <w:bottom w:val="nil"/>
              <w:right w:val="nil"/>
            </w:tcBorders>
            <w:shd w:val="clear" w:color="auto" w:fill="auto"/>
            <w:vAlign w:val="bottom"/>
          </w:tcPr>
          <w:p w14:paraId="6CBD2C31" w14:textId="6DB82AFB" w:rsidR="009F67AC" w:rsidRPr="00B15A4C" w:rsidRDefault="009F67AC" w:rsidP="0031551B">
            <w:pPr>
              <w:rPr>
                <w:rFonts w:ascii="Arial" w:hAnsi="Arial" w:cs="Arial"/>
                <w:sz w:val="16"/>
                <w:szCs w:val="16"/>
              </w:rPr>
            </w:pPr>
            <w:proofErr w:type="spellStart"/>
            <w:r w:rsidRPr="00E10D22">
              <w:rPr>
                <w:rFonts w:ascii="Arial" w:hAnsi="Arial" w:cs="Arial"/>
                <w:sz w:val="16"/>
                <w:szCs w:val="16"/>
              </w:rPr>
              <w:t>Реклассификация</w:t>
            </w:r>
            <w:proofErr w:type="spellEnd"/>
            <w:r w:rsidRPr="00E10D22">
              <w:rPr>
                <w:rFonts w:ascii="Arial" w:hAnsi="Arial" w:cs="Arial"/>
                <w:sz w:val="16"/>
                <w:szCs w:val="16"/>
              </w:rPr>
              <w:t xml:space="preserve"> курсовой разницы </w:t>
            </w:r>
            <w:r w:rsidRPr="00B15A4C">
              <w:rPr>
                <w:rFonts w:ascii="Arial" w:hAnsi="Arial" w:cs="Arial"/>
                <w:sz w:val="16"/>
                <w:szCs w:val="16"/>
              </w:rPr>
              <w:t xml:space="preserve">при выбытии </w:t>
            </w:r>
            <w:r w:rsidR="0031551B">
              <w:rPr>
                <w:rFonts w:ascii="Arial" w:hAnsi="Arial" w:cs="Arial"/>
                <w:sz w:val="16"/>
                <w:szCs w:val="16"/>
              </w:rPr>
              <w:t>дочерних компаний</w:t>
            </w:r>
            <w:r w:rsidR="0031551B" w:rsidRPr="00B15A4C">
              <w:rPr>
                <w:rFonts w:ascii="Arial" w:hAnsi="Arial" w:cs="Arial"/>
                <w:sz w:val="16"/>
                <w:szCs w:val="16"/>
              </w:rPr>
              <w:t xml:space="preserve"> </w:t>
            </w:r>
            <w:r w:rsidRPr="00B15A4C">
              <w:rPr>
                <w:rFonts w:ascii="Arial" w:hAnsi="Arial" w:cs="Arial"/>
                <w:sz w:val="16"/>
                <w:szCs w:val="16"/>
              </w:rPr>
              <w:t>из прочего совокупного дохода/расхода в прибыль или убыток</w:t>
            </w:r>
          </w:p>
        </w:tc>
        <w:tc>
          <w:tcPr>
            <w:tcW w:w="851" w:type="dxa"/>
            <w:tcBorders>
              <w:top w:val="nil"/>
              <w:left w:val="nil"/>
              <w:bottom w:val="nil"/>
              <w:right w:val="nil"/>
            </w:tcBorders>
            <w:shd w:val="clear" w:color="auto" w:fill="auto"/>
            <w:vAlign w:val="bottom"/>
          </w:tcPr>
          <w:p w14:paraId="3055392E" w14:textId="77777777" w:rsidR="009F67AC" w:rsidRPr="00B15A4C" w:rsidRDefault="009F67AC" w:rsidP="009F67AC">
            <w:pPr>
              <w:rPr>
                <w:rFonts w:ascii="Arial" w:hAnsi="Arial" w:cs="Arial"/>
                <w:sz w:val="16"/>
                <w:szCs w:val="16"/>
                <w:lang w:eastAsia="ru-RU"/>
              </w:rPr>
            </w:pPr>
            <w:r w:rsidRPr="00B15A4C">
              <w:rPr>
                <w:rFonts w:ascii="Arial" w:hAnsi="Arial" w:cs="Arial"/>
                <w:sz w:val="16"/>
                <w:szCs w:val="16"/>
                <w:lang w:eastAsia="ru-RU"/>
              </w:rPr>
              <w:t>19</w:t>
            </w:r>
          </w:p>
        </w:tc>
        <w:tc>
          <w:tcPr>
            <w:tcW w:w="1452" w:type="dxa"/>
            <w:tcBorders>
              <w:top w:val="nil"/>
              <w:left w:val="nil"/>
              <w:bottom w:val="nil"/>
              <w:right w:val="nil"/>
            </w:tcBorders>
            <w:shd w:val="clear" w:color="auto" w:fill="auto"/>
            <w:vAlign w:val="bottom"/>
          </w:tcPr>
          <w:p w14:paraId="507F6A68" w14:textId="77777777" w:rsidR="009F67AC" w:rsidRPr="00B15A4C" w:rsidRDefault="009F67AC" w:rsidP="009F67AC">
            <w:pPr>
              <w:jc w:val="right"/>
              <w:rPr>
                <w:rFonts w:ascii="Arial" w:hAnsi="Arial" w:cs="Arial"/>
                <w:sz w:val="16"/>
                <w:szCs w:val="16"/>
                <w:lang w:eastAsia="ru-RU"/>
              </w:rPr>
            </w:pPr>
            <w:bookmarkStart w:id="9" w:name="_Toc528946113"/>
            <w:bookmarkStart w:id="10" w:name="_Toc528946687"/>
            <w:bookmarkStart w:id="11" w:name="_Toc528946937"/>
            <w:bookmarkStart w:id="12" w:name="_Toc529814809"/>
            <w:r w:rsidRPr="00B15A4C">
              <w:rPr>
                <w:rFonts w:ascii="Arial" w:hAnsi="Arial" w:cs="Arial"/>
                <w:sz w:val="16"/>
                <w:szCs w:val="16"/>
                <w:lang w:eastAsia="ru-RU"/>
              </w:rPr>
              <w:t>(4 075)</w:t>
            </w:r>
            <w:bookmarkEnd w:id="9"/>
            <w:bookmarkEnd w:id="10"/>
            <w:bookmarkEnd w:id="11"/>
            <w:bookmarkEnd w:id="12"/>
          </w:p>
        </w:tc>
        <w:tc>
          <w:tcPr>
            <w:tcW w:w="1950" w:type="dxa"/>
            <w:tcBorders>
              <w:top w:val="nil"/>
              <w:left w:val="nil"/>
              <w:bottom w:val="nil"/>
              <w:right w:val="nil"/>
            </w:tcBorders>
            <w:shd w:val="clear" w:color="auto" w:fill="auto"/>
            <w:vAlign w:val="bottom"/>
          </w:tcPr>
          <w:p w14:paraId="432209AC" w14:textId="77777777" w:rsidR="009F67AC" w:rsidRPr="00B15A4C" w:rsidRDefault="009F67AC" w:rsidP="009F67AC">
            <w:pPr>
              <w:jc w:val="right"/>
              <w:rPr>
                <w:rFonts w:ascii="Arial" w:hAnsi="Arial" w:cs="Arial"/>
                <w:sz w:val="16"/>
                <w:szCs w:val="16"/>
                <w:lang w:eastAsia="ru-RU"/>
              </w:rPr>
            </w:pPr>
            <w:r w:rsidRPr="00B15A4C">
              <w:rPr>
                <w:rFonts w:ascii="Arial" w:hAnsi="Arial" w:cs="Arial"/>
                <w:color w:val="000000"/>
                <w:sz w:val="16"/>
                <w:szCs w:val="16"/>
                <w:lang w:eastAsia="ru-RU"/>
              </w:rPr>
              <w:t>-</w:t>
            </w:r>
          </w:p>
        </w:tc>
      </w:tr>
      <w:tr w:rsidR="009F67AC" w:rsidRPr="00B15A4C" w14:paraId="5F14C25A" w14:textId="77777777" w:rsidTr="00FD0A51">
        <w:trPr>
          <w:divId w:val="813988389"/>
          <w:trHeight w:val="20"/>
        </w:trPr>
        <w:tc>
          <w:tcPr>
            <w:tcW w:w="5245" w:type="dxa"/>
            <w:tcBorders>
              <w:top w:val="nil"/>
              <w:left w:val="nil"/>
              <w:bottom w:val="nil"/>
              <w:right w:val="nil"/>
            </w:tcBorders>
            <w:shd w:val="clear" w:color="auto" w:fill="auto"/>
            <w:vAlign w:val="bottom"/>
            <w:hideMark/>
          </w:tcPr>
          <w:p w14:paraId="41C96C9E" w14:textId="77777777" w:rsidR="009F67AC" w:rsidRPr="00B15A4C" w:rsidRDefault="009F67AC" w:rsidP="009F67AC">
            <w:pPr>
              <w:rPr>
                <w:rFonts w:ascii="Arial" w:hAnsi="Arial" w:cs="Arial"/>
                <w:sz w:val="16"/>
                <w:szCs w:val="16"/>
              </w:rPr>
            </w:pPr>
            <w:r w:rsidRPr="00E10D22">
              <w:rPr>
                <w:rFonts w:ascii="Arial" w:hAnsi="Arial" w:cs="Arial"/>
                <w:sz w:val="16"/>
                <w:szCs w:val="16"/>
              </w:rPr>
              <w:t xml:space="preserve">Доля в прочем совокупном доходе </w:t>
            </w:r>
            <w:r w:rsidRPr="00B15A4C">
              <w:rPr>
                <w:rFonts w:ascii="Arial" w:hAnsi="Arial" w:cs="Arial"/>
                <w:sz w:val="16"/>
                <w:szCs w:val="16"/>
              </w:rPr>
              <w:t>совместного предприятия</w:t>
            </w:r>
          </w:p>
        </w:tc>
        <w:tc>
          <w:tcPr>
            <w:tcW w:w="851" w:type="dxa"/>
            <w:tcBorders>
              <w:top w:val="nil"/>
              <w:left w:val="nil"/>
              <w:bottom w:val="nil"/>
              <w:right w:val="nil"/>
            </w:tcBorders>
            <w:shd w:val="clear" w:color="auto" w:fill="auto"/>
            <w:vAlign w:val="bottom"/>
            <w:hideMark/>
          </w:tcPr>
          <w:p w14:paraId="6758BCCB" w14:textId="77777777" w:rsidR="009F67AC" w:rsidRPr="00B15A4C" w:rsidRDefault="009F67AC" w:rsidP="009F67AC">
            <w:pPr>
              <w:rPr>
                <w:rFonts w:ascii="Arial" w:hAnsi="Arial" w:cs="Arial"/>
                <w:sz w:val="16"/>
                <w:szCs w:val="16"/>
                <w:lang w:eastAsia="ru-RU"/>
              </w:rPr>
            </w:pPr>
          </w:p>
        </w:tc>
        <w:tc>
          <w:tcPr>
            <w:tcW w:w="1452" w:type="dxa"/>
            <w:tcBorders>
              <w:top w:val="nil"/>
              <w:left w:val="nil"/>
              <w:bottom w:val="nil"/>
              <w:right w:val="nil"/>
            </w:tcBorders>
            <w:shd w:val="clear" w:color="auto" w:fill="auto"/>
            <w:vAlign w:val="bottom"/>
            <w:hideMark/>
          </w:tcPr>
          <w:p w14:paraId="524F97F4" w14:textId="77777777" w:rsidR="009F67AC" w:rsidRPr="00B15A4C" w:rsidRDefault="009F67AC" w:rsidP="009F67AC">
            <w:pPr>
              <w:jc w:val="right"/>
              <w:rPr>
                <w:rFonts w:ascii="Arial" w:hAnsi="Arial" w:cs="Arial"/>
                <w:sz w:val="16"/>
                <w:szCs w:val="16"/>
              </w:rPr>
            </w:pPr>
            <w:r w:rsidRPr="00B15A4C">
              <w:rPr>
                <w:rFonts w:ascii="Arial" w:hAnsi="Arial" w:cs="Arial"/>
                <w:sz w:val="16"/>
                <w:szCs w:val="16"/>
                <w:lang w:eastAsia="ru-RU"/>
              </w:rPr>
              <w:t>75</w:t>
            </w:r>
          </w:p>
        </w:tc>
        <w:tc>
          <w:tcPr>
            <w:tcW w:w="1950" w:type="dxa"/>
            <w:tcBorders>
              <w:top w:val="nil"/>
              <w:left w:val="nil"/>
              <w:bottom w:val="nil"/>
              <w:right w:val="nil"/>
            </w:tcBorders>
            <w:shd w:val="clear" w:color="auto" w:fill="auto"/>
            <w:vAlign w:val="bottom"/>
            <w:hideMark/>
          </w:tcPr>
          <w:p w14:paraId="52854E2C" w14:textId="77777777" w:rsidR="009F67AC" w:rsidRPr="00B15A4C" w:rsidRDefault="009F67AC" w:rsidP="009F67AC">
            <w:pPr>
              <w:jc w:val="right"/>
              <w:rPr>
                <w:rFonts w:ascii="Arial" w:hAnsi="Arial" w:cs="Arial"/>
                <w:sz w:val="16"/>
                <w:szCs w:val="16"/>
              </w:rPr>
            </w:pPr>
            <w:r w:rsidRPr="00B15A4C">
              <w:rPr>
                <w:rFonts w:ascii="Arial" w:hAnsi="Arial" w:cs="Arial"/>
                <w:sz w:val="16"/>
                <w:szCs w:val="16"/>
                <w:lang w:eastAsia="ru-RU"/>
              </w:rPr>
              <w:t>31 120</w:t>
            </w:r>
          </w:p>
        </w:tc>
      </w:tr>
      <w:tr w:rsidR="009F67AC" w:rsidRPr="00B15A4C" w14:paraId="6598D32C" w14:textId="77777777" w:rsidTr="00FD0A51">
        <w:trPr>
          <w:divId w:val="813988389"/>
          <w:trHeight w:val="113"/>
        </w:trPr>
        <w:tc>
          <w:tcPr>
            <w:tcW w:w="5245" w:type="dxa"/>
            <w:tcBorders>
              <w:top w:val="nil"/>
              <w:left w:val="nil"/>
              <w:bottom w:val="nil"/>
              <w:right w:val="nil"/>
            </w:tcBorders>
            <w:shd w:val="clear" w:color="auto" w:fill="auto"/>
            <w:vAlign w:val="bottom"/>
            <w:hideMark/>
          </w:tcPr>
          <w:p w14:paraId="3A70E4C4" w14:textId="77777777" w:rsidR="009F67AC" w:rsidRPr="00B15A4C" w:rsidRDefault="009F67AC" w:rsidP="0097033F">
            <w:pPr>
              <w:rPr>
                <w:rFonts w:ascii="Arial" w:hAnsi="Arial" w:cs="Arial"/>
                <w:sz w:val="16"/>
                <w:szCs w:val="16"/>
                <w:lang w:eastAsia="ru-RU"/>
              </w:rPr>
            </w:pPr>
            <w:proofErr w:type="spellStart"/>
            <w:r w:rsidRPr="00E10D22">
              <w:rPr>
                <w:rFonts w:ascii="Arial" w:hAnsi="Arial" w:cs="Arial"/>
                <w:sz w:val="16"/>
                <w:szCs w:val="16"/>
                <w:lang w:eastAsia="ru-RU"/>
              </w:rPr>
              <w:t>Реклассификация</w:t>
            </w:r>
            <w:proofErr w:type="spellEnd"/>
            <w:r w:rsidRPr="00E10D22">
              <w:rPr>
                <w:rFonts w:ascii="Arial" w:hAnsi="Arial" w:cs="Arial"/>
                <w:sz w:val="16"/>
                <w:szCs w:val="16"/>
                <w:lang w:eastAsia="ru-RU"/>
              </w:rPr>
              <w:t xml:space="preserve"> курсовой разницы при выбытии </w:t>
            </w:r>
            <w:r w:rsidRPr="00B15A4C">
              <w:rPr>
                <w:rFonts w:ascii="Arial" w:hAnsi="Arial" w:cs="Arial"/>
                <w:sz w:val="16"/>
                <w:szCs w:val="16"/>
                <w:lang w:eastAsia="ru-RU"/>
              </w:rPr>
              <w:t>совместного предприятия из прочего совокупного дохода/расхода в прибыль или убыток</w:t>
            </w:r>
          </w:p>
        </w:tc>
        <w:tc>
          <w:tcPr>
            <w:tcW w:w="851" w:type="dxa"/>
            <w:tcBorders>
              <w:top w:val="nil"/>
              <w:left w:val="nil"/>
              <w:bottom w:val="nil"/>
              <w:right w:val="nil"/>
            </w:tcBorders>
            <w:shd w:val="clear" w:color="auto" w:fill="auto"/>
            <w:vAlign w:val="bottom"/>
            <w:hideMark/>
          </w:tcPr>
          <w:p w14:paraId="18050687" w14:textId="77777777" w:rsidR="009F67AC" w:rsidRPr="00B15A4C" w:rsidRDefault="009F67AC" w:rsidP="009F67AC">
            <w:pPr>
              <w:rPr>
                <w:rFonts w:ascii="Arial" w:hAnsi="Arial" w:cs="Arial"/>
                <w:sz w:val="20"/>
                <w:szCs w:val="20"/>
                <w:lang w:eastAsia="ru-RU"/>
              </w:rPr>
            </w:pPr>
            <w:r w:rsidRPr="00B15A4C">
              <w:rPr>
                <w:rFonts w:ascii="Arial" w:hAnsi="Arial" w:cs="Arial"/>
                <w:sz w:val="16"/>
                <w:szCs w:val="16"/>
                <w:lang w:eastAsia="ru-RU"/>
              </w:rPr>
              <w:t>19</w:t>
            </w:r>
          </w:p>
        </w:tc>
        <w:tc>
          <w:tcPr>
            <w:tcW w:w="1452" w:type="dxa"/>
            <w:tcBorders>
              <w:top w:val="nil"/>
              <w:left w:val="nil"/>
              <w:bottom w:val="nil"/>
              <w:right w:val="nil"/>
            </w:tcBorders>
            <w:shd w:val="clear" w:color="auto" w:fill="auto"/>
            <w:vAlign w:val="bottom"/>
            <w:hideMark/>
          </w:tcPr>
          <w:p w14:paraId="13D81BEC" w14:textId="77777777" w:rsidR="009F67AC" w:rsidRPr="00B15A4C" w:rsidRDefault="009F67AC" w:rsidP="009F67AC">
            <w:pPr>
              <w:jc w:val="right"/>
              <w:rPr>
                <w:rFonts w:ascii="Arial" w:hAnsi="Arial" w:cs="Arial"/>
                <w:sz w:val="20"/>
                <w:szCs w:val="20"/>
                <w:lang w:eastAsia="ru-RU"/>
              </w:rPr>
            </w:pPr>
            <w:bookmarkStart w:id="13" w:name="_Toc528946117"/>
            <w:bookmarkStart w:id="14" w:name="_Toc528946691"/>
            <w:bookmarkStart w:id="15" w:name="_Toc528946941"/>
            <w:bookmarkStart w:id="16" w:name="_Toc529814813"/>
            <w:r w:rsidRPr="00E10D22">
              <w:rPr>
                <w:rFonts w:ascii="Arial" w:hAnsi="Arial" w:cs="Arial"/>
                <w:sz w:val="16"/>
                <w:szCs w:val="16"/>
                <w:lang w:eastAsia="ru-RU"/>
              </w:rPr>
              <w:t>6 860</w:t>
            </w:r>
            <w:bookmarkEnd w:id="13"/>
            <w:bookmarkEnd w:id="14"/>
            <w:bookmarkEnd w:id="15"/>
            <w:bookmarkEnd w:id="16"/>
          </w:p>
        </w:tc>
        <w:tc>
          <w:tcPr>
            <w:tcW w:w="1950" w:type="dxa"/>
            <w:tcBorders>
              <w:top w:val="nil"/>
              <w:left w:val="nil"/>
              <w:bottom w:val="nil"/>
              <w:right w:val="nil"/>
            </w:tcBorders>
            <w:shd w:val="clear" w:color="auto" w:fill="auto"/>
            <w:vAlign w:val="bottom"/>
            <w:hideMark/>
          </w:tcPr>
          <w:p w14:paraId="64B3ED05" w14:textId="77777777" w:rsidR="009F67AC" w:rsidRPr="00B15A4C" w:rsidRDefault="009F67AC" w:rsidP="009F67AC">
            <w:pPr>
              <w:jc w:val="right"/>
              <w:rPr>
                <w:rFonts w:ascii="Arial" w:hAnsi="Arial" w:cs="Arial"/>
                <w:sz w:val="20"/>
                <w:szCs w:val="20"/>
                <w:lang w:eastAsia="ru-RU"/>
              </w:rPr>
            </w:pPr>
            <w:r w:rsidRPr="00E10D22">
              <w:rPr>
                <w:rFonts w:ascii="Arial" w:hAnsi="Arial" w:cs="Arial"/>
                <w:color w:val="000000"/>
                <w:sz w:val="16"/>
                <w:szCs w:val="16"/>
                <w:lang w:eastAsia="ru-RU"/>
              </w:rPr>
              <w:t>-</w:t>
            </w:r>
          </w:p>
        </w:tc>
      </w:tr>
      <w:tr w:rsidR="009F67AC" w:rsidRPr="00B15A4C" w14:paraId="627A27EE" w14:textId="77777777" w:rsidTr="00FD0A51">
        <w:trPr>
          <w:divId w:val="813988389"/>
          <w:trHeight w:val="240"/>
        </w:trPr>
        <w:tc>
          <w:tcPr>
            <w:tcW w:w="5245" w:type="dxa"/>
            <w:tcBorders>
              <w:top w:val="nil"/>
              <w:left w:val="nil"/>
              <w:bottom w:val="nil"/>
              <w:right w:val="nil"/>
            </w:tcBorders>
            <w:shd w:val="clear" w:color="auto" w:fill="auto"/>
            <w:vAlign w:val="bottom"/>
            <w:hideMark/>
          </w:tcPr>
          <w:p w14:paraId="32EA3094" w14:textId="77777777" w:rsidR="009F67AC" w:rsidRPr="00B15A4C" w:rsidRDefault="009F67AC" w:rsidP="009F67AC">
            <w:pPr>
              <w:rPr>
                <w:rFonts w:ascii="Arial" w:hAnsi="Arial" w:cs="Arial"/>
                <w:i/>
                <w:iCs/>
                <w:sz w:val="16"/>
                <w:szCs w:val="16"/>
              </w:rPr>
            </w:pPr>
            <w:r w:rsidRPr="00E10D22">
              <w:rPr>
                <w:rFonts w:ascii="Arial" w:hAnsi="Arial" w:cs="Arial"/>
                <w:i/>
                <w:iCs/>
                <w:sz w:val="16"/>
                <w:szCs w:val="16"/>
              </w:rPr>
              <w:t xml:space="preserve">Статьи, которые не будут впоследствии </w:t>
            </w:r>
            <w:proofErr w:type="spellStart"/>
            <w:r w:rsidRPr="00E10D22">
              <w:rPr>
                <w:rFonts w:ascii="Arial" w:hAnsi="Arial" w:cs="Arial"/>
                <w:i/>
                <w:iCs/>
                <w:sz w:val="16"/>
                <w:szCs w:val="16"/>
              </w:rPr>
              <w:t>реклассифицированы</w:t>
            </w:r>
            <w:proofErr w:type="spellEnd"/>
            <w:r w:rsidRPr="00B15A4C">
              <w:rPr>
                <w:rFonts w:ascii="Arial" w:hAnsi="Arial" w:cs="Arial"/>
                <w:i/>
                <w:iCs/>
                <w:sz w:val="16"/>
                <w:szCs w:val="16"/>
              </w:rPr>
              <w:t xml:space="preserve"> в состав прибыли или убытка:</w:t>
            </w:r>
          </w:p>
        </w:tc>
        <w:tc>
          <w:tcPr>
            <w:tcW w:w="851" w:type="dxa"/>
            <w:tcBorders>
              <w:top w:val="nil"/>
              <w:left w:val="nil"/>
              <w:bottom w:val="nil"/>
              <w:right w:val="nil"/>
            </w:tcBorders>
            <w:shd w:val="clear" w:color="auto" w:fill="auto"/>
            <w:vAlign w:val="bottom"/>
            <w:hideMark/>
          </w:tcPr>
          <w:p w14:paraId="5D565F54" w14:textId="77777777" w:rsidR="009F67AC" w:rsidRPr="00B15A4C" w:rsidRDefault="009F67AC" w:rsidP="009F67AC">
            <w:pPr>
              <w:rPr>
                <w:rFonts w:ascii="Arial" w:hAnsi="Arial" w:cs="Arial"/>
                <w:i/>
                <w:iCs/>
                <w:sz w:val="16"/>
                <w:szCs w:val="16"/>
                <w:lang w:eastAsia="ru-RU"/>
              </w:rPr>
            </w:pPr>
          </w:p>
        </w:tc>
        <w:tc>
          <w:tcPr>
            <w:tcW w:w="1452" w:type="dxa"/>
            <w:tcBorders>
              <w:top w:val="nil"/>
              <w:left w:val="nil"/>
              <w:bottom w:val="nil"/>
              <w:right w:val="nil"/>
            </w:tcBorders>
            <w:shd w:val="clear" w:color="auto" w:fill="auto"/>
            <w:vAlign w:val="bottom"/>
            <w:hideMark/>
          </w:tcPr>
          <w:p w14:paraId="5593F0E2" w14:textId="77777777" w:rsidR="009F67AC" w:rsidRPr="00B15A4C" w:rsidRDefault="009F67AC" w:rsidP="009F67AC">
            <w:pPr>
              <w:jc w:val="center"/>
              <w:rPr>
                <w:rFonts w:ascii="Arial" w:hAnsi="Arial" w:cs="Arial"/>
                <w:sz w:val="20"/>
                <w:szCs w:val="20"/>
                <w:lang w:eastAsia="ru-RU"/>
              </w:rPr>
            </w:pPr>
          </w:p>
        </w:tc>
        <w:tc>
          <w:tcPr>
            <w:tcW w:w="1950" w:type="dxa"/>
            <w:tcBorders>
              <w:top w:val="nil"/>
              <w:left w:val="nil"/>
              <w:bottom w:val="nil"/>
              <w:right w:val="nil"/>
            </w:tcBorders>
            <w:shd w:val="clear" w:color="auto" w:fill="auto"/>
            <w:vAlign w:val="bottom"/>
            <w:hideMark/>
          </w:tcPr>
          <w:p w14:paraId="278CE000" w14:textId="77777777" w:rsidR="009F67AC" w:rsidRPr="00B15A4C" w:rsidRDefault="009F67AC" w:rsidP="009F67AC">
            <w:pPr>
              <w:jc w:val="right"/>
              <w:rPr>
                <w:rFonts w:ascii="Arial" w:hAnsi="Arial" w:cs="Arial"/>
                <w:sz w:val="20"/>
                <w:szCs w:val="20"/>
                <w:lang w:eastAsia="ru-RU"/>
              </w:rPr>
            </w:pPr>
          </w:p>
        </w:tc>
      </w:tr>
      <w:tr w:rsidR="009F67AC" w:rsidRPr="00B15A4C" w14:paraId="1AA6EE69" w14:textId="77777777" w:rsidTr="00FD0A51">
        <w:trPr>
          <w:divId w:val="813988389"/>
          <w:trHeight w:val="20"/>
        </w:trPr>
        <w:tc>
          <w:tcPr>
            <w:tcW w:w="5245" w:type="dxa"/>
            <w:tcBorders>
              <w:top w:val="nil"/>
              <w:left w:val="nil"/>
              <w:bottom w:val="nil"/>
              <w:right w:val="nil"/>
            </w:tcBorders>
            <w:shd w:val="clear" w:color="auto" w:fill="auto"/>
            <w:vAlign w:val="bottom"/>
            <w:hideMark/>
          </w:tcPr>
          <w:p w14:paraId="035ABDB1" w14:textId="77777777" w:rsidR="009F67AC" w:rsidRPr="00B15A4C" w:rsidRDefault="009F67AC" w:rsidP="009F67AC">
            <w:pPr>
              <w:rPr>
                <w:rFonts w:ascii="Arial" w:hAnsi="Arial" w:cs="Arial"/>
                <w:sz w:val="16"/>
                <w:szCs w:val="16"/>
              </w:rPr>
            </w:pPr>
            <w:r w:rsidRPr="00E10D22">
              <w:rPr>
                <w:rFonts w:ascii="Arial" w:hAnsi="Arial" w:cs="Arial"/>
                <w:sz w:val="16"/>
                <w:szCs w:val="16"/>
              </w:rPr>
              <w:t>Переоценка основных средств</w:t>
            </w:r>
          </w:p>
        </w:tc>
        <w:tc>
          <w:tcPr>
            <w:tcW w:w="851" w:type="dxa"/>
            <w:tcBorders>
              <w:top w:val="nil"/>
              <w:left w:val="nil"/>
              <w:bottom w:val="nil"/>
              <w:right w:val="nil"/>
            </w:tcBorders>
            <w:shd w:val="clear" w:color="auto" w:fill="auto"/>
            <w:vAlign w:val="bottom"/>
            <w:hideMark/>
          </w:tcPr>
          <w:p w14:paraId="4B2BD5D0" w14:textId="77777777" w:rsidR="009F67AC" w:rsidRPr="00B15A4C" w:rsidRDefault="009F67AC" w:rsidP="009F67AC">
            <w:pPr>
              <w:rPr>
                <w:rFonts w:ascii="Arial" w:hAnsi="Arial" w:cs="Arial"/>
                <w:sz w:val="16"/>
                <w:szCs w:val="16"/>
                <w:lang w:eastAsia="ru-RU"/>
              </w:rPr>
            </w:pPr>
          </w:p>
        </w:tc>
        <w:tc>
          <w:tcPr>
            <w:tcW w:w="1452" w:type="dxa"/>
            <w:tcBorders>
              <w:top w:val="nil"/>
              <w:left w:val="nil"/>
              <w:bottom w:val="nil"/>
              <w:right w:val="nil"/>
            </w:tcBorders>
            <w:shd w:val="clear" w:color="auto" w:fill="auto"/>
            <w:vAlign w:val="bottom"/>
            <w:hideMark/>
          </w:tcPr>
          <w:p w14:paraId="6BB67456" w14:textId="77777777" w:rsidR="009F67AC" w:rsidRPr="00B15A4C" w:rsidRDefault="009F67AC" w:rsidP="009F67AC">
            <w:pPr>
              <w:jc w:val="right"/>
              <w:rPr>
                <w:rFonts w:ascii="Arial" w:hAnsi="Arial" w:cs="Arial"/>
                <w:sz w:val="16"/>
                <w:szCs w:val="16"/>
              </w:rPr>
            </w:pPr>
            <w:r w:rsidRPr="00B15A4C">
              <w:rPr>
                <w:rFonts w:ascii="Arial" w:hAnsi="Arial" w:cs="Arial"/>
                <w:sz w:val="16"/>
                <w:szCs w:val="16"/>
                <w:lang w:eastAsia="ru-RU"/>
              </w:rPr>
              <w:t>1 551</w:t>
            </w:r>
          </w:p>
        </w:tc>
        <w:tc>
          <w:tcPr>
            <w:tcW w:w="1950" w:type="dxa"/>
            <w:tcBorders>
              <w:top w:val="nil"/>
              <w:left w:val="nil"/>
              <w:bottom w:val="nil"/>
              <w:right w:val="nil"/>
            </w:tcBorders>
            <w:shd w:val="clear" w:color="auto" w:fill="auto"/>
            <w:vAlign w:val="bottom"/>
            <w:hideMark/>
          </w:tcPr>
          <w:p w14:paraId="5199F709" w14:textId="77777777" w:rsidR="009F67AC" w:rsidRPr="00B15A4C" w:rsidRDefault="009F67AC" w:rsidP="009F67AC">
            <w:pPr>
              <w:jc w:val="right"/>
              <w:rPr>
                <w:rFonts w:ascii="Arial" w:hAnsi="Arial" w:cs="Arial"/>
                <w:sz w:val="16"/>
                <w:szCs w:val="16"/>
              </w:rPr>
            </w:pPr>
            <w:r w:rsidRPr="00B15A4C">
              <w:rPr>
                <w:rFonts w:ascii="Arial" w:hAnsi="Arial" w:cs="Arial"/>
                <w:sz w:val="16"/>
                <w:szCs w:val="16"/>
                <w:lang w:eastAsia="ru-RU"/>
              </w:rPr>
              <w:t>(1 224)</w:t>
            </w:r>
          </w:p>
        </w:tc>
      </w:tr>
      <w:tr w:rsidR="009F67AC" w:rsidRPr="00B15A4C" w14:paraId="3564008E" w14:textId="77777777" w:rsidTr="00FD0A51">
        <w:trPr>
          <w:divId w:val="813988389"/>
          <w:trHeight w:val="20"/>
        </w:trPr>
        <w:tc>
          <w:tcPr>
            <w:tcW w:w="5245" w:type="dxa"/>
            <w:tcBorders>
              <w:top w:val="nil"/>
              <w:left w:val="nil"/>
              <w:bottom w:val="nil"/>
              <w:right w:val="nil"/>
            </w:tcBorders>
            <w:shd w:val="clear" w:color="auto" w:fill="auto"/>
            <w:vAlign w:val="bottom"/>
            <w:hideMark/>
          </w:tcPr>
          <w:p w14:paraId="1114F954" w14:textId="77777777" w:rsidR="009F67AC" w:rsidRPr="00B15A4C" w:rsidRDefault="009F67AC" w:rsidP="009F67AC">
            <w:pPr>
              <w:rPr>
                <w:rFonts w:ascii="Arial" w:hAnsi="Arial" w:cs="Arial"/>
                <w:sz w:val="16"/>
                <w:szCs w:val="16"/>
              </w:rPr>
            </w:pPr>
            <w:r w:rsidRPr="00E10D22">
              <w:rPr>
                <w:rFonts w:ascii="Arial" w:hAnsi="Arial" w:cs="Arial"/>
                <w:sz w:val="16"/>
                <w:szCs w:val="16"/>
              </w:rPr>
              <w:t>Отложенный налоговый актив по резерву по переоценке недвижимости</w:t>
            </w:r>
          </w:p>
        </w:tc>
        <w:tc>
          <w:tcPr>
            <w:tcW w:w="851" w:type="dxa"/>
            <w:tcBorders>
              <w:top w:val="nil"/>
              <w:left w:val="nil"/>
              <w:bottom w:val="nil"/>
              <w:right w:val="nil"/>
            </w:tcBorders>
            <w:shd w:val="clear" w:color="auto" w:fill="auto"/>
            <w:vAlign w:val="bottom"/>
            <w:hideMark/>
          </w:tcPr>
          <w:p w14:paraId="6CADD46B" w14:textId="77777777" w:rsidR="009F67AC" w:rsidRPr="00B15A4C" w:rsidRDefault="009F67AC" w:rsidP="009F67AC">
            <w:pPr>
              <w:rPr>
                <w:rFonts w:ascii="Arial" w:hAnsi="Arial" w:cs="Arial"/>
                <w:sz w:val="16"/>
                <w:szCs w:val="16"/>
                <w:lang w:eastAsia="ru-RU"/>
              </w:rPr>
            </w:pPr>
          </w:p>
        </w:tc>
        <w:tc>
          <w:tcPr>
            <w:tcW w:w="1452" w:type="dxa"/>
            <w:tcBorders>
              <w:top w:val="nil"/>
              <w:left w:val="nil"/>
              <w:bottom w:val="nil"/>
              <w:right w:val="nil"/>
            </w:tcBorders>
            <w:shd w:val="clear" w:color="auto" w:fill="auto"/>
            <w:vAlign w:val="bottom"/>
            <w:hideMark/>
          </w:tcPr>
          <w:p w14:paraId="63BB02F5" w14:textId="77777777" w:rsidR="009F67AC" w:rsidRPr="00B15A4C" w:rsidRDefault="009F67AC" w:rsidP="009F67AC">
            <w:pPr>
              <w:jc w:val="right"/>
              <w:rPr>
                <w:rFonts w:ascii="Arial" w:hAnsi="Arial" w:cs="Arial"/>
                <w:sz w:val="16"/>
                <w:szCs w:val="16"/>
              </w:rPr>
            </w:pPr>
            <w:r w:rsidRPr="00B15A4C">
              <w:rPr>
                <w:rFonts w:ascii="Arial" w:hAnsi="Arial" w:cs="Arial"/>
                <w:sz w:val="16"/>
                <w:szCs w:val="16"/>
                <w:lang w:eastAsia="ru-RU"/>
              </w:rPr>
              <w:t>(305)</w:t>
            </w:r>
          </w:p>
        </w:tc>
        <w:tc>
          <w:tcPr>
            <w:tcW w:w="1950" w:type="dxa"/>
            <w:tcBorders>
              <w:top w:val="nil"/>
              <w:left w:val="nil"/>
              <w:bottom w:val="nil"/>
              <w:right w:val="nil"/>
            </w:tcBorders>
            <w:shd w:val="clear" w:color="auto" w:fill="auto"/>
            <w:vAlign w:val="bottom"/>
            <w:hideMark/>
          </w:tcPr>
          <w:p w14:paraId="186D5509" w14:textId="77777777" w:rsidR="009F67AC" w:rsidRPr="00B15A4C" w:rsidRDefault="009F67AC" w:rsidP="009F67AC">
            <w:pPr>
              <w:jc w:val="right"/>
              <w:rPr>
                <w:rFonts w:ascii="Arial" w:hAnsi="Arial" w:cs="Arial"/>
                <w:sz w:val="16"/>
                <w:szCs w:val="16"/>
              </w:rPr>
            </w:pPr>
            <w:r w:rsidRPr="00B15A4C">
              <w:rPr>
                <w:rFonts w:ascii="Arial" w:hAnsi="Arial" w:cs="Arial"/>
                <w:sz w:val="16"/>
                <w:szCs w:val="16"/>
                <w:lang w:eastAsia="ru-RU"/>
              </w:rPr>
              <w:t>289</w:t>
            </w:r>
          </w:p>
        </w:tc>
      </w:tr>
      <w:tr w:rsidR="00CD7F43" w:rsidRPr="00B15A4C" w14:paraId="408CEC59" w14:textId="77777777" w:rsidTr="00FD0A51">
        <w:trPr>
          <w:divId w:val="813988389"/>
          <w:trHeight w:val="113"/>
        </w:trPr>
        <w:tc>
          <w:tcPr>
            <w:tcW w:w="5245" w:type="dxa"/>
            <w:tcBorders>
              <w:top w:val="nil"/>
              <w:left w:val="nil"/>
              <w:bottom w:val="single" w:sz="4" w:space="0" w:color="auto"/>
              <w:right w:val="nil"/>
            </w:tcBorders>
            <w:shd w:val="clear" w:color="auto" w:fill="auto"/>
            <w:hideMark/>
          </w:tcPr>
          <w:p w14:paraId="58760999" w14:textId="77777777" w:rsidR="00CD7F43" w:rsidRPr="00E10D22" w:rsidRDefault="00CD7F43" w:rsidP="00CD7F43">
            <w:pPr>
              <w:rPr>
                <w:rFonts w:ascii="Arial" w:hAnsi="Arial" w:cs="Arial"/>
                <w:sz w:val="16"/>
                <w:szCs w:val="16"/>
              </w:rPr>
            </w:pPr>
          </w:p>
        </w:tc>
        <w:tc>
          <w:tcPr>
            <w:tcW w:w="851" w:type="dxa"/>
            <w:tcBorders>
              <w:top w:val="nil"/>
              <w:left w:val="nil"/>
              <w:bottom w:val="single" w:sz="4" w:space="0" w:color="auto"/>
              <w:right w:val="nil"/>
            </w:tcBorders>
            <w:shd w:val="clear" w:color="auto" w:fill="auto"/>
            <w:vAlign w:val="bottom"/>
            <w:hideMark/>
          </w:tcPr>
          <w:p w14:paraId="435B0D65" w14:textId="77777777" w:rsidR="00CD7F43" w:rsidRPr="00B15A4C" w:rsidRDefault="00CD7F43" w:rsidP="00CD7F43">
            <w:pPr>
              <w:jc w:val="center"/>
              <w:rPr>
                <w:rFonts w:ascii="Arial" w:hAnsi="Arial" w:cs="Arial"/>
                <w:sz w:val="16"/>
                <w:szCs w:val="16"/>
              </w:rPr>
            </w:pPr>
            <w:r w:rsidRPr="00B15A4C">
              <w:rPr>
                <w:rFonts w:ascii="Arial" w:hAnsi="Arial" w:cs="Arial"/>
                <w:sz w:val="16"/>
                <w:szCs w:val="16"/>
              </w:rPr>
              <w:t> </w:t>
            </w:r>
          </w:p>
        </w:tc>
        <w:tc>
          <w:tcPr>
            <w:tcW w:w="1452" w:type="dxa"/>
            <w:tcBorders>
              <w:top w:val="nil"/>
              <w:left w:val="nil"/>
              <w:bottom w:val="single" w:sz="4" w:space="0" w:color="auto"/>
              <w:right w:val="nil"/>
            </w:tcBorders>
            <w:shd w:val="clear" w:color="auto" w:fill="auto"/>
            <w:vAlign w:val="bottom"/>
            <w:hideMark/>
          </w:tcPr>
          <w:p w14:paraId="171DBB3A" w14:textId="77777777" w:rsidR="00CD7F43" w:rsidRPr="00B15A4C" w:rsidRDefault="00CD7F43" w:rsidP="00CD7F43">
            <w:pPr>
              <w:rPr>
                <w:rFonts w:ascii="Arial" w:hAnsi="Arial" w:cs="Arial"/>
                <w:sz w:val="16"/>
                <w:szCs w:val="16"/>
              </w:rPr>
            </w:pPr>
            <w:r w:rsidRPr="00B15A4C">
              <w:rPr>
                <w:rFonts w:ascii="Arial" w:hAnsi="Arial" w:cs="Arial"/>
                <w:sz w:val="16"/>
                <w:szCs w:val="16"/>
              </w:rPr>
              <w:t> </w:t>
            </w:r>
          </w:p>
        </w:tc>
        <w:tc>
          <w:tcPr>
            <w:tcW w:w="1950" w:type="dxa"/>
            <w:tcBorders>
              <w:top w:val="nil"/>
              <w:left w:val="nil"/>
              <w:bottom w:val="single" w:sz="4" w:space="0" w:color="auto"/>
              <w:right w:val="nil"/>
            </w:tcBorders>
            <w:shd w:val="clear" w:color="auto" w:fill="auto"/>
            <w:vAlign w:val="bottom"/>
            <w:hideMark/>
          </w:tcPr>
          <w:p w14:paraId="6AA46A3F" w14:textId="77777777" w:rsidR="00CD7F43" w:rsidRPr="00B15A4C" w:rsidRDefault="00CD7F43" w:rsidP="00CD7F43">
            <w:pPr>
              <w:rPr>
                <w:rFonts w:ascii="Arial" w:hAnsi="Arial" w:cs="Arial"/>
                <w:sz w:val="16"/>
                <w:szCs w:val="16"/>
              </w:rPr>
            </w:pPr>
            <w:r w:rsidRPr="00B15A4C">
              <w:rPr>
                <w:rFonts w:ascii="Arial" w:hAnsi="Arial" w:cs="Arial"/>
                <w:sz w:val="16"/>
                <w:szCs w:val="16"/>
              </w:rPr>
              <w:t> </w:t>
            </w:r>
          </w:p>
        </w:tc>
      </w:tr>
      <w:tr w:rsidR="00CD7F43" w:rsidRPr="00B15A4C" w14:paraId="2D52C9C3" w14:textId="77777777" w:rsidTr="00FD0A51">
        <w:trPr>
          <w:divId w:val="813988389"/>
          <w:trHeight w:val="113"/>
        </w:trPr>
        <w:tc>
          <w:tcPr>
            <w:tcW w:w="5245" w:type="dxa"/>
            <w:tcBorders>
              <w:top w:val="nil"/>
              <w:left w:val="nil"/>
              <w:bottom w:val="nil"/>
              <w:right w:val="nil"/>
            </w:tcBorders>
            <w:shd w:val="clear" w:color="auto" w:fill="auto"/>
            <w:hideMark/>
          </w:tcPr>
          <w:p w14:paraId="7953D6AA" w14:textId="77777777" w:rsidR="00CD7F43" w:rsidRPr="00E10D22" w:rsidRDefault="00CD7F43" w:rsidP="00CD7F43">
            <w:pPr>
              <w:rPr>
                <w:rFonts w:ascii="Arial" w:hAnsi="Arial" w:cs="Arial"/>
                <w:sz w:val="16"/>
                <w:szCs w:val="16"/>
                <w:lang w:eastAsia="ru-RU"/>
              </w:rPr>
            </w:pPr>
          </w:p>
        </w:tc>
        <w:tc>
          <w:tcPr>
            <w:tcW w:w="851" w:type="dxa"/>
            <w:tcBorders>
              <w:top w:val="nil"/>
              <w:left w:val="nil"/>
              <w:bottom w:val="nil"/>
              <w:right w:val="nil"/>
            </w:tcBorders>
            <w:shd w:val="clear" w:color="auto" w:fill="auto"/>
            <w:vAlign w:val="bottom"/>
            <w:hideMark/>
          </w:tcPr>
          <w:p w14:paraId="205F2AC6" w14:textId="77777777" w:rsidR="00CD7F43" w:rsidRPr="00B15A4C" w:rsidRDefault="00CD7F43" w:rsidP="00CD7F43">
            <w:pPr>
              <w:rPr>
                <w:rFonts w:ascii="Arial" w:hAnsi="Arial" w:cs="Arial"/>
                <w:sz w:val="20"/>
                <w:szCs w:val="20"/>
                <w:lang w:eastAsia="ru-RU"/>
              </w:rPr>
            </w:pPr>
          </w:p>
        </w:tc>
        <w:tc>
          <w:tcPr>
            <w:tcW w:w="1452" w:type="dxa"/>
            <w:tcBorders>
              <w:top w:val="nil"/>
              <w:left w:val="nil"/>
              <w:bottom w:val="nil"/>
              <w:right w:val="nil"/>
            </w:tcBorders>
            <w:shd w:val="clear" w:color="auto" w:fill="auto"/>
            <w:vAlign w:val="bottom"/>
            <w:hideMark/>
          </w:tcPr>
          <w:p w14:paraId="7DF8C0DF" w14:textId="77777777" w:rsidR="00CD7F43" w:rsidRPr="00B15A4C" w:rsidRDefault="00CD7F43" w:rsidP="00CD7F43">
            <w:pPr>
              <w:jc w:val="center"/>
              <w:rPr>
                <w:rFonts w:ascii="Arial" w:hAnsi="Arial" w:cs="Arial"/>
                <w:sz w:val="20"/>
                <w:szCs w:val="20"/>
                <w:lang w:eastAsia="ru-RU"/>
              </w:rPr>
            </w:pPr>
          </w:p>
        </w:tc>
        <w:tc>
          <w:tcPr>
            <w:tcW w:w="1950" w:type="dxa"/>
            <w:tcBorders>
              <w:top w:val="nil"/>
              <w:left w:val="nil"/>
              <w:bottom w:val="nil"/>
              <w:right w:val="nil"/>
            </w:tcBorders>
            <w:shd w:val="clear" w:color="auto" w:fill="auto"/>
            <w:vAlign w:val="bottom"/>
            <w:hideMark/>
          </w:tcPr>
          <w:p w14:paraId="4B0C2E23" w14:textId="77777777" w:rsidR="00CD7F43" w:rsidRPr="00B15A4C" w:rsidRDefault="00CD7F43" w:rsidP="00CD7F43">
            <w:pPr>
              <w:rPr>
                <w:rFonts w:ascii="Arial" w:hAnsi="Arial" w:cs="Arial"/>
                <w:sz w:val="20"/>
                <w:szCs w:val="20"/>
                <w:lang w:eastAsia="ru-RU"/>
              </w:rPr>
            </w:pPr>
          </w:p>
        </w:tc>
      </w:tr>
      <w:tr w:rsidR="003F18F5" w:rsidRPr="00B15A4C" w14:paraId="7BA8BC86" w14:textId="77777777" w:rsidTr="00FD0A51">
        <w:trPr>
          <w:divId w:val="813988389"/>
          <w:trHeight w:val="240"/>
        </w:trPr>
        <w:tc>
          <w:tcPr>
            <w:tcW w:w="5245" w:type="dxa"/>
            <w:tcBorders>
              <w:top w:val="nil"/>
              <w:left w:val="nil"/>
              <w:bottom w:val="nil"/>
              <w:right w:val="nil"/>
            </w:tcBorders>
            <w:shd w:val="clear" w:color="auto" w:fill="auto"/>
            <w:vAlign w:val="bottom"/>
            <w:hideMark/>
          </w:tcPr>
          <w:p w14:paraId="5C12F789" w14:textId="3C11EF65" w:rsidR="003F18F5" w:rsidRPr="00B15A4C" w:rsidRDefault="003F18F5" w:rsidP="0031551B">
            <w:pPr>
              <w:rPr>
                <w:rFonts w:ascii="Arial" w:hAnsi="Arial" w:cs="Arial"/>
                <w:b/>
                <w:bCs/>
                <w:sz w:val="16"/>
                <w:szCs w:val="16"/>
              </w:rPr>
            </w:pPr>
            <w:r w:rsidRPr="00E10D22">
              <w:rPr>
                <w:rFonts w:ascii="Arial" w:hAnsi="Arial" w:cs="Arial"/>
                <w:b/>
                <w:bCs/>
                <w:sz w:val="16"/>
                <w:szCs w:val="16"/>
              </w:rPr>
              <w:t>Итого проч</w:t>
            </w:r>
            <w:r w:rsidR="0031551B">
              <w:rPr>
                <w:rFonts w:ascii="Arial" w:hAnsi="Arial" w:cs="Arial"/>
                <w:b/>
                <w:bCs/>
                <w:sz w:val="16"/>
                <w:szCs w:val="16"/>
              </w:rPr>
              <w:t>ий</w:t>
            </w:r>
            <w:r w:rsidRPr="00E10D22">
              <w:rPr>
                <w:rFonts w:ascii="Arial" w:hAnsi="Arial" w:cs="Arial"/>
                <w:b/>
                <w:bCs/>
                <w:sz w:val="16"/>
                <w:szCs w:val="16"/>
              </w:rPr>
              <w:t xml:space="preserve"> </w:t>
            </w:r>
            <w:r w:rsidR="0031551B" w:rsidRPr="00E10D22">
              <w:rPr>
                <w:rFonts w:ascii="Arial" w:hAnsi="Arial" w:cs="Arial"/>
                <w:b/>
                <w:bCs/>
                <w:sz w:val="16"/>
                <w:szCs w:val="16"/>
              </w:rPr>
              <w:t>совокупн</w:t>
            </w:r>
            <w:r w:rsidR="0031551B">
              <w:rPr>
                <w:rFonts w:ascii="Arial" w:hAnsi="Arial" w:cs="Arial"/>
                <w:b/>
                <w:bCs/>
                <w:sz w:val="16"/>
                <w:szCs w:val="16"/>
              </w:rPr>
              <w:t>ый</w:t>
            </w:r>
            <w:r w:rsidR="0031551B" w:rsidRPr="00E10D22">
              <w:rPr>
                <w:rFonts w:ascii="Arial" w:hAnsi="Arial" w:cs="Arial"/>
                <w:b/>
                <w:bCs/>
                <w:sz w:val="16"/>
                <w:szCs w:val="16"/>
              </w:rPr>
              <w:t xml:space="preserve"> </w:t>
            </w:r>
            <w:r w:rsidR="00861A53" w:rsidRPr="00B15A4C">
              <w:rPr>
                <w:rFonts w:ascii="Arial" w:hAnsi="Arial" w:cs="Arial"/>
                <w:b/>
                <w:bCs/>
                <w:sz w:val="16"/>
                <w:szCs w:val="16"/>
              </w:rPr>
              <w:t>(</w:t>
            </w:r>
            <w:r w:rsidR="0031551B" w:rsidRPr="00B15A4C">
              <w:rPr>
                <w:rFonts w:ascii="Arial" w:hAnsi="Arial" w:cs="Arial"/>
                <w:b/>
                <w:bCs/>
                <w:sz w:val="16"/>
                <w:szCs w:val="16"/>
              </w:rPr>
              <w:t>убыт</w:t>
            </w:r>
            <w:r w:rsidR="0031551B">
              <w:rPr>
                <w:rFonts w:ascii="Arial" w:hAnsi="Arial" w:cs="Arial"/>
                <w:b/>
                <w:bCs/>
                <w:sz w:val="16"/>
                <w:szCs w:val="16"/>
              </w:rPr>
              <w:t>ок</w:t>
            </w:r>
            <w:r w:rsidR="00861A53" w:rsidRPr="00B15A4C">
              <w:rPr>
                <w:rFonts w:ascii="Arial" w:hAnsi="Arial" w:cs="Arial"/>
                <w:b/>
                <w:bCs/>
                <w:sz w:val="16"/>
                <w:szCs w:val="16"/>
              </w:rPr>
              <w:t>)/</w:t>
            </w:r>
            <w:r w:rsidRPr="00B15A4C">
              <w:rPr>
                <w:rFonts w:ascii="Arial" w:hAnsi="Arial" w:cs="Arial"/>
                <w:b/>
                <w:bCs/>
                <w:sz w:val="16"/>
                <w:szCs w:val="16"/>
              </w:rPr>
              <w:t>доход за период</w:t>
            </w:r>
          </w:p>
        </w:tc>
        <w:tc>
          <w:tcPr>
            <w:tcW w:w="851" w:type="dxa"/>
            <w:tcBorders>
              <w:top w:val="nil"/>
              <w:left w:val="nil"/>
              <w:bottom w:val="nil"/>
              <w:right w:val="nil"/>
            </w:tcBorders>
            <w:shd w:val="clear" w:color="auto" w:fill="auto"/>
            <w:vAlign w:val="bottom"/>
            <w:hideMark/>
          </w:tcPr>
          <w:p w14:paraId="5EAF175D" w14:textId="77777777" w:rsidR="003F18F5" w:rsidRPr="00B15A4C" w:rsidRDefault="003F18F5" w:rsidP="003F18F5">
            <w:pPr>
              <w:rPr>
                <w:rFonts w:ascii="Arial" w:hAnsi="Arial" w:cs="Arial"/>
                <w:b/>
                <w:bCs/>
                <w:sz w:val="16"/>
                <w:szCs w:val="16"/>
                <w:lang w:eastAsia="ru-RU"/>
              </w:rPr>
            </w:pPr>
          </w:p>
        </w:tc>
        <w:tc>
          <w:tcPr>
            <w:tcW w:w="1452" w:type="dxa"/>
            <w:tcBorders>
              <w:top w:val="nil"/>
              <w:left w:val="nil"/>
              <w:bottom w:val="nil"/>
              <w:right w:val="nil"/>
            </w:tcBorders>
            <w:shd w:val="clear" w:color="auto" w:fill="auto"/>
            <w:vAlign w:val="bottom"/>
            <w:hideMark/>
          </w:tcPr>
          <w:p w14:paraId="7E202765" w14:textId="77777777" w:rsidR="003F18F5" w:rsidRPr="00B15A4C" w:rsidRDefault="003F18F5" w:rsidP="003F18F5">
            <w:pPr>
              <w:jc w:val="right"/>
              <w:rPr>
                <w:rFonts w:ascii="Arial" w:hAnsi="Arial" w:cs="Arial"/>
                <w:b/>
                <w:bCs/>
                <w:sz w:val="16"/>
                <w:szCs w:val="16"/>
              </w:rPr>
            </w:pPr>
            <w:r w:rsidRPr="00B15A4C">
              <w:rPr>
                <w:rFonts w:ascii="Arial" w:hAnsi="Arial" w:cs="Arial"/>
                <w:b/>
                <w:bCs/>
                <w:sz w:val="16"/>
                <w:szCs w:val="16"/>
                <w:lang w:eastAsia="ru-RU"/>
              </w:rPr>
              <w:t xml:space="preserve">(38 </w:t>
            </w:r>
            <w:r w:rsidRPr="00B15A4C">
              <w:rPr>
                <w:rFonts w:ascii="Arial" w:hAnsi="Arial" w:cs="Arial"/>
                <w:b/>
                <w:bCs/>
                <w:sz w:val="16"/>
                <w:szCs w:val="16"/>
                <w:lang w:val="en-US" w:eastAsia="ru-RU"/>
              </w:rPr>
              <w:t>176</w:t>
            </w:r>
            <w:r w:rsidRPr="00B15A4C">
              <w:rPr>
                <w:rFonts w:ascii="Arial" w:hAnsi="Arial" w:cs="Arial"/>
                <w:b/>
                <w:bCs/>
                <w:sz w:val="16"/>
                <w:szCs w:val="16"/>
                <w:lang w:eastAsia="ru-RU"/>
              </w:rPr>
              <w:t>)</w:t>
            </w:r>
          </w:p>
        </w:tc>
        <w:tc>
          <w:tcPr>
            <w:tcW w:w="1950" w:type="dxa"/>
            <w:tcBorders>
              <w:top w:val="nil"/>
              <w:left w:val="nil"/>
              <w:bottom w:val="nil"/>
              <w:right w:val="nil"/>
            </w:tcBorders>
            <w:shd w:val="clear" w:color="auto" w:fill="auto"/>
            <w:vAlign w:val="bottom"/>
            <w:hideMark/>
          </w:tcPr>
          <w:p w14:paraId="32943B03" w14:textId="77777777" w:rsidR="003F18F5" w:rsidRPr="00B15A4C" w:rsidRDefault="003F18F5" w:rsidP="003F18F5">
            <w:pPr>
              <w:jc w:val="right"/>
              <w:rPr>
                <w:rFonts w:ascii="Arial" w:hAnsi="Arial" w:cs="Arial"/>
                <w:b/>
                <w:bCs/>
                <w:sz w:val="16"/>
                <w:szCs w:val="16"/>
              </w:rPr>
            </w:pPr>
            <w:r w:rsidRPr="00B15A4C">
              <w:rPr>
                <w:rFonts w:ascii="Arial" w:hAnsi="Arial" w:cs="Arial"/>
                <w:b/>
                <w:bCs/>
                <w:sz w:val="16"/>
                <w:szCs w:val="16"/>
                <w:lang w:eastAsia="ru-RU"/>
              </w:rPr>
              <w:t>55 699</w:t>
            </w:r>
          </w:p>
        </w:tc>
      </w:tr>
      <w:tr w:rsidR="003F18F5" w:rsidRPr="00B15A4C" w14:paraId="36237000" w14:textId="77777777" w:rsidTr="00FD0A51">
        <w:trPr>
          <w:divId w:val="813988389"/>
          <w:trHeight w:val="113"/>
        </w:trPr>
        <w:tc>
          <w:tcPr>
            <w:tcW w:w="5245" w:type="dxa"/>
            <w:tcBorders>
              <w:top w:val="nil"/>
              <w:left w:val="nil"/>
              <w:bottom w:val="single" w:sz="4" w:space="0" w:color="auto"/>
              <w:right w:val="nil"/>
            </w:tcBorders>
            <w:shd w:val="clear" w:color="auto" w:fill="auto"/>
            <w:hideMark/>
          </w:tcPr>
          <w:p w14:paraId="13556A1A" w14:textId="77777777" w:rsidR="003F18F5" w:rsidRPr="00E10D22" w:rsidRDefault="003F18F5" w:rsidP="003F18F5">
            <w:pPr>
              <w:rPr>
                <w:rFonts w:ascii="Arial" w:hAnsi="Arial" w:cs="Arial"/>
                <w:sz w:val="16"/>
                <w:szCs w:val="16"/>
              </w:rPr>
            </w:pPr>
          </w:p>
        </w:tc>
        <w:tc>
          <w:tcPr>
            <w:tcW w:w="851" w:type="dxa"/>
            <w:tcBorders>
              <w:top w:val="nil"/>
              <w:left w:val="nil"/>
              <w:bottom w:val="single" w:sz="4" w:space="0" w:color="auto"/>
              <w:right w:val="nil"/>
            </w:tcBorders>
            <w:shd w:val="clear" w:color="auto" w:fill="auto"/>
            <w:vAlign w:val="bottom"/>
            <w:hideMark/>
          </w:tcPr>
          <w:p w14:paraId="4ED42004" w14:textId="77777777" w:rsidR="003F18F5" w:rsidRPr="00B15A4C" w:rsidRDefault="003F18F5" w:rsidP="003F18F5">
            <w:pPr>
              <w:jc w:val="center"/>
              <w:rPr>
                <w:rFonts w:ascii="Arial" w:hAnsi="Arial" w:cs="Arial"/>
                <w:b/>
                <w:bCs/>
                <w:sz w:val="16"/>
                <w:szCs w:val="16"/>
              </w:rPr>
            </w:pPr>
            <w:r w:rsidRPr="00B15A4C">
              <w:rPr>
                <w:rFonts w:ascii="Arial" w:hAnsi="Arial" w:cs="Arial"/>
                <w:b/>
                <w:bCs/>
                <w:sz w:val="16"/>
                <w:szCs w:val="16"/>
              </w:rPr>
              <w:t> </w:t>
            </w:r>
          </w:p>
        </w:tc>
        <w:tc>
          <w:tcPr>
            <w:tcW w:w="1452" w:type="dxa"/>
            <w:tcBorders>
              <w:top w:val="nil"/>
              <w:left w:val="nil"/>
              <w:bottom w:val="single" w:sz="4" w:space="0" w:color="auto"/>
              <w:right w:val="nil"/>
            </w:tcBorders>
            <w:shd w:val="clear" w:color="auto" w:fill="auto"/>
            <w:vAlign w:val="bottom"/>
            <w:hideMark/>
          </w:tcPr>
          <w:p w14:paraId="3ADD189D" w14:textId="77777777" w:rsidR="003F18F5" w:rsidRPr="00B15A4C" w:rsidRDefault="003F18F5" w:rsidP="003F18F5">
            <w:pPr>
              <w:rPr>
                <w:rFonts w:ascii="Arial" w:hAnsi="Arial" w:cs="Arial"/>
                <w:sz w:val="16"/>
                <w:szCs w:val="16"/>
              </w:rPr>
            </w:pPr>
            <w:r w:rsidRPr="00B15A4C">
              <w:rPr>
                <w:rFonts w:ascii="Arial" w:hAnsi="Arial" w:cs="Arial"/>
                <w:sz w:val="16"/>
                <w:szCs w:val="16"/>
                <w:lang w:eastAsia="ru-RU"/>
              </w:rPr>
              <w:t> </w:t>
            </w:r>
          </w:p>
        </w:tc>
        <w:tc>
          <w:tcPr>
            <w:tcW w:w="1950" w:type="dxa"/>
            <w:tcBorders>
              <w:top w:val="nil"/>
              <w:left w:val="nil"/>
              <w:bottom w:val="single" w:sz="4" w:space="0" w:color="auto"/>
              <w:right w:val="nil"/>
            </w:tcBorders>
            <w:shd w:val="clear" w:color="auto" w:fill="auto"/>
            <w:vAlign w:val="bottom"/>
            <w:hideMark/>
          </w:tcPr>
          <w:p w14:paraId="4F060CBC" w14:textId="77777777" w:rsidR="003F18F5" w:rsidRPr="00B15A4C" w:rsidRDefault="003F18F5" w:rsidP="003F18F5">
            <w:pPr>
              <w:rPr>
                <w:rFonts w:ascii="Arial" w:hAnsi="Arial" w:cs="Arial"/>
                <w:sz w:val="16"/>
                <w:szCs w:val="16"/>
              </w:rPr>
            </w:pPr>
            <w:r w:rsidRPr="00B15A4C">
              <w:rPr>
                <w:rFonts w:ascii="Arial" w:hAnsi="Arial" w:cs="Arial"/>
                <w:sz w:val="16"/>
                <w:szCs w:val="16"/>
                <w:lang w:eastAsia="ru-RU"/>
              </w:rPr>
              <w:t> </w:t>
            </w:r>
          </w:p>
        </w:tc>
      </w:tr>
      <w:tr w:rsidR="003F18F5" w:rsidRPr="00B15A4C" w14:paraId="60DFDD19" w14:textId="77777777" w:rsidTr="00FD0A51">
        <w:trPr>
          <w:divId w:val="813988389"/>
          <w:trHeight w:val="113"/>
        </w:trPr>
        <w:tc>
          <w:tcPr>
            <w:tcW w:w="5245" w:type="dxa"/>
            <w:tcBorders>
              <w:top w:val="nil"/>
              <w:left w:val="nil"/>
              <w:bottom w:val="nil"/>
              <w:right w:val="nil"/>
            </w:tcBorders>
            <w:shd w:val="clear" w:color="auto" w:fill="auto"/>
            <w:hideMark/>
          </w:tcPr>
          <w:p w14:paraId="088C7277" w14:textId="77777777" w:rsidR="003F18F5" w:rsidRPr="00E10D22" w:rsidRDefault="003F18F5" w:rsidP="003F18F5">
            <w:pPr>
              <w:rPr>
                <w:rFonts w:ascii="Arial" w:hAnsi="Arial" w:cs="Arial"/>
                <w:sz w:val="16"/>
                <w:szCs w:val="16"/>
                <w:lang w:eastAsia="ru-RU"/>
              </w:rPr>
            </w:pPr>
          </w:p>
        </w:tc>
        <w:tc>
          <w:tcPr>
            <w:tcW w:w="851" w:type="dxa"/>
            <w:tcBorders>
              <w:top w:val="nil"/>
              <w:left w:val="nil"/>
              <w:bottom w:val="nil"/>
              <w:right w:val="nil"/>
            </w:tcBorders>
            <w:shd w:val="clear" w:color="auto" w:fill="auto"/>
            <w:vAlign w:val="bottom"/>
            <w:hideMark/>
          </w:tcPr>
          <w:p w14:paraId="0F0FF721" w14:textId="77777777" w:rsidR="003F18F5" w:rsidRPr="00B15A4C" w:rsidRDefault="003F18F5" w:rsidP="003F18F5">
            <w:pPr>
              <w:rPr>
                <w:rFonts w:ascii="Arial" w:hAnsi="Arial" w:cs="Arial"/>
                <w:sz w:val="20"/>
                <w:szCs w:val="20"/>
                <w:lang w:eastAsia="ru-RU"/>
              </w:rPr>
            </w:pPr>
          </w:p>
        </w:tc>
        <w:tc>
          <w:tcPr>
            <w:tcW w:w="1452" w:type="dxa"/>
            <w:tcBorders>
              <w:top w:val="nil"/>
              <w:left w:val="nil"/>
              <w:bottom w:val="nil"/>
              <w:right w:val="nil"/>
            </w:tcBorders>
            <w:shd w:val="clear" w:color="auto" w:fill="auto"/>
            <w:vAlign w:val="bottom"/>
            <w:hideMark/>
          </w:tcPr>
          <w:p w14:paraId="728873CB" w14:textId="77777777" w:rsidR="003F18F5" w:rsidRPr="00B15A4C" w:rsidRDefault="003F18F5" w:rsidP="003F18F5">
            <w:pPr>
              <w:jc w:val="center"/>
              <w:rPr>
                <w:rFonts w:ascii="Arial" w:hAnsi="Arial" w:cs="Arial"/>
                <w:sz w:val="20"/>
                <w:szCs w:val="20"/>
                <w:lang w:eastAsia="ru-RU"/>
              </w:rPr>
            </w:pPr>
          </w:p>
        </w:tc>
        <w:tc>
          <w:tcPr>
            <w:tcW w:w="1950" w:type="dxa"/>
            <w:tcBorders>
              <w:top w:val="nil"/>
              <w:left w:val="nil"/>
              <w:bottom w:val="nil"/>
              <w:right w:val="nil"/>
            </w:tcBorders>
            <w:shd w:val="clear" w:color="auto" w:fill="auto"/>
            <w:vAlign w:val="bottom"/>
            <w:hideMark/>
          </w:tcPr>
          <w:p w14:paraId="77CF2588" w14:textId="77777777" w:rsidR="003F18F5" w:rsidRPr="00B15A4C" w:rsidRDefault="003F18F5" w:rsidP="003F18F5">
            <w:pPr>
              <w:rPr>
                <w:rFonts w:ascii="Arial" w:hAnsi="Arial" w:cs="Arial"/>
                <w:sz w:val="20"/>
                <w:szCs w:val="20"/>
                <w:lang w:eastAsia="ru-RU"/>
              </w:rPr>
            </w:pPr>
          </w:p>
        </w:tc>
      </w:tr>
      <w:tr w:rsidR="003F18F5" w:rsidRPr="00B15A4C" w14:paraId="4BD1EDB2" w14:textId="77777777" w:rsidTr="00FD0A51">
        <w:trPr>
          <w:divId w:val="813988389"/>
          <w:trHeight w:val="240"/>
        </w:trPr>
        <w:tc>
          <w:tcPr>
            <w:tcW w:w="5245" w:type="dxa"/>
            <w:tcBorders>
              <w:top w:val="nil"/>
              <w:left w:val="nil"/>
              <w:bottom w:val="nil"/>
              <w:right w:val="nil"/>
            </w:tcBorders>
            <w:shd w:val="clear" w:color="auto" w:fill="auto"/>
            <w:hideMark/>
          </w:tcPr>
          <w:p w14:paraId="0731EA51" w14:textId="56047184" w:rsidR="003F18F5" w:rsidRPr="00B15A4C" w:rsidRDefault="003F18F5" w:rsidP="003F18F5">
            <w:pPr>
              <w:rPr>
                <w:rFonts w:ascii="Arial" w:hAnsi="Arial" w:cs="Arial"/>
                <w:b/>
                <w:bCs/>
                <w:sz w:val="16"/>
                <w:szCs w:val="16"/>
              </w:rPr>
            </w:pPr>
            <w:r w:rsidRPr="00E10D22">
              <w:rPr>
                <w:rFonts w:ascii="Arial" w:hAnsi="Arial" w:cs="Arial"/>
                <w:b/>
                <w:bCs/>
                <w:sz w:val="16"/>
                <w:szCs w:val="16"/>
              </w:rPr>
              <w:t>Итого</w:t>
            </w:r>
            <w:r w:rsidRPr="00B15A4C">
              <w:rPr>
                <w:rFonts w:ascii="Arial" w:hAnsi="Arial" w:cs="Arial"/>
                <w:b/>
                <w:bCs/>
                <w:sz w:val="16"/>
                <w:szCs w:val="16"/>
              </w:rPr>
              <w:t xml:space="preserve"> совокупн</w:t>
            </w:r>
            <w:r w:rsidR="0031551B">
              <w:rPr>
                <w:rFonts w:ascii="Arial" w:hAnsi="Arial" w:cs="Arial"/>
                <w:b/>
                <w:bCs/>
                <w:sz w:val="16"/>
                <w:szCs w:val="16"/>
              </w:rPr>
              <w:t>ый</w:t>
            </w:r>
            <w:r w:rsidRPr="00B15A4C">
              <w:rPr>
                <w:rFonts w:ascii="Arial" w:hAnsi="Arial" w:cs="Arial"/>
                <w:b/>
                <w:bCs/>
                <w:sz w:val="16"/>
                <w:szCs w:val="16"/>
              </w:rPr>
              <w:t xml:space="preserve"> убыт</w:t>
            </w:r>
            <w:r w:rsidR="0031551B">
              <w:rPr>
                <w:rFonts w:ascii="Arial" w:hAnsi="Arial" w:cs="Arial"/>
                <w:b/>
                <w:bCs/>
                <w:sz w:val="16"/>
                <w:szCs w:val="16"/>
              </w:rPr>
              <w:t>ок</w:t>
            </w:r>
            <w:r w:rsidRPr="00B15A4C">
              <w:rPr>
                <w:rFonts w:ascii="Arial" w:hAnsi="Arial" w:cs="Arial"/>
                <w:b/>
                <w:bCs/>
                <w:sz w:val="16"/>
                <w:szCs w:val="16"/>
              </w:rPr>
              <w:t xml:space="preserve"> за период</w:t>
            </w:r>
          </w:p>
        </w:tc>
        <w:tc>
          <w:tcPr>
            <w:tcW w:w="851" w:type="dxa"/>
            <w:tcBorders>
              <w:top w:val="nil"/>
              <w:left w:val="nil"/>
              <w:bottom w:val="nil"/>
              <w:right w:val="nil"/>
            </w:tcBorders>
            <w:shd w:val="clear" w:color="auto" w:fill="auto"/>
            <w:vAlign w:val="bottom"/>
            <w:hideMark/>
          </w:tcPr>
          <w:p w14:paraId="20F6DDED" w14:textId="77777777" w:rsidR="003F18F5" w:rsidRPr="00B15A4C" w:rsidRDefault="003F18F5" w:rsidP="003F18F5">
            <w:pPr>
              <w:rPr>
                <w:rFonts w:ascii="Arial" w:hAnsi="Arial" w:cs="Arial"/>
                <w:b/>
                <w:bCs/>
                <w:sz w:val="16"/>
                <w:szCs w:val="16"/>
                <w:lang w:eastAsia="ru-RU"/>
              </w:rPr>
            </w:pPr>
          </w:p>
        </w:tc>
        <w:tc>
          <w:tcPr>
            <w:tcW w:w="1452" w:type="dxa"/>
            <w:tcBorders>
              <w:top w:val="nil"/>
              <w:left w:val="nil"/>
              <w:bottom w:val="nil"/>
              <w:right w:val="nil"/>
            </w:tcBorders>
            <w:shd w:val="clear" w:color="auto" w:fill="auto"/>
            <w:vAlign w:val="bottom"/>
            <w:hideMark/>
          </w:tcPr>
          <w:p w14:paraId="39AC7EED" w14:textId="77777777" w:rsidR="003F18F5" w:rsidRPr="00B15A4C" w:rsidRDefault="003F18F5" w:rsidP="003F18F5">
            <w:pPr>
              <w:jc w:val="right"/>
              <w:rPr>
                <w:rFonts w:ascii="Arial" w:hAnsi="Arial" w:cs="Arial"/>
                <w:b/>
                <w:bCs/>
                <w:sz w:val="16"/>
                <w:szCs w:val="16"/>
              </w:rPr>
            </w:pPr>
            <w:r w:rsidRPr="00B15A4C">
              <w:rPr>
                <w:rFonts w:ascii="Arial" w:hAnsi="Arial" w:cs="Arial"/>
                <w:b/>
                <w:bCs/>
                <w:sz w:val="16"/>
                <w:szCs w:val="16"/>
                <w:lang w:eastAsia="ru-RU"/>
              </w:rPr>
              <w:t>(</w:t>
            </w:r>
            <w:r w:rsidRPr="00B15A4C">
              <w:rPr>
                <w:rFonts w:ascii="Arial" w:hAnsi="Arial" w:cs="Arial"/>
                <w:b/>
                <w:bCs/>
                <w:sz w:val="16"/>
                <w:szCs w:val="16"/>
                <w:lang w:val="en-US" w:eastAsia="ru-RU"/>
              </w:rPr>
              <w:t>499 357</w:t>
            </w:r>
            <w:r w:rsidRPr="00B15A4C">
              <w:rPr>
                <w:rFonts w:ascii="Arial" w:hAnsi="Arial" w:cs="Arial"/>
                <w:b/>
                <w:bCs/>
                <w:sz w:val="16"/>
                <w:szCs w:val="16"/>
                <w:lang w:eastAsia="ru-RU"/>
              </w:rPr>
              <w:t>)</w:t>
            </w:r>
          </w:p>
        </w:tc>
        <w:tc>
          <w:tcPr>
            <w:tcW w:w="1950" w:type="dxa"/>
            <w:tcBorders>
              <w:top w:val="nil"/>
              <w:left w:val="nil"/>
              <w:bottom w:val="nil"/>
              <w:right w:val="nil"/>
            </w:tcBorders>
            <w:shd w:val="clear" w:color="auto" w:fill="auto"/>
            <w:vAlign w:val="bottom"/>
            <w:hideMark/>
          </w:tcPr>
          <w:p w14:paraId="298E1BEC" w14:textId="77777777" w:rsidR="003F18F5" w:rsidRPr="00B15A4C" w:rsidRDefault="003F18F5" w:rsidP="003F18F5">
            <w:pPr>
              <w:jc w:val="right"/>
              <w:rPr>
                <w:rFonts w:ascii="Arial" w:hAnsi="Arial" w:cs="Arial"/>
                <w:b/>
                <w:bCs/>
                <w:sz w:val="16"/>
                <w:szCs w:val="16"/>
              </w:rPr>
            </w:pPr>
            <w:r w:rsidRPr="00B15A4C">
              <w:rPr>
                <w:rFonts w:ascii="Arial" w:hAnsi="Arial" w:cs="Arial"/>
                <w:b/>
                <w:bCs/>
                <w:sz w:val="16"/>
                <w:szCs w:val="16"/>
                <w:lang w:eastAsia="ru-RU"/>
              </w:rPr>
              <w:t>(32 232)</w:t>
            </w:r>
          </w:p>
        </w:tc>
      </w:tr>
      <w:tr w:rsidR="003F18F5" w:rsidRPr="00B15A4C" w14:paraId="31EB3A3B" w14:textId="77777777" w:rsidTr="00FD0A51">
        <w:trPr>
          <w:divId w:val="813988389"/>
          <w:trHeight w:val="113"/>
        </w:trPr>
        <w:tc>
          <w:tcPr>
            <w:tcW w:w="5245" w:type="dxa"/>
            <w:tcBorders>
              <w:top w:val="nil"/>
              <w:left w:val="nil"/>
              <w:bottom w:val="single" w:sz="8" w:space="0" w:color="auto"/>
              <w:right w:val="nil"/>
            </w:tcBorders>
            <w:shd w:val="clear" w:color="auto" w:fill="auto"/>
            <w:hideMark/>
          </w:tcPr>
          <w:p w14:paraId="4F98B202" w14:textId="77777777" w:rsidR="003F18F5" w:rsidRPr="00E10D22" w:rsidRDefault="003F18F5" w:rsidP="003F18F5">
            <w:pPr>
              <w:rPr>
                <w:rFonts w:ascii="Arial" w:hAnsi="Arial" w:cs="Arial"/>
                <w:sz w:val="16"/>
                <w:szCs w:val="16"/>
              </w:rPr>
            </w:pPr>
          </w:p>
        </w:tc>
        <w:tc>
          <w:tcPr>
            <w:tcW w:w="851" w:type="dxa"/>
            <w:tcBorders>
              <w:top w:val="nil"/>
              <w:left w:val="nil"/>
              <w:bottom w:val="single" w:sz="8" w:space="0" w:color="auto"/>
              <w:right w:val="nil"/>
            </w:tcBorders>
            <w:shd w:val="clear" w:color="auto" w:fill="auto"/>
            <w:vAlign w:val="bottom"/>
            <w:hideMark/>
          </w:tcPr>
          <w:p w14:paraId="2FF1E998" w14:textId="77777777" w:rsidR="003F18F5" w:rsidRPr="00B15A4C" w:rsidRDefault="003F18F5" w:rsidP="003F18F5">
            <w:pPr>
              <w:jc w:val="center"/>
              <w:rPr>
                <w:rFonts w:ascii="Arial" w:hAnsi="Arial" w:cs="Arial"/>
                <w:b/>
                <w:bCs/>
                <w:sz w:val="16"/>
                <w:szCs w:val="16"/>
              </w:rPr>
            </w:pPr>
            <w:r w:rsidRPr="00B15A4C">
              <w:rPr>
                <w:rFonts w:ascii="Arial" w:hAnsi="Arial" w:cs="Arial"/>
                <w:b/>
                <w:bCs/>
                <w:sz w:val="16"/>
                <w:szCs w:val="16"/>
              </w:rPr>
              <w:t> </w:t>
            </w:r>
          </w:p>
        </w:tc>
        <w:tc>
          <w:tcPr>
            <w:tcW w:w="1452" w:type="dxa"/>
            <w:tcBorders>
              <w:top w:val="nil"/>
              <w:left w:val="nil"/>
              <w:bottom w:val="single" w:sz="8" w:space="0" w:color="auto"/>
              <w:right w:val="nil"/>
            </w:tcBorders>
            <w:shd w:val="clear" w:color="auto" w:fill="auto"/>
            <w:vAlign w:val="bottom"/>
            <w:hideMark/>
          </w:tcPr>
          <w:p w14:paraId="6E9B3126" w14:textId="77777777" w:rsidR="003F18F5" w:rsidRPr="00B15A4C" w:rsidRDefault="003F18F5" w:rsidP="003F18F5">
            <w:pPr>
              <w:rPr>
                <w:rFonts w:ascii="Arial" w:hAnsi="Arial" w:cs="Arial"/>
                <w:sz w:val="16"/>
                <w:szCs w:val="16"/>
              </w:rPr>
            </w:pPr>
            <w:r w:rsidRPr="00B15A4C">
              <w:rPr>
                <w:rFonts w:ascii="Arial" w:hAnsi="Arial" w:cs="Arial"/>
                <w:sz w:val="16"/>
                <w:szCs w:val="16"/>
                <w:lang w:eastAsia="ru-RU"/>
              </w:rPr>
              <w:t> </w:t>
            </w:r>
          </w:p>
        </w:tc>
        <w:tc>
          <w:tcPr>
            <w:tcW w:w="1950" w:type="dxa"/>
            <w:tcBorders>
              <w:top w:val="nil"/>
              <w:left w:val="nil"/>
              <w:bottom w:val="single" w:sz="8" w:space="0" w:color="auto"/>
              <w:right w:val="nil"/>
            </w:tcBorders>
            <w:shd w:val="clear" w:color="auto" w:fill="auto"/>
            <w:vAlign w:val="bottom"/>
            <w:hideMark/>
          </w:tcPr>
          <w:p w14:paraId="52B98334" w14:textId="77777777" w:rsidR="003F18F5" w:rsidRPr="00B15A4C" w:rsidRDefault="003F18F5" w:rsidP="003F18F5">
            <w:pPr>
              <w:rPr>
                <w:rFonts w:ascii="Arial" w:hAnsi="Arial" w:cs="Arial"/>
                <w:sz w:val="16"/>
                <w:szCs w:val="16"/>
              </w:rPr>
            </w:pPr>
            <w:r w:rsidRPr="00B15A4C">
              <w:rPr>
                <w:rFonts w:ascii="Arial" w:hAnsi="Arial" w:cs="Arial"/>
                <w:sz w:val="16"/>
                <w:szCs w:val="16"/>
                <w:lang w:eastAsia="ru-RU"/>
              </w:rPr>
              <w:t> </w:t>
            </w:r>
          </w:p>
        </w:tc>
      </w:tr>
      <w:tr w:rsidR="003F18F5" w:rsidRPr="00B15A4C" w14:paraId="401C5AFF" w14:textId="77777777" w:rsidTr="00FD0A51">
        <w:trPr>
          <w:divId w:val="813988389"/>
          <w:trHeight w:val="113"/>
        </w:trPr>
        <w:tc>
          <w:tcPr>
            <w:tcW w:w="5245" w:type="dxa"/>
            <w:tcBorders>
              <w:top w:val="nil"/>
              <w:left w:val="nil"/>
              <w:bottom w:val="nil"/>
              <w:right w:val="nil"/>
            </w:tcBorders>
            <w:shd w:val="clear" w:color="auto" w:fill="auto"/>
            <w:vAlign w:val="bottom"/>
            <w:hideMark/>
          </w:tcPr>
          <w:p w14:paraId="2825C932" w14:textId="77777777" w:rsidR="003F18F5" w:rsidRPr="00E10D22" w:rsidRDefault="003F18F5" w:rsidP="003F18F5">
            <w:pPr>
              <w:rPr>
                <w:rFonts w:ascii="Arial" w:hAnsi="Arial" w:cs="Arial"/>
                <w:sz w:val="16"/>
                <w:szCs w:val="16"/>
                <w:lang w:eastAsia="ru-RU"/>
              </w:rPr>
            </w:pPr>
          </w:p>
        </w:tc>
        <w:tc>
          <w:tcPr>
            <w:tcW w:w="851" w:type="dxa"/>
            <w:tcBorders>
              <w:top w:val="nil"/>
              <w:left w:val="nil"/>
              <w:bottom w:val="nil"/>
              <w:right w:val="nil"/>
            </w:tcBorders>
            <w:shd w:val="clear" w:color="auto" w:fill="auto"/>
            <w:vAlign w:val="bottom"/>
            <w:hideMark/>
          </w:tcPr>
          <w:p w14:paraId="4CA43BE2" w14:textId="77777777" w:rsidR="003F18F5" w:rsidRPr="00B15A4C" w:rsidRDefault="003F18F5" w:rsidP="003F18F5">
            <w:pPr>
              <w:rPr>
                <w:rFonts w:ascii="Arial" w:hAnsi="Arial" w:cs="Arial"/>
                <w:sz w:val="20"/>
                <w:szCs w:val="20"/>
                <w:lang w:eastAsia="ru-RU"/>
              </w:rPr>
            </w:pPr>
          </w:p>
        </w:tc>
        <w:tc>
          <w:tcPr>
            <w:tcW w:w="1452" w:type="dxa"/>
            <w:tcBorders>
              <w:top w:val="nil"/>
              <w:left w:val="nil"/>
              <w:bottom w:val="nil"/>
              <w:right w:val="nil"/>
            </w:tcBorders>
            <w:shd w:val="clear" w:color="auto" w:fill="auto"/>
            <w:vAlign w:val="bottom"/>
            <w:hideMark/>
          </w:tcPr>
          <w:p w14:paraId="539A3A32" w14:textId="77777777" w:rsidR="003F18F5" w:rsidRPr="00B15A4C" w:rsidRDefault="003F18F5" w:rsidP="003F18F5">
            <w:pPr>
              <w:jc w:val="center"/>
              <w:rPr>
                <w:rFonts w:ascii="Arial" w:hAnsi="Arial" w:cs="Arial"/>
                <w:sz w:val="20"/>
                <w:szCs w:val="20"/>
                <w:lang w:eastAsia="ru-RU"/>
              </w:rPr>
            </w:pPr>
          </w:p>
        </w:tc>
        <w:tc>
          <w:tcPr>
            <w:tcW w:w="1950" w:type="dxa"/>
            <w:tcBorders>
              <w:top w:val="nil"/>
              <w:left w:val="nil"/>
              <w:bottom w:val="nil"/>
              <w:right w:val="nil"/>
            </w:tcBorders>
            <w:shd w:val="clear" w:color="auto" w:fill="auto"/>
            <w:vAlign w:val="bottom"/>
            <w:hideMark/>
          </w:tcPr>
          <w:p w14:paraId="5EB77BFC" w14:textId="77777777" w:rsidR="003F18F5" w:rsidRPr="00B15A4C" w:rsidRDefault="003F18F5" w:rsidP="003F18F5">
            <w:pPr>
              <w:jc w:val="right"/>
              <w:rPr>
                <w:rFonts w:ascii="Arial" w:hAnsi="Arial" w:cs="Arial"/>
                <w:sz w:val="20"/>
                <w:szCs w:val="20"/>
                <w:lang w:eastAsia="ru-RU"/>
              </w:rPr>
            </w:pPr>
          </w:p>
        </w:tc>
      </w:tr>
      <w:tr w:rsidR="003F18F5" w:rsidRPr="00B15A4C" w14:paraId="33D93749" w14:textId="77777777" w:rsidTr="00FD0A51">
        <w:trPr>
          <w:divId w:val="813988389"/>
          <w:trHeight w:val="240"/>
        </w:trPr>
        <w:tc>
          <w:tcPr>
            <w:tcW w:w="5245" w:type="dxa"/>
            <w:tcBorders>
              <w:top w:val="nil"/>
              <w:left w:val="nil"/>
              <w:bottom w:val="nil"/>
              <w:right w:val="nil"/>
            </w:tcBorders>
            <w:shd w:val="clear" w:color="auto" w:fill="auto"/>
            <w:vAlign w:val="bottom"/>
            <w:hideMark/>
          </w:tcPr>
          <w:p w14:paraId="1ADBCA6C" w14:textId="77777777" w:rsidR="003F18F5" w:rsidRPr="00B15A4C" w:rsidRDefault="003F18F5" w:rsidP="003F18F5">
            <w:pPr>
              <w:rPr>
                <w:rFonts w:ascii="Arial" w:hAnsi="Arial" w:cs="Arial"/>
                <w:b/>
                <w:bCs/>
                <w:sz w:val="16"/>
                <w:szCs w:val="16"/>
              </w:rPr>
            </w:pPr>
            <w:r w:rsidRPr="00E10D22">
              <w:rPr>
                <w:rFonts w:ascii="Arial" w:hAnsi="Arial" w:cs="Arial"/>
                <w:b/>
                <w:bCs/>
                <w:sz w:val="16"/>
                <w:szCs w:val="16"/>
              </w:rPr>
              <w:t>Убыток, причитающийся:</w:t>
            </w:r>
          </w:p>
        </w:tc>
        <w:tc>
          <w:tcPr>
            <w:tcW w:w="851" w:type="dxa"/>
            <w:tcBorders>
              <w:top w:val="nil"/>
              <w:left w:val="nil"/>
              <w:bottom w:val="nil"/>
              <w:right w:val="nil"/>
            </w:tcBorders>
            <w:shd w:val="clear" w:color="auto" w:fill="auto"/>
            <w:vAlign w:val="bottom"/>
            <w:hideMark/>
          </w:tcPr>
          <w:p w14:paraId="7CF14648" w14:textId="77777777" w:rsidR="003F18F5" w:rsidRPr="00B15A4C" w:rsidRDefault="003F18F5" w:rsidP="003F18F5">
            <w:pPr>
              <w:rPr>
                <w:rFonts w:ascii="Arial" w:hAnsi="Arial" w:cs="Arial"/>
                <w:b/>
                <w:bCs/>
                <w:sz w:val="16"/>
                <w:szCs w:val="16"/>
                <w:lang w:eastAsia="ru-RU"/>
              </w:rPr>
            </w:pPr>
          </w:p>
        </w:tc>
        <w:tc>
          <w:tcPr>
            <w:tcW w:w="1452" w:type="dxa"/>
            <w:tcBorders>
              <w:top w:val="nil"/>
              <w:left w:val="nil"/>
              <w:bottom w:val="nil"/>
              <w:right w:val="nil"/>
            </w:tcBorders>
            <w:shd w:val="clear" w:color="auto" w:fill="auto"/>
            <w:vAlign w:val="bottom"/>
            <w:hideMark/>
          </w:tcPr>
          <w:p w14:paraId="4F222913" w14:textId="77777777" w:rsidR="003F18F5" w:rsidRPr="00B15A4C" w:rsidRDefault="003F18F5" w:rsidP="003F18F5">
            <w:pPr>
              <w:jc w:val="center"/>
              <w:rPr>
                <w:rFonts w:ascii="Arial" w:hAnsi="Arial" w:cs="Arial"/>
                <w:sz w:val="20"/>
                <w:szCs w:val="20"/>
                <w:lang w:eastAsia="ru-RU"/>
              </w:rPr>
            </w:pPr>
          </w:p>
        </w:tc>
        <w:tc>
          <w:tcPr>
            <w:tcW w:w="1950" w:type="dxa"/>
            <w:tcBorders>
              <w:top w:val="nil"/>
              <w:left w:val="nil"/>
              <w:bottom w:val="nil"/>
              <w:right w:val="nil"/>
            </w:tcBorders>
            <w:shd w:val="clear" w:color="auto" w:fill="auto"/>
            <w:vAlign w:val="bottom"/>
            <w:hideMark/>
          </w:tcPr>
          <w:p w14:paraId="6C8E8D8C" w14:textId="77777777" w:rsidR="003F18F5" w:rsidRPr="00B15A4C" w:rsidRDefault="003F18F5" w:rsidP="003F18F5">
            <w:pPr>
              <w:jc w:val="right"/>
              <w:rPr>
                <w:rFonts w:ascii="Arial" w:hAnsi="Arial" w:cs="Arial"/>
                <w:sz w:val="20"/>
                <w:szCs w:val="20"/>
                <w:lang w:eastAsia="ru-RU"/>
              </w:rPr>
            </w:pPr>
          </w:p>
        </w:tc>
      </w:tr>
      <w:tr w:rsidR="003F18F5" w:rsidRPr="00B15A4C" w14:paraId="08FBD389" w14:textId="77777777" w:rsidTr="00FD0A51">
        <w:trPr>
          <w:divId w:val="813988389"/>
          <w:trHeight w:val="20"/>
        </w:trPr>
        <w:tc>
          <w:tcPr>
            <w:tcW w:w="5245" w:type="dxa"/>
            <w:tcBorders>
              <w:top w:val="nil"/>
              <w:left w:val="nil"/>
              <w:bottom w:val="nil"/>
              <w:right w:val="nil"/>
            </w:tcBorders>
            <w:shd w:val="clear" w:color="auto" w:fill="auto"/>
            <w:vAlign w:val="bottom"/>
            <w:hideMark/>
          </w:tcPr>
          <w:p w14:paraId="2F2AB613" w14:textId="77777777" w:rsidR="003F18F5" w:rsidRPr="00B15A4C" w:rsidRDefault="003F18F5" w:rsidP="003F18F5">
            <w:pPr>
              <w:rPr>
                <w:rFonts w:ascii="Arial" w:hAnsi="Arial" w:cs="Arial"/>
                <w:sz w:val="16"/>
                <w:szCs w:val="16"/>
              </w:rPr>
            </w:pPr>
            <w:r w:rsidRPr="00E10D22">
              <w:rPr>
                <w:rFonts w:ascii="Arial" w:hAnsi="Arial" w:cs="Arial"/>
                <w:sz w:val="16"/>
                <w:szCs w:val="16"/>
              </w:rPr>
              <w:t xml:space="preserve"> - собственникам Компании</w:t>
            </w:r>
          </w:p>
        </w:tc>
        <w:tc>
          <w:tcPr>
            <w:tcW w:w="851" w:type="dxa"/>
            <w:tcBorders>
              <w:top w:val="nil"/>
              <w:left w:val="nil"/>
              <w:bottom w:val="nil"/>
              <w:right w:val="nil"/>
            </w:tcBorders>
            <w:shd w:val="clear" w:color="auto" w:fill="auto"/>
            <w:vAlign w:val="bottom"/>
            <w:hideMark/>
          </w:tcPr>
          <w:p w14:paraId="1497C67B" w14:textId="77777777" w:rsidR="003F18F5" w:rsidRPr="00B15A4C" w:rsidRDefault="003F18F5" w:rsidP="003F18F5">
            <w:pPr>
              <w:rPr>
                <w:rFonts w:ascii="Arial" w:hAnsi="Arial" w:cs="Arial"/>
                <w:sz w:val="16"/>
                <w:szCs w:val="16"/>
                <w:lang w:eastAsia="ru-RU"/>
              </w:rPr>
            </w:pPr>
          </w:p>
        </w:tc>
        <w:tc>
          <w:tcPr>
            <w:tcW w:w="1452" w:type="dxa"/>
            <w:tcBorders>
              <w:top w:val="nil"/>
              <w:left w:val="nil"/>
              <w:bottom w:val="nil"/>
              <w:right w:val="nil"/>
            </w:tcBorders>
            <w:shd w:val="clear" w:color="auto" w:fill="auto"/>
            <w:vAlign w:val="bottom"/>
            <w:hideMark/>
          </w:tcPr>
          <w:p w14:paraId="1DA60C6A" w14:textId="77777777" w:rsidR="003F18F5" w:rsidRPr="00B15A4C" w:rsidRDefault="003F18F5" w:rsidP="003F18F5">
            <w:pPr>
              <w:jc w:val="right"/>
              <w:rPr>
                <w:rFonts w:ascii="Arial" w:hAnsi="Arial" w:cs="Arial"/>
                <w:sz w:val="16"/>
                <w:szCs w:val="16"/>
              </w:rPr>
            </w:pPr>
            <w:r w:rsidRPr="00B15A4C">
              <w:rPr>
                <w:rFonts w:ascii="Arial" w:hAnsi="Arial" w:cs="Arial"/>
                <w:sz w:val="16"/>
                <w:szCs w:val="16"/>
                <w:lang w:eastAsia="ru-RU"/>
              </w:rPr>
              <w:t>(</w:t>
            </w:r>
            <w:r w:rsidRPr="00B15A4C">
              <w:rPr>
                <w:rFonts w:ascii="Arial" w:hAnsi="Arial" w:cs="Arial"/>
                <w:sz w:val="16"/>
                <w:szCs w:val="16"/>
                <w:lang w:val="en-US" w:eastAsia="ru-RU"/>
              </w:rPr>
              <w:t>459 471</w:t>
            </w:r>
            <w:r w:rsidRPr="00B15A4C">
              <w:rPr>
                <w:rFonts w:ascii="Arial" w:hAnsi="Arial" w:cs="Arial"/>
                <w:sz w:val="16"/>
                <w:szCs w:val="16"/>
                <w:lang w:eastAsia="ru-RU"/>
              </w:rPr>
              <w:t>)</w:t>
            </w:r>
          </w:p>
        </w:tc>
        <w:tc>
          <w:tcPr>
            <w:tcW w:w="1950" w:type="dxa"/>
            <w:tcBorders>
              <w:top w:val="nil"/>
              <w:left w:val="nil"/>
              <w:bottom w:val="nil"/>
              <w:right w:val="nil"/>
            </w:tcBorders>
            <w:shd w:val="clear" w:color="auto" w:fill="auto"/>
            <w:vAlign w:val="bottom"/>
            <w:hideMark/>
          </w:tcPr>
          <w:p w14:paraId="06370D09" w14:textId="77777777" w:rsidR="003F18F5" w:rsidRPr="00B15A4C" w:rsidRDefault="003F18F5" w:rsidP="003F18F5">
            <w:pPr>
              <w:jc w:val="right"/>
              <w:rPr>
                <w:rFonts w:ascii="Arial" w:hAnsi="Arial" w:cs="Arial"/>
                <w:sz w:val="16"/>
                <w:szCs w:val="16"/>
              </w:rPr>
            </w:pPr>
            <w:r w:rsidRPr="00B15A4C">
              <w:rPr>
                <w:rFonts w:ascii="Arial" w:hAnsi="Arial" w:cs="Arial"/>
                <w:sz w:val="16"/>
                <w:szCs w:val="16"/>
                <w:lang w:eastAsia="ru-RU"/>
              </w:rPr>
              <w:t>(86 998)</w:t>
            </w:r>
          </w:p>
        </w:tc>
      </w:tr>
      <w:tr w:rsidR="003F18F5" w:rsidRPr="00B15A4C" w14:paraId="03FC619E" w14:textId="77777777" w:rsidTr="00FD0A51">
        <w:trPr>
          <w:divId w:val="813988389"/>
          <w:trHeight w:val="20"/>
        </w:trPr>
        <w:tc>
          <w:tcPr>
            <w:tcW w:w="5245" w:type="dxa"/>
            <w:tcBorders>
              <w:top w:val="nil"/>
              <w:left w:val="nil"/>
              <w:bottom w:val="nil"/>
              <w:right w:val="nil"/>
            </w:tcBorders>
            <w:shd w:val="clear" w:color="auto" w:fill="auto"/>
            <w:vAlign w:val="bottom"/>
            <w:hideMark/>
          </w:tcPr>
          <w:p w14:paraId="3FEEEA43" w14:textId="77777777" w:rsidR="003F18F5" w:rsidRPr="00B15A4C" w:rsidRDefault="003F18F5" w:rsidP="003F18F5">
            <w:pPr>
              <w:rPr>
                <w:rFonts w:ascii="Arial" w:hAnsi="Arial" w:cs="Arial"/>
                <w:sz w:val="16"/>
                <w:szCs w:val="16"/>
              </w:rPr>
            </w:pPr>
            <w:r w:rsidRPr="00E10D22">
              <w:rPr>
                <w:rFonts w:ascii="Arial" w:hAnsi="Arial" w:cs="Arial"/>
                <w:sz w:val="16"/>
                <w:szCs w:val="16"/>
              </w:rPr>
              <w:t xml:space="preserve"> - держателям неконтролирующей доли</w:t>
            </w:r>
          </w:p>
        </w:tc>
        <w:tc>
          <w:tcPr>
            <w:tcW w:w="851" w:type="dxa"/>
            <w:tcBorders>
              <w:top w:val="nil"/>
              <w:left w:val="nil"/>
              <w:bottom w:val="nil"/>
              <w:right w:val="nil"/>
            </w:tcBorders>
            <w:shd w:val="clear" w:color="auto" w:fill="auto"/>
            <w:vAlign w:val="bottom"/>
            <w:hideMark/>
          </w:tcPr>
          <w:p w14:paraId="4B9DEEB8" w14:textId="77777777" w:rsidR="003F18F5" w:rsidRPr="00B15A4C" w:rsidRDefault="003F18F5" w:rsidP="003F18F5">
            <w:pPr>
              <w:rPr>
                <w:rFonts w:ascii="Arial" w:hAnsi="Arial" w:cs="Arial"/>
                <w:sz w:val="16"/>
                <w:szCs w:val="16"/>
                <w:lang w:eastAsia="ru-RU"/>
              </w:rPr>
            </w:pPr>
          </w:p>
        </w:tc>
        <w:tc>
          <w:tcPr>
            <w:tcW w:w="1452" w:type="dxa"/>
            <w:tcBorders>
              <w:top w:val="nil"/>
              <w:left w:val="nil"/>
              <w:bottom w:val="nil"/>
              <w:right w:val="nil"/>
            </w:tcBorders>
            <w:shd w:val="clear" w:color="auto" w:fill="auto"/>
            <w:vAlign w:val="bottom"/>
            <w:hideMark/>
          </w:tcPr>
          <w:p w14:paraId="04DBF5A5" w14:textId="77777777" w:rsidR="003F18F5" w:rsidRPr="00B15A4C" w:rsidRDefault="003F18F5" w:rsidP="003F18F5">
            <w:pPr>
              <w:jc w:val="right"/>
              <w:rPr>
                <w:rFonts w:ascii="Arial" w:hAnsi="Arial" w:cs="Arial"/>
                <w:sz w:val="16"/>
                <w:szCs w:val="16"/>
              </w:rPr>
            </w:pPr>
            <w:r w:rsidRPr="00B15A4C">
              <w:rPr>
                <w:rFonts w:ascii="Arial" w:hAnsi="Arial" w:cs="Arial"/>
                <w:sz w:val="16"/>
                <w:szCs w:val="16"/>
                <w:lang w:eastAsia="ru-RU"/>
              </w:rPr>
              <w:t>(1 710)</w:t>
            </w:r>
          </w:p>
        </w:tc>
        <w:tc>
          <w:tcPr>
            <w:tcW w:w="1950" w:type="dxa"/>
            <w:tcBorders>
              <w:top w:val="nil"/>
              <w:left w:val="nil"/>
              <w:bottom w:val="nil"/>
              <w:right w:val="nil"/>
            </w:tcBorders>
            <w:shd w:val="clear" w:color="auto" w:fill="auto"/>
            <w:vAlign w:val="bottom"/>
            <w:hideMark/>
          </w:tcPr>
          <w:p w14:paraId="056B6488" w14:textId="77777777" w:rsidR="003F18F5" w:rsidRPr="00B15A4C" w:rsidRDefault="003F18F5" w:rsidP="003F18F5">
            <w:pPr>
              <w:jc w:val="right"/>
              <w:rPr>
                <w:rFonts w:ascii="Arial" w:hAnsi="Arial" w:cs="Arial"/>
                <w:sz w:val="16"/>
                <w:szCs w:val="16"/>
              </w:rPr>
            </w:pPr>
            <w:r w:rsidRPr="00B15A4C">
              <w:rPr>
                <w:rFonts w:ascii="Arial" w:hAnsi="Arial" w:cs="Arial"/>
                <w:sz w:val="16"/>
                <w:szCs w:val="16"/>
                <w:lang w:eastAsia="ru-RU"/>
              </w:rPr>
              <w:t>(933)</w:t>
            </w:r>
          </w:p>
        </w:tc>
      </w:tr>
      <w:tr w:rsidR="003F18F5" w:rsidRPr="00B15A4C" w14:paraId="27EBAC4F" w14:textId="77777777" w:rsidTr="00FD0A51">
        <w:trPr>
          <w:divId w:val="813988389"/>
          <w:trHeight w:val="113"/>
        </w:trPr>
        <w:tc>
          <w:tcPr>
            <w:tcW w:w="5245" w:type="dxa"/>
            <w:tcBorders>
              <w:top w:val="nil"/>
              <w:left w:val="nil"/>
              <w:bottom w:val="single" w:sz="8" w:space="0" w:color="auto"/>
              <w:right w:val="nil"/>
            </w:tcBorders>
            <w:shd w:val="clear" w:color="auto" w:fill="auto"/>
            <w:vAlign w:val="bottom"/>
            <w:hideMark/>
          </w:tcPr>
          <w:p w14:paraId="0439A452" w14:textId="77777777" w:rsidR="003F18F5" w:rsidRPr="00E10D22" w:rsidRDefault="003F18F5" w:rsidP="003F18F5">
            <w:pPr>
              <w:rPr>
                <w:rFonts w:ascii="Arial" w:hAnsi="Arial" w:cs="Arial"/>
                <w:sz w:val="16"/>
                <w:szCs w:val="16"/>
              </w:rPr>
            </w:pPr>
          </w:p>
        </w:tc>
        <w:tc>
          <w:tcPr>
            <w:tcW w:w="851" w:type="dxa"/>
            <w:tcBorders>
              <w:top w:val="nil"/>
              <w:left w:val="nil"/>
              <w:bottom w:val="single" w:sz="8" w:space="0" w:color="auto"/>
              <w:right w:val="nil"/>
            </w:tcBorders>
            <w:shd w:val="clear" w:color="auto" w:fill="auto"/>
            <w:vAlign w:val="bottom"/>
            <w:hideMark/>
          </w:tcPr>
          <w:p w14:paraId="3261A0ED" w14:textId="77777777" w:rsidR="003F18F5" w:rsidRPr="00B15A4C" w:rsidRDefault="003F18F5" w:rsidP="003F18F5">
            <w:pPr>
              <w:jc w:val="center"/>
              <w:rPr>
                <w:rFonts w:ascii="Arial" w:hAnsi="Arial" w:cs="Arial"/>
                <w:sz w:val="16"/>
                <w:szCs w:val="16"/>
              </w:rPr>
            </w:pPr>
            <w:r w:rsidRPr="00B15A4C">
              <w:rPr>
                <w:rFonts w:ascii="Arial" w:hAnsi="Arial" w:cs="Arial"/>
                <w:sz w:val="16"/>
                <w:szCs w:val="16"/>
              </w:rPr>
              <w:t> </w:t>
            </w:r>
          </w:p>
        </w:tc>
        <w:tc>
          <w:tcPr>
            <w:tcW w:w="1452" w:type="dxa"/>
            <w:tcBorders>
              <w:top w:val="nil"/>
              <w:left w:val="nil"/>
              <w:bottom w:val="single" w:sz="8" w:space="0" w:color="auto"/>
              <w:right w:val="nil"/>
            </w:tcBorders>
            <w:shd w:val="clear" w:color="auto" w:fill="auto"/>
            <w:vAlign w:val="bottom"/>
            <w:hideMark/>
          </w:tcPr>
          <w:p w14:paraId="66677458" w14:textId="77777777" w:rsidR="003F18F5" w:rsidRPr="00B15A4C" w:rsidRDefault="003F18F5" w:rsidP="003F18F5">
            <w:pPr>
              <w:jc w:val="right"/>
              <w:rPr>
                <w:rFonts w:ascii="Arial" w:hAnsi="Arial" w:cs="Arial"/>
                <w:sz w:val="16"/>
                <w:szCs w:val="16"/>
              </w:rPr>
            </w:pPr>
            <w:r w:rsidRPr="00B15A4C">
              <w:rPr>
                <w:rFonts w:ascii="Arial" w:hAnsi="Arial" w:cs="Arial"/>
                <w:sz w:val="16"/>
                <w:szCs w:val="16"/>
                <w:lang w:eastAsia="ru-RU"/>
              </w:rPr>
              <w:t> </w:t>
            </w:r>
          </w:p>
        </w:tc>
        <w:tc>
          <w:tcPr>
            <w:tcW w:w="1950" w:type="dxa"/>
            <w:tcBorders>
              <w:top w:val="nil"/>
              <w:left w:val="nil"/>
              <w:bottom w:val="single" w:sz="8" w:space="0" w:color="auto"/>
              <w:right w:val="nil"/>
            </w:tcBorders>
            <w:shd w:val="clear" w:color="auto" w:fill="auto"/>
            <w:vAlign w:val="bottom"/>
            <w:hideMark/>
          </w:tcPr>
          <w:p w14:paraId="29E7426A" w14:textId="77777777" w:rsidR="003F18F5" w:rsidRPr="00B15A4C" w:rsidRDefault="003F18F5" w:rsidP="003F18F5">
            <w:pPr>
              <w:jc w:val="right"/>
              <w:rPr>
                <w:rFonts w:ascii="Arial" w:hAnsi="Arial" w:cs="Arial"/>
                <w:sz w:val="16"/>
                <w:szCs w:val="16"/>
              </w:rPr>
            </w:pPr>
            <w:r w:rsidRPr="00B15A4C">
              <w:rPr>
                <w:rFonts w:ascii="Arial" w:hAnsi="Arial" w:cs="Arial"/>
                <w:sz w:val="16"/>
                <w:szCs w:val="16"/>
                <w:lang w:eastAsia="ru-RU"/>
              </w:rPr>
              <w:t> </w:t>
            </w:r>
          </w:p>
        </w:tc>
      </w:tr>
      <w:tr w:rsidR="003F18F5" w:rsidRPr="00B15A4C" w14:paraId="10741BF1" w14:textId="77777777" w:rsidTr="00FD0A51">
        <w:trPr>
          <w:divId w:val="813988389"/>
          <w:trHeight w:val="113"/>
        </w:trPr>
        <w:tc>
          <w:tcPr>
            <w:tcW w:w="5245" w:type="dxa"/>
            <w:tcBorders>
              <w:top w:val="nil"/>
              <w:left w:val="nil"/>
              <w:bottom w:val="nil"/>
              <w:right w:val="nil"/>
            </w:tcBorders>
            <w:shd w:val="clear" w:color="auto" w:fill="auto"/>
            <w:vAlign w:val="bottom"/>
            <w:hideMark/>
          </w:tcPr>
          <w:p w14:paraId="173E1756" w14:textId="77777777" w:rsidR="003F18F5" w:rsidRPr="00E10D22" w:rsidRDefault="003F18F5" w:rsidP="003F18F5">
            <w:pPr>
              <w:jc w:val="right"/>
              <w:rPr>
                <w:rFonts w:ascii="Arial" w:hAnsi="Arial" w:cs="Arial"/>
                <w:sz w:val="16"/>
                <w:szCs w:val="16"/>
                <w:lang w:eastAsia="ru-RU"/>
              </w:rPr>
            </w:pPr>
          </w:p>
        </w:tc>
        <w:tc>
          <w:tcPr>
            <w:tcW w:w="851" w:type="dxa"/>
            <w:tcBorders>
              <w:top w:val="nil"/>
              <w:left w:val="nil"/>
              <w:bottom w:val="nil"/>
              <w:right w:val="nil"/>
            </w:tcBorders>
            <w:shd w:val="clear" w:color="auto" w:fill="auto"/>
            <w:vAlign w:val="bottom"/>
            <w:hideMark/>
          </w:tcPr>
          <w:p w14:paraId="44120067" w14:textId="77777777" w:rsidR="003F18F5" w:rsidRPr="00B15A4C" w:rsidRDefault="003F18F5" w:rsidP="003F18F5">
            <w:pPr>
              <w:rPr>
                <w:rFonts w:ascii="Arial" w:hAnsi="Arial" w:cs="Arial"/>
                <w:sz w:val="20"/>
                <w:szCs w:val="20"/>
                <w:lang w:eastAsia="ru-RU"/>
              </w:rPr>
            </w:pPr>
          </w:p>
        </w:tc>
        <w:tc>
          <w:tcPr>
            <w:tcW w:w="1452" w:type="dxa"/>
            <w:tcBorders>
              <w:top w:val="nil"/>
              <w:left w:val="nil"/>
              <w:bottom w:val="nil"/>
              <w:right w:val="nil"/>
            </w:tcBorders>
            <w:shd w:val="clear" w:color="auto" w:fill="auto"/>
            <w:vAlign w:val="bottom"/>
            <w:hideMark/>
          </w:tcPr>
          <w:p w14:paraId="01A6582C" w14:textId="77777777" w:rsidR="003F18F5" w:rsidRPr="00B15A4C" w:rsidRDefault="003F18F5" w:rsidP="003F18F5">
            <w:pPr>
              <w:jc w:val="center"/>
              <w:rPr>
                <w:rFonts w:ascii="Arial" w:hAnsi="Arial" w:cs="Arial"/>
                <w:sz w:val="20"/>
                <w:szCs w:val="20"/>
                <w:lang w:eastAsia="ru-RU"/>
              </w:rPr>
            </w:pPr>
          </w:p>
        </w:tc>
        <w:tc>
          <w:tcPr>
            <w:tcW w:w="1950" w:type="dxa"/>
            <w:tcBorders>
              <w:top w:val="nil"/>
              <w:left w:val="nil"/>
              <w:bottom w:val="nil"/>
              <w:right w:val="nil"/>
            </w:tcBorders>
            <w:shd w:val="clear" w:color="auto" w:fill="auto"/>
            <w:vAlign w:val="bottom"/>
            <w:hideMark/>
          </w:tcPr>
          <w:p w14:paraId="659140E9" w14:textId="77777777" w:rsidR="003F18F5" w:rsidRPr="00B15A4C" w:rsidRDefault="003F18F5" w:rsidP="003F18F5">
            <w:pPr>
              <w:jc w:val="right"/>
              <w:rPr>
                <w:rFonts w:ascii="Arial" w:hAnsi="Arial" w:cs="Arial"/>
                <w:sz w:val="20"/>
                <w:szCs w:val="20"/>
                <w:lang w:eastAsia="ru-RU"/>
              </w:rPr>
            </w:pPr>
          </w:p>
        </w:tc>
      </w:tr>
      <w:tr w:rsidR="003F18F5" w:rsidRPr="00B15A4C" w14:paraId="4F7FC7FA" w14:textId="77777777" w:rsidTr="00FD0A51">
        <w:trPr>
          <w:divId w:val="813988389"/>
          <w:trHeight w:val="195"/>
        </w:trPr>
        <w:tc>
          <w:tcPr>
            <w:tcW w:w="5245" w:type="dxa"/>
            <w:tcBorders>
              <w:top w:val="nil"/>
              <w:left w:val="nil"/>
              <w:bottom w:val="nil"/>
              <w:right w:val="nil"/>
            </w:tcBorders>
            <w:shd w:val="clear" w:color="auto" w:fill="auto"/>
            <w:vAlign w:val="bottom"/>
            <w:hideMark/>
          </w:tcPr>
          <w:p w14:paraId="51609DB4" w14:textId="77777777" w:rsidR="003F18F5" w:rsidRPr="00B15A4C" w:rsidRDefault="003F18F5" w:rsidP="003F18F5">
            <w:pPr>
              <w:rPr>
                <w:rFonts w:ascii="Arial" w:hAnsi="Arial" w:cs="Arial"/>
                <w:b/>
                <w:bCs/>
                <w:sz w:val="16"/>
                <w:szCs w:val="16"/>
              </w:rPr>
            </w:pPr>
            <w:r w:rsidRPr="00E10D22">
              <w:rPr>
                <w:rFonts w:ascii="Arial" w:hAnsi="Arial" w:cs="Arial"/>
                <w:b/>
                <w:bCs/>
                <w:sz w:val="16"/>
                <w:szCs w:val="16"/>
              </w:rPr>
              <w:t>Общий совокупный (убыток)/доход, причитающийся:</w:t>
            </w:r>
          </w:p>
        </w:tc>
        <w:tc>
          <w:tcPr>
            <w:tcW w:w="851" w:type="dxa"/>
            <w:tcBorders>
              <w:top w:val="nil"/>
              <w:left w:val="nil"/>
              <w:bottom w:val="nil"/>
              <w:right w:val="nil"/>
            </w:tcBorders>
            <w:shd w:val="clear" w:color="auto" w:fill="auto"/>
            <w:vAlign w:val="bottom"/>
            <w:hideMark/>
          </w:tcPr>
          <w:p w14:paraId="028EE23A" w14:textId="77777777" w:rsidR="003F18F5" w:rsidRPr="00B15A4C" w:rsidRDefault="003F18F5" w:rsidP="003F18F5">
            <w:pPr>
              <w:rPr>
                <w:rFonts w:ascii="Arial" w:hAnsi="Arial" w:cs="Arial"/>
                <w:b/>
                <w:bCs/>
                <w:sz w:val="16"/>
                <w:szCs w:val="16"/>
                <w:lang w:eastAsia="ru-RU"/>
              </w:rPr>
            </w:pPr>
          </w:p>
        </w:tc>
        <w:tc>
          <w:tcPr>
            <w:tcW w:w="1452" w:type="dxa"/>
            <w:tcBorders>
              <w:top w:val="nil"/>
              <w:left w:val="nil"/>
              <w:bottom w:val="nil"/>
              <w:right w:val="nil"/>
            </w:tcBorders>
            <w:shd w:val="clear" w:color="auto" w:fill="auto"/>
            <w:vAlign w:val="bottom"/>
            <w:hideMark/>
          </w:tcPr>
          <w:p w14:paraId="3E898AC3" w14:textId="77777777" w:rsidR="003F18F5" w:rsidRPr="00B15A4C" w:rsidRDefault="003F18F5" w:rsidP="003F18F5">
            <w:pPr>
              <w:jc w:val="center"/>
              <w:rPr>
                <w:rFonts w:ascii="Arial" w:hAnsi="Arial" w:cs="Arial"/>
                <w:sz w:val="20"/>
                <w:szCs w:val="20"/>
                <w:lang w:eastAsia="ru-RU"/>
              </w:rPr>
            </w:pPr>
          </w:p>
        </w:tc>
        <w:tc>
          <w:tcPr>
            <w:tcW w:w="1950" w:type="dxa"/>
            <w:tcBorders>
              <w:top w:val="nil"/>
              <w:left w:val="nil"/>
              <w:bottom w:val="nil"/>
              <w:right w:val="nil"/>
            </w:tcBorders>
            <w:shd w:val="clear" w:color="auto" w:fill="auto"/>
            <w:vAlign w:val="bottom"/>
            <w:hideMark/>
          </w:tcPr>
          <w:p w14:paraId="3D9D1D74" w14:textId="77777777" w:rsidR="003F18F5" w:rsidRPr="00B15A4C" w:rsidRDefault="003F18F5" w:rsidP="003F18F5">
            <w:pPr>
              <w:jc w:val="right"/>
              <w:rPr>
                <w:rFonts w:ascii="Arial" w:hAnsi="Arial" w:cs="Arial"/>
                <w:sz w:val="20"/>
                <w:szCs w:val="20"/>
                <w:lang w:eastAsia="ru-RU"/>
              </w:rPr>
            </w:pPr>
          </w:p>
        </w:tc>
      </w:tr>
      <w:tr w:rsidR="003F18F5" w:rsidRPr="00B15A4C" w14:paraId="27288387" w14:textId="77777777" w:rsidTr="00FD0A51">
        <w:trPr>
          <w:divId w:val="813988389"/>
          <w:trHeight w:val="20"/>
        </w:trPr>
        <w:tc>
          <w:tcPr>
            <w:tcW w:w="5245" w:type="dxa"/>
            <w:tcBorders>
              <w:top w:val="nil"/>
              <w:left w:val="nil"/>
              <w:bottom w:val="nil"/>
              <w:right w:val="nil"/>
            </w:tcBorders>
            <w:shd w:val="clear" w:color="auto" w:fill="auto"/>
            <w:vAlign w:val="bottom"/>
            <w:hideMark/>
          </w:tcPr>
          <w:p w14:paraId="74279DAE" w14:textId="77777777" w:rsidR="003F18F5" w:rsidRPr="00B15A4C" w:rsidRDefault="003F18F5" w:rsidP="003F18F5">
            <w:pPr>
              <w:rPr>
                <w:rFonts w:ascii="Arial" w:hAnsi="Arial" w:cs="Arial"/>
                <w:sz w:val="16"/>
                <w:szCs w:val="16"/>
              </w:rPr>
            </w:pPr>
            <w:r w:rsidRPr="00E10D22">
              <w:rPr>
                <w:rFonts w:ascii="Arial" w:hAnsi="Arial" w:cs="Arial"/>
                <w:sz w:val="16"/>
                <w:szCs w:val="16"/>
              </w:rPr>
              <w:t xml:space="preserve"> - собственникам Компании</w:t>
            </w:r>
          </w:p>
        </w:tc>
        <w:tc>
          <w:tcPr>
            <w:tcW w:w="851" w:type="dxa"/>
            <w:tcBorders>
              <w:top w:val="nil"/>
              <w:left w:val="nil"/>
              <w:bottom w:val="nil"/>
              <w:right w:val="nil"/>
            </w:tcBorders>
            <w:shd w:val="clear" w:color="auto" w:fill="auto"/>
            <w:vAlign w:val="bottom"/>
            <w:hideMark/>
          </w:tcPr>
          <w:p w14:paraId="2ED91093" w14:textId="77777777" w:rsidR="003F18F5" w:rsidRPr="00B15A4C" w:rsidRDefault="003F18F5" w:rsidP="003F18F5">
            <w:pPr>
              <w:rPr>
                <w:rFonts w:ascii="Arial" w:hAnsi="Arial" w:cs="Arial"/>
                <w:sz w:val="16"/>
                <w:szCs w:val="16"/>
                <w:lang w:eastAsia="ru-RU"/>
              </w:rPr>
            </w:pPr>
          </w:p>
        </w:tc>
        <w:tc>
          <w:tcPr>
            <w:tcW w:w="1452" w:type="dxa"/>
            <w:tcBorders>
              <w:top w:val="nil"/>
              <w:left w:val="nil"/>
              <w:bottom w:val="nil"/>
              <w:right w:val="nil"/>
            </w:tcBorders>
            <w:shd w:val="clear" w:color="auto" w:fill="auto"/>
            <w:vAlign w:val="bottom"/>
            <w:hideMark/>
          </w:tcPr>
          <w:p w14:paraId="585DB4B0" w14:textId="77777777" w:rsidR="003F18F5" w:rsidRPr="00B15A4C" w:rsidRDefault="003F18F5" w:rsidP="003F18F5">
            <w:pPr>
              <w:jc w:val="right"/>
              <w:rPr>
                <w:rFonts w:ascii="Arial" w:hAnsi="Arial" w:cs="Arial"/>
                <w:sz w:val="16"/>
                <w:szCs w:val="16"/>
              </w:rPr>
            </w:pPr>
            <w:r w:rsidRPr="00B15A4C">
              <w:rPr>
                <w:rFonts w:ascii="Arial" w:hAnsi="Arial" w:cs="Arial"/>
                <w:sz w:val="16"/>
                <w:szCs w:val="16"/>
                <w:lang w:eastAsia="ru-RU"/>
              </w:rPr>
              <w:t>(</w:t>
            </w:r>
            <w:r w:rsidRPr="00B15A4C">
              <w:rPr>
                <w:rFonts w:ascii="Arial" w:hAnsi="Arial" w:cs="Arial"/>
                <w:sz w:val="16"/>
                <w:szCs w:val="16"/>
                <w:lang w:val="en-US" w:eastAsia="ru-RU"/>
              </w:rPr>
              <w:t>492 218</w:t>
            </w:r>
            <w:r w:rsidRPr="00B15A4C">
              <w:rPr>
                <w:rFonts w:ascii="Arial" w:hAnsi="Arial" w:cs="Arial"/>
                <w:sz w:val="16"/>
                <w:szCs w:val="16"/>
                <w:lang w:eastAsia="ru-RU"/>
              </w:rPr>
              <w:t>)</w:t>
            </w:r>
          </w:p>
        </w:tc>
        <w:tc>
          <w:tcPr>
            <w:tcW w:w="1950" w:type="dxa"/>
            <w:tcBorders>
              <w:top w:val="nil"/>
              <w:left w:val="nil"/>
              <w:bottom w:val="nil"/>
              <w:right w:val="nil"/>
            </w:tcBorders>
            <w:shd w:val="clear" w:color="auto" w:fill="auto"/>
            <w:vAlign w:val="bottom"/>
            <w:hideMark/>
          </w:tcPr>
          <w:p w14:paraId="1DE9A340" w14:textId="77777777" w:rsidR="003F18F5" w:rsidRPr="00B15A4C" w:rsidRDefault="003F18F5" w:rsidP="003F18F5">
            <w:pPr>
              <w:jc w:val="right"/>
              <w:rPr>
                <w:rFonts w:ascii="Arial" w:hAnsi="Arial" w:cs="Arial"/>
                <w:sz w:val="16"/>
                <w:szCs w:val="16"/>
              </w:rPr>
            </w:pPr>
            <w:r w:rsidRPr="00B15A4C">
              <w:rPr>
                <w:rFonts w:ascii="Arial" w:hAnsi="Arial" w:cs="Arial"/>
                <w:sz w:val="16"/>
                <w:szCs w:val="16"/>
                <w:lang w:eastAsia="ru-RU"/>
              </w:rPr>
              <w:t>(33 506)</w:t>
            </w:r>
          </w:p>
        </w:tc>
      </w:tr>
      <w:tr w:rsidR="00CD7F43" w:rsidRPr="00B15A4C" w14:paraId="0D22EBF5" w14:textId="77777777" w:rsidTr="00FD0A51">
        <w:trPr>
          <w:divId w:val="813988389"/>
          <w:trHeight w:val="20"/>
        </w:trPr>
        <w:tc>
          <w:tcPr>
            <w:tcW w:w="5245" w:type="dxa"/>
            <w:tcBorders>
              <w:top w:val="nil"/>
              <w:left w:val="nil"/>
              <w:bottom w:val="nil"/>
              <w:right w:val="nil"/>
            </w:tcBorders>
            <w:shd w:val="clear" w:color="auto" w:fill="auto"/>
            <w:vAlign w:val="bottom"/>
            <w:hideMark/>
          </w:tcPr>
          <w:p w14:paraId="584A8B23" w14:textId="77777777" w:rsidR="00CD7F43" w:rsidRPr="00B15A4C" w:rsidRDefault="00CD7F43" w:rsidP="00CD7F43">
            <w:pPr>
              <w:rPr>
                <w:rFonts w:ascii="Arial" w:hAnsi="Arial" w:cs="Arial"/>
                <w:sz w:val="16"/>
                <w:szCs w:val="16"/>
              </w:rPr>
            </w:pPr>
            <w:r w:rsidRPr="00E10D22">
              <w:rPr>
                <w:rFonts w:ascii="Arial" w:hAnsi="Arial" w:cs="Arial"/>
                <w:sz w:val="16"/>
                <w:szCs w:val="16"/>
              </w:rPr>
              <w:t xml:space="preserve"> - держателям неконтролирующей доли</w:t>
            </w:r>
          </w:p>
        </w:tc>
        <w:tc>
          <w:tcPr>
            <w:tcW w:w="851" w:type="dxa"/>
            <w:tcBorders>
              <w:top w:val="nil"/>
              <w:left w:val="nil"/>
              <w:bottom w:val="nil"/>
              <w:right w:val="nil"/>
            </w:tcBorders>
            <w:shd w:val="clear" w:color="auto" w:fill="auto"/>
            <w:vAlign w:val="bottom"/>
            <w:hideMark/>
          </w:tcPr>
          <w:p w14:paraId="3EC8A74A" w14:textId="77777777" w:rsidR="00CD7F43" w:rsidRPr="00B15A4C" w:rsidRDefault="00CD7F43" w:rsidP="00CD7F43">
            <w:pPr>
              <w:rPr>
                <w:rFonts w:ascii="Arial" w:hAnsi="Arial" w:cs="Arial"/>
                <w:sz w:val="16"/>
                <w:szCs w:val="16"/>
                <w:lang w:eastAsia="ru-RU"/>
              </w:rPr>
            </w:pPr>
          </w:p>
        </w:tc>
        <w:tc>
          <w:tcPr>
            <w:tcW w:w="1452" w:type="dxa"/>
            <w:tcBorders>
              <w:top w:val="nil"/>
              <w:left w:val="nil"/>
              <w:bottom w:val="nil"/>
              <w:right w:val="nil"/>
            </w:tcBorders>
            <w:shd w:val="clear" w:color="auto" w:fill="auto"/>
            <w:vAlign w:val="bottom"/>
            <w:hideMark/>
          </w:tcPr>
          <w:p w14:paraId="32C6991A" w14:textId="77777777" w:rsidR="00CD7F43" w:rsidRPr="00B15A4C" w:rsidRDefault="003F18F5" w:rsidP="003F18F5">
            <w:pPr>
              <w:jc w:val="right"/>
              <w:rPr>
                <w:rFonts w:ascii="Arial" w:hAnsi="Arial" w:cs="Arial"/>
                <w:sz w:val="16"/>
                <w:szCs w:val="16"/>
              </w:rPr>
            </w:pPr>
            <w:r w:rsidRPr="00B15A4C">
              <w:rPr>
                <w:rFonts w:ascii="Arial" w:hAnsi="Arial" w:cs="Arial"/>
                <w:sz w:val="16"/>
                <w:szCs w:val="16"/>
                <w:lang w:eastAsia="ru-RU"/>
              </w:rPr>
              <w:t>(7 139</w:t>
            </w:r>
            <w:r w:rsidR="00CD7F43" w:rsidRPr="00B15A4C">
              <w:rPr>
                <w:rFonts w:ascii="Arial" w:hAnsi="Arial" w:cs="Arial"/>
                <w:sz w:val="16"/>
                <w:szCs w:val="16"/>
                <w:lang w:eastAsia="ru-RU"/>
              </w:rPr>
              <w:t>)</w:t>
            </w:r>
          </w:p>
        </w:tc>
        <w:tc>
          <w:tcPr>
            <w:tcW w:w="1950" w:type="dxa"/>
            <w:tcBorders>
              <w:top w:val="nil"/>
              <w:left w:val="nil"/>
              <w:bottom w:val="nil"/>
              <w:right w:val="nil"/>
            </w:tcBorders>
            <w:shd w:val="clear" w:color="auto" w:fill="auto"/>
            <w:vAlign w:val="bottom"/>
            <w:hideMark/>
          </w:tcPr>
          <w:p w14:paraId="07EC3E69" w14:textId="77777777" w:rsidR="00CD7F43" w:rsidRPr="00B15A4C" w:rsidRDefault="00CD7F43" w:rsidP="00CD7F43">
            <w:pPr>
              <w:jc w:val="right"/>
              <w:rPr>
                <w:rFonts w:ascii="Arial" w:hAnsi="Arial" w:cs="Arial"/>
                <w:sz w:val="16"/>
                <w:szCs w:val="16"/>
              </w:rPr>
            </w:pPr>
            <w:r w:rsidRPr="00B15A4C">
              <w:rPr>
                <w:rFonts w:ascii="Arial" w:hAnsi="Arial" w:cs="Arial"/>
                <w:sz w:val="16"/>
                <w:szCs w:val="16"/>
                <w:lang w:eastAsia="ru-RU"/>
              </w:rPr>
              <w:t>1 274</w:t>
            </w:r>
          </w:p>
        </w:tc>
      </w:tr>
      <w:tr w:rsidR="00CD7F43" w:rsidRPr="00B15A4C" w14:paraId="08A46647" w14:textId="77777777" w:rsidTr="00FD0A51">
        <w:trPr>
          <w:divId w:val="813988389"/>
          <w:trHeight w:val="113"/>
        </w:trPr>
        <w:tc>
          <w:tcPr>
            <w:tcW w:w="5245" w:type="dxa"/>
            <w:tcBorders>
              <w:top w:val="nil"/>
              <w:left w:val="nil"/>
              <w:bottom w:val="single" w:sz="8" w:space="0" w:color="auto"/>
              <w:right w:val="nil"/>
            </w:tcBorders>
            <w:shd w:val="clear" w:color="auto" w:fill="auto"/>
            <w:vAlign w:val="bottom"/>
            <w:hideMark/>
          </w:tcPr>
          <w:p w14:paraId="0FC2D71F" w14:textId="77777777" w:rsidR="00CD7F43" w:rsidRPr="00E10D22" w:rsidRDefault="00CD7F43" w:rsidP="00CD7F43">
            <w:pPr>
              <w:rPr>
                <w:rFonts w:ascii="Arial" w:hAnsi="Arial" w:cs="Arial"/>
                <w:sz w:val="16"/>
                <w:szCs w:val="16"/>
              </w:rPr>
            </w:pPr>
          </w:p>
        </w:tc>
        <w:tc>
          <w:tcPr>
            <w:tcW w:w="851" w:type="dxa"/>
            <w:tcBorders>
              <w:top w:val="nil"/>
              <w:left w:val="nil"/>
              <w:bottom w:val="single" w:sz="8" w:space="0" w:color="auto"/>
              <w:right w:val="nil"/>
            </w:tcBorders>
            <w:shd w:val="clear" w:color="auto" w:fill="auto"/>
            <w:vAlign w:val="bottom"/>
            <w:hideMark/>
          </w:tcPr>
          <w:p w14:paraId="40C36DD2" w14:textId="77777777" w:rsidR="00CD7F43" w:rsidRPr="00B15A4C" w:rsidRDefault="00CD7F43" w:rsidP="00CD7F43">
            <w:pPr>
              <w:jc w:val="center"/>
              <w:rPr>
                <w:rFonts w:ascii="Arial" w:hAnsi="Arial" w:cs="Arial"/>
                <w:sz w:val="16"/>
                <w:szCs w:val="16"/>
              </w:rPr>
            </w:pPr>
            <w:r w:rsidRPr="00B15A4C">
              <w:rPr>
                <w:rFonts w:ascii="Arial" w:hAnsi="Arial" w:cs="Arial"/>
                <w:sz w:val="16"/>
                <w:szCs w:val="16"/>
              </w:rPr>
              <w:t> </w:t>
            </w:r>
          </w:p>
        </w:tc>
        <w:tc>
          <w:tcPr>
            <w:tcW w:w="1452" w:type="dxa"/>
            <w:tcBorders>
              <w:top w:val="nil"/>
              <w:left w:val="nil"/>
              <w:bottom w:val="single" w:sz="8" w:space="0" w:color="auto"/>
              <w:right w:val="nil"/>
            </w:tcBorders>
            <w:shd w:val="clear" w:color="auto" w:fill="auto"/>
            <w:vAlign w:val="bottom"/>
            <w:hideMark/>
          </w:tcPr>
          <w:p w14:paraId="2458D58D" w14:textId="77777777" w:rsidR="00CD7F43" w:rsidRPr="00B15A4C" w:rsidRDefault="00CD7F43" w:rsidP="00CD7F43">
            <w:pPr>
              <w:jc w:val="right"/>
              <w:rPr>
                <w:rFonts w:ascii="Arial" w:hAnsi="Arial" w:cs="Arial"/>
                <w:sz w:val="16"/>
                <w:szCs w:val="16"/>
              </w:rPr>
            </w:pPr>
            <w:r w:rsidRPr="00B15A4C">
              <w:rPr>
                <w:rFonts w:ascii="Arial" w:hAnsi="Arial" w:cs="Arial"/>
                <w:sz w:val="16"/>
                <w:szCs w:val="16"/>
              </w:rPr>
              <w:t> </w:t>
            </w:r>
          </w:p>
        </w:tc>
        <w:tc>
          <w:tcPr>
            <w:tcW w:w="1950" w:type="dxa"/>
            <w:tcBorders>
              <w:top w:val="nil"/>
              <w:left w:val="nil"/>
              <w:bottom w:val="single" w:sz="8" w:space="0" w:color="auto"/>
              <w:right w:val="nil"/>
            </w:tcBorders>
            <w:shd w:val="clear" w:color="auto" w:fill="auto"/>
            <w:vAlign w:val="bottom"/>
            <w:hideMark/>
          </w:tcPr>
          <w:p w14:paraId="7F0547E7" w14:textId="77777777" w:rsidR="00CD7F43" w:rsidRPr="00B15A4C" w:rsidRDefault="00CD7F43" w:rsidP="00CD7F43">
            <w:pPr>
              <w:jc w:val="right"/>
              <w:rPr>
                <w:rFonts w:ascii="Arial" w:hAnsi="Arial" w:cs="Arial"/>
                <w:sz w:val="16"/>
                <w:szCs w:val="16"/>
              </w:rPr>
            </w:pPr>
            <w:r w:rsidRPr="00B15A4C">
              <w:rPr>
                <w:rFonts w:ascii="Arial" w:hAnsi="Arial" w:cs="Arial"/>
                <w:sz w:val="16"/>
                <w:szCs w:val="16"/>
              </w:rPr>
              <w:t> </w:t>
            </w:r>
          </w:p>
        </w:tc>
      </w:tr>
    </w:tbl>
    <w:p w14:paraId="25F460ED" w14:textId="77777777" w:rsidR="00744E50" w:rsidRPr="00E10D22" w:rsidRDefault="00744E50" w:rsidP="00B01B6D">
      <w:pPr>
        <w:rPr>
          <w:rFonts w:ascii="Arial" w:hAnsi="Arial" w:cs="Arial"/>
          <w:sz w:val="20"/>
          <w:szCs w:val="20"/>
          <w:lang w:eastAsia="ru-RU"/>
        </w:rPr>
      </w:pPr>
    </w:p>
    <w:p w14:paraId="2B37213E" w14:textId="77777777" w:rsidR="00056BA8" w:rsidRPr="00B15A4C" w:rsidRDefault="00056BA8" w:rsidP="00B01B6D">
      <w:pPr>
        <w:spacing w:before="240" w:after="240"/>
        <w:rPr>
          <w:rFonts w:ascii="Arial" w:hAnsi="Arial" w:cs="Arial"/>
          <w:sz w:val="20"/>
          <w:szCs w:val="20"/>
        </w:rPr>
        <w:sectPr w:rsidR="00056BA8" w:rsidRPr="00B15A4C" w:rsidSect="00227DF4">
          <w:headerReference w:type="default" r:id="rId19"/>
          <w:headerReference w:type="first" r:id="rId20"/>
          <w:pgSz w:w="11907" w:h="16839" w:code="9"/>
          <w:pgMar w:top="1418" w:right="1021" w:bottom="1134" w:left="1701" w:header="567" w:footer="567" w:gutter="0"/>
          <w:cols w:space="720"/>
          <w:docGrid w:linePitch="326"/>
        </w:sectPr>
      </w:pPr>
    </w:p>
    <w:tbl>
      <w:tblPr>
        <w:tblW w:w="5114" w:type="pct"/>
        <w:tblLayout w:type="fixed"/>
        <w:tblLook w:val="04A0" w:firstRow="1" w:lastRow="0" w:firstColumn="1" w:lastColumn="0" w:noHBand="0" w:noVBand="1"/>
      </w:tblPr>
      <w:tblGrid>
        <w:gridCol w:w="3057"/>
        <w:gridCol w:w="910"/>
        <w:gridCol w:w="913"/>
        <w:gridCol w:w="1346"/>
        <w:gridCol w:w="1392"/>
        <w:gridCol w:w="1386"/>
        <w:gridCol w:w="1346"/>
        <w:gridCol w:w="1181"/>
        <w:gridCol w:w="1597"/>
        <w:gridCol w:w="1311"/>
      </w:tblGrid>
      <w:tr w:rsidR="00EE4433" w:rsidRPr="00B15A4C" w14:paraId="050EA3FA" w14:textId="77777777" w:rsidTr="0022079C">
        <w:trPr>
          <w:divId w:val="47726331"/>
        </w:trPr>
        <w:tc>
          <w:tcPr>
            <w:tcW w:w="1059" w:type="pct"/>
            <w:tcBorders>
              <w:top w:val="nil"/>
              <w:left w:val="nil"/>
              <w:right w:val="nil"/>
            </w:tcBorders>
            <w:shd w:val="clear" w:color="auto" w:fill="auto"/>
            <w:hideMark/>
          </w:tcPr>
          <w:p w14:paraId="7D030363" w14:textId="77777777" w:rsidR="00EE4433" w:rsidRPr="00B15A4C" w:rsidRDefault="00EE4433" w:rsidP="00B01B6D">
            <w:pPr>
              <w:rPr>
                <w:rFonts w:ascii="Arial" w:hAnsi="Arial" w:cs="Arial"/>
                <w:i/>
                <w:iCs/>
                <w:sz w:val="16"/>
                <w:szCs w:val="16"/>
                <w:lang w:eastAsia="ru-RU"/>
              </w:rPr>
            </w:pPr>
            <w:bookmarkStart w:id="17" w:name="Statement_of_changes_in_equity"/>
            <w:bookmarkEnd w:id="17"/>
          </w:p>
        </w:tc>
        <w:tc>
          <w:tcPr>
            <w:tcW w:w="315" w:type="pct"/>
            <w:tcBorders>
              <w:top w:val="nil"/>
              <w:left w:val="nil"/>
              <w:right w:val="nil"/>
            </w:tcBorders>
            <w:shd w:val="clear" w:color="auto" w:fill="auto"/>
            <w:hideMark/>
          </w:tcPr>
          <w:p w14:paraId="77A5F22F" w14:textId="77777777" w:rsidR="00EE4433" w:rsidRPr="00B15A4C" w:rsidRDefault="00EE4433" w:rsidP="00B01B6D">
            <w:pPr>
              <w:rPr>
                <w:rFonts w:ascii="Arial" w:hAnsi="Arial" w:cs="Arial"/>
                <w:i/>
                <w:iCs/>
                <w:sz w:val="16"/>
                <w:szCs w:val="16"/>
                <w:lang w:eastAsia="ru-RU"/>
              </w:rPr>
            </w:pPr>
          </w:p>
        </w:tc>
        <w:tc>
          <w:tcPr>
            <w:tcW w:w="2619" w:type="pct"/>
            <w:gridSpan w:val="6"/>
            <w:tcBorders>
              <w:top w:val="nil"/>
              <w:left w:val="nil"/>
              <w:bottom w:val="single" w:sz="4" w:space="0" w:color="auto"/>
              <w:right w:val="nil"/>
            </w:tcBorders>
            <w:shd w:val="clear" w:color="auto" w:fill="auto"/>
            <w:noWrap/>
            <w:vAlign w:val="bottom"/>
            <w:hideMark/>
          </w:tcPr>
          <w:p w14:paraId="3448F3C7" w14:textId="77777777" w:rsidR="00EE4433" w:rsidRPr="00B15A4C" w:rsidRDefault="00EE4433" w:rsidP="00B01B6D">
            <w:pPr>
              <w:jc w:val="center"/>
              <w:rPr>
                <w:rFonts w:ascii="Arial" w:hAnsi="Arial" w:cs="Arial"/>
                <w:b/>
                <w:bCs/>
                <w:sz w:val="16"/>
                <w:szCs w:val="16"/>
              </w:rPr>
            </w:pPr>
            <w:r w:rsidRPr="00B15A4C">
              <w:rPr>
                <w:rFonts w:ascii="Arial" w:hAnsi="Arial" w:cs="Arial"/>
                <w:b/>
                <w:bCs/>
                <w:sz w:val="16"/>
                <w:szCs w:val="16"/>
              </w:rPr>
              <w:t>Собственный капитал, причитающийся собственникам Компании</w:t>
            </w:r>
          </w:p>
        </w:tc>
        <w:tc>
          <w:tcPr>
            <w:tcW w:w="553" w:type="pct"/>
            <w:tcBorders>
              <w:top w:val="nil"/>
              <w:left w:val="nil"/>
              <w:right w:val="nil"/>
            </w:tcBorders>
            <w:shd w:val="clear" w:color="auto" w:fill="auto"/>
            <w:noWrap/>
            <w:vAlign w:val="bottom"/>
            <w:hideMark/>
          </w:tcPr>
          <w:p w14:paraId="6DBCF920" w14:textId="77777777" w:rsidR="00EE4433" w:rsidRPr="00B15A4C" w:rsidRDefault="00EE4433" w:rsidP="00B01B6D">
            <w:pPr>
              <w:rPr>
                <w:rFonts w:ascii="Arial" w:hAnsi="Arial" w:cs="Arial"/>
                <w:sz w:val="16"/>
                <w:szCs w:val="16"/>
                <w:lang w:eastAsia="ru-RU"/>
              </w:rPr>
            </w:pPr>
          </w:p>
        </w:tc>
        <w:tc>
          <w:tcPr>
            <w:tcW w:w="454" w:type="pct"/>
            <w:tcBorders>
              <w:top w:val="nil"/>
              <w:left w:val="nil"/>
              <w:right w:val="nil"/>
            </w:tcBorders>
            <w:shd w:val="clear" w:color="auto" w:fill="auto"/>
            <w:noWrap/>
            <w:vAlign w:val="bottom"/>
            <w:hideMark/>
          </w:tcPr>
          <w:p w14:paraId="05AE26AE" w14:textId="77777777" w:rsidR="00EE4433" w:rsidRPr="00B15A4C" w:rsidRDefault="00EE4433" w:rsidP="00B01B6D">
            <w:pPr>
              <w:rPr>
                <w:rFonts w:ascii="Arial" w:hAnsi="Arial" w:cs="Arial"/>
                <w:sz w:val="16"/>
                <w:szCs w:val="16"/>
                <w:lang w:eastAsia="ru-RU"/>
              </w:rPr>
            </w:pPr>
          </w:p>
        </w:tc>
      </w:tr>
      <w:tr w:rsidR="00EE4433" w:rsidRPr="00B15A4C" w14:paraId="69442D95" w14:textId="77777777" w:rsidTr="0022079C">
        <w:trPr>
          <w:divId w:val="47726331"/>
        </w:trPr>
        <w:tc>
          <w:tcPr>
            <w:tcW w:w="1059" w:type="pct"/>
            <w:tcBorders>
              <w:left w:val="nil"/>
              <w:bottom w:val="single" w:sz="4" w:space="0" w:color="auto"/>
              <w:right w:val="nil"/>
            </w:tcBorders>
            <w:shd w:val="clear" w:color="auto" w:fill="auto"/>
            <w:noWrap/>
            <w:vAlign w:val="bottom"/>
            <w:hideMark/>
          </w:tcPr>
          <w:p w14:paraId="1DB55B3B" w14:textId="77777777" w:rsidR="00EE4433" w:rsidRPr="00B15A4C" w:rsidRDefault="00EE4433" w:rsidP="00B01B6D">
            <w:pPr>
              <w:rPr>
                <w:rFonts w:ascii="Arial" w:hAnsi="Arial" w:cs="Arial"/>
                <w:i/>
                <w:iCs/>
                <w:sz w:val="16"/>
                <w:szCs w:val="16"/>
              </w:rPr>
            </w:pPr>
            <w:r w:rsidRPr="00E10D22">
              <w:rPr>
                <w:rFonts w:ascii="Arial" w:hAnsi="Arial" w:cs="Arial"/>
                <w:i/>
                <w:iCs/>
                <w:sz w:val="16"/>
                <w:szCs w:val="16"/>
              </w:rPr>
              <w:t>Тыс. долл. США</w:t>
            </w:r>
          </w:p>
        </w:tc>
        <w:tc>
          <w:tcPr>
            <w:tcW w:w="315" w:type="pct"/>
            <w:tcBorders>
              <w:left w:val="nil"/>
              <w:bottom w:val="single" w:sz="4" w:space="0" w:color="auto"/>
              <w:right w:val="nil"/>
            </w:tcBorders>
            <w:shd w:val="clear" w:color="auto" w:fill="auto"/>
            <w:vAlign w:val="bottom"/>
            <w:hideMark/>
          </w:tcPr>
          <w:p w14:paraId="51799CC2" w14:textId="0383AB46" w:rsidR="00EE4433" w:rsidRPr="00B15A4C" w:rsidRDefault="0031551B" w:rsidP="00B01B6D">
            <w:pPr>
              <w:jc w:val="center"/>
              <w:rPr>
                <w:rFonts w:ascii="Arial" w:hAnsi="Arial" w:cs="Arial"/>
                <w:b/>
                <w:bCs/>
                <w:sz w:val="16"/>
                <w:szCs w:val="16"/>
              </w:rPr>
            </w:pPr>
            <w:proofErr w:type="gramStart"/>
            <w:r w:rsidRPr="00B15A4C">
              <w:rPr>
                <w:rFonts w:ascii="Arial" w:hAnsi="Arial" w:cs="Arial"/>
                <w:b/>
                <w:bCs/>
                <w:sz w:val="16"/>
                <w:szCs w:val="16"/>
              </w:rPr>
              <w:t>Прим</w:t>
            </w:r>
            <w:r>
              <w:rPr>
                <w:rFonts w:ascii="Arial" w:hAnsi="Arial" w:cs="Arial"/>
                <w:b/>
                <w:bCs/>
                <w:sz w:val="16"/>
                <w:szCs w:val="16"/>
              </w:rPr>
              <w:t>е-</w:t>
            </w:r>
            <w:proofErr w:type="spellStart"/>
            <w:r>
              <w:rPr>
                <w:rFonts w:ascii="Arial" w:hAnsi="Arial" w:cs="Arial"/>
                <w:b/>
                <w:bCs/>
                <w:sz w:val="16"/>
                <w:szCs w:val="16"/>
              </w:rPr>
              <w:t>чание</w:t>
            </w:r>
            <w:proofErr w:type="spellEnd"/>
            <w:proofErr w:type="gramEnd"/>
          </w:p>
        </w:tc>
        <w:tc>
          <w:tcPr>
            <w:tcW w:w="316" w:type="pct"/>
            <w:tcBorders>
              <w:top w:val="single" w:sz="4" w:space="0" w:color="auto"/>
              <w:left w:val="nil"/>
              <w:bottom w:val="single" w:sz="4" w:space="0" w:color="auto"/>
              <w:right w:val="nil"/>
            </w:tcBorders>
            <w:shd w:val="clear" w:color="auto" w:fill="auto"/>
            <w:vAlign w:val="bottom"/>
            <w:hideMark/>
          </w:tcPr>
          <w:p w14:paraId="417F8C67" w14:textId="77777777" w:rsidR="00EE4433" w:rsidRPr="00B15A4C" w:rsidRDefault="00EE4433" w:rsidP="00F347A8">
            <w:pPr>
              <w:jc w:val="right"/>
              <w:rPr>
                <w:rFonts w:ascii="Arial" w:hAnsi="Arial" w:cs="Arial"/>
                <w:b/>
                <w:bCs/>
                <w:sz w:val="16"/>
                <w:szCs w:val="16"/>
              </w:rPr>
            </w:pPr>
            <w:proofErr w:type="gramStart"/>
            <w:r w:rsidRPr="00B15A4C">
              <w:rPr>
                <w:rFonts w:ascii="Arial" w:hAnsi="Arial" w:cs="Arial"/>
                <w:b/>
                <w:bCs/>
                <w:sz w:val="16"/>
                <w:szCs w:val="16"/>
              </w:rPr>
              <w:t>Устав</w:t>
            </w:r>
            <w:r w:rsidR="003E01B5" w:rsidRPr="00B15A4C">
              <w:rPr>
                <w:rFonts w:ascii="Arial" w:hAnsi="Arial" w:cs="Arial"/>
                <w:b/>
                <w:bCs/>
                <w:sz w:val="16"/>
                <w:szCs w:val="16"/>
              </w:rPr>
              <w:t>-</w:t>
            </w:r>
            <w:proofErr w:type="spellStart"/>
            <w:r w:rsidRPr="00B15A4C">
              <w:rPr>
                <w:rFonts w:ascii="Arial" w:hAnsi="Arial" w:cs="Arial"/>
                <w:b/>
                <w:bCs/>
                <w:sz w:val="16"/>
                <w:szCs w:val="16"/>
              </w:rPr>
              <w:t>ный</w:t>
            </w:r>
            <w:proofErr w:type="spellEnd"/>
            <w:proofErr w:type="gramEnd"/>
            <w:r w:rsidRPr="00B15A4C">
              <w:rPr>
                <w:rFonts w:ascii="Arial" w:hAnsi="Arial" w:cs="Arial"/>
                <w:b/>
                <w:bCs/>
                <w:sz w:val="16"/>
                <w:szCs w:val="16"/>
              </w:rPr>
              <w:t xml:space="preserve"> капитал</w:t>
            </w:r>
          </w:p>
        </w:tc>
        <w:tc>
          <w:tcPr>
            <w:tcW w:w="466" w:type="pct"/>
            <w:tcBorders>
              <w:top w:val="single" w:sz="4" w:space="0" w:color="auto"/>
              <w:left w:val="nil"/>
              <w:bottom w:val="single" w:sz="4" w:space="0" w:color="auto"/>
              <w:right w:val="nil"/>
            </w:tcBorders>
            <w:shd w:val="clear" w:color="auto" w:fill="auto"/>
            <w:vAlign w:val="bottom"/>
            <w:hideMark/>
          </w:tcPr>
          <w:p w14:paraId="553A21A9" w14:textId="77777777" w:rsidR="00EE4433" w:rsidRPr="00B15A4C" w:rsidRDefault="00EE4433" w:rsidP="00FD61A1">
            <w:pPr>
              <w:jc w:val="right"/>
              <w:rPr>
                <w:rFonts w:ascii="Arial" w:hAnsi="Arial" w:cs="Arial"/>
                <w:b/>
                <w:bCs/>
                <w:sz w:val="16"/>
                <w:szCs w:val="16"/>
              </w:rPr>
            </w:pPr>
            <w:proofErr w:type="spellStart"/>
            <w:proofErr w:type="gramStart"/>
            <w:r w:rsidRPr="00B15A4C">
              <w:rPr>
                <w:rFonts w:ascii="Arial" w:hAnsi="Arial" w:cs="Arial"/>
                <w:b/>
                <w:bCs/>
                <w:sz w:val="16"/>
                <w:szCs w:val="16"/>
              </w:rPr>
              <w:t>Эмиссион</w:t>
            </w:r>
            <w:r w:rsidR="003E01B5" w:rsidRPr="00B15A4C">
              <w:rPr>
                <w:rFonts w:ascii="Arial" w:hAnsi="Arial" w:cs="Arial"/>
                <w:b/>
                <w:bCs/>
                <w:sz w:val="16"/>
                <w:szCs w:val="16"/>
              </w:rPr>
              <w:t>-</w:t>
            </w:r>
            <w:r w:rsidRPr="00B15A4C">
              <w:rPr>
                <w:rFonts w:ascii="Arial" w:hAnsi="Arial" w:cs="Arial"/>
                <w:b/>
                <w:bCs/>
                <w:sz w:val="16"/>
                <w:szCs w:val="16"/>
              </w:rPr>
              <w:t>ный</w:t>
            </w:r>
            <w:proofErr w:type="spellEnd"/>
            <w:proofErr w:type="gramEnd"/>
            <w:r w:rsidRPr="00B15A4C">
              <w:rPr>
                <w:rFonts w:ascii="Arial" w:hAnsi="Arial" w:cs="Arial"/>
                <w:b/>
                <w:bCs/>
                <w:sz w:val="16"/>
                <w:szCs w:val="16"/>
              </w:rPr>
              <w:t xml:space="preserve"> доход</w:t>
            </w:r>
          </w:p>
        </w:tc>
        <w:tc>
          <w:tcPr>
            <w:tcW w:w="482" w:type="pct"/>
            <w:tcBorders>
              <w:top w:val="single" w:sz="4" w:space="0" w:color="auto"/>
              <w:left w:val="nil"/>
              <w:bottom w:val="single" w:sz="4" w:space="0" w:color="auto"/>
              <w:right w:val="nil"/>
            </w:tcBorders>
            <w:shd w:val="clear" w:color="auto" w:fill="auto"/>
            <w:vAlign w:val="bottom"/>
            <w:hideMark/>
          </w:tcPr>
          <w:p w14:paraId="322A2CDB" w14:textId="77777777" w:rsidR="00EE4433" w:rsidRPr="00B15A4C" w:rsidRDefault="00EE4433" w:rsidP="00FD61A1">
            <w:pPr>
              <w:jc w:val="right"/>
              <w:rPr>
                <w:rFonts w:ascii="Arial" w:hAnsi="Arial" w:cs="Arial"/>
                <w:b/>
                <w:bCs/>
                <w:sz w:val="16"/>
                <w:szCs w:val="16"/>
              </w:rPr>
            </w:pPr>
            <w:r w:rsidRPr="00B15A4C">
              <w:rPr>
                <w:rFonts w:ascii="Arial" w:hAnsi="Arial" w:cs="Arial"/>
                <w:b/>
                <w:bCs/>
                <w:sz w:val="16"/>
                <w:szCs w:val="16"/>
              </w:rPr>
              <w:t xml:space="preserve">Резерв по переоценке </w:t>
            </w:r>
            <w:proofErr w:type="spellStart"/>
            <w:proofErr w:type="gramStart"/>
            <w:r w:rsidRPr="00B15A4C">
              <w:rPr>
                <w:rFonts w:ascii="Arial" w:hAnsi="Arial" w:cs="Arial"/>
                <w:b/>
                <w:bCs/>
                <w:sz w:val="16"/>
                <w:szCs w:val="16"/>
              </w:rPr>
              <w:t>недвижи</w:t>
            </w:r>
            <w:proofErr w:type="spellEnd"/>
            <w:r w:rsidR="003E01B5" w:rsidRPr="00B15A4C">
              <w:rPr>
                <w:rFonts w:ascii="Arial" w:hAnsi="Arial" w:cs="Arial"/>
                <w:b/>
                <w:bCs/>
                <w:sz w:val="16"/>
                <w:szCs w:val="16"/>
              </w:rPr>
              <w:t>-</w:t>
            </w:r>
            <w:r w:rsidRPr="00B15A4C">
              <w:rPr>
                <w:rFonts w:ascii="Arial" w:hAnsi="Arial" w:cs="Arial"/>
                <w:b/>
                <w:bCs/>
                <w:sz w:val="16"/>
                <w:szCs w:val="16"/>
              </w:rPr>
              <w:t>мости</w:t>
            </w:r>
            <w:proofErr w:type="gramEnd"/>
          </w:p>
        </w:tc>
        <w:tc>
          <w:tcPr>
            <w:tcW w:w="480" w:type="pct"/>
            <w:tcBorders>
              <w:top w:val="single" w:sz="4" w:space="0" w:color="auto"/>
              <w:left w:val="nil"/>
              <w:bottom w:val="single" w:sz="4" w:space="0" w:color="auto"/>
              <w:right w:val="nil"/>
            </w:tcBorders>
            <w:shd w:val="clear" w:color="auto" w:fill="auto"/>
            <w:vAlign w:val="bottom"/>
            <w:hideMark/>
          </w:tcPr>
          <w:p w14:paraId="1707ACF2" w14:textId="77777777" w:rsidR="00EE4433" w:rsidRPr="00B15A4C" w:rsidRDefault="00EE4433" w:rsidP="00FD61A1">
            <w:pPr>
              <w:jc w:val="right"/>
              <w:rPr>
                <w:rFonts w:ascii="Arial" w:hAnsi="Arial" w:cs="Arial"/>
                <w:b/>
                <w:bCs/>
                <w:sz w:val="16"/>
                <w:szCs w:val="16"/>
              </w:rPr>
            </w:pPr>
            <w:r w:rsidRPr="00B15A4C">
              <w:rPr>
                <w:rFonts w:ascii="Arial" w:hAnsi="Arial" w:cs="Arial"/>
                <w:b/>
                <w:bCs/>
                <w:sz w:val="16"/>
                <w:szCs w:val="16"/>
              </w:rPr>
              <w:t>Резерв накопленных курсовых разниц при пересчете операций в иностранной валюте</w:t>
            </w:r>
          </w:p>
        </w:tc>
        <w:tc>
          <w:tcPr>
            <w:tcW w:w="466" w:type="pct"/>
            <w:tcBorders>
              <w:top w:val="single" w:sz="4" w:space="0" w:color="auto"/>
              <w:left w:val="nil"/>
              <w:bottom w:val="single" w:sz="4" w:space="0" w:color="auto"/>
              <w:right w:val="nil"/>
            </w:tcBorders>
            <w:shd w:val="clear" w:color="auto" w:fill="auto"/>
            <w:vAlign w:val="bottom"/>
            <w:hideMark/>
          </w:tcPr>
          <w:p w14:paraId="1C827C29" w14:textId="77777777" w:rsidR="00EE4433" w:rsidRPr="00B15A4C" w:rsidRDefault="00EE4433" w:rsidP="00FD61A1">
            <w:pPr>
              <w:jc w:val="right"/>
              <w:rPr>
                <w:rFonts w:ascii="Arial" w:hAnsi="Arial" w:cs="Arial"/>
                <w:b/>
                <w:bCs/>
                <w:sz w:val="16"/>
                <w:szCs w:val="16"/>
              </w:rPr>
            </w:pPr>
            <w:proofErr w:type="spellStart"/>
            <w:proofErr w:type="gramStart"/>
            <w:r w:rsidRPr="00B15A4C">
              <w:rPr>
                <w:rFonts w:ascii="Arial" w:hAnsi="Arial" w:cs="Arial"/>
                <w:b/>
                <w:bCs/>
                <w:sz w:val="16"/>
                <w:szCs w:val="16"/>
              </w:rPr>
              <w:t>Нераспреде</w:t>
            </w:r>
            <w:proofErr w:type="spellEnd"/>
            <w:r w:rsidR="003E01B5" w:rsidRPr="00B15A4C">
              <w:rPr>
                <w:rFonts w:ascii="Arial" w:hAnsi="Arial" w:cs="Arial"/>
                <w:b/>
                <w:bCs/>
                <w:sz w:val="16"/>
                <w:szCs w:val="16"/>
              </w:rPr>
              <w:t>-</w:t>
            </w:r>
            <w:r w:rsidRPr="00B15A4C">
              <w:rPr>
                <w:rFonts w:ascii="Arial" w:hAnsi="Arial" w:cs="Arial"/>
                <w:b/>
                <w:bCs/>
                <w:sz w:val="16"/>
                <w:szCs w:val="16"/>
              </w:rPr>
              <w:t>ленная</w:t>
            </w:r>
            <w:proofErr w:type="gramEnd"/>
            <w:r w:rsidRPr="00B15A4C">
              <w:rPr>
                <w:rFonts w:ascii="Arial" w:hAnsi="Arial" w:cs="Arial"/>
                <w:b/>
                <w:bCs/>
                <w:sz w:val="16"/>
                <w:szCs w:val="16"/>
              </w:rPr>
              <w:t xml:space="preserve"> прибыль</w:t>
            </w:r>
          </w:p>
        </w:tc>
        <w:tc>
          <w:tcPr>
            <w:tcW w:w="408" w:type="pct"/>
            <w:tcBorders>
              <w:top w:val="single" w:sz="4" w:space="0" w:color="auto"/>
              <w:left w:val="nil"/>
              <w:bottom w:val="single" w:sz="4" w:space="0" w:color="auto"/>
              <w:right w:val="nil"/>
            </w:tcBorders>
            <w:shd w:val="clear" w:color="auto" w:fill="auto"/>
            <w:vAlign w:val="bottom"/>
            <w:hideMark/>
          </w:tcPr>
          <w:p w14:paraId="54E1E5DE" w14:textId="77777777" w:rsidR="00EE4433" w:rsidRPr="00B15A4C" w:rsidRDefault="00EE4433" w:rsidP="00FD61A1">
            <w:pPr>
              <w:jc w:val="right"/>
              <w:rPr>
                <w:rFonts w:ascii="Arial" w:hAnsi="Arial" w:cs="Arial"/>
                <w:b/>
                <w:bCs/>
                <w:sz w:val="16"/>
                <w:szCs w:val="16"/>
              </w:rPr>
            </w:pPr>
            <w:r w:rsidRPr="00B15A4C">
              <w:rPr>
                <w:rFonts w:ascii="Arial" w:hAnsi="Arial" w:cs="Arial"/>
                <w:b/>
                <w:bCs/>
                <w:sz w:val="16"/>
                <w:szCs w:val="16"/>
              </w:rPr>
              <w:t>Итого</w:t>
            </w:r>
          </w:p>
        </w:tc>
        <w:tc>
          <w:tcPr>
            <w:tcW w:w="553" w:type="pct"/>
            <w:tcBorders>
              <w:left w:val="nil"/>
              <w:bottom w:val="single" w:sz="4" w:space="0" w:color="auto"/>
              <w:right w:val="nil"/>
            </w:tcBorders>
            <w:shd w:val="clear" w:color="auto" w:fill="auto"/>
            <w:vAlign w:val="bottom"/>
            <w:hideMark/>
          </w:tcPr>
          <w:p w14:paraId="793C5F98" w14:textId="77777777" w:rsidR="00EE4433" w:rsidRPr="00B15A4C" w:rsidRDefault="00EE4433" w:rsidP="00FD61A1">
            <w:pPr>
              <w:jc w:val="right"/>
              <w:rPr>
                <w:rFonts w:ascii="Arial" w:hAnsi="Arial" w:cs="Arial"/>
                <w:b/>
                <w:bCs/>
                <w:sz w:val="16"/>
                <w:szCs w:val="16"/>
              </w:rPr>
            </w:pPr>
            <w:proofErr w:type="spellStart"/>
            <w:proofErr w:type="gramStart"/>
            <w:r w:rsidRPr="00B15A4C">
              <w:rPr>
                <w:rFonts w:ascii="Arial" w:hAnsi="Arial" w:cs="Arial"/>
                <w:b/>
                <w:bCs/>
                <w:sz w:val="16"/>
                <w:szCs w:val="16"/>
              </w:rPr>
              <w:t>Неконтролирую</w:t>
            </w:r>
            <w:r w:rsidR="003E01B5" w:rsidRPr="00B15A4C">
              <w:rPr>
                <w:rFonts w:ascii="Arial" w:hAnsi="Arial" w:cs="Arial"/>
                <w:b/>
                <w:bCs/>
                <w:sz w:val="16"/>
                <w:szCs w:val="16"/>
              </w:rPr>
              <w:t>-</w:t>
            </w:r>
            <w:r w:rsidRPr="00B15A4C">
              <w:rPr>
                <w:rFonts w:ascii="Arial" w:hAnsi="Arial" w:cs="Arial"/>
                <w:b/>
                <w:bCs/>
                <w:sz w:val="16"/>
                <w:szCs w:val="16"/>
              </w:rPr>
              <w:t>щая</w:t>
            </w:r>
            <w:proofErr w:type="spellEnd"/>
            <w:proofErr w:type="gramEnd"/>
            <w:r w:rsidRPr="00B15A4C">
              <w:rPr>
                <w:rFonts w:ascii="Arial" w:hAnsi="Arial" w:cs="Arial"/>
                <w:b/>
                <w:bCs/>
                <w:sz w:val="16"/>
                <w:szCs w:val="16"/>
              </w:rPr>
              <w:t xml:space="preserve"> доля</w:t>
            </w:r>
          </w:p>
        </w:tc>
        <w:tc>
          <w:tcPr>
            <w:tcW w:w="454" w:type="pct"/>
            <w:tcBorders>
              <w:left w:val="nil"/>
              <w:bottom w:val="single" w:sz="4" w:space="0" w:color="auto"/>
              <w:right w:val="nil"/>
            </w:tcBorders>
            <w:shd w:val="clear" w:color="auto" w:fill="auto"/>
            <w:vAlign w:val="bottom"/>
            <w:hideMark/>
          </w:tcPr>
          <w:p w14:paraId="1C2C4448" w14:textId="77777777" w:rsidR="00EE4433" w:rsidRPr="00B15A4C" w:rsidRDefault="00EE4433" w:rsidP="00FD61A1">
            <w:pPr>
              <w:jc w:val="right"/>
              <w:rPr>
                <w:rFonts w:ascii="Arial" w:hAnsi="Arial" w:cs="Arial"/>
                <w:b/>
                <w:bCs/>
                <w:sz w:val="16"/>
                <w:szCs w:val="16"/>
              </w:rPr>
            </w:pPr>
            <w:r w:rsidRPr="00B15A4C">
              <w:rPr>
                <w:rFonts w:ascii="Arial" w:hAnsi="Arial" w:cs="Arial"/>
                <w:b/>
                <w:bCs/>
                <w:sz w:val="16"/>
                <w:szCs w:val="16"/>
              </w:rPr>
              <w:t xml:space="preserve">Итого </w:t>
            </w:r>
            <w:proofErr w:type="spellStart"/>
            <w:proofErr w:type="gramStart"/>
            <w:r w:rsidRPr="00B15A4C">
              <w:rPr>
                <w:rFonts w:ascii="Arial" w:hAnsi="Arial" w:cs="Arial"/>
                <w:b/>
                <w:bCs/>
                <w:sz w:val="16"/>
                <w:szCs w:val="16"/>
              </w:rPr>
              <w:t>собствен</w:t>
            </w:r>
            <w:r w:rsidR="003E01B5" w:rsidRPr="00B15A4C">
              <w:rPr>
                <w:rFonts w:ascii="Arial" w:hAnsi="Arial" w:cs="Arial"/>
                <w:b/>
                <w:bCs/>
                <w:sz w:val="16"/>
                <w:szCs w:val="16"/>
              </w:rPr>
              <w:t>-</w:t>
            </w:r>
            <w:r w:rsidRPr="00B15A4C">
              <w:rPr>
                <w:rFonts w:ascii="Arial" w:hAnsi="Arial" w:cs="Arial"/>
                <w:b/>
                <w:bCs/>
                <w:sz w:val="16"/>
                <w:szCs w:val="16"/>
              </w:rPr>
              <w:t>ного</w:t>
            </w:r>
            <w:proofErr w:type="spellEnd"/>
            <w:proofErr w:type="gramEnd"/>
            <w:r w:rsidRPr="00B15A4C">
              <w:rPr>
                <w:rFonts w:ascii="Arial" w:hAnsi="Arial" w:cs="Arial"/>
                <w:b/>
                <w:bCs/>
                <w:sz w:val="16"/>
                <w:szCs w:val="16"/>
              </w:rPr>
              <w:t xml:space="preserve"> капитала</w:t>
            </w:r>
          </w:p>
        </w:tc>
      </w:tr>
      <w:tr w:rsidR="00EE4433" w:rsidRPr="00B15A4C" w14:paraId="169A537B" w14:textId="77777777" w:rsidTr="0022079C">
        <w:trPr>
          <w:divId w:val="47726331"/>
        </w:trPr>
        <w:tc>
          <w:tcPr>
            <w:tcW w:w="1059" w:type="pct"/>
            <w:tcBorders>
              <w:top w:val="single" w:sz="4" w:space="0" w:color="auto"/>
              <w:left w:val="nil"/>
              <w:bottom w:val="nil"/>
              <w:right w:val="nil"/>
            </w:tcBorders>
            <w:shd w:val="clear" w:color="auto" w:fill="auto"/>
            <w:vAlign w:val="bottom"/>
            <w:hideMark/>
          </w:tcPr>
          <w:p w14:paraId="7795AC81" w14:textId="77777777" w:rsidR="00EE4433" w:rsidRPr="00B15A4C" w:rsidRDefault="00F24ADB" w:rsidP="00B01B6D">
            <w:pPr>
              <w:rPr>
                <w:rFonts w:ascii="Arial" w:hAnsi="Arial" w:cs="Arial"/>
                <w:sz w:val="16"/>
                <w:szCs w:val="16"/>
              </w:rPr>
            </w:pPr>
            <w:r w:rsidRPr="00E10D22">
              <w:rPr>
                <w:rFonts w:ascii="Arial" w:hAnsi="Arial" w:cs="Arial"/>
                <w:sz w:val="16"/>
                <w:szCs w:val="16"/>
              </w:rPr>
              <w:t> </w:t>
            </w:r>
          </w:p>
        </w:tc>
        <w:tc>
          <w:tcPr>
            <w:tcW w:w="315" w:type="pct"/>
            <w:tcBorders>
              <w:top w:val="single" w:sz="4" w:space="0" w:color="auto"/>
              <w:left w:val="nil"/>
              <w:bottom w:val="nil"/>
              <w:right w:val="nil"/>
            </w:tcBorders>
            <w:shd w:val="clear" w:color="auto" w:fill="auto"/>
            <w:vAlign w:val="bottom"/>
            <w:hideMark/>
          </w:tcPr>
          <w:p w14:paraId="4407C8F9" w14:textId="77777777" w:rsidR="00EE4433" w:rsidRPr="00B15A4C" w:rsidRDefault="00EE4433" w:rsidP="00B01B6D">
            <w:pPr>
              <w:rPr>
                <w:rFonts w:ascii="Arial" w:hAnsi="Arial" w:cs="Arial"/>
                <w:sz w:val="16"/>
                <w:szCs w:val="16"/>
                <w:lang w:eastAsia="ru-RU"/>
              </w:rPr>
            </w:pPr>
          </w:p>
        </w:tc>
        <w:tc>
          <w:tcPr>
            <w:tcW w:w="316" w:type="pct"/>
            <w:tcBorders>
              <w:top w:val="single" w:sz="4" w:space="0" w:color="auto"/>
              <w:left w:val="nil"/>
              <w:bottom w:val="nil"/>
              <w:right w:val="nil"/>
            </w:tcBorders>
            <w:shd w:val="clear" w:color="auto" w:fill="auto"/>
            <w:vAlign w:val="bottom"/>
            <w:hideMark/>
          </w:tcPr>
          <w:p w14:paraId="79B5D8E3" w14:textId="77777777" w:rsidR="00EE4433" w:rsidRPr="00B15A4C" w:rsidRDefault="00EE4433" w:rsidP="00B01B6D">
            <w:pPr>
              <w:rPr>
                <w:rFonts w:ascii="Arial" w:hAnsi="Arial" w:cs="Arial"/>
                <w:sz w:val="16"/>
                <w:szCs w:val="16"/>
                <w:lang w:eastAsia="ru-RU"/>
              </w:rPr>
            </w:pPr>
          </w:p>
        </w:tc>
        <w:tc>
          <w:tcPr>
            <w:tcW w:w="466" w:type="pct"/>
            <w:tcBorders>
              <w:top w:val="single" w:sz="4" w:space="0" w:color="auto"/>
              <w:left w:val="nil"/>
              <w:bottom w:val="nil"/>
              <w:right w:val="nil"/>
            </w:tcBorders>
            <w:shd w:val="clear" w:color="auto" w:fill="auto"/>
            <w:vAlign w:val="bottom"/>
            <w:hideMark/>
          </w:tcPr>
          <w:p w14:paraId="504E73E6" w14:textId="77777777" w:rsidR="00EE4433" w:rsidRPr="00B15A4C" w:rsidRDefault="00EE4433" w:rsidP="00B01B6D">
            <w:pPr>
              <w:rPr>
                <w:rFonts w:ascii="Arial" w:hAnsi="Arial" w:cs="Arial"/>
                <w:sz w:val="16"/>
                <w:szCs w:val="16"/>
                <w:lang w:eastAsia="ru-RU"/>
              </w:rPr>
            </w:pPr>
          </w:p>
        </w:tc>
        <w:tc>
          <w:tcPr>
            <w:tcW w:w="482" w:type="pct"/>
            <w:tcBorders>
              <w:top w:val="single" w:sz="4" w:space="0" w:color="auto"/>
              <w:left w:val="nil"/>
              <w:bottom w:val="nil"/>
              <w:right w:val="nil"/>
            </w:tcBorders>
            <w:shd w:val="clear" w:color="auto" w:fill="auto"/>
            <w:vAlign w:val="bottom"/>
            <w:hideMark/>
          </w:tcPr>
          <w:p w14:paraId="6CC12D12" w14:textId="77777777" w:rsidR="00EE4433" w:rsidRPr="00B15A4C" w:rsidRDefault="00EE4433" w:rsidP="00B01B6D">
            <w:pPr>
              <w:rPr>
                <w:rFonts w:ascii="Arial" w:hAnsi="Arial" w:cs="Arial"/>
                <w:sz w:val="16"/>
                <w:szCs w:val="16"/>
                <w:lang w:eastAsia="ru-RU"/>
              </w:rPr>
            </w:pPr>
          </w:p>
        </w:tc>
        <w:tc>
          <w:tcPr>
            <w:tcW w:w="480" w:type="pct"/>
            <w:tcBorders>
              <w:top w:val="single" w:sz="4" w:space="0" w:color="auto"/>
              <w:left w:val="nil"/>
              <w:bottom w:val="nil"/>
              <w:right w:val="nil"/>
            </w:tcBorders>
            <w:shd w:val="clear" w:color="auto" w:fill="auto"/>
            <w:vAlign w:val="bottom"/>
            <w:hideMark/>
          </w:tcPr>
          <w:p w14:paraId="49EB08AB" w14:textId="77777777" w:rsidR="00EE4433" w:rsidRPr="00B15A4C" w:rsidRDefault="00EE4433" w:rsidP="00B01B6D">
            <w:pPr>
              <w:rPr>
                <w:rFonts w:ascii="Arial" w:hAnsi="Arial" w:cs="Arial"/>
                <w:sz w:val="16"/>
                <w:szCs w:val="16"/>
                <w:lang w:eastAsia="ru-RU"/>
              </w:rPr>
            </w:pPr>
          </w:p>
        </w:tc>
        <w:tc>
          <w:tcPr>
            <w:tcW w:w="466" w:type="pct"/>
            <w:tcBorders>
              <w:top w:val="single" w:sz="4" w:space="0" w:color="auto"/>
              <w:left w:val="nil"/>
              <w:bottom w:val="nil"/>
              <w:right w:val="nil"/>
            </w:tcBorders>
            <w:shd w:val="clear" w:color="auto" w:fill="auto"/>
            <w:vAlign w:val="bottom"/>
            <w:hideMark/>
          </w:tcPr>
          <w:p w14:paraId="58B86F25" w14:textId="77777777" w:rsidR="00EE4433" w:rsidRPr="00B15A4C" w:rsidRDefault="00EE4433" w:rsidP="00B01B6D">
            <w:pPr>
              <w:rPr>
                <w:rFonts w:ascii="Arial" w:hAnsi="Arial" w:cs="Arial"/>
                <w:sz w:val="16"/>
                <w:szCs w:val="16"/>
                <w:lang w:eastAsia="ru-RU"/>
              </w:rPr>
            </w:pPr>
          </w:p>
        </w:tc>
        <w:tc>
          <w:tcPr>
            <w:tcW w:w="408" w:type="pct"/>
            <w:tcBorders>
              <w:top w:val="single" w:sz="4" w:space="0" w:color="auto"/>
              <w:left w:val="nil"/>
              <w:bottom w:val="nil"/>
              <w:right w:val="nil"/>
            </w:tcBorders>
            <w:shd w:val="clear" w:color="auto" w:fill="auto"/>
            <w:vAlign w:val="bottom"/>
            <w:hideMark/>
          </w:tcPr>
          <w:p w14:paraId="368CD547" w14:textId="77777777" w:rsidR="00EE4433" w:rsidRPr="00B15A4C" w:rsidRDefault="00EE4433" w:rsidP="00B01B6D">
            <w:pPr>
              <w:rPr>
                <w:rFonts w:ascii="Arial" w:hAnsi="Arial" w:cs="Arial"/>
                <w:sz w:val="16"/>
                <w:szCs w:val="16"/>
                <w:lang w:eastAsia="ru-RU"/>
              </w:rPr>
            </w:pPr>
          </w:p>
        </w:tc>
        <w:tc>
          <w:tcPr>
            <w:tcW w:w="553" w:type="pct"/>
            <w:tcBorders>
              <w:top w:val="single" w:sz="4" w:space="0" w:color="auto"/>
              <w:left w:val="nil"/>
              <w:bottom w:val="nil"/>
              <w:right w:val="nil"/>
            </w:tcBorders>
            <w:shd w:val="clear" w:color="auto" w:fill="auto"/>
            <w:vAlign w:val="bottom"/>
            <w:hideMark/>
          </w:tcPr>
          <w:p w14:paraId="53DEE1C7" w14:textId="77777777" w:rsidR="00EE4433" w:rsidRPr="00B15A4C" w:rsidRDefault="00EE4433" w:rsidP="00B01B6D">
            <w:pPr>
              <w:rPr>
                <w:rFonts w:ascii="Arial" w:hAnsi="Arial" w:cs="Arial"/>
                <w:sz w:val="16"/>
                <w:szCs w:val="16"/>
                <w:lang w:eastAsia="ru-RU"/>
              </w:rPr>
            </w:pPr>
          </w:p>
        </w:tc>
        <w:tc>
          <w:tcPr>
            <w:tcW w:w="454" w:type="pct"/>
            <w:tcBorders>
              <w:top w:val="single" w:sz="4" w:space="0" w:color="auto"/>
              <w:left w:val="nil"/>
              <w:bottom w:val="nil"/>
              <w:right w:val="nil"/>
            </w:tcBorders>
            <w:shd w:val="clear" w:color="auto" w:fill="auto"/>
            <w:vAlign w:val="bottom"/>
            <w:hideMark/>
          </w:tcPr>
          <w:p w14:paraId="28887918" w14:textId="77777777" w:rsidR="00EE4433" w:rsidRPr="00B15A4C" w:rsidRDefault="00EE4433" w:rsidP="00B01B6D">
            <w:pPr>
              <w:rPr>
                <w:rFonts w:ascii="Arial" w:hAnsi="Arial" w:cs="Arial"/>
                <w:sz w:val="16"/>
                <w:szCs w:val="16"/>
                <w:lang w:eastAsia="ru-RU"/>
              </w:rPr>
            </w:pPr>
          </w:p>
        </w:tc>
      </w:tr>
      <w:tr w:rsidR="00C531DC" w:rsidRPr="00B15A4C" w14:paraId="05AE46ED" w14:textId="77777777" w:rsidTr="0022079C">
        <w:trPr>
          <w:divId w:val="47726331"/>
        </w:trPr>
        <w:tc>
          <w:tcPr>
            <w:tcW w:w="1059" w:type="pct"/>
            <w:tcBorders>
              <w:top w:val="nil"/>
              <w:left w:val="nil"/>
              <w:bottom w:val="nil"/>
              <w:right w:val="nil"/>
            </w:tcBorders>
            <w:shd w:val="clear" w:color="auto" w:fill="auto"/>
            <w:vAlign w:val="bottom"/>
            <w:hideMark/>
          </w:tcPr>
          <w:p w14:paraId="39814D48" w14:textId="77777777" w:rsidR="00C531DC" w:rsidRPr="00B15A4C" w:rsidRDefault="003565FB" w:rsidP="00C531DC">
            <w:pPr>
              <w:rPr>
                <w:rFonts w:ascii="Arial" w:hAnsi="Arial" w:cs="Arial"/>
                <w:b/>
                <w:bCs/>
                <w:sz w:val="16"/>
                <w:szCs w:val="16"/>
              </w:rPr>
            </w:pPr>
            <w:r w:rsidRPr="00E10D22">
              <w:rPr>
                <w:rFonts w:ascii="Arial" w:hAnsi="Arial" w:cs="Arial"/>
                <w:b/>
                <w:bCs/>
                <w:sz w:val="16"/>
                <w:szCs w:val="16"/>
              </w:rPr>
              <w:t>Остаток на 1 января 2017</w:t>
            </w:r>
            <w:r w:rsidR="00C531DC" w:rsidRPr="00B15A4C">
              <w:rPr>
                <w:rFonts w:ascii="Arial" w:hAnsi="Arial" w:cs="Arial"/>
                <w:b/>
                <w:bCs/>
                <w:sz w:val="16"/>
                <w:szCs w:val="16"/>
              </w:rPr>
              <w:t xml:space="preserve"> </w:t>
            </w:r>
            <w:r w:rsidR="00040482" w:rsidRPr="00B15A4C">
              <w:rPr>
                <w:rFonts w:ascii="Arial" w:hAnsi="Arial" w:cs="Arial"/>
                <w:b/>
                <w:bCs/>
                <w:sz w:val="16"/>
                <w:szCs w:val="16"/>
              </w:rPr>
              <w:t>года</w:t>
            </w:r>
          </w:p>
        </w:tc>
        <w:tc>
          <w:tcPr>
            <w:tcW w:w="315" w:type="pct"/>
            <w:tcBorders>
              <w:top w:val="nil"/>
              <w:left w:val="nil"/>
              <w:bottom w:val="nil"/>
              <w:right w:val="nil"/>
            </w:tcBorders>
            <w:shd w:val="clear" w:color="auto" w:fill="auto"/>
            <w:vAlign w:val="bottom"/>
            <w:hideMark/>
          </w:tcPr>
          <w:p w14:paraId="307E9474" w14:textId="77777777" w:rsidR="00C531DC" w:rsidRPr="00B15A4C" w:rsidRDefault="00C531DC" w:rsidP="00C531DC">
            <w:pPr>
              <w:rPr>
                <w:rFonts w:ascii="Arial" w:hAnsi="Arial" w:cs="Arial"/>
                <w:b/>
                <w:bCs/>
                <w:sz w:val="16"/>
                <w:szCs w:val="16"/>
                <w:lang w:eastAsia="ru-RU"/>
              </w:rPr>
            </w:pPr>
          </w:p>
        </w:tc>
        <w:tc>
          <w:tcPr>
            <w:tcW w:w="316" w:type="pct"/>
            <w:tcBorders>
              <w:top w:val="nil"/>
              <w:left w:val="nil"/>
              <w:bottom w:val="nil"/>
              <w:right w:val="nil"/>
            </w:tcBorders>
            <w:shd w:val="clear" w:color="auto" w:fill="auto"/>
            <w:vAlign w:val="bottom"/>
            <w:hideMark/>
          </w:tcPr>
          <w:p w14:paraId="0312030E" w14:textId="77777777" w:rsidR="00C531DC" w:rsidRPr="00B15A4C" w:rsidRDefault="00C531DC" w:rsidP="00C531DC">
            <w:pPr>
              <w:jc w:val="right"/>
              <w:rPr>
                <w:rFonts w:ascii="Arial" w:hAnsi="Arial" w:cs="Arial"/>
                <w:b/>
                <w:bCs/>
                <w:sz w:val="16"/>
                <w:szCs w:val="16"/>
              </w:rPr>
            </w:pPr>
            <w:r w:rsidRPr="00B15A4C">
              <w:rPr>
                <w:rFonts w:ascii="Arial" w:hAnsi="Arial" w:cs="Arial"/>
                <w:b/>
                <w:bCs/>
                <w:sz w:val="16"/>
                <w:szCs w:val="16"/>
                <w:lang w:val="en-US" w:eastAsia="ru-RU"/>
              </w:rPr>
              <w:t>1 140</w:t>
            </w:r>
          </w:p>
        </w:tc>
        <w:tc>
          <w:tcPr>
            <w:tcW w:w="466" w:type="pct"/>
            <w:tcBorders>
              <w:top w:val="nil"/>
              <w:left w:val="nil"/>
              <w:bottom w:val="nil"/>
              <w:right w:val="nil"/>
            </w:tcBorders>
            <w:shd w:val="clear" w:color="auto" w:fill="auto"/>
            <w:vAlign w:val="bottom"/>
            <w:hideMark/>
          </w:tcPr>
          <w:p w14:paraId="650BEC8D" w14:textId="77777777" w:rsidR="00C531DC" w:rsidRPr="00B15A4C" w:rsidRDefault="00C531DC" w:rsidP="00C531DC">
            <w:pPr>
              <w:jc w:val="right"/>
              <w:rPr>
                <w:rFonts w:ascii="Arial" w:hAnsi="Arial" w:cs="Arial"/>
                <w:b/>
                <w:bCs/>
                <w:sz w:val="16"/>
                <w:szCs w:val="16"/>
              </w:rPr>
            </w:pPr>
            <w:r w:rsidRPr="00B15A4C">
              <w:rPr>
                <w:rFonts w:ascii="Arial" w:hAnsi="Arial" w:cs="Arial"/>
                <w:b/>
                <w:bCs/>
                <w:sz w:val="16"/>
                <w:szCs w:val="16"/>
                <w:lang w:eastAsia="ru-RU"/>
              </w:rPr>
              <w:t>1 193 219</w:t>
            </w:r>
          </w:p>
        </w:tc>
        <w:tc>
          <w:tcPr>
            <w:tcW w:w="482" w:type="pct"/>
            <w:tcBorders>
              <w:top w:val="nil"/>
              <w:left w:val="nil"/>
              <w:bottom w:val="nil"/>
              <w:right w:val="nil"/>
            </w:tcBorders>
            <w:shd w:val="clear" w:color="auto" w:fill="auto"/>
            <w:vAlign w:val="bottom"/>
            <w:hideMark/>
          </w:tcPr>
          <w:p w14:paraId="157ECD78" w14:textId="77777777" w:rsidR="00C531DC" w:rsidRPr="00B15A4C" w:rsidRDefault="00C531DC" w:rsidP="00C531DC">
            <w:pPr>
              <w:jc w:val="right"/>
              <w:rPr>
                <w:rFonts w:ascii="Arial" w:hAnsi="Arial" w:cs="Arial"/>
                <w:b/>
                <w:bCs/>
                <w:sz w:val="16"/>
                <w:szCs w:val="16"/>
              </w:rPr>
            </w:pPr>
            <w:r w:rsidRPr="00B15A4C">
              <w:rPr>
                <w:rFonts w:ascii="Arial" w:hAnsi="Arial" w:cs="Arial"/>
                <w:b/>
                <w:bCs/>
                <w:sz w:val="16"/>
                <w:szCs w:val="16"/>
                <w:lang w:val="en-US" w:eastAsia="ru-RU"/>
              </w:rPr>
              <w:t>15 898</w:t>
            </w:r>
          </w:p>
        </w:tc>
        <w:tc>
          <w:tcPr>
            <w:tcW w:w="480" w:type="pct"/>
            <w:tcBorders>
              <w:top w:val="nil"/>
              <w:left w:val="nil"/>
              <w:bottom w:val="nil"/>
              <w:right w:val="nil"/>
            </w:tcBorders>
            <w:shd w:val="clear" w:color="auto" w:fill="auto"/>
            <w:vAlign w:val="bottom"/>
            <w:hideMark/>
          </w:tcPr>
          <w:p w14:paraId="3C9D42D2" w14:textId="77777777" w:rsidR="00C531DC" w:rsidRPr="00B15A4C" w:rsidRDefault="00C531DC" w:rsidP="00C531DC">
            <w:pPr>
              <w:ind w:right="-57"/>
              <w:jc w:val="right"/>
              <w:rPr>
                <w:rFonts w:ascii="Arial" w:hAnsi="Arial" w:cs="Arial"/>
                <w:b/>
                <w:bCs/>
                <w:sz w:val="16"/>
                <w:szCs w:val="16"/>
              </w:rPr>
            </w:pPr>
            <w:r w:rsidRPr="00B15A4C">
              <w:rPr>
                <w:rFonts w:ascii="Arial" w:hAnsi="Arial" w:cs="Arial"/>
                <w:b/>
                <w:bCs/>
                <w:sz w:val="16"/>
                <w:szCs w:val="16"/>
                <w:lang w:val="en-US" w:eastAsia="ru-RU"/>
              </w:rPr>
              <w:t>(60 063)</w:t>
            </w:r>
          </w:p>
        </w:tc>
        <w:tc>
          <w:tcPr>
            <w:tcW w:w="466" w:type="pct"/>
            <w:tcBorders>
              <w:top w:val="nil"/>
              <w:left w:val="nil"/>
              <w:bottom w:val="nil"/>
              <w:right w:val="nil"/>
            </w:tcBorders>
            <w:shd w:val="clear" w:color="auto" w:fill="auto"/>
            <w:vAlign w:val="bottom"/>
            <w:hideMark/>
          </w:tcPr>
          <w:p w14:paraId="78193E0A" w14:textId="77777777" w:rsidR="00C531DC" w:rsidRPr="00B15A4C" w:rsidRDefault="00C531DC" w:rsidP="00C531DC">
            <w:pPr>
              <w:jc w:val="right"/>
              <w:rPr>
                <w:rFonts w:ascii="Arial" w:hAnsi="Arial" w:cs="Arial"/>
                <w:b/>
                <w:bCs/>
                <w:sz w:val="16"/>
                <w:szCs w:val="16"/>
              </w:rPr>
            </w:pPr>
            <w:r w:rsidRPr="00B15A4C">
              <w:rPr>
                <w:rFonts w:ascii="Arial" w:hAnsi="Arial" w:cs="Arial"/>
                <w:b/>
                <w:bCs/>
                <w:sz w:val="16"/>
                <w:szCs w:val="16"/>
                <w:lang w:val="en-US" w:eastAsia="ru-RU"/>
              </w:rPr>
              <w:t>(200 004)</w:t>
            </w:r>
          </w:p>
        </w:tc>
        <w:tc>
          <w:tcPr>
            <w:tcW w:w="408" w:type="pct"/>
            <w:tcBorders>
              <w:top w:val="nil"/>
              <w:left w:val="nil"/>
              <w:bottom w:val="nil"/>
              <w:right w:val="nil"/>
            </w:tcBorders>
            <w:shd w:val="clear" w:color="auto" w:fill="auto"/>
            <w:vAlign w:val="bottom"/>
            <w:hideMark/>
          </w:tcPr>
          <w:p w14:paraId="7B6DF7F8" w14:textId="77777777" w:rsidR="00C531DC" w:rsidRPr="00B15A4C" w:rsidRDefault="00C531DC" w:rsidP="00C531DC">
            <w:pPr>
              <w:jc w:val="right"/>
              <w:rPr>
                <w:rFonts w:ascii="Arial" w:hAnsi="Arial" w:cs="Arial"/>
                <w:b/>
                <w:bCs/>
                <w:sz w:val="16"/>
                <w:szCs w:val="16"/>
              </w:rPr>
            </w:pPr>
            <w:r w:rsidRPr="00B15A4C">
              <w:rPr>
                <w:rFonts w:ascii="Arial" w:hAnsi="Arial" w:cs="Arial"/>
                <w:b/>
                <w:bCs/>
                <w:sz w:val="16"/>
                <w:szCs w:val="16"/>
                <w:lang w:val="en-US" w:eastAsia="ru-RU"/>
              </w:rPr>
              <w:t>950 190</w:t>
            </w:r>
          </w:p>
        </w:tc>
        <w:tc>
          <w:tcPr>
            <w:tcW w:w="553" w:type="pct"/>
            <w:tcBorders>
              <w:top w:val="nil"/>
              <w:left w:val="nil"/>
              <w:bottom w:val="nil"/>
              <w:right w:val="nil"/>
            </w:tcBorders>
            <w:shd w:val="clear" w:color="auto" w:fill="auto"/>
            <w:vAlign w:val="bottom"/>
            <w:hideMark/>
          </w:tcPr>
          <w:p w14:paraId="44CEEC7D" w14:textId="77777777" w:rsidR="00C531DC" w:rsidRPr="00B15A4C" w:rsidRDefault="00C531DC" w:rsidP="00C531DC">
            <w:pPr>
              <w:jc w:val="right"/>
              <w:rPr>
                <w:rFonts w:ascii="Arial" w:hAnsi="Arial" w:cs="Arial"/>
                <w:b/>
                <w:bCs/>
                <w:sz w:val="16"/>
                <w:szCs w:val="16"/>
              </w:rPr>
            </w:pPr>
            <w:r w:rsidRPr="00B15A4C">
              <w:rPr>
                <w:rFonts w:ascii="Arial" w:hAnsi="Arial" w:cs="Arial"/>
                <w:b/>
                <w:bCs/>
                <w:sz w:val="16"/>
                <w:szCs w:val="16"/>
                <w:lang w:val="en-US" w:eastAsia="ru-RU"/>
              </w:rPr>
              <w:t>44 991</w:t>
            </w:r>
          </w:p>
        </w:tc>
        <w:tc>
          <w:tcPr>
            <w:tcW w:w="454" w:type="pct"/>
            <w:tcBorders>
              <w:top w:val="nil"/>
              <w:left w:val="nil"/>
              <w:bottom w:val="nil"/>
              <w:right w:val="nil"/>
            </w:tcBorders>
            <w:shd w:val="clear" w:color="auto" w:fill="auto"/>
            <w:vAlign w:val="bottom"/>
            <w:hideMark/>
          </w:tcPr>
          <w:p w14:paraId="515359F1" w14:textId="77777777" w:rsidR="00C531DC" w:rsidRPr="00B15A4C" w:rsidRDefault="00C531DC" w:rsidP="00C531DC">
            <w:pPr>
              <w:jc w:val="right"/>
              <w:rPr>
                <w:rFonts w:ascii="Arial" w:hAnsi="Arial" w:cs="Arial"/>
                <w:b/>
                <w:bCs/>
                <w:sz w:val="16"/>
                <w:szCs w:val="16"/>
              </w:rPr>
            </w:pPr>
            <w:r w:rsidRPr="00B15A4C">
              <w:rPr>
                <w:rFonts w:ascii="Arial" w:hAnsi="Arial" w:cs="Arial"/>
                <w:b/>
                <w:bCs/>
                <w:sz w:val="16"/>
                <w:szCs w:val="16"/>
                <w:lang w:val="en-US" w:eastAsia="ru-RU"/>
              </w:rPr>
              <w:t>995 181</w:t>
            </w:r>
          </w:p>
        </w:tc>
      </w:tr>
      <w:tr w:rsidR="00EE4433" w:rsidRPr="00B15A4C" w14:paraId="1040B076" w14:textId="77777777" w:rsidTr="0022079C">
        <w:trPr>
          <w:divId w:val="47726331"/>
        </w:trPr>
        <w:tc>
          <w:tcPr>
            <w:tcW w:w="1059" w:type="pct"/>
            <w:tcBorders>
              <w:top w:val="nil"/>
              <w:left w:val="nil"/>
              <w:bottom w:val="single" w:sz="8" w:space="0" w:color="auto"/>
              <w:right w:val="nil"/>
            </w:tcBorders>
            <w:shd w:val="clear" w:color="auto" w:fill="auto"/>
            <w:vAlign w:val="bottom"/>
            <w:hideMark/>
          </w:tcPr>
          <w:p w14:paraId="09E39372" w14:textId="77777777" w:rsidR="00EE4433" w:rsidRPr="00B15A4C" w:rsidRDefault="00EE4433" w:rsidP="00B01B6D">
            <w:pPr>
              <w:rPr>
                <w:rFonts w:ascii="Arial" w:hAnsi="Arial" w:cs="Arial"/>
                <w:sz w:val="16"/>
                <w:szCs w:val="16"/>
              </w:rPr>
            </w:pPr>
            <w:r w:rsidRPr="00E10D22">
              <w:rPr>
                <w:rFonts w:ascii="Arial" w:hAnsi="Arial" w:cs="Arial"/>
                <w:sz w:val="16"/>
                <w:szCs w:val="16"/>
              </w:rPr>
              <w:t> </w:t>
            </w:r>
          </w:p>
        </w:tc>
        <w:tc>
          <w:tcPr>
            <w:tcW w:w="315" w:type="pct"/>
            <w:tcBorders>
              <w:top w:val="nil"/>
              <w:left w:val="nil"/>
              <w:bottom w:val="single" w:sz="8" w:space="0" w:color="auto"/>
              <w:right w:val="nil"/>
            </w:tcBorders>
            <w:shd w:val="clear" w:color="auto" w:fill="auto"/>
            <w:vAlign w:val="bottom"/>
            <w:hideMark/>
          </w:tcPr>
          <w:p w14:paraId="7A9C295E" w14:textId="77777777" w:rsidR="00EE4433" w:rsidRPr="00B15A4C" w:rsidRDefault="00EE4433" w:rsidP="00B01B6D">
            <w:pPr>
              <w:rPr>
                <w:rFonts w:ascii="Arial" w:hAnsi="Arial" w:cs="Arial"/>
                <w:sz w:val="16"/>
                <w:szCs w:val="16"/>
              </w:rPr>
            </w:pPr>
            <w:r w:rsidRPr="00B15A4C">
              <w:rPr>
                <w:rFonts w:ascii="Arial" w:hAnsi="Arial" w:cs="Arial"/>
                <w:sz w:val="16"/>
                <w:szCs w:val="16"/>
              </w:rPr>
              <w:t> </w:t>
            </w:r>
          </w:p>
        </w:tc>
        <w:tc>
          <w:tcPr>
            <w:tcW w:w="316" w:type="pct"/>
            <w:tcBorders>
              <w:top w:val="nil"/>
              <w:left w:val="nil"/>
              <w:bottom w:val="single" w:sz="8" w:space="0" w:color="auto"/>
              <w:right w:val="nil"/>
            </w:tcBorders>
            <w:shd w:val="clear" w:color="auto" w:fill="auto"/>
            <w:vAlign w:val="bottom"/>
            <w:hideMark/>
          </w:tcPr>
          <w:p w14:paraId="53EBFAC0" w14:textId="77777777" w:rsidR="00EE4433" w:rsidRPr="00B15A4C" w:rsidRDefault="00EE4433" w:rsidP="00B01B6D">
            <w:pPr>
              <w:rPr>
                <w:rFonts w:ascii="Arial" w:hAnsi="Arial" w:cs="Arial"/>
                <w:sz w:val="16"/>
                <w:szCs w:val="16"/>
              </w:rPr>
            </w:pPr>
            <w:r w:rsidRPr="00B15A4C">
              <w:rPr>
                <w:rFonts w:ascii="Arial" w:hAnsi="Arial" w:cs="Arial"/>
                <w:sz w:val="16"/>
                <w:szCs w:val="16"/>
              </w:rPr>
              <w:t> </w:t>
            </w:r>
          </w:p>
        </w:tc>
        <w:tc>
          <w:tcPr>
            <w:tcW w:w="466" w:type="pct"/>
            <w:tcBorders>
              <w:top w:val="nil"/>
              <w:left w:val="nil"/>
              <w:bottom w:val="single" w:sz="8" w:space="0" w:color="auto"/>
              <w:right w:val="nil"/>
            </w:tcBorders>
            <w:shd w:val="clear" w:color="auto" w:fill="auto"/>
            <w:vAlign w:val="bottom"/>
            <w:hideMark/>
          </w:tcPr>
          <w:p w14:paraId="1EFF7E7B" w14:textId="77777777" w:rsidR="00EE4433" w:rsidRPr="00B15A4C" w:rsidRDefault="00EE4433" w:rsidP="00B01B6D">
            <w:pPr>
              <w:rPr>
                <w:rFonts w:ascii="Arial" w:hAnsi="Arial" w:cs="Arial"/>
                <w:sz w:val="16"/>
                <w:szCs w:val="16"/>
              </w:rPr>
            </w:pPr>
            <w:r w:rsidRPr="00B15A4C">
              <w:rPr>
                <w:rFonts w:ascii="Arial" w:hAnsi="Arial" w:cs="Arial"/>
                <w:sz w:val="16"/>
                <w:szCs w:val="16"/>
              </w:rPr>
              <w:t> </w:t>
            </w:r>
          </w:p>
        </w:tc>
        <w:tc>
          <w:tcPr>
            <w:tcW w:w="482" w:type="pct"/>
            <w:tcBorders>
              <w:top w:val="nil"/>
              <w:left w:val="nil"/>
              <w:bottom w:val="single" w:sz="8" w:space="0" w:color="auto"/>
              <w:right w:val="nil"/>
            </w:tcBorders>
            <w:shd w:val="clear" w:color="auto" w:fill="auto"/>
            <w:vAlign w:val="bottom"/>
            <w:hideMark/>
          </w:tcPr>
          <w:p w14:paraId="4AA3E948" w14:textId="77777777" w:rsidR="00EE4433" w:rsidRPr="00B15A4C" w:rsidRDefault="00EE4433" w:rsidP="00B01B6D">
            <w:pPr>
              <w:rPr>
                <w:rFonts w:ascii="Arial" w:hAnsi="Arial" w:cs="Arial"/>
                <w:sz w:val="16"/>
                <w:szCs w:val="16"/>
              </w:rPr>
            </w:pPr>
            <w:r w:rsidRPr="00B15A4C">
              <w:rPr>
                <w:rFonts w:ascii="Arial" w:hAnsi="Arial" w:cs="Arial"/>
                <w:sz w:val="16"/>
                <w:szCs w:val="16"/>
              </w:rPr>
              <w:t> </w:t>
            </w:r>
          </w:p>
        </w:tc>
        <w:tc>
          <w:tcPr>
            <w:tcW w:w="480" w:type="pct"/>
            <w:tcBorders>
              <w:top w:val="nil"/>
              <w:left w:val="nil"/>
              <w:bottom w:val="single" w:sz="8" w:space="0" w:color="auto"/>
              <w:right w:val="nil"/>
            </w:tcBorders>
            <w:shd w:val="clear" w:color="auto" w:fill="auto"/>
            <w:vAlign w:val="bottom"/>
            <w:hideMark/>
          </w:tcPr>
          <w:p w14:paraId="0D395CA1" w14:textId="77777777" w:rsidR="00EE4433" w:rsidRPr="00B15A4C" w:rsidRDefault="00EE4433" w:rsidP="00B01B6D">
            <w:pPr>
              <w:ind w:right="-57"/>
              <w:rPr>
                <w:rFonts w:ascii="Arial" w:hAnsi="Arial" w:cs="Arial"/>
                <w:sz w:val="16"/>
                <w:szCs w:val="16"/>
              </w:rPr>
            </w:pPr>
            <w:r w:rsidRPr="00B15A4C">
              <w:rPr>
                <w:rFonts w:ascii="Arial" w:hAnsi="Arial" w:cs="Arial"/>
                <w:sz w:val="16"/>
                <w:szCs w:val="16"/>
              </w:rPr>
              <w:t> </w:t>
            </w:r>
          </w:p>
        </w:tc>
        <w:tc>
          <w:tcPr>
            <w:tcW w:w="466" w:type="pct"/>
            <w:tcBorders>
              <w:top w:val="nil"/>
              <w:left w:val="nil"/>
              <w:bottom w:val="single" w:sz="8" w:space="0" w:color="auto"/>
              <w:right w:val="nil"/>
            </w:tcBorders>
            <w:shd w:val="clear" w:color="auto" w:fill="auto"/>
            <w:vAlign w:val="bottom"/>
            <w:hideMark/>
          </w:tcPr>
          <w:p w14:paraId="6CA34E6C" w14:textId="77777777" w:rsidR="00EE4433" w:rsidRPr="00B15A4C" w:rsidRDefault="00EE4433" w:rsidP="00B01B6D">
            <w:pPr>
              <w:rPr>
                <w:rFonts w:ascii="Arial" w:hAnsi="Arial" w:cs="Arial"/>
                <w:sz w:val="16"/>
                <w:szCs w:val="16"/>
              </w:rPr>
            </w:pPr>
            <w:r w:rsidRPr="00B15A4C">
              <w:rPr>
                <w:rFonts w:ascii="Arial" w:hAnsi="Arial" w:cs="Arial"/>
                <w:sz w:val="16"/>
                <w:szCs w:val="16"/>
              </w:rPr>
              <w:t> </w:t>
            </w:r>
          </w:p>
        </w:tc>
        <w:tc>
          <w:tcPr>
            <w:tcW w:w="408" w:type="pct"/>
            <w:tcBorders>
              <w:top w:val="nil"/>
              <w:left w:val="nil"/>
              <w:bottom w:val="single" w:sz="8" w:space="0" w:color="auto"/>
              <w:right w:val="nil"/>
            </w:tcBorders>
            <w:shd w:val="clear" w:color="auto" w:fill="auto"/>
            <w:vAlign w:val="bottom"/>
            <w:hideMark/>
          </w:tcPr>
          <w:p w14:paraId="50047F71" w14:textId="77777777" w:rsidR="00EE4433" w:rsidRPr="00B15A4C" w:rsidRDefault="00EE4433" w:rsidP="00B01B6D">
            <w:pPr>
              <w:rPr>
                <w:rFonts w:ascii="Arial" w:hAnsi="Arial" w:cs="Arial"/>
                <w:sz w:val="16"/>
                <w:szCs w:val="16"/>
              </w:rPr>
            </w:pPr>
            <w:r w:rsidRPr="00B15A4C">
              <w:rPr>
                <w:rFonts w:ascii="Arial" w:hAnsi="Arial" w:cs="Arial"/>
                <w:sz w:val="16"/>
                <w:szCs w:val="16"/>
              </w:rPr>
              <w:t> </w:t>
            </w:r>
          </w:p>
        </w:tc>
        <w:tc>
          <w:tcPr>
            <w:tcW w:w="553" w:type="pct"/>
            <w:tcBorders>
              <w:top w:val="nil"/>
              <w:left w:val="nil"/>
              <w:bottom w:val="single" w:sz="8" w:space="0" w:color="auto"/>
              <w:right w:val="nil"/>
            </w:tcBorders>
            <w:shd w:val="clear" w:color="auto" w:fill="auto"/>
            <w:vAlign w:val="bottom"/>
            <w:hideMark/>
          </w:tcPr>
          <w:p w14:paraId="5799F5C7" w14:textId="77777777" w:rsidR="00EE4433" w:rsidRPr="00B15A4C" w:rsidRDefault="00EE4433" w:rsidP="00B01B6D">
            <w:pPr>
              <w:rPr>
                <w:rFonts w:ascii="Arial" w:hAnsi="Arial" w:cs="Arial"/>
                <w:sz w:val="16"/>
                <w:szCs w:val="16"/>
              </w:rPr>
            </w:pPr>
            <w:r w:rsidRPr="00B15A4C">
              <w:rPr>
                <w:rFonts w:ascii="Arial" w:hAnsi="Arial" w:cs="Arial"/>
                <w:sz w:val="16"/>
                <w:szCs w:val="16"/>
              </w:rPr>
              <w:t> </w:t>
            </w:r>
          </w:p>
        </w:tc>
        <w:tc>
          <w:tcPr>
            <w:tcW w:w="454" w:type="pct"/>
            <w:tcBorders>
              <w:top w:val="nil"/>
              <w:left w:val="nil"/>
              <w:bottom w:val="single" w:sz="8" w:space="0" w:color="auto"/>
              <w:right w:val="nil"/>
            </w:tcBorders>
            <w:shd w:val="clear" w:color="auto" w:fill="auto"/>
            <w:vAlign w:val="bottom"/>
            <w:hideMark/>
          </w:tcPr>
          <w:p w14:paraId="4876CA6E" w14:textId="77777777" w:rsidR="00EE4433" w:rsidRPr="00B15A4C" w:rsidRDefault="00EE4433" w:rsidP="00B01B6D">
            <w:pPr>
              <w:rPr>
                <w:rFonts w:ascii="Arial" w:hAnsi="Arial" w:cs="Arial"/>
                <w:sz w:val="16"/>
                <w:szCs w:val="16"/>
              </w:rPr>
            </w:pPr>
            <w:r w:rsidRPr="00B15A4C">
              <w:rPr>
                <w:rFonts w:ascii="Arial" w:hAnsi="Arial" w:cs="Arial"/>
                <w:sz w:val="16"/>
                <w:szCs w:val="16"/>
              </w:rPr>
              <w:t> </w:t>
            </w:r>
          </w:p>
        </w:tc>
      </w:tr>
      <w:tr w:rsidR="00EE4433" w:rsidRPr="00B15A4C" w14:paraId="08B529E4" w14:textId="77777777" w:rsidTr="0022079C">
        <w:trPr>
          <w:divId w:val="47726331"/>
        </w:trPr>
        <w:tc>
          <w:tcPr>
            <w:tcW w:w="1059" w:type="pct"/>
            <w:tcBorders>
              <w:top w:val="nil"/>
              <w:left w:val="nil"/>
              <w:bottom w:val="nil"/>
              <w:right w:val="nil"/>
            </w:tcBorders>
            <w:shd w:val="clear" w:color="auto" w:fill="auto"/>
            <w:vAlign w:val="bottom"/>
            <w:hideMark/>
          </w:tcPr>
          <w:p w14:paraId="1CBE51D2" w14:textId="77777777" w:rsidR="00EE4433" w:rsidRPr="00B15A4C" w:rsidRDefault="00AB2493" w:rsidP="00B01B6D">
            <w:pPr>
              <w:rPr>
                <w:rFonts w:ascii="Arial" w:hAnsi="Arial" w:cs="Arial"/>
                <w:sz w:val="16"/>
                <w:szCs w:val="16"/>
              </w:rPr>
            </w:pPr>
            <w:r w:rsidRPr="00E10D22">
              <w:rPr>
                <w:rFonts w:ascii="Arial" w:hAnsi="Arial" w:cs="Arial"/>
                <w:sz w:val="16"/>
                <w:szCs w:val="16"/>
              </w:rPr>
              <w:t> </w:t>
            </w:r>
          </w:p>
        </w:tc>
        <w:tc>
          <w:tcPr>
            <w:tcW w:w="315" w:type="pct"/>
            <w:tcBorders>
              <w:top w:val="nil"/>
              <w:left w:val="nil"/>
              <w:bottom w:val="nil"/>
              <w:right w:val="nil"/>
            </w:tcBorders>
            <w:shd w:val="clear" w:color="auto" w:fill="auto"/>
            <w:vAlign w:val="bottom"/>
            <w:hideMark/>
          </w:tcPr>
          <w:p w14:paraId="4C55AC8C" w14:textId="77777777" w:rsidR="00EE4433" w:rsidRPr="00B15A4C" w:rsidRDefault="00EE4433" w:rsidP="00B01B6D">
            <w:pPr>
              <w:rPr>
                <w:rFonts w:ascii="Arial" w:hAnsi="Arial" w:cs="Arial"/>
                <w:sz w:val="16"/>
                <w:szCs w:val="16"/>
                <w:lang w:eastAsia="ru-RU"/>
              </w:rPr>
            </w:pPr>
          </w:p>
        </w:tc>
        <w:tc>
          <w:tcPr>
            <w:tcW w:w="316" w:type="pct"/>
            <w:tcBorders>
              <w:top w:val="nil"/>
              <w:left w:val="nil"/>
              <w:bottom w:val="nil"/>
              <w:right w:val="nil"/>
            </w:tcBorders>
            <w:shd w:val="clear" w:color="auto" w:fill="auto"/>
            <w:vAlign w:val="bottom"/>
            <w:hideMark/>
          </w:tcPr>
          <w:p w14:paraId="0DC946BC" w14:textId="77777777" w:rsidR="00EE4433" w:rsidRPr="00B15A4C" w:rsidRDefault="00EE4433" w:rsidP="00B01B6D">
            <w:pPr>
              <w:rPr>
                <w:rFonts w:ascii="Arial" w:hAnsi="Arial" w:cs="Arial"/>
                <w:sz w:val="16"/>
                <w:szCs w:val="16"/>
                <w:lang w:eastAsia="ru-RU"/>
              </w:rPr>
            </w:pPr>
          </w:p>
        </w:tc>
        <w:tc>
          <w:tcPr>
            <w:tcW w:w="466" w:type="pct"/>
            <w:tcBorders>
              <w:top w:val="nil"/>
              <w:left w:val="nil"/>
              <w:bottom w:val="nil"/>
              <w:right w:val="nil"/>
            </w:tcBorders>
            <w:shd w:val="clear" w:color="auto" w:fill="auto"/>
            <w:vAlign w:val="bottom"/>
            <w:hideMark/>
          </w:tcPr>
          <w:p w14:paraId="7DAB65E5" w14:textId="77777777" w:rsidR="00EE4433" w:rsidRPr="00B15A4C" w:rsidRDefault="00EE4433" w:rsidP="00B01B6D">
            <w:pPr>
              <w:rPr>
                <w:rFonts w:ascii="Arial" w:hAnsi="Arial" w:cs="Arial"/>
                <w:sz w:val="16"/>
                <w:szCs w:val="16"/>
                <w:lang w:eastAsia="ru-RU"/>
              </w:rPr>
            </w:pPr>
          </w:p>
        </w:tc>
        <w:tc>
          <w:tcPr>
            <w:tcW w:w="482" w:type="pct"/>
            <w:tcBorders>
              <w:top w:val="nil"/>
              <w:left w:val="nil"/>
              <w:bottom w:val="nil"/>
              <w:right w:val="nil"/>
            </w:tcBorders>
            <w:shd w:val="clear" w:color="auto" w:fill="auto"/>
            <w:vAlign w:val="bottom"/>
            <w:hideMark/>
          </w:tcPr>
          <w:p w14:paraId="33710CF6" w14:textId="77777777" w:rsidR="00EE4433" w:rsidRPr="00B15A4C" w:rsidRDefault="00EE4433" w:rsidP="00B01B6D">
            <w:pPr>
              <w:rPr>
                <w:rFonts w:ascii="Arial" w:hAnsi="Arial" w:cs="Arial"/>
                <w:sz w:val="16"/>
                <w:szCs w:val="16"/>
                <w:lang w:eastAsia="ru-RU"/>
              </w:rPr>
            </w:pPr>
          </w:p>
        </w:tc>
        <w:tc>
          <w:tcPr>
            <w:tcW w:w="480" w:type="pct"/>
            <w:tcBorders>
              <w:top w:val="nil"/>
              <w:left w:val="nil"/>
              <w:bottom w:val="nil"/>
              <w:right w:val="nil"/>
            </w:tcBorders>
            <w:shd w:val="clear" w:color="auto" w:fill="auto"/>
            <w:vAlign w:val="bottom"/>
            <w:hideMark/>
          </w:tcPr>
          <w:p w14:paraId="130AFC22" w14:textId="77777777" w:rsidR="00EE4433" w:rsidRPr="00B15A4C" w:rsidRDefault="00EE4433" w:rsidP="00B01B6D">
            <w:pPr>
              <w:ind w:right="-57"/>
              <w:rPr>
                <w:rFonts w:ascii="Arial" w:hAnsi="Arial" w:cs="Arial"/>
                <w:sz w:val="16"/>
                <w:szCs w:val="16"/>
                <w:lang w:eastAsia="ru-RU"/>
              </w:rPr>
            </w:pPr>
          </w:p>
        </w:tc>
        <w:tc>
          <w:tcPr>
            <w:tcW w:w="466" w:type="pct"/>
            <w:tcBorders>
              <w:top w:val="nil"/>
              <w:left w:val="nil"/>
              <w:bottom w:val="nil"/>
              <w:right w:val="nil"/>
            </w:tcBorders>
            <w:shd w:val="clear" w:color="auto" w:fill="auto"/>
            <w:vAlign w:val="bottom"/>
            <w:hideMark/>
          </w:tcPr>
          <w:p w14:paraId="277751C3" w14:textId="77777777" w:rsidR="00EE4433" w:rsidRPr="00B15A4C" w:rsidRDefault="00EE4433" w:rsidP="00B01B6D">
            <w:pPr>
              <w:rPr>
                <w:rFonts w:ascii="Arial" w:hAnsi="Arial" w:cs="Arial"/>
                <w:sz w:val="16"/>
                <w:szCs w:val="16"/>
                <w:lang w:eastAsia="ru-RU"/>
              </w:rPr>
            </w:pPr>
          </w:p>
        </w:tc>
        <w:tc>
          <w:tcPr>
            <w:tcW w:w="408" w:type="pct"/>
            <w:tcBorders>
              <w:top w:val="nil"/>
              <w:left w:val="nil"/>
              <w:bottom w:val="nil"/>
              <w:right w:val="nil"/>
            </w:tcBorders>
            <w:shd w:val="clear" w:color="auto" w:fill="auto"/>
            <w:vAlign w:val="bottom"/>
            <w:hideMark/>
          </w:tcPr>
          <w:p w14:paraId="27885C2A" w14:textId="77777777" w:rsidR="00EE4433" w:rsidRPr="00B15A4C" w:rsidRDefault="00EE4433" w:rsidP="00B01B6D">
            <w:pPr>
              <w:rPr>
                <w:rFonts w:ascii="Arial" w:hAnsi="Arial" w:cs="Arial"/>
                <w:sz w:val="16"/>
                <w:szCs w:val="16"/>
                <w:lang w:eastAsia="ru-RU"/>
              </w:rPr>
            </w:pPr>
          </w:p>
        </w:tc>
        <w:tc>
          <w:tcPr>
            <w:tcW w:w="553" w:type="pct"/>
            <w:tcBorders>
              <w:top w:val="nil"/>
              <w:left w:val="nil"/>
              <w:bottom w:val="nil"/>
              <w:right w:val="nil"/>
            </w:tcBorders>
            <w:shd w:val="clear" w:color="auto" w:fill="auto"/>
            <w:vAlign w:val="bottom"/>
            <w:hideMark/>
          </w:tcPr>
          <w:p w14:paraId="3544852F" w14:textId="77777777" w:rsidR="00EE4433" w:rsidRPr="00B15A4C" w:rsidRDefault="00EE4433" w:rsidP="00B01B6D">
            <w:pPr>
              <w:rPr>
                <w:rFonts w:ascii="Arial" w:hAnsi="Arial" w:cs="Arial"/>
                <w:sz w:val="16"/>
                <w:szCs w:val="16"/>
                <w:lang w:eastAsia="ru-RU"/>
              </w:rPr>
            </w:pPr>
          </w:p>
        </w:tc>
        <w:tc>
          <w:tcPr>
            <w:tcW w:w="454" w:type="pct"/>
            <w:tcBorders>
              <w:top w:val="nil"/>
              <w:left w:val="nil"/>
              <w:bottom w:val="nil"/>
              <w:right w:val="nil"/>
            </w:tcBorders>
            <w:shd w:val="clear" w:color="auto" w:fill="auto"/>
            <w:vAlign w:val="bottom"/>
            <w:hideMark/>
          </w:tcPr>
          <w:p w14:paraId="20B63252" w14:textId="77777777" w:rsidR="00EE4433" w:rsidRPr="00B15A4C" w:rsidRDefault="00EE4433" w:rsidP="00B01B6D">
            <w:pPr>
              <w:rPr>
                <w:rFonts w:ascii="Arial" w:hAnsi="Arial" w:cs="Arial"/>
                <w:sz w:val="16"/>
                <w:szCs w:val="16"/>
                <w:lang w:eastAsia="ru-RU"/>
              </w:rPr>
            </w:pPr>
          </w:p>
        </w:tc>
      </w:tr>
      <w:tr w:rsidR="003B3677" w:rsidRPr="00B15A4C" w14:paraId="41186D31" w14:textId="77777777" w:rsidTr="0022079C">
        <w:trPr>
          <w:divId w:val="47726331"/>
        </w:trPr>
        <w:tc>
          <w:tcPr>
            <w:tcW w:w="1059" w:type="pct"/>
            <w:tcBorders>
              <w:top w:val="nil"/>
              <w:left w:val="nil"/>
              <w:bottom w:val="nil"/>
              <w:right w:val="nil"/>
            </w:tcBorders>
            <w:shd w:val="clear" w:color="auto" w:fill="auto"/>
            <w:vAlign w:val="center"/>
          </w:tcPr>
          <w:p w14:paraId="2914C8DA" w14:textId="77777777" w:rsidR="003B3677" w:rsidRPr="00B15A4C" w:rsidRDefault="003B3677" w:rsidP="00B01B6D">
            <w:pPr>
              <w:rPr>
                <w:rFonts w:ascii="Arial" w:hAnsi="Arial" w:cs="Arial"/>
                <w:b/>
                <w:sz w:val="16"/>
                <w:szCs w:val="16"/>
              </w:rPr>
            </w:pPr>
            <w:r w:rsidRPr="00E10D22">
              <w:rPr>
                <w:rFonts w:ascii="Arial" w:hAnsi="Arial" w:cs="Arial"/>
                <w:b/>
                <w:sz w:val="16"/>
                <w:szCs w:val="16"/>
              </w:rPr>
              <w:t>Общий совокупный (убыток)/доход</w:t>
            </w:r>
          </w:p>
        </w:tc>
        <w:tc>
          <w:tcPr>
            <w:tcW w:w="315" w:type="pct"/>
            <w:tcBorders>
              <w:top w:val="nil"/>
              <w:left w:val="nil"/>
              <w:bottom w:val="nil"/>
              <w:right w:val="nil"/>
            </w:tcBorders>
            <w:shd w:val="clear" w:color="auto" w:fill="auto"/>
            <w:vAlign w:val="center"/>
          </w:tcPr>
          <w:p w14:paraId="1D6A0F71" w14:textId="77777777" w:rsidR="003B3677" w:rsidRPr="00B15A4C" w:rsidRDefault="003B3677" w:rsidP="00B01B6D">
            <w:pPr>
              <w:jc w:val="center"/>
              <w:rPr>
                <w:rFonts w:ascii="Arial" w:hAnsi="Arial" w:cs="Arial"/>
                <w:sz w:val="16"/>
                <w:szCs w:val="16"/>
                <w:lang w:eastAsia="ru-RU"/>
              </w:rPr>
            </w:pPr>
          </w:p>
        </w:tc>
        <w:tc>
          <w:tcPr>
            <w:tcW w:w="316" w:type="pct"/>
            <w:tcBorders>
              <w:top w:val="nil"/>
              <w:left w:val="nil"/>
              <w:bottom w:val="nil"/>
              <w:right w:val="nil"/>
            </w:tcBorders>
            <w:shd w:val="clear" w:color="auto" w:fill="auto"/>
            <w:vAlign w:val="bottom"/>
          </w:tcPr>
          <w:p w14:paraId="08DF1707" w14:textId="77777777" w:rsidR="003B3677" w:rsidRPr="00B15A4C" w:rsidRDefault="003B3677" w:rsidP="00B01B6D">
            <w:pPr>
              <w:jc w:val="right"/>
              <w:rPr>
                <w:rFonts w:ascii="Arial" w:hAnsi="Arial" w:cs="Arial"/>
                <w:sz w:val="16"/>
                <w:szCs w:val="16"/>
                <w:lang w:eastAsia="ru-RU"/>
              </w:rPr>
            </w:pPr>
          </w:p>
        </w:tc>
        <w:tc>
          <w:tcPr>
            <w:tcW w:w="466" w:type="pct"/>
            <w:tcBorders>
              <w:top w:val="nil"/>
              <w:left w:val="nil"/>
              <w:bottom w:val="nil"/>
              <w:right w:val="nil"/>
            </w:tcBorders>
            <w:shd w:val="clear" w:color="auto" w:fill="auto"/>
            <w:vAlign w:val="bottom"/>
          </w:tcPr>
          <w:p w14:paraId="71832B20" w14:textId="77777777" w:rsidR="003B3677" w:rsidRPr="00B15A4C" w:rsidRDefault="003B3677" w:rsidP="00B01B6D">
            <w:pPr>
              <w:jc w:val="right"/>
              <w:rPr>
                <w:rFonts w:ascii="Arial" w:hAnsi="Arial" w:cs="Arial"/>
                <w:sz w:val="16"/>
                <w:szCs w:val="16"/>
                <w:lang w:eastAsia="ru-RU"/>
              </w:rPr>
            </w:pPr>
          </w:p>
        </w:tc>
        <w:tc>
          <w:tcPr>
            <w:tcW w:w="482" w:type="pct"/>
            <w:tcBorders>
              <w:top w:val="nil"/>
              <w:left w:val="nil"/>
              <w:bottom w:val="nil"/>
              <w:right w:val="nil"/>
            </w:tcBorders>
            <w:shd w:val="clear" w:color="auto" w:fill="auto"/>
            <w:vAlign w:val="bottom"/>
          </w:tcPr>
          <w:p w14:paraId="501A64AF" w14:textId="77777777" w:rsidR="003B3677" w:rsidRPr="00B15A4C" w:rsidRDefault="003B3677" w:rsidP="00B01B6D">
            <w:pPr>
              <w:jc w:val="right"/>
              <w:rPr>
                <w:rFonts w:ascii="Arial" w:hAnsi="Arial" w:cs="Arial"/>
                <w:sz w:val="16"/>
                <w:szCs w:val="16"/>
                <w:lang w:eastAsia="ru-RU"/>
              </w:rPr>
            </w:pPr>
          </w:p>
        </w:tc>
        <w:tc>
          <w:tcPr>
            <w:tcW w:w="480" w:type="pct"/>
            <w:tcBorders>
              <w:top w:val="nil"/>
              <w:left w:val="nil"/>
              <w:bottom w:val="nil"/>
              <w:right w:val="nil"/>
            </w:tcBorders>
            <w:shd w:val="clear" w:color="auto" w:fill="auto"/>
            <w:vAlign w:val="bottom"/>
          </w:tcPr>
          <w:p w14:paraId="1F95635F" w14:textId="77777777" w:rsidR="003B3677" w:rsidRPr="00B15A4C" w:rsidRDefault="003B3677" w:rsidP="00B01B6D">
            <w:pPr>
              <w:ind w:right="-57"/>
              <w:jc w:val="right"/>
              <w:rPr>
                <w:rFonts w:ascii="Arial" w:hAnsi="Arial" w:cs="Arial"/>
                <w:sz w:val="16"/>
                <w:szCs w:val="16"/>
                <w:lang w:eastAsia="ru-RU"/>
              </w:rPr>
            </w:pPr>
          </w:p>
        </w:tc>
        <w:tc>
          <w:tcPr>
            <w:tcW w:w="466" w:type="pct"/>
            <w:tcBorders>
              <w:top w:val="nil"/>
              <w:left w:val="nil"/>
              <w:bottom w:val="nil"/>
              <w:right w:val="nil"/>
            </w:tcBorders>
            <w:shd w:val="clear" w:color="auto" w:fill="auto"/>
            <w:vAlign w:val="bottom"/>
          </w:tcPr>
          <w:p w14:paraId="4111E62A" w14:textId="77777777" w:rsidR="003B3677" w:rsidRPr="00B15A4C" w:rsidRDefault="003B3677" w:rsidP="00B01B6D">
            <w:pPr>
              <w:jc w:val="right"/>
              <w:rPr>
                <w:rFonts w:ascii="Arial" w:hAnsi="Arial" w:cs="Arial"/>
                <w:sz w:val="16"/>
                <w:szCs w:val="16"/>
                <w:lang w:eastAsia="ru-RU"/>
              </w:rPr>
            </w:pPr>
          </w:p>
        </w:tc>
        <w:tc>
          <w:tcPr>
            <w:tcW w:w="408" w:type="pct"/>
            <w:tcBorders>
              <w:top w:val="nil"/>
              <w:left w:val="nil"/>
              <w:bottom w:val="nil"/>
              <w:right w:val="nil"/>
            </w:tcBorders>
            <w:shd w:val="clear" w:color="auto" w:fill="auto"/>
            <w:vAlign w:val="bottom"/>
          </w:tcPr>
          <w:p w14:paraId="66B7AB01" w14:textId="77777777" w:rsidR="003B3677" w:rsidRPr="00B15A4C" w:rsidRDefault="003B3677" w:rsidP="00B01B6D">
            <w:pPr>
              <w:jc w:val="right"/>
              <w:rPr>
                <w:rFonts w:ascii="Arial" w:hAnsi="Arial" w:cs="Arial"/>
                <w:sz w:val="16"/>
                <w:szCs w:val="16"/>
                <w:lang w:eastAsia="ru-RU"/>
              </w:rPr>
            </w:pPr>
          </w:p>
        </w:tc>
        <w:tc>
          <w:tcPr>
            <w:tcW w:w="553" w:type="pct"/>
            <w:tcBorders>
              <w:top w:val="nil"/>
              <w:left w:val="nil"/>
              <w:bottom w:val="nil"/>
              <w:right w:val="nil"/>
            </w:tcBorders>
            <w:shd w:val="clear" w:color="auto" w:fill="auto"/>
            <w:vAlign w:val="bottom"/>
          </w:tcPr>
          <w:p w14:paraId="2F2825B9" w14:textId="77777777" w:rsidR="003B3677" w:rsidRPr="00B15A4C" w:rsidRDefault="003B3677" w:rsidP="00B01B6D">
            <w:pPr>
              <w:jc w:val="right"/>
              <w:rPr>
                <w:rFonts w:ascii="Arial" w:hAnsi="Arial" w:cs="Arial"/>
                <w:sz w:val="16"/>
                <w:szCs w:val="16"/>
                <w:lang w:eastAsia="ru-RU"/>
              </w:rPr>
            </w:pPr>
          </w:p>
        </w:tc>
        <w:tc>
          <w:tcPr>
            <w:tcW w:w="454" w:type="pct"/>
            <w:tcBorders>
              <w:top w:val="nil"/>
              <w:left w:val="nil"/>
              <w:bottom w:val="nil"/>
              <w:right w:val="nil"/>
            </w:tcBorders>
            <w:shd w:val="clear" w:color="auto" w:fill="auto"/>
            <w:vAlign w:val="bottom"/>
          </w:tcPr>
          <w:p w14:paraId="323BF450" w14:textId="77777777" w:rsidR="003B3677" w:rsidRPr="00B15A4C" w:rsidRDefault="003B3677" w:rsidP="00B01B6D">
            <w:pPr>
              <w:jc w:val="right"/>
              <w:rPr>
                <w:rFonts w:ascii="Arial" w:hAnsi="Arial" w:cs="Arial"/>
                <w:sz w:val="16"/>
                <w:szCs w:val="16"/>
                <w:lang w:eastAsia="ru-RU"/>
              </w:rPr>
            </w:pPr>
          </w:p>
        </w:tc>
      </w:tr>
      <w:tr w:rsidR="00C531DC" w:rsidRPr="00B15A4C" w14:paraId="12CE675E" w14:textId="77777777" w:rsidTr="0022079C">
        <w:trPr>
          <w:divId w:val="47726331"/>
        </w:trPr>
        <w:tc>
          <w:tcPr>
            <w:tcW w:w="1059" w:type="pct"/>
            <w:tcBorders>
              <w:top w:val="nil"/>
              <w:left w:val="nil"/>
              <w:bottom w:val="nil"/>
              <w:right w:val="nil"/>
            </w:tcBorders>
            <w:shd w:val="clear" w:color="auto" w:fill="auto"/>
            <w:vAlign w:val="center"/>
            <w:hideMark/>
          </w:tcPr>
          <w:p w14:paraId="6121B941" w14:textId="77777777" w:rsidR="00C531DC" w:rsidRPr="00B15A4C" w:rsidRDefault="00C531DC" w:rsidP="00C531DC">
            <w:pPr>
              <w:rPr>
                <w:rFonts w:ascii="Arial" w:hAnsi="Arial" w:cs="Arial"/>
                <w:sz w:val="16"/>
                <w:szCs w:val="16"/>
              </w:rPr>
            </w:pPr>
            <w:r w:rsidRPr="00E10D22">
              <w:rPr>
                <w:rFonts w:ascii="Arial" w:hAnsi="Arial" w:cs="Arial"/>
                <w:sz w:val="16"/>
                <w:szCs w:val="16"/>
              </w:rPr>
              <w:t>Убыток за период</w:t>
            </w:r>
          </w:p>
        </w:tc>
        <w:tc>
          <w:tcPr>
            <w:tcW w:w="315" w:type="pct"/>
            <w:tcBorders>
              <w:top w:val="nil"/>
              <w:left w:val="nil"/>
              <w:bottom w:val="nil"/>
              <w:right w:val="nil"/>
            </w:tcBorders>
            <w:shd w:val="clear" w:color="auto" w:fill="auto"/>
            <w:vAlign w:val="center"/>
          </w:tcPr>
          <w:p w14:paraId="65CCE540" w14:textId="77777777" w:rsidR="00C531DC" w:rsidRPr="00B15A4C" w:rsidRDefault="00C531DC" w:rsidP="00C531DC">
            <w:pPr>
              <w:jc w:val="center"/>
              <w:rPr>
                <w:rFonts w:ascii="Arial" w:hAnsi="Arial" w:cs="Arial"/>
                <w:sz w:val="16"/>
                <w:szCs w:val="16"/>
                <w:lang w:eastAsia="ru-RU"/>
              </w:rPr>
            </w:pPr>
          </w:p>
        </w:tc>
        <w:tc>
          <w:tcPr>
            <w:tcW w:w="316" w:type="pct"/>
            <w:tcBorders>
              <w:top w:val="nil"/>
              <w:left w:val="nil"/>
              <w:bottom w:val="nil"/>
              <w:right w:val="nil"/>
            </w:tcBorders>
            <w:shd w:val="clear" w:color="auto" w:fill="auto"/>
            <w:vAlign w:val="center"/>
            <w:hideMark/>
          </w:tcPr>
          <w:p w14:paraId="0083C503" w14:textId="5AA21F36" w:rsidR="00C531DC" w:rsidRPr="00FD0A51" w:rsidRDefault="00F347A8" w:rsidP="00C531DC">
            <w:pPr>
              <w:jc w:val="right"/>
              <w:rPr>
                <w:rFonts w:ascii="Arial" w:hAnsi="Arial" w:cs="Arial"/>
                <w:sz w:val="16"/>
                <w:szCs w:val="16"/>
                <w:lang w:val="en-US"/>
              </w:rPr>
            </w:pPr>
            <w:r>
              <w:rPr>
                <w:rFonts w:ascii="Arial" w:hAnsi="Arial" w:cs="Arial"/>
                <w:sz w:val="16"/>
                <w:szCs w:val="16"/>
                <w:lang w:val="en-US"/>
              </w:rPr>
              <w:t>-</w:t>
            </w:r>
          </w:p>
        </w:tc>
        <w:tc>
          <w:tcPr>
            <w:tcW w:w="466" w:type="pct"/>
            <w:tcBorders>
              <w:top w:val="nil"/>
              <w:left w:val="nil"/>
              <w:bottom w:val="nil"/>
              <w:right w:val="nil"/>
            </w:tcBorders>
            <w:shd w:val="clear" w:color="auto" w:fill="auto"/>
            <w:vAlign w:val="bottom"/>
            <w:hideMark/>
          </w:tcPr>
          <w:p w14:paraId="5A29A1C3" w14:textId="77777777" w:rsidR="00C531DC" w:rsidRPr="00B15A4C" w:rsidRDefault="00C531DC" w:rsidP="00C531DC">
            <w:pPr>
              <w:jc w:val="right"/>
              <w:rPr>
                <w:rFonts w:ascii="Arial" w:hAnsi="Arial" w:cs="Arial"/>
                <w:sz w:val="16"/>
                <w:szCs w:val="16"/>
              </w:rPr>
            </w:pPr>
            <w:r w:rsidRPr="00B15A4C">
              <w:rPr>
                <w:rFonts w:ascii="Arial" w:hAnsi="Arial" w:cs="Arial"/>
                <w:sz w:val="16"/>
                <w:szCs w:val="16"/>
                <w:lang w:val="en-US" w:eastAsia="ru-RU"/>
              </w:rPr>
              <w:t>-</w:t>
            </w:r>
          </w:p>
        </w:tc>
        <w:tc>
          <w:tcPr>
            <w:tcW w:w="482" w:type="pct"/>
            <w:tcBorders>
              <w:top w:val="nil"/>
              <w:left w:val="nil"/>
              <w:bottom w:val="nil"/>
              <w:right w:val="nil"/>
            </w:tcBorders>
            <w:shd w:val="clear" w:color="auto" w:fill="auto"/>
            <w:vAlign w:val="bottom"/>
            <w:hideMark/>
          </w:tcPr>
          <w:p w14:paraId="0A2F8CFC" w14:textId="77777777" w:rsidR="00C531DC" w:rsidRPr="00B15A4C" w:rsidRDefault="00C531DC" w:rsidP="00C531DC">
            <w:pPr>
              <w:jc w:val="right"/>
              <w:rPr>
                <w:rFonts w:ascii="Arial" w:hAnsi="Arial" w:cs="Arial"/>
                <w:sz w:val="16"/>
                <w:szCs w:val="16"/>
              </w:rPr>
            </w:pPr>
            <w:r w:rsidRPr="00B15A4C">
              <w:rPr>
                <w:rFonts w:ascii="Arial" w:hAnsi="Arial" w:cs="Arial"/>
                <w:sz w:val="16"/>
                <w:szCs w:val="16"/>
                <w:lang w:val="en-US" w:eastAsia="ru-RU"/>
              </w:rPr>
              <w:t>-</w:t>
            </w:r>
          </w:p>
        </w:tc>
        <w:tc>
          <w:tcPr>
            <w:tcW w:w="480" w:type="pct"/>
            <w:tcBorders>
              <w:top w:val="nil"/>
              <w:left w:val="nil"/>
              <w:bottom w:val="nil"/>
              <w:right w:val="nil"/>
            </w:tcBorders>
            <w:shd w:val="clear" w:color="auto" w:fill="auto"/>
            <w:vAlign w:val="bottom"/>
            <w:hideMark/>
          </w:tcPr>
          <w:p w14:paraId="5D406800" w14:textId="77777777" w:rsidR="00C531DC" w:rsidRPr="00B15A4C" w:rsidRDefault="00C531DC" w:rsidP="00C531DC">
            <w:pPr>
              <w:ind w:right="-57"/>
              <w:jc w:val="right"/>
              <w:rPr>
                <w:rFonts w:ascii="Arial" w:hAnsi="Arial" w:cs="Arial"/>
                <w:sz w:val="16"/>
                <w:szCs w:val="16"/>
              </w:rPr>
            </w:pPr>
            <w:r w:rsidRPr="00B15A4C">
              <w:rPr>
                <w:rFonts w:ascii="Arial" w:hAnsi="Arial" w:cs="Arial"/>
                <w:sz w:val="16"/>
                <w:szCs w:val="16"/>
                <w:lang w:val="en-US" w:eastAsia="ru-RU"/>
              </w:rPr>
              <w:t>-</w:t>
            </w:r>
          </w:p>
        </w:tc>
        <w:tc>
          <w:tcPr>
            <w:tcW w:w="466" w:type="pct"/>
            <w:tcBorders>
              <w:top w:val="nil"/>
              <w:left w:val="nil"/>
              <w:bottom w:val="nil"/>
              <w:right w:val="nil"/>
            </w:tcBorders>
            <w:shd w:val="clear" w:color="auto" w:fill="auto"/>
            <w:vAlign w:val="bottom"/>
            <w:hideMark/>
          </w:tcPr>
          <w:p w14:paraId="0AE2BAA5" w14:textId="77777777" w:rsidR="00C531DC" w:rsidRPr="00B15A4C" w:rsidRDefault="00C531DC" w:rsidP="00C531DC">
            <w:pPr>
              <w:jc w:val="right"/>
              <w:rPr>
                <w:rFonts w:ascii="Arial" w:hAnsi="Arial" w:cs="Arial"/>
                <w:sz w:val="16"/>
                <w:szCs w:val="16"/>
              </w:rPr>
            </w:pPr>
            <w:r w:rsidRPr="00B15A4C">
              <w:rPr>
                <w:rFonts w:ascii="Arial" w:hAnsi="Arial" w:cs="Arial"/>
                <w:sz w:val="16"/>
                <w:szCs w:val="16"/>
                <w:lang w:val="en-US" w:eastAsia="ru-RU"/>
              </w:rPr>
              <w:t>(86 998)</w:t>
            </w:r>
          </w:p>
        </w:tc>
        <w:tc>
          <w:tcPr>
            <w:tcW w:w="408" w:type="pct"/>
            <w:tcBorders>
              <w:top w:val="nil"/>
              <w:left w:val="nil"/>
              <w:bottom w:val="nil"/>
              <w:right w:val="nil"/>
            </w:tcBorders>
            <w:shd w:val="clear" w:color="auto" w:fill="auto"/>
            <w:vAlign w:val="bottom"/>
            <w:hideMark/>
          </w:tcPr>
          <w:p w14:paraId="371EFBF9" w14:textId="77777777" w:rsidR="00C531DC" w:rsidRPr="00B15A4C" w:rsidRDefault="00C531DC" w:rsidP="00C531DC">
            <w:pPr>
              <w:jc w:val="right"/>
              <w:rPr>
                <w:rFonts w:ascii="Arial" w:hAnsi="Arial" w:cs="Arial"/>
                <w:sz w:val="16"/>
                <w:szCs w:val="16"/>
              </w:rPr>
            </w:pPr>
            <w:r w:rsidRPr="00B15A4C">
              <w:rPr>
                <w:rFonts w:ascii="Arial" w:hAnsi="Arial" w:cs="Arial"/>
                <w:sz w:val="16"/>
                <w:szCs w:val="16"/>
                <w:lang w:val="en-US" w:eastAsia="ru-RU"/>
              </w:rPr>
              <w:t>(86 998)</w:t>
            </w:r>
          </w:p>
        </w:tc>
        <w:tc>
          <w:tcPr>
            <w:tcW w:w="553" w:type="pct"/>
            <w:tcBorders>
              <w:top w:val="nil"/>
              <w:left w:val="nil"/>
              <w:bottom w:val="nil"/>
              <w:right w:val="nil"/>
            </w:tcBorders>
            <w:shd w:val="clear" w:color="auto" w:fill="auto"/>
            <w:vAlign w:val="bottom"/>
            <w:hideMark/>
          </w:tcPr>
          <w:p w14:paraId="3AB5437E" w14:textId="77777777" w:rsidR="00C531DC" w:rsidRPr="00B15A4C" w:rsidRDefault="00C531DC" w:rsidP="00C531DC">
            <w:pPr>
              <w:jc w:val="right"/>
              <w:rPr>
                <w:rFonts w:ascii="Arial" w:hAnsi="Arial" w:cs="Arial"/>
                <w:sz w:val="16"/>
                <w:szCs w:val="16"/>
              </w:rPr>
            </w:pPr>
            <w:r w:rsidRPr="00B15A4C">
              <w:rPr>
                <w:rFonts w:ascii="Arial" w:hAnsi="Arial" w:cs="Arial"/>
                <w:sz w:val="16"/>
                <w:szCs w:val="16"/>
                <w:lang w:val="en-US" w:eastAsia="ru-RU"/>
              </w:rPr>
              <w:t>(933)</w:t>
            </w:r>
          </w:p>
        </w:tc>
        <w:tc>
          <w:tcPr>
            <w:tcW w:w="454" w:type="pct"/>
            <w:tcBorders>
              <w:top w:val="nil"/>
              <w:left w:val="nil"/>
              <w:bottom w:val="nil"/>
              <w:right w:val="nil"/>
            </w:tcBorders>
            <w:shd w:val="clear" w:color="auto" w:fill="auto"/>
            <w:vAlign w:val="bottom"/>
            <w:hideMark/>
          </w:tcPr>
          <w:p w14:paraId="56EB0FEA" w14:textId="77777777" w:rsidR="00C531DC" w:rsidRPr="00B15A4C" w:rsidRDefault="00C531DC" w:rsidP="00C531DC">
            <w:pPr>
              <w:jc w:val="right"/>
              <w:rPr>
                <w:rFonts w:ascii="Arial" w:hAnsi="Arial" w:cs="Arial"/>
                <w:sz w:val="16"/>
                <w:szCs w:val="16"/>
              </w:rPr>
            </w:pPr>
            <w:r w:rsidRPr="00B15A4C">
              <w:rPr>
                <w:rFonts w:ascii="Arial" w:hAnsi="Arial" w:cs="Arial"/>
                <w:sz w:val="16"/>
                <w:szCs w:val="16"/>
                <w:lang w:val="en-US" w:eastAsia="ru-RU"/>
              </w:rPr>
              <w:t>(87 931)</w:t>
            </w:r>
          </w:p>
        </w:tc>
      </w:tr>
      <w:tr w:rsidR="00C531DC" w:rsidRPr="00B15A4C" w14:paraId="37FC7F25" w14:textId="77777777" w:rsidTr="0022079C">
        <w:trPr>
          <w:divId w:val="47726331"/>
        </w:trPr>
        <w:tc>
          <w:tcPr>
            <w:tcW w:w="1059" w:type="pct"/>
            <w:tcBorders>
              <w:top w:val="nil"/>
              <w:left w:val="nil"/>
              <w:bottom w:val="nil"/>
              <w:right w:val="nil"/>
            </w:tcBorders>
            <w:shd w:val="clear" w:color="auto" w:fill="auto"/>
            <w:vAlign w:val="bottom"/>
            <w:hideMark/>
          </w:tcPr>
          <w:p w14:paraId="13602F15" w14:textId="77777777" w:rsidR="00C531DC" w:rsidRPr="00B15A4C" w:rsidRDefault="00C531DC" w:rsidP="00C531DC">
            <w:pPr>
              <w:rPr>
                <w:rFonts w:ascii="Arial" w:hAnsi="Arial" w:cs="Arial"/>
                <w:sz w:val="16"/>
                <w:szCs w:val="16"/>
              </w:rPr>
            </w:pPr>
            <w:r w:rsidRPr="00E10D22">
              <w:rPr>
                <w:rFonts w:ascii="Arial" w:hAnsi="Arial" w:cs="Arial"/>
                <w:sz w:val="16"/>
                <w:szCs w:val="16"/>
              </w:rPr>
              <w:t>Прочий совокупный (убыток)/доход за период</w:t>
            </w:r>
          </w:p>
        </w:tc>
        <w:tc>
          <w:tcPr>
            <w:tcW w:w="315" w:type="pct"/>
            <w:tcBorders>
              <w:top w:val="nil"/>
              <w:left w:val="nil"/>
              <w:bottom w:val="nil"/>
              <w:right w:val="nil"/>
            </w:tcBorders>
            <w:shd w:val="clear" w:color="auto" w:fill="auto"/>
            <w:vAlign w:val="bottom"/>
          </w:tcPr>
          <w:p w14:paraId="6BFAF95D" w14:textId="77777777" w:rsidR="00C531DC" w:rsidRPr="00B15A4C" w:rsidRDefault="00C531DC" w:rsidP="00C531DC">
            <w:pPr>
              <w:jc w:val="center"/>
              <w:rPr>
                <w:rFonts w:ascii="Arial" w:hAnsi="Arial" w:cs="Arial"/>
                <w:sz w:val="16"/>
                <w:szCs w:val="16"/>
                <w:lang w:eastAsia="ru-RU"/>
              </w:rPr>
            </w:pPr>
          </w:p>
        </w:tc>
        <w:tc>
          <w:tcPr>
            <w:tcW w:w="316" w:type="pct"/>
            <w:tcBorders>
              <w:top w:val="nil"/>
              <w:left w:val="nil"/>
              <w:bottom w:val="nil"/>
              <w:right w:val="nil"/>
            </w:tcBorders>
            <w:shd w:val="clear" w:color="auto" w:fill="auto"/>
            <w:vAlign w:val="bottom"/>
            <w:hideMark/>
          </w:tcPr>
          <w:p w14:paraId="163D6298" w14:textId="77777777" w:rsidR="00C531DC" w:rsidRPr="00B15A4C" w:rsidRDefault="00C531DC" w:rsidP="00C531DC">
            <w:pPr>
              <w:jc w:val="right"/>
              <w:rPr>
                <w:rFonts w:ascii="Arial" w:hAnsi="Arial" w:cs="Arial"/>
                <w:sz w:val="16"/>
                <w:szCs w:val="16"/>
              </w:rPr>
            </w:pPr>
            <w:r w:rsidRPr="00B15A4C">
              <w:rPr>
                <w:rFonts w:ascii="Arial" w:hAnsi="Arial" w:cs="Arial"/>
                <w:sz w:val="16"/>
                <w:szCs w:val="16"/>
              </w:rPr>
              <w:t>-</w:t>
            </w:r>
          </w:p>
        </w:tc>
        <w:tc>
          <w:tcPr>
            <w:tcW w:w="466" w:type="pct"/>
            <w:tcBorders>
              <w:top w:val="nil"/>
              <w:left w:val="nil"/>
              <w:bottom w:val="nil"/>
              <w:right w:val="nil"/>
            </w:tcBorders>
            <w:shd w:val="clear" w:color="auto" w:fill="auto"/>
            <w:vAlign w:val="bottom"/>
            <w:hideMark/>
          </w:tcPr>
          <w:p w14:paraId="4BFC13CC" w14:textId="77777777" w:rsidR="00C531DC" w:rsidRPr="00B15A4C" w:rsidRDefault="00C531DC" w:rsidP="00C531DC">
            <w:pPr>
              <w:jc w:val="right"/>
              <w:rPr>
                <w:rFonts w:ascii="Arial" w:hAnsi="Arial" w:cs="Arial"/>
                <w:sz w:val="16"/>
                <w:szCs w:val="16"/>
              </w:rPr>
            </w:pPr>
            <w:r w:rsidRPr="00B15A4C">
              <w:rPr>
                <w:rFonts w:ascii="Arial" w:hAnsi="Arial" w:cs="Arial"/>
                <w:sz w:val="16"/>
                <w:szCs w:val="16"/>
              </w:rPr>
              <w:t>-</w:t>
            </w:r>
          </w:p>
        </w:tc>
        <w:tc>
          <w:tcPr>
            <w:tcW w:w="482" w:type="pct"/>
            <w:tcBorders>
              <w:top w:val="nil"/>
              <w:left w:val="nil"/>
              <w:bottom w:val="nil"/>
              <w:right w:val="nil"/>
            </w:tcBorders>
            <w:shd w:val="clear" w:color="auto" w:fill="auto"/>
            <w:vAlign w:val="bottom"/>
            <w:hideMark/>
          </w:tcPr>
          <w:p w14:paraId="209043E4" w14:textId="77777777" w:rsidR="00C531DC" w:rsidRPr="00B15A4C" w:rsidRDefault="00C531DC" w:rsidP="00C531DC">
            <w:pPr>
              <w:jc w:val="right"/>
              <w:rPr>
                <w:rFonts w:ascii="Arial" w:hAnsi="Arial" w:cs="Arial"/>
                <w:sz w:val="16"/>
                <w:szCs w:val="16"/>
              </w:rPr>
            </w:pPr>
            <w:r w:rsidRPr="00B15A4C">
              <w:rPr>
                <w:rFonts w:ascii="Arial" w:hAnsi="Arial" w:cs="Arial"/>
                <w:sz w:val="16"/>
                <w:szCs w:val="16"/>
                <w:lang w:val="en-US" w:eastAsia="ru-RU"/>
              </w:rPr>
              <w:t>(935)</w:t>
            </w:r>
          </w:p>
        </w:tc>
        <w:tc>
          <w:tcPr>
            <w:tcW w:w="480" w:type="pct"/>
            <w:tcBorders>
              <w:top w:val="nil"/>
              <w:left w:val="nil"/>
              <w:bottom w:val="nil"/>
              <w:right w:val="nil"/>
            </w:tcBorders>
            <w:shd w:val="clear" w:color="auto" w:fill="auto"/>
            <w:vAlign w:val="bottom"/>
            <w:hideMark/>
          </w:tcPr>
          <w:p w14:paraId="59893FF1" w14:textId="77777777" w:rsidR="00C531DC" w:rsidRPr="00B15A4C" w:rsidRDefault="00C531DC" w:rsidP="00C531DC">
            <w:pPr>
              <w:ind w:right="-57"/>
              <w:jc w:val="right"/>
              <w:rPr>
                <w:rFonts w:ascii="Arial" w:hAnsi="Arial" w:cs="Arial"/>
                <w:sz w:val="16"/>
                <w:szCs w:val="16"/>
              </w:rPr>
            </w:pPr>
            <w:r w:rsidRPr="00B15A4C">
              <w:rPr>
                <w:rFonts w:ascii="Arial" w:hAnsi="Arial" w:cs="Arial"/>
                <w:sz w:val="16"/>
                <w:szCs w:val="16"/>
                <w:lang w:val="en-US" w:eastAsia="ru-RU"/>
              </w:rPr>
              <w:t>54 427</w:t>
            </w:r>
          </w:p>
        </w:tc>
        <w:tc>
          <w:tcPr>
            <w:tcW w:w="466" w:type="pct"/>
            <w:tcBorders>
              <w:top w:val="nil"/>
              <w:left w:val="nil"/>
              <w:bottom w:val="nil"/>
              <w:right w:val="nil"/>
            </w:tcBorders>
            <w:shd w:val="clear" w:color="auto" w:fill="auto"/>
            <w:vAlign w:val="bottom"/>
            <w:hideMark/>
          </w:tcPr>
          <w:p w14:paraId="0166F0A6" w14:textId="77777777" w:rsidR="00C531DC" w:rsidRPr="00B15A4C" w:rsidRDefault="00C531DC" w:rsidP="00C531DC">
            <w:pPr>
              <w:jc w:val="right"/>
              <w:rPr>
                <w:rFonts w:ascii="Arial" w:hAnsi="Arial" w:cs="Arial"/>
                <w:sz w:val="16"/>
                <w:szCs w:val="16"/>
              </w:rPr>
            </w:pPr>
            <w:r w:rsidRPr="00B15A4C">
              <w:rPr>
                <w:rFonts w:ascii="Arial" w:hAnsi="Arial" w:cs="Arial"/>
                <w:sz w:val="16"/>
                <w:szCs w:val="16"/>
                <w:lang w:val="en-US" w:eastAsia="ru-RU"/>
              </w:rPr>
              <w:t>-</w:t>
            </w:r>
          </w:p>
        </w:tc>
        <w:tc>
          <w:tcPr>
            <w:tcW w:w="408" w:type="pct"/>
            <w:tcBorders>
              <w:top w:val="nil"/>
              <w:left w:val="nil"/>
              <w:bottom w:val="nil"/>
              <w:right w:val="nil"/>
            </w:tcBorders>
            <w:shd w:val="clear" w:color="auto" w:fill="auto"/>
            <w:vAlign w:val="bottom"/>
            <w:hideMark/>
          </w:tcPr>
          <w:p w14:paraId="652AB997" w14:textId="77777777" w:rsidR="00C531DC" w:rsidRPr="00B15A4C" w:rsidRDefault="00C531DC" w:rsidP="00C531DC">
            <w:pPr>
              <w:jc w:val="right"/>
              <w:rPr>
                <w:rFonts w:ascii="Arial" w:hAnsi="Arial" w:cs="Arial"/>
                <w:sz w:val="16"/>
                <w:szCs w:val="16"/>
              </w:rPr>
            </w:pPr>
            <w:r w:rsidRPr="00B15A4C">
              <w:rPr>
                <w:rFonts w:ascii="Arial" w:hAnsi="Arial" w:cs="Arial"/>
                <w:sz w:val="16"/>
                <w:szCs w:val="16"/>
                <w:lang w:val="en-US" w:eastAsia="ru-RU"/>
              </w:rPr>
              <w:t>53 492</w:t>
            </w:r>
          </w:p>
        </w:tc>
        <w:tc>
          <w:tcPr>
            <w:tcW w:w="553" w:type="pct"/>
            <w:tcBorders>
              <w:top w:val="nil"/>
              <w:left w:val="nil"/>
              <w:bottom w:val="nil"/>
              <w:right w:val="nil"/>
            </w:tcBorders>
            <w:shd w:val="clear" w:color="auto" w:fill="auto"/>
            <w:vAlign w:val="bottom"/>
            <w:hideMark/>
          </w:tcPr>
          <w:p w14:paraId="331EB2EB" w14:textId="77777777" w:rsidR="00C531DC" w:rsidRPr="00B15A4C" w:rsidRDefault="00C531DC" w:rsidP="00C531DC">
            <w:pPr>
              <w:jc w:val="right"/>
              <w:rPr>
                <w:rFonts w:ascii="Arial" w:hAnsi="Arial" w:cs="Arial"/>
                <w:sz w:val="16"/>
                <w:szCs w:val="16"/>
              </w:rPr>
            </w:pPr>
            <w:r w:rsidRPr="00B15A4C">
              <w:rPr>
                <w:rFonts w:ascii="Arial" w:hAnsi="Arial" w:cs="Arial"/>
                <w:sz w:val="16"/>
                <w:szCs w:val="16"/>
                <w:lang w:val="en-US" w:eastAsia="ru-RU"/>
              </w:rPr>
              <w:t>2 207</w:t>
            </w:r>
          </w:p>
        </w:tc>
        <w:tc>
          <w:tcPr>
            <w:tcW w:w="454" w:type="pct"/>
            <w:tcBorders>
              <w:top w:val="nil"/>
              <w:left w:val="nil"/>
              <w:bottom w:val="nil"/>
              <w:right w:val="nil"/>
            </w:tcBorders>
            <w:shd w:val="clear" w:color="auto" w:fill="auto"/>
            <w:vAlign w:val="bottom"/>
            <w:hideMark/>
          </w:tcPr>
          <w:p w14:paraId="3BC2B73D" w14:textId="77777777" w:rsidR="00C531DC" w:rsidRPr="00B15A4C" w:rsidRDefault="00C531DC" w:rsidP="00C531DC">
            <w:pPr>
              <w:jc w:val="right"/>
              <w:rPr>
                <w:rFonts w:ascii="Arial" w:hAnsi="Arial" w:cs="Arial"/>
                <w:sz w:val="16"/>
                <w:szCs w:val="16"/>
              </w:rPr>
            </w:pPr>
            <w:r w:rsidRPr="00B15A4C">
              <w:rPr>
                <w:rFonts w:ascii="Arial" w:hAnsi="Arial" w:cs="Arial"/>
                <w:sz w:val="16"/>
                <w:szCs w:val="16"/>
                <w:lang w:val="en-US" w:eastAsia="ru-RU"/>
              </w:rPr>
              <w:t>55 699</w:t>
            </w:r>
          </w:p>
        </w:tc>
      </w:tr>
      <w:tr w:rsidR="00C531DC" w:rsidRPr="00B15A4C" w14:paraId="0923F137" w14:textId="77777777" w:rsidTr="0022079C">
        <w:trPr>
          <w:divId w:val="47726331"/>
        </w:trPr>
        <w:tc>
          <w:tcPr>
            <w:tcW w:w="1059" w:type="pct"/>
            <w:tcBorders>
              <w:top w:val="nil"/>
              <w:left w:val="nil"/>
              <w:bottom w:val="single" w:sz="4" w:space="0" w:color="auto"/>
              <w:right w:val="nil"/>
            </w:tcBorders>
            <w:shd w:val="clear" w:color="auto" w:fill="auto"/>
            <w:vAlign w:val="bottom"/>
            <w:hideMark/>
          </w:tcPr>
          <w:p w14:paraId="6CA67C11" w14:textId="77777777" w:rsidR="00C531DC" w:rsidRPr="00B15A4C" w:rsidRDefault="00C531DC" w:rsidP="00C531DC">
            <w:pPr>
              <w:rPr>
                <w:rFonts w:ascii="Arial" w:hAnsi="Arial" w:cs="Arial"/>
                <w:sz w:val="16"/>
                <w:szCs w:val="16"/>
              </w:rPr>
            </w:pPr>
            <w:r w:rsidRPr="00E10D22">
              <w:rPr>
                <w:rFonts w:ascii="Arial" w:hAnsi="Arial" w:cs="Arial"/>
                <w:sz w:val="16"/>
                <w:szCs w:val="16"/>
              </w:rPr>
              <w:t> </w:t>
            </w:r>
          </w:p>
        </w:tc>
        <w:tc>
          <w:tcPr>
            <w:tcW w:w="315" w:type="pct"/>
            <w:tcBorders>
              <w:top w:val="nil"/>
              <w:left w:val="nil"/>
              <w:bottom w:val="single" w:sz="4" w:space="0" w:color="auto"/>
              <w:right w:val="nil"/>
            </w:tcBorders>
            <w:shd w:val="clear" w:color="auto" w:fill="auto"/>
            <w:vAlign w:val="bottom"/>
            <w:hideMark/>
          </w:tcPr>
          <w:p w14:paraId="49F278E8" w14:textId="77777777" w:rsidR="00C531DC" w:rsidRPr="00B15A4C" w:rsidRDefault="00C531DC" w:rsidP="00C531DC">
            <w:pPr>
              <w:rPr>
                <w:rFonts w:ascii="Arial" w:hAnsi="Arial" w:cs="Arial"/>
                <w:sz w:val="16"/>
                <w:szCs w:val="16"/>
              </w:rPr>
            </w:pPr>
            <w:r w:rsidRPr="00B15A4C">
              <w:rPr>
                <w:rFonts w:ascii="Arial" w:hAnsi="Arial" w:cs="Arial"/>
                <w:sz w:val="16"/>
                <w:szCs w:val="16"/>
              </w:rPr>
              <w:t> </w:t>
            </w:r>
          </w:p>
        </w:tc>
        <w:tc>
          <w:tcPr>
            <w:tcW w:w="316" w:type="pct"/>
            <w:tcBorders>
              <w:top w:val="nil"/>
              <w:left w:val="nil"/>
              <w:bottom w:val="single" w:sz="4" w:space="0" w:color="auto"/>
              <w:right w:val="nil"/>
            </w:tcBorders>
            <w:shd w:val="clear" w:color="auto" w:fill="auto"/>
            <w:vAlign w:val="bottom"/>
            <w:hideMark/>
          </w:tcPr>
          <w:p w14:paraId="7615494D" w14:textId="77777777" w:rsidR="00C531DC" w:rsidRPr="00B15A4C" w:rsidRDefault="00C531DC" w:rsidP="00C531DC">
            <w:pPr>
              <w:jc w:val="right"/>
              <w:rPr>
                <w:rFonts w:ascii="Arial" w:hAnsi="Arial" w:cs="Arial"/>
                <w:sz w:val="16"/>
                <w:szCs w:val="16"/>
              </w:rPr>
            </w:pPr>
            <w:r w:rsidRPr="00B15A4C">
              <w:rPr>
                <w:rFonts w:ascii="Arial" w:hAnsi="Arial" w:cs="Arial"/>
                <w:sz w:val="16"/>
                <w:szCs w:val="16"/>
              </w:rPr>
              <w:t> </w:t>
            </w:r>
          </w:p>
        </w:tc>
        <w:tc>
          <w:tcPr>
            <w:tcW w:w="466" w:type="pct"/>
            <w:tcBorders>
              <w:top w:val="nil"/>
              <w:left w:val="nil"/>
              <w:bottom w:val="single" w:sz="4" w:space="0" w:color="auto"/>
              <w:right w:val="nil"/>
            </w:tcBorders>
            <w:shd w:val="clear" w:color="auto" w:fill="auto"/>
            <w:vAlign w:val="bottom"/>
            <w:hideMark/>
          </w:tcPr>
          <w:p w14:paraId="29A9F3D4" w14:textId="77777777" w:rsidR="00C531DC" w:rsidRPr="00B15A4C" w:rsidRDefault="00C531DC" w:rsidP="00C531DC">
            <w:pPr>
              <w:jc w:val="right"/>
              <w:rPr>
                <w:rFonts w:ascii="Arial" w:hAnsi="Arial" w:cs="Arial"/>
                <w:sz w:val="16"/>
                <w:szCs w:val="16"/>
              </w:rPr>
            </w:pPr>
            <w:r w:rsidRPr="00B15A4C">
              <w:rPr>
                <w:rFonts w:ascii="Arial" w:hAnsi="Arial" w:cs="Arial"/>
                <w:sz w:val="16"/>
                <w:szCs w:val="16"/>
              </w:rPr>
              <w:t> </w:t>
            </w:r>
          </w:p>
        </w:tc>
        <w:tc>
          <w:tcPr>
            <w:tcW w:w="482" w:type="pct"/>
            <w:tcBorders>
              <w:top w:val="nil"/>
              <w:left w:val="nil"/>
              <w:bottom w:val="single" w:sz="4" w:space="0" w:color="auto"/>
              <w:right w:val="nil"/>
            </w:tcBorders>
            <w:shd w:val="clear" w:color="auto" w:fill="auto"/>
            <w:vAlign w:val="bottom"/>
            <w:hideMark/>
          </w:tcPr>
          <w:p w14:paraId="77FBD25F" w14:textId="77777777" w:rsidR="00C531DC" w:rsidRPr="00B15A4C" w:rsidRDefault="00C531DC" w:rsidP="00C531DC">
            <w:pPr>
              <w:jc w:val="right"/>
              <w:rPr>
                <w:rFonts w:ascii="Arial" w:hAnsi="Arial" w:cs="Arial"/>
                <w:sz w:val="16"/>
                <w:szCs w:val="16"/>
              </w:rPr>
            </w:pPr>
            <w:r w:rsidRPr="00B15A4C">
              <w:rPr>
                <w:rFonts w:ascii="Arial" w:hAnsi="Arial" w:cs="Arial"/>
                <w:sz w:val="16"/>
                <w:szCs w:val="16"/>
              </w:rPr>
              <w:t> </w:t>
            </w:r>
          </w:p>
        </w:tc>
        <w:tc>
          <w:tcPr>
            <w:tcW w:w="480" w:type="pct"/>
            <w:tcBorders>
              <w:top w:val="nil"/>
              <w:left w:val="nil"/>
              <w:bottom w:val="single" w:sz="4" w:space="0" w:color="auto"/>
              <w:right w:val="nil"/>
            </w:tcBorders>
            <w:shd w:val="clear" w:color="auto" w:fill="auto"/>
            <w:vAlign w:val="bottom"/>
            <w:hideMark/>
          </w:tcPr>
          <w:p w14:paraId="12C275DC" w14:textId="77777777" w:rsidR="00C531DC" w:rsidRPr="00B15A4C" w:rsidRDefault="00C531DC" w:rsidP="00C531DC">
            <w:pPr>
              <w:ind w:right="-57"/>
              <w:jc w:val="right"/>
              <w:rPr>
                <w:rFonts w:ascii="Arial" w:hAnsi="Arial" w:cs="Arial"/>
                <w:sz w:val="16"/>
                <w:szCs w:val="16"/>
              </w:rPr>
            </w:pPr>
            <w:r w:rsidRPr="00B15A4C">
              <w:rPr>
                <w:rFonts w:ascii="Arial" w:hAnsi="Arial" w:cs="Arial"/>
                <w:sz w:val="16"/>
                <w:szCs w:val="16"/>
              </w:rPr>
              <w:t> </w:t>
            </w:r>
          </w:p>
        </w:tc>
        <w:tc>
          <w:tcPr>
            <w:tcW w:w="466" w:type="pct"/>
            <w:tcBorders>
              <w:top w:val="nil"/>
              <w:left w:val="nil"/>
              <w:bottom w:val="single" w:sz="4" w:space="0" w:color="auto"/>
              <w:right w:val="nil"/>
            </w:tcBorders>
            <w:shd w:val="clear" w:color="auto" w:fill="auto"/>
            <w:vAlign w:val="bottom"/>
            <w:hideMark/>
          </w:tcPr>
          <w:p w14:paraId="49302966" w14:textId="77777777" w:rsidR="00C531DC" w:rsidRPr="00B15A4C" w:rsidRDefault="00C531DC" w:rsidP="00C531DC">
            <w:pPr>
              <w:jc w:val="right"/>
              <w:rPr>
                <w:rFonts w:ascii="Arial" w:hAnsi="Arial" w:cs="Arial"/>
                <w:sz w:val="16"/>
                <w:szCs w:val="16"/>
              </w:rPr>
            </w:pPr>
            <w:r w:rsidRPr="00B15A4C">
              <w:rPr>
                <w:rFonts w:ascii="Arial" w:hAnsi="Arial" w:cs="Arial"/>
                <w:sz w:val="16"/>
                <w:szCs w:val="16"/>
              </w:rPr>
              <w:t> </w:t>
            </w:r>
          </w:p>
        </w:tc>
        <w:tc>
          <w:tcPr>
            <w:tcW w:w="408" w:type="pct"/>
            <w:tcBorders>
              <w:top w:val="nil"/>
              <w:left w:val="nil"/>
              <w:bottom w:val="single" w:sz="4" w:space="0" w:color="auto"/>
              <w:right w:val="nil"/>
            </w:tcBorders>
            <w:shd w:val="clear" w:color="auto" w:fill="auto"/>
            <w:vAlign w:val="bottom"/>
            <w:hideMark/>
          </w:tcPr>
          <w:p w14:paraId="57B11BE6" w14:textId="77777777" w:rsidR="00C531DC" w:rsidRPr="00B15A4C" w:rsidRDefault="00C531DC" w:rsidP="00C531DC">
            <w:pPr>
              <w:jc w:val="right"/>
              <w:rPr>
                <w:rFonts w:ascii="Arial" w:hAnsi="Arial" w:cs="Arial"/>
                <w:sz w:val="16"/>
                <w:szCs w:val="16"/>
              </w:rPr>
            </w:pPr>
            <w:r w:rsidRPr="00B15A4C">
              <w:rPr>
                <w:rFonts w:ascii="Arial" w:hAnsi="Arial" w:cs="Arial"/>
                <w:sz w:val="16"/>
                <w:szCs w:val="16"/>
              </w:rPr>
              <w:t> </w:t>
            </w:r>
          </w:p>
        </w:tc>
        <w:tc>
          <w:tcPr>
            <w:tcW w:w="553" w:type="pct"/>
            <w:tcBorders>
              <w:top w:val="nil"/>
              <w:left w:val="nil"/>
              <w:bottom w:val="single" w:sz="4" w:space="0" w:color="auto"/>
              <w:right w:val="nil"/>
            </w:tcBorders>
            <w:shd w:val="clear" w:color="auto" w:fill="auto"/>
            <w:vAlign w:val="bottom"/>
            <w:hideMark/>
          </w:tcPr>
          <w:p w14:paraId="40882B55" w14:textId="77777777" w:rsidR="00C531DC" w:rsidRPr="00B15A4C" w:rsidRDefault="00C531DC" w:rsidP="00C531DC">
            <w:pPr>
              <w:jc w:val="right"/>
              <w:rPr>
                <w:rFonts w:ascii="Arial" w:hAnsi="Arial" w:cs="Arial"/>
                <w:sz w:val="16"/>
                <w:szCs w:val="16"/>
              </w:rPr>
            </w:pPr>
            <w:r w:rsidRPr="00B15A4C">
              <w:rPr>
                <w:rFonts w:ascii="Arial" w:hAnsi="Arial" w:cs="Arial"/>
                <w:sz w:val="16"/>
                <w:szCs w:val="16"/>
              </w:rPr>
              <w:t> </w:t>
            </w:r>
          </w:p>
        </w:tc>
        <w:tc>
          <w:tcPr>
            <w:tcW w:w="454" w:type="pct"/>
            <w:tcBorders>
              <w:top w:val="nil"/>
              <w:left w:val="nil"/>
              <w:bottom w:val="single" w:sz="4" w:space="0" w:color="auto"/>
              <w:right w:val="nil"/>
            </w:tcBorders>
            <w:shd w:val="clear" w:color="auto" w:fill="auto"/>
            <w:vAlign w:val="bottom"/>
            <w:hideMark/>
          </w:tcPr>
          <w:p w14:paraId="42F3417B" w14:textId="77777777" w:rsidR="00C531DC" w:rsidRPr="00B15A4C" w:rsidRDefault="00C531DC" w:rsidP="00C531DC">
            <w:pPr>
              <w:jc w:val="right"/>
              <w:rPr>
                <w:rFonts w:ascii="Arial" w:hAnsi="Arial" w:cs="Arial"/>
                <w:sz w:val="16"/>
                <w:szCs w:val="16"/>
              </w:rPr>
            </w:pPr>
            <w:r w:rsidRPr="00B15A4C">
              <w:rPr>
                <w:rFonts w:ascii="Arial" w:hAnsi="Arial" w:cs="Arial"/>
                <w:sz w:val="16"/>
                <w:szCs w:val="16"/>
              </w:rPr>
              <w:t> </w:t>
            </w:r>
          </w:p>
        </w:tc>
      </w:tr>
      <w:tr w:rsidR="00C531DC" w:rsidRPr="00B15A4C" w14:paraId="4F8C1F36" w14:textId="77777777" w:rsidTr="0022079C">
        <w:trPr>
          <w:divId w:val="47726331"/>
        </w:trPr>
        <w:tc>
          <w:tcPr>
            <w:tcW w:w="1059" w:type="pct"/>
            <w:tcBorders>
              <w:top w:val="nil"/>
              <w:left w:val="nil"/>
              <w:bottom w:val="nil"/>
              <w:right w:val="nil"/>
            </w:tcBorders>
            <w:shd w:val="clear" w:color="auto" w:fill="auto"/>
            <w:vAlign w:val="bottom"/>
            <w:hideMark/>
          </w:tcPr>
          <w:p w14:paraId="42E9832D" w14:textId="77777777" w:rsidR="00C531DC" w:rsidRPr="00B15A4C" w:rsidRDefault="00C531DC" w:rsidP="00C531DC">
            <w:pPr>
              <w:rPr>
                <w:rFonts w:ascii="Arial" w:hAnsi="Arial" w:cs="Arial"/>
                <w:sz w:val="16"/>
                <w:szCs w:val="16"/>
              </w:rPr>
            </w:pPr>
            <w:r w:rsidRPr="00E10D22">
              <w:rPr>
                <w:rFonts w:ascii="Arial" w:hAnsi="Arial" w:cs="Arial"/>
                <w:sz w:val="16"/>
                <w:szCs w:val="16"/>
              </w:rPr>
              <w:t> </w:t>
            </w:r>
          </w:p>
        </w:tc>
        <w:tc>
          <w:tcPr>
            <w:tcW w:w="315" w:type="pct"/>
            <w:tcBorders>
              <w:top w:val="nil"/>
              <w:left w:val="nil"/>
              <w:bottom w:val="nil"/>
              <w:right w:val="nil"/>
            </w:tcBorders>
            <w:shd w:val="clear" w:color="auto" w:fill="auto"/>
            <w:vAlign w:val="bottom"/>
            <w:hideMark/>
          </w:tcPr>
          <w:p w14:paraId="135A3808" w14:textId="77777777" w:rsidR="00C531DC" w:rsidRPr="00B15A4C" w:rsidRDefault="00C531DC" w:rsidP="00C531DC">
            <w:pPr>
              <w:rPr>
                <w:rFonts w:ascii="Arial" w:hAnsi="Arial" w:cs="Arial"/>
                <w:sz w:val="16"/>
                <w:szCs w:val="16"/>
                <w:lang w:eastAsia="ru-RU"/>
              </w:rPr>
            </w:pPr>
          </w:p>
        </w:tc>
        <w:tc>
          <w:tcPr>
            <w:tcW w:w="316" w:type="pct"/>
            <w:tcBorders>
              <w:top w:val="nil"/>
              <w:left w:val="nil"/>
              <w:bottom w:val="nil"/>
              <w:right w:val="nil"/>
            </w:tcBorders>
            <w:shd w:val="clear" w:color="auto" w:fill="auto"/>
            <w:vAlign w:val="bottom"/>
            <w:hideMark/>
          </w:tcPr>
          <w:p w14:paraId="072446DA" w14:textId="77777777" w:rsidR="00C531DC" w:rsidRPr="00B15A4C" w:rsidRDefault="00C531DC" w:rsidP="00C531DC">
            <w:pPr>
              <w:jc w:val="right"/>
              <w:rPr>
                <w:rFonts w:ascii="Arial" w:hAnsi="Arial" w:cs="Arial"/>
                <w:sz w:val="16"/>
                <w:szCs w:val="16"/>
                <w:lang w:eastAsia="ru-RU"/>
              </w:rPr>
            </w:pPr>
          </w:p>
        </w:tc>
        <w:tc>
          <w:tcPr>
            <w:tcW w:w="466" w:type="pct"/>
            <w:tcBorders>
              <w:top w:val="nil"/>
              <w:left w:val="nil"/>
              <w:bottom w:val="nil"/>
              <w:right w:val="nil"/>
            </w:tcBorders>
            <w:shd w:val="clear" w:color="auto" w:fill="auto"/>
            <w:vAlign w:val="bottom"/>
            <w:hideMark/>
          </w:tcPr>
          <w:p w14:paraId="15BED8AA" w14:textId="77777777" w:rsidR="00C531DC" w:rsidRPr="00B15A4C" w:rsidRDefault="00C531DC" w:rsidP="00C531DC">
            <w:pPr>
              <w:jc w:val="right"/>
              <w:rPr>
                <w:rFonts w:ascii="Arial" w:hAnsi="Arial" w:cs="Arial"/>
                <w:sz w:val="16"/>
                <w:szCs w:val="16"/>
                <w:lang w:eastAsia="ru-RU"/>
              </w:rPr>
            </w:pPr>
          </w:p>
        </w:tc>
        <w:tc>
          <w:tcPr>
            <w:tcW w:w="482" w:type="pct"/>
            <w:tcBorders>
              <w:top w:val="nil"/>
              <w:left w:val="nil"/>
              <w:bottom w:val="nil"/>
              <w:right w:val="nil"/>
            </w:tcBorders>
            <w:shd w:val="clear" w:color="auto" w:fill="auto"/>
            <w:vAlign w:val="bottom"/>
            <w:hideMark/>
          </w:tcPr>
          <w:p w14:paraId="558A9F77" w14:textId="77777777" w:rsidR="00C531DC" w:rsidRPr="00B15A4C" w:rsidRDefault="00C531DC" w:rsidP="00C531DC">
            <w:pPr>
              <w:jc w:val="right"/>
              <w:rPr>
                <w:rFonts w:ascii="Arial" w:hAnsi="Arial" w:cs="Arial"/>
                <w:sz w:val="16"/>
                <w:szCs w:val="16"/>
                <w:lang w:eastAsia="ru-RU"/>
              </w:rPr>
            </w:pPr>
          </w:p>
        </w:tc>
        <w:tc>
          <w:tcPr>
            <w:tcW w:w="480" w:type="pct"/>
            <w:tcBorders>
              <w:top w:val="nil"/>
              <w:left w:val="nil"/>
              <w:bottom w:val="nil"/>
              <w:right w:val="nil"/>
            </w:tcBorders>
            <w:shd w:val="clear" w:color="auto" w:fill="auto"/>
            <w:vAlign w:val="bottom"/>
            <w:hideMark/>
          </w:tcPr>
          <w:p w14:paraId="42146A6D" w14:textId="77777777" w:rsidR="00C531DC" w:rsidRPr="00B15A4C" w:rsidRDefault="00C531DC" w:rsidP="00C531DC">
            <w:pPr>
              <w:ind w:right="-57"/>
              <w:jc w:val="right"/>
              <w:rPr>
                <w:rFonts w:ascii="Arial" w:hAnsi="Arial" w:cs="Arial"/>
                <w:sz w:val="16"/>
                <w:szCs w:val="16"/>
                <w:lang w:eastAsia="ru-RU"/>
              </w:rPr>
            </w:pPr>
          </w:p>
        </w:tc>
        <w:tc>
          <w:tcPr>
            <w:tcW w:w="466" w:type="pct"/>
            <w:tcBorders>
              <w:top w:val="nil"/>
              <w:left w:val="nil"/>
              <w:bottom w:val="nil"/>
              <w:right w:val="nil"/>
            </w:tcBorders>
            <w:shd w:val="clear" w:color="auto" w:fill="auto"/>
            <w:vAlign w:val="bottom"/>
            <w:hideMark/>
          </w:tcPr>
          <w:p w14:paraId="2443BB67" w14:textId="77777777" w:rsidR="00C531DC" w:rsidRPr="00B15A4C" w:rsidRDefault="00C531DC" w:rsidP="00C531DC">
            <w:pPr>
              <w:jc w:val="right"/>
              <w:rPr>
                <w:rFonts w:ascii="Arial" w:hAnsi="Arial" w:cs="Arial"/>
                <w:sz w:val="16"/>
                <w:szCs w:val="16"/>
                <w:lang w:eastAsia="ru-RU"/>
              </w:rPr>
            </w:pPr>
          </w:p>
        </w:tc>
        <w:tc>
          <w:tcPr>
            <w:tcW w:w="408" w:type="pct"/>
            <w:tcBorders>
              <w:top w:val="nil"/>
              <w:left w:val="nil"/>
              <w:bottom w:val="nil"/>
              <w:right w:val="nil"/>
            </w:tcBorders>
            <w:shd w:val="clear" w:color="auto" w:fill="auto"/>
            <w:vAlign w:val="bottom"/>
            <w:hideMark/>
          </w:tcPr>
          <w:p w14:paraId="55793628" w14:textId="77777777" w:rsidR="00C531DC" w:rsidRPr="00B15A4C" w:rsidRDefault="00C531DC" w:rsidP="00C531DC">
            <w:pPr>
              <w:jc w:val="right"/>
              <w:rPr>
                <w:rFonts w:ascii="Arial" w:hAnsi="Arial" w:cs="Arial"/>
                <w:sz w:val="16"/>
                <w:szCs w:val="16"/>
                <w:lang w:eastAsia="ru-RU"/>
              </w:rPr>
            </w:pPr>
          </w:p>
        </w:tc>
        <w:tc>
          <w:tcPr>
            <w:tcW w:w="553" w:type="pct"/>
            <w:tcBorders>
              <w:top w:val="nil"/>
              <w:left w:val="nil"/>
              <w:bottom w:val="nil"/>
              <w:right w:val="nil"/>
            </w:tcBorders>
            <w:shd w:val="clear" w:color="auto" w:fill="auto"/>
            <w:vAlign w:val="bottom"/>
            <w:hideMark/>
          </w:tcPr>
          <w:p w14:paraId="261F9145" w14:textId="77777777" w:rsidR="00C531DC" w:rsidRPr="00B15A4C" w:rsidRDefault="00C531DC" w:rsidP="00C531DC">
            <w:pPr>
              <w:jc w:val="right"/>
              <w:rPr>
                <w:rFonts w:ascii="Arial" w:hAnsi="Arial" w:cs="Arial"/>
                <w:sz w:val="16"/>
                <w:szCs w:val="16"/>
                <w:lang w:eastAsia="ru-RU"/>
              </w:rPr>
            </w:pPr>
          </w:p>
        </w:tc>
        <w:tc>
          <w:tcPr>
            <w:tcW w:w="454" w:type="pct"/>
            <w:tcBorders>
              <w:top w:val="nil"/>
              <w:left w:val="nil"/>
              <w:bottom w:val="nil"/>
              <w:right w:val="nil"/>
            </w:tcBorders>
            <w:shd w:val="clear" w:color="auto" w:fill="auto"/>
            <w:vAlign w:val="bottom"/>
            <w:hideMark/>
          </w:tcPr>
          <w:p w14:paraId="2414DDC2" w14:textId="77777777" w:rsidR="00C531DC" w:rsidRPr="00B15A4C" w:rsidRDefault="00C531DC" w:rsidP="00C531DC">
            <w:pPr>
              <w:jc w:val="right"/>
              <w:rPr>
                <w:rFonts w:ascii="Arial" w:hAnsi="Arial" w:cs="Arial"/>
                <w:sz w:val="16"/>
                <w:szCs w:val="16"/>
                <w:lang w:eastAsia="ru-RU"/>
              </w:rPr>
            </w:pPr>
          </w:p>
        </w:tc>
      </w:tr>
      <w:tr w:rsidR="00C531DC" w:rsidRPr="00B15A4C" w14:paraId="785E0676" w14:textId="77777777" w:rsidTr="0022079C">
        <w:trPr>
          <w:divId w:val="47726331"/>
        </w:trPr>
        <w:tc>
          <w:tcPr>
            <w:tcW w:w="1059" w:type="pct"/>
            <w:tcBorders>
              <w:top w:val="nil"/>
              <w:left w:val="nil"/>
              <w:right w:val="nil"/>
            </w:tcBorders>
            <w:shd w:val="clear" w:color="auto" w:fill="auto"/>
            <w:vAlign w:val="bottom"/>
            <w:hideMark/>
          </w:tcPr>
          <w:p w14:paraId="4D963C40" w14:textId="77777777" w:rsidR="00C531DC" w:rsidRPr="00B15A4C" w:rsidRDefault="00C531DC" w:rsidP="00C531DC">
            <w:pPr>
              <w:rPr>
                <w:rFonts w:ascii="Arial" w:hAnsi="Arial" w:cs="Arial"/>
                <w:sz w:val="16"/>
                <w:szCs w:val="16"/>
              </w:rPr>
            </w:pPr>
            <w:r w:rsidRPr="00E10D22">
              <w:rPr>
                <w:rFonts w:ascii="Arial" w:hAnsi="Arial" w:cs="Arial"/>
                <w:sz w:val="16"/>
                <w:szCs w:val="16"/>
              </w:rPr>
              <w:t>Общий совокупный (убыток)/доход за период</w:t>
            </w:r>
          </w:p>
        </w:tc>
        <w:tc>
          <w:tcPr>
            <w:tcW w:w="315" w:type="pct"/>
            <w:tcBorders>
              <w:top w:val="nil"/>
              <w:left w:val="nil"/>
              <w:right w:val="nil"/>
            </w:tcBorders>
            <w:shd w:val="clear" w:color="auto" w:fill="auto"/>
            <w:vAlign w:val="bottom"/>
            <w:hideMark/>
          </w:tcPr>
          <w:p w14:paraId="179230BB" w14:textId="77777777" w:rsidR="00C531DC" w:rsidRPr="00B15A4C" w:rsidRDefault="00C531DC" w:rsidP="00C531DC">
            <w:pPr>
              <w:rPr>
                <w:rFonts w:ascii="Arial" w:hAnsi="Arial" w:cs="Arial"/>
                <w:sz w:val="16"/>
                <w:szCs w:val="16"/>
                <w:lang w:eastAsia="ru-RU"/>
              </w:rPr>
            </w:pPr>
          </w:p>
        </w:tc>
        <w:tc>
          <w:tcPr>
            <w:tcW w:w="316" w:type="pct"/>
            <w:tcBorders>
              <w:top w:val="nil"/>
              <w:left w:val="nil"/>
              <w:right w:val="nil"/>
            </w:tcBorders>
            <w:shd w:val="clear" w:color="auto" w:fill="auto"/>
            <w:vAlign w:val="bottom"/>
            <w:hideMark/>
          </w:tcPr>
          <w:p w14:paraId="5E64225D" w14:textId="77777777" w:rsidR="00C531DC" w:rsidRPr="00B15A4C" w:rsidRDefault="00C531DC" w:rsidP="00C531DC">
            <w:pPr>
              <w:jc w:val="right"/>
              <w:rPr>
                <w:rFonts w:ascii="Arial" w:hAnsi="Arial" w:cs="Arial"/>
                <w:sz w:val="16"/>
                <w:szCs w:val="16"/>
              </w:rPr>
            </w:pPr>
            <w:r w:rsidRPr="00B15A4C">
              <w:rPr>
                <w:rFonts w:ascii="Arial" w:hAnsi="Arial" w:cs="Arial"/>
                <w:sz w:val="16"/>
                <w:szCs w:val="16"/>
              </w:rPr>
              <w:t>-</w:t>
            </w:r>
          </w:p>
        </w:tc>
        <w:tc>
          <w:tcPr>
            <w:tcW w:w="466" w:type="pct"/>
            <w:tcBorders>
              <w:top w:val="nil"/>
              <w:left w:val="nil"/>
              <w:right w:val="nil"/>
            </w:tcBorders>
            <w:shd w:val="clear" w:color="auto" w:fill="auto"/>
            <w:vAlign w:val="bottom"/>
            <w:hideMark/>
          </w:tcPr>
          <w:p w14:paraId="42873EF9" w14:textId="77777777" w:rsidR="00C531DC" w:rsidRPr="00B15A4C" w:rsidRDefault="00C531DC" w:rsidP="00C531DC">
            <w:pPr>
              <w:jc w:val="right"/>
              <w:rPr>
                <w:rFonts w:ascii="Arial" w:hAnsi="Arial" w:cs="Arial"/>
                <w:sz w:val="16"/>
                <w:szCs w:val="16"/>
              </w:rPr>
            </w:pPr>
            <w:r w:rsidRPr="00B15A4C">
              <w:rPr>
                <w:rFonts w:ascii="Arial" w:hAnsi="Arial" w:cs="Arial"/>
                <w:sz w:val="16"/>
                <w:szCs w:val="16"/>
              </w:rPr>
              <w:t>-</w:t>
            </w:r>
          </w:p>
        </w:tc>
        <w:tc>
          <w:tcPr>
            <w:tcW w:w="482" w:type="pct"/>
            <w:tcBorders>
              <w:top w:val="nil"/>
              <w:left w:val="nil"/>
              <w:right w:val="nil"/>
            </w:tcBorders>
            <w:shd w:val="clear" w:color="auto" w:fill="auto"/>
            <w:vAlign w:val="bottom"/>
            <w:hideMark/>
          </w:tcPr>
          <w:p w14:paraId="5987B397" w14:textId="77777777" w:rsidR="00C531DC" w:rsidRPr="00B15A4C" w:rsidRDefault="00C531DC" w:rsidP="00C531DC">
            <w:pPr>
              <w:jc w:val="right"/>
              <w:rPr>
                <w:rFonts w:ascii="Arial" w:hAnsi="Arial" w:cs="Arial"/>
                <w:sz w:val="16"/>
                <w:szCs w:val="16"/>
              </w:rPr>
            </w:pPr>
            <w:r w:rsidRPr="00B15A4C">
              <w:rPr>
                <w:rFonts w:ascii="Arial" w:hAnsi="Arial" w:cs="Arial"/>
                <w:sz w:val="16"/>
                <w:szCs w:val="16"/>
                <w:lang w:val="en-US" w:eastAsia="ru-RU"/>
              </w:rPr>
              <w:t>(935)</w:t>
            </w:r>
          </w:p>
        </w:tc>
        <w:tc>
          <w:tcPr>
            <w:tcW w:w="480" w:type="pct"/>
            <w:tcBorders>
              <w:top w:val="nil"/>
              <w:left w:val="nil"/>
              <w:right w:val="nil"/>
            </w:tcBorders>
            <w:shd w:val="clear" w:color="auto" w:fill="auto"/>
            <w:vAlign w:val="bottom"/>
            <w:hideMark/>
          </w:tcPr>
          <w:p w14:paraId="46019F97" w14:textId="77777777" w:rsidR="00C531DC" w:rsidRPr="00B15A4C" w:rsidRDefault="00C531DC" w:rsidP="00C531DC">
            <w:pPr>
              <w:ind w:right="-57"/>
              <w:jc w:val="right"/>
              <w:rPr>
                <w:rFonts w:ascii="Arial" w:hAnsi="Arial" w:cs="Arial"/>
                <w:sz w:val="16"/>
                <w:szCs w:val="16"/>
              </w:rPr>
            </w:pPr>
            <w:r w:rsidRPr="00B15A4C">
              <w:rPr>
                <w:rFonts w:ascii="Arial" w:hAnsi="Arial" w:cs="Arial"/>
                <w:sz w:val="16"/>
                <w:szCs w:val="16"/>
                <w:lang w:val="en-US" w:eastAsia="ru-RU"/>
              </w:rPr>
              <w:t>54 427</w:t>
            </w:r>
          </w:p>
        </w:tc>
        <w:tc>
          <w:tcPr>
            <w:tcW w:w="466" w:type="pct"/>
            <w:tcBorders>
              <w:top w:val="nil"/>
              <w:left w:val="nil"/>
              <w:right w:val="nil"/>
            </w:tcBorders>
            <w:shd w:val="clear" w:color="auto" w:fill="auto"/>
            <w:vAlign w:val="bottom"/>
            <w:hideMark/>
          </w:tcPr>
          <w:p w14:paraId="475447BC" w14:textId="77777777" w:rsidR="00C531DC" w:rsidRPr="00B15A4C" w:rsidRDefault="00C531DC" w:rsidP="00C531DC">
            <w:pPr>
              <w:jc w:val="right"/>
              <w:rPr>
                <w:rFonts w:ascii="Arial" w:hAnsi="Arial" w:cs="Arial"/>
                <w:sz w:val="16"/>
                <w:szCs w:val="16"/>
              </w:rPr>
            </w:pPr>
            <w:r w:rsidRPr="00B15A4C">
              <w:rPr>
                <w:rFonts w:ascii="Arial" w:hAnsi="Arial" w:cs="Arial"/>
                <w:sz w:val="16"/>
                <w:szCs w:val="16"/>
                <w:lang w:val="en-US" w:eastAsia="ru-RU"/>
              </w:rPr>
              <w:t>(86 998)</w:t>
            </w:r>
          </w:p>
        </w:tc>
        <w:tc>
          <w:tcPr>
            <w:tcW w:w="408" w:type="pct"/>
            <w:tcBorders>
              <w:top w:val="nil"/>
              <w:left w:val="nil"/>
              <w:right w:val="nil"/>
            </w:tcBorders>
            <w:shd w:val="clear" w:color="auto" w:fill="auto"/>
            <w:vAlign w:val="bottom"/>
            <w:hideMark/>
          </w:tcPr>
          <w:p w14:paraId="0750D603" w14:textId="77777777" w:rsidR="00C531DC" w:rsidRPr="00B15A4C" w:rsidRDefault="00C531DC" w:rsidP="00C531DC">
            <w:pPr>
              <w:jc w:val="right"/>
              <w:rPr>
                <w:rFonts w:ascii="Arial" w:hAnsi="Arial" w:cs="Arial"/>
                <w:sz w:val="16"/>
                <w:szCs w:val="16"/>
              </w:rPr>
            </w:pPr>
            <w:r w:rsidRPr="00B15A4C">
              <w:rPr>
                <w:rFonts w:ascii="Arial" w:hAnsi="Arial" w:cs="Arial"/>
                <w:sz w:val="16"/>
                <w:szCs w:val="16"/>
                <w:lang w:val="en-US" w:eastAsia="ru-RU"/>
              </w:rPr>
              <w:t>(33 506)</w:t>
            </w:r>
          </w:p>
        </w:tc>
        <w:tc>
          <w:tcPr>
            <w:tcW w:w="553" w:type="pct"/>
            <w:tcBorders>
              <w:top w:val="nil"/>
              <w:left w:val="nil"/>
              <w:right w:val="nil"/>
            </w:tcBorders>
            <w:shd w:val="clear" w:color="auto" w:fill="auto"/>
            <w:vAlign w:val="bottom"/>
            <w:hideMark/>
          </w:tcPr>
          <w:p w14:paraId="432ED4FB" w14:textId="77777777" w:rsidR="00C531DC" w:rsidRPr="00B15A4C" w:rsidRDefault="00C531DC" w:rsidP="00C531DC">
            <w:pPr>
              <w:jc w:val="right"/>
              <w:rPr>
                <w:rFonts w:ascii="Arial" w:hAnsi="Arial" w:cs="Arial"/>
                <w:sz w:val="16"/>
                <w:szCs w:val="16"/>
              </w:rPr>
            </w:pPr>
            <w:r w:rsidRPr="00B15A4C">
              <w:rPr>
                <w:rFonts w:ascii="Arial" w:hAnsi="Arial" w:cs="Arial"/>
                <w:sz w:val="16"/>
                <w:szCs w:val="16"/>
                <w:lang w:val="en-US" w:eastAsia="ru-RU"/>
              </w:rPr>
              <w:t>1 274</w:t>
            </w:r>
          </w:p>
        </w:tc>
        <w:tc>
          <w:tcPr>
            <w:tcW w:w="454" w:type="pct"/>
            <w:tcBorders>
              <w:top w:val="nil"/>
              <w:left w:val="nil"/>
              <w:right w:val="nil"/>
            </w:tcBorders>
            <w:shd w:val="clear" w:color="auto" w:fill="auto"/>
            <w:vAlign w:val="bottom"/>
            <w:hideMark/>
          </w:tcPr>
          <w:p w14:paraId="76AD7B3F" w14:textId="77777777" w:rsidR="00C531DC" w:rsidRPr="00B15A4C" w:rsidRDefault="00C531DC" w:rsidP="00C531DC">
            <w:pPr>
              <w:jc w:val="right"/>
              <w:rPr>
                <w:rFonts w:ascii="Arial" w:hAnsi="Arial" w:cs="Arial"/>
                <w:sz w:val="16"/>
                <w:szCs w:val="16"/>
              </w:rPr>
            </w:pPr>
            <w:r w:rsidRPr="00B15A4C">
              <w:rPr>
                <w:rFonts w:ascii="Arial" w:hAnsi="Arial" w:cs="Arial"/>
                <w:sz w:val="16"/>
                <w:szCs w:val="16"/>
                <w:lang w:val="en-US" w:eastAsia="ru-RU"/>
              </w:rPr>
              <w:t>(32 232)</w:t>
            </w:r>
          </w:p>
        </w:tc>
      </w:tr>
      <w:tr w:rsidR="00C531DC" w:rsidRPr="00B15A4C" w14:paraId="22C9288B" w14:textId="77777777" w:rsidTr="0022079C">
        <w:trPr>
          <w:divId w:val="47726331"/>
        </w:trPr>
        <w:tc>
          <w:tcPr>
            <w:tcW w:w="1059" w:type="pct"/>
            <w:tcBorders>
              <w:top w:val="nil"/>
              <w:left w:val="nil"/>
              <w:bottom w:val="nil"/>
              <w:right w:val="nil"/>
            </w:tcBorders>
            <w:shd w:val="clear" w:color="auto" w:fill="auto"/>
            <w:vAlign w:val="bottom"/>
            <w:hideMark/>
          </w:tcPr>
          <w:p w14:paraId="4A2AD055" w14:textId="77777777" w:rsidR="00C531DC" w:rsidRPr="00B15A4C" w:rsidRDefault="00C531DC" w:rsidP="00C531DC">
            <w:pPr>
              <w:rPr>
                <w:rFonts w:ascii="Arial" w:hAnsi="Arial" w:cs="Arial"/>
                <w:sz w:val="16"/>
                <w:szCs w:val="16"/>
              </w:rPr>
            </w:pPr>
            <w:r w:rsidRPr="00E10D22">
              <w:rPr>
                <w:rFonts w:ascii="Arial" w:hAnsi="Arial" w:cs="Arial"/>
                <w:sz w:val="16"/>
                <w:szCs w:val="16"/>
              </w:rPr>
              <w:t> </w:t>
            </w:r>
          </w:p>
        </w:tc>
        <w:tc>
          <w:tcPr>
            <w:tcW w:w="315" w:type="pct"/>
            <w:tcBorders>
              <w:top w:val="nil"/>
              <w:left w:val="nil"/>
              <w:bottom w:val="nil"/>
              <w:right w:val="nil"/>
            </w:tcBorders>
            <w:shd w:val="clear" w:color="auto" w:fill="auto"/>
            <w:vAlign w:val="bottom"/>
            <w:hideMark/>
          </w:tcPr>
          <w:p w14:paraId="67872345" w14:textId="77777777" w:rsidR="00C531DC" w:rsidRPr="00B15A4C" w:rsidRDefault="00C531DC" w:rsidP="00C531DC">
            <w:pPr>
              <w:rPr>
                <w:rFonts w:ascii="Arial" w:hAnsi="Arial" w:cs="Arial"/>
                <w:sz w:val="16"/>
                <w:szCs w:val="16"/>
                <w:lang w:eastAsia="ru-RU"/>
              </w:rPr>
            </w:pPr>
          </w:p>
        </w:tc>
        <w:tc>
          <w:tcPr>
            <w:tcW w:w="316" w:type="pct"/>
            <w:tcBorders>
              <w:top w:val="nil"/>
              <w:left w:val="nil"/>
              <w:bottom w:val="nil"/>
              <w:right w:val="nil"/>
            </w:tcBorders>
            <w:shd w:val="clear" w:color="auto" w:fill="auto"/>
            <w:vAlign w:val="bottom"/>
            <w:hideMark/>
          </w:tcPr>
          <w:p w14:paraId="4660F877" w14:textId="77777777" w:rsidR="00C531DC" w:rsidRPr="00B15A4C" w:rsidRDefault="00C531DC" w:rsidP="00C531DC">
            <w:pPr>
              <w:jc w:val="right"/>
              <w:rPr>
                <w:rFonts w:ascii="Arial" w:hAnsi="Arial" w:cs="Arial"/>
                <w:sz w:val="16"/>
                <w:szCs w:val="16"/>
                <w:lang w:eastAsia="ru-RU"/>
              </w:rPr>
            </w:pPr>
          </w:p>
        </w:tc>
        <w:tc>
          <w:tcPr>
            <w:tcW w:w="466" w:type="pct"/>
            <w:tcBorders>
              <w:top w:val="nil"/>
              <w:left w:val="nil"/>
              <w:bottom w:val="nil"/>
              <w:right w:val="nil"/>
            </w:tcBorders>
            <w:shd w:val="clear" w:color="auto" w:fill="auto"/>
            <w:vAlign w:val="bottom"/>
            <w:hideMark/>
          </w:tcPr>
          <w:p w14:paraId="1128C460" w14:textId="77777777" w:rsidR="00C531DC" w:rsidRPr="00B15A4C" w:rsidRDefault="00C531DC" w:rsidP="00C531DC">
            <w:pPr>
              <w:jc w:val="right"/>
              <w:rPr>
                <w:rFonts w:ascii="Arial" w:hAnsi="Arial" w:cs="Arial"/>
                <w:sz w:val="16"/>
                <w:szCs w:val="16"/>
                <w:lang w:eastAsia="ru-RU"/>
              </w:rPr>
            </w:pPr>
          </w:p>
        </w:tc>
        <w:tc>
          <w:tcPr>
            <w:tcW w:w="482" w:type="pct"/>
            <w:tcBorders>
              <w:top w:val="nil"/>
              <w:left w:val="nil"/>
              <w:bottom w:val="nil"/>
              <w:right w:val="nil"/>
            </w:tcBorders>
            <w:shd w:val="clear" w:color="auto" w:fill="auto"/>
            <w:vAlign w:val="bottom"/>
            <w:hideMark/>
          </w:tcPr>
          <w:p w14:paraId="640253DD" w14:textId="77777777" w:rsidR="00C531DC" w:rsidRPr="00B15A4C" w:rsidRDefault="00C531DC" w:rsidP="00C531DC">
            <w:pPr>
              <w:jc w:val="right"/>
              <w:rPr>
                <w:rFonts w:ascii="Arial" w:hAnsi="Arial" w:cs="Arial"/>
                <w:sz w:val="16"/>
                <w:szCs w:val="16"/>
                <w:lang w:eastAsia="ru-RU"/>
              </w:rPr>
            </w:pPr>
          </w:p>
        </w:tc>
        <w:tc>
          <w:tcPr>
            <w:tcW w:w="480" w:type="pct"/>
            <w:tcBorders>
              <w:top w:val="nil"/>
              <w:left w:val="nil"/>
              <w:bottom w:val="nil"/>
              <w:right w:val="nil"/>
            </w:tcBorders>
            <w:shd w:val="clear" w:color="auto" w:fill="auto"/>
            <w:vAlign w:val="bottom"/>
            <w:hideMark/>
          </w:tcPr>
          <w:p w14:paraId="48583FF1" w14:textId="77777777" w:rsidR="00C531DC" w:rsidRPr="00B15A4C" w:rsidRDefault="00C531DC" w:rsidP="00C531DC">
            <w:pPr>
              <w:ind w:right="-57"/>
              <w:jc w:val="right"/>
              <w:rPr>
                <w:rFonts w:ascii="Arial" w:hAnsi="Arial" w:cs="Arial"/>
                <w:sz w:val="16"/>
                <w:szCs w:val="16"/>
                <w:lang w:eastAsia="ru-RU"/>
              </w:rPr>
            </w:pPr>
          </w:p>
        </w:tc>
        <w:tc>
          <w:tcPr>
            <w:tcW w:w="466" w:type="pct"/>
            <w:tcBorders>
              <w:top w:val="nil"/>
              <w:left w:val="nil"/>
              <w:bottom w:val="nil"/>
              <w:right w:val="nil"/>
            </w:tcBorders>
            <w:shd w:val="clear" w:color="auto" w:fill="auto"/>
            <w:vAlign w:val="bottom"/>
            <w:hideMark/>
          </w:tcPr>
          <w:p w14:paraId="7C99E7A6" w14:textId="77777777" w:rsidR="00C531DC" w:rsidRPr="00B15A4C" w:rsidRDefault="00C531DC" w:rsidP="00C531DC">
            <w:pPr>
              <w:jc w:val="right"/>
              <w:rPr>
                <w:rFonts w:ascii="Arial" w:hAnsi="Arial" w:cs="Arial"/>
                <w:sz w:val="16"/>
                <w:szCs w:val="16"/>
                <w:lang w:eastAsia="ru-RU"/>
              </w:rPr>
            </w:pPr>
          </w:p>
        </w:tc>
        <w:tc>
          <w:tcPr>
            <w:tcW w:w="408" w:type="pct"/>
            <w:tcBorders>
              <w:top w:val="nil"/>
              <w:left w:val="nil"/>
              <w:bottom w:val="nil"/>
              <w:right w:val="nil"/>
            </w:tcBorders>
            <w:shd w:val="clear" w:color="auto" w:fill="auto"/>
            <w:vAlign w:val="bottom"/>
            <w:hideMark/>
          </w:tcPr>
          <w:p w14:paraId="3758C91C" w14:textId="77777777" w:rsidR="00C531DC" w:rsidRPr="00B15A4C" w:rsidRDefault="00C531DC" w:rsidP="00C531DC">
            <w:pPr>
              <w:jc w:val="right"/>
              <w:rPr>
                <w:rFonts w:ascii="Arial" w:hAnsi="Arial" w:cs="Arial"/>
                <w:sz w:val="16"/>
                <w:szCs w:val="16"/>
                <w:lang w:eastAsia="ru-RU"/>
              </w:rPr>
            </w:pPr>
          </w:p>
        </w:tc>
        <w:tc>
          <w:tcPr>
            <w:tcW w:w="553" w:type="pct"/>
            <w:tcBorders>
              <w:top w:val="nil"/>
              <w:left w:val="nil"/>
              <w:bottom w:val="nil"/>
              <w:right w:val="nil"/>
            </w:tcBorders>
            <w:shd w:val="clear" w:color="auto" w:fill="auto"/>
            <w:vAlign w:val="bottom"/>
            <w:hideMark/>
          </w:tcPr>
          <w:p w14:paraId="6428101C" w14:textId="77777777" w:rsidR="00C531DC" w:rsidRPr="00B15A4C" w:rsidRDefault="00C531DC" w:rsidP="00C531DC">
            <w:pPr>
              <w:jc w:val="right"/>
              <w:rPr>
                <w:rFonts w:ascii="Arial" w:hAnsi="Arial" w:cs="Arial"/>
                <w:sz w:val="16"/>
                <w:szCs w:val="16"/>
                <w:lang w:eastAsia="ru-RU"/>
              </w:rPr>
            </w:pPr>
          </w:p>
        </w:tc>
        <w:tc>
          <w:tcPr>
            <w:tcW w:w="454" w:type="pct"/>
            <w:tcBorders>
              <w:top w:val="nil"/>
              <w:left w:val="nil"/>
              <w:bottom w:val="nil"/>
              <w:right w:val="nil"/>
            </w:tcBorders>
            <w:shd w:val="clear" w:color="auto" w:fill="auto"/>
            <w:vAlign w:val="bottom"/>
            <w:hideMark/>
          </w:tcPr>
          <w:p w14:paraId="6FFEF350" w14:textId="77777777" w:rsidR="00C531DC" w:rsidRPr="00B15A4C" w:rsidRDefault="00C531DC" w:rsidP="00C531DC">
            <w:pPr>
              <w:jc w:val="right"/>
              <w:rPr>
                <w:rFonts w:ascii="Arial" w:hAnsi="Arial" w:cs="Arial"/>
                <w:sz w:val="16"/>
                <w:szCs w:val="16"/>
                <w:lang w:eastAsia="ru-RU"/>
              </w:rPr>
            </w:pPr>
          </w:p>
        </w:tc>
      </w:tr>
      <w:tr w:rsidR="00C531DC" w:rsidRPr="00B15A4C" w14:paraId="2FA4E913" w14:textId="77777777" w:rsidTr="0022079C">
        <w:trPr>
          <w:divId w:val="47726331"/>
        </w:trPr>
        <w:tc>
          <w:tcPr>
            <w:tcW w:w="1059" w:type="pct"/>
            <w:tcBorders>
              <w:top w:val="single" w:sz="4" w:space="0" w:color="auto"/>
              <w:left w:val="nil"/>
              <w:bottom w:val="nil"/>
              <w:right w:val="nil"/>
            </w:tcBorders>
            <w:shd w:val="clear" w:color="auto" w:fill="auto"/>
            <w:vAlign w:val="bottom"/>
            <w:hideMark/>
          </w:tcPr>
          <w:p w14:paraId="1A25264E" w14:textId="77777777" w:rsidR="00C531DC" w:rsidRPr="00B15A4C" w:rsidRDefault="00C531DC" w:rsidP="00C531DC">
            <w:pPr>
              <w:rPr>
                <w:rFonts w:ascii="Arial" w:hAnsi="Arial" w:cs="Arial"/>
                <w:sz w:val="16"/>
                <w:szCs w:val="16"/>
              </w:rPr>
            </w:pPr>
            <w:r w:rsidRPr="00E10D22">
              <w:rPr>
                <w:rFonts w:ascii="Arial" w:hAnsi="Arial" w:cs="Arial"/>
                <w:sz w:val="16"/>
                <w:szCs w:val="16"/>
              </w:rPr>
              <w:t> </w:t>
            </w:r>
          </w:p>
        </w:tc>
        <w:tc>
          <w:tcPr>
            <w:tcW w:w="315" w:type="pct"/>
            <w:tcBorders>
              <w:top w:val="single" w:sz="4" w:space="0" w:color="auto"/>
              <w:left w:val="nil"/>
              <w:bottom w:val="nil"/>
              <w:right w:val="nil"/>
            </w:tcBorders>
            <w:shd w:val="clear" w:color="auto" w:fill="auto"/>
            <w:vAlign w:val="bottom"/>
            <w:hideMark/>
          </w:tcPr>
          <w:p w14:paraId="1E3B2E98" w14:textId="77777777" w:rsidR="00C531DC" w:rsidRPr="00B15A4C" w:rsidRDefault="00C531DC" w:rsidP="00C531DC">
            <w:pPr>
              <w:rPr>
                <w:rFonts w:ascii="Arial" w:hAnsi="Arial" w:cs="Arial"/>
                <w:sz w:val="16"/>
                <w:szCs w:val="16"/>
                <w:lang w:eastAsia="ru-RU"/>
              </w:rPr>
            </w:pPr>
          </w:p>
        </w:tc>
        <w:tc>
          <w:tcPr>
            <w:tcW w:w="316" w:type="pct"/>
            <w:tcBorders>
              <w:top w:val="single" w:sz="4" w:space="0" w:color="auto"/>
              <w:left w:val="nil"/>
              <w:bottom w:val="nil"/>
              <w:right w:val="nil"/>
            </w:tcBorders>
            <w:shd w:val="clear" w:color="auto" w:fill="auto"/>
            <w:vAlign w:val="bottom"/>
          </w:tcPr>
          <w:p w14:paraId="5F772FCB" w14:textId="77777777" w:rsidR="00C531DC" w:rsidRPr="00B15A4C" w:rsidRDefault="00C531DC" w:rsidP="00C531DC">
            <w:pPr>
              <w:rPr>
                <w:rFonts w:ascii="Arial" w:hAnsi="Arial" w:cs="Arial"/>
                <w:sz w:val="16"/>
                <w:szCs w:val="16"/>
                <w:lang w:eastAsia="ru-RU"/>
              </w:rPr>
            </w:pPr>
          </w:p>
        </w:tc>
        <w:tc>
          <w:tcPr>
            <w:tcW w:w="466" w:type="pct"/>
            <w:tcBorders>
              <w:top w:val="single" w:sz="4" w:space="0" w:color="auto"/>
              <w:left w:val="nil"/>
              <w:bottom w:val="nil"/>
              <w:right w:val="nil"/>
            </w:tcBorders>
            <w:shd w:val="clear" w:color="auto" w:fill="auto"/>
            <w:noWrap/>
            <w:vAlign w:val="bottom"/>
          </w:tcPr>
          <w:p w14:paraId="7A716FE2" w14:textId="77777777" w:rsidR="00C531DC" w:rsidRPr="00B15A4C" w:rsidRDefault="00C531DC" w:rsidP="00C531DC">
            <w:pPr>
              <w:rPr>
                <w:rFonts w:ascii="Arial" w:hAnsi="Arial" w:cs="Arial"/>
                <w:sz w:val="16"/>
                <w:szCs w:val="16"/>
                <w:lang w:eastAsia="ru-RU"/>
              </w:rPr>
            </w:pPr>
          </w:p>
        </w:tc>
        <w:tc>
          <w:tcPr>
            <w:tcW w:w="482" w:type="pct"/>
            <w:tcBorders>
              <w:top w:val="single" w:sz="4" w:space="0" w:color="auto"/>
              <w:left w:val="nil"/>
              <w:bottom w:val="nil"/>
              <w:right w:val="nil"/>
            </w:tcBorders>
            <w:shd w:val="clear" w:color="auto" w:fill="auto"/>
            <w:noWrap/>
            <w:vAlign w:val="bottom"/>
          </w:tcPr>
          <w:p w14:paraId="6CDE3BF1" w14:textId="77777777" w:rsidR="00C531DC" w:rsidRPr="00B15A4C" w:rsidRDefault="00C531DC" w:rsidP="00C531DC">
            <w:pPr>
              <w:rPr>
                <w:rFonts w:ascii="Arial" w:hAnsi="Arial" w:cs="Arial"/>
                <w:sz w:val="16"/>
                <w:szCs w:val="16"/>
                <w:lang w:eastAsia="ru-RU"/>
              </w:rPr>
            </w:pPr>
          </w:p>
        </w:tc>
        <w:tc>
          <w:tcPr>
            <w:tcW w:w="480" w:type="pct"/>
            <w:tcBorders>
              <w:top w:val="single" w:sz="4" w:space="0" w:color="auto"/>
              <w:left w:val="nil"/>
              <w:bottom w:val="nil"/>
              <w:right w:val="nil"/>
            </w:tcBorders>
            <w:shd w:val="clear" w:color="auto" w:fill="auto"/>
            <w:vAlign w:val="bottom"/>
          </w:tcPr>
          <w:p w14:paraId="24AE7CB8" w14:textId="77777777" w:rsidR="00C531DC" w:rsidRPr="00B15A4C" w:rsidRDefault="00C531DC" w:rsidP="00C531DC">
            <w:pPr>
              <w:ind w:right="-57"/>
              <w:rPr>
                <w:rFonts w:ascii="Arial" w:hAnsi="Arial" w:cs="Arial"/>
                <w:sz w:val="16"/>
                <w:szCs w:val="16"/>
                <w:lang w:eastAsia="ru-RU"/>
              </w:rPr>
            </w:pPr>
          </w:p>
        </w:tc>
        <w:tc>
          <w:tcPr>
            <w:tcW w:w="466" w:type="pct"/>
            <w:tcBorders>
              <w:top w:val="single" w:sz="4" w:space="0" w:color="auto"/>
              <w:left w:val="nil"/>
              <w:bottom w:val="nil"/>
              <w:right w:val="nil"/>
            </w:tcBorders>
            <w:shd w:val="clear" w:color="auto" w:fill="auto"/>
            <w:vAlign w:val="bottom"/>
          </w:tcPr>
          <w:p w14:paraId="54F37589" w14:textId="77777777" w:rsidR="00C531DC" w:rsidRPr="00B15A4C" w:rsidRDefault="00C531DC" w:rsidP="00C531DC">
            <w:pPr>
              <w:rPr>
                <w:rFonts w:ascii="Arial" w:hAnsi="Arial" w:cs="Arial"/>
                <w:sz w:val="16"/>
                <w:szCs w:val="16"/>
                <w:lang w:eastAsia="ru-RU"/>
              </w:rPr>
            </w:pPr>
          </w:p>
        </w:tc>
        <w:tc>
          <w:tcPr>
            <w:tcW w:w="408" w:type="pct"/>
            <w:tcBorders>
              <w:top w:val="single" w:sz="4" w:space="0" w:color="auto"/>
              <w:left w:val="nil"/>
              <w:bottom w:val="nil"/>
              <w:right w:val="nil"/>
            </w:tcBorders>
            <w:shd w:val="clear" w:color="auto" w:fill="auto"/>
            <w:vAlign w:val="bottom"/>
          </w:tcPr>
          <w:p w14:paraId="1AF0E8AE" w14:textId="77777777" w:rsidR="00C531DC" w:rsidRPr="00B15A4C" w:rsidRDefault="00C531DC" w:rsidP="00C531DC">
            <w:pPr>
              <w:rPr>
                <w:rFonts w:ascii="Arial" w:hAnsi="Arial" w:cs="Arial"/>
                <w:sz w:val="16"/>
                <w:szCs w:val="16"/>
                <w:lang w:eastAsia="ru-RU"/>
              </w:rPr>
            </w:pPr>
          </w:p>
        </w:tc>
        <w:tc>
          <w:tcPr>
            <w:tcW w:w="553" w:type="pct"/>
            <w:tcBorders>
              <w:top w:val="single" w:sz="4" w:space="0" w:color="auto"/>
              <w:left w:val="nil"/>
              <w:bottom w:val="nil"/>
              <w:right w:val="nil"/>
            </w:tcBorders>
            <w:shd w:val="clear" w:color="auto" w:fill="auto"/>
            <w:vAlign w:val="bottom"/>
          </w:tcPr>
          <w:p w14:paraId="271B21DF" w14:textId="77777777" w:rsidR="00C531DC" w:rsidRPr="00B15A4C" w:rsidRDefault="00C531DC" w:rsidP="00C531DC">
            <w:pPr>
              <w:rPr>
                <w:rFonts w:ascii="Arial" w:hAnsi="Arial" w:cs="Arial"/>
                <w:sz w:val="16"/>
                <w:szCs w:val="16"/>
                <w:lang w:eastAsia="ru-RU"/>
              </w:rPr>
            </w:pPr>
          </w:p>
        </w:tc>
        <w:tc>
          <w:tcPr>
            <w:tcW w:w="454" w:type="pct"/>
            <w:tcBorders>
              <w:top w:val="single" w:sz="4" w:space="0" w:color="auto"/>
              <w:left w:val="nil"/>
              <w:bottom w:val="nil"/>
              <w:right w:val="nil"/>
            </w:tcBorders>
            <w:shd w:val="clear" w:color="auto" w:fill="auto"/>
            <w:vAlign w:val="bottom"/>
          </w:tcPr>
          <w:p w14:paraId="56EF2680" w14:textId="77777777" w:rsidR="00C531DC" w:rsidRPr="00B15A4C" w:rsidRDefault="00C531DC" w:rsidP="00C531DC">
            <w:pPr>
              <w:rPr>
                <w:rFonts w:ascii="Arial" w:hAnsi="Arial" w:cs="Arial"/>
                <w:b/>
                <w:bCs/>
                <w:sz w:val="16"/>
                <w:szCs w:val="16"/>
                <w:lang w:eastAsia="ru-RU"/>
              </w:rPr>
            </w:pPr>
          </w:p>
        </w:tc>
      </w:tr>
      <w:tr w:rsidR="00224C59" w:rsidRPr="00B15A4C" w14:paraId="47F3625B" w14:textId="77777777" w:rsidTr="0022079C">
        <w:trPr>
          <w:divId w:val="47726331"/>
        </w:trPr>
        <w:tc>
          <w:tcPr>
            <w:tcW w:w="1059" w:type="pct"/>
            <w:tcBorders>
              <w:top w:val="nil"/>
              <w:left w:val="nil"/>
              <w:bottom w:val="nil"/>
              <w:right w:val="nil"/>
            </w:tcBorders>
            <w:shd w:val="clear" w:color="auto" w:fill="auto"/>
            <w:vAlign w:val="bottom"/>
            <w:hideMark/>
          </w:tcPr>
          <w:p w14:paraId="648E38F2" w14:textId="77777777" w:rsidR="00224C59" w:rsidRPr="00B15A4C" w:rsidRDefault="00224C59" w:rsidP="00224C59">
            <w:pPr>
              <w:rPr>
                <w:rFonts w:ascii="Arial" w:hAnsi="Arial" w:cs="Arial"/>
                <w:b/>
                <w:bCs/>
                <w:sz w:val="16"/>
                <w:szCs w:val="16"/>
              </w:rPr>
            </w:pPr>
            <w:r w:rsidRPr="00E10D22">
              <w:rPr>
                <w:rFonts w:ascii="Arial" w:hAnsi="Arial" w:cs="Arial"/>
                <w:b/>
                <w:bCs/>
                <w:sz w:val="16"/>
                <w:szCs w:val="16"/>
              </w:rPr>
              <w:t>Остаток на 30 июня 2017</w:t>
            </w:r>
            <w:r w:rsidRPr="00B15A4C">
              <w:rPr>
                <w:rFonts w:ascii="Arial" w:hAnsi="Arial" w:cs="Arial"/>
                <w:b/>
                <w:bCs/>
                <w:sz w:val="16"/>
                <w:szCs w:val="16"/>
              </w:rPr>
              <w:t xml:space="preserve"> </w:t>
            </w:r>
            <w:r w:rsidR="00040482" w:rsidRPr="00B15A4C">
              <w:rPr>
                <w:rFonts w:ascii="Arial" w:hAnsi="Arial" w:cs="Arial"/>
                <w:b/>
                <w:bCs/>
                <w:sz w:val="16"/>
                <w:szCs w:val="16"/>
              </w:rPr>
              <w:t>года</w:t>
            </w:r>
          </w:p>
        </w:tc>
        <w:tc>
          <w:tcPr>
            <w:tcW w:w="315" w:type="pct"/>
            <w:tcBorders>
              <w:top w:val="nil"/>
              <w:left w:val="nil"/>
              <w:bottom w:val="nil"/>
              <w:right w:val="nil"/>
            </w:tcBorders>
            <w:shd w:val="clear" w:color="auto" w:fill="auto"/>
            <w:vAlign w:val="bottom"/>
            <w:hideMark/>
          </w:tcPr>
          <w:p w14:paraId="3F2B7AD9" w14:textId="77777777" w:rsidR="00224C59" w:rsidRPr="00B15A4C" w:rsidRDefault="00224C59" w:rsidP="00224C59">
            <w:pPr>
              <w:rPr>
                <w:rFonts w:ascii="Arial" w:hAnsi="Arial" w:cs="Arial"/>
                <w:b/>
                <w:bCs/>
                <w:sz w:val="16"/>
                <w:szCs w:val="16"/>
                <w:lang w:eastAsia="ru-RU"/>
              </w:rPr>
            </w:pPr>
          </w:p>
        </w:tc>
        <w:tc>
          <w:tcPr>
            <w:tcW w:w="316" w:type="pct"/>
            <w:tcBorders>
              <w:top w:val="nil"/>
              <w:left w:val="nil"/>
              <w:bottom w:val="nil"/>
              <w:right w:val="nil"/>
            </w:tcBorders>
            <w:shd w:val="clear" w:color="auto" w:fill="auto"/>
            <w:vAlign w:val="bottom"/>
          </w:tcPr>
          <w:p w14:paraId="0214B5FF" w14:textId="77777777" w:rsidR="00224C59" w:rsidRPr="00B15A4C" w:rsidRDefault="00224C59" w:rsidP="00224C59">
            <w:pPr>
              <w:jc w:val="right"/>
              <w:rPr>
                <w:rFonts w:ascii="Arial" w:hAnsi="Arial" w:cs="Arial"/>
                <w:b/>
                <w:bCs/>
                <w:sz w:val="16"/>
                <w:szCs w:val="16"/>
              </w:rPr>
            </w:pPr>
            <w:r w:rsidRPr="00B15A4C">
              <w:rPr>
                <w:rFonts w:ascii="Arial" w:hAnsi="Arial" w:cs="Arial"/>
                <w:b/>
                <w:bCs/>
                <w:sz w:val="16"/>
                <w:szCs w:val="16"/>
                <w:lang w:val="en-US" w:eastAsia="ru-RU"/>
              </w:rPr>
              <w:t>1 140</w:t>
            </w:r>
          </w:p>
        </w:tc>
        <w:tc>
          <w:tcPr>
            <w:tcW w:w="466" w:type="pct"/>
            <w:tcBorders>
              <w:top w:val="nil"/>
              <w:left w:val="nil"/>
              <w:bottom w:val="nil"/>
              <w:right w:val="nil"/>
            </w:tcBorders>
            <w:shd w:val="clear" w:color="auto" w:fill="auto"/>
            <w:vAlign w:val="bottom"/>
          </w:tcPr>
          <w:p w14:paraId="6F969EF9" w14:textId="77777777" w:rsidR="00224C59" w:rsidRPr="00B15A4C" w:rsidRDefault="00224C59" w:rsidP="00224C59">
            <w:pPr>
              <w:jc w:val="right"/>
              <w:rPr>
                <w:rFonts w:ascii="Arial" w:hAnsi="Arial" w:cs="Arial"/>
                <w:b/>
                <w:bCs/>
                <w:sz w:val="16"/>
                <w:szCs w:val="16"/>
              </w:rPr>
            </w:pPr>
            <w:r w:rsidRPr="00B15A4C">
              <w:rPr>
                <w:rFonts w:ascii="Arial" w:hAnsi="Arial" w:cs="Arial"/>
                <w:b/>
                <w:bCs/>
                <w:sz w:val="16"/>
                <w:szCs w:val="16"/>
                <w:lang w:val="en-US" w:eastAsia="ru-RU"/>
              </w:rPr>
              <w:t>1 193 219</w:t>
            </w:r>
          </w:p>
        </w:tc>
        <w:tc>
          <w:tcPr>
            <w:tcW w:w="482" w:type="pct"/>
            <w:tcBorders>
              <w:top w:val="nil"/>
              <w:left w:val="nil"/>
              <w:bottom w:val="nil"/>
              <w:right w:val="nil"/>
            </w:tcBorders>
            <w:shd w:val="clear" w:color="auto" w:fill="auto"/>
            <w:vAlign w:val="bottom"/>
          </w:tcPr>
          <w:p w14:paraId="005D9E2A" w14:textId="77777777" w:rsidR="00224C59" w:rsidRPr="00B15A4C" w:rsidRDefault="00224C59" w:rsidP="00224C59">
            <w:pPr>
              <w:jc w:val="right"/>
              <w:rPr>
                <w:rFonts w:ascii="Arial" w:hAnsi="Arial" w:cs="Arial"/>
                <w:b/>
                <w:bCs/>
                <w:sz w:val="16"/>
                <w:szCs w:val="16"/>
              </w:rPr>
            </w:pPr>
            <w:r w:rsidRPr="00B15A4C">
              <w:rPr>
                <w:rFonts w:ascii="Arial" w:hAnsi="Arial" w:cs="Arial"/>
                <w:b/>
                <w:bCs/>
                <w:sz w:val="16"/>
                <w:szCs w:val="16"/>
                <w:lang w:val="en-US" w:eastAsia="ru-RU"/>
              </w:rPr>
              <w:t>14 963</w:t>
            </w:r>
          </w:p>
        </w:tc>
        <w:tc>
          <w:tcPr>
            <w:tcW w:w="480" w:type="pct"/>
            <w:tcBorders>
              <w:top w:val="nil"/>
              <w:left w:val="nil"/>
              <w:bottom w:val="nil"/>
              <w:right w:val="nil"/>
            </w:tcBorders>
            <w:shd w:val="clear" w:color="auto" w:fill="auto"/>
            <w:vAlign w:val="bottom"/>
          </w:tcPr>
          <w:p w14:paraId="22896470" w14:textId="77777777" w:rsidR="00224C59" w:rsidRPr="00B15A4C" w:rsidRDefault="00224C59" w:rsidP="00224C59">
            <w:pPr>
              <w:ind w:right="-57"/>
              <w:jc w:val="right"/>
              <w:rPr>
                <w:rFonts w:ascii="Arial" w:hAnsi="Arial" w:cs="Arial"/>
                <w:b/>
                <w:bCs/>
                <w:sz w:val="16"/>
                <w:szCs w:val="16"/>
              </w:rPr>
            </w:pPr>
            <w:r w:rsidRPr="00B15A4C">
              <w:rPr>
                <w:rFonts w:ascii="Arial" w:hAnsi="Arial" w:cs="Arial"/>
                <w:b/>
                <w:bCs/>
                <w:sz w:val="16"/>
                <w:szCs w:val="16"/>
                <w:lang w:val="en-US" w:eastAsia="ru-RU"/>
              </w:rPr>
              <w:t>(5 636)</w:t>
            </w:r>
          </w:p>
        </w:tc>
        <w:tc>
          <w:tcPr>
            <w:tcW w:w="466" w:type="pct"/>
            <w:tcBorders>
              <w:top w:val="nil"/>
              <w:left w:val="nil"/>
              <w:bottom w:val="nil"/>
              <w:right w:val="nil"/>
            </w:tcBorders>
            <w:shd w:val="clear" w:color="auto" w:fill="auto"/>
            <w:vAlign w:val="bottom"/>
          </w:tcPr>
          <w:p w14:paraId="0BDED27E" w14:textId="77777777" w:rsidR="00224C59" w:rsidRPr="00B15A4C" w:rsidRDefault="00224C59" w:rsidP="00224C59">
            <w:pPr>
              <w:jc w:val="right"/>
              <w:rPr>
                <w:rFonts w:ascii="Arial" w:hAnsi="Arial" w:cs="Arial"/>
                <w:b/>
                <w:bCs/>
                <w:sz w:val="16"/>
                <w:szCs w:val="16"/>
              </w:rPr>
            </w:pPr>
            <w:r w:rsidRPr="00B15A4C">
              <w:rPr>
                <w:rFonts w:ascii="Arial" w:hAnsi="Arial" w:cs="Arial"/>
                <w:b/>
                <w:bCs/>
                <w:sz w:val="16"/>
                <w:szCs w:val="16"/>
                <w:lang w:val="en-US" w:eastAsia="ru-RU"/>
              </w:rPr>
              <w:t>(287 002)</w:t>
            </w:r>
          </w:p>
        </w:tc>
        <w:tc>
          <w:tcPr>
            <w:tcW w:w="408" w:type="pct"/>
            <w:tcBorders>
              <w:top w:val="nil"/>
              <w:left w:val="nil"/>
              <w:bottom w:val="nil"/>
              <w:right w:val="nil"/>
            </w:tcBorders>
            <w:shd w:val="clear" w:color="auto" w:fill="auto"/>
            <w:vAlign w:val="bottom"/>
          </w:tcPr>
          <w:p w14:paraId="7E3DD74E" w14:textId="77777777" w:rsidR="00224C59" w:rsidRPr="00B15A4C" w:rsidRDefault="00224C59" w:rsidP="00224C59">
            <w:pPr>
              <w:jc w:val="right"/>
              <w:rPr>
                <w:rFonts w:ascii="Arial" w:hAnsi="Arial" w:cs="Arial"/>
                <w:b/>
                <w:bCs/>
                <w:sz w:val="16"/>
                <w:szCs w:val="16"/>
              </w:rPr>
            </w:pPr>
            <w:r w:rsidRPr="00B15A4C">
              <w:rPr>
                <w:rFonts w:ascii="Arial" w:hAnsi="Arial" w:cs="Arial"/>
                <w:b/>
                <w:bCs/>
                <w:sz w:val="16"/>
                <w:szCs w:val="16"/>
                <w:lang w:val="en-US" w:eastAsia="ru-RU"/>
              </w:rPr>
              <w:t>916 684</w:t>
            </w:r>
          </w:p>
        </w:tc>
        <w:tc>
          <w:tcPr>
            <w:tcW w:w="553" w:type="pct"/>
            <w:tcBorders>
              <w:top w:val="nil"/>
              <w:left w:val="nil"/>
              <w:bottom w:val="nil"/>
              <w:right w:val="nil"/>
            </w:tcBorders>
            <w:shd w:val="clear" w:color="auto" w:fill="auto"/>
            <w:vAlign w:val="bottom"/>
          </w:tcPr>
          <w:p w14:paraId="2579B9A2" w14:textId="77777777" w:rsidR="00224C59" w:rsidRPr="00B15A4C" w:rsidRDefault="00224C59" w:rsidP="00224C59">
            <w:pPr>
              <w:jc w:val="right"/>
              <w:rPr>
                <w:rFonts w:ascii="Arial" w:hAnsi="Arial" w:cs="Arial"/>
                <w:b/>
                <w:bCs/>
                <w:sz w:val="16"/>
                <w:szCs w:val="16"/>
              </w:rPr>
            </w:pPr>
            <w:r w:rsidRPr="00B15A4C">
              <w:rPr>
                <w:rFonts w:ascii="Arial" w:hAnsi="Arial" w:cs="Arial"/>
                <w:b/>
                <w:bCs/>
                <w:sz w:val="16"/>
                <w:szCs w:val="16"/>
                <w:lang w:val="en-US" w:eastAsia="ru-RU"/>
              </w:rPr>
              <w:t>46 265</w:t>
            </w:r>
          </w:p>
        </w:tc>
        <w:tc>
          <w:tcPr>
            <w:tcW w:w="454" w:type="pct"/>
            <w:tcBorders>
              <w:top w:val="nil"/>
              <w:left w:val="nil"/>
              <w:bottom w:val="nil"/>
              <w:right w:val="nil"/>
            </w:tcBorders>
            <w:shd w:val="clear" w:color="auto" w:fill="auto"/>
            <w:vAlign w:val="bottom"/>
          </w:tcPr>
          <w:p w14:paraId="49D33DB7" w14:textId="77777777" w:rsidR="00224C59" w:rsidRPr="00B15A4C" w:rsidRDefault="00224C59" w:rsidP="00224C59">
            <w:pPr>
              <w:jc w:val="right"/>
              <w:rPr>
                <w:rFonts w:ascii="Arial" w:hAnsi="Arial" w:cs="Arial"/>
                <w:b/>
                <w:bCs/>
                <w:sz w:val="16"/>
                <w:szCs w:val="16"/>
              </w:rPr>
            </w:pPr>
            <w:r w:rsidRPr="00B15A4C">
              <w:rPr>
                <w:rFonts w:ascii="Arial" w:hAnsi="Arial" w:cs="Arial"/>
                <w:b/>
                <w:bCs/>
                <w:sz w:val="16"/>
                <w:szCs w:val="16"/>
                <w:lang w:val="en-US" w:eastAsia="ru-RU"/>
              </w:rPr>
              <w:t>962 949</w:t>
            </w:r>
          </w:p>
        </w:tc>
      </w:tr>
      <w:tr w:rsidR="00224C59" w:rsidRPr="00B15A4C" w14:paraId="02D3666A" w14:textId="77777777" w:rsidTr="0022079C">
        <w:trPr>
          <w:divId w:val="47726331"/>
        </w:trPr>
        <w:tc>
          <w:tcPr>
            <w:tcW w:w="1059" w:type="pct"/>
            <w:tcBorders>
              <w:top w:val="nil"/>
              <w:left w:val="nil"/>
              <w:bottom w:val="single" w:sz="8" w:space="0" w:color="auto"/>
              <w:right w:val="nil"/>
            </w:tcBorders>
            <w:shd w:val="clear" w:color="auto" w:fill="auto"/>
            <w:vAlign w:val="bottom"/>
          </w:tcPr>
          <w:p w14:paraId="5F1124D5" w14:textId="77777777" w:rsidR="00224C59" w:rsidRPr="00E10D22" w:rsidRDefault="00224C59" w:rsidP="00224C59">
            <w:pPr>
              <w:rPr>
                <w:rFonts w:ascii="Arial" w:hAnsi="Arial" w:cs="Arial"/>
                <w:sz w:val="16"/>
                <w:szCs w:val="16"/>
                <w:lang w:eastAsia="ru-RU"/>
              </w:rPr>
            </w:pPr>
          </w:p>
        </w:tc>
        <w:tc>
          <w:tcPr>
            <w:tcW w:w="315" w:type="pct"/>
            <w:tcBorders>
              <w:top w:val="nil"/>
              <w:left w:val="nil"/>
              <w:bottom w:val="single" w:sz="8" w:space="0" w:color="auto"/>
              <w:right w:val="nil"/>
            </w:tcBorders>
            <w:shd w:val="clear" w:color="auto" w:fill="auto"/>
            <w:vAlign w:val="bottom"/>
          </w:tcPr>
          <w:p w14:paraId="2FBEEF2C" w14:textId="77777777" w:rsidR="00224C59" w:rsidRPr="00B15A4C" w:rsidRDefault="00224C59" w:rsidP="00224C59">
            <w:pPr>
              <w:rPr>
                <w:rFonts w:ascii="Arial" w:hAnsi="Arial" w:cs="Arial"/>
                <w:sz w:val="16"/>
                <w:szCs w:val="16"/>
                <w:lang w:eastAsia="ru-RU"/>
              </w:rPr>
            </w:pPr>
          </w:p>
        </w:tc>
        <w:tc>
          <w:tcPr>
            <w:tcW w:w="316" w:type="pct"/>
            <w:tcBorders>
              <w:top w:val="nil"/>
              <w:left w:val="nil"/>
              <w:bottom w:val="single" w:sz="8" w:space="0" w:color="auto"/>
              <w:right w:val="nil"/>
            </w:tcBorders>
            <w:shd w:val="clear" w:color="auto" w:fill="auto"/>
            <w:vAlign w:val="bottom"/>
          </w:tcPr>
          <w:p w14:paraId="4AEA451F" w14:textId="77777777" w:rsidR="00224C59" w:rsidRPr="00B15A4C" w:rsidRDefault="00224C59" w:rsidP="00224C59">
            <w:pPr>
              <w:rPr>
                <w:rFonts w:ascii="Arial" w:hAnsi="Arial" w:cs="Arial"/>
                <w:sz w:val="16"/>
                <w:szCs w:val="16"/>
                <w:lang w:eastAsia="ru-RU"/>
              </w:rPr>
            </w:pPr>
          </w:p>
        </w:tc>
        <w:tc>
          <w:tcPr>
            <w:tcW w:w="466" w:type="pct"/>
            <w:tcBorders>
              <w:top w:val="nil"/>
              <w:left w:val="nil"/>
              <w:bottom w:val="single" w:sz="8" w:space="0" w:color="auto"/>
              <w:right w:val="nil"/>
            </w:tcBorders>
            <w:shd w:val="clear" w:color="auto" w:fill="auto"/>
            <w:noWrap/>
            <w:vAlign w:val="bottom"/>
          </w:tcPr>
          <w:p w14:paraId="186AA3CF" w14:textId="77777777" w:rsidR="00224C59" w:rsidRPr="00B15A4C" w:rsidRDefault="00224C59" w:rsidP="00224C59">
            <w:pPr>
              <w:rPr>
                <w:rFonts w:ascii="Arial" w:hAnsi="Arial" w:cs="Arial"/>
                <w:sz w:val="16"/>
                <w:szCs w:val="16"/>
                <w:lang w:eastAsia="ru-RU"/>
              </w:rPr>
            </w:pPr>
          </w:p>
        </w:tc>
        <w:tc>
          <w:tcPr>
            <w:tcW w:w="482" w:type="pct"/>
            <w:tcBorders>
              <w:top w:val="nil"/>
              <w:left w:val="nil"/>
              <w:bottom w:val="single" w:sz="8" w:space="0" w:color="auto"/>
              <w:right w:val="nil"/>
            </w:tcBorders>
            <w:shd w:val="clear" w:color="auto" w:fill="auto"/>
            <w:noWrap/>
            <w:vAlign w:val="bottom"/>
          </w:tcPr>
          <w:p w14:paraId="4E1B051B" w14:textId="77777777" w:rsidR="00224C59" w:rsidRPr="00B15A4C" w:rsidRDefault="00224C59" w:rsidP="00224C59">
            <w:pPr>
              <w:rPr>
                <w:rFonts w:ascii="Arial" w:hAnsi="Arial" w:cs="Arial"/>
                <w:sz w:val="16"/>
                <w:szCs w:val="16"/>
                <w:lang w:eastAsia="ru-RU"/>
              </w:rPr>
            </w:pPr>
          </w:p>
        </w:tc>
        <w:tc>
          <w:tcPr>
            <w:tcW w:w="480" w:type="pct"/>
            <w:tcBorders>
              <w:top w:val="nil"/>
              <w:left w:val="nil"/>
              <w:bottom w:val="single" w:sz="8" w:space="0" w:color="auto"/>
              <w:right w:val="nil"/>
            </w:tcBorders>
            <w:shd w:val="clear" w:color="auto" w:fill="auto"/>
            <w:vAlign w:val="bottom"/>
          </w:tcPr>
          <w:p w14:paraId="7D9FAC87" w14:textId="77777777" w:rsidR="00224C59" w:rsidRPr="00B15A4C" w:rsidRDefault="00224C59" w:rsidP="00224C59">
            <w:pPr>
              <w:ind w:right="-57"/>
              <w:rPr>
                <w:rFonts w:ascii="Arial" w:hAnsi="Arial" w:cs="Arial"/>
                <w:sz w:val="16"/>
                <w:szCs w:val="16"/>
                <w:lang w:eastAsia="ru-RU"/>
              </w:rPr>
            </w:pPr>
          </w:p>
        </w:tc>
        <w:tc>
          <w:tcPr>
            <w:tcW w:w="466" w:type="pct"/>
            <w:tcBorders>
              <w:top w:val="nil"/>
              <w:left w:val="nil"/>
              <w:bottom w:val="single" w:sz="8" w:space="0" w:color="auto"/>
              <w:right w:val="nil"/>
            </w:tcBorders>
            <w:shd w:val="clear" w:color="auto" w:fill="auto"/>
            <w:vAlign w:val="bottom"/>
          </w:tcPr>
          <w:p w14:paraId="71AAC16F" w14:textId="77777777" w:rsidR="00224C59" w:rsidRPr="00B15A4C" w:rsidRDefault="00224C59" w:rsidP="00224C59">
            <w:pPr>
              <w:rPr>
                <w:rFonts w:ascii="Arial" w:hAnsi="Arial" w:cs="Arial"/>
                <w:sz w:val="16"/>
                <w:szCs w:val="16"/>
                <w:lang w:eastAsia="ru-RU"/>
              </w:rPr>
            </w:pPr>
          </w:p>
        </w:tc>
        <w:tc>
          <w:tcPr>
            <w:tcW w:w="408" w:type="pct"/>
            <w:tcBorders>
              <w:top w:val="nil"/>
              <w:left w:val="nil"/>
              <w:bottom w:val="single" w:sz="8" w:space="0" w:color="auto"/>
              <w:right w:val="nil"/>
            </w:tcBorders>
            <w:shd w:val="clear" w:color="auto" w:fill="auto"/>
            <w:vAlign w:val="bottom"/>
          </w:tcPr>
          <w:p w14:paraId="3ECBAC0C" w14:textId="77777777" w:rsidR="00224C59" w:rsidRPr="00B15A4C" w:rsidRDefault="00224C59" w:rsidP="00224C59">
            <w:pPr>
              <w:rPr>
                <w:rFonts w:ascii="Arial" w:hAnsi="Arial" w:cs="Arial"/>
                <w:sz w:val="16"/>
                <w:szCs w:val="16"/>
                <w:lang w:eastAsia="ru-RU"/>
              </w:rPr>
            </w:pPr>
          </w:p>
        </w:tc>
        <w:tc>
          <w:tcPr>
            <w:tcW w:w="553" w:type="pct"/>
            <w:tcBorders>
              <w:top w:val="nil"/>
              <w:left w:val="nil"/>
              <w:bottom w:val="single" w:sz="8" w:space="0" w:color="auto"/>
              <w:right w:val="nil"/>
            </w:tcBorders>
            <w:shd w:val="clear" w:color="auto" w:fill="auto"/>
            <w:vAlign w:val="bottom"/>
          </w:tcPr>
          <w:p w14:paraId="2694116B" w14:textId="77777777" w:rsidR="00224C59" w:rsidRPr="00B15A4C" w:rsidRDefault="00224C59" w:rsidP="00224C59">
            <w:pPr>
              <w:rPr>
                <w:rFonts w:ascii="Arial" w:hAnsi="Arial" w:cs="Arial"/>
                <w:sz w:val="16"/>
                <w:szCs w:val="16"/>
                <w:lang w:eastAsia="ru-RU"/>
              </w:rPr>
            </w:pPr>
          </w:p>
        </w:tc>
        <w:tc>
          <w:tcPr>
            <w:tcW w:w="454" w:type="pct"/>
            <w:tcBorders>
              <w:top w:val="nil"/>
              <w:left w:val="nil"/>
              <w:bottom w:val="single" w:sz="8" w:space="0" w:color="auto"/>
              <w:right w:val="nil"/>
            </w:tcBorders>
            <w:shd w:val="clear" w:color="auto" w:fill="auto"/>
            <w:vAlign w:val="bottom"/>
          </w:tcPr>
          <w:p w14:paraId="196CED2C" w14:textId="77777777" w:rsidR="00224C59" w:rsidRPr="00B15A4C" w:rsidRDefault="00224C59" w:rsidP="00224C59">
            <w:pPr>
              <w:rPr>
                <w:rFonts w:ascii="Arial" w:hAnsi="Arial" w:cs="Arial"/>
                <w:b/>
                <w:bCs/>
                <w:sz w:val="16"/>
                <w:szCs w:val="16"/>
                <w:lang w:eastAsia="ru-RU"/>
              </w:rPr>
            </w:pPr>
          </w:p>
        </w:tc>
      </w:tr>
      <w:tr w:rsidR="00224C59" w:rsidRPr="00B15A4C" w14:paraId="51C71B46" w14:textId="77777777" w:rsidTr="0022079C">
        <w:trPr>
          <w:divId w:val="47726331"/>
        </w:trPr>
        <w:tc>
          <w:tcPr>
            <w:tcW w:w="1059" w:type="pct"/>
            <w:tcBorders>
              <w:top w:val="nil"/>
              <w:left w:val="nil"/>
              <w:right w:val="nil"/>
            </w:tcBorders>
            <w:shd w:val="clear" w:color="auto" w:fill="auto"/>
            <w:vAlign w:val="bottom"/>
          </w:tcPr>
          <w:p w14:paraId="030C912E" w14:textId="77777777" w:rsidR="00224C59" w:rsidRPr="00E10D22" w:rsidRDefault="00224C59" w:rsidP="00224C59">
            <w:pPr>
              <w:rPr>
                <w:rFonts w:ascii="Arial" w:hAnsi="Arial" w:cs="Arial"/>
                <w:sz w:val="16"/>
                <w:szCs w:val="16"/>
                <w:lang w:eastAsia="ru-RU"/>
              </w:rPr>
            </w:pPr>
          </w:p>
        </w:tc>
        <w:tc>
          <w:tcPr>
            <w:tcW w:w="315" w:type="pct"/>
            <w:tcBorders>
              <w:top w:val="nil"/>
              <w:left w:val="nil"/>
              <w:right w:val="nil"/>
            </w:tcBorders>
            <w:shd w:val="clear" w:color="auto" w:fill="auto"/>
            <w:vAlign w:val="bottom"/>
          </w:tcPr>
          <w:p w14:paraId="142A4CAF" w14:textId="77777777" w:rsidR="00224C59" w:rsidRPr="00B15A4C" w:rsidRDefault="00224C59" w:rsidP="00224C59">
            <w:pPr>
              <w:rPr>
                <w:rFonts w:ascii="Arial" w:hAnsi="Arial" w:cs="Arial"/>
                <w:sz w:val="16"/>
                <w:szCs w:val="16"/>
                <w:lang w:eastAsia="ru-RU"/>
              </w:rPr>
            </w:pPr>
          </w:p>
        </w:tc>
        <w:tc>
          <w:tcPr>
            <w:tcW w:w="316" w:type="pct"/>
            <w:tcBorders>
              <w:top w:val="nil"/>
              <w:left w:val="nil"/>
              <w:right w:val="nil"/>
            </w:tcBorders>
            <w:shd w:val="clear" w:color="auto" w:fill="auto"/>
            <w:vAlign w:val="bottom"/>
          </w:tcPr>
          <w:p w14:paraId="35CC9E2D" w14:textId="77777777" w:rsidR="00224C59" w:rsidRPr="00B15A4C" w:rsidRDefault="00224C59" w:rsidP="00224C59">
            <w:pPr>
              <w:rPr>
                <w:rFonts w:ascii="Arial" w:hAnsi="Arial" w:cs="Arial"/>
                <w:sz w:val="16"/>
                <w:szCs w:val="16"/>
                <w:lang w:eastAsia="ru-RU"/>
              </w:rPr>
            </w:pPr>
          </w:p>
        </w:tc>
        <w:tc>
          <w:tcPr>
            <w:tcW w:w="466" w:type="pct"/>
            <w:tcBorders>
              <w:top w:val="nil"/>
              <w:left w:val="nil"/>
              <w:right w:val="nil"/>
            </w:tcBorders>
            <w:shd w:val="clear" w:color="auto" w:fill="auto"/>
            <w:noWrap/>
            <w:vAlign w:val="bottom"/>
          </w:tcPr>
          <w:p w14:paraId="05DCF6F1" w14:textId="77777777" w:rsidR="00224C59" w:rsidRPr="00B15A4C" w:rsidRDefault="00224C59" w:rsidP="00224C59">
            <w:pPr>
              <w:rPr>
                <w:rFonts w:ascii="Arial" w:hAnsi="Arial" w:cs="Arial"/>
                <w:sz w:val="16"/>
                <w:szCs w:val="16"/>
                <w:lang w:eastAsia="ru-RU"/>
              </w:rPr>
            </w:pPr>
          </w:p>
        </w:tc>
        <w:tc>
          <w:tcPr>
            <w:tcW w:w="482" w:type="pct"/>
            <w:tcBorders>
              <w:top w:val="nil"/>
              <w:left w:val="nil"/>
              <w:right w:val="nil"/>
            </w:tcBorders>
            <w:shd w:val="clear" w:color="auto" w:fill="auto"/>
            <w:noWrap/>
            <w:vAlign w:val="bottom"/>
          </w:tcPr>
          <w:p w14:paraId="08FA2D9B" w14:textId="77777777" w:rsidR="00224C59" w:rsidRPr="00B15A4C" w:rsidRDefault="00224C59" w:rsidP="00224C59">
            <w:pPr>
              <w:rPr>
                <w:rFonts w:ascii="Arial" w:hAnsi="Arial" w:cs="Arial"/>
                <w:sz w:val="16"/>
                <w:szCs w:val="16"/>
                <w:lang w:eastAsia="ru-RU"/>
              </w:rPr>
            </w:pPr>
          </w:p>
        </w:tc>
        <w:tc>
          <w:tcPr>
            <w:tcW w:w="480" w:type="pct"/>
            <w:tcBorders>
              <w:top w:val="nil"/>
              <w:left w:val="nil"/>
              <w:right w:val="nil"/>
            </w:tcBorders>
            <w:shd w:val="clear" w:color="auto" w:fill="auto"/>
            <w:vAlign w:val="bottom"/>
          </w:tcPr>
          <w:p w14:paraId="00B453AD" w14:textId="77777777" w:rsidR="00224C59" w:rsidRPr="00B15A4C" w:rsidRDefault="00224C59" w:rsidP="00224C59">
            <w:pPr>
              <w:ind w:right="-57"/>
              <w:rPr>
                <w:rFonts w:ascii="Arial" w:hAnsi="Arial" w:cs="Arial"/>
                <w:sz w:val="16"/>
                <w:szCs w:val="16"/>
                <w:lang w:eastAsia="ru-RU"/>
              </w:rPr>
            </w:pPr>
          </w:p>
        </w:tc>
        <w:tc>
          <w:tcPr>
            <w:tcW w:w="466" w:type="pct"/>
            <w:tcBorders>
              <w:top w:val="nil"/>
              <w:left w:val="nil"/>
              <w:right w:val="nil"/>
            </w:tcBorders>
            <w:shd w:val="clear" w:color="auto" w:fill="auto"/>
            <w:vAlign w:val="bottom"/>
          </w:tcPr>
          <w:p w14:paraId="20FAC873" w14:textId="77777777" w:rsidR="00224C59" w:rsidRPr="00B15A4C" w:rsidRDefault="00224C59" w:rsidP="00224C59">
            <w:pPr>
              <w:rPr>
                <w:rFonts w:ascii="Arial" w:hAnsi="Arial" w:cs="Arial"/>
                <w:sz w:val="16"/>
                <w:szCs w:val="16"/>
                <w:lang w:eastAsia="ru-RU"/>
              </w:rPr>
            </w:pPr>
          </w:p>
        </w:tc>
        <w:tc>
          <w:tcPr>
            <w:tcW w:w="408" w:type="pct"/>
            <w:tcBorders>
              <w:top w:val="nil"/>
              <w:left w:val="nil"/>
              <w:right w:val="nil"/>
            </w:tcBorders>
            <w:shd w:val="clear" w:color="auto" w:fill="auto"/>
            <w:vAlign w:val="bottom"/>
          </w:tcPr>
          <w:p w14:paraId="4FE8AAE3" w14:textId="77777777" w:rsidR="00224C59" w:rsidRPr="00B15A4C" w:rsidRDefault="00224C59" w:rsidP="00224C59">
            <w:pPr>
              <w:rPr>
                <w:rFonts w:ascii="Arial" w:hAnsi="Arial" w:cs="Arial"/>
                <w:sz w:val="16"/>
                <w:szCs w:val="16"/>
                <w:lang w:eastAsia="ru-RU"/>
              </w:rPr>
            </w:pPr>
          </w:p>
        </w:tc>
        <w:tc>
          <w:tcPr>
            <w:tcW w:w="553" w:type="pct"/>
            <w:tcBorders>
              <w:top w:val="nil"/>
              <w:left w:val="nil"/>
              <w:right w:val="nil"/>
            </w:tcBorders>
            <w:shd w:val="clear" w:color="auto" w:fill="auto"/>
            <w:vAlign w:val="bottom"/>
          </w:tcPr>
          <w:p w14:paraId="2BF093E8" w14:textId="77777777" w:rsidR="00224C59" w:rsidRPr="00B15A4C" w:rsidRDefault="00224C59" w:rsidP="00224C59">
            <w:pPr>
              <w:rPr>
                <w:rFonts w:ascii="Arial" w:hAnsi="Arial" w:cs="Arial"/>
                <w:sz w:val="16"/>
                <w:szCs w:val="16"/>
                <w:lang w:eastAsia="ru-RU"/>
              </w:rPr>
            </w:pPr>
          </w:p>
        </w:tc>
        <w:tc>
          <w:tcPr>
            <w:tcW w:w="454" w:type="pct"/>
            <w:tcBorders>
              <w:top w:val="nil"/>
              <w:left w:val="nil"/>
              <w:right w:val="nil"/>
            </w:tcBorders>
            <w:shd w:val="clear" w:color="auto" w:fill="auto"/>
            <w:vAlign w:val="bottom"/>
          </w:tcPr>
          <w:p w14:paraId="4766E760" w14:textId="77777777" w:rsidR="00224C59" w:rsidRPr="00B15A4C" w:rsidRDefault="00224C59" w:rsidP="00224C59">
            <w:pPr>
              <w:rPr>
                <w:rFonts w:ascii="Arial" w:hAnsi="Arial" w:cs="Arial"/>
                <w:b/>
                <w:bCs/>
                <w:sz w:val="16"/>
                <w:szCs w:val="16"/>
                <w:lang w:eastAsia="ru-RU"/>
              </w:rPr>
            </w:pPr>
          </w:p>
        </w:tc>
      </w:tr>
      <w:tr w:rsidR="005A57EE" w:rsidRPr="00B15A4C" w14:paraId="79BEF36D" w14:textId="77777777" w:rsidTr="0022079C">
        <w:trPr>
          <w:divId w:val="47726331"/>
        </w:trPr>
        <w:tc>
          <w:tcPr>
            <w:tcW w:w="1059" w:type="pct"/>
            <w:tcBorders>
              <w:top w:val="nil"/>
              <w:left w:val="nil"/>
              <w:right w:val="nil"/>
            </w:tcBorders>
            <w:shd w:val="clear" w:color="auto" w:fill="auto"/>
            <w:vAlign w:val="bottom"/>
          </w:tcPr>
          <w:p w14:paraId="5E6E3E9E" w14:textId="77777777" w:rsidR="005A57EE" w:rsidRPr="00B15A4C" w:rsidRDefault="005A57EE" w:rsidP="005A57EE">
            <w:pPr>
              <w:rPr>
                <w:rFonts w:ascii="Arial" w:hAnsi="Arial" w:cs="Arial"/>
                <w:sz w:val="16"/>
                <w:szCs w:val="16"/>
                <w:lang w:eastAsia="ru-RU"/>
              </w:rPr>
            </w:pPr>
            <w:r w:rsidRPr="00E10D22">
              <w:rPr>
                <w:rFonts w:ascii="Arial" w:hAnsi="Arial" w:cs="Arial"/>
                <w:b/>
                <w:bCs/>
                <w:sz w:val="16"/>
                <w:szCs w:val="16"/>
              </w:rPr>
              <w:t xml:space="preserve">Остаток на </w:t>
            </w:r>
            <w:r w:rsidRPr="00B15A4C">
              <w:rPr>
                <w:rFonts w:ascii="Arial" w:hAnsi="Arial" w:cs="Arial"/>
                <w:b/>
                <w:bCs/>
                <w:sz w:val="16"/>
                <w:szCs w:val="16"/>
                <w:lang w:eastAsia="ru-RU"/>
              </w:rPr>
              <w:t>3</w:t>
            </w:r>
            <w:r w:rsidRPr="00B15A4C">
              <w:rPr>
                <w:rFonts w:ascii="Arial" w:hAnsi="Arial" w:cs="Arial"/>
                <w:b/>
                <w:bCs/>
                <w:sz w:val="16"/>
                <w:szCs w:val="16"/>
                <w:lang w:val="en-US" w:eastAsia="ru-RU"/>
              </w:rPr>
              <w:t>1</w:t>
            </w:r>
            <w:r w:rsidRPr="00B15A4C">
              <w:rPr>
                <w:rFonts w:ascii="Arial" w:hAnsi="Arial" w:cs="Arial"/>
                <w:b/>
                <w:bCs/>
                <w:sz w:val="16"/>
                <w:szCs w:val="16"/>
                <w:lang w:eastAsia="ru-RU"/>
              </w:rPr>
              <w:t xml:space="preserve"> декабря 20</w:t>
            </w:r>
            <w:r w:rsidRPr="00B15A4C">
              <w:rPr>
                <w:rFonts w:ascii="Arial" w:hAnsi="Arial" w:cs="Arial"/>
                <w:b/>
                <w:bCs/>
                <w:sz w:val="16"/>
                <w:szCs w:val="16"/>
                <w:lang w:val="en-US" w:eastAsia="ru-RU"/>
              </w:rPr>
              <w:t>17</w:t>
            </w:r>
          </w:p>
        </w:tc>
        <w:tc>
          <w:tcPr>
            <w:tcW w:w="315" w:type="pct"/>
            <w:tcBorders>
              <w:top w:val="nil"/>
              <w:left w:val="nil"/>
              <w:right w:val="nil"/>
            </w:tcBorders>
            <w:shd w:val="clear" w:color="auto" w:fill="auto"/>
            <w:vAlign w:val="bottom"/>
          </w:tcPr>
          <w:p w14:paraId="46652CB5" w14:textId="77777777" w:rsidR="005A57EE" w:rsidRPr="00B15A4C" w:rsidRDefault="005A57EE" w:rsidP="005A57EE">
            <w:pPr>
              <w:rPr>
                <w:rFonts w:ascii="Arial" w:hAnsi="Arial" w:cs="Arial"/>
                <w:sz w:val="16"/>
                <w:szCs w:val="16"/>
                <w:lang w:eastAsia="ru-RU"/>
              </w:rPr>
            </w:pPr>
          </w:p>
        </w:tc>
        <w:tc>
          <w:tcPr>
            <w:tcW w:w="316" w:type="pct"/>
            <w:tcBorders>
              <w:top w:val="nil"/>
              <w:left w:val="nil"/>
              <w:right w:val="nil"/>
            </w:tcBorders>
            <w:shd w:val="clear" w:color="auto" w:fill="auto"/>
            <w:vAlign w:val="bottom"/>
          </w:tcPr>
          <w:p w14:paraId="3270F884" w14:textId="77777777" w:rsidR="005A57EE" w:rsidRPr="00B15A4C" w:rsidRDefault="005A57EE" w:rsidP="005A57EE">
            <w:pPr>
              <w:jc w:val="right"/>
              <w:rPr>
                <w:rFonts w:ascii="Arial" w:hAnsi="Arial" w:cs="Arial"/>
                <w:sz w:val="16"/>
                <w:szCs w:val="16"/>
                <w:lang w:eastAsia="ru-RU"/>
              </w:rPr>
            </w:pPr>
            <w:r w:rsidRPr="00B15A4C">
              <w:rPr>
                <w:rFonts w:ascii="Arial" w:hAnsi="Arial" w:cs="Arial"/>
                <w:b/>
                <w:bCs/>
                <w:sz w:val="16"/>
                <w:szCs w:val="16"/>
                <w:lang w:val="en-US" w:eastAsia="ru-RU"/>
              </w:rPr>
              <w:t>1 140</w:t>
            </w:r>
          </w:p>
        </w:tc>
        <w:tc>
          <w:tcPr>
            <w:tcW w:w="466" w:type="pct"/>
            <w:tcBorders>
              <w:top w:val="nil"/>
              <w:left w:val="nil"/>
              <w:right w:val="nil"/>
            </w:tcBorders>
            <w:shd w:val="clear" w:color="auto" w:fill="auto"/>
            <w:noWrap/>
            <w:vAlign w:val="bottom"/>
          </w:tcPr>
          <w:p w14:paraId="32FAB4D9" w14:textId="77777777" w:rsidR="005A57EE" w:rsidRPr="00B15A4C" w:rsidRDefault="005A57EE" w:rsidP="005A57EE">
            <w:pPr>
              <w:jc w:val="right"/>
              <w:rPr>
                <w:rFonts w:ascii="Arial" w:hAnsi="Arial" w:cs="Arial"/>
                <w:sz w:val="16"/>
                <w:szCs w:val="16"/>
                <w:lang w:eastAsia="ru-RU"/>
              </w:rPr>
            </w:pPr>
            <w:r w:rsidRPr="00B15A4C">
              <w:rPr>
                <w:rFonts w:ascii="Arial" w:hAnsi="Arial" w:cs="Arial"/>
                <w:b/>
                <w:bCs/>
                <w:sz w:val="16"/>
                <w:szCs w:val="16"/>
                <w:lang w:val="en-US" w:eastAsia="ru-RU"/>
              </w:rPr>
              <w:t>1 193 219</w:t>
            </w:r>
          </w:p>
        </w:tc>
        <w:tc>
          <w:tcPr>
            <w:tcW w:w="482" w:type="pct"/>
            <w:tcBorders>
              <w:top w:val="nil"/>
              <w:left w:val="nil"/>
              <w:right w:val="nil"/>
            </w:tcBorders>
            <w:shd w:val="clear" w:color="auto" w:fill="auto"/>
            <w:noWrap/>
            <w:vAlign w:val="bottom"/>
          </w:tcPr>
          <w:p w14:paraId="56F8BAF4" w14:textId="77777777" w:rsidR="005A57EE" w:rsidRPr="00B15A4C" w:rsidRDefault="005A57EE" w:rsidP="005A57EE">
            <w:pPr>
              <w:jc w:val="right"/>
              <w:rPr>
                <w:rFonts w:ascii="Arial" w:hAnsi="Arial" w:cs="Arial"/>
                <w:sz w:val="16"/>
                <w:szCs w:val="16"/>
                <w:lang w:eastAsia="ru-RU"/>
              </w:rPr>
            </w:pPr>
            <w:r w:rsidRPr="00B15A4C">
              <w:rPr>
                <w:rFonts w:ascii="Arial" w:hAnsi="Arial" w:cs="Arial"/>
                <w:b/>
                <w:bCs/>
                <w:sz w:val="16"/>
                <w:szCs w:val="16"/>
                <w:lang w:val="en-US" w:eastAsia="ru-RU"/>
              </w:rPr>
              <w:t>15 006</w:t>
            </w:r>
          </w:p>
        </w:tc>
        <w:tc>
          <w:tcPr>
            <w:tcW w:w="480" w:type="pct"/>
            <w:tcBorders>
              <w:top w:val="nil"/>
              <w:left w:val="nil"/>
              <w:right w:val="nil"/>
            </w:tcBorders>
            <w:shd w:val="clear" w:color="auto" w:fill="auto"/>
            <w:vAlign w:val="bottom"/>
          </w:tcPr>
          <w:p w14:paraId="1F28FF7B" w14:textId="77777777" w:rsidR="005A57EE" w:rsidRPr="00B15A4C" w:rsidRDefault="005A57EE" w:rsidP="005A57EE">
            <w:pPr>
              <w:ind w:right="-57"/>
              <w:jc w:val="right"/>
              <w:rPr>
                <w:rFonts w:ascii="Arial" w:hAnsi="Arial" w:cs="Arial"/>
                <w:sz w:val="16"/>
                <w:szCs w:val="16"/>
                <w:lang w:eastAsia="ru-RU"/>
              </w:rPr>
            </w:pPr>
            <w:r w:rsidRPr="00B15A4C">
              <w:rPr>
                <w:rFonts w:ascii="Arial" w:hAnsi="Arial" w:cs="Arial"/>
                <w:b/>
                <w:bCs/>
                <w:sz w:val="16"/>
                <w:szCs w:val="16"/>
                <w:lang w:val="en-US" w:eastAsia="ru-RU"/>
              </w:rPr>
              <w:t>(27 122)</w:t>
            </w:r>
          </w:p>
        </w:tc>
        <w:tc>
          <w:tcPr>
            <w:tcW w:w="466" w:type="pct"/>
            <w:tcBorders>
              <w:top w:val="nil"/>
              <w:left w:val="nil"/>
              <w:right w:val="nil"/>
            </w:tcBorders>
            <w:shd w:val="clear" w:color="auto" w:fill="auto"/>
            <w:vAlign w:val="bottom"/>
          </w:tcPr>
          <w:p w14:paraId="02DDC730" w14:textId="77777777" w:rsidR="005A57EE" w:rsidRPr="00B15A4C" w:rsidRDefault="005A57EE" w:rsidP="005A57EE">
            <w:pPr>
              <w:jc w:val="right"/>
              <w:rPr>
                <w:rFonts w:ascii="Arial" w:hAnsi="Arial" w:cs="Arial"/>
                <w:sz w:val="16"/>
                <w:szCs w:val="16"/>
                <w:lang w:eastAsia="ru-RU"/>
              </w:rPr>
            </w:pPr>
            <w:r w:rsidRPr="00B15A4C">
              <w:rPr>
                <w:rFonts w:ascii="Arial" w:hAnsi="Arial" w:cs="Arial"/>
                <w:b/>
                <w:bCs/>
                <w:sz w:val="16"/>
                <w:szCs w:val="16"/>
                <w:lang w:val="en-US" w:eastAsia="ru-RU"/>
              </w:rPr>
              <w:t>(314 840)</w:t>
            </w:r>
          </w:p>
        </w:tc>
        <w:tc>
          <w:tcPr>
            <w:tcW w:w="408" w:type="pct"/>
            <w:tcBorders>
              <w:top w:val="nil"/>
              <w:left w:val="nil"/>
              <w:right w:val="nil"/>
            </w:tcBorders>
            <w:shd w:val="clear" w:color="auto" w:fill="auto"/>
            <w:vAlign w:val="bottom"/>
          </w:tcPr>
          <w:p w14:paraId="112F2414" w14:textId="77777777" w:rsidR="005A57EE" w:rsidRPr="00B15A4C" w:rsidRDefault="005A57EE" w:rsidP="005A57EE">
            <w:pPr>
              <w:jc w:val="right"/>
              <w:rPr>
                <w:rFonts w:ascii="Arial" w:hAnsi="Arial" w:cs="Arial"/>
                <w:sz w:val="16"/>
                <w:szCs w:val="16"/>
                <w:lang w:eastAsia="ru-RU"/>
              </w:rPr>
            </w:pPr>
            <w:r w:rsidRPr="00B15A4C">
              <w:rPr>
                <w:rFonts w:ascii="Arial" w:hAnsi="Arial" w:cs="Arial"/>
                <w:b/>
                <w:bCs/>
                <w:sz w:val="16"/>
                <w:szCs w:val="16"/>
                <w:lang w:val="en-US" w:eastAsia="ru-RU"/>
              </w:rPr>
              <w:t>867 403</w:t>
            </w:r>
          </w:p>
        </w:tc>
        <w:tc>
          <w:tcPr>
            <w:tcW w:w="553" w:type="pct"/>
            <w:tcBorders>
              <w:top w:val="nil"/>
              <w:left w:val="nil"/>
              <w:right w:val="nil"/>
            </w:tcBorders>
            <w:shd w:val="clear" w:color="auto" w:fill="auto"/>
            <w:vAlign w:val="bottom"/>
          </w:tcPr>
          <w:p w14:paraId="5887CA1D" w14:textId="77777777" w:rsidR="005A57EE" w:rsidRPr="00B15A4C" w:rsidRDefault="005A57EE" w:rsidP="005A57EE">
            <w:pPr>
              <w:jc w:val="right"/>
              <w:rPr>
                <w:rFonts w:ascii="Arial" w:hAnsi="Arial" w:cs="Arial"/>
                <w:sz w:val="16"/>
                <w:szCs w:val="16"/>
                <w:lang w:eastAsia="ru-RU"/>
              </w:rPr>
            </w:pPr>
            <w:r w:rsidRPr="00B15A4C">
              <w:rPr>
                <w:rFonts w:ascii="Arial" w:hAnsi="Arial" w:cs="Arial"/>
                <w:b/>
                <w:bCs/>
                <w:sz w:val="16"/>
                <w:szCs w:val="16"/>
                <w:lang w:val="en-US" w:eastAsia="ru-RU"/>
              </w:rPr>
              <w:t>42 087</w:t>
            </w:r>
          </w:p>
        </w:tc>
        <w:tc>
          <w:tcPr>
            <w:tcW w:w="454" w:type="pct"/>
            <w:tcBorders>
              <w:top w:val="nil"/>
              <w:left w:val="nil"/>
              <w:right w:val="nil"/>
            </w:tcBorders>
            <w:shd w:val="clear" w:color="auto" w:fill="auto"/>
            <w:vAlign w:val="bottom"/>
          </w:tcPr>
          <w:p w14:paraId="6C61A9E0" w14:textId="77777777" w:rsidR="005A57EE" w:rsidRPr="00B15A4C" w:rsidRDefault="005A57EE" w:rsidP="005A57EE">
            <w:pPr>
              <w:jc w:val="right"/>
              <w:rPr>
                <w:rFonts w:ascii="Arial" w:hAnsi="Arial" w:cs="Arial"/>
                <w:b/>
                <w:bCs/>
                <w:sz w:val="16"/>
                <w:szCs w:val="16"/>
                <w:lang w:eastAsia="ru-RU"/>
              </w:rPr>
            </w:pPr>
            <w:r w:rsidRPr="00B15A4C">
              <w:rPr>
                <w:rFonts w:ascii="Arial" w:hAnsi="Arial" w:cs="Arial"/>
                <w:b/>
                <w:bCs/>
                <w:sz w:val="16"/>
                <w:szCs w:val="16"/>
                <w:lang w:val="en-US" w:eastAsia="ru-RU"/>
              </w:rPr>
              <w:t>909 490</w:t>
            </w:r>
          </w:p>
        </w:tc>
      </w:tr>
      <w:tr w:rsidR="005A57EE" w:rsidRPr="00B15A4C" w14:paraId="49AA410D" w14:textId="77777777" w:rsidTr="0022079C">
        <w:trPr>
          <w:divId w:val="47726331"/>
        </w:trPr>
        <w:tc>
          <w:tcPr>
            <w:tcW w:w="1059" w:type="pct"/>
            <w:tcBorders>
              <w:top w:val="nil"/>
              <w:left w:val="nil"/>
              <w:bottom w:val="single" w:sz="4" w:space="0" w:color="auto"/>
              <w:right w:val="nil"/>
            </w:tcBorders>
            <w:shd w:val="clear" w:color="auto" w:fill="auto"/>
            <w:vAlign w:val="bottom"/>
          </w:tcPr>
          <w:p w14:paraId="2D8DA2F2" w14:textId="77777777" w:rsidR="005A57EE" w:rsidRPr="00B15A4C" w:rsidRDefault="005A57EE" w:rsidP="005A57EE">
            <w:pPr>
              <w:rPr>
                <w:rFonts w:ascii="Arial" w:hAnsi="Arial" w:cs="Arial"/>
                <w:sz w:val="16"/>
                <w:szCs w:val="16"/>
                <w:lang w:eastAsia="ru-RU"/>
              </w:rPr>
            </w:pPr>
            <w:r w:rsidRPr="00E10D22">
              <w:rPr>
                <w:rFonts w:ascii="Arial" w:hAnsi="Arial" w:cs="Arial"/>
                <w:sz w:val="16"/>
                <w:szCs w:val="16"/>
                <w:lang w:eastAsia="ru-RU"/>
              </w:rPr>
              <w:t>Корректировка при первоначальном применении МСФО (</w:t>
            </w:r>
            <w:r w:rsidRPr="00B15A4C">
              <w:rPr>
                <w:rFonts w:ascii="Arial" w:hAnsi="Arial" w:cs="Arial"/>
                <w:sz w:val="16"/>
                <w:szCs w:val="16"/>
                <w:lang w:val="en-US" w:eastAsia="ru-RU"/>
              </w:rPr>
              <w:t>IFRS</w:t>
            </w:r>
            <w:r w:rsidRPr="00B15A4C">
              <w:rPr>
                <w:rFonts w:ascii="Arial" w:hAnsi="Arial" w:cs="Arial"/>
                <w:sz w:val="16"/>
                <w:szCs w:val="16"/>
                <w:lang w:eastAsia="ru-RU"/>
              </w:rPr>
              <w:t>) 9 (Примечание 3)</w:t>
            </w:r>
          </w:p>
        </w:tc>
        <w:tc>
          <w:tcPr>
            <w:tcW w:w="315" w:type="pct"/>
            <w:tcBorders>
              <w:top w:val="nil"/>
              <w:left w:val="nil"/>
              <w:bottom w:val="single" w:sz="4" w:space="0" w:color="auto"/>
              <w:right w:val="nil"/>
            </w:tcBorders>
            <w:shd w:val="clear" w:color="auto" w:fill="auto"/>
            <w:vAlign w:val="bottom"/>
          </w:tcPr>
          <w:p w14:paraId="2DB0EB9E" w14:textId="77777777" w:rsidR="005A57EE" w:rsidRPr="00B15A4C" w:rsidRDefault="005A57EE" w:rsidP="005A57EE">
            <w:pPr>
              <w:rPr>
                <w:rFonts w:ascii="Arial" w:hAnsi="Arial" w:cs="Arial"/>
                <w:sz w:val="16"/>
                <w:szCs w:val="16"/>
                <w:lang w:eastAsia="ru-RU"/>
              </w:rPr>
            </w:pPr>
          </w:p>
        </w:tc>
        <w:tc>
          <w:tcPr>
            <w:tcW w:w="316" w:type="pct"/>
            <w:tcBorders>
              <w:top w:val="nil"/>
              <w:left w:val="nil"/>
              <w:bottom w:val="single" w:sz="4" w:space="0" w:color="auto"/>
              <w:right w:val="nil"/>
            </w:tcBorders>
            <w:shd w:val="clear" w:color="auto" w:fill="auto"/>
            <w:vAlign w:val="bottom"/>
          </w:tcPr>
          <w:p w14:paraId="774BCDBC" w14:textId="77777777" w:rsidR="005A57EE" w:rsidRPr="00B15A4C" w:rsidRDefault="005A57EE" w:rsidP="00B15A4C">
            <w:pPr>
              <w:jc w:val="right"/>
              <w:rPr>
                <w:rFonts w:ascii="Arial" w:hAnsi="Arial" w:cs="Arial"/>
                <w:sz w:val="16"/>
                <w:szCs w:val="16"/>
                <w:lang w:eastAsia="ru-RU"/>
              </w:rPr>
            </w:pPr>
            <w:r w:rsidRPr="00B15A4C">
              <w:rPr>
                <w:rFonts w:ascii="Arial" w:hAnsi="Arial" w:cs="Arial"/>
                <w:sz w:val="16"/>
                <w:szCs w:val="16"/>
                <w:lang w:val="en-US" w:eastAsia="ru-RU"/>
              </w:rPr>
              <w:t>-</w:t>
            </w:r>
          </w:p>
        </w:tc>
        <w:tc>
          <w:tcPr>
            <w:tcW w:w="466" w:type="pct"/>
            <w:tcBorders>
              <w:top w:val="nil"/>
              <w:left w:val="nil"/>
              <w:bottom w:val="single" w:sz="4" w:space="0" w:color="auto"/>
              <w:right w:val="nil"/>
            </w:tcBorders>
            <w:shd w:val="clear" w:color="auto" w:fill="auto"/>
            <w:noWrap/>
            <w:vAlign w:val="bottom"/>
          </w:tcPr>
          <w:p w14:paraId="32208E1F" w14:textId="77777777" w:rsidR="005A57EE" w:rsidRPr="00B15A4C" w:rsidRDefault="005A57EE" w:rsidP="00B15A4C">
            <w:pPr>
              <w:jc w:val="right"/>
              <w:rPr>
                <w:rFonts w:ascii="Arial" w:hAnsi="Arial" w:cs="Arial"/>
                <w:sz w:val="16"/>
                <w:szCs w:val="16"/>
                <w:lang w:eastAsia="ru-RU"/>
              </w:rPr>
            </w:pPr>
            <w:r w:rsidRPr="00B15A4C">
              <w:rPr>
                <w:rFonts w:ascii="Arial" w:hAnsi="Arial" w:cs="Arial"/>
                <w:sz w:val="16"/>
                <w:szCs w:val="16"/>
                <w:lang w:val="en-US" w:eastAsia="ru-RU"/>
              </w:rPr>
              <w:t>-</w:t>
            </w:r>
          </w:p>
        </w:tc>
        <w:tc>
          <w:tcPr>
            <w:tcW w:w="482" w:type="pct"/>
            <w:tcBorders>
              <w:top w:val="nil"/>
              <w:left w:val="nil"/>
              <w:bottom w:val="single" w:sz="4" w:space="0" w:color="auto"/>
              <w:right w:val="nil"/>
            </w:tcBorders>
            <w:shd w:val="clear" w:color="auto" w:fill="auto"/>
            <w:noWrap/>
            <w:vAlign w:val="bottom"/>
          </w:tcPr>
          <w:p w14:paraId="25F91999" w14:textId="77777777" w:rsidR="005A57EE" w:rsidRPr="00B15A4C" w:rsidRDefault="005A57EE" w:rsidP="00B15A4C">
            <w:pPr>
              <w:jc w:val="right"/>
              <w:rPr>
                <w:rFonts w:ascii="Arial" w:hAnsi="Arial" w:cs="Arial"/>
                <w:sz w:val="16"/>
                <w:szCs w:val="16"/>
                <w:lang w:eastAsia="ru-RU"/>
              </w:rPr>
            </w:pPr>
            <w:r w:rsidRPr="00B15A4C">
              <w:rPr>
                <w:rFonts w:ascii="Arial" w:hAnsi="Arial" w:cs="Arial"/>
                <w:sz w:val="16"/>
                <w:szCs w:val="16"/>
                <w:lang w:val="en-US" w:eastAsia="ru-RU"/>
              </w:rPr>
              <w:t>-</w:t>
            </w:r>
          </w:p>
        </w:tc>
        <w:tc>
          <w:tcPr>
            <w:tcW w:w="480" w:type="pct"/>
            <w:tcBorders>
              <w:top w:val="nil"/>
              <w:left w:val="nil"/>
              <w:bottom w:val="single" w:sz="4" w:space="0" w:color="auto"/>
              <w:right w:val="nil"/>
            </w:tcBorders>
            <w:shd w:val="clear" w:color="auto" w:fill="auto"/>
            <w:vAlign w:val="bottom"/>
          </w:tcPr>
          <w:p w14:paraId="6057D05B" w14:textId="77777777" w:rsidR="005A57EE" w:rsidRPr="00B15A4C" w:rsidRDefault="005A57EE" w:rsidP="00B15A4C">
            <w:pPr>
              <w:ind w:right="-57"/>
              <w:jc w:val="right"/>
              <w:rPr>
                <w:rFonts w:ascii="Arial" w:hAnsi="Arial" w:cs="Arial"/>
                <w:sz w:val="16"/>
                <w:szCs w:val="16"/>
                <w:lang w:eastAsia="ru-RU"/>
              </w:rPr>
            </w:pPr>
            <w:r w:rsidRPr="00B15A4C">
              <w:rPr>
                <w:rFonts w:ascii="Arial" w:hAnsi="Arial" w:cs="Arial"/>
                <w:sz w:val="16"/>
                <w:szCs w:val="16"/>
                <w:lang w:val="en-US" w:eastAsia="ru-RU"/>
              </w:rPr>
              <w:t>-</w:t>
            </w:r>
          </w:p>
        </w:tc>
        <w:tc>
          <w:tcPr>
            <w:tcW w:w="466" w:type="pct"/>
            <w:tcBorders>
              <w:top w:val="nil"/>
              <w:left w:val="nil"/>
              <w:bottom w:val="single" w:sz="4" w:space="0" w:color="auto"/>
              <w:right w:val="nil"/>
            </w:tcBorders>
            <w:shd w:val="clear" w:color="auto" w:fill="auto"/>
            <w:vAlign w:val="bottom"/>
          </w:tcPr>
          <w:p w14:paraId="23E121BB" w14:textId="77777777" w:rsidR="005A57EE" w:rsidRPr="00B15A4C" w:rsidRDefault="005A57EE" w:rsidP="005A57EE">
            <w:pPr>
              <w:jc w:val="right"/>
              <w:rPr>
                <w:rFonts w:ascii="Arial" w:hAnsi="Arial" w:cs="Arial"/>
                <w:sz w:val="16"/>
                <w:szCs w:val="16"/>
                <w:lang w:eastAsia="ru-RU"/>
              </w:rPr>
            </w:pPr>
            <w:r w:rsidRPr="00B15A4C">
              <w:rPr>
                <w:rFonts w:ascii="Arial" w:hAnsi="Arial" w:cs="Arial"/>
                <w:sz w:val="16"/>
                <w:szCs w:val="16"/>
                <w:lang w:val="en-US" w:eastAsia="ru-RU"/>
              </w:rPr>
              <w:t>(6 121)</w:t>
            </w:r>
          </w:p>
        </w:tc>
        <w:tc>
          <w:tcPr>
            <w:tcW w:w="408" w:type="pct"/>
            <w:tcBorders>
              <w:top w:val="nil"/>
              <w:left w:val="nil"/>
              <w:bottom w:val="single" w:sz="4" w:space="0" w:color="auto"/>
              <w:right w:val="nil"/>
            </w:tcBorders>
            <w:shd w:val="clear" w:color="auto" w:fill="auto"/>
            <w:vAlign w:val="bottom"/>
          </w:tcPr>
          <w:p w14:paraId="0ED7C147" w14:textId="77777777" w:rsidR="005A57EE" w:rsidRPr="00B15A4C" w:rsidRDefault="005A57EE" w:rsidP="005A57EE">
            <w:pPr>
              <w:jc w:val="right"/>
              <w:rPr>
                <w:rFonts w:ascii="Arial" w:hAnsi="Arial" w:cs="Arial"/>
                <w:sz w:val="16"/>
                <w:szCs w:val="16"/>
                <w:lang w:eastAsia="ru-RU"/>
              </w:rPr>
            </w:pPr>
            <w:r w:rsidRPr="00B15A4C">
              <w:rPr>
                <w:rFonts w:ascii="Arial" w:hAnsi="Arial" w:cs="Arial"/>
                <w:sz w:val="16"/>
                <w:szCs w:val="16"/>
                <w:lang w:val="en-US" w:eastAsia="ru-RU"/>
              </w:rPr>
              <w:t>(6 121)</w:t>
            </w:r>
          </w:p>
        </w:tc>
        <w:tc>
          <w:tcPr>
            <w:tcW w:w="553" w:type="pct"/>
            <w:tcBorders>
              <w:top w:val="nil"/>
              <w:left w:val="nil"/>
              <w:bottom w:val="single" w:sz="4" w:space="0" w:color="auto"/>
              <w:right w:val="nil"/>
            </w:tcBorders>
            <w:shd w:val="clear" w:color="auto" w:fill="auto"/>
            <w:vAlign w:val="bottom"/>
          </w:tcPr>
          <w:p w14:paraId="061E7911" w14:textId="77777777" w:rsidR="005A57EE" w:rsidRPr="00B15A4C" w:rsidRDefault="005A57EE" w:rsidP="005A57EE">
            <w:pPr>
              <w:jc w:val="right"/>
              <w:rPr>
                <w:rFonts w:ascii="Arial" w:hAnsi="Arial" w:cs="Arial"/>
                <w:sz w:val="16"/>
                <w:szCs w:val="16"/>
                <w:lang w:eastAsia="ru-RU"/>
              </w:rPr>
            </w:pPr>
            <w:r w:rsidRPr="00B15A4C">
              <w:rPr>
                <w:rFonts w:ascii="Arial" w:hAnsi="Arial" w:cs="Arial"/>
                <w:sz w:val="16"/>
                <w:szCs w:val="16"/>
                <w:lang w:val="en-US" w:eastAsia="ru-RU"/>
              </w:rPr>
              <w:t>-</w:t>
            </w:r>
          </w:p>
        </w:tc>
        <w:tc>
          <w:tcPr>
            <w:tcW w:w="454" w:type="pct"/>
            <w:tcBorders>
              <w:top w:val="nil"/>
              <w:left w:val="nil"/>
              <w:bottom w:val="single" w:sz="4" w:space="0" w:color="auto"/>
              <w:right w:val="nil"/>
            </w:tcBorders>
            <w:shd w:val="clear" w:color="auto" w:fill="auto"/>
            <w:vAlign w:val="bottom"/>
          </w:tcPr>
          <w:p w14:paraId="5A174476" w14:textId="77777777" w:rsidR="005A57EE" w:rsidRPr="00B15A4C" w:rsidRDefault="005A57EE" w:rsidP="005A57EE">
            <w:pPr>
              <w:jc w:val="right"/>
              <w:rPr>
                <w:rFonts w:ascii="Arial" w:hAnsi="Arial" w:cs="Arial"/>
                <w:b/>
                <w:bCs/>
                <w:sz w:val="16"/>
                <w:szCs w:val="16"/>
                <w:lang w:eastAsia="ru-RU"/>
              </w:rPr>
            </w:pPr>
            <w:r w:rsidRPr="00B15A4C">
              <w:rPr>
                <w:rFonts w:ascii="Arial" w:hAnsi="Arial" w:cs="Arial"/>
                <w:bCs/>
                <w:sz w:val="16"/>
                <w:szCs w:val="16"/>
                <w:lang w:val="en-US" w:eastAsia="ru-RU"/>
              </w:rPr>
              <w:t>(6 121)</w:t>
            </w:r>
          </w:p>
        </w:tc>
      </w:tr>
      <w:tr w:rsidR="005A57EE" w:rsidRPr="00B15A4C" w14:paraId="01D8A4EB" w14:textId="77777777" w:rsidTr="0022079C">
        <w:trPr>
          <w:divId w:val="47726331"/>
        </w:trPr>
        <w:tc>
          <w:tcPr>
            <w:tcW w:w="1059" w:type="pct"/>
            <w:tcBorders>
              <w:top w:val="single" w:sz="4" w:space="0" w:color="auto"/>
              <w:left w:val="nil"/>
              <w:right w:val="nil"/>
            </w:tcBorders>
            <w:shd w:val="clear" w:color="auto" w:fill="auto"/>
            <w:vAlign w:val="bottom"/>
          </w:tcPr>
          <w:p w14:paraId="238E75ED" w14:textId="77777777" w:rsidR="005A57EE" w:rsidRPr="00E10D22" w:rsidRDefault="005A57EE" w:rsidP="005A57EE">
            <w:pPr>
              <w:rPr>
                <w:rFonts w:ascii="Arial" w:hAnsi="Arial" w:cs="Arial"/>
                <w:sz w:val="16"/>
                <w:szCs w:val="16"/>
                <w:lang w:eastAsia="ru-RU"/>
              </w:rPr>
            </w:pPr>
          </w:p>
        </w:tc>
        <w:tc>
          <w:tcPr>
            <w:tcW w:w="315" w:type="pct"/>
            <w:tcBorders>
              <w:top w:val="single" w:sz="4" w:space="0" w:color="auto"/>
              <w:left w:val="nil"/>
              <w:right w:val="nil"/>
            </w:tcBorders>
            <w:shd w:val="clear" w:color="auto" w:fill="auto"/>
            <w:vAlign w:val="bottom"/>
          </w:tcPr>
          <w:p w14:paraId="2B4ED5A6" w14:textId="77777777" w:rsidR="005A57EE" w:rsidRPr="00B15A4C" w:rsidRDefault="005A57EE" w:rsidP="005A57EE">
            <w:pPr>
              <w:rPr>
                <w:rFonts w:ascii="Arial" w:hAnsi="Arial" w:cs="Arial"/>
                <w:sz w:val="16"/>
                <w:szCs w:val="16"/>
                <w:lang w:eastAsia="ru-RU"/>
              </w:rPr>
            </w:pPr>
          </w:p>
        </w:tc>
        <w:tc>
          <w:tcPr>
            <w:tcW w:w="316" w:type="pct"/>
            <w:tcBorders>
              <w:top w:val="single" w:sz="4" w:space="0" w:color="auto"/>
              <w:left w:val="nil"/>
              <w:right w:val="nil"/>
            </w:tcBorders>
            <w:shd w:val="clear" w:color="auto" w:fill="auto"/>
            <w:vAlign w:val="bottom"/>
          </w:tcPr>
          <w:p w14:paraId="0A66FEE6" w14:textId="77777777" w:rsidR="005A57EE" w:rsidRPr="00B15A4C" w:rsidRDefault="005A57EE" w:rsidP="005A57EE">
            <w:pPr>
              <w:rPr>
                <w:rFonts w:ascii="Arial" w:hAnsi="Arial" w:cs="Arial"/>
                <w:sz w:val="16"/>
                <w:szCs w:val="16"/>
                <w:lang w:eastAsia="ru-RU"/>
              </w:rPr>
            </w:pPr>
          </w:p>
        </w:tc>
        <w:tc>
          <w:tcPr>
            <w:tcW w:w="466" w:type="pct"/>
            <w:tcBorders>
              <w:top w:val="single" w:sz="4" w:space="0" w:color="auto"/>
              <w:left w:val="nil"/>
              <w:right w:val="nil"/>
            </w:tcBorders>
            <w:shd w:val="clear" w:color="auto" w:fill="auto"/>
            <w:noWrap/>
            <w:vAlign w:val="bottom"/>
          </w:tcPr>
          <w:p w14:paraId="2C4D7CDF" w14:textId="77777777" w:rsidR="005A57EE" w:rsidRPr="00B15A4C" w:rsidRDefault="005A57EE" w:rsidP="005A57EE">
            <w:pPr>
              <w:rPr>
                <w:rFonts w:ascii="Arial" w:hAnsi="Arial" w:cs="Arial"/>
                <w:sz w:val="16"/>
                <w:szCs w:val="16"/>
                <w:lang w:eastAsia="ru-RU"/>
              </w:rPr>
            </w:pPr>
          </w:p>
        </w:tc>
        <w:tc>
          <w:tcPr>
            <w:tcW w:w="482" w:type="pct"/>
            <w:tcBorders>
              <w:top w:val="single" w:sz="4" w:space="0" w:color="auto"/>
              <w:left w:val="nil"/>
              <w:right w:val="nil"/>
            </w:tcBorders>
            <w:shd w:val="clear" w:color="auto" w:fill="auto"/>
            <w:noWrap/>
            <w:vAlign w:val="bottom"/>
          </w:tcPr>
          <w:p w14:paraId="33BC3D25" w14:textId="77777777" w:rsidR="005A57EE" w:rsidRPr="00B15A4C" w:rsidRDefault="005A57EE" w:rsidP="005A57EE">
            <w:pPr>
              <w:rPr>
                <w:rFonts w:ascii="Arial" w:hAnsi="Arial" w:cs="Arial"/>
                <w:sz w:val="16"/>
                <w:szCs w:val="16"/>
                <w:lang w:eastAsia="ru-RU"/>
              </w:rPr>
            </w:pPr>
          </w:p>
        </w:tc>
        <w:tc>
          <w:tcPr>
            <w:tcW w:w="480" w:type="pct"/>
            <w:tcBorders>
              <w:top w:val="single" w:sz="4" w:space="0" w:color="auto"/>
              <w:left w:val="nil"/>
              <w:right w:val="nil"/>
            </w:tcBorders>
            <w:shd w:val="clear" w:color="auto" w:fill="auto"/>
            <w:vAlign w:val="bottom"/>
          </w:tcPr>
          <w:p w14:paraId="57828EE1" w14:textId="77777777" w:rsidR="005A57EE" w:rsidRPr="00B15A4C" w:rsidRDefault="005A57EE" w:rsidP="005A57EE">
            <w:pPr>
              <w:ind w:right="-57"/>
              <w:rPr>
                <w:rFonts w:ascii="Arial" w:hAnsi="Arial" w:cs="Arial"/>
                <w:sz w:val="16"/>
                <w:szCs w:val="16"/>
                <w:lang w:eastAsia="ru-RU"/>
              </w:rPr>
            </w:pPr>
          </w:p>
        </w:tc>
        <w:tc>
          <w:tcPr>
            <w:tcW w:w="466" w:type="pct"/>
            <w:tcBorders>
              <w:top w:val="single" w:sz="4" w:space="0" w:color="auto"/>
              <w:left w:val="nil"/>
              <w:right w:val="nil"/>
            </w:tcBorders>
            <w:shd w:val="clear" w:color="auto" w:fill="auto"/>
            <w:vAlign w:val="bottom"/>
          </w:tcPr>
          <w:p w14:paraId="46B030CB" w14:textId="77777777" w:rsidR="005A57EE" w:rsidRPr="00B15A4C" w:rsidRDefault="005A57EE" w:rsidP="005A57EE">
            <w:pPr>
              <w:rPr>
                <w:rFonts w:ascii="Arial" w:hAnsi="Arial" w:cs="Arial"/>
                <w:sz w:val="16"/>
                <w:szCs w:val="16"/>
                <w:lang w:eastAsia="ru-RU"/>
              </w:rPr>
            </w:pPr>
          </w:p>
        </w:tc>
        <w:tc>
          <w:tcPr>
            <w:tcW w:w="408" w:type="pct"/>
            <w:tcBorders>
              <w:top w:val="single" w:sz="4" w:space="0" w:color="auto"/>
              <w:left w:val="nil"/>
              <w:right w:val="nil"/>
            </w:tcBorders>
            <w:shd w:val="clear" w:color="auto" w:fill="auto"/>
            <w:vAlign w:val="bottom"/>
          </w:tcPr>
          <w:p w14:paraId="704CBA87" w14:textId="77777777" w:rsidR="005A57EE" w:rsidRPr="00B15A4C" w:rsidRDefault="005A57EE" w:rsidP="005A57EE">
            <w:pPr>
              <w:rPr>
                <w:rFonts w:ascii="Arial" w:hAnsi="Arial" w:cs="Arial"/>
                <w:sz w:val="16"/>
                <w:szCs w:val="16"/>
                <w:lang w:eastAsia="ru-RU"/>
              </w:rPr>
            </w:pPr>
          </w:p>
        </w:tc>
        <w:tc>
          <w:tcPr>
            <w:tcW w:w="553" w:type="pct"/>
            <w:tcBorders>
              <w:top w:val="single" w:sz="4" w:space="0" w:color="auto"/>
              <w:left w:val="nil"/>
              <w:right w:val="nil"/>
            </w:tcBorders>
            <w:shd w:val="clear" w:color="auto" w:fill="auto"/>
            <w:vAlign w:val="bottom"/>
          </w:tcPr>
          <w:p w14:paraId="4A9CC4A1" w14:textId="77777777" w:rsidR="005A57EE" w:rsidRPr="00B15A4C" w:rsidRDefault="005A57EE" w:rsidP="005A57EE">
            <w:pPr>
              <w:rPr>
                <w:rFonts w:ascii="Arial" w:hAnsi="Arial" w:cs="Arial"/>
                <w:sz w:val="16"/>
                <w:szCs w:val="16"/>
                <w:lang w:eastAsia="ru-RU"/>
              </w:rPr>
            </w:pPr>
          </w:p>
        </w:tc>
        <w:tc>
          <w:tcPr>
            <w:tcW w:w="454" w:type="pct"/>
            <w:tcBorders>
              <w:top w:val="single" w:sz="4" w:space="0" w:color="auto"/>
              <w:left w:val="nil"/>
              <w:right w:val="nil"/>
            </w:tcBorders>
            <w:shd w:val="clear" w:color="auto" w:fill="auto"/>
            <w:vAlign w:val="bottom"/>
          </w:tcPr>
          <w:p w14:paraId="7B302A6E" w14:textId="77777777" w:rsidR="005A57EE" w:rsidRPr="00B15A4C" w:rsidRDefault="005A57EE" w:rsidP="005A57EE">
            <w:pPr>
              <w:rPr>
                <w:rFonts w:ascii="Arial" w:hAnsi="Arial" w:cs="Arial"/>
                <w:b/>
                <w:bCs/>
                <w:sz w:val="16"/>
                <w:szCs w:val="16"/>
                <w:lang w:eastAsia="ru-RU"/>
              </w:rPr>
            </w:pPr>
          </w:p>
        </w:tc>
      </w:tr>
      <w:tr w:rsidR="005A57EE" w:rsidRPr="00B15A4C" w14:paraId="6A21F039" w14:textId="77777777" w:rsidTr="0022079C">
        <w:trPr>
          <w:divId w:val="47726331"/>
        </w:trPr>
        <w:tc>
          <w:tcPr>
            <w:tcW w:w="1059" w:type="pct"/>
            <w:tcBorders>
              <w:top w:val="nil"/>
              <w:left w:val="nil"/>
              <w:right w:val="nil"/>
            </w:tcBorders>
            <w:shd w:val="clear" w:color="auto" w:fill="auto"/>
            <w:vAlign w:val="bottom"/>
          </w:tcPr>
          <w:p w14:paraId="6F3B6EA9" w14:textId="77777777" w:rsidR="005A57EE" w:rsidRPr="00B15A4C" w:rsidRDefault="005A57EE" w:rsidP="005A57EE">
            <w:pPr>
              <w:rPr>
                <w:rFonts w:ascii="Arial" w:hAnsi="Arial" w:cs="Arial"/>
                <w:sz w:val="16"/>
                <w:szCs w:val="16"/>
              </w:rPr>
            </w:pPr>
            <w:r w:rsidRPr="00E10D22">
              <w:rPr>
                <w:rFonts w:ascii="Arial" w:hAnsi="Arial" w:cs="Arial"/>
                <w:b/>
                <w:bCs/>
                <w:sz w:val="16"/>
                <w:szCs w:val="16"/>
              </w:rPr>
              <w:t>Остаток на 1 января 2018</w:t>
            </w:r>
            <w:r w:rsidRPr="00B15A4C">
              <w:rPr>
                <w:rFonts w:ascii="Arial" w:hAnsi="Arial" w:cs="Arial"/>
                <w:b/>
                <w:bCs/>
                <w:sz w:val="16"/>
                <w:szCs w:val="16"/>
              </w:rPr>
              <w:t xml:space="preserve"> </w:t>
            </w:r>
            <w:r w:rsidR="00040482" w:rsidRPr="00B15A4C">
              <w:rPr>
                <w:rFonts w:ascii="Arial" w:hAnsi="Arial" w:cs="Arial"/>
                <w:b/>
                <w:bCs/>
                <w:sz w:val="16"/>
                <w:szCs w:val="16"/>
              </w:rPr>
              <w:t>года</w:t>
            </w:r>
          </w:p>
        </w:tc>
        <w:tc>
          <w:tcPr>
            <w:tcW w:w="315" w:type="pct"/>
            <w:tcBorders>
              <w:top w:val="nil"/>
              <w:left w:val="nil"/>
              <w:right w:val="nil"/>
            </w:tcBorders>
            <w:shd w:val="clear" w:color="auto" w:fill="auto"/>
            <w:vAlign w:val="bottom"/>
          </w:tcPr>
          <w:p w14:paraId="56113871" w14:textId="77777777" w:rsidR="005A57EE" w:rsidRPr="00B15A4C" w:rsidRDefault="005A57EE" w:rsidP="005A57EE">
            <w:pPr>
              <w:rPr>
                <w:rFonts w:ascii="Arial" w:hAnsi="Arial" w:cs="Arial"/>
                <w:sz w:val="16"/>
                <w:szCs w:val="16"/>
                <w:lang w:eastAsia="ru-RU"/>
              </w:rPr>
            </w:pPr>
          </w:p>
        </w:tc>
        <w:tc>
          <w:tcPr>
            <w:tcW w:w="316" w:type="pct"/>
            <w:tcBorders>
              <w:top w:val="nil"/>
              <w:left w:val="nil"/>
              <w:right w:val="nil"/>
            </w:tcBorders>
            <w:shd w:val="clear" w:color="auto" w:fill="auto"/>
            <w:vAlign w:val="bottom"/>
          </w:tcPr>
          <w:p w14:paraId="6DAF18F2" w14:textId="77777777" w:rsidR="005A57EE" w:rsidRPr="00B15A4C" w:rsidRDefault="005A57EE" w:rsidP="005A57EE">
            <w:pPr>
              <w:jc w:val="right"/>
              <w:rPr>
                <w:rFonts w:ascii="Arial" w:hAnsi="Arial" w:cs="Arial"/>
                <w:b/>
                <w:bCs/>
                <w:sz w:val="16"/>
                <w:szCs w:val="16"/>
              </w:rPr>
            </w:pPr>
            <w:r w:rsidRPr="00B15A4C">
              <w:rPr>
                <w:rFonts w:ascii="Arial" w:hAnsi="Arial" w:cs="Arial"/>
                <w:b/>
                <w:bCs/>
                <w:sz w:val="16"/>
                <w:szCs w:val="16"/>
                <w:lang w:val="en-US" w:eastAsia="ru-RU"/>
              </w:rPr>
              <w:t>1 140</w:t>
            </w:r>
          </w:p>
        </w:tc>
        <w:tc>
          <w:tcPr>
            <w:tcW w:w="466" w:type="pct"/>
            <w:tcBorders>
              <w:top w:val="nil"/>
              <w:left w:val="nil"/>
              <w:right w:val="nil"/>
            </w:tcBorders>
            <w:shd w:val="clear" w:color="auto" w:fill="auto"/>
            <w:noWrap/>
            <w:vAlign w:val="bottom"/>
          </w:tcPr>
          <w:p w14:paraId="715CEA35" w14:textId="77777777" w:rsidR="005A57EE" w:rsidRPr="00B15A4C" w:rsidRDefault="005A57EE" w:rsidP="005A57EE">
            <w:pPr>
              <w:jc w:val="right"/>
              <w:rPr>
                <w:rFonts w:ascii="Arial" w:hAnsi="Arial" w:cs="Arial"/>
                <w:b/>
                <w:bCs/>
                <w:sz w:val="16"/>
                <w:szCs w:val="16"/>
              </w:rPr>
            </w:pPr>
            <w:r w:rsidRPr="00B15A4C">
              <w:rPr>
                <w:rFonts w:ascii="Arial" w:hAnsi="Arial" w:cs="Arial"/>
                <w:b/>
                <w:bCs/>
                <w:sz w:val="16"/>
                <w:szCs w:val="16"/>
                <w:lang w:val="en-US" w:eastAsia="ru-RU"/>
              </w:rPr>
              <w:t>1 193 219</w:t>
            </w:r>
          </w:p>
        </w:tc>
        <w:tc>
          <w:tcPr>
            <w:tcW w:w="482" w:type="pct"/>
            <w:tcBorders>
              <w:top w:val="nil"/>
              <w:left w:val="nil"/>
              <w:right w:val="nil"/>
            </w:tcBorders>
            <w:shd w:val="clear" w:color="auto" w:fill="auto"/>
            <w:noWrap/>
            <w:vAlign w:val="bottom"/>
          </w:tcPr>
          <w:p w14:paraId="1491DB7B" w14:textId="77777777" w:rsidR="005A57EE" w:rsidRPr="00B15A4C" w:rsidRDefault="005A57EE" w:rsidP="005A57EE">
            <w:pPr>
              <w:jc w:val="right"/>
              <w:rPr>
                <w:rFonts w:ascii="Arial" w:hAnsi="Arial" w:cs="Arial"/>
                <w:b/>
                <w:bCs/>
                <w:sz w:val="16"/>
                <w:szCs w:val="16"/>
              </w:rPr>
            </w:pPr>
            <w:r w:rsidRPr="00B15A4C">
              <w:rPr>
                <w:rFonts w:ascii="Arial" w:hAnsi="Arial" w:cs="Arial"/>
                <w:b/>
                <w:bCs/>
                <w:sz w:val="16"/>
                <w:szCs w:val="16"/>
                <w:lang w:val="en-US" w:eastAsia="ru-RU"/>
              </w:rPr>
              <w:t>15 006</w:t>
            </w:r>
          </w:p>
        </w:tc>
        <w:tc>
          <w:tcPr>
            <w:tcW w:w="480" w:type="pct"/>
            <w:tcBorders>
              <w:top w:val="nil"/>
              <w:left w:val="nil"/>
              <w:right w:val="nil"/>
            </w:tcBorders>
            <w:shd w:val="clear" w:color="auto" w:fill="auto"/>
            <w:vAlign w:val="bottom"/>
          </w:tcPr>
          <w:p w14:paraId="3A9DCAA3" w14:textId="77777777" w:rsidR="005A57EE" w:rsidRPr="00B15A4C" w:rsidRDefault="005A57EE" w:rsidP="005A57EE">
            <w:pPr>
              <w:ind w:right="-57"/>
              <w:jc w:val="right"/>
              <w:rPr>
                <w:rFonts w:ascii="Arial" w:hAnsi="Arial" w:cs="Arial"/>
                <w:b/>
                <w:bCs/>
                <w:sz w:val="16"/>
                <w:szCs w:val="16"/>
              </w:rPr>
            </w:pPr>
            <w:r w:rsidRPr="00B15A4C">
              <w:rPr>
                <w:rFonts w:ascii="Arial" w:hAnsi="Arial" w:cs="Arial"/>
                <w:b/>
                <w:bCs/>
                <w:sz w:val="16"/>
                <w:szCs w:val="16"/>
                <w:lang w:val="en-US" w:eastAsia="ru-RU"/>
              </w:rPr>
              <w:t>(27 122)</w:t>
            </w:r>
          </w:p>
        </w:tc>
        <w:tc>
          <w:tcPr>
            <w:tcW w:w="466" w:type="pct"/>
            <w:tcBorders>
              <w:top w:val="nil"/>
              <w:left w:val="nil"/>
              <w:right w:val="nil"/>
            </w:tcBorders>
            <w:shd w:val="clear" w:color="auto" w:fill="auto"/>
            <w:vAlign w:val="bottom"/>
          </w:tcPr>
          <w:p w14:paraId="52739798" w14:textId="77777777" w:rsidR="005A57EE" w:rsidRPr="00B15A4C" w:rsidRDefault="00BB3677" w:rsidP="005A57EE">
            <w:pPr>
              <w:jc w:val="right"/>
              <w:rPr>
                <w:rFonts w:ascii="Arial" w:hAnsi="Arial" w:cs="Arial"/>
                <w:b/>
                <w:bCs/>
                <w:sz w:val="16"/>
                <w:szCs w:val="16"/>
              </w:rPr>
            </w:pPr>
            <w:r w:rsidRPr="00B15A4C">
              <w:rPr>
                <w:rFonts w:ascii="Arial" w:hAnsi="Arial" w:cs="Arial"/>
                <w:b/>
                <w:bCs/>
                <w:sz w:val="16"/>
                <w:szCs w:val="16"/>
                <w:lang w:val="en-US" w:eastAsia="ru-RU"/>
              </w:rPr>
              <w:t>(320 961</w:t>
            </w:r>
            <w:r w:rsidR="005A57EE" w:rsidRPr="00B15A4C">
              <w:rPr>
                <w:rFonts w:ascii="Arial" w:hAnsi="Arial" w:cs="Arial"/>
                <w:b/>
                <w:bCs/>
                <w:sz w:val="16"/>
                <w:szCs w:val="16"/>
                <w:lang w:val="en-US" w:eastAsia="ru-RU"/>
              </w:rPr>
              <w:t>)</w:t>
            </w:r>
          </w:p>
        </w:tc>
        <w:tc>
          <w:tcPr>
            <w:tcW w:w="408" w:type="pct"/>
            <w:tcBorders>
              <w:top w:val="nil"/>
              <w:left w:val="nil"/>
              <w:right w:val="nil"/>
            </w:tcBorders>
            <w:shd w:val="clear" w:color="auto" w:fill="auto"/>
            <w:vAlign w:val="bottom"/>
          </w:tcPr>
          <w:p w14:paraId="378B8DE4" w14:textId="77777777" w:rsidR="005A57EE" w:rsidRPr="00B15A4C" w:rsidRDefault="00BB3677" w:rsidP="005A57EE">
            <w:pPr>
              <w:jc w:val="right"/>
              <w:rPr>
                <w:rFonts w:ascii="Arial" w:hAnsi="Arial" w:cs="Arial"/>
                <w:b/>
                <w:bCs/>
                <w:sz w:val="16"/>
                <w:szCs w:val="16"/>
              </w:rPr>
            </w:pPr>
            <w:r w:rsidRPr="00B15A4C">
              <w:rPr>
                <w:rFonts w:ascii="Arial" w:hAnsi="Arial" w:cs="Arial"/>
                <w:b/>
                <w:bCs/>
                <w:sz w:val="16"/>
                <w:szCs w:val="16"/>
                <w:lang w:val="en-US" w:eastAsia="ru-RU"/>
              </w:rPr>
              <w:t>861 282</w:t>
            </w:r>
          </w:p>
        </w:tc>
        <w:tc>
          <w:tcPr>
            <w:tcW w:w="553" w:type="pct"/>
            <w:tcBorders>
              <w:top w:val="nil"/>
              <w:left w:val="nil"/>
              <w:right w:val="nil"/>
            </w:tcBorders>
            <w:shd w:val="clear" w:color="auto" w:fill="auto"/>
            <w:vAlign w:val="bottom"/>
          </w:tcPr>
          <w:p w14:paraId="7FCF3E57" w14:textId="77777777" w:rsidR="005A57EE" w:rsidRPr="00B15A4C" w:rsidRDefault="005A57EE" w:rsidP="005A57EE">
            <w:pPr>
              <w:jc w:val="right"/>
              <w:rPr>
                <w:rFonts w:ascii="Arial" w:hAnsi="Arial" w:cs="Arial"/>
                <w:b/>
                <w:bCs/>
                <w:sz w:val="16"/>
                <w:szCs w:val="16"/>
              </w:rPr>
            </w:pPr>
            <w:r w:rsidRPr="00B15A4C">
              <w:rPr>
                <w:rFonts w:ascii="Arial" w:hAnsi="Arial" w:cs="Arial"/>
                <w:b/>
                <w:bCs/>
                <w:sz w:val="16"/>
                <w:szCs w:val="16"/>
                <w:lang w:val="en-US" w:eastAsia="ru-RU"/>
              </w:rPr>
              <w:t>42 087</w:t>
            </w:r>
          </w:p>
        </w:tc>
        <w:tc>
          <w:tcPr>
            <w:tcW w:w="454" w:type="pct"/>
            <w:tcBorders>
              <w:top w:val="nil"/>
              <w:left w:val="nil"/>
              <w:right w:val="nil"/>
            </w:tcBorders>
            <w:shd w:val="clear" w:color="auto" w:fill="auto"/>
            <w:vAlign w:val="bottom"/>
          </w:tcPr>
          <w:p w14:paraId="4C9779A1" w14:textId="77777777" w:rsidR="005A57EE" w:rsidRPr="00B15A4C" w:rsidRDefault="00BB3677" w:rsidP="005A57EE">
            <w:pPr>
              <w:jc w:val="right"/>
              <w:rPr>
                <w:rFonts w:ascii="Arial" w:hAnsi="Arial" w:cs="Arial"/>
                <w:b/>
                <w:bCs/>
                <w:sz w:val="16"/>
                <w:szCs w:val="16"/>
              </w:rPr>
            </w:pPr>
            <w:r w:rsidRPr="00B15A4C">
              <w:rPr>
                <w:rFonts w:ascii="Arial" w:hAnsi="Arial" w:cs="Arial"/>
                <w:b/>
                <w:bCs/>
                <w:sz w:val="16"/>
                <w:szCs w:val="16"/>
                <w:lang w:val="en-US" w:eastAsia="ru-RU"/>
              </w:rPr>
              <w:t>903 369</w:t>
            </w:r>
          </w:p>
        </w:tc>
      </w:tr>
      <w:tr w:rsidR="005A57EE" w:rsidRPr="00B15A4C" w14:paraId="7D9C0DAA" w14:textId="77777777" w:rsidTr="0022079C">
        <w:trPr>
          <w:divId w:val="47726331"/>
        </w:trPr>
        <w:tc>
          <w:tcPr>
            <w:tcW w:w="1059" w:type="pct"/>
            <w:tcBorders>
              <w:left w:val="nil"/>
              <w:bottom w:val="single" w:sz="8" w:space="0" w:color="auto"/>
              <w:right w:val="nil"/>
            </w:tcBorders>
            <w:shd w:val="clear" w:color="auto" w:fill="auto"/>
            <w:vAlign w:val="bottom"/>
            <w:hideMark/>
          </w:tcPr>
          <w:p w14:paraId="3309B9A3" w14:textId="77777777" w:rsidR="005A57EE" w:rsidRPr="00B15A4C" w:rsidRDefault="005A57EE" w:rsidP="005A57EE">
            <w:pPr>
              <w:rPr>
                <w:rFonts w:ascii="Arial" w:hAnsi="Arial" w:cs="Arial"/>
                <w:sz w:val="16"/>
                <w:szCs w:val="16"/>
              </w:rPr>
            </w:pPr>
            <w:r w:rsidRPr="00E10D22">
              <w:rPr>
                <w:rFonts w:ascii="Arial" w:hAnsi="Arial" w:cs="Arial"/>
                <w:sz w:val="16"/>
                <w:szCs w:val="16"/>
              </w:rPr>
              <w:t> </w:t>
            </w:r>
          </w:p>
        </w:tc>
        <w:tc>
          <w:tcPr>
            <w:tcW w:w="315" w:type="pct"/>
            <w:tcBorders>
              <w:left w:val="nil"/>
              <w:bottom w:val="single" w:sz="8" w:space="0" w:color="auto"/>
              <w:right w:val="nil"/>
            </w:tcBorders>
            <w:shd w:val="clear" w:color="auto" w:fill="auto"/>
            <w:vAlign w:val="bottom"/>
            <w:hideMark/>
          </w:tcPr>
          <w:p w14:paraId="17237085" w14:textId="77777777" w:rsidR="005A57EE" w:rsidRPr="00B15A4C" w:rsidRDefault="005A57EE" w:rsidP="005A57EE">
            <w:pPr>
              <w:rPr>
                <w:rFonts w:ascii="Arial" w:hAnsi="Arial" w:cs="Arial"/>
                <w:sz w:val="16"/>
                <w:szCs w:val="16"/>
              </w:rPr>
            </w:pPr>
            <w:r w:rsidRPr="00B15A4C">
              <w:rPr>
                <w:rFonts w:ascii="Arial" w:hAnsi="Arial" w:cs="Arial"/>
                <w:sz w:val="16"/>
                <w:szCs w:val="16"/>
              </w:rPr>
              <w:t> </w:t>
            </w:r>
          </w:p>
        </w:tc>
        <w:tc>
          <w:tcPr>
            <w:tcW w:w="316" w:type="pct"/>
            <w:tcBorders>
              <w:left w:val="nil"/>
              <w:bottom w:val="single" w:sz="8" w:space="0" w:color="auto"/>
              <w:right w:val="nil"/>
            </w:tcBorders>
            <w:shd w:val="clear" w:color="auto" w:fill="auto"/>
            <w:vAlign w:val="bottom"/>
            <w:hideMark/>
          </w:tcPr>
          <w:p w14:paraId="45A04AAD" w14:textId="77777777" w:rsidR="005A57EE" w:rsidRPr="00B15A4C" w:rsidRDefault="005A57EE" w:rsidP="005A57EE">
            <w:pPr>
              <w:rPr>
                <w:rFonts w:ascii="Arial" w:hAnsi="Arial" w:cs="Arial"/>
                <w:sz w:val="16"/>
                <w:szCs w:val="16"/>
              </w:rPr>
            </w:pPr>
            <w:r w:rsidRPr="00B15A4C">
              <w:rPr>
                <w:rFonts w:ascii="Arial" w:hAnsi="Arial" w:cs="Arial"/>
                <w:sz w:val="16"/>
                <w:szCs w:val="16"/>
              </w:rPr>
              <w:t> </w:t>
            </w:r>
          </w:p>
        </w:tc>
        <w:tc>
          <w:tcPr>
            <w:tcW w:w="466" w:type="pct"/>
            <w:tcBorders>
              <w:left w:val="nil"/>
              <w:bottom w:val="single" w:sz="8" w:space="0" w:color="auto"/>
              <w:right w:val="nil"/>
            </w:tcBorders>
            <w:shd w:val="clear" w:color="auto" w:fill="auto"/>
            <w:noWrap/>
            <w:vAlign w:val="bottom"/>
            <w:hideMark/>
          </w:tcPr>
          <w:p w14:paraId="315D96B5" w14:textId="77777777" w:rsidR="005A57EE" w:rsidRPr="00B15A4C" w:rsidRDefault="005A57EE" w:rsidP="005A57EE">
            <w:pPr>
              <w:rPr>
                <w:rFonts w:ascii="Arial" w:hAnsi="Arial" w:cs="Arial"/>
                <w:sz w:val="16"/>
                <w:szCs w:val="16"/>
              </w:rPr>
            </w:pPr>
            <w:r w:rsidRPr="00B15A4C">
              <w:rPr>
                <w:rFonts w:ascii="Arial" w:hAnsi="Arial" w:cs="Arial"/>
                <w:sz w:val="16"/>
                <w:szCs w:val="16"/>
              </w:rPr>
              <w:t> </w:t>
            </w:r>
          </w:p>
        </w:tc>
        <w:tc>
          <w:tcPr>
            <w:tcW w:w="482" w:type="pct"/>
            <w:tcBorders>
              <w:left w:val="nil"/>
              <w:bottom w:val="single" w:sz="8" w:space="0" w:color="auto"/>
              <w:right w:val="nil"/>
            </w:tcBorders>
            <w:shd w:val="clear" w:color="auto" w:fill="auto"/>
            <w:noWrap/>
            <w:vAlign w:val="bottom"/>
            <w:hideMark/>
          </w:tcPr>
          <w:p w14:paraId="6E6B58A5" w14:textId="77777777" w:rsidR="005A57EE" w:rsidRPr="00B15A4C" w:rsidRDefault="005A57EE" w:rsidP="005A57EE">
            <w:pPr>
              <w:rPr>
                <w:rFonts w:ascii="Arial" w:hAnsi="Arial" w:cs="Arial"/>
                <w:sz w:val="16"/>
                <w:szCs w:val="16"/>
              </w:rPr>
            </w:pPr>
            <w:r w:rsidRPr="00B15A4C">
              <w:rPr>
                <w:rFonts w:ascii="Arial" w:hAnsi="Arial" w:cs="Arial"/>
                <w:sz w:val="16"/>
                <w:szCs w:val="16"/>
              </w:rPr>
              <w:t> </w:t>
            </w:r>
          </w:p>
        </w:tc>
        <w:tc>
          <w:tcPr>
            <w:tcW w:w="480" w:type="pct"/>
            <w:tcBorders>
              <w:left w:val="nil"/>
              <w:bottom w:val="single" w:sz="8" w:space="0" w:color="auto"/>
              <w:right w:val="nil"/>
            </w:tcBorders>
            <w:shd w:val="clear" w:color="auto" w:fill="auto"/>
            <w:vAlign w:val="bottom"/>
            <w:hideMark/>
          </w:tcPr>
          <w:p w14:paraId="2734A94E" w14:textId="77777777" w:rsidR="005A57EE" w:rsidRPr="00B15A4C" w:rsidRDefault="005A57EE" w:rsidP="005A57EE">
            <w:pPr>
              <w:ind w:right="-57"/>
              <w:rPr>
                <w:rFonts w:ascii="Arial" w:hAnsi="Arial" w:cs="Arial"/>
                <w:sz w:val="16"/>
                <w:szCs w:val="16"/>
              </w:rPr>
            </w:pPr>
            <w:r w:rsidRPr="00B15A4C">
              <w:rPr>
                <w:rFonts w:ascii="Arial" w:hAnsi="Arial" w:cs="Arial"/>
                <w:sz w:val="16"/>
                <w:szCs w:val="16"/>
              </w:rPr>
              <w:t> </w:t>
            </w:r>
          </w:p>
        </w:tc>
        <w:tc>
          <w:tcPr>
            <w:tcW w:w="466" w:type="pct"/>
            <w:tcBorders>
              <w:left w:val="nil"/>
              <w:bottom w:val="single" w:sz="8" w:space="0" w:color="auto"/>
              <w:right w:val="nil"/>
            </w:tcBorders>
            <w:shd w:val="clear" w:color="auto" w:fill="auto"/>
            <w:vAlign w:val="bottom"/>
            <w:hideMark/>
          </w:tcPr>
          <w:p w14:paraId="2A4FD673" w14:textId="77777777" w:rsidR="005A57EE" w:rsidRPr="00B15A4C" w:rsidRDefault="005A57EE" w:rsidP="005A57EE">
            <w:pPr>
              <w:rPr>
                <w:rFonts w:ascii="Arial" w:hAnsi="Arial" w:cs="Arial"/>
                <w:sz w:val="16"/>
                <w:szCs w:val="16"/>
              </w:rPr>
            </w:pPr>
            <w:r w:rsidRPr="00B15A4C">
              <w:rPr>
                <w:rFonts w:ascii="Arial" w:hAnsi="Arial" w:cs="Arial"/>
                <w:sz w:val="16"/>
                <w:szCs w:val="16"/>
              </w:rPr>
              <w:t> </w:t>
            </w:r>
          </w:p>
        </w:tc>
        <w:tc>
          <w:tcPr>
            <w:tcW w:w="408" w:type="pct"/>
            <w:tcBorders>
              <w:left w:val="nil"/>
              <w:bottom w:val="single" w:sz="8" w:space="0" w:color="auto"/>
              <w:right w:val="nil"/>
            </w:tcBorders>
            <w:shd w:val="clear" w:color="auto" w:fill="auto"/>
            <w:vAlign w:val="bottom"/>
            <w:hideMark/>
          </w:tcPr>
          <w:p w14:paraId="53E2CDB2" w14:textId="77777777" w:rsidR="005A57EE" w:rsidRPr="00B15A4C" w:rsidRDefault="005A57EE" w:rsidP="005A57EE">
            <w:pPr>
              <w:jc w:val="right"/>
              <w:rPr>
                <w:rFonts w:ascii="Arial" w:hAnsi="Arial" w:cs="Arial"/>
                <w:sz w:val="16"/>
                <w:szCs w:val="16"/>
              </w:rPr>
            </w:pPr>
            <w:r w:rsidRPr="00B15A4C">
              <w:rPr>
                <w:rFonts w:ascii="Arial" w:hAnsi="Arial" w:cs="Arial"/>
                <w:sz w:val="16"/>
                <w:szCs w:val="16"/>
              </w:rPr>
              <w:t> </w:t>
            </w:r>
          </w:p>
        </w:tc>
        <w:tc>
          <w:tcPr>
            <w:tcW w:w="553" w:type="pct"/>
            <w:tcBorders>
              <w:left w:val="nil"/>
              <w:bottom w:val="single" w:sz="8" w:space="0" w:color="auto"/>
              <w:right w:val="nil"/>
            </w:tcBorders>
            <w:shd w:val="clear" w:color="auto" w:fill="auto"/>
            <w:vAlign w:val="bottom"/>
            <w:hideMark/>
          </w:tcPr>
          <w:p w14:paraId="3EFA104A" w14:textId="77777777" w:rsidR="005A57EE" w:rsidRPr="00B15A4C" w:rsidRDefault="005A57EE" w:rsidP="005A57EE">
            <w:pPr>
              <w:rPr>
                <w:rFonts w:ascii="Arial" w:hAnsi="Arial" w:cs="Arial"/>
                <w:sz w:val="16"/>
                <w:szCs w:val="16"/>
              </w:rPr>
            </w:pPr>
            <w:r w:rsidRPr="00B15A4C">
              <w:rPr>
                <w:rFonts w:ascii="Arial" w:hAnsi="Arial" w:cs="Arial"/>
                <w:sz w:val="16"/>
                <w:szCs w:val="16"/>
              </w:rPr>
              <w:t> </w:t>
            </w:r>
          </w:p>
        </w:tc>
        <w:tc>
          <w:tcPr>
            <w:tcW w:w="454" w:type="pct"/>
            <w:tcBorders>
              <w:left w:val="nil"/>
              <w:bottom w:val="single" w:sz="8" w:space="0" w:color="auto"/>
              <w:right w:val="nil"/>
            </w:tcBorders>
            <w:shd w:val="clear" w:color="auto" w:fill="auto"/>
            <w:vAlign w:val="bottom"/>
            <w:hideMark/>
          </w:tcPr>
          <w:p w14:paraId="1A4FAC92" w14:textId="77777777" w:rsidR="005A57EE" w:rsidRPr="00B15A4C" w:rsidRDefault="005A57EE" w:rsidP="005A57EE">
            <w:pPr>
              <w:rPr>
                <w:rFonts w:ascii="Arial" w:hAnsi="Arial" w:cs="Arial"/>
                <w:b/>
                <w:bCs/>
                <w:sz w:val="16"/>
                <w:szCs w:val="16"/>
              </w:rPr>
            </w:pPr>
            <w:r w:rsidRPr="00B15A4C">
              <w:rPr>
                <w:rFonts w:ascii="Arial" w:hAnsi="Arial" w:cs="Arial"/>
                <w:b/>
                <w:bCs/>
                <w:sz w:val="16"/>
                <w:szCs w:val="16"/>
              </w:rPr>
              <w:t> </w:t>
            </w:r>
          </w:p>
        </w:tc>
      </w:tr>
      <w:tr w:rsidR="005A57EE" w:rsidRPr="00B15A4C" w14:paraId="461F305F" w14:textId="77777777" w:rsidTr="0022079C">
        <w:trPr>
          <w:divId w:val="47726331"/>
        </w:trPr>
        <w:tc>
          <w:tcPr>
            <w:tcW w:w="1059" w:type="pct"/>
            <w:tcBorders>
              <w:top w:val="nil"/>
              <w:left w:val="nil"/>
              <w:bottom w:val="nil"/>
              <w:right w:val="nil"/>
            </w:tcBorders>
            <w:shd w:val="clear" w:color="auto" w:fill="auto"/>
            <w:vAlign w:val="bottom"/>
            <w:hideMark/>
          </w:tcPr>
          <w:p w14:paraId="66C52E8A" w14:textId="77777777" w:rsidR="005A57EE" w:rsidRPr="00B15A4C" w:rsidRDefault="005A57EE" w:rsidP="005A57EE">
            <w:pPr>
              <w:rPr>
                <w:rFonts w:ascii="Arial" w:hAnsi="Arial" w:cs="Arial"/>
                <w:sz w:val="16"/>
                <w:szCs w:val="16"/>
              </w:rPr>
            </w:pPr>
            <w:r w:rsidRPr="00E10D22">
              <w:rPr>
                <w:rFonts w:ascii="Arial" w:hAnsi="Arial" w:cs="Arial"/>
                <w:sz w:val="16"/>
                <w:szCs w:val="16"/>
              </w:rPr>
              <w:t> </w:t>
            </w:r>
          </w:p>
        </w:tc>
        <w:tc>
          <w:tcPr>
            <w:tcW w:w="315" w:type="pct"/>
            <w:tcBorders>
              <w:top w:val="nil"/>
              <w:left w:val="nil"/>
              <w:bottom w:val="nil"/>
              <w:right w:val="nil"/>
            </w:tcBorders>
            <w:shd w:val="clear" w:color="auto" w:fill="auto"/>
            <w:vAlign w:val="bottom"/>
            <w:hideMark/>
          </w:tcPr>
          <w:p w14:paraId="359740AC" w14:textId="77777777" w:rsidR="005A57EE" w:rsidRPr="00B15A4C" w:rsidRDefault="005A57EE" w:rsidP="005A57EE">
            <w:pPr>
              <w:rPr>
                <w:rFonts w:ascii="Arial" w:hAnsi="Arial" w:cs="Arial"/>
                <w:sz w:val="16"/>
                <w:szCs w:val="16"/>
                <w:lang w:eastAsia="ru-RU"/>
              </w:rPr>
            </w:pPr>
          </w:p>
        </w:tc>
        <w:tc>
          <w:tcPr>
            <w:tcW w:w="316" w:type="pct"/>
            <w:tcBorders>
              <w:top w:val="nil"/>
              <w:left w:val="nil"/>
              <w:bottom w:val="nil"/>
              <w:right w:val="nil"/>
            </w:tcBorders>
            <w:shd w:val="clear" w:color="auto" w:fill="auto"/>
            <w:vAlign w:val="bottom"/>
            <w:hideMark/>
          </w:tcPr>
          <w:p w14:paraId="0698C67A" w14:textId="77777777" w:rsidR="005A57EE" w:rsidRPr="00B15A4C" w:rsidRDefault="005A57EE" w:rsidP="005A57EE">
            <w:pPr>
              <w:rPr>
                <w:rFonts w:ascii="Arial" w:hAnsi="Arial" w:cs="Arial"/>
                <w:sz w:val="16"/>
                <w:szCs w:val="16"/>
                <w:lang w:eastAsia="ru-RU"/>
              </w:rPr>
            </w:pPr>
          </w:p>
        </w:tc>
        <w:tc>
          <w:tcPr>
            <w:tcW w:w="466" w:type="pct"/>
            <w:tcBorders>
              <w:top w:val="nil"/>
              <w:left w:val="nil"/>
              <w:bottom w:val="nil"/>
              <w:right w:val="nil"/>
            </w:tcBorders>
            <w:shd w:val="clear" w:color="auto" w:fill="auto"/>
            <w:noWrap/>
            <w:vAlign w:val="bottom"/>
            <w:hideMark/>
          </w:tcPr>
          <w:p w14:paraId="2E02EE71" w14:textId="77777777" w:rsidR="005A57EE" w:rsidRPr="00B15A4C" w:rsidRDefault="005A57EE" w:rsidP="005A57EE">
            <w:pPr>
              <w:rPr>
                <w:rFonts w:ascii="Arial" w:hAnsi="Arial" w:cs="Arial"/>
                <w:sz w:val="16"/>
                <w:szCs w:val="16"/>
                <w:lang w:eastAsia="ru-RU"/>
              </w:rPr>
            </w:pPr>
          </w:p>
        </w:tc>
        <w:tc>
          <w:tcPr>
            <w:tcW w:w="482" w:type="pct"/>
            <w:tcBorders>
              <w:top w:val="nil"/>
              <w:left w:val="nil"/>
              <w:bottom w:val="nil"/>
              <w:right w:val="nil"/>
            </w:tcBorders>
            <w:shd w:val="clear" w:color="auto" w:fill="auto"/>
            <w:noWrap/>
            <w:vAlign w:val="bottom"/>
            <w:hideMark/>
          </w:tcPr>
          <w:p w14:paraId="418240C3" w14:textId="77777777" w:rsidR="005A57EE" w:rsidRPr="00B15A4C" w:rsidRDefault="005A57EE" w:rsidP="005A57EE">
            <w:pPr>
              <w:rPr>
                <w:rFonts w:ascii="Arial" w:hAnsi="Arial" w:cs="Arial"/>
                <w:sz w:val="16"/>
                <w:szCs w:val="16"/>
                <w:lang w:eastAsia="ru-RU"/>
              </w:rPr>
            </w:pPr>
          </w:p>
        </w:tc>
        <w:tc>
          <w:tcPr>
            <w:tcW w:w="480" w:type="pct"/>
            <w:tcBorders>
              <w:top w:val="nil"/>
              <w:left w:val="nil"/>
              <w:bottom w:val="nil"/>
              <w:right w:val="nil"/>
            </w:tcBorders>
            <w:shd w:val="clear" w:color="auto" w:fill="auto"/>
            <w:vAlign w:val="bottom"/>
            <w:hideMark/>
          </w:tcPr>
          <w:p w14:paraId="3CFB5F44" w14:textId="77777777" w:rsidR="005A57EE" w:rsidRPr="00B15A4C" w:rsidRDefault="005A57EE" w:rsidP="005A57EE">
            <w:pPr>
              <w:ind w:right="-57"/>
              <w:rPr>
                <w:rFonts w:ascii="Arial" w:hAnsi="Arial" w:cs="Arial"/>
                <w:sz w:val="16"/>
                <w:szCs w:val="16"/>
                <w:lang w:eastAsia="ru-RU"/>
              </w:rPr>
            </w:pPr>
          </w:p>
        </w:tc>
        <w:tc>
          <w:tcPr>
            <w:tcW w:w="466" w:type="pct"/>
            <w:tcBorders>
              <w:top w:val="nil"/>
              <w:left w:val="nil"/>
              <w:bottom w:val="nil"/>
              <w:right w:val="nil"/>
            </w:tcBorders>
            <w:shd w:val="clear" w:color="auto" w:fill="auto"/>
            <w:vAlign w:val="bottom"/>
            <w:hideMark/>
          </w:tcPr>
          <w:p w14:paraId="12829929" w14:textId="77777777" w:rsidR="005A57EE" w:rsidRPr="00B15A4C" w:rsidRDefault="005A57EE" w:rsidP="005A57EE">
            <w:pPr>
              <w:rPr>
                <w:rFonts w:ascii="Arial" w:hAnsi="Arial" w:cs="Arial"/>
                <w:sz w:val="16"/>
                <w:szCs w:val="16"/>
                <w:lang w:eastAsia="ru-RU"/>
              </w:rPr>
            </w:pPr>
          </w:p>
        </w:tc>
        <w:tc>
          <w:tcPr>
            <w:tcW w:w="408" w:type="pct"/>
            <w:tcBorders>
              <w:top w:val="nil"/>
              <w:left w:val="nil"/>
              <w:bottom w:val="nil"/>
              <w:right w:val="nil"/>
            </w:tcBorders>
            <w:shd w:val="clear" w:color="auto" w:fill="auto"/>
            <w:vAlign w:val="bottom"/>
            <w:hideMark/>
          </w:tcPr>
          <w:p w14:paraId="373A6B20" w14:textId="77777777" w:rsidR="005A57EE" w:rsidRPr="00B15A4C" w:rsidRDefault="005A57EE" w:rsidP="005A57EE">
            <w:pPr>
              <w:jc w:val="right"/>
              <w:rPr>
                <w:rFonts w:ascii="Arial" w:hAnsi="Arial" w:cs="Arial"/>
                <w:sz w:val="16"/>
                <w:szCs w:val="16"/>
                <w:lang w:eastAsia="ru-RU"/>
              </w:rPr>
            </w:pPr>
          </w:p>
        </w:tc>
        <w:tc>
          <w:tcPr>
            <w:tcW w:w="553" w:type="pct"/>
            <w:tcBorders>
              <w:top w:val="nil"/>
              <w:left w:val="nil"/>
              <w:bottom w:val="nil"/>
              <w:right w:val="nil"/>
            </w:tcBorders>
            <w:shd w:val="clear" w:color="auto" w:fill="auto"/>
            <w:vAlign w:val="bottom"/>
            <w:hideMark/>
          </w:tcPr>
          <w:p w14:paraId="572C6B10" w14:textId="77777777" w:rsidR="005A57EE" w:rsidRPr="00B15A4C" w:rsidRDefault="005A57EE" w:rsidP="005A57EE">
            <w:pPr>
              <w:rPr>
                <w:rFonts w:ascii="Arial" w:hAnsi="Arial" w:cs="Arial"/>
                <w:sz w:val="16"/>
                <w:szCs w:val="16"/>
                <w:lang w:eastAsia="ru-RU"/>
              </w:rPr>
            </w:pPr>
          </w:p>
        </w:tc>
        <w:tc>
          <w:tcPr>
            <w:tcW w:w="454" w:type="pct"/>
            <w:tcBorders>
              <w:top w:val="nil"/>
              <w:left w:val="nil"/>
              <w:bottom w:val="nil"/>
              <w:right w:val="nil"/>
            </w:tcBorders>
            <w:shd w:val="clear" w:color="auto" w:fill="auto"/>
            <w:vAlign w:val="bottom"/>
            <w:hideMark/>
          </w:tcPr>
          <w:p w14:paraId="5E1426BE" w14:textId="77777777" w:rsidR="005A57EE" w:rsidRPr="00B15A4C" w:rsidRDefault="005A57EE" w:rsidP="005A57EE">
            <w:pPr>
              <w:rPr>
                <w:rFonts w:ascii="Arial" w:hAnsi="Arial" w:cs="Arial"/>
                <w:b/>
                <w:bCs/>
                <w:sz w:val="16"/>
                <w:szCs w:val="16"/>
                <w:lang w:eastAsia="ru-RU"/>
              </w:rPr>
            </w:pPr>
          </w:p>
        </w:tc>
      </w:tr>
      <w:tr w:rsidR="005A57EE" w:rsidRPr="00B15A4C" w14:paraId="7E2FAAF7" w14:textId="77777777" w:rsidTr="0022079C">
        <w:trPr>
          <w:divId w:val="47726331"/>
        </w:trPr>
        <w:tc>
          <w:tcPr>
            <w:tcW w:w="1059" w:type="pct"/>
            <w:tcBorders>
              <w:top w:val="nil"/>
              <w:left w:val="nil"/>
              <w:bottom w:val="nil"/>
              <w:right w:val="nil"/>
            </w:tcBorders>
            <w:shd w:val="clear" w:color="auto" w:fill="auto"/>
            <w:vAlign w:val="bottom"/>
          </w:tcPr>
          <w:p w14:paraId="358F9530" w14:textId="77777777" w:rsidR="005A57EE" w:rsidRPr="00B15A4C" w:rsidRDefault="005A57EE" w:rsidP="005A57EE">
            <w:pPr>
              <w:rPr>
                <w:rFonts w:ascii="Arial" w:hAnsi="Arial" w:cs="Arial"/>
                <w:sz w:val="16"/>
                <w:szCs w:val="16"/>
              </w:rPr>
            </w:pPr>
            <w:r w:rsidRPr="00E10D22">
              <w:rPr>
                <w:rFonts w:ascii="Arial" w:hAnsi="Arial" w:cs="Arial"/>
                <w:b/>
                <w:sz w:val="16"/>
                <w:szCs w:val="16"/>
              </w:rPr>
              <w:t>Общий совокупный (убыток)/доход</w:t>
            </w:r>
          </w:p>
        </w:tc>
        <w:tc>
          <w:tcPr>
            <w:tcW w:w="315" w:type="pct"/>
            <w:tcBorders>
              <w:top w:val="nil"/>
              <w:left w:val="nil"/>
              <w:bottom w:val="nil"/>
              <w:right w:val="nil"/>
            </w:tcBorders>
            <w:shd w:val="clear" w:color="auto" w:fill="auto"/>
            <w:vAlign w:val="bottom"/>
          </w:tcPr>
          <w:p w14:paraId="605B22C2" w14:textId="77777777" w:rsidR="005A57EE" w:rsidRPr="00B15A4C" w:rsidRDefault="005A57EE" w:rsidP="005A57EE">
            <w:pPr>
              <w:rPr>
                <w:rFonts w:ascii="Arial" w:hAnsi="Arial" w:cs="Arial"/>
                <w:sz w:val="16"/>
                <w:szCs w:val="16"/>
                <w:lang w:eastAsia="ru-RU"/>
              </w:rPr>
            </w:pPr>
          </w:p>
        </w:tc>
        <w:tc>
          <w:tcPr>
            <w:tcW w:w="316" w:type="pct"/>
            <w:tcBorders>
              <w:top w:val="nil"/>
              <w:left w:val="nil"/>
              <w:bottom w:val="nil"/>
              <w:right w:val="nil"/>
            </w:tcBorders>
            <w:shd w:val="clear" w:color="auto" w:fill="auto"/>
            <w:vAlign w:val="bottom"/>
          </w:tcPr>
          <w:p w14:paraId="235161E4" w14:textId="77777777" w:rsidR="005A57EE" w:rsidRPr="00B15A4C" w:rsidRDefault="005A57EE" w:rsidP="005A57EE">
            <w:pPr>
              <w:jc w:val="right"/>
              <w:rPr>
                <w:rFonts w:ascii="Arial" w:hAnsi="Arial" w:cs="Arial"/>
                <w:sz w:val="16"/>
                <w:szCs w:val="16"/>
                <w:lang w:eastAsia="ru-RU"/>
              </w:rPr>
            </w:pPr>
          </w:p>
        </w:tc>
        <w:tc>
          <w:tcPr>
            <w:tcW w:w="466" w:type="pct"/>
            <w:tcBorders>
              <w:top w:val="nil"/>
              <w:left w:val="nil"/>
              <w:bottom w:val="nil"/>
              <w:right w:val="nil"/>
            </w:tcBorders>
            <w:shd w:val="clear" w:color="auto" w:fill="auto"/>
            <w:vAlign w:val="bottom"/>
          </w:tcPr>
          <w:p w14:paraId="04253382" w14:textId="77777777" w:rsidR="005A57EE" w:rsidRPr="00B15A4C" w:rsidRDefault="005A57EE" w:rsidP="005A57EE">
            <w:pPr>
              <w:jc w:val="right"/>
              <w:rPr>
                <w:rFonts w:ascii="Arial" w:hAnsi="Arial" w:cs="Arial"/>
                <w:sz w:val="16"/>
                <w:szCs w:val="16"/>
                <w:lang w:eastAsia="ru-RU"/>
              </w:rPr>
            </w:pPr>
          </w:p>
        </w:tc>
        <w:tc>
          <w:tcPr>
            <w:tcW w:w="482" w:type="pct"/>
            <w:tcBorders>
              <w:top w:val="nil"/>
              <w:left w:val="nil"/>
              <w:bottom w:val="nil"/>
              <w:right w:val="nil"/>
            </w:tcBorders>
            <w:shd w:val="clear" w:color="auto" w:fill="auto"/>
            <w:vAlign w:val="bottom"/>
          </w:tcPr>
          <w:p w14:paraId="2235C73D" w14:textId="77777777" w:rsidR="005A57EE" w:rsidRPr="00B15A4C" w:rsidRDefault="005A57EE" w:rsidP="005A57EE">
            <w:pPr>
              <w:jc w:val="right"/>
              <w:rPr>
                <w:rFonts w:ascii="Arial" w:hAnsi="Arial" w:cs="Arial"/>
                <w:sz w:val="16"/>
                <w:szCs w:val="16"/>
                <w:lang w:eastAsia="ru-RU"/>
              </w:rPr>
            </w:pPr>
          </w:p>
        </w:tc>
        <w:tc>
          <w:tcPr>
            <w:tcW w:w="480" w:type="pct"/>
            <w:tcBorders>
              <w:top w:val="nil"/>
              <w:left w:val="nil"/>
              <w:bottom w:val="nil"/>
              <w:right w:val="nil"/>
            </w:tcBorders>
            <w:shd w:val="clear" w:color="auto" w:fill="auto"/>
            <w:noWrap/>
            <w:vAlign w:val="bottom"/>
          </w:tcPr>
          <w:p w14:paraId="04292DCE" w14:textId="77777777" w:rsidR="005A57EE" w:rsidRPr="00B15A4C" w:rsidRDefault="005A57EE" w:rsidP="005A57EE">
            <w:pPr>
              <w:ind w:right="-57"/>
              <w:jc w:val="right"/>
              <w:rPr>
                <w:rFonts w:ascii="Arial" w:hAnsi="Arial" w:cs="Arial"/>
                <w:sz w:val="16"/>
                <w:szCs w:val="16"/>
                <w:lang w:eastAsia="ru-RU"/>
              </w:rPr>
            </w:pPr>
          </w:p>
        </w:tc>
        <w:tc>
          <w:tcPr>
            <w:tcW w:w="466" w:type="pct"/>
            <w:tcBorders>
              <w:top w:val="nil"/>
              <w:left w:val="nil"/>
              <w:bottom w:val="nil"/>
              <w:right w:val="nil"/>
            </w:tcBorders>
            <w:shd w:val="clear" w:color="auto" w:fill="auto"/>
            <w:vAlign w:val="bottom"/>
          </w:tcPr>
          <w:p w14:paraId="3ACEE59E" w14:textId="77777777" w:rsidR="005A57EE" w:rsidRPr="00B15A4C" w:rsidRDefault="005A57EE" w:rsidP="005A57EE">
            <w:pPr>
              <w:jc w:val="right"/>
              <w:rPr>
                <w:rFonts w:ascii="Arial" w:hAnsi="Arial" w:cs="Arial"/>
                <w:sz w:val="16"/>
                <w:szCs w:val="16"/>
                <w:lang w:eastAsia="ru-RU"/>
              </w:rPr>
            </w:pPr>
          </w:p>
        </w:tc>
        <w:tc>
          <w:tcPr>
            <w:tcW w:w="408" w:type="pct"/>
            <w:tcBorders>
              <w:top w:val="nil"/>
              <w:left w:val="nil"/>
              <w:bottom w:val="nil"/>
              <w:right w:val="nil"/>
            </w:tcBorders>
            <w:shd w:val="clear" w:color="auto" w:fill="auto"/>
            <w:vAlign w:val="bottom"/>
          </w:tcPr>
          <w:p w14:paraId="2E4BB791" w14:textId="77777777" w:rsidR="005A57EE" w:rsidRPr="00B15A4C" w:rsidRDefault="005A57EE" w:rsidP="005A57EE">
            <w:pPr>
              <w:jc w:val="right"/>
              <w:rPr>
                <w:rFonts w:ascii="Arial" w:hAnsi="Arial" w:cs="Arial"/>
                <w:sz w:val="16"/>
                <w:szCs w:val="16"/>
                <w:lang w:eastAsia="ru-RU"/>
              </w:rPr>
            </w:pPr>
          </w:p>
        </w:tc>
        <w:tc>
          <w:tcPr>
            <w:tcW w:w="553" w:type="pct"/>
            <w:tcBorders>
              <w:top w:val="nil"/>
              <w:left w:val="nil"/>
              <w:bottom w:val="nil"/>
              <w:right w:val="nil"/>
            </w:tcBorders>
            <w:shd w:val="clear" w:color="auto" w:fill="auto"/>
            <w:vAlign w:val="bottom"/>
          </w:tcPr>
          <w:p w14:paraId="29CDEEFF" w14:textId="77777777" w:rsidR="005A57EE" w:rsidRPr="00B15A4C" w:rsidRDefault="005A57EE" w:rsidP="005A57EE">
            <w:pPr>
              <w:jc w:val="right"/>
              <w:rPr>
                <w:rFonts w:ascii="Arial" w:hAnsi="Arial" w:cs="Arial"/>
                <w:sz w:val="16"/>
                <w:szCs w:val="16"/>
                <w:lang w:eastAsia="ru-RU"/>
              </w:rPr>
            </w:pPr>
          </w:p>
        </w:tc>
        <w:tc>
          <w:tcPr>
            <w:tcW w:w="454" w:type="pct"/>
            <w:tcBorders>
              <w:top w:val="nil"/>
              <w:left w:val="nil"/>
              <w:bottom w:val="nil"/>
              <w:right w:val="nil"/>
            </w:tcBorders>
            <w:shd w:val="clear" w:color="auto" w:fill="auto"/>
            <w:vAlign w:val="bottom"/>
          </w:tcPr>
          <w:p w14:paraId="5C5684C0" w14:textId="77777777" w:rsidR="005A57EE" w:rsidRPr="00B15A4C" w:rsidRDefault="005A57EE" w:rsidP="005A57EE">
            <w:pPr>
              <w:jc w:val="right"/>
              <w:rPr>
                <w:rFonts w:ascii="Arial" w:hAnsi="Arial" w:cs="Arial"/>
                <w:sz w:val="16"/>
                <w:szCs w:val="16"/>
                <w:lang w:eastAsia="ru-RU"/>
              </w:rPr>
            </w:pPr>
          </w:p>
        </w:tc>
      </w:tr>
      <w:tr w:rsidR="00095956" w:rsidRPr="00B15A4C" w14:paraId="0E3A64DB" w14:textId="77777777" w:rsidTr="0022079C">
        <w:trPr>
          <w:divId w:val="47726331"/>
        </w:trPr>
        <w:tc>
          <w:tcPr>
            <w:tcW w:w="1059" w:type="pct"/>
            <w:tcBorders>
              <w:top w:val="nil"/>
              <w:left w:val="nil"/>
              <w:bottom w:val="nil"/>
              <w:right w:val="nil"/>
            </w:tcBorders>
            <w:shd w:val="clear" w:color="auto" w:fill="auto"/>
            <w:vAlign w:val="bottom"/>
            <w:hideMark/>
          </w:tcPr>
          <w:p w14:paraId="05BEB12E" w14:textId="77777777" w:rsidR="00095956" w:rsidRPr="00B15A4C" w:rsidRDefault="00095956" w:rsidP="00095956">
            <w:pPr>
              <w:rPr>
                <w:rFonts w:ascii="Arial" w:hAnsi="Arial" w:cs="Arial"/>
                <w:sz w:val="16"/>
                <w:szCs w:val="16"/>
              </w:rPr>
            </w:pPr>
            <w:r w:rsidRPr="00E10D22">
              <w:rPr>
                <w:rFonts w:ascii="Arial" w:hAnsi="Arial" w:cs="Arial"/>
                <w:sz w:val="16"/>
                <w:szCs w:val="16"/>
              </w:rPr>
              <w:t>Убыток за период</w:t>
            </w:r>
          </w:p>
        </w:tc>
        <w:tc>
          <w:tcPr>
            <w:tcW w:w="315" w:type="pct"/>
            <w:tcBorders>
              <w:top w:val="nil"/>
              <w:left w:val="nil"/>
              <w:bottom w:val="nil"/>
              <w:right w:val="nil"/>
            </w:tcBorders>
            <w:shd w:val="clear" w:color="auto" w:fill="auto"/>
            <w:vAlign w:val="bottom"/>
            <w:hideMark/>
          </w:tcPr>
          <w:p w14:paraId="7F9FF777" w14:textId="77777777" w:rsidR="00095956" w:rsidRPr="00B15A4C" w:rsidRDefault="00095956" w:rsidP="00095956">
            <w:pPr>
              <w:rPr>
                <w:rFonts w:ascii="Arial" w:hAnsi="Arial" w:cs="Arial"/>
                <w:sz w:val="16"/>
                <w:szCs w:val="16"/>
                <w:lang w:eastAsia="ru-RU"/>
              </w:rPr>
            </w:pPr>
          </w:p>
        </w:tc>
        <w:tc>
          <w:tcPr>
            <w:tcW w:w="316" w:type="pct"/>
            <w:tcBorders>
              <w:top w:val="nil"/>
              <w:left w:val="nil"/>
              <w:bottom w:val="nil"/>
              <w:right w:val="nil"/>
            </w:tcBorders>
            <w:shd w:val="clear" w:color="auto" w:fill="auto"/>
            <w:vAlign w:val="bottom"/>
          </w:tcPr>
          <w:p w14:paraId="36E5948E"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w:t>
            </w:r>
          </w:p>
        </w:tc>
        <w:tc>
          <w:tcPr>
            <w:tcW w:w="466" w:type="pct"/>
            <w:tcBorders>
              <w:top w:val="nil"/>
              <w:left w:val="nil"/>
              <w:bottom w:val="nil"/>
              <w:right w:val="nil"/>
            </w:tcBorders>
            <w:shd w:val="clear" w:color="auto" w:fill="auto"/>
            <w:vAlign w:val="bottom"/>
          </w:tcPr>
          <w:p w14:paraId="2080DD09"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w:t>
            </w:r>
          </w:p>
        </w:tc>
        <w:tc>
          <w:tcPr>
            <w:tcW w:w="482" w:type="pct"/>
            <w:tcBorders>
              <w:top w:val="nil"/>
              <w:left w:val="nil"/>
              <w:bottom w:val="nil"/>
              <w:right w:val="nil"/>
            </w:tcBorders>
            <w:shd w:val="clear" w:color="auto" w:fill="auto"/>
            <w:vAlign w:val="bottom"/>
          </w:tcPr>
          <w:p w14:paraId="0AAC66C2"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w:t>
            </w:r>
          </w:p>
        </w:tc>
        <w:tc>
          <w:tcPr>
            <w:tcW w:w="480" w:type="pct"/>
            <w:tcBorders>
              <w:top w:val="nil"/>
              <w:left w:val="nil"/>
              <w:bottom w:val="nil"/>
              <w:right w:val="nil"/>
            </w:tcBorders>
            <w:shd w:val="clear" w:color="auto" w:fill="auto"/>
            <w:noWrap/>
            <w:vAlign w:val="bottom"/>
          </w:tcPr>
          <w:p w14:paraId="12EED4B4" w14:textId="77777777" w:rsidR="00095956" w:rsidRPr="00B15A4C" w:rsidRDefault="00095956" w:rsidP="00095956">
            <w:pPr>
              <w:ind w:right="-57"/>
              <w:jc w:val="right"/>
              <w:rPr>
                <w:rFonts w:ascii="Arial" w:hAnsi="Arial" w:cs="Arial"/>
                <w:sz w:val="16"/>
                <w:szCs w:val="16"/>
              </w:rPr>
            </w:pPr>
            <w:r w:rsidRPr="00B15A4C">
              <w:rPr>
                <w:rFonts w:ascii="Arial" w:hAnsi="Arial" w:cs="Arial"/>
                <w:sz w:val="16"/>
                <w:szCs w:val="16"/>
                <w:lang w:val="en-US" w:eastAsia="ru-RU"/>
              </w:rPr>
              <w:t>-</w:t>
            </w:r>
          </w:p>
        </w:tc>
        <w:tc>
          <w:tcPr>
            <w:tcW w:w="466" w:type="pct"/>
            <w:tcBorders>
              <w:top w:val="nil"/>
              <w:left w:val="nil"/>
              <w:bottom w:val="nil"/>
              <w:right w:val="nil"/>
            </w:tcBorders>
            <w:shd w:val="clear" w:color="auto" w:fill="auto"/>
            <w:vAlign w:val="bottom"/>
          </w:tcPr>
          <w:p w14:paraId="6F62C804"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(459 471)</w:t>
            </w:r>
          </w:p>
        </w:tc>
        <w:tc>
          <w:tcPr>
            <w:tcW w:w="408" w:type="pct"/>
            <w:tcBorders>
              <w:top w:val="nil"/>
              <w:left w:val="nil"/>
              <w:bottom w:val="nil"/>
              <w:right w:val="nil"/>
            </w:tcBorders>
            <w:shd w:val="clear" w:color="auto" w:fill="auto"/>
            <w:vAlign w:val="bottom"/>
          </w:tcPr>
          <w:p w14:paraId="3BA03E5C"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(459 471)</w:t>
            </w:r>
          </w:p>
        </w:tc>
        <w:tc>
          <w:tcPr>
            <w:tcW w:w="553" w:type="pct"/>
            <w:tcBorders>
              <w:top w:val="nil"/>
              <w:left w:val="nil"/>
              <w:bottom w:val="nil"/>
              <w:right w:val="nil"/>
            </w:tcBorders>
            <w:shd w:val="clear" w:color="auto" w:fill="auto"/>
            <w:vAlign w:val="bottom"/>
          </w:tcPr>
          <w:p w14:paraId="0D852179"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(1 710)</w:t>
            </w:r>
          </w:p>
        </w:tc>
        <w:tc>
          <w:tcPr>
            <w:tcW w:w="454" w:type="pct"/>
            <w:tcBorders>
              <w:top w:val="nil"/>
              <w:left w:val="nil"/>
              <w:bottom w:val="nil"/>
              <w:right w:val="nil"/>
            </w:tcBorders>
            <w:shd w:val="clear" w:color="auto" w:fill="auto"/>
            <w:vAlign w:val="bottom"/>
          </w:tcPr>
          <w:p w14:paraId="4761CE76"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(461 181)</w:t>
            </w:r>
          </w:p>
        </w:tc>
      </w:tr>
      <w:tr w:rsidR="00095956" w:rsidRPr="00B15A4C" w14:paraId="6D5EC47F" w14:textId="77777777" w:rsidTr="0022079C">
        <w:trPr>
          <w:divId w:val="47726331"/>
        </w:trPr>
        <w:tc>
          <w:tcPr>
            <w:tcW w:w="1059" w:type="pct"/>
            <w:tcBorders>
              <w:top w:val="nil"/>
              <w:left w:val="nil"/>
              <w:bottom w:val="nil"/>
              <w:right w:val="nil"/>
            </w:tcBorders>
            <w:shd w:val="clear" w:color="auto" w:fill="auto"/>
            <w:vAlign w:val="bottom"/>
            <w:hideMark/>
          </w:tcPr>
          <w:p w14:paraId="713BCCD1" w14:textId="77777777" w:rsidR="00095956" w:rsidRPr="00B15A4C" w:rsidRDefault="00095956" w:rsidP="00095956">
            <w:pPr>
              <w:rPr>
                <w:rFonts w:ascii="Arial" w:hAnsi="Arial" w:cs="Arial"/>
                <w:sz w:val="16"/>
                <w:szCs w:val="16"/>
              </w:rPr>
            </w:pPr>
            <w:r w:rsidRPr="00E10D22">
              <w:rPr>
                <w:rFonts w:ascii="Arial" w:hAnsi="Arial" w:cs="Arial"/>
                <w:sz w:val="16"/>
                <w:szCs w:val="16"/>
              </w:rPr>
              <w:t xml:space="preserve">Прочий </w:t>
            </w:r>
            <w:r w:rsidRPr="00B15A4C">
              <w:rPr>
                <w:rFonts w:ascii="Arial" w:hAnsi="Arial" w:cs="Arial"/>
                <w:sz w:val="16"/>
                <w:szCs w:val="16"/>
              </w:rPr>
              <w:t>совокупный (убыток)/доход за период</w:t>
            </w:r>
          </w:p>
        </w:tc>
        <w:tc>
          <w:tcPr>
            <w:tcW w:w="315" w:type="pct"/>
            <w:tcBorders>
              <w:top w:val="nil"/>
              <w:left w:val="nil"/>
              <w:bottom w:val="nil"/>
              <w:right w:val="nil"/>
            </w:tcBorders>
            <w:shd w:val="clear" w:color="auto" w:fill="auto"/>
            <w:vAlign w:val="bottom"/>
            <w:hideMark/>
          </w:tcPr>
          <w:p w14:paraId="1E2D7506" w14:textId="77777777" w:rsidR="00095956" w:rsidRPr="00B15A4C" w:rsidRDefault="00095956" w:rsidP="00095956">
            <w:pPr>
              <w:rPr>
                <w:rFonts w:ascii="Arial" w:hAnsi="Arial" w:cs="Arial"/>
                <w:sz w:val="16"/>
                <w:szCs w:val="16"/>
                <w:lang w:eastAsia="ru-RU"/>
              </w:rPr>
            </w:pPr>
          </w:p>
        </w:tc>
        <w:tc>
          <w:tcPr>
            <w:tcW w:w="316" w:type="pct"/>
            <w:tcBorders>
              <w:top w:val="nil"/>
              <w:left w:val="nil"/>
              <w:bottom w:val="nil"/>
              <w:right w:val="nil"/>
            </w:tcBorders>
            <w:shd w:val="clear" w:color="auto" w:fill="auto"/>
            <w:vAlign w:val="bottom"/>
          </w:tcPr>
          <w:p w14:paraId="50EF2DD6"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w:t>
            </w:r>
          </w:p>
        </w:tc>
        <w:tc>
          <w:tcPr>
            <w:tcW w:w="466" w:type="pct"/>
            <w:tcBorders>
              <w:top w:val="nil"/>
              <w:left w:val="nil"/>
              <w:bottom w:val="nil"/>
              <w:right w:val="nil"/>
            </w:tcBorders>
            <w:shd w:val="clear" w:color="auto" w:fill="auto"/>
            <w:vAlign w:val="bottom"/>
          </w:tcPr>
          <w:p w14:paraId="02BE4F9A"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w:t>
            </w:r>
          </w:p>
        </w:tc>
        <w:tc>
          <w:tcPr>
            <w:tcW w:w="482" w:type="pct"/>
            <w:tcBorders>
              <w:top w:val="nil"/>
              <w:left w:val="nil"/>
              <w:bottom w:val="nil"/>
              <w:right w:val="nil"/>
            </w:tcBorders>
            <w:shd w:val="clear" w:color="auto" w:fill="auto"/>
            <w:vAlign w:val="bottom"/>
          </w:tcPr>
          <w:p w14:paraId="5A0066CA"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1 246</w:t>
            </w:r>
          </w:p>
        </w:tc>
        <w:tc>
          <w:tcPr>
            <w:tcW w:w="480" w:type="pct"/>
            <w:tcBorders>
              <w:top w:val="nil"/>
              <w:left w:val="nil"/>
              <w:bottom w:val="nil"/>
              <w:right w:val="nil"/>
            </w:tcBorders>
            <w:shd w:val="clear" w:color="auto" w:fill="auto"/>
            <w:vAlign w:val="bottom"/>
          </w:tcPr>
          <w:p w14:paraId="5C7434CA" w14:textId="77777777" w:rsidR="00095956" w:rsidRPr="00B15A4C" w:rsidRDefault="00095956" w:rsidP="00095956">
            <w:pPr>
              <w:ind w:right="-57"/>
              <w:jc w:val="right"/>
              <w:rPr>
                <w:rFonts w:ascii="Arial" w:hAnsi="Arial" w:cs="Arial"/>
                <w:sz w:val="16"/>
                <w:szCs w:val="16"/>
              </w:rPr>
            </w:pPr>
            <w:r w:rsidRPr="00B15A4C">
              <w:rPr>
                <w:rFonts w:ascii="Arial" w:hAnsi="Arial" w:cs="Arial"/>
                <w:sz w:val="16"/>
                <w:szCs w:val="16"/>
                <w:lang w:val="en-US" w:eastAsia="ru-RU"/>
              </w:rPr>
              <w:t>(33 993)</w:t>
            </w:r>
          </w:p>
        </w:tc>
        <w:tc>
          <w:tcPr>
            <w:tcW w:w="466" w:type="pct"/>
            <w:tcBorders>
              <w:top w:val="nil"/>
              <w:left w:val="nil"/>
              <w:bottom w:val="nil"/>
              <w:right w:val="nil"/>
            </w:tcBorders>
            <w:shd w:val="clear" w:color="auto" w:fill="auto"/>
            <w:vAlign w:val="bottom"/>
          </w:tcPr>
          <w:p w14:paraId="711A1F51"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w:t>
            </w:r>
          </w:p>
        </w:tc>
        <w:tc>
          <w:tcPr>
            <w:tcW w:w="408" w:type="pct"/>
            <w:tcBorders>
              <w:top w:val="nil"/>
              <w:left w:val="nil"/>
              <w:bottom w:val="nil"/>
              <w:right w:val="nil"/>
            </w:tcBorders>
            <w:shd w:val="clear" w:color="auto" w:fill="auto"/>
            <w:vAlign w:val="bottom"/>
          </w:tcPr>
          <w:p w14:paraId="123062E3"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(32 747)</w:t>
            </w:r>
          </w:p>
        </w:tc>
        <w:tc>
          <w:tcPr>
            <w:tcW w:w="553" w:type="pct"/>
            <w:tcBorders>
              <w:top w:val="nil"/>
              <w:left w:val="nil"/>
              <w:bottom w:val="nil"/>
              <w:right w:val="nil"/>
            </w:tcBorders>
            <w:shd w:val="clear" w:color="auto" w:fill="auto"/>
            <w:vAlign w:val="bottom"/>
          </w:tcPr>
          <w:p w14:paraId="654E46B3"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(5 429)</w:t>
            </w:r>
          </w:p>
        </w:tc>
        <w:tc>
          <w:tcPr>
            <w:tcW w:w="454" w:type="pct"/>
            <w:tcBorders>
              <w:top w:val="nil"/>
              <w:left w:val="nil"/>
              <w:bottom w:val="nil"/>
              <w:right w:val="nil"/>
            </w:tcBorders>
            <w:shd w:val="clear" w:color="auto" w:fill="auto"/>
            <w:vAlign w:val="bottom"/>
          </w:tcPr>
          <w:p w14:paraId="06FB2FA0"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(38 176)</w:t>
            </w:r>
          </w:p>
        </w:tc>
      </w:tr>
      <w:tr w:rsidR="00095956" w:rsidRPr="00B15A4C" w14:paraId="5CDC6C6D" w14:textId="77777777" w:rsidTr="0022079C">
        <w:trPr>
          <w:divId w:val="47726331"/>
        </w:trPr>
        <w:tc>
          <w:tcPr>
            <w:tcW w:w="1059" w:type="pct"/>
            <w:tcBorders>
              <w:top w:val="nil"/>
              <w:left w:val="nil"/>
              <w:bottom w:val="single" w:sz="4" w:space="0" w:color="auto"/>
              <w:right w:val="nil"/>
            </w:tcBorders>
            <w:shd w:val="clear" w:color="auto" w:fill="auto"/>
            <w:vAlign w:val="bottom"/>
            <w:hideMark/>
          </w:tcPr>
          <w:p w14:paraId="67A51EE4" w14:textId="77777777" w:rsidR="00095956" w:rsidRPr="00B15A4C" w:rsidRDefault="00095956" w:rsidP="00095956">
            <w:pPr>
              <w:rPr>
                <w:rFonts w:ascii="Arial" w:hAnsi="Arial" w:cs="Arial"/>
                <w:sz w:val="16"/>
                <w:szCs w:val="16"/>
              </w:rPr>
            </w:pPr>
            <w:r w:rsidRPr="00E10D22">
              <w:rPr>
                <w:rFonts w:ascii="Arial" w:hAnsi="Arial" w:cs="Arial"/>
                <w:sz w:val="16"/>
                <w:szCs w:val="16"/>
              </w:rPr>
              <w:t> </w:t>
            </w:r>
          </w:p>
        </w:tc>
        <w:tc>
          <w:tcPr>
            <w:tcW w:w="315" w:type="pct"/>
            <w:tcBorders>
              <w:top w:val="nil"/>
              <w:left w:val="nil"/>
              <w:bottom w:val="single" w:sz="4" w:space="0" w:color="auto"/>
              <w:right w:val="nil"/>
            </w:tcBorders>
            <w:shd w:val="clear" w:color="auto" w:fill="auto"/>
            <w:vAlign w:val="bottom"/>
            <w:hideMark/>
          </w:tcPr>
          <w:p w14:paraId="449EFA41" w14:textId="77777777" w:rsidR="00095956" w:rsidRPr="00B15A4C" w:rsidRDefault="00095956" w:rsidP="00095956">
            <w:pPr>
              <w:rPr>
                <w:rFonts w:ascii="Arial" w:hAnsi="Arial" w:cs="Arial"/>
                <w:sz w:val="16"/>
                <w:szCs w:val="16"/>
              </w:rPr>
            </w:pPr>
            <w:r w:rsidRPr="00B15A4C">
              <w:rPr>
                <w:rFonts w:ascii="Arial" w:hAnsi="Arial" w:cs="Arial"/>
                <w:sz w:val="16"/>
                <w:szCs w:val="16"/>
              </w:rPr>
              <w:t> </w:t>
            </w:r>
          </w:p>
        </w:tc>
        <w:tc>
          <w:tcPr>
            <w:tcW w:w="316" w:type="pct"/>
            <w:tcBorders>
              <w:top w:val="nil"/>
              <w:left w:val="nil"/>
              <w:bottom w:val="single" w:sz="4" w:space="0" w:color="auto"/>
              <w:right w:val="nil"/>
            </w:tcBorders>
            <w:shd w:val="clear" w:color="auto" w:fill="auto"/>
            <w:vAlign w:val="bottom"/>
          </w:tcPr>
          <w:p w14:paraId="21F358E5" w14:textId="77777777" w:rsidR="00095956" w:rsidRPr="00B15A4C" w:rsidRDefault="00095956" w:rsidP="00095956">
            <w:pPr>
              <w:jc w:val="right"/>
              <w:rPr>
                <w:rFonts w:ascii="Arial" w:hAnsi="Arial" w:cs="Arial"/>
                <w:sz w:val="16"/>
                <w:szCs w:val="16"/>
                <w:lang w:eastAsia="ru-RU"/>
              </w:rPr>
            </w:pPr>
          </w:p>
        </w:tc>
        <w:tc>
          <w:tcPr>
            <w:tcW w:w="466" w:type="pct"/>
            <w:tcBorders>
              <w:top w:val="nil"/>
              <w:left w:val="nil"/>
              <w:bottom w:val="single" w:sz="4" w:space="0" w:color="auto"/>
              <w:right w:val="nil"/>
            </w:tcBorders>
            <w:shd w:val="clear" w:color="auto" w:fill="auto"/>
            <w:vAlign w:val="bottom"/>
          </w:tcPr>
          <w:p w14:paraId="0FA61566" w14:textId="77777777" w:rsidR="00095956" w:rsidRPr="00B15A4C" w:rsidRDefault="00095956" w:rsidP="00095956">
            <w:pPr>
              <w:jc w:val="right"/>
              <w:rPr>
                <w:rFonts w:ascii="Arial" w:hAnsi="Arial" w:cs="Arial"/>
                <w:sz w:val="16"/>
                <w:szCs w:val="16"/>
                <w:lang w:eastAsia="ru-RU"/>
              </w:rPr>
            </w:pPr>
          </w:p>
        </w:tc>
        <w:tc>
          <w:tcPr>
            <w:tcW w:w="482" w:type="pct"/>
            <w:tcBorders>
              <w:top w:val="nil"/>
              <w:left w:val="nil"/>
              <w:bottom w:val="single" w:sz="4" w:space="0" w:color="auto"/>
              <w:right w:val="nil"/>
            </w:tcBorders>
            <w:shd w:val="clear" w:color="auto" w:fill="auto"/>
            <w:vAlign w:val="bottom"/>
          </w:tcPr>
          <w:p w14:paraId="718F931D" w14:textId="77777777" w:rsidR="00095956" w:rsidRPr="00B15A4C" w:rsidRDefault="00095956" w:rsidP="00095956">
            <w:pPr>
              <w:jc w:val="right"/>
              <w:rPr>
                <w:rFonts w:ascii="Arial" w:hAnsi="Arial" w:cs="Arial"/>
                <w:sz w:val="16"/>
                <w:szCs w:val="16"/>
                <w:lang w:eastAsia="ru-RU"/>
              </w:rPr>
            </w:pPr>
          </w:p>
        </w:tc>
        <w:tc>
          <w:tcPr>
            <w:tcW w:w="480" w:type="pct"/>
            <w:tcBorders>
              <w:top w:val="nil"/>
              <w:left w:val="nil"/>
              <w:bottom w:val="single" w:sz="4" w:space="0" w:color="auto"/>
              <w:right w:val="nil"/>
            </w:tcBorders>
            <w:shd w:val="clear" w:color="auto" w:fill="auto"/>
            <w:vAlign w:val="bottom"/>
          </w:tcPr>
          <w:p w14:paraId="2C0BAE0E" w14:textId="77777777" w:rsidR="00095956" w:rsidRPr="00B15A4C" w:rsidRDefault="00095956" w:rsidP="00095956">
            <w:pPr>
              <w:ind w:right="-57"/>
              <w:jc w:val="right"/>
              <w:rPr>
                <w:rFonts w:ascii="Arial" w:hAnsi="Arial" w:cs="Arial"/>
                <w:sz w:val="16"/>
                <w:szCs w:val="16"/>
                <w:lang w:eastAsia="ru-RU"/>
              </w:rPr>
            </w:pPr>
          </w:p>
        </w:tc>
        <w:tc>
          <w:tcPr>
            <w:tcW w:w="466" w:type="pct"/>
            <w:tcBorders>
              <w:top w:val="nil"/>
              <w:left w:val="nil"/>
              <w:bottom w:val="single" w:sz="4" w:space="0" w:color="auto"/>
              <w:right w:val="nil"/>
            </w:tcBorders>
            <w:shd w:val="clear" w:color="auto" w:fill="auto"/>
            <w:vAlign w:val="bottom"/>
          </w:tcPr>
          <w:p w14:paraId="572125ED" w14:textId="77777777" w:rsidR="00095956" w:rsidRPr="00B15A4C" w:rsidRDefault="00095956" w:rsidP="00095956">
            <w:pPr>
              <w:jc w:val="right"/>
              <w:rPr>
                <w:rFonts w:ascii="Arial" w:hAnsi="Arial" w:cs="Arial"/>
                <w:sz w:val="16"/>
                <w:szCs w:val="16"/>
                <w:lang w:eastAsia="ru-RU"/>
              </w:rPr>
            </w:pPr>
          </w:p>
        </w:tc>
        <w:tc>
          <w:tcPr>
            <w:tcW w:w="408" w:type="pct"/>
            <w:tcBorders>
              <w:top w:val="nil"/>
              <w:left w:val="nil"/>
              <w:bottom w:val="single" w:sz="4" w:space="0" w:color="auto"/>
              <w:right w:val="nil"/>
            </w:tcBorders>
            <w:shd w:val="clear" w:color="auto" w:fill="auto"/>
            <w:vAlign w:val="bottom"/>
          </w:tcPr>
          <w:p w14:paraId="2DB8E2F2" w14:textId="77777777" w:rsidR="00095956" w:rsidRPr="00B15A4C" w:rsidRDefault="00095956" w:rsidP="00095956">
            <w:pPr>
              <w:jc w:val="right"/>
              <w:rPr>
                <w:rFonts w:ascii="Arial" w:hAnsi="Arial" w:cs="Arial"/>
                <w:sz w:val="16"/>
                <w:szCs w:val="16"/>
                <w:lang w:eastAsia="ru-RU"/>
              </w:rPr>
            </w:pPr>
          </w:p>
        </w:tc>
        <w:tc>
          <w:tcPr>
            <w:tcW w:w="553" w:type="pct"/>
            <w:tcBorders>
              <w:top w:val="nil"/>
              <w:left w:val="nil"/>
              <w:bottom w:val="single" w:sz="4" w:space="0" w:color="auto"/>
              <w:right w:val="nil"/>
            </w:tcBorders>
            <w:shd w:val="clear" w:color="auto" w:fill="auto"/>
            <w:vAlign w:val="bottom"/>
          </w:tcPr>
          <w:p w14:paraId="28E71C55" w14:textId="77777777" w:rsidR="00095956" w:rsidRPr="00B15A4C" w:rsidRDefault="00095956" w:rsidP="00095956">
            <w:pPr>
              <w:jc w:val="right"/>
              <w:rPr>
                <w:rFonts w:ascii="Arial" w:hAnsi="Arial" w:cs="Arial"/>
                <w:sz w:val="16"/>
                <w:szCs w:val="16"/>
                <w:lang w:eastAsia="ru-RU"/>
              </w:rPr>
            </w:pPr>
          </w:p>
        </w:tc>
        <w:tc>
          <w:tcPr>
            <w:tcW w:w="454" w:type="pct"/>
            <w:tcBorders>
              <w:top w:val="nil"/>
              <w:left w:val="nil"/>
              <w:bottom w:val="single" w:sz="4" w:space="0" w:color="auto"/>
              <w:right w:val="nil"/>
            </w:tcBorders>
            <w:shd w:val="clear" w:color="auto" w:fill="auto"/>
            <w:vAlign w:val="bottom"/>
          </w:tcPr>
          <w:p w14:paraId="4536A81E" w14:textId="77777777" w:rsidR="00095956" w:rsidRPr="00B15A4C" w:rsidRDefault="00095956" w:rsidP="00095956">
            <w:pPr>
              <w:jc w:val="right"/>
              <w:rPr>
                <w:rFonts w:ascii="Arial" w:hAnsi="Arial" w:cs="Arial"/>
                <w:sz w:val="16"/>
                <w:szCs w:val="16"/>
                <w:lang w:eastAsia="ru-RU"/>
              </w:rPr>
            </w:pPr>
          </w:p>
        </w:tc>
      </w:tr>
      <w:tr w:rsidR="00095956" w:rsidRPr="00B15A4C" w14:paraId="42C80294" w14:textId="77777777" w:rsidTr="0022079C">
        <w:trPr>
          <w:divId w:val="47726331"/>
        </w:trPr>
        <w:tc>
          <w:tcPr>
            <w:tcW w:w="1059" w:type="pct"/>
            <w:tcBorders>
              <w:top w:val="nil"/>
              <w:left w:val="nil"/>
              <w:bottom w:val="nil"/>
              <w:right w:val="nil"/>
            </w:tcBorders>
            <w:shd w:val="clear" w:color="auto" w:fill="auto"/>
            <w:vAlign w:val="bottom"/>
            <w:hideMark/>
          </w:tcPr>
          <w:p w14:paraId="0F387029" w14:textId="77777777" w:rsidR="00095956" w:rsidRPr="00B15A4C" w:rsidRDefault="00095956" w:rsidP="00095956">
            <w:pPr>
              <w:rPr>
                <w:rFonts w:ascii="Arial" w:hAnsi="Arial" w:cs="Arial"/>
                <w:sz w:val="16"/>
                <w:szCs w:val="16"/>
              </w:rPr>
            </w:pPr>
            <w:r w:rsidRPr="00E10D22">
              <w:rPr>
                <w:rFonts w:ascii="Arial" w:hAnsi="Arial" w:cs="Arial"/>
                <w:sz w:val="16"/>
                <w:szCs w:val="16"/>
              </w:rPr>
              <w:t> </w:t>
            </w:r>
          </w:p>
        </w:tc>
        <w:tc>
          <w:tcPr>
            <w:tcW w:w="315" w:type="pct"/>
            <w:tcBorders>
              <w:top w:val="nil"/>
              <w:left w:val="nil"/>
              <w:bottom w:val="nil"/>
              <w:right w:val="nil"/>
            </w:tcBorders>
            <w:shd w:val="clear" w:color="auto" w:fill="auto"/>
            <w:vAlign w:val="bottom"/>
            <w:hideMark/>
          </w:tcPr>
          <w:p w14:paraId="03339137" w14:textId="77777777" w:rsidR="00095956" w:rsidRPr="00B15A4C" w:rsidRDefault="00095956" w:rsidP="00095956">
            <w:pPr>
              <w:rPr>
                <w:rFonts w:ascii="Arial" w:hAnsi="Arial" w:cs="Arial"/>
                <w:sz w:val="16"/>
                <w:szCs w:val="16"/>
                <w:lang w:eastAsia="ru-RU"/>
              </w:rPr>
            </w:pPr>
          </w:p>
        </w:tc>
        <w:tc>
          <w:tcPr>
            <w:tcW w:w="316" w:type="pct"/>
            <w:tcBorders>
              <w:top w:val="nil"/>
              <w:left w:val="nil"/>
              <w:bottom w:val="nil"/>
              <w:right w:val="nil"/>
            </w:tcBorders>
            <w:shd w:val="clear" w:color="auto" w:fill="auto"/>
            <w:vAlign w:val="bottom"/>
          </w:tcPr>
          <w:p w14:paraId="6C56A6EC" w14:textId="77777777" w:rsidR="00095956" w:rsidRPr="00B15A4C" w:rsidRDefault="00095956" w:rsidP="00095956">
            <w:pPr>
              <w:jc w:val="right"/>
              <w:rPr>
                <w:rFonts w:ascii="Arial" w:hAnsi="Arial" w:cs="Arial"/>
                <w:sz w:val="16"/>
                <w:szCs w:val="16"/>
                <w:lang w:eastAsia="ru-RU"/>
              </w:rPr>
            </w:pPr>
          </w:p>
        </w:tc>
        <w:tc>
          <w:tcPr>
            <w:tcW w:w="466" w:type="pct"/>
            <w:tcBorders>
              <w:top w:val="nil"/>
              <w:left w:val="nil"/>
              <w:bottom w:val="nil"/>
              <w:right w:val="nil"/>
            </w:tcBorders>
            <w:shd w:val="clear" w:color="auto" w:fill="auto"/>
            <w:vAlign w:val="bottom"/>
          </w:tcPr>
          <w:p w14:paraId="534E9190" w14:textId="77777777" w:rsidR="00095956" w:rsidRPr="00B15A4C" w:rsidRDefault="00095956" w:rsidP="00095956">
            <w:pPr>
              <w:jc w:val="right"/>
              <w:rPr>
                <w:rFonts w:ascii="Arial" w:hAnsi="Arial" w:cs="Arial"/>
                <w:sz w:val="16"/>
                <w:szCs w:val="16"/>
                <w:lang w:eastAsia="ru-RU"/>
              </w:rPr>
            </w:pPr>
          </w:p>
        </w:tc>
        <w:tc>
          <w:tcPr>
            <w:tcW w:w="482" w:type="pct"/>
            <w:tcBorders>
              <w:top w:val="nil"/>
              <w:left w:val="nil"/>
              <w:bottom w:val="nil"/>
              <w:right w:val="nil"/>
            </w:tcBorders>
            <w:shd w:val="clear" w:color="auto" w:fill="auto"/>
            <w:vAlign w:val="bottom"/>
          </w:tcPr>
          <w:p w14:paraId="08332C64" w14:textId="77777777" w:rsidR="00095956" w:rsidRPr="00B15A4C" w:rsidRDefault="00095956" w:rsidP="00095956">
            <w:pPr>
              <w:jc w:val="right"/>
              <w:rPr>
                <w:rFonts w:ascii="Arial" w:hAnsi="Arial" w:cs="Arial"/>
                <w:sz w:val="16"/>
                <w:szCs w:val="16"/>
                <w:lang w:eastAsia="ru-RU"/>
              </w:rPr>
            </w:pPr>
          </w:p>
        </w:tc>
        <w:tc>
          <w:tcPr>
            <w:tcW w:w="480" w:type="pct"/>
            <w:tcBorders>
              <w:top w:val="nil"/>
              <w:left w:val="nil"/>
              <w:bottom w:val="nil"/>
              <w:right w:val="nil"/>
            </w:tcBorders>
            <w:shd w:val="clear" w:color="auto" w:fill="auto"/>
            <w:vAlign w:val="bottom"/>
          </w:tcPr>
          <w:p w14:paraId="2E3A9B19" w14:textId="77777777" w:rsidR="00095956" w:rsidRPr="00B15A4C" w:rsidRDefault="00095956" w:rsidP="00095956">
            <w:pPr>
              <w:ind w:right="-57"/>
              <w:jc w:val="right"/>
              <w:rPr>
                <w:rFonts w:ascii="Arial" w:hAnsi="Arial" w:cs="Arial"/>
                <w:sz w:val="16"/>
                <w:szCs w:val="16"/>
                <w:lang w:eastAsia="ru-RU"/>
              </w:rPr>
            </w:pPr>
          </w:p>
        </w:tc>
        <w:tc>
          <w:tcPr>
            <w:tcW w:w="466" w:type="pct"/>
            <w:tcBorders>
              <w:top w:val="nil"/>
              <w:left w:val="nil"/>
              <w:bottom w:val="nil"/>
              <w:right w:val="nil"/>
            </w:tcBorders>
            <w:shd w:val="clear" w:color="auto" w:fill="auto"/>
            <w:vAlign w:val="bottom"/>
          </w:tcPr>
          <w:p w14:paraId="195CCC5A" w14:textId="77777777" w:rsidR="00095956" w:rsidRPr="00B15A4C" w:rsidRDefault="00095956" w:rsidP="00095956">
            <w:pPr>
              <w:jc w:val="right"/>
              <w:rPr>
                <w:rFonts w:ascii="Arial" w:hAnsi="Arial" w:cs="Arial"/>
                <w:sz w:val="16"/>
                <w:szCs w:val="16"/>
                <w:lang w:eastAsia="ru-RU"/>
              </w:rPr>
            </w:pPr>
          </w:p>
        </w:tc>
        <w:tc>
          <w:tcPr>
            <w:tcW w:w="408" w:type="pct"/>
            <w:tcBorders>
              <w:top w:val="nil"/>
              <w:left w:val="nil"/>
              <w:bottom w:val="nil"/>
              <w:right w:val="nil"/>
            </w:tcBorders>
            <w:shd w:val="clear" w:color="auto" w:fill="auto"/>
            <w:vAlign w:val="bottom"/>
          </w:tcPr>
          <w:p w14:paraId="18184A00" w14:textId="77777777" w:rsidR="00095956" w:rsidRPr="00B15A4C" w:rsidRDefault="00095956" w:rsidP="00095956">
            <w:pPr>
              <w:jc w:val="right"/>
              <w:rPr>
                <w:rFonts w:ascii="Arial" w:hAnsi="Arial" w:cs="Arial"/>
                <w:sz w:val="16"/>
                <w:szCs w:val="16"/>
                <w:lang w:eastAsia="ru-RU"/>
              </w:rPr>
            </w:pPr>
          </w:p>
        </w:tc>
        <w:tc>
          <w:tcPr>
            <w:tcW w:w="553" w:type="pct"/>
            <w:tcBorders>
              <w:top w:val="nil"/>
              <w:left w:val="nil"/>
              <w:bottom w:val="nil"/>
              <w:right w:val="nil"/>
            </w:tcBorders>
            <w:shd w:val="clear" w:color="auto" w:fill="auto"/>
            <w:vAlign w:val="bottom"/>
          </w:tcPr>
          <w:p w14:paraId="76DBA967" w14:textId="77777777" w:rsidR="00095956" w:rsidRPr="00B15A4C" w:rsidRDefault="00095956" w:rsidP="00095956">
            <w:pPr>
              <w:jc w:val="right"/>
              <w:rPr>
                <w:rFonts w:ascii="Arial" w:hAnsi="Arial" w:cs="Arial"/>
                <w:sz w:val="16"/>
                <w:szCs w:val="16"/>
                <w:lang w:eastAsia="ru-RU"/>
              </w:rPr>
            </w:pPr>
          </w:p>
        </w:tc>
        <w:tc>
          <w:tcPr>
            <w:tcW w:w="454" w:type="pct"/>
            <w:tcBorders>
              <w:top w:val="nil"/>
              <w:left w:val="nil"/>
              <w:bottom w:val="nil"/>
              <w:right w:val="nil"/>
            </w:tcBorders>
            <w:shd w:val="clear" w:color="auto" w:fill="auto"/>
            <w:vAlign w:val="bottom"/>
          </w:tcPr>
          <w:p w14:paraId="63FED897" w14:textId="77777777" w:rsidR="00095956" w:rsidRPr="00B15A4C" w:rsidRDefault="00095956" w:rsidP="00095956">
            <w:pPr>
              <w:jc w:val="right"/>
              <w:rPr>
                <w:rFonts w:ascii="Arial" w:hAnsi="Arial" w:cs="Arial"/>
                <w:sz w:val="16"/>
                <w:szCs w:val="16"/>
                <w:lang w:eastAsia="ru-RU"/>
              </w:rPr>
            </w:pPr>
          </w:p>
        </w:tc>
      </w:tr>
      <w:tr w:rsidR="00095956" w:rsidRPr="00B15A4C" w14:paraId="136553D6" w14:textId="77777777" w:rsidTr="0022079C">
        <w:trPr>
          <w:divId w:val="47726331"/>
        </w:trPr>
        <w:tc>
          <w:tcPr>
            <w:tcW w:w="1059" w:type="pct"/>
            <w:tcBorders>
              <w:top w:val="nil"/>
              <w:left w:val="nil"/>
              <w:bottom w:val="nil"/>
              <w:right w:val="nil"/>
            </w:tcBorders>
            <w:shd w:val="clear" w:color="auto" w:fill="auto"/>
            <w:vAlign w:val="bottom"/>
            <w:hideMark/>
          </w:tcPr>
          <w:p w14:paraId="0E17CCEC" w14:textId="77777777" w:rsidR="00095956" w:rsidRPr="00B15A4C" w:rsidRDefault="00095956" w:rsidP="00095956">
            <w:pPr>
              <w:rPr>
                <w:rFonts w:ascii="Arial" w:hAnsi="Arial" w:cs="Arial"/>
                <w:sz w:val="16"/>
                <w:szCs w:val="16"/>
              </w:rPr>
            </w:pPr>
            <w:r w:rsidRPr="00E10D22">
              <w:rPr>
                <w:rFonts w:ascii="Arial" w:hAnsi="Arial" w:cs="Arial"/>
                <w:sz w:val="16"/>
                <w:szCs w:val="16"/>
              </w:rPr>
              <w:t>Общий совокупный (убыток)/доход за период</w:t>
            </w:r>
          </w:p>
        </w:tc>
        <w:tc>
          <w:tcPr>
            <w:tcW w:w="315" w:type="pct"/>
            <w:tcBorders>
              <w:top w:val="nil"/>
              <w:left w:val="nil"/>
              <w:bottom w:val="nil"/>
              <w:right w:val="nil"/>
            </w:tcBorders>
            <w:shd w:val="clear" w:color="auto" w:fill="auto"/>
            <w:vAlign w:val="bottom"/>
            <w:hideMark/>
          </w:tcPr>
          <w:p w14:paraId="421D3574" w14:textId="77777777" w:rsidR="00095956" w:rsidRPr="00B15A4C" w:rsidRDefault="00095956" w:rsidP="00095956">
            <w:pPr>
              <w:rPr>
                <w:rFonts w:ascii="Arial" w:hAnsi="Arial" w:cs="Arial"/>
                <w:sz w:val="16"/>
                <w:szCs w:val="16"/>
                <w:lang w:eastAsia="ru-RU"/>
              </w:rPr>
            </w:pPr>
          </w:p>
        </w:tc>
        <w:tc>
          <w:tcPr>
            <w:tcW w:w="316" w:type="pct"/>
            <w:tcBorders>
              <w:top w:val="nil"/>
              <w:left w:val="nil"/>
              <w:bottom w:val="nil"/>
              <w:right w:val="nil"/>
            </w:tcBorders>
            <w:shd w:val="clear" w:color="auto" w:fill="auto"/>
            <w:vAlign w:val="bottom"/>
          </w:tcPr>
          <w:p w14:paraId="7598740F"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w:t>
            </w:r>
          </w:p>
        </w:tc>
        <w:tc>
          <w:tcPr>
            <w:tcW w:w="466" w:type="pct"/>
            <w:tcBorders>
              <w:top w:val="nil"/>
              <w:left w:val="nil"/>
              <w:bottom w:val="nil"/>
              <w:right w:val="nil"/>
            </w:tcBorders>
            <w:shd w:val="clear" w:color="auto" w:fill="auto"/>
            <w:vAlign w:val="bottom"/>
          </w:tcPr>
          <w:p w14:paraId="74A96A3E"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w:t>
            </w:r>
          </w:p>
        </w:tc>
        <w:tc>
          <w:tcPr>
            <w:tcW w:w="482" w:type="pct"/>
            <w:tcBorders>
              <w:top w:val="nil"/>
              <w:left w:val="nil"/>
              <w:bottom w:val="nil"/>
              <w:right w:val="nil"/>
            </w:tcBorders>
            <w:shd w:val="clear" w:color="auto" w:fill="auto"/>
            <w:vAlign w:val="bottom"/>
          </w:tcPr>
          <w:p w14:paraId="225DC409"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1 246</w:t>
            </w:r>
          </w:p>
        </w:tc>
        <w:tc>
          <w:tcPr>
            <w:tcW w:w="480" w:type="pct"/>
            <w:tcBorders>
              <w:top w:val="nil"/>
              <w:left w:val="nil"/>
              <w:bottom w:val="nil"/>
              <w:right w:val="nil"/>
            </w:tcBorders>
            <w:shd w:val="clear" w:color="auto" w:fill="auto"/>
            <w:vAlign w:val="bottom"/>
          </w:tcPr>
          <w:p w14:paraId="02365C53" w14:textId="77777777" w:rsidR="00095956" w:rsidRPr="00B15A4C" w:rsidRDefault="00095956" w:rsidP="00095956">
            <w:pPr>
              <w:ind w:right="-57"/>
              <w:jc w:val="right"/>
              <w:rPr>
                <w:rFonts w:ascii="Arial" w:hAnsi="Arial" w:cs="Arial"/>
                <w:sz w:val="16"/>
                <w:szCs w:val="16"/>
              </w:rPr>
            </w:pPr>
            <w:r w:rsidRPr="00B15A4C">
              <w:rPr>
                <w:rFonts w:ascii="Arial" w:hAnsi="Arial" w:cs="Arial"/>
                <w:sz w:val="16"/>
                <w:szCs w:val="16"/>
                <w:lang w:val="en-US" w:eastAsia="ru-RU"/>
              </w:rPr>
              <w:t>(33 993)</w:t>
            </w:r>
          </w:p>
        </w:tc>
        <w:tc>
          <w:tcPr>
            <w:tcW w:w="466" w:type="pct"/>
            <w:tcBorders>
              <w:top w:val="nil"/>
              <w:left w:val="nil"/>
              <w:bottom w:val="nil"/>
              <w:right w:val="nil"/>
            </w:tcBorders>
            <w:shd w:val="clear" w:color="auto" w:fill="auto"/>
            <w:vAlign w:val="bottom"/>
          </w:tcPr>
          <w:p w14:paraId="7A808177"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(459 471)</w:t>
            </w:r>
          </w:p>
        </w:tc>
        <w:tc>
          <w:tcPr>
            <w:tcW w:w="408" w:type="pct"/>
            <w:tcBorders>
              <w:top w:val="nil"/>
              <w:left w:val="nil"/>
              <w:bottom w:val="nil"/>
              <w:right w:val="nil"/>
            </w:tcBorders>
            <w:shd w:val="clear" w:color="auto" w:fill="auto"/>
            <w:vAlign w:val="bottom"/>
          </w:tcPr>
          <w:p w14:paraId="2EF39D9B"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(492 218)</w:t>
            </w:r>
          </w:p>
        </w:tc>
        <w:tc>
          <w:tcPr>
            <w:tcW w:w="553" w:type="pct"/>
            <w:tcBorders>
              <w:top w:val="nil"/>
              <w:left w:val="nil"/>
              <w:bottom w:val="nil"/>
              <w:right w:val="nil"/>
            </w:tcBorders>
            <w:shd w:val="clear" w:color="auto" w:fill="auto"/>
            <w:vAlign w:val="bottom"/>
          </w:tcPr>
          <w:p w14:paraId="52F218F3"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(7 139)</w:t>
            </w:r>
          </w:p>
        </w:tc>
        <w:tc>
          <w:tcPr>
            <w:tcW w:w="454" w:type="pct"/>
            <w:tcBorders>
              <w:top w:val="nil"/>
              <w:left w:val="nil"/>
              <w:bottom w:val="nil"/>
              <w:right w:val="nil"/>
            </w:tcBorders>
            <w:shd w:val="clear" w:color="auto" w:fill="auto"/>
            <w:vAlign w:val="bottom"/>
          </w:tcPr>
          <w:p w14:paraId="2CB413B8" w14:textId="77777777" w:rsidR="00095956" w:rsidRPr="00B15A4C" w:rsidRDefault="00095956" w:rsidP="00095956">
            <w:pPr>
              <w:jc w:val="right"/>
              <w:rPr>
                <w:rFonts w:ascii="Arial" w:hAnsi="Arial" w:cs="Arial"/>
                <w:sz w:val="16"/>
                <w:szCs w:val="16"/>
              </w:rPr>
            </w:pPr>
            <w:r w:rsidRPr="00B15A4C">
              <w:rPr>
                <w:rFonts w:ascii="Arial" w:hAnsi="Arial" w:cs="Arial"/>
                <w:sz w:val="16"/>
                <w:szCs w:val="16"/>
                <w:lang w:val="en-US" w:eastAsia="ru-RU"/>
              </w:rPr>
              <w:t>(499 357)</w:t>
            </w:r>
          </w:p>
        </w:tc>
      </w:tr>
      <w:tr w:rsidR="00095956" w:rsidRPr="00B15A4C" w14:paraId="20841B5B" w14:textId="77777777" w:rsidTr="0022079C">
        <w:trPr>
          <w:divId w:val="47726331"/>
        </w:trPr>
        <w:tc>
          <w:tcPr>
            <w:tcW w:w="1059" w:type="pct"/>
            <w:tcBorders>
              <w:top w:val="nil"/>
              <w:left w:val="nil"/>
              <w:bottom w:val="single" w:sz="4" w:space="0" w:color="auto"/>
              <w:right w:val="nil"/>
            </w:tcBorders>
            <w:shd w:val="clear" w:color="auto" w:fill="auto"/>
            <w:vAlign w:val="bottom"/>
            <w:hideMark/>
          </w:tcPr>
          <w:p w14:paraId="314DF1FD" w14:textId="77777777" w:rsidR="00095956" w:rsidRPr="00B15A4C" w:rsidRDefault="00095956" w:rsidP="00095956">
            <w:pPr>
              <w:rPr>
                <w:rFonts w:ascii="Arial" w:hAnsi="Arial" w:cs="Arial"/>
                <w:sz w:val="16"/>
                <w:szCs w:val="16"/>
              </w:rPr>
            </w:pPr>
            <w:r w:rsidRPr="00E10D22">
              <w:rPr>
                <w:rFonts w:ascii="Arial" w:hAnsi="Arial" w:cs="Arial"/>
                <w:sz w:val="16"/>
                <w:szCs w:val="16"/>
              </w:rPr>
              <w:t> </w:t>
            </w:r>
          </w:p>
        </w:tc>
        <w:tc>
          <w:tcPr>
            <w:tcW w:w="315" w:type="pct"/>
            <w:tcBorders>
              <w:top w:val="nil"/>
              <w:left w:val="nil"/>
              <w:bottom w:val="single" w:sz="4" w:space="0" w:color="auto"/>
              <w:right w:val="nil"/>
            </w:tcBorders>
            <w:shd w:val="clear" w:color="auto" w:fill="auto"/>
            <w:vAlign w:val="bottom"/>
            <w:hideMark/>
          </w:tcPr>
          <w:p w14:paraId="1649480F" w14:textId="77777777" w:rsidR="00095956" w:rsidRPr="00B15A4C" w:rsidRDefault="00095956" w:rsidP="00095956">
            <w:pPr>
              <w:rPr>
                <w:rFonts w:ascii="Arial" w:hAnsi="Arial" w:cs="Arial"/>
                <w:sz w:val="16"/>
                <w:szCs w:val="16"/>
              </w:rPr>
            </w:pPr>
            <w:r w:rsidRPr="00B15A4C">
              <w:rPr>
                <w:rFonts w:ascii="Arial" w:hAnsi="Arial" w:cs="Arial"/>
                <w:sz w:val="16"/>
                <w:szCs w:val="16"/>
              </w:rPr>
              <w:t> </w:t>
            </w:r>
          </w:p>
        </w:tc>
        <w:tc>
          <w:tcPr>
            <w:tcW w:w="316" w:type="pct"/>
            <w:tcBorders>
              <w:top w:val="nil"/>
              <w:left w:val="nil"/>
              <w:bottom w:val="single" w:sz="4" w:space="0" w:color="auto"/>
              <w:right w:val="nil"/>
            </w:tcBorders>
            <w:shd w:val="clear" w:color="auto" w:fill="auto"/>
            <w:vAlign w:val="bottom"/>
          </w:tcPr>
          <w:p w14:paraId="145E366D" w14:textId="77777777" w:rsidR="00095956" w:rsidRPr="00B15A4C" w:rsidRDefault="00095956" w:rsidP="00095956">
            <w:pPr>
              <w:jc w:val="right"/>
              <w:rPr>
                <w:rFonts w:ascii="Arial" w:hAnsi="Arial" w:cs="Arial"/>
                <w:sz w:val="16"/>
                <w:szCs w:val="16"/>
                <w:lang w:eastAsia="ru-RU"/>
              </w:rPr>
            </w:pPr>
          </w:p>
        </w:tc>
        <w:tc>
          <w:tcPr>
            <w:tcW w:w="466" w:type="pct"/>
            <w:tcBorders>
              <w:top w:val="nil"/>
              <w:left w:val="nil"/>
              <w:bottom w:val="single" w:sz="4" w:space="0" w:color="auto"/>
              <w:right w:val="nil"/>
            </w:tcBorders>
            <w:shd w:val="clear" w:color="auto" w:fill="auto"/>
            <w:vAlign w:val="bottom"/>
          </w:tcPr>
          <w:p w14:paraId="7D5AB84E" w14:textId="77777777" w:rsidR="00095956" w:rsidRPr="00B15A4C" w:rsidRDefault="00095956" w:rsidP="00095956">
            <w:pPr>
              <w:jc w:val="right"/>
              <w:rPr>
                <w:rFonts w:ascii="Arial" w:hAnsi="Arial" w:cs="Arial"/>
                <w:sz w:val="16"/>
                <w:szCs w:val="16"/>
                <w:lang w:eastAsia="ru-RU"/>
              </w:rPr>
            </w:pPr>
          </w:p>
        </w:tc>
        <w:tc>
          <w:tcPr>
            <w:tcW w:w="482" w:type="pct"/>
            <w:tcBorders>
              <w:top w:val="nil"/>
              <w:left w:val="nil"/>
              <w:bottom w:val="single" w:sz="4" w:space="0" w:color="auto"/>
              <w:right w:val="nil"/>
            </w:tcBorders>
            <w:shd w:val="clear" w:color="auto" w:fill="auto"/>
            <w:vAlign w:val="bottom"/>
          </w:tcPr>
          <w:p w14:paraId="1C5D77D5" w14:textId="77777777" w:rsidR="00095956" w:rsidRPr="00B15A4C" w:rsidRDefault="00095956" w:rsidP="00095956">
            <w:pPr>
              <w:jc w:val="right"/>
              <w:rPr>
                <w:rFonts w:ascii="Arial" w:hAnsi="Arial" w:cs="Arial"/>
                <w:sz w:val="16"/>
                <w:szCs w:val="16"/>
                <w:lang w:eastAsia="ru-RU"/>
              </w:rPr>
            </w:pPr>
          </w:p>
        </w:tc>
        <w:tc>
          <w:tcPr>
            <w:tcW w:w="480" w:type="pct"/>
            <w:tcBorders>
              <w:top w:val="nil"/>
              <w:left w:val="nil"/>
              <w:bottom w:val="single" w:sz="4" w:space="0" w:color="auto"/>
              <w:right w:val="nil"/>
            </w:tcBorders>
            <w:shd w:val="clear" w:color="auto" w:fill="auto"/>
            <w:vAlign w:val="bottom"/>
          </w:tcPr>
          <w:p w14:paraId="48CAE4A5" w14:textId="77777777" w:rsidR="00095956" w:rsidRPr="00B15A4C" w:rsidRDefault="00095956" w:rsidP="00095956">
            <w:pPr>
              <w:ind w:right="-57"/>
              <w:jc w:val="right"/>
              <w:rPr>
                <w:rFonts w:ascii="Arial" w:hAnsi="Arial" w:cs="Arial"/>
                <w:sz w:val="16"/>
                <w:szCs w:val="16"/>
                <w:lang w:eastAsia="ru-RU"/>
              </w:rPr>
            </w:pPr>
          </w:p>
        </w:tc>
        <w:tc>
          <w:tcPr>
            <w:tcW w:w="466" w:type="pct"/>
            <w:tcBorders>
              <w:top w:val="nil"/>
              <w:left w:val="nil"/>
              <w:bottom w:val="single" w:sz="4" w:space="0" w:color="auto"/>
              <w:right w:val="nil"/>
            </w:tcBorders>
            <w:shd w:val="clear" w:color="auto" w:fill="auto"/>
            <w:vAlign w:val="bottom"/>
          </w:tcPr>
          <w:p w14:paraId="2AB2659C" w14:textId="77777777" w:rsidR="00095956" w:rsidRPr="00B15A4C" w:rsidRDefault="00095956" w:rsidP="00095956">
            <w:pPr>
              <w:jc w:val="right"/>
              <w:rPr>
                <w:rFonts w:ascii="Arial" w:hAnsi="Arial" w:cs="Arial"/>
                <w:sz w:val="16"/>
                <w:szCs w:val="16"/>
                <w:lang w:eastAsia="ru-RU"/>
              </w:rPr>
            </w:pPr>
          </w:p>
        </w:tc>
        <w:tc>
          <w:tcPr>
            <w:tcW w:w="408" w:type="pct"/>
            <w:tcBorders>
              <w:top w:val="nil"/>
              <w:left w:val="nil"/>
              <w:bottom w:val="single" w:sz="4" w:space="0" w:color="auto"/>
              <w:right w:val="nil"/>
            </w:tcBorders>
            <w:shd w:val="clear" w:color="auto" w:fill="auto"/>
            <w:noWrap/>
            <w:vAlign w:val="bottom"/>
          </w:tcPr>
          <w:p w14:paraId="18F0D915" w14:textId="77777777" w:rsidR="00095956" w:rsidRPr="00B15A4C" w:rsidRDefault="00095956" w:rsidP="00095956">
            <w:pPr>
              <w:jc w:val="right"/>
              <w:rPr>
                <w:rFonts w:ascii="Arial" w:hAnsi="Arial" w:cs="Arial"/>
                <w:sz w:val="16"/>
                <w:szCs w:val="16"/>
                <w:lang w:eastAsia="ru-RU"/>
              </w:rPr>
            </w:pPr>
          </w:p>
        </w:tc>
        <w:tc>
          <w:tcPr>
            <w:tcW w:w="553" w:type="pct"/>
            <w:tcBorders>
              <w:top w:val="nil"/>
              <w:left w:val="nil"/>
              <w:bottom w:val="single" w:sz="4" w:space="0" w:color="auto"/>
              <w:right w:val="nil"/>
            </w:tcBorders>
            <w:shd w:val="clear" w:color="auto" w:fill="auto"/>
            <w:vAlign w:val="bottom"/>
          </w:tcPr>
          <w:p w14:paraId="6AC4B213" w14:textId="77777777" w:rsidR="00095956" w:rsidRPr="00B15A4C" w:rsidRDefault="00095956" w:rsidP="00095956">
            <w:pPr>
              <w:jc w:val="right"/>
              <w:rPr>
                <w:rFonts w:ascii="Arial" w:hAnsi="Arial" w:cs="Arial"/>
                <w:sz w:val="16"/>
                <w:szCs w:val="16"/>
                <w:lang w:eastAsia="ru-RU"/>
              </w:rPr>
            </w:pPr>
          </w:p>
        </w:tc>
        <w:tc>
          <w:tcPr>
            <w:tcW w:w="454" w:type="pct"/>
            <w:tcBorders>
              <w:top w:val="nil"/>
              <w:left w:val="nil"/>
              <w:bottom w:val="single" w:sz="4" w:space="0" w:color="auto"/>
              <w:right w:val="nil"/>
            </w:tcBorders>
            <w:shd w:val="clear" w:color="auto" w:fill="auto"/>
            <w:vAlign w:val="bottom"/>
          </w:tcPr>
          <w:p w14:paraId="16F06CA1" w14:textId="77777777" w:rsidR="00095956" w:rsidRPr="00B15A4C" w:rsidRDefault="00095956" w:rsidP="00095956">
            <w:pPr>
              <w:jc w:val="right"/>
              <w:rPr>
                <w:rFonts w:ascii="Arial" w:hAnsi="Arial" w:cs="Arial"/>
                <w:sz w:val="16"/>
                <w:szCs w:val="16"/>
                <w:lang w:eastAsia="ru-RU"/>
              </w:rPr>
            </w:pPr>
          </w:p>
        </w:tc>
      </w:tr>
      <w:tr w:rsidR="00095956" w:rsidRPr="00B15A4C" w14:paraId="5EA93E72" w14:textId="77777777" w:rsidTr="0022079C">
        <w:trPr>
          <w:divId w:val="47726331"/>
        </w:trPr>
        <w:tc>
          <w:tcPr>
            <w:tcW w:w="1059" w:type="pct"/>
            <w:tcBorders>
              <w:top w:val="single" w:sz="4" w:space="0" w:color="auto"/>
              <w:left w:val="nil"/>
              <w:bottom w:val="nil"/>
              <w:right w:val="nil"/>
            </w:tcBorders>
            <w:shd w:val="clear" w:color="auto" w:fill="auto"/>
            <w:vAlign w:val="bottom"/>
            <w:hideMark/>
          </w:tcPr>
          <w:p w14:paraId="071A34C0" w14:textId="77777777" w:rsidR="00095956" w:rsidRPr="00B15A4C" w:rsidRDefault="00095956" w:rsidP="00095956">
            <w:pPr>
              <w:rPr>
                <w:rFonts w:ascii="Arial" w:hAnsi="Arial" w:cs="Arial"/>
                <w:sz w:val="16"/>
                <w:szCs w:val="16"/>
              </w:rPr>
            </w:pPr>
            <w:r w:rsidRPr="00E10D22">
              <w:rPr>
                <w:rFonts w:ascii="Arial" w:hAnsi="Arial" w:cs="Arial"/>
                <w:sz w:val="16"/>
                <w:szCs w:val="16"/>
              </w:rPr>
              <w:t> </w:t>
            </w:r>
          </w:p>
        </w:tc>
        <w:tc>
          <w:tcPr>
            <w:tcW w:w="315" w:type="pct"/>
            <w:tcBorders>
              <w:top w:val="single" w:sz="4" w:space="0" w:color="auto"/>
              <w:left w:val="nil"/>
              <w:bottom w:val="nil"/>
              <w:right w:val="nil"/>
            </w:tcBorders>
            <w:shd w:val="clear" w:color="auto" w:fill="auto"/>
            <w:vAlign w:val="bottom"/>
            <w:hideMark/>
          </w:tcPr>
          <w:p w14:paraId="13665031" w14:textId="77777777" w:rsidR="00095956" w:rsidRPr="00B15A4C" w:rsidRDefault="00095956" w:rsidP="00095956">
            <w:pPr>
              <w:rPr>
                <w:rFonts w:ascii="Arial" w:hAnsi="Arial" w:cs="Arial"/>
                <w:sz w:val="16"/>
                <w:szCs w:val="16"/>
                <w:lang w:eastAsia="ru-RU"/>
              </w:rPr>
            </w:pPr>
          </w:p>
        </w:tc>
        <w:tc>
          <w:tcPr>
            <w:tcW w:w="316" w:type="pct"/>
            <w:tcBorders>
              <w:top w:val="single" w:sz="4" w:space="0" w:color="auto"/>
              <w:left w:val="nil"/>
              <w:bottom w:val="nil"/>
              <w:right w:val="nil"/>
            </w:tcBorders>
            <w:shd w:val="clear" w:color="auto" w:fill="auto"/>
            <w:vAlign w:val="bottom"/>
          </w:tcPr>
          <w:p w14:paraId="571F223E" w14:textId="77777777" w:rsidR="00095956" w:rsidRPr="00B15A4C" w:rsidRDefault="00095956" w:rsidP="00095956">
            <w:pPr>
              <w:rPr>
                <w:rFonts w:ascii="Arial" w:hAnsi="Arial" w:cs="Arial"/>
                <w:b/>
                <w:bCs/>
                <w:sz w:val="16"/>
                <w:szCs w:val="16"/>
                <w:lang w:eastAsia="ru-RU"/>
              </w:rPr>
            </w:pPr>
          </w:p>
        </w:tc>
        <w:tc>
          <w:tcPr>
            <w:tcW w:w="466" w:type="pct"/>
            <w:tcBorders>
              <w:top w:val="single" w:sz="4" w:space="0" w:color="auto"/>
              <w:left w:val="nil"/>
              <w:bottom w:val="nil"/>
              <w:right w:val="nil"/>
            </w:tcBorders>
            <w:shd w:val="clear" w:color="auto" w:fill="auto"/>
            <w:vAlign w:val="bottom"/>
          </w:tcPr>
          <w:p w14:paraId="60719870" w14:textId="77777777" w:rsidR="00095956" w:rsidRPr="00B15A4C" w:rsidRDefault="00095956" w:rsidP="00095956">
            <w:pPr>
              <w:rPr>
                <w:rFonts w:ascii="Arial" w:hAnsi="Arial" w:cs="Arial"/>
                <w:b/>
                <w:bCs/>
                <w:sz w:val="16"/>
                <w:szCs w:val="16"/>
                <w:lang w:eastAsia="ru-RU"/>
              </w:rPr>
            </w:pPr>
          </w:p>
        </w:tc>
        <w:tc>
          <w:tcPr>
            <w:tcW w:w="482" w:type="pct"/>
            <w:tcBorders>
              <w:top w:val="single" w:sz="4" w:space="0" w:color="auto"/>
              <w:left w:val="nil"/>
              <w:bottom w:val="nil"/>
              <w:right w:val="nil"/>
            </w:tcBorders>
            <w:shd w:val="clear" w:color="auto" w:fill="auto"/>
            <w:vAlign w:val="bottom"/>
          </w:tcPr>
          <w:p w14:paraId="00F1DA75" w14:textId="77777777" w:rsidR="00095956" w:rsidRPr="00B15A4C" w:rsidRDefault="00095956" w:rsidP="00095956">
            <w:pPr>
              <w:rPr>
                <w:rFonts w:ascii="Arial" w:hAnsi="Arial" w:cs="Arial"/>
                <w:b/>
                <w:bCs/>
                <w:sz w:val="16"/>
                <w:szCs w:val="16"/>
                <w:lang w:eastAsia="ru-RU"/>
              </w:rPr>
            </w:pPr>
          </w:p>
        </w:tc>
        <w:tc>
          <w:tcPr>
            <w:tcW w:w="480" w:type="pct"/>
            <w:tcBorders>
              <w:top w:val="single" w:sz="4" w:space="0" w:color="auto"/>
              <w:left w:val="nil"/>
              <w:bottom w:val="nil"/>
              <w:right w:val="nil"/>
            </w:tcBorders>
            <w:shd w:val="clear" w:color="auto" w:fill="auto"/>
            <w:vAlign w:val="bottom"/>
          </w:tcPr>
          <w:p w14:paraId="59565ED8" w14:textId="77777777" w:rsidR="00095956" w:rsidRPr="00B15A4C" w:rsidRDefault="00095956" w:rsidP="00095956">
            <w:pPr>
              <w:ind w:right="-57"/>
              <w:rPr>
                <w:rFonts w:ascii="Arial" w:hAnsi="Arial" w:cs="Arial"/>
                <w:sz w:val="16"/>
                <w:szCs w:val="16"/>
                <w:lang w:eastAsia="ru-RU"/>
              </w:rPr>
            </w:pPr>
          </w:p>
        </w:tc>
        <w:tc>
          <w:tcPr>
            <w:tcW w:w="466" w:type="pct"/>
            <w:tcBorders>
              <w:top w:val="single" w:sz="4" w:space="0" w:color="auto"/>
              <w:left w:val="nil"/>
              <w:bottom w:val="nil"/>
              <w:right w:val="nil"/>
            </w:tcBorders>
            <w:shd w:val="clear" w:color="auto" w:fill="auto"/>
            <w:vAlign w:val="bottom"/>
          </w:tcPr>
          <w:p w14:paraId="618161FB" w14:textId="77777777" w:rsidR="00095956" w:rsidRPr="00B15A4C" w:rsidRDefault="00095956" w:rsidP="00095956">
            <w:pPr>
              <w:rPr>
                <w:rFonts w:ascii="Arial" w:hAnsi="Arial" w:cs="Arial"/>
                <w:sz w:val="16"/>
                <w:szCs w:val="16"/>
                <w:lang w:eastAsia="ru-RU"/>
              </w:rPr>
            </w:pPr>
          </w:p>
        </w:tc>
        <w:tc>
          <w:tcPr>
            <w:tcW w:w="408" w:type="pct"/>
            <w:tcBorders>
              <w:top w:val="single" w:sz="4" w:space="0" w:color="auto"/>
              <w:left w:val="nil"/>
              <w:bottom w:val="nil"/>
              <w:right w:val="nil"/>
            </w:tcBorders>
            <w:shd w:val="clear" w:color="auto" w:fill="auto"/>
            <w:vAlign w:val="bottom"/>
          </w:tcPr>
          <w:p w14:paraId="3B98B380" w14:textId="77777777" w:rsidR="00095956" w:rsidRPr="00B15A4C" w:rsidRDefault="00095956" w:rsidP="00095956">
            <w:pPr>
              <w:jc w:val="right"/>
              <w:rPr>
                <w:rFonts w:ascii="Arial" w:hAnsi="Arial" w:cs="Arial"/>
                <w:sz w:val="16"/>
                <w:szCs w:val="16"/>
                <w:lang w:eastAsia="ru-RU"/>
              </w:rPr>
            </w:pPr>
          </w:p>
        </w:tc>
        <w:tc>
          <w:tcPr>
            <w:tcW w:w="553" w:type="pct"/>
            <w:tcBorders>
              <w:top w:val="single" w:sz="4" w:space="0" w:color="auto"/>
              <w:left w:val="nil"/>
              <w:bottom w:val="nil"/>
              <w:right w:val="nil"/>
            </w:tcBorders>
            <w:shd w:val="clear" w:color="auto" w:fill="auto"/>
            <w:vAlign w:val="bottom"/>
          </w:tcPr>
          <w:p w14:paraId="6C2AFCC1" w14:textId="77777777" w:rsidR="00095956" w:rsidRPr="00B15A4C" w:rsidRDefault="00095956" w:rsidP="00095956">
            <w:pPr>
              <w:rPr>
                <w:rFonts w:ascii="Arial" w:hAnsi="Arial" w:cs="Arial"/>
                <w:sz w:val="16"/>
                <w:szCs w:val="16"/>
                <w:lang w:eastAsia="ru-RU"/>
              </w:rPr>
            </w:pPr>
          </w:p>
        </w:tc>
        <w:tc>
          <w:tcPr>
            <w:tcW w:w="454" w:type="pct"/>
            <w:tcBorders>
              <w:top w:val="single" w:sz="4" w:space="0" w:color="auto"/>
              <w:left w:val="nil"/>
              <w:bottom w:val="nil"/>
              <w:right w:val="nil"/>
            </w:tcBorders>
            <w:shd w:val="clear" w:color="auto" w:fill="auto"/>
            <w:vAlign w:val="bottom"/>
          </w:tcPr>
          <w:p w14:paraId="482F6E5A" w14:textId="77777777" w:rsidR="00095956" w:rsidRPr="00B15A4C" w:rsidRDefault="00095956" w:rsidP="00095956">
            <w:pPr>
              <w:rPr>
                <w:rFonts w:ascii="Arial" w:hAnsi="Arial" w:cs="Arial"/>
                <w:b/>
                <w:bCs/>
                <w:sz w:val="16"/>
                <w:szCs w:val="16"/>
                <w:lang w:eastAsia="ru-RU"/>
              </w:rPr>
            </w:pPr>
          </w:p>
        </w:tc>
      </w:tr>
      <w:tr w:rsidR="00095956" w:rsidRPr="00B15A4C" w14:paraId="4B049DE0" w14:textId="77777777" w:rsidTr="0022079C">
        <w:trPr>
          <w:divId w:val="47726331"/>
        </w:trPr>
        <w:tc>
          <w:tcPr>
            <w:tcW w:w="1059" w:type="pct"/>
            <w:tcBorders>
              <w:top w:val="nil"/>
              <w:left w:val="nil"/>
              <w:bottom w:val="nil"/>
              <w:right w:val="nil"/>
            </w:tcBorders>
            <w:shd w:val="clear" w:color="auto" w:fill="auto"/>
            <w:vAlign w:val="bottom"/>
            <w:hideMark/>
          </w:tcPr>
          <w:p w14:paraId="1DCD8DC2" w14:textId="77777777" w:rsidR="00095956" w:rsidRPr="00B15A4C" w:rsidRDefault="00095956" w:rsidP="00095956">
            <w:pPr>
              <w:rPr>
                <w:rFonts w:ascii="Arial" w:hAnsi="Arial" w:cs="Arial"/>
                <w:b/>
                <w:bCs/>
                <w:sz w:val="16"/>
                <w:szCs w:val="16"/>
              </w:rPr>
            </w:pPr>
            <w:r w:rsidRPr="00E10D22">
              <w:rPr>
                <w:rFonts w:ascii="Arial" w:hAnsi="Arial" w:cs="Arial"/>
                <w:b/>
                <w:bCs/>
                <w:sz w:val="16"/>
                <w:szCs w:val="16"/>
              </w:rPr>
              <w:t xml:space="preserve">Остаток на 30 июня </w:t>
            </w:r>
            <w:r w:rsidRPr="00B15A4C">
              <w:rPr>
                <w:rFonts w:ascii="Arial" w:hAnsi="Arial" w:cs="Arial"/>
                <w:b/>
                <w:bCs/>
                <w:sz w:val="16"/>
                <w:szCs w:val="16"/>
              </w:rPr>
              <w:t xml:space="preserve">2018 </w:t>
            </w:r>
            <w:r w:rsidR="00040482" w:rsidRPr="00B15A4C">
              <w:rPr>
                <w:rFonts w:ascii="Arial" w:hAnsi="Arial" w:cs="Arial"/>
                <w:b/>
                <w:bCs/>
                <w:sz w:val="16"/>
                <w:szCs w:val="16"/>
              </w:rPr>
              <w:t>года</w:t>
            </w:r>
          </w:p>
        </w:tc>
        <w:tc>
          <w:tcPr>
            <w:tcW w:w="315" w:type="pct"/>
            <w:tcBorders>
              <w:top w:val="nil"/>
              <w:left w:val="nil"/>
              <w:bottom w:val="nil"/>
              <w:right w:val="nil"/>
            </w:tcBorders>
            <w:shd w:val="clear" w:color="auto" w:fill="auto"/>
            <w:vAlign w:val="bottom"/>
            <w:hideMark/>
          </w:tcPr>
          <w:p w14:paraId="71C405FE" w14:textId="77777777" w:rsidR="00095956" w:rsidRPr="00B15A4C" w:rsidRDefault="00095956" w:rsidP="00095956">
            <w:pPr>
              <w:rPr>
                <w:rFonts w:ascii="Arial" w:hAnsi="Arial" w:cs="Arial"/>
                <w:b/>
                <w:bCs/>
                <w:sz w:val="16"/>
                <w:szCs w:val="16"/>
                <w:lang w:eastAsia="ru-RU"/>
              </w:rPr>
            </w:pPr>
          </w:p>
        </w:tc>
        <w:tc>
          <w:tcPr>
            <w:tcW w:w="316" w:type="pct"/>
            <w:tcBorders>
              <w:top w:val="nil"/>
              <w:left w:val="nil"/>
              <w:bottom w:val="nil"/>
              <w:right w:val="nil"/>
            </w:tcBorders>
            <w:shd w:val="clear" w:color="auto" w:fill="auto"/>
            <w:vAlign w:val="bottom"/>
          </w:tcPr>
          <w:p w14:paraId="0826DC29" w14:textId="77777777" w:rsidR="00095956" w:rsidRPr="00B15A4C" w:rsidRDefault="00095956" w:rsidP="00095956">
            <w:pPr>
              <w:jc w:val="right"/>
              <w:rPr>
                <w:rFonts w:ascii="Arial" w:hAnsi="Arial" w:cs="Arial"/>
                <w:b/>
                <w:bCs/>
                <w:sz w:val="16"/>
                <w:szCs w:val="16"/>
              </w:rPr>
            </w:pPr>
            <w:r w:rsidRPr="00B15A4C">
              <w:rPr>
                <w:rFonts w:ascii="Arial" w:hAnsi="Arial" w:cs="Arial"/>
                <w:b/>
                <w:bCs/>
                <w:sz w:val="16"/>
                <w:szCs w:val="16"/>
                <w:lang w:val="en-US" w:eastAsia="ru-RU"/>
              </w:rPr>
              <w:t>1 140</w:t>
            </w:r>
          </w:p>
        </w:tc>
        <w:tc>
          <w:tcPr>
            <w:tcW w:w="466" w:type="pct"/>
            <w:tcBorders>
              <w:top w:val="nil"/>
              <w:left w:val="nil"/>
              <w:bottom w:val="nil"/>
              <w:right w:val="nil"/>
            </w:tcBorders>
            <w:shd w:val="clear" w:color="auto" w:fill="auto"/>
            <w:vAlign w:val="bottom"/>
          </w:tcPr>
          <w:p w14:paraId="55D8C02C" w14:textId="77777777" w:rsidR="00095956" w:rsidRPr="00B15A4C" w:rsidRDefault="00095956" w:rsidP="00095956">
            <w:pPr>
              <w:jc w:val="right"/>
              <w:rPr>
                <w:rFonts w:ascii="Arial" w:hAnsi="Arial" w:cs="Arial"/>
                <w:b/>
                <w:bCs/>
                <w:sz w:val="16"/>
                <w:szCs w:val="16"/>
              </w:rPr>
            </w:pPr>
            <w:r w:rsidRPr="00B15A4C">
              <w:rPr>
                <w:rFonts w:ascii="Arial" w:hAnsi="Arial" w:cs="Arial"/>
                <w:b/>
                <w:bCs/>
                <w:sz w:val="16"/>
                <w:szCs w:val="16"/>
                <w:lang w:val="en-US" w:eastAsia="ru-RU"/>
              </w:rPr>
              <w:t>1 193 219</w:t>
            </w:r>
          </w:p>
        </w:tc>
        <w:tc>
          <w:tcPr>
            <w:tcW w:w="482" w:type="pct"/>
            <w:tcBorders>
              <w:top w:val="nil"/>
              <w:left w:val="nil"/>
              <w:bottom w:val="nil"/>
              <w:right w:val="nil"/>
            </w:tcBorders>
            <w:shd w:val="clear" w:color="auto" w:fill="auto"/>
            <w:vAlign w:val="bottom"/>
          </w:tcPr>
          <w:p w14:paraId="7751496C" w14:textId="77777777" w:rsidR="00095956" w:rsidRPr="00B15A4C" w:rsidRDefault="00095956" w:rsidP="00095956">
            <w:pPr>
              <w:jc w:val="right"/>
              <w:rPr>
                <w:rFonts w:ascii="Arial" w:hAnsi="Arial" w:cs="Arial"/>
                <w:b/>
                <w:bCs/>
                <w:sz w:val="16"/>
                <w:szCs w:val="16"/>
              </w:rPr>
            </w:pPr>
            <w:r w:rsidRPr="00B15A4C">
              <w:rPr>
                <w:rFonts w:ascii="Arial" w:hAnsi="Arial" w:cs="Arial"/>
                <w:b/>
                <w:bCs/>
                <w:sz w:val="16"/>
                <w:szCs w:val="16"/>
                <w:lang w:val="en-US" w:eastAsia="ru-RU"/>
              </w:rPr>
              <w:t>16 252</w:t>
            </w:r>
          </w:p>
        </w:tc>
        <w:tc>
          <w:tcPr>
            <w:tcW w:w="480" w:type="pct"/>
            <w:tcBorders>
              <w:top w:val="nil"/>
              <w:left w:val="nil"/>
              <w:bottom w:val="nil"/>
              <w:right w:val="nil"/>
            </w:tcBorders>
            <w:shd w:val="clear" w:color="auto" w:fill="auto"/>
            <w:vAlign w:val="bottom"/>
          </w:tcPr>
          <w:p w14:paraId="047AB497" w14:textId="77777777" w:rsidR="00095956" w:rsidRPr="00B15A4C" w:rsidRDefault="00095956" w:rsidP="00095956">
            <w:pPr>
              <w:ind w:right="-57"/>
              <w:jc w:val="right"/>
              <w:rPr>
                <w:rFonts w:ascii="Arial" w:hAnsi="Arial" w:cs="Arial"/>
                <w:b/>
                <w:bCs/>
                <w:sz w:val="16"/>
                <w:szCs w:val="16"/>
              </w:rPr>
            </w:pPr>
            <w:r w:rsidRPr="00B15A4C">
              <w:rPr>
                <w:rFonts w:ascii="Arial" w:hAnsi="Arial" w:cs="Arial"/>
                <w:b/>
                <w:bCs/>
                <w:sz w:val="16"/>
                <w:szCs w:val="16"/>
                <w:lang w:val="en-US" w:eastAsia="ru-RU"/>
              </w:rPr>
              <w:t>(61 115)</w:t>
            </w:r>
          </w:p>
        </w:tc>
        <w:tc>
          <w:tcPr>
            <w:tcW w:w="466" w:type="pct"/>
            <w:tcBorders>
              <w:top w:val="nil"/>
              <w:left w:val="nil"/>
              <w:bottom w:val="nil"/>
              <w:right w:val="nil"/>
            </w:tcBorders>
            <w:shd w:val="clear" w:color="auto" w:fill="auto"/>
            <w:vAlign w:val="bottom"/>
          </w:tcPr>
          <w:p w14:paraId="726EBE2C" w14:textId="77777777" w:rsidR="00095956" w:rsidRPr="00B15A4C" w:rsidRDefault="00095956" w:rsidP="00095956">
            <w:pPr>
              <w:jc w:val="right"/>
              <w:rPr>
                <w:rFonts w:ascii="Arial" w:hAnsi="Arial" w:cs="Arial"/>
                <w:b/>
                <w:bCs/>
                <w:sz w:val="16"/>
                <w:szCs w:val="16"/>
              </w:rPr>
            </w:pPr>
            <w:r w:rsidRPr="00B15A4C">
              <w:rPr>
                <w:rFonts w:ascii="Arial" w:hAnsi="Arial" w:cs="Arial"/>
                <w:b/>
                <w:bCs/>
                <w:sz w:val="16"/>
                <w:szCs w:val="16"/>
                <w:lang w:val="en-US" w:eastAsia="ru-RU"/>
              </w:rPr>
              <w:t>(780 432)</w:t>
            </w:r>
          </w:p>
        </w:tc>
        <w:tc>
          <w:tcPr>
            <w:tcW w:w="408" w:type="pct"/>
            <w:tcBorders>
              <w:top w:val="nil"/>
              <w:left w:val="nil"/>
              <w:bottom w:val="nil"/>
              <w:right w:val="nil"/>
            </w:tcBorders>
            <w:shd w:val="clear" w:color="auto" w:fill="auto"/>
            <w:vAlign w:val="bottom"/>
          </w:tcPr>
          <w:p w14:paraId="1D829C77" w14:textId="77777777" w:rsidR="00095956" w:rsidRPr="00B15A4C" w:rsidRDefault="00095956" w:rsidP="00095956">
            <w:pPr>
              <w:jc w:val="right"/>
              <w:rPr>
                <w:rFonts w:ascii="Arial" w:hAnsi="Arial" w:cs="Arial"/>
                <w:b/>
                <w:bCs/>
                <w:sz w:val="16"/>
                <w:szCs w:val="16"/>
              </w:rPr>
            </w:pPr>
            <w:r w:rsidRPr="00B15A4C">
              <w:rPr>
                <w:rFonts w:ascii="Arial" w:hAnsi="Arial" w:cs="Arial"/>
                <w:b/>
                <w:bCs/>
                <w:sz w:val="16"/>
                <w:szCs w:val="16"/>
                <w:lang w:val="en-US" w:eastAsia="ru-RU"/>
              </w:rPr>
              <w:t>369 064</w:t>
            </w:r>
          </w:p>
        </w:tc>
        <w:tc>
          <w:tcPr>
            <w:tcW w:w="553" w:type="pct"/>
            <w:tcBorders>
              <w:top w:val="nil"/>
              <w:left w:val="nil"/>
              <w:bottom w:val="nil"/>
              <w:right w:val="nil"/>
            </w:tcBorders>
            <w:shd w:val="clear" w:color="auto" w:fill="auto"/>
            <w:vAlign w:val="bottom"/>
          </w:tcPr>
          <w:p w14:paraId="36B94C16" w14:textId="77777777" w:rsidR="00095956" w:rsidRPr="00B15A4C" w:rsidRDefault="00095956" w:rsidP="00095956">
            <w:pPr>
              <w:jc w:val="right"/>
              <w:rPr>
                <w:rFonts w:ascii="Arial" w:hAnsi="Arial" w:cs="Arial"/>
                <w:b/>
                <w:bCs/>
                <w:sz w:val="16"/>
                <w:szCs w:val="16"/>
              </w:rPr>
            </w:pPr>
            <w:r w:rsidRPr="00B15A4C">
              <w:rPr>
                <w:rFonts w:ascii="Arial" w:hAnsi="Arial" w:cs="Arial"/>
                <w:b/>
                <w:bCs/>
                <w:sz w:val="16"/>
                <w:szCs w:val="16"/>
                <w:lang w:val="en-US" w:eastAsia="ru-RU"/>
              </w:rPr>
              <w:t>34 948</w:t>
            </w:r>
          </w:p>
        </w:tc>
        <w:tc>
          <w:tcPr>
            <w:tcW w:w="454" w:type="pct"/>
            <w:tcBorders>
              <w:top w:val="nil"/>
              <w:left w:val="nil"/>
              <w:bottom w:val="nil"/>
              <w:right w:val="nil"/>
            </w:tcBorders>
            <w:shd w:val="clear" w:color="auto" w:fill="auto"/>
            <w:vAlign w:val="bottom"/>
          </w:tcPr>
          <w:p w14:paraId="7DA8AD13" w14:textId="77777777" w:rsidR="00095956" w:rsidRPr="00B15A4C" w:rsidRDefault="00095956" w:rsidP="00095956">
            <w:pPr>
              <w:jc w:val="right"/>
              <w:rPr>
                <w:rFonts w:ascii="Arial" w:hAnsi="Arial" w:cs="Arial"/>
                <w:b/>
                <w:bCs/>
                <w:sz w:val="16"/>
                <w:szCs w:val="16"/>
              </w:rPr>
            </w:pPr>
            <w:r w:rsidRPr="00B15A4C">
              <w:rPr>
                <w:rFonts w:ascii="Arial" w:hAnsi="Arial" w:cs="Arial"/>
                <w:b/>
                <w:bCs/>
                <w:sz w:val="16"/>
                <w:szCs w:val="16"/>
                <w:lang w:val="en-US" w:eastAsia="ru-RU"/>
              </w:rPr>
              <w:t>404 012</w:t>
            </w:r>
          </w:p>
        </w:tc>
      </w:tr>
      <w:tr w:rsidR="00095956" w:rsidRPr="00B15A4C" w14:paraId="2D24F034" w14:textId="77777777" w:rsidTr="0022079C">
        <w:trPr>
          <w:divId w:val="47726331"/>
        </w:trPr>
        <w:tc>
          <w:tcPr>
            <w:tcW w:w="1059" w:type="pct"/>
            <w:tcBorders>
              <w:top w:val="nil"/>
              <w:left w:val="nil"/>
              <w:bottom w:val="single" w:sz="8" w:space="0" w:color="auto"/>
              <w:right w:val="nil"/>
            </w:tcBorders>
            <w:shd w:val="clear" w:color="auto" w:fill="auto"/>
            <w:noWrap/>
            <w:vAlign w:val="bottom"/>
            <w:hideMark/>
          </w:tcPr>
          <w:p w14:paraId="0B296A7A" w14:textId="77777777" w:rsidR="00095956" w:rsidRPr="00E10D22" w:rsidRDefault="00095956" w:rsidP="00095956">
            <w:pPr>
              <w:rPr>
                <w:rFonts w:ascii="Arial" w:hAnsi="Arial" w:cs="Arial"/>
                <w:color w:val="FF0000"/>
                <w:sz w:val="16"/>
                <w:szCs w:val="16"/>
              </w:rPr>
            </w:pPr>
          </w:p>
        </w:tc>
        <w:tc>
          <w:tcPr>
            <w:tcW w:w="315" w:type="pct"/>
            <w:tcBorders>
              <w:top w:val="nil"/>
              <w:left w:val="nil"/>
              <w:bottom w:val="single" w:sz="8" w:space="0" w:color="auto"/>
              <w:right w:val="nil"/>
            </w:tcBorders>
            <w:shd w:val="clear" w:color="auto" w:fill="auto"/>
            <w:noWrap/>
            <w:vAlign w:val="bottom"/>
            <w:hideMark/>
          </w:tcPr>
          <w:p w14:paraId="4EE68477" w14:textId="77777777" w:rsidR="00095956" w:rsidRPr="00B15A4C" w:rsidRDefault="00095956" w:rsidP="00095956">
            <w:pPr>
              <w:rPr>
                <w:rFonts w:ascii="Arial" w:hAnsi="Arial" w:cs="Arial"/>
                <w:color w:val="FF0000"/>
                <w:sz w:val="16"/>
                <w:szCs w:val="16"/>
              </w:rPr>
            </w:pPr>
            <w:r w:rsidRPr="00B15A4C">
              <w:rPr>
                <w:rFonts w:ascii="Arial" w:hAnsi="Arial" w:cs="Arial"/>
                <w:color w:val="FF0000"/>
                <w:sz w:val="16"/>
                <w:szCs w:val="16"/>
              </w:rPr>
              <w:t> </w:t>
            </w:r>
          </w:p>
        </w:tc>
        <w:tc>
          <w:tcPr>
            <w:tcW w:w="316" w:type="pct"/>
            <w:tcBorders>
              <w:top w:val="nil"/>
              <w:left w:val="nil"/>
              <w:bottom w:val="single" w:sz="8" w:space="0" w:color="auto"/>
              <w:right w:val="nil"/>
            </w:tcBorders>
            <w:shd w:val="clear" w:color="auto" w:fill="auto"/>
            <w:noWrap/>
            <w:vAlign w:val="bottom"/>
            <w:hideMark/>
          </w:tcPr>
          <w:p w14:paraId="7C74A145" w14:textId="77777777" w:rsidR="00095956" w:rsidRPr="00B15A4C" w:rsidRDefault="00095956" w:rsidP="00095956">
            <w:pPr>
              <w:rPr>
                <w:rFonts w:ascii="Arial" w:hAnsi="Arial" w:cs="Arial"/>
                <w:color w:val="FF0000"/>
                <w:sz w:val="16"/>
                <w:szCs w:val="16"/>
              </w:rPr>
            </w:pPr>
            <w:r w:rsidRPr="00B15A4C">
              <w:rPr>
                <w:rFonts w:ascii="Arial" w:hAnsi="Arial" w:cs="Arial"/>
                <w:color w:val="FF0000"/>
                <w:sz w:val="16"/>
                <w:szCs w:val="16"/>
              </w:rPr>
              <w:t> </w:t>
            </w:r>
          </w:p>
        </w:tc>
        <w:tc>
          <w:tcPr>
            <w:tcW w:w="466" w:type="pct"/>
            <w:tcBorders>
              <w:top w:val="nil"/>
              <w:left w:val="nil"/>
              <w:bottom w:val="single" w:sz="8" w:space="0" w:color="auto"/>
              <w:right w:val="nil"/>
            </w:tcBorders>
            <w:shd w:val="clear" w:color="auto" w:fill="auto"/>
            <w:noWrap/>
            <w:vAlign w:val="bottom"/>
            <w:hideMark/>
          </w:tcPr>
          <w:p w14:paraId="215BBE51" w14:textId="77777777" w:rsidR="00095956" w:rsidRPr="00B15A4C" w:rsidRDefault="00095956" w:rsidP="00095956">
            <w:pPr>
              <w:rPr>
                <w:rFonts w:ascii="Arial" w:hAnsi="Arial" w:cs="Arial"/>
                <w:color w:val="FF0000"/>
                <w:sz w:val="16"/>
                <w:szCs w:val="16"/>
              </w:rPr>
            </w:pPr>
            <w:r w:rsidRPr="00B15A4C">
              <w:rPr>
                <w:rFonts w:ascii="Arial" w:hAnsi="Arial" w:cs="Arial"/>
                <w:color w:val="FF0000"/>
                <w:sz w:val="16"/>
                <w:szCs w:val="16"/>
              </w:rPr>
              <w:t> </w:t>
            </w:r>
          </w:p>
        </w:tc>
        <w:tc>
          <w:tcPr>
            <w:tcW w:w="482" w:type="pct"/>
            <w:tcBorders>
              <w:top w:val="nil"/>
              <w:left w:val="nil"/>
              <w:bottom w:val="single" w:sz="8" w:space="0" w:color="auto"/>
              <w:right w:val="nil"/>
            </w:tcBorders>
            <w:shd w:val="clear" w:color="auto" w:fill="auto"/>
            <w:noWrap/>
            <w:vAlign w:val="bottom"/>
            <w:hideMark/>
          </w:tcPr>
          <w:p w14:paraId="57A0F2C8" w14:textId="77777777" w:rsidR="00095956" w:rsidRPr="00B15A4C" w:rsidRDefault="00095956" w:rsidP="00095956">
            <w:pPr>
              <w:rPr>
                <w:rFonts w:ascii="Arial" w:hAnsi="Arial" w:cs="Arial"/>
                <w:color w:val="FF0000"/>
                <w:sz w:val="16"/>
                <w:szCs w:val="16"/>
              </w:rPr>
            </w:pPr>
            <w:r w:rsidRPr="00B15A4C">
              <w:rPr>
                <w:rFonts w:ascii="Arial" w:hAnsi="Arial" w:cs="Arial"/>
                <w:color w:val="FF0000"/>
                <w:sz w:val="16"/>
                <w:szCs w:val="16"/>
              </w:rPr>
              <w:t> </w:t>
            </w:r>
          </w:p>
        </w:tc>
        <w:tc>
          <w:tcPr>
            <w:tcW w:w="480" w:type="pct"/>
            <w:tcBorders>
              <w:top w:val="nil"/>
              <w:left w:val="nil"/>
              <w:bottom w:val="single" w:sz="8" w:space="0" w:color="auto"/>
              <w:right w:val="nil"/>
            </w:tcBorders>
            <w:shd w:val="clear" w:color="auto" w:fill="auto"/>
            <w:noWrap/>
            <w:vAlign w:val="bottom"/>
            <w:hideMark/>
          </w:tcPr>
          <w:p w14:paraId="548EB5D3" w14:textId="77777777" w:rsidR="00095956" w:rsidRPr="00B15A4C" w:rsidRDefault="00095956" w:rsidP="00095956">
            <w:pPr>
              <w:rPr>
                <w:rFonts w:ascii="Arial" w:hAnsi="Arial" w:cs="Arial"/>
                <w:color w:val="FF0000"/>
                <w:sz w:val="16"/>
                <w:szCs w:val="16"/>
              </w:rPr>
            </w:pPr>
            <w:r w:rsidRPr="00B15A4C">
              <w:rPr>
                <w:rFonts w:ascii="Arial" w:hAnsi="Arial" w:cs="Arial"/>
                <w:color w:val="FF0000"/>
                <w:sz w:val="16"/>
                <w:szCs w:val="16"/>
              </w:rPr>
              <w:t> </w:t>
            </w:r>
          </w:p>
        </w:tc>
        <w:tc>
          <w:tcPr>
            <w:tcW w:w="466" w:type="pct"/>
            <w:tcBorders>
              <w:top w:val="nil"/>
              <w:left w:val="nil"/>
              <w:bottom w:val="single" w:sz="8" w:space="0" w:color="auto"/>
              <w:right w:val="nil"/>
            </w:tcBorders>
            <w:shd w:val="clear" w:color="auto" w:fill="auto"/>
            <w:noWrap/>
            <w:vAlign w:val="bottom"/>
            <w:hideMark/>
          </w:tcPr>
          <w:p w14:paraId="01E25153" w14:textId="77777777" w:rsidR="00095956" w:rsidRPr="00B15A4C" w:rsidRDefault="00095956" w:rsidP="00095956">
            <w:pPr>
              <w:rPr>
                <w:rFonts w:ascii="Arial" w:hAnsi="Arial" w:cs="Arial"/>
                <w:color w:val="FF0000"/>
                <w:sz w:val="16"/>
                <w:szCs w:val="16"/>
              </w:rPr>
            </w:pPr>
            <w:r w:rsidRPr="00B15A4C">
              <w:rPr>
                <w:rFonts w:ascii="Arial" w:hAnsi="Arial" w:cs="Arial"/>
                <w:color w:val="FF0000"/>
                <w:sz w:val="16"/>
                <w:szCs w:val="16"/>
              </w:rPr>
              <w:t> </w:t>
            </w:r>
          </w:p>
        </w:tc>
        <w:tc>
          <w:tcPr>
            <w:tcW w:w="408" w:type="pct"/>
            <w:tcBorders>
              <w:top w:val="nil"/>
              <w:left w:val="nil"/>
              <w:bottom w:val="single" w:sz="8" w:space="0" w:color="auto"/>
              <w:right w:val="nil"/>
            </w:tcBorders>
            <w:shd w:val="clear" w:color="auto" w:fill="auto"/>
            <w:noWrap/>
            <w:vAlign w:val="bottom"/>
            <w:hideMark/>
          </w:tcPr>
          <w:p w14:paraId="62567F51" w14:textId="77777777" w:rsidR="00095956" w:rsidRPr="00B15A4C" w:rsidRDefault="00095956" w:rsidP="00095956">
            <w:pPr>
              <w:rPr>
                <w:rFonts w:ascii="Arial" w:hAnsi="Arial" w:cs="Arial"/>
                <w:color w:val="FF0000"/>
                <w:sz w:val="16"/>
                <w:szCs w:val="16"/>
              </w:rPr>
            </w:pPr>
            <w:r w:rsidRPr="00B15A4C">
              <w:rPr>
                <w:rFonts w:ascii="Arial" w:hAnsi="Arial" w:cs="Arial"/>
                <w:color w:val="FF0000"/>
                <w:sz w:val="16"/>
                <w:szCs w:val="16"/>
              </w:rPr>
              <w:t> </w:t>
            </w:r>
          </w:p>
        </w:tc>
        <w:tc>
          <w:tcPr>
            <w:tcW w:w="553" w:type="pct"/>
            <w:tcBorders>
              <w:top w:val="nil"/>
              <w:left w:val="nil"/>
              <w:bottom w:val="single" w:sz="8" w:space="0" w:color="auto"/>
              <w:right w:val="nil"/>
            </w:tcBorders>
            <w:shd w:val="clear" w:color="auto" w:fill="auto"/>
            <w:noWrap/>
            <w:vAlign w:val="bottom"/>
            <w:hideMark/>
          </w:tcPr>
          <w:p w14:paraId="2B5F400A" w14:textId="77777777" w:rsidR="00095956" w:rsidRPr="00B15A4C" w:rsidRDefault="00095956" w:rsidP="00095956">
            <w:pPr>
              <w:rPr>
                <w:rFonts w:ascii="Arial" w:hAnsi="Arial" w:cs="Arial"/>
                <w:color w:val="FF0000"/>
                <w:sz w:val="16"/>
                <w:szCs w:val="16"/>
              </w:rPr>
            </w:pPr>
            <w:r w:rsidRPr="00B15A4C">
              <w:rPr>
                <w:rFonts w:ascii="Arial" w:hAnsi="Arial" w:cs="Arial"/>
                <w:color w:val="FF0000"/>
                <w:sz w:val="16"/>
                <w:szCs w:val="16"/>
              </w:rPr>
              <w:t> </w:t>
            </w:r>
          </w:p>
        </w:tc>
        <w:tc>
          <w:tcPr>
            <w:tcW w:w="454" w:type="pct"/>
            <w:tcBorders>
              <w:top w:val="nil"/>
              <w:left w:val="nil"/>
              <w:bottom w:val="single" w:sz="8" w:space="0" w:color="auto"/>
              <w:right w:val="nil"/>
            </w:tcBorders>
            <w:shd w:val="clear" w:color="auto" w:fill="auto"/>
            <w:noWrap/>
            <w:vAlign w:val="bottom"/>
            <w:hideMark/>
          </w:tcPr>
          <w:p w14:paraId="0028828C" w14:textId="77777777" w:rsidR="00095956" w:rsidRPr="00B15A4C" w:rsidRDefault="00095956" w:rsidP="00095956">
            <w:pPr>
              <w:rPr>
                <w:rFonts w:ascii="Arial" w:hAnsi="Arial" w:cs="Arial"/>
                <w:color w:val="FF0000"/>
                <w:sz w:val="16"/>
                <w:szCs w:val="16"/>
              </w:rPr>
            </w:pPr>
            <w:r w:rsidRPr="00B15A4C">
              <w:rPr>
                <w:rFonts w:ascii="Arial" w:hAnsi="Arial" w:cs="Arial"/>
                <w:color w:val="FF0000"/>
                <w:sz w:val="16"/>
                <w:szCs w:val="16"/>
              </w:rPr>
              <w:t> </w:t>
            </w:r>
          </w:p>
        </w:tc>
      </w:tr>
    </w:tbl>
    <w:p w14:paraId="7D1FCF55" w14:textId="77777777" w:rsidR="002F377D" w:rsidRPr="00B15A4C" w:rsidRDefault="002F377D" w:rsidP="00B01B6D">
      <w:pPr>
        <w:spacing w:before="240" w:after="240"/>
        <w:rPr>
          <w:rFonts w:ascii="Arial" w:hAnsi="Arial" w:cs="Arial"/>
          <w:sz w:val="20"/>
          <w:szCs w:val="20"/>
          <w:lang w:eastAsia="ru-RU"/>
        </w:rPr>
        <w:sectPr w:rsidR="002F377D" w:rsidRPr="00B15A4C" w:rsidSect="00227DF4">
          <w:headerReference w:type="default" r:id="rId21"/>
          <w:footerReference w:type="default" r:id="rId22"/>
          <w:pgSz w:w="16839" w:h="11907" w:orient="landscape" w:code="9"/>
          <w:pgMar w:top="1418" w:right="1021" w:bottom="1134" w:left="1701" w:header="567" w:footer="567" w:gutter="0"/>
          <w:cols w:space="720"/>
          <w:docGrid w:linePitch="326"/>
        </w:sectPr>
      </w:pPr>
    </w:p>
    <w:tbl>
      <w:tblPr>
        <w:tblW w:w="9855" w:type="dxa"/>
        <w:tblInd w:w="-426" w:type="dxa"/>
        <w:tblLook w:val="04A0" w:firstRow="1" w:lastRow="0" w:firstColumn="1" w:lastColumn="0" w:noHBand="0" w:noVBand="1"/>
      </w:tblPr>
      <w:tblGrid>
        <w:gridCol w:w="5387"/>
        <w:gridCol w:w="1156"/>
        <w:gridCol w:w="1579"/>
        <w:gridCol w:w="1733"/>
      </w:tblGrid>
      <w:tr w:rsidR="000537D3" w:rsidRPr="00B15A4C" w14:paraId="48A44FDB" w14:textId="77777777" w:rsidTr="0022079C">
        <w:trPr>
          <w:divId w:val="214316072"/>
          <w:trHeight w:val="225"/>
        </w:trPr>
        <w:tc>
          <w:tcPr>
            <w:tcW w:w="5387" w:type="dxa"/>
            <w:tcBorders>
              <w:top w:val="nil"/>
              <w:left w:val="nil"/>
              <w:bottom w:val="nil"/>
              <w:right w:val="nil"/>
            </w:tcBorders>
            <w:shd w:val="clear" w:color="auto" w:fill="auto"/>
            <w:noWrap/>
            <w:vAlign w:val="bottom"/>
            <w:hideMark/>
          </w:tcPr>
          <w:p w14:paraId="70BFC1E3" w14:textId="77777777" w:rsidR="000537D3" w:rsidRPr="00B15A4C" w:rsidRDefault="000537D3" w:rsidP="00B01B6D">
            <w:pPr>
              <w:rPr>
                <w:rFonts w:ascii="Arial" w:hAnsi="Arial" w:cs="Arial"/>
                <w:lang w:eastAsia="ru-RU"/>
              </w:rPr>
            </w:pPr>
            <w:bookmarkStart w:id="18" w:name="Statement_of_cash_flows"/>
            <w:bookmarkEnd w:id="18"/>
          </w:p>
        </w:tc>
        <w:tc>
          <w:tcPr>
            <w:tcW w:w="1156" w:type="dxa"/>
            <w:tcBorders>
              <w:top w:val="nil"/>
              <w:left w:val="nil"/>
              <w:bottom w:val="nil"/>
              <w:right w:val="nil"/>
            </w:tcBorders>
            <w:shd w:val="clear" w:color="auto" w:fill="auto"/>
            <w:noWrap/>
            <w:vAlign w:val="bottom"/>
            <w:hideMark/>
          </w:tcPr>
          <w:p w14:paraId="077E1768" w14:textId="77777777" w:rsidR="000537D3" w:rsidRPr="00B15A4C" w:rsidRDefault="000537D3" w:rsidP="00B01B6D">
            <w:pPr>
              <w:rPr>
                <w:rFonts w:ascii="Arial" w:hAnsi="Arial" w:cs="Arial"/>
                <w:sz w:val="20"/>
                <w:szCs w:val="20"/>
                <w:lang w:eastAsia="ru-RU"/>
              </w:rPr>
            </w:pPr>
          </w:p>
        </w:tc>
        <w:tc>
          <w:tcPr>
            <w:tcW w:w="3312" w:type="dxa"/>
            <w:gridSpan w:val="2"/>
            <w:tcBorders>
              <w:top w:val="nil"/>
              <w:left w:val="nil"/>
              <w:bottom w:val="nil"/>
              <w:right w:val="nil"/>
            </w:tcBorders>
            <w:shd w:val="clear" w:color="auto" w:fill="auto"/>
            <w:noWrap/>
            <w:vAlign w:val="bottom"/>
            <w:hideMark/>
          </w:tcPr>
          <w:p w14:paraId="0B54A0AA" w14:textId="77777777" w:rsidR="000537D3" w:rsidRPr="00B15A4C" w:rsidRDefault="000537D3" w:rsidP="00B01B6D">
            <w:pPr>
              <w:jc w:val="right"/>
              <w:rPr>
                <w:rFonts w:ascii="Arial" w:hAnsi="Arial" w:cs="Arial"/>
                <w:b/>
                <w:bCs/>
                <w:sz w:val="16"/>
                <w:szCs w:val="16"/>
              </w:rPr>
            </w:pPr>
            <w:r w:rsidRPr="00E10D22">
              <w:rPr>
                <w:rFonts w:ascii="Arial" w:hAnsi="Arial" w:cs="Arial"/>
                <w:b/>
                <w:bCs/>
                <w:sz w:val="16"/>
                <w:szCs w:val="16"/>
              </w:rPr>
              <w:t>За 6 месяцев, закончившихся 30 июня</w:t>
            </w:r>
          </w:p>
        </w:tc>
      </w:tr>
      <w:tr w:rsidR="000537D3" w:rsidRPr="00B15A4C" w14:paraId="66F2AB46" w14:textId="77777777" w:rsidTr="0022079C">
        <w:trPr>
          <w:divId w:val="214316072"/>
          <w:trHeight w:val="225"/>
        </w:trPr>
        <w:tc>
          <w:tcPr>
            <w:tcW w:w="5387" w:type="dxa"/>
            <w:tcBorders>
              <w:top w:val="nil"/>
              <w:left w:val="nil"/>
              <w:bottom w:val="single" w:sz="4" w:space="0" w:color="auto"/>
              <w:right w:val="nil"/>
            </w:tcBorders>
            <w:shd w:val="clear" w:color="auto" w:fill="auto"/>
            <w:vAlign w:val="bottom"/>
            <w:hideMark/>
          </w:tcPr>
          <w:p w14:paraId="629863F1" w14:textId="77777777" w:rsidR="000537D3" w:rsidRPr="00B15A4C" w:rsidRDefault="000537D3" w:rsidP="00B01B6D">
            <w:pPr>
              <w:rPr>
                <w:rFonts w:ascii="Arial" w:hAnsi="Arial" w:cs="Arial"/>
                <w:i/>
                <w:iCs/>
                <w:sz w:val="16"/>
                <w:szCs w:val="16"/>
              </w:rPr>
            </w:pPr>
            <w:r w:rsidRPr="00E10D22">
              <w:rPr>
                <w:rFonts w:ascii="Arial" w:hAnsi="Arial" w:cs="Arial"/>
                <w:i/>
                <w:iCs/>
                <w:sz w:val="16"/>
                <w:szCs w:val="16"/>
              </w:rPr>
              <w:t>Тыс. долл. США</w:t>
            </w:r>
          </w:p>
        </w:tc>
        <w:tc>
          <w:tcPr>
            <w:tcW w:w="1156" w:type="dxa"/>
            <w:tcBorders>
              <w:top w:val="nil"/>
              <w:left w:val="nil"/>
              <w:bottom w:val="single" w:sz="4" w:space="0" w:color="auto"/>
              <w:right w:val="nil"/>
            </w:tcBorders>
            <w:shd w:val="clear" w:color="auto" w:fill="auto"/>
            <w:noWrap/>
            <w:vAlign w:val="bottom"/>
            <w:hideMark/>
          </w:tcPr>
          <w:p w14:paraId="0B3EF729" w14:textId="6D4E597E" w:rsidR="000537D3" w:rsidRPr="00B15A4C" w:rsidRDefault="0031551B" w:rsidP="00B01B6D">
            <w:pPr>
              <w:jc w:val="center"/>
              <w:rPr>
                <w:rFonts w:ascii="Arial" w:hAnsi="Arial" w:cs="Arial"/>
                <w:b/>
                <w:bCs/>
                <w:sz w:val="16"/>
                <w:szCs w:val="16"/>
              </w:rPr>
            </w:pPr>
            <w:proofErr w:type="gramStart"/>
            <w:r w:rsidRPr="00B15A4C">
              <w:rPr>
                <w:rFonts w:ascii="Arial" w:hAnsi="Arial" w:cs="Arial"/>
                <w:b/>
                <w:bCs/>
                <w:sz w:val="16"/>
                <w:szCs w:val="16"/>
              </w:rPr>
              <w:t>Прим</w:t>
            </w:r>
            <w:r>
              <w:rPr>
                <w:rFonts w:ascii="Arial" w:hAnsi="Arial" w:cs="Arial"/>
                <w:b/>
                <w:bCs/>
                <w:sz w:val="16"/>
                <w:szCs w:val="16"/>
              </w:rPr>
              <w:t>е-</w:t>
            </w:r>
            <w:proofErr w:type="spellStart"/>
            <w:r>
              <w:rPr>
                <w:rFonts w:ascii="Arial" w:hAnsi="Arial" w:cs="Arial"/>
                <w:b/>
                <w:bCs/>
                <w:sz w:val="16"/>
                <w:szCs w:val="16"/>
              </w:rPr>
              <w:t>чание</w:t>
            </w:r>
            <w:proofErr w:type="spellEnd"/>
            <w:proofErr w:type="gramEnd"/>
          </w:p>
        </w:tc>
        <w:tc>
          <w:tcPr>
            <w:tcW w:w="1579" w:type="dxa"/>
            <w:tcBorders>
              <w:top w:val="nil"/>
              <w:left w:val="nil"/>
              <w:bottom w:val="single" w:sz="4" w:space="0" w:color="auto"/>
              <w:right w:val="nil"/>
            </w:tcBorders>
            <w:shd w:val="clear" w:color="auto" w:fill="auto"/>
            <w:vAlign w:val="bottom"/>
            <w:hideMark/>
          </w:tcPr>
          <w:p w14:paraId="099C94DF" w14:textId="77777777" w:rsidR="000537D3" w:rsidRPr="00B15A4C" w:rsidRDefault="00224C59" w:rsidP="00F347A8">
            <w:pPr>
              <w:jc w:val="right"/>
              <w:rPr>
                <w:rFonts w:ascii="Arial" w:hAnsi="Arial" w:cs="Arial"/>
                <w:b/>
                <w:bCs/>
                <w:sz w:val="16"/>
                <w:szCs w:val="16"/>
              </w:rPr>
            </w:pPr>
            <w:r w:rsidRPr="00B15A4C">
              <w:rPr>
                <w:rFonts w:ascii="Arial" w:hAnsi="Arial" w:cs="Arial"/>
                <w:b/>
                <w:bCs/>
                <w:sz w:val="16"/>
                <w:szCs w:val="16"/>
              </w:rPr>
              <w:t>2018</w:t>
            </w:r>
            <w:r w:rsidR="000537D3" w:rsidRPr="00B15A4C">
              <w:rPr>
                <w:rFonts w:ascii="Arial" w:hAnsi="Arial" w:cs="Arial"/>
                <w:b/>
                <w:bCs/>
                <w:sz w:val="16"/>
                <w:szCs w:val="16"/>
              </w:rPr>
              <w:t xml:space="preserve"> </w:t>
            </w:r>
            <w:r w:rsidR="00040482" w:rsidRPr="00B15A4C">
              <w:rPr>
                <w:rFonts w:ascii="Arial" w:hAnsi="Arial" w:cs="Arial"/>
                <w:b/>
                <w:bCs/>
                <w:sz w:val="16"/>
                <w:szCs w:val="16"/>
              </w:rPr>
              <w:t>года</w:t>
            </w:r>
          </w:p>
        </w:tc>
        <w:tc>
          <w:tcPr>
            <w:tcW w:w="1733" w:type="dxa"/>
            <w:tcBorders>
              <w:top w:val="nil"/>
              <w:left w:val="nil"/>
              <w:bottom w:val="single" w:sz="4" w:space="0" w:color="auto"/>
              <w:right w:val="nil"/>
            </w:tcBorders>
            <w:shd w:val="clear" w:color="auto" w:fill="auto"/>
            <w:vAlign w:val="bottom"/>
            <w:hideMark/>
          </w:tcPr>
          <w:p w14:paraId="5707F299" w14:textId="77777777" w:rsidR="000537D3" w:rsidRPr="00B15A4C" w:rsidRDefault="00224C59" w:rsidP="00FD61A1">
            <w:pPr>
              <w:jc w:val="right"/>
              <w:rPr>
                <w:rFonts w:ascii="Arial" w:hAnsi="Arial" w:cs="Arial"/>
                <w:b/>
                <w:bCs/>
                <w:sz w:val="16"/>
                <w:szCs w:val="16"/>
              </w:rPr>
            </w:pPr>
            <w:r w:rsidRPr="00B15A4C">
              <w:rPr>
                <w:rFonts w:ascii="Arial" w:hAnsi="Arial" w:cs="Arial"/>
                <w:b/>
                <w:bCs/>
                <w:sz w:val="16"/>
                <w:szCs w:val="16"/>
              </w:rPr>
              <w:t>2017</w:t>
            </w:r>
            <w:r w:rsidR="000537D3" w:rsidRPr="00B15A4C">
              <w:rPr>
                <w:rFonts w:ascii="Arial" w:hAnsi="Arial" w:cs="Arial"/>
                <w:b/>
                <w:bCs/>
                <w:sz w:val="16"/>
                <w:szCs w:val="16"/>
              </w:rPr>
              <w:t xml:space="preserve"> </w:t>
            </w:r>
            <w:r w:rsidR="00040482" w:rsidRPr="00B15A4C">
              <w:rPr>
                <w:rFonts w:ascii="Arial" w:hAnsi="Arial" w:cs="Arial"/>
                <w:b/>
                <w:bCs/>
                <w:sz w:val="16"/>
                <w:szCs w:val="16"/>
              </w:rPr>
              <w:t>года</w:t>
            </w:r>
          </w:p>
        </w:tc>
      </w:tr>
      <w:tr w:rsidR="00F61CA0" w:rsidRPr="00B15A4C" w14:paraId="38FC260C" w14:textId="77777777" w:rsidTr="0022079C">
        <w:trPr>
          <w:divId w:val="214316072"/>
          <w:trHeight w:val="240"/>
        </w:trPr>
        <w:tc>
          <w:tcPr>
            <w:tcW w:w="5387" w:type="dxa"/>
            <w:tcBorders>
              <w:top w:val="nil"/>
              <w:left w:val="nil"/>
              <w:bottom w:val="nil"/>
              <w:right w:val="nil"/>
            </w:tcBorders>
            <w:shd w:val="clear" w:color="auto" w:fill="auto"/>
            <w:vAlign w:val="bottom"/>
            <w:hideMark/>
          </w:tcPr>
          <w:p w14:paraId="06A19884" w14:textId="77777777" w:rsidR="00F61CA0" w:rsidRPr="00B15A4C" w:rsidRDefault="00F61CA0" w:rsidP="00F61CA0">
            <w:pPr>
              <w:rPr>
                <w:rFonts w:ascii="Arial" w:hAnsi="Arial" w:cs="Arial"/>
                <w:b/>
                <w:bCs/>
                <w:sz w:val="16"/>
                <w:szCs w:val="16"/>
              </w:rPr>
            </w:pPr>
            <w:r w:rsidRPr="00E10D22">
              <w:rPr>
                <w:rFonts w:ascii="Arial" w:hAnsi="Arial" w:cs="Arial"/>
                <w:b/>
                <w:bCs/>
                <w:sz w:val="16"/>
                <w:szCs w:val="16"/>
              </w:rPr>
              <w:t xml:space="preserve">Убыток до </w:t>
            </w:r>
            <w:r w:rsidRPr="00B15A4C">
              <w:rPr>
                <w:rFonts w:ascii="Arial" w:hAnsi="Arial" w:cs="Arial"/>
                <w:b/>
                <w:bCs/>
                <w:sz w:val="16"/>
                <w:szCs w:val="16"/>
              </w:rPr>
              <w:t>налогообложения</w:t>
            </w:r>
          </w:p>
        </w:tc>
        <w:tc>
          <w:tcPr>
            <w:tcW w:w="1156" w:type="dxa"/>
            <w:tcBorders>
              <w:top w:val="nil"/>
              <w:left w:val="nil"/>
              <w:bottom w:val="nil"/>
              <w:right w:val="nil"/>
            </w:tcBorders>
            <w:shd w:val="clear" w:color="auto" w:fill="auto"/>
            <w:noWrap/>
            <w:vAlign w:val="bottom"/>
            <w:hideMark/>
          </w:tcPr>
          <w:p w14:paraId="0064ABA4" w14:textId="77777777" w:rsidR="00F61CA0" w:rsidRPr="00B15A4C" w:rsidRDefault="00F61CA0" w:rsidP="00F61CA0">
            <w:pPr>
              <w:rPr>
                <w:rFonts w:ascii="Arial" w:hAnsi="Arial" w:cs="Arial"/>
                <w:b/>
                <w:bCs/>
                <w:sz w:val="16"/>
                <w:szCs w:val="16"/>
                <w:lang w:eastAsia="ru-RU"/>
              </w:rPr>
            </w:pPr>
          </w:p>
        </w:tc>
        <w:tc>
          <w:tcPr>
            <w:tcW w:w="1579" w:type="dxa"/>
            <w:tcBorders>
              <w:top w:val="nil"/>
              <w:left w:val="nil"/>
              <w:bottom w:val="nil"/>
              <w:right w:val="nil"/>
            </w:tcBorders>
            <w:shd w:val="clear" w:color="auto" w:fill="auto"/>
            <w:vAlign w:val="bottom"/>
          </w:tcPr>
          <w:p w14:paraId="31196215" w14:textId="77777777" w:rsidR="00F61CA0" w:rsidRPr="00B15A4C" w:rsidRDefault="00F61CA0" w:rsidP="00F61CA0">
            <w:pPr>
              <w:jc w:val="right"/>
              <w:rPr>
                <w:rFonts w:ascii="Arial" w:hAnsi="Arial" w:cs="Arial"/>
                <w:b/>
                <w:bCs/>
                <w:sz w:val="16"/>
                <w:szCs w:val="16"/>
              </w:rPr>
            </w:pPr>
            <w:r w:rsidRPr="00B15A4C">
              <w:rPr>
                <w:rFonts w:ascii="Arial" w:hAnsi="Arial" w:cs="Arial"/>
                <w:b/>
                <w:bCs/>
                <w:sz w:val="16"/>
                <w:szCs w:val="16"/>
                <w:lang w:eastAsia="ru-RU"/>
              </w:rPr>
              <w:t>(</w:t>
            </w:r>
            <w:r w:rsidRPr="00B15A4C">
              <w:rPr>
                <w:rFonts w:ascii="Arial" w:hAnsi="Arial" w:cs="Arial"/>
                <w:b/>
                <w:bCs/>
                <w:sz w:val="16"/>
                <w:szCs w:val="16"/>
                <w:lang w:val="en-US" w:eastAsia="ru-RU"/>
              </w:rPr>
              <w:t>450 297</w:t>
            </w:r>
            <w:r w:rsidRPr="00B15A4C">
              <w:rPr>
                <w:rFonts w:ascii="Arial" w:hAnsi="Arial" w:cs="Arial"/>
                <w:b/>
                <w:bCs/>
                <w:sz w:val="16"/>
                <w:szCs w:val="16"/>
                <w:lang w:eastAsia="ru-RU"/>
              </w:rPr>
              <w:t>)</w:t>
            </w:r>
          </w:p>
        </w:tc>
        <w:tc>
          <w:tcPr>
            <w:tcW w:w="1733" w:type="dxa"/>
            <w:tcBorders>
              <w:top w:val="nil"/>
              <w:left w:val="nil"/>
              <w:bottom w:val="nil"/>
              <w:right w:val="nil"/>
            </w:tcBorders>
            <w:shd w:val="clear" w:color="auto" w:fill="auto"/>
            <w:vAlign w:val="bottom"/>
            <w:hideMark/>
          </w:tcPr>
          <w:p w14:paraId="35D49F9D" w14:textId="77777777" w:rsidR="00F61CA0" w:rsidRPr="00B15A4C" w:rsidRDefault="00F61CA0" w:rsidP="00F61CA0">
            <w:pPr>
              <w:jc w:val="right"/>
              <w:rPr>
                <w:rFonts w:ascii="Arial" w:hAnsi="Arial" w:cs="Arial"/>
                <w:b/>
                <w:bCs/>
                <w:sz w:val="16"/>
                <w:szCs w:val="16"/>
              </w:rPr>
            </w:pPr>
            <w:r w:rsidRPr="00B15A4C">
              <w:rPr>
                <w:rFonts w:ascii="Arial" w:hAnsi="Arial" w:cs="Arial"/>
                <w:b/>
                <w:bCs/>
                <w:sz w:val="16"/>
                <w:szCs w:val="16"/>
                <w:lang w:eastAsia="ru-RU"/>
              </w:rPr>
              <w:t>(96 150)</w:t>
            </w:r>
          </w:p>
        </w:tc>
      </w:tr>
      <w:tr w:rsidR="00F61CA0" w:rsidRPr="00B15A4C" w14:paraId="3EF73FAB" w14:textId="77777777" w:rsidTr="0022079C">
        <w:trPr>
          <w:divId w:val="214316072"/>
          <w:trHeight w:val="225"/>
        </w:trPr>
        <w:tc>
          <w:tcPr>
            <w:tcW w:w="5387" w:type="dxa"/>
            <w:tcBorders>
              <w:top w:val="nil"/>
              <w:left w:val="nil"/>
              <w:bottom w:val="nil"/>
              <w:right w:val="nil"/>
            </w:tcBorders>
            <w:shd w:val="clear" w:color="auto" w:fill="auto"/>
            <w:vAlign w:val="bottom"/>
            <w:hideMark/>
          </w:tcPr>
          <w:p w14:paraId="3C4C764C" w14:textId="77777777" w:rsidR="00F61CA0" w:rsidRPr="00B15A4C" w:rsidRDefault="00F61CA0" w:rsidP="00F61CA0">
            <w:pPr>
              <w:rPr>
                <w:rFonts w:ascii="Arial" w:hAnsi="Arial" w:cs="Arial"/>
                <w:sz w:val="16"/>
                <w:szCs w:val="16"/>
              </w:rPr>
            </w:pPr>
            <w:r w:rsidRPr="00E10D22">
              <w:rPr>
                <w:rFonts w:ascii="Arial" w:hAnsi="Arial" w:cs="Arial"/>
                <w:sz w:val="16"/>
                <w:szCs w:val="16"/>
              </w:rPr>
              <w:t>Корректировки:</w:t>
            </w:r>
          </w:p>
        </w:tc>
        <w:tc>
          <w:tcPr>
            <w:tcW w:w="1156" w:type="dxa"/>
            <w:tcBorders>
              <w:top w:val="nil"/>
              <w:left w:val="nil"/>
              <w:bottom w:val="nil"/>
              <w:right w:val="nil"/>
            </w:tcBorders>
            <w:shd w:val="clear" w:color="auto" w:fill="auto"/>
            <w:noWrap/>
            <w:vAlign w:val="bottom"/>
            <w:hideMark/>
          </w:tcPr>
          <w:p w14:paraId="5C631694" w14:textId="77777777" w:rsidR="00F61CA0" w:rsidRPr="00B15A4C" w:rsidRDefault="00F61CA0" w:rsidP="00F61CA0">
            <w:pPr>
              <w:rPr>
                <w:rFonts w:ascii="Arial" w:hAnsi="Arial" w:cs="Arial"/>
                <w:sz w:val="16"/>
                <w:szCs w:val="16"/>
                <w:lang w:eastAsia="ru-RU"/>
              </w:rPr>
            </w:pPr>
          </w:p>
        </w:tc>
        <w:tc>
          <w:tcPr>
            <w:tcW w:w="1579" w:type="dxa"/>
            <w:tcBorders>
              <w:top w:val="nil"/>
              <w:left w:val="nil"/>
              <w:bottom w:val="nil"/>
              <w:right w:val="nil"/>
            </w:tcBorders>
            <w:shd w:val="clear" w:color="auto" w:fill="auto"/>
            <w:noWrap/>
            <w:vAlign w:val="bottom"/>
          </w:tcPr>
          <w:p w14:paraId="606604DB" w14:textId="77777777" w:rsidR="00F61CA0" w:rsidRPr="00B15A4C" w:rsidRDefault="00F61CA0" w:rsidP="00F61CA0">
            <w:pPr>
              <w:jc w:val="center"/>
              <w:rPr>
                <w:rFonts w:ascii="Arial" w:hAnsi="Arial" w:cs="Arial"/>
                <w:sz w:val="20"/>
                <w:szCs w:val="20"/>
                <w:lang w:eastAsia="ru-RU"/>
              </w:rPr>
            </w:pPr>
          </w:p>
        </w:tc>
        <w:tc>
          <w:tcPr>
            <w:tcW w:w="1733" w:type="dxa"/>
            <w:tcBorders>
              <w:top w:val="nil"/>
              <w:left w:val="nil"/>
              <w:bottom w:val="nil"/>
              <w:right w:val="nil"/>
            </w:tcBorders>
            <w:shd w:val="clear" w:color="auto" w:fill="auto"/>
            <w:noWrap/>
            <w:vAlign w:val="bottom"/>
            <w:hideMark/>
          </w:tcPr>
          <w:p w14:paraId="44D51E46" w14:textId="77777777" w:rsidR="00F61CA0" w:rsidRPr="00B15A4C" w:rsidRDefault="00F61CA0" w:rsidP="00F61CA0">
            <w:pPr>
              <w:rPr>
                <w:rFonts w:ascii="Arial" w:hAnsi="Arial" w:cs="Arial"/>
                <w:sz w:val="20"/>
                <w:szCs w:val="20"/>
                <w:lang w:eastAsia="ru-RU"/>
              </w:rPr>
            </w:pPr>
          </w:p>
        </w:tc>
      </w:tr>
      <w:tr w:rsidR="00F61CA0" w:rsidRPr="00B15A4C" w14:paraId="6FECB6E3" w14:textId="77777777" w:rsidTr="0022079C">
        <w:trPr>
          <w:divId w:val="214316072"/>
          <w:trHeight w:val="207"/>
        </w:trPr>
        <w:tc>
          <w:tcPr>
            <w:tcW w:w="5387" w:type="dxa"/>
            <w:tcBorders>
              <w:top w:val="nil"/>
              <w:left w:val="nil"/>
              <w:bottom w:val="nil"/>
              <w:right w:val="nil"/>
            </w:tcBorders>
            <w:shd w:val="clear" w:color="auto" w:fill="auto"/>
            <w:vAlign w:val="bottom"/>
            <w:hideMark/>
          </w:tcPr>
          <w:p w14:paraId="2E524D9A" w14:textId="77777777" w:rsidR="00F61CA0" w:rsidRPr="00B15A4C" w:rsidRDefault="00F61CA0" w:rsidP="00F61CA0">
            <w:pPr>
              <w:rPr>
                <w:rFonts w:ascii="Arial" w:hAnsi="Arial" w:cs="Arial"/>
                <w:sz w:val="16"/>
                <w:szCs w:val="16"/>
              </w:rPr>
            </w:pPr>
            <w:r w:rsidRPr="00E10D22">
              <w:rPr>
                <w:rFonts w:ascii="Arial" w:hAnsi="Arial" w:cs="Arial"/>
                <w:sz w:val="16"/>
                <w:szCs w:val="16"/>
              </w:rPr>
              <w:t>Амортизация</w:t>
            </w:r>
          </w:p>
        </w:tc>
        <w:tc>
          <w:tcPr>
            <w:tcW w:w="1156" w:type="dxa"/>
            <w:tcBorders>
              <w:top w:val="nil"/>
              <w:left w:val="nil"/>
              <w:bottom w:val="nil"/>
              <w:right w:val="nil"/>
            </w:tcBorders>
            <w:shd w:val="clear" w:color="auto" w:fill="auto"/>
            <w:vAlign w:val="bottom"/>
            <w:hideMark/>
          </w:tcPr>
          <w:p w14:paraId="2677D58D" w14:textId="77777777" w:rsidR="00F61CA0" w:rsidRPr="00B15A4C" w:rsidRDefault="00F61CA0" w:rsidP="00F61CA0">
            <w:pPr>
              <w:jc w:val="center"/>
              <w:rPr>
                <w:rFonts w:ascii="Arial" w:hAnsi="Arial" w:cs="Arial"/>
                <w:sz w:val="16"/>
                <w:szCs w:val="16"/>
              </w:rPr>
            </w:pPr>
            <w:r w:rsidRPr="00B15A4C">
              <w:rPr>
                <w:rFonts w:ascii="Arial" w:hAnsi="Arial" w:cs="Arial"/>
                <w:sz w:val="16"/>
                <w:szCs w:val="16"/>
                <w:lang w:eastAsia="ru-RU"/>
              </w:rPr>
              <w:t>13</w:t>
            </w:r>
          </w:p>
        </w:tc>
        <w:tc>
          <w:tcPr>
            <w:tcW w:w="1579" w:type="dxa"/>
            <w:tcBorders>
              <w:top w:val="nil"/>
              <w:left w:val="nil"/>
              <w:bottom w:val="nil"/>
              <w:right w:val="nil"/>
            </w:tcBorders>
            <w:shd w:val="clear" w:color="auto" w:fill="auto"/>
            <w:vAlign w:val="bottom"/>
          </w:tcPr>
          <w:p w14:paraId="5E485C6F" w14:textId="77777777" w:rsidR="00F61CA0" w:rsidRPr="00B15A4C" w:rsidRDefault="00F61CA0" w:rsidP="00F61CA0">
            <w:pPr>
              <w:jc w:val="right"/>
              <w:rPr>
                <w:rFonts w:ascii="Arial" w:hAnsi="Arial" w:cs="Arial"/>
                <w:sz w:val="16"/>
                <w:szCs w:val="16"/>
              </w:rPr>
            </w:pPr>
            <w:r w:rsidRPr="00B15A4C">
              <w:rPr>
                <w:rFonts w:ascii="Arial" w:hAnsi="Arial" w:cs="Arial"/>
                <w:sz w:val="16"/>
                <w:szCs w:val="16"/>
                <w:lang w:eastAsia="ru-RU"/>
              </w:rPr>
              <w:t>319</w:t>
            </w:r>
          </w:p>
        </w:tc>
        <w:tc>
          <w:tcPr>
            <w:tcW w:w="1733" w:type="dxa"/>
            <w:tcBorders>
              <w:top w:val="nil"/>
              <w:left w:val="nil"/>
              <w:bottom w:val="nil"/>
              <w:right w:val="nil"/>
            </w:tcBorders>
            <w:shd w:val="clear" w:color="auto" w:fill="auto"/>
            <w:vAlign w:val="bottom"/>
            <w:hideMark/>
          </w:tcPr>
          <w:p w14:paraId="190F02D7" w14:textId="77777777" w:rsidR="00F61CA0" w:rsidRPr="00B15A4C" w:rsidRDefault="00F61CA0" w:rsidP="00F61CA0">
            <w:pPr>
              <w:jc w:val="right"/>
              <w:rPr>
                <w:rFonts w:ascii="Arial" w:hAnsi="Arial" w:cs="Arial"/>
                <w:sz w:val="16"/>
                <w:szCs w:val="16"/>
              </w:rPr>
            </w:pPr>
            <w:r w:rsidRPr="00B15A4C">
              <w:rPr>
                <w:rFonts w:ascii="Arial" w:hAnsi="Arial" w:cs="Arial"/>
                <w:sz w:val="16"/>
                <w:szCs w:val="16"/>
                <w:lang w:eastAsia="ru-RU"/>
              </w:rPr>
              <w:t>318</w:t>
            </w:r>
          </w:p>
        </w:tc>
      </w:tr>
      <w:tr w:rsidR="00F61CA0" w:rsidRPr="00B15A4C" w14:paraId="7CE35B89" w14:textId="77777777" w:rsidTr="0022079C">
        <w:trPr>
          <w:divId w:val="214316072"/>
          <w:trHeight w:val="225"/>
        </w:trPr>
        <w:tc>
          <w:tcPr>
            <w:tcW w:w="5387" w:type="dxa"/>
            <w:tcBorders>
              <w:top w:val="nil"/>
              <w:left w:val="nil"/>
              <w:bottom w:val="nil"/>
              <w:right w:val="nil"/>
            </w:tcBorders>
            <w:shd w:val="clear" w:color="auto" w:fill="auto"/>
            <w:vAlign w:val="bottom"/>
            <w:hideMark/>
          </w:tcPr>
          <w:p w14:paraId="673118ED" w14:textId="429C842F" w:rsidR="00F61CA0" w:rsidRPr="00B15A4C" w:rsidRDefault="0031551B" w:rsidP="0031551B">
            <w:pPr>
              <w:rPr>
                <w:rFonts w:ascii="Arial" w:hAnsi="Arial" w:cs="Arial"/>
                <w:sz w:val="16"/>
                <w:szCs w:val="16"/>
              </w:rPr>
            </w:pPr>
            <w:r w:rsidRPr="00E10D22">
              <w:rPr>
                <w:rFonts w:ascii="Arial" w:hAnsi="Arial" w:cs="Arial"/>
                <w:sz w:val="16"/>
                <w:szCs w:val="16"/>
              </w:rPr>
              <w:t>Чист</w:t>
            </w:r>
            <w:r>
              <w:rPr>
                <w:rFonts w:ascii="Arial" w:hAnsi="Arial" w:cs="Arial"/>
                <w:sz w:val="16"/>
                <w:szCs w:val="16"/>
              </w:rPr>
              <w:t>ая</w:t>
            </w:r>
            <w:r w:rsidRPr="00E10D22">
              <w:rPr>
                <w:rFonts w:ascii="Arial" w:hAnsi="Arial" w:cs="Arial"/>
                <w:sz w:val="16"/>
                <w:szCs w:val="16"/>
              </w:rPr>
              <w:t xml:space="preserve"> </w:t>
            </w:r>
            <w:r w:rsidR="00861A53" w:rsidRPr="00B15A4C">
              <w:rPr>
                <w:rFonts w:ascii="Arial" w:hAnsi="Arial" w:cs="Arial"/>
                <w:sz w:val="16"/>
                <w:szCs w:val="16"/>
              </w:rPr>
              <w:t>(</w:t>
            </w:r>
            <w:r>
              <w:rPr>
                <w:rFonts w:ascii="Arial" w:hAnsi="Arial" w:cs="Arial"/>
                <w:sz w:val="16"/>
                <w:szCs w:val="16"/>
              </w:rPr>
              <w:t>прибыль</w:t>
            </w:r>
            <w:r w:rsidR="00861A53" w:rsidRPr="00B15A4C">
              <w:rPr>
                <w:rFonts w:ascii="Arial" w:hAnsi="Arial" w:cs="Arial"/>
                <w:sz w:val="16"/>
                <w:szCs w:val="16"/>
              </w:rPr>
              <w:t>)/</w:t>
            </w:r>
            <w:r w:rsidR="00F61CA0" w:rsidRPr="00B15A4C">
              <w:rPr>
                <w:rFonts w:ascii="Arial" w:hAnsi="Arial" w:cs="Arial"/>
                <w:sz w:val="16"/>
                <w:szCs w:val="16"/>
              </w:rPr>
              <w:t>убыток от изменения справедливой стоимости инвестиционной недвижимости</w:t>
            </w:r>
          </w:p>
        </w:tc>
        <w:tc>
          <w:tcPr>
            <w:tcW w:w="1156" w:type="dxa"/>
            <w:tcBorders>
              <w:top w:val="nil"/>
              <w:left w:val="nil"/>
              <w:bottom w:val="nil"/>
              <w:right w:val="nil"/>
            </w:tcBorders>
            <w:shd w:val="clear" w:color="auto" w:fill="auto"/>
            <w:vAlign w:val="bottom"/>
            <w:hideMark/>
          </w:tcPr>
          <w:p w14:paraId="61961CAE" w14:textId="77777777" w:rsidR="00F61CA0" w:rsidRPr="00B15A4C" w:rsidRDefault="00F61CA0" w:rsidP="00F61CA0">
            <w:pPr>
              <w:jc w:val="center"/>
              <w:rPr>
                <w:rFonts w:ascii="Arial" w:hAnsi="Arial" w:cs="Arial"/>
                <w:sz w:val="16"/>
                <w:szCs w:val="16"/>
              </w:rPr>
            </w:pPr>
            <w:r w:rsidRPr="00B15A4C">
              <w:rPr>
                <w:rFonts w:ascii="Arial" w:hAnsi="Arial" w:cs="Arial"/>
                <w:sz w:val="16"/>
                <w:szCs w:val="16"/>
                <w:lang w:eastAsia="ru-RU"/>
              </w:rPr>
              <w:t>6</w:t>
            </w:r>
          </w:p>
        </w:tc>
        <w:tc>
          <w:tcPr>
            <w:tcW w:w="1579" w:type="dxa"/>
            <w:tcBorders>
              <w:top w:val="nil"/>
              <w:left w:val="nil"/>
              <w:bottom w:val="nil"/>
              <w:right w:val="nil"/>
            </w:tcBorders>
            <w:shd w:val="clear" w:color="auto" w:fill="auto"/>
            <w:vAlign w:val="bottom"/>
          </w:tcPr>
          <w:p w14:paraId="56D71E38" w14:textId="77777777" w:rsidR="00F61CA0" w:rsidRPr="00B15A4C" w:rsidRDefault="00F61CA0" w:rsidP="00F61CA0">
            <w:pPr>
              <w:jc w:val="right"/>
              <w:rPr>
                <w:rFonts w:ascii="Arial" w:hAnsi="Arial" w:cs="Arial"/>
                <w:sz w:val="16"/>
                <w:szCs w:val="16"/>
              </w:rPr>
            </w:pPr>
            <w:r w:rsidRPr="00B15A4C">
              <w:rPr>
                <w:rFonts w:ascii="Arial" w:hAnsi="Arial" w:cs="Arial"/>
                <w:sz w:val="16"/>
                <w:szCs w:val="16"/>
                <w:lang w:eastAsia="ru-RU"/>
              </w:rPr>
              <w:t>(1</w:t>
            </w:r>
            <w:r w:rsidRPr="00B15A4C">
              <w:rPr>
                <w:rFonts w:ascii="Arial" w:hAnsi="Arial" w:cs="Arial"/>
                <w:sz w:val="16"/>
                <w:szCs w:val="16"/>
                <w:lang w:val="en-US" w:eastAsia="ru-RU"/>
              </w:rPr>
              <w:t>51 378</w:t>
            </w:r>
            <w:r w:rsidRPr="00B15A4C">
              <w:rPr>
                <w:rFonts w:ascii="Arial" w:hAnsi="Arial" w:cs="Arial"/>
                <w:sz w:val="16"/>
                <w:szCs w:val="16"/>
                <w:lang w:eastAsia="ru-RU"/>
              </w:rPr>
              <w:t>)</w:t>
            </w:r>
          </w:p>
        </w:tc>
        <w:tc>
          <w:tcPr>
            <w:tcW w:w="1733" w:type="dxa"/>
            <w:tcBorders>
              <w:top w:val="nil"/>
              <w:left w:val="nil"/>
              <w:bottom w:val="nil"/>
              <w:right w:val="nil"/>
            </w:tcBorders>
            <w:shd w:val="clear" w:color="auto" w:fill="auto"/>
            <w:vAlign w:val="bottom"/>
            <w:hideMark/>
          </w:tcPr>
          <w:p w14:paraId="15AF3079" w14:textId="77777777" w:rsidR="00F61CA0" w:rsidRPr="00B15A4C" w:rsidRDefault="00F61CA0" w:rsidP="00F61CA0">
            <w:pPr>
              <w:jc w:val="right"/>
              <w:rPr>
                <w:rFonts w:ascii="Arial" w:hAnsi="Arial" w:cs="Arial"/>
                <w:sz w:val="16"/>
                <w:szCs w:val="16"/>
              </w:rPr>
            </w:pPr>
            <w:r w:rsidRPr="00B15A4C">
              <w:rPr>
                <w:rFonts w:ascii="Arial" w:hAnsi="Arial" w:cs="Arial"/>
                <w:sz w:val="16"/>
                <w:szCs w:val="16"/>
                <w:lang w:eastAsia="ru-RU"/>
              </w:rPr>
              <w:t>143 753</w:t>
            </w:r>
          </w:p>
        </w:tc>
      </w:tr>
      <w:tr w:rsidR="00F61CA0" w:rsidRPr="00B15A4C" w14:paraId="34562A5F" w14:textId="77777777" w:rsidTr="0022079C">
        <w:trPr>
          <w:divId w:val="214316072"/>
          <w:trHeight w:val="225"/>
        </w:trPr>
        <w:tc>
          <w:tcPr>
            <w:tcW w:w="5387" w:type="dxa"/>
            <w:tcBorders>
              <w:top w:val="nil"/>
              <w:left w:val="nil"/>
              <w:bottom w:val="nil"/>
              <w:right w:val="nil"/>
            </w:tcBorders>
            <w:shd w:val="clear" w:color="auto" w:fill="auto"/>
            <w:vAlign w:val="bottom"/>
          </w:tcPr>
          <w:p w14:paraId="393B7ED8" w14:textId="77777777" w:rsidR="00F61CA0" w:rsidRPr="00B15A4C" w:rsidRDefault="00F61CA0" w:rsidP="00861A53">
            <w:pPr>
              <w:rPr>
                <w:rFonts w:ascii="Arial" w:hAnsi="Arial" w:cs="Arial"/>
                <w:sz w:val="16"/>
                <w:szCs w:val="16"/>
              </w:rPr>
            </w:pPr>
            <w:r w:rsidRPr="00E10D22">
              <w:rPr>
                <w:rFonts w:ascii="Arial" w:hAnsi="Arial" w:cs="Arial"/>
                <w:sz w:val="16"/>
                <w:szCs w:val="16"/>
              </w:rPr>
              <w:t>Обесценение</w:t>
            </w:r>
            <w:r w:rsidR="00C56A5A" w:rsidRPr="00B15A4C">
              <w:rPr>
                <w:rFonts w:ascii="Arial" w:hAnsi="Arial" w:cs="Arial"/>
                <w:sz w:val="16"/>
                <w:szCs w:val="16"/>
              </w:rPr>
              <w:t xml:space="preserve"> объектов</w:t>
            </w:r>
            <w:r w:rsidRPr="00B15A4C">
              <w:rPr>
                <w:rFonts w:ascii="Arial" w:hAnsi="Arial" w:cs="Arial"/>
                <w:sz w:val="16"/>
                <w:szCs w:val="16"/>
              </w:rPr>
              <w:t xml:space="preserve"> жилой недвижимости</w:t>
            </w:r>
            <w:r w:rsidR="00861A53" w:rsidRPr="00B15A4C">
              <w:rPr>
                <w:rFonts w:ascii="Arial" w:hAnsi="Arial" w:cs="Arial"/>
                <w:sz w:val="16"/>
                <w:szCs w:val="16"/>
              </w:rPr>
              <w:t xml:space="preserve"> на стадии строительства</w:t>
            </w:r>
          </w:p>
        </w:tc>
        <w:tc>
          <w:tcPr>
            <w:tcW w:w="1156" w:type="dxa"/>
            <w:tcBorders>
              <w:top w:val="nil"/>
              <w:left w:val="nil"/>
              <w:bottom w:val="nil"/>
              <w:right w:val="nil"/>
            </w:tcBorders>
            <w:shd w:val="clear" w:color="auto" w:fill="auto"/>
            <w:vAlign w:val="bottom"/>
          </w:tcPr>
          <w:p w14:paraId="3A7E09D9" w14:textId="77777777" w:rsidR="00F61CA0" w:rsidRPr="00B15A4C" w:rsidRDefault="00F61CA0" w:rsidP="00F61CA0">
            <w:pPr>
              <w:jc w:val="center"/>
              <w:rPr>
                <w:rFonts w:ascii="Arial" w:hAnsi="Arial" w:cs="Arial"/>
                <w:sz w:val="16"/>
                <w:szCs w:val="16"/>
                <w:lang w:eastAsia="ru-RU"/>
              </w:rPr>
            </w:pPr>
            <w:r w:rsidRPr="00B15A4C">
              <w:rPr>
                <w:rFonts w:ascii="Arial" w:hAnsi="Arial" w:cs="Arial"/>
                <w:sz w:val="16"/>
                <w:szCs w:val="16"/>
                <w:lang w:val="en-US" w:eastAsia="ru-RU"/>
              </w:rPr>
              <w:t>13</w:t>
            </w:r>
          </w:p>
        </w:tc>
        <w:tc>
          <w:tcPr>
            <w:tcW w:w="1579" w:type="dxa"/>
            <w:tcBorders>
              <w:top w:val="nil"/>
              <w:left w:val="nil"/>
              <w:bottom w:val="nil"/>
              <w:right w:val="nil"/>
            </w:tcBorders>
            <w:shd w:val="clear" w:color="auto" w:fill="auto"/>
            <w:vAlign w:val="bottom"/>
          </w:tcPr>
          <w:p w14:paraId="104C9A75" w14:textId="77777777" w:rsidR="00F61CA0" w:rsidRPr="00B15A4C" w:rsidRDefault="00F61CA0" w:rsidP="00F61CA0">
            <w:pPr>
              <w:jc w:val="right"/>
              <w:rPr>
                <w:rFonts w:ascii="Arial" w:hAnsi="Arial" w:cs="Arial"/>
                <w:sz w:val="16"/>
                <w:szCs w:val="16"/>
              </w:rPr>
            </w:pPr>
            <w:r w:rsidRPr="00B15A4C">
              <w:rPr>
                <w:rFonts w:ascii="Arial" w:hAnsi="Arial" w:cs="Arial"/>
                <w:sz w:val="16"/>
                <w:szCs w:val="16"/>
                <w:lang w:eastAsia="ru-RU"/>
              </w:rPr>
              <w:t>14 335</w:t>
            </w:r>
          </w:p>
        </w:tc>
        <w:tc>
          <w:tcPr>
            <w:tcW w:w="1733" w:type="dxa"/>
            <w:tcBorders>
              <w:top w:val="nil"/>
              <w:left w:val="nil"/>
              <w:bottom w:val="nil"/>
              <w:right w:val="nil"/>
            </w:tcBorders>
            <w:shd w:val="clear" w:color="auto" w:fill="auto"/>
            <w:vAlign w:val="bottom"/>
          </w:tcPr>
          <w:p w14:paraId="65CE3F10" w14:textId="77777777" w:rsidR="00F61CA0" w:rsidRPr="00B15A4C" w:rsidRDefault="00752AB7" w:rsidP="00F61CA0">
            <w:pPr>
              <w:jc w:val="right"/>
              <w:rPr>
                <w:rFonts w:ascii="Arial" w:hAnsi="Arial" w:cs="Arial"/>
                <w:sz w:val="16"/>
                <w:szCs w:val="16"/>
                <w:lang w:eastAsia="ru-RU"/>
              </w:rPr>
            </w:pPr>
            <w:r w:rsidRPr="00B15A4C">
              <w:rPr>
                <w:rFonts w:ascii="Arial" w:hAnsi="Arial" w:cs="Arial"/>
                <w:sz w:val="16"/>
                <w:szCs w:val="16"/>
                <w:lang w:eastAsia="ru-RU"/>
              </w:rPr>
              <w:t>-</w:t>
            </w:r>
          </w:p>
        </w:tc>
      </w:tr>
      <w:tr w:rsidR="00F61CA0" w:rsidRPr="00B15A4C" w14:paraId="2833A470" w14:textId="77777777" w:rsidTr="0022079C">
        <w:trPr>
          <w:divId w:val="214316072"/>
          <w:trHeight w:val="225"/>
        </w:trPr>
        <w:tc>
          <w:tcPr>
            <w:tcW w:w="5387" w:type="dxa"/>
            <w:tcBorders>
              <w:top w:val="nil"/>
              <w:left w:val="nil"/>
              <w:bottom w:val="nil"/>
              <w:right w:val="nil"/>
            </w:tcBorders>
            <w:shd w:val="clear" w:color="auto" w:fill="auto"/>
            <w:vAlign w:val="bottom"/>
          </w:tcPr>
          <w:p w14:paraId="68A44504" w14:textId="77777777" w:rsidR="00F61CA0" w:rsidRPr="00B15A4C" w:rsidRDefault="00F61CA0" w:rsidP="00F61CA0">
            <w:pPr>
              <w:rPr>
                <w:rFonts w:ascii="Arial" w:hAnsi="Arial" w:cs="Arial"/>
                <w:sz w:val="16"/>
                <w:szCs w:val="16"/>
              </w:rPr>
            </w:pPr>
            <w:r w:rsidRPr="00E10D22">
              <w:rPr>
                <w:rFonts w:ascii="Arial" w:hAnsi="Arial" w:cs="Arial"/>
                <w:sz w:val="16"/>
                <w:szCs w:val="16"/>
              </w:rPr>
              <w:t>Чистый убыток от выбытия дочерних компаний и совместного предприятия</w:t>
            </w:r>
          </w:p>
        </w:tc>
        <w:tc>
          <w:tcPr>
            <w:tcW w:w="1156" w:type="dxa"/>
            <w:tcBorders>
              <w:top w:val="nil"/>
              <w:left w:val="nil"/>
              <w:bottom w:val="nil"/>
              <w:right w:val="nil"/>
            </w:tcBorders>
            <w:shd w:val="clear" w:color="auto" w:fill="auto"/>
            <w:vAlign w:val="bottom"/>
          </w:tcPr>
          <w:p w14:paraId="00F8A7BD" w14:textId="77777777" w:rsidR="00F61CA0" w:rsidRPr="00B15A4C" w:rsidRDefault="00F61CA0" w:rsidP="00F61CA0">
            <w:pPr>
              <w:jc w:val="center"/>
              <w:rPr>
                <w:rFonts w:ascii="Arial" w:hAnsi="Arial" w:cs="Arial"/>
                <w:sz w:val="16"/>
                <w:szCs w:val="16"/>
                <w:lang w:eastAsia="ru-RU"/>
              </w:rPr>
            </w:pPr>
            <w:r w:rsidRPr="00B15A4C">
              <w:rPr>
                <w:rFonts w:ascii="Arial" w:hAnsi="Arial" w:cs="Arial"/>
                <w:sz w:val="16"/>
                <w:szCs w:val="16"/>
                <w:lang w:eastAsia="ru-RU"/>
              </w:rPr>
              <w:t>19</w:t>
            </w:r>
          </w:p>
        </w:tc>
        <w:tc>
          <w:tcPr>
            <w:tcW w:w="1579" w:type="dxa"/>
            <w:tcBorders>
              <w:top w:val="nil"/>
              <w:left w:val="nil"/>
              <w:bottom w:val="nil"/>
              <w:right w:val="nil"/>
            </w:tcBorders>
            <w:shd w:val="clear" w:color="auto" w:fill="auto"/>
            <w:vAlign w:val="bottom"/>
          </w:tcPr>
          <w:p w14:paraId="5E47A5BF" w14:textId="77777777" w:rsidR="00F61CA0" w:rsidRPr="00B15A4C" w:rsidRDefault="00F61CA0" w:rsidP="00F61CA0">
            <w:pPr>
              <w:jc w:val="right"/>
              <w:rPr>
                <w:rFonts w:ascii="Arial" w:hAnsi="Arial" w:cs="Arial"/>
                <w:sz w:val="16"/>
                <w:szCs w:val="16"/>
              </w:rPr>
            </w:pPr>
            <w:r w:rsidRPr="00B15A4C">
              <w:rPr>
                <w:rFonts w:ascii="Arial" w:hAnsi="Arial" w:cs="Arial"/>
                <w:sz w:val="16"/>
                <w:szCs w:val="16"/>
                <w:lang w:eastAsia="ru-RU"/>
              </w:rPr>
              <w:t>40</w:t>
            </w:r>
          </w:p>
        </w:tc>
        <w:tc>
          <w:tcPr>
            <w:tcW w:w="1733" w:type="dxa"/>
            <w:tcBorders>
              <w:top w:val="nil"/>
              <w:left w:val="nil"/>
              <w:bottom w:val="nil"/>
              <w:right w:val="nil"/>
            </w:tcBorders>
            <w:shd w:val="clear" w:color="auto" w:fill="auto"/>
            <w:vAlign w:val="bottom"/>
          </w:tcPr>
          <w:p w14:paraId="7DAE710B" w14:textId="77777777" w:rsidR="00F61CA0" w:rsidRPr="00B15A4C" w:rsidRDefault="00752AB7" w:rsidP="00F61CA0">
            <w:pPr>
              <w:jc w:val="right"/>
              <w:rPr>
                <w:rFonts w:ascii="Arial" w:hAnsi="Arial" w:cs="Arial"/>
                <w:sz w:val="16"/>
                <w:szCs w:val="16"/>
                <w:lang w:eastAsia="ru-RU"/>
              </w:rPr>
            </w:pPr>
            <w:r w:rsidRPr="00B15A4C">
              <w:rPr>
                <w:rFonts w:ascii="Arial" w:hAnsi="Arial" w:cs="Arial"/>
                <w:sz w:val="16"/>
                <w:szCs w:val="16"/>
                <w:lang w:eastAsia="ru-RU"/>
              </w:rPr>
              <w:t>-</w:t>
            </w:r>
          </w:p>
        </w:tc>
      </w:tr>
      <w:tr w:rsidR="00F61CA0" w:rsidRPr="00B15A4C" w14:paraId="230C8164" w14:textId="77777777" w:rsidTr="0022079C">
        <w:trPr>
          <w:divId w:val="214316072"/>
          <w:trHeight w:val="225"/>
        </w:trPr>
        <w:tc>
          <w:tcPr>
            <w:tcW w:w="5387" w:type="dxa"/>
            <w:tcBorders>
              <w:top w:val="nil"/>
              <w:left w:val="nil"/>
              <w:bottom w:val="nil"/>
              <w:right w:val="nil"/>
            </w:tcBorders>
            <w:shd w:val="clear" w:color="auto" w:fill="auto"/>
            <w:vAlign w:val="bottom"/>
          </w:tcPr>
          <w:p w14:paraId="603836D3" w14:textId="77777777" w:rsidR="00F61CA0" w:rsidRPr="00B15A4C" w:rsidRDefault="00D34C1D" w:rsidP="00861A53">
            <w:pPr>
              <w:rPr>
                <w:rFonts w:ascii="Arial" w:hAnsi="Arial" w:cs="Arial"/>
                <w:sz w:val="16"/>
                <w:szCs w:val="16"/>
              </w:rPr>
            </w:pPr>
            <w:r w:rsidRPr="00E10D22">
              <w:rPr>
                <w:rFonts w:ascii="Arial" w:hAnsi="Arial" w:cs="Arial"/>
                <w:sz w:val="16"/>
                <w:szCs w:val="16"/>
              </w:rPr>
              <w:t>Оценочные обязательства</w:t>
            </w:r>
          </w:p>
        </w:tc>
        <w:tc>
          <w:tcPr>
            <w:tcW w:w="1156" w:type="dxa"/>
            <w:tcBorders>
              <w:top w:val="nil"/>
              <w:left w:val="nil"/>
              <w:bottom w:val="nil"/>
              <w:right w:val="nil"/>
            </w:tcBorders>
            <w:shd w:val="clear" w:color="auto" w:fill="auto"/>
            <w:vAlign w:val="bottom"/>
          </w:tcPr>
          <w:p w14:paraId="679C2A32" w14:textId="77777777" w:rsidR="00F61CA0" w:rsidRPr="00B15A4C" w:rsidRDefault="00F61CA0" w:rsidP="00F61CA0">
            <w:pPr>
              <w:jc w:val="center"/>
              <w:rPr>
                <w:rFonts w:ascii="Arial" w:hAnsi="Arial" w:cs="Arial"/>
                <w:sz w:val="16"/>
                <w:szCs w:val="16"/>
                <w:lang w:eastAsia="ru-RU"/>
              </w:rPr>
            </w:pPr>
          </w:p>
        </w:tc>
        <w:tc>
          <w:tcPr>
            <w:tcW w:w="1579" w:type="dxa"/>
            <w:tcBorders>
              <w:top w:val="nil"/>
              <w:left w:val="nil"/>
              <w:bottom w:val="nil"/>
              <w:right w:val="nil"/>
            </w:tcBorders>
            <w:shd w:val="clear" w:color="auto" w:fill="auto"/>
            <w:vAlign w:val="bottom"/>
          </w:tcPr>
          <w:p w14:paraId="6D0BAF6E" w14:textId="77777777" w:rsidR="00F61CA0" w:rsidRPr="00B15A4C" w:rsidRDefault="00F61CA0" w:rsidP="00F61CA0">
            <w:pPr>
              <w:jc w:val="right"/>
              <w:rPr>
                <w:rFonts w:ascii="Arial" w:hAnsi="Arial" w:cs="Arial"/>
                <w:sz w:val="16"/>
                <w:szCs w:val="16"/>
              </w:rPr>
            </w:pPr>
            <w:r w:rsidRPr="00B15A4C">
              <w:rPr>
                <w:rFonts w:ascii="Arial" w:hAnsi="Arial" w:cs="Arial"/>
                <w:sz w:val="16"/>
                <w:szCs w:val="16"/>
                <w:lang w:val="en-US" w:eastAsia="ru-RU"/>
              </w:rPr>
              <w:t>78 739</w:t>
            </w:r>
          </w:p>
        </w:tc>
        <w:tc>
          <w:tcPr>
            <w:tcW w:w="1733" w:type="dxa"/>
            <w:tcBorders>
              <w:top w:val="nil"/>
              <w:left w:val="nil"/>
              <w:bottom w:val="nil"/>
              <w:right w:val="nil"/>
            </w:tcBorders>
            <w:shd w:val="clear" w:color="auto" w:fill="auto"/>
            <w:vAlign w:val="bottom"/>
          </w:tcPr>
          <w:p w14:paraId="7456050C" w14:textId="77777777" w:rsidR="00F61CA0" w:rsidRPr="00B15A4C" w:rsidRDefault="00752AB7" w:rsidP="00F61CA0">
            <w:pPr>
              <w:jc w:val="right"/>
              <w:rPr>
                <w:rFonts w:ascii="Arial" w:hAnsi="Arial" w:cs="Arial"/>
                <w:sz w:val="16"/>
                <w:szCs w:val="16"/>
                <w:lang w:eastAsia="ru-RU"/>
              </w:rPr>
            </w:pPr>
            <w:r w:rsidRPr="00B15A4C">
              <w:rPr>
                <w:rFonts w:ascii="Arial" w:hAnsi="Arial" w:cs="Arial"/>
                <w:sz w:val="16"/>
                <w:szCs w:val="16"/>
                <w:lang w:eastAsia="ru-RU"/>
              </w:rPr>
              <w:t>-</w:t>
            </w:r>
          </w:p>
        </w:tc>
      </w:tr>
      <w:tr w:rsidR="00F61CA0" w:rsidRPr="00B15A4C" w14:paraId="6C0E25DD" w14:textId="77777777" w:rsidTr="0022079C">
        <w:trPr>
          <w:divId w:val="214316072"/>
          <w:trHeight w:val="225"/>
        </w:trPr>
        <w:tc>
          <w:tcPr>
            <w:tcW w:w="5387" w:type="dxa"/>
            <w:tcBorders>
              <w:top w:val="nil"/>
              <w:left w:val="nil"/>
              <w:bottom w:val="nil"/>
              <w:right w:val="nil"/>
            </w:tcBorders>
            <w:shd w:val="clear" w:color="auto" w:fill="auto"/>
            <w:vAlign w:val="bottom"/>
          </w:tcPr>
          <w:p w14:paraId="31CC9FB0" w14:textId="77777777" w:rsidR="00F61CA0" w:rsidRPr="00B15A4C" w:rsidRDefault="00F61CA0" w:rsidP="00F61CA0">
            <w:pPr>
              <w:rPr>
                <w:rFonts w:ascii="Arial" w:hAnsi="Arial" w:cs="Arial"/>
                <w:sz w:val="16"/>
                <w:szCs w:val="16"/>
              </w:rPr>
            </w:pPr>
            <w:r w:rsidRPr="00E10D22">
              <w:rPr>
                <w:rFonts w:ascii="Arial" w:hAnsi="Arial" w:cs="Arial"/>
                <w:sz w:val="16"/>
                <w:szCs w:val="16"/>
              </w:rPr>
              <w:t>Чистые убытки от обесценения финансовых активов и гарантий</w:t>
            </w:r>
          </w:p>
        </w:tc>
        <w:tc>
          <w:tcPr>
            <w:tcW w:w="1156" w:type="dxa"/>
            <w:tcBorders>
              <w:top w:val="nil"/>
              <w:left w:val="nil"/>
              <w:bottom w:val="nil"/>
              <w:right w:val="nil"/>
            </w:tcBorders>
            <w:shd w:val="clear" w:color="auto" w:fill="auto"/>
            <w:vAlign w:val="bottom"/>
          </w:tcPr>
          <w:p w14:paraId="1216EBEC" w14:textId="77777777" w:rsidR="00F61CA0" w:rsidRPr="00B15A4C" w:rsidRDefault="00F61CA0" w:rsidP="00F61CA0">
            <w:pPr>
              <w:jc w:val="center"/>
              <w:rPr>
                <w:rFonts w:ascii="Arial" w:hAnsi="Arial" w:cs="Arial"/>
                <w:sz w:val="16"/>
                <w:szCs w:val="16"/>
                <w:lang w:eastAsia="ru-RU"/>
              </w:rPr>
            </w:pPr>
          </w:p>
        </w:tc>
        <w:tc>
          <w:tcPr>
            <w:tcW w:w="1579" w:type="dxa"/>
            <w:tcBorders>
              <w:top w:val="nil"/>
              <w:left w:val="nil"/>
              <w:bottom w:val="nil"/>
              <w:right w:val="nil"/>
            </w:tcBorders>
            <w:shd w:val="clear" w:color="auto" w:fill="auto"/>
            <w:vAlign w:val="bottom"/>
          </w:tcPr>
          <w:p w14:paraId="14656D11" w14:textId="77777777" w:rsidR="00F61CA0" w:rsidRPr="00B15A4C" w:rsidRDefault="00F61CA0" w:rsidP="00F61CA0">
            <w:pPr>
              <w:jc w:val="right"/>
              <w:rPr>
                <w:rFonts w:ascii="Arial" w:hAnsi="Arial" w:cs="Arial"/>
                <w:sz w:val="16"/>
                <w:szCs w:val="16"/>
              </w:rPr>
            </w:pPr>
            <w:r w:rsidRPr="00B15A4C">
              <w:rPr>
                <w:rFonts w:ascii="Arial" w:hAnsi="Arial" w:cs="Arial"/>
                <w:sz w:val="16"/>
                <w:szCs w:val="16"/>
                <w:lang w:val="en-US" w:eastAsia="ru-RU"/>
              </w:rPr>
              <w:t>94 867</w:t>
            </w:r>
          </w:p>
        </w:tc>
        <w:tc>
          <w:tcPr>
            <w:tcW w:w="1733" w:type="dxa"/>
            <w:tcBorders>
              <w:top w:val="nil"/>
              <w:left w:val="nil"/>
              <w:bottom w:val="nil"/>
              <w:right w:val="nil"/>
            </w:tcBorders>
            <w:shd w:val="clear" w:color="auto" w:fill="auto"/>
            <w:vAlign w:val="bottom"/>
          </w:tcPr>
          <w:p w14:paraId="1215DEB9" w14:textId="77777777" w:rsidR="00F61CA0" w:rsidRPr="00B15A4C" w:rsidRDefault="00752AB7" w:rsidP="00F61CA0">
            <w:pPr>
              <w:jc w:val="right"/>
              <w:rPr>
                <w:rFonts w:ascii="Arial" w:hAnsi="Arial" w:cs="Arial"/>
                <w:sz w:val="16"/>
                <w:szCs w:val="16"/>
                <w:lang w:eastAsia="ru-RU"/>
              </w:rPr>
            </w:pPr>
            <w:r w:rsidRPr="00B15A4C">
              <w:rPr>
                <w:rFonts w:ascii="Arial" w:hAnsi="Arial" w:cs="Arial"/>
                <w:sz w:val="16"/>
                <w:szCs w:val="16"/>
                <w:lang w:eastAsia="ru-RU"/>
              </w:rPr>
              <w:t>-</w:t>
            </w:r>
          </w:p>
        </w:tc>
      </w:tr>
      <w:tr w:rsidR="00F61CA0" w:rsidRPr="00B15A4C" w14:paraId="392FB75D" w14:textId="77777777" w:rsidTr="0022079C">
        <w:trPr>
          <w:divId w:val="214316072"/>
          <w:trHeight w:val="225"/>
        </w:trPr>
        <w:tc>
          <w:tcPr>
            <w:tcW w:w="5387" w:type="dxa"/>
            <w:tcBorders>
              <w:top w:val="nil"/>
              <w:left w:val="nil"/>
              <w:bottom w:val="nil"/>
              <w:right w:val="nil"/>
            </w:tcBorders>
            <w:shd w:val="clear" w:color="auto" w:fill="auto"/>
            <w:vAlign w:val="bottom"/>
          </w:tcPr>
          <w:p w14:paraId="75CF7423" w14:textId="66D628C6" w:rsidR="00F61CA0" w:rsidRPr="00B15A4C" w:rsidRDefault="00F61CA0" w:rsidP="00D53CAD">
            <w:pPr>
              <w:autoSpaceDE w:val="0"/>
              <w:autoSpaceDN w:val="0"/>
              <w:rPr>
                <w:rFonts w:ascii="Arial" w:hAnsi="Arial" w:cs="Arial"/>
                <w:sz w:val="16"/>
                <w:szCs w:val="16"/>
              </w:rPr>
            </w:pPr>
            <w:r w:rsidRPr="00E10D22">
              <w:rPr>
                <w:rFonts w:ascii="Arial" w:hAnsi="Arial" w:cs="Arial"/>
                <w:sz w:val="16"/>
                <w:szCs w:val="16"/>
              </w:rPr>
              <w:t xml:space="preserve">Убытки от признания </w:t>
            </w:r>
            <w:r w:rsidR="0031551B">
              <w:rPr>
                <w:rFonts w:ascii="Arial" w:hAnsi="Arial" w:cs="Arial"/>
                <w:sz w:val="16"/>
                <w:szCs w:val="16"/>
              </w:rPr>
              <w:t xml:space="preserve">финансовых </w:t>
            </w:r>
            <w:r w:rsidRPr="00E10D22">
              <w:rPr>
                <w:rFonts w:ascii="Arial" w:hAnsi="Arial" w:cs="Arial"/>
                <w:sz w:val="16"/>
                <w:szCs w:val="16"/>
              </w:rPr>
              <w:t>гарантий</w:t>
            </w:r>
          </w:p>
        </w:tc>
        <w:tc>
          <w:tcPr>
            <w:tcW w:w="1156" w:type="dxa"/>
            <w:tcBorders>
              <w:top w:val="nil"/>
              <w:left w:val="nil"/>
              <w:bottom w:val="nil"/>
              <w:right w:val="nil"/>
            </w:tcBorders>
            <w:shd w:val="clear" w:color="auto" w:fill="auto"/>
            <w:vAlign w:val="bottom"/>
          </w:tcPr>
          <w:p w14:paraId="32A74F70" w14:textId="77777777" w:rsidR="00F61CA0" w:rsidRPr="00B15A4C" w:rsidRDefault="00F61CA0" w:rsidP="00F61CA0">
            <w:pPr>
              <w:jc w:val="center"/>
              <w:rPr>
                <w:rFonts w:ascii="Arial" w:hAnsi="Arial" w:cs="Arial"/>
                <w:sz w:val="16"/>
                <w:szCs w:val="16"/>
                <w:lang w:eastAsia="ru-RU"/>
              </w:rPr>
            </w:pPr>
            <w:r w:rsidRPr="00B15A4C">
              <w:rPr>
                <w:rFonts w:ascii="Arial" w:hAnsi="Arial" w:cs="Arial"/>
                <w:sz w:val="16"/>
                <w:szCs w:val="16"/>
                <w:lang w:val="en-US" w:eastAsia="ru-RU"/>
              </w:rPr>
              <w:t>10</w:t>
            </w:r>
          </w:p>
        </w:tc>
        <w:tc>
          <w:tcPr>
            <w:tcW w:w="1579" w:type="dxa"/>
            <w:tcBorders>
              <w:top w:val="nil"/>
              <w:left w:val="nil"/>
              <w:bottom w:val="nil"/>
              <w:right w:val="nil"/>
            </w:tcBorders>
            <w:shd w:val="clear" w:color="auto" w:fill="auto"/>
            <w:vAlign w:val="bottom"/>
          </w:tcPr>
          <w:p w14:paraId="579F44BE" w14:textId="77777777" w:rsidR="00F61CA0" w:rsidRPr="00B15A4C" w:rsidRDefault="00F61CA0" w:rsidP="00F61CA0">
            <w:pPr>
              <w:jc w:val="right"/>
              <w:rPr>
                <w:rFonts w:ascii="Arial" w:hAnsi="Arial" w:cs="Arial"/>
                <w:sz w:val="16"/>
                <w:szCs w:val="16"/>
              </w:rPr>
            </w:pPr>
            <w:r w:rsidRPr="00B15A4C">
              <w:rPr>
                <w:rFonts w:ascii="Arial" w:hAnsi="Arial" w:cs="Arial"/>
                <w:sz w:val="16"/>
                <w:szCs w:val="16"/>
                <w:lang w:val="en-US" w:eastAsia="ru-RU"/>
              </w:rPr>
              <w:t>176 442</w:t>
            </w:r>
          </w:p>
        </w:tc>
        <w:tc>
          <w:tcPr>
            <w:tcW w:w="1733" w:type="dxa"/>
            <w:tcBorders>
              <w:top w:val="nil"/>
              <w:left w:val="nil"/>
              <w:bottom w:val="nil"/>
              <w:right w:val="nil"/>
            </w:tcBorders>
            <w:shd w:val="clear" w:color="auto" w:fill="auto"/>
            <w:vAlign w:val="bottom"/>
          </w:tcPr>
          <w:p w14:paraId="141D0AB0" w14:textId="77777777" w:rsidR="00F61CA0" w:rsidRPr="00B15A4C" w:rsidRDefault="00752AB7" w:rsidP="00F61CA0">
            <w:pPr>
              <w:jc w:val="right"/>
              <w:rPr>
                <w:rFonts w:ascii="Arial" w:hAnsi="Arial" w:cs="Arial"/>
                <w:sz w:val="16"/>
                <w:szCs w:val="16"/>
                <w:lang w:eastAsia="ru-RU"/>
              </w:rPr>
            </w:pPr>
            <w:r w:rsidRPr="00B15A4C">
              <w:rPr>
                <w:rFonts w:ascii="Arial" w:hAnsi="Arial" w:cs="Arial"/>
                <w:sz w:val="16"/>
                <w:szCs w:val="16"/>
                <w:lang w:eastAsia="ru-RU"/>
              </w:rPr>
              <w:t>-</w:t>
            </w:r>
          </w:p>
        </w:tc>
      </w:tr>
      <w:tr w:rsidR="00F61CA0" w:rsidRPr="00B15A4C" w14:paraId="5875F598" w14:textId="77777777" w:rsidTr="0022079C">
        <w:trPr>
          <w:divId w:val="214316072"/>
          <w:trHeight w:val="240"/>
        </w:trPr>
        <w:tc>
          <w:tcPr>
            <w:tcW w:w="5387" w:type="dxa"/>
            <w:tcBorders>
              <w:top w:val="nil"/>
              <w:left w:val="nil"/>
              <w:bottom w:val="nil"/>
              <w:right w:val="nil"/>
            </w:tcBorders>
            <w:shd w:val="clear" w:color="auto" w:fill="auto"/>
            <w:vAlign w:val="bottom"/>
            <w:hideMark/>
          </w:tcPr>
          <w:p w14:paraId="769A31D0" w14:textId="77777777" w:rsidR="00F61CA0" w:rsidRPr="00B15A4C" w:rsidRDefault="00F61CA0" w:rsidP="00F61CA0">
            <w:pPr>
              <w:rPr>
                <w:rFonts w:ascii="Arial" w:hAnsi="Arial" w:cs="Arial"/>
                <w:sz w:val="16"/>
                <w:szCs w:val="16"/>
              </w:rPr>
            </w:pPr>
            <w:r w:rsidRPr="00E10D22">
              <w:rPr>
                <w:rFonts w:ascii="Arial" w:hAnsi="Arial" w:cs="Arial"/>
                <w:sz w:val="16"/>
                <w:szCs w:val="16"/>
              </w:rPr>
              <w:t>Финансовые расходы</w:t>
            </w:r>
          </w:p>
        </w:tc>
        <w:tc>
          <w:tcPr>
            <w:tcW w:w="1156" w:type="dxa"/>
            <w:tcBorders>
              <w:top w:val="nil"/>
              <w:left w:val="nil"/>
              <w:bottom w:val="nil"/>
              <w:right w:val="nil"/>
            </w:tcBorders>
            <w:shd w:val="clear" w:color="auto" w:fill="auto"/>
            <w:vAlign w:val="bottom"/>
            <w:hideMark/>
          </w:tcPr>
          <w:p w14:paraId="14760043" w14:textId="77777777" w:rsidR="00F61CA0" w:rsidRPr="00B15A4C" w:rsidRDefault="00F61CA0" w:rsidP="00F61CA0">
            <w:pPr>
              <w:jc w:val="center"/>
              <w:rPr>
                <w:rFonts w:ascii="Arial" w:hAnsi="Arial" w:cs="Arial"/>
                <w:sz w:val="16"/>
                <w:szCs w:val="16"/>
              </w:rPr>
            </w:pPr>
            <w:r w:rsidRPr="00B15A4C">
              <w:rPr>
                <w:rFonts w:ascii="Arial" w:hAnsi="Arial" w:cs="Arial"/>
                <w:sz w:val="16"/>
                <w:szCs w:val="16"/>
                <w:lang w:eastAsia="ru-RU"/>
              </w:rPr>
              <w:t>14</w:t>
            </w:r>
          </w:p>
        </w:tc>
        <w:tc>
          <w:tcPr>
            <w:tcW w:w="1579" w:type="dxa"/>
            <w:tcBorders>
              <w:top w:val="nil"/>
              <w:left w:val="nil"/>
              <w:bottom w:val="nil"/>
              <w:right w:val="nil"/>
            </w:tcBorders>
            <w:shd w:val="clear" w:color="auto" w:fill="auto"/>
            <w:vAlign w:val="bottom"/>
          </w:tcPr>
          <w:p w14:paraId="0DF4BC05" w14:textId="77777777" w:rsidR="00F61CA0" w:rsidRPr="00B15A4C" w:rsidRDefault="00F61CA0" w:rsidP="00F61CA0">
            <w:pPr>
              <w:jc w:val="right"/>
              <w:rPr>
                <w:rFonts w:ascii="Arial" w:hAnsi="Arial" w:cs="Arial"/>
                <w:sz w:val="16"/>
                <w:szCs w:val="16"/>
              </w:rPr>
            </w:pPr>
            <w:r w:rsidRPr="00B15A4C">
              <w:rPr>
                <w:rFonts w:ascii="Arial" w:hAnsi="Arial" w:cs="Arial"/>
                <w:sz w:val="16"/>
                <w:szCs w:val="16"/>
                <w:lang w:val="en-US" w:eastAsia="ru-RU"/>
              </w:rPr>
              <w:t>146 906</w:t>
            </w:r>
          </w:p>
        </w:tc>
        <w:tc>
          <w:tcPr>
            <w:tcW w:w="1733" w:type="dxa"/>
            <w:tcBorders>
              <w:top w:val="nil"/>
              <w:left w:val="nil"/>
              <w:bottom w:val="nil"/>
              <w:right w:val="nil"/>
            </w:tcBorders>
            <w:shd w:val="clear" w:color="auto" w:fill="auto"/>
            <w:vAlign w:val="bottom"/>
            <w:hideMark/>
          </w:tcPr>
          <w:p w14:paraId="00DDCFB5" w14:textId="77777777" w:rsidR="00F61CA0" w:rsidRPr="00B15A4C" w:rsidRDefault="00F61CA0" w:rsidP="00F61CA0">
            <w:pPr>
              <w:jc w:val="right"/>
              <w:rPr>
                <w:rFonts w:ascii="Arial" w:hAnsi="Arial" w:cs="Arial"/>
                <w:sz w:val="16"/>
                <w:szCs w:val="16"/>
              </w:rPr>
            </w:pPr>
            <w:r w:rsidRPr="00B15A4C">
              <w:rPr>
                <w:rFonts w:ascii="Arial" w:hAnsi="Arial" w:cs="Arial"/>
                <w:sz w:val="16"/>
                <w:szCs w:val="16"/>
                <w:lang w:eastAsia="ru-RU"/>
              </w:rPr>
              <w:t>123 836</w:t>
            </w:r>
          </w:p>
        </w:tc>
      </w:tr>
      <w:tr w:rsidR="00F61CA0" w:rsidRPr="00B15A4C" w14:paraId="563AF76B" w14:textId="77777777" w:rsidTr="0022079C">
        <w:trPr>
          <w:divId w:val="214316072"/>
          <w:trHeight w:val="240"/>
        </w:trPr>
        <w:tc>
          <w:tcPr>
            <w:tcW w:w="5387" w:type="dxa"/>
            <w:tcBorders>
              <w:top w:val="nil"/>
              <w:left w:val="nil"/>
              <w:bottom w:val="nil"/>
              <w:right w:val="nil"/>
            </w:tcBorders>
            <w:shd w:val="clear" w:color="auto" w:fill="auto"/>
            <w:vAlign w:val="bottom"/>
            <w:hideMark/>
          </w:tcPr>
          <w:p w14:paraId="405BB3D1" w14:textId="77777777" w:rsidR="00F61CA0" w:rsidRPr="00B15A4C" w:rsidRDefault="00F61CA0" w:rsidP="00F61CA0">
            <w:pPr>
              <w:rPr>
                <w:rFonts w:ascii="Arial" w:hAnsi="Arial" w:cs="Arial"/>
                <w:sz w:val="16"/>
                <w:szCs w:val="16"/>
              </w:rPr>
            </w:pPr>
            <w:r w:rsidRPr="00E10D22">
              <w:rPr>
                <w:rFonts w:ascii="Arial" w:hAnsi="Arial" w:cs="Arial"/>
                <w:sz w:val="16"/>
                <w:szCs w:val="16"/>
              </w:rPr>
              <w:t>Финансовые доходы</w:t>
            </w:r>
          </w:p>
        </w:tc>
        <w:tc>
          <w:tcPr>
            <w:tcW w:w="1156" w:type="dxa"/>
            <w:tcBorders>
              <w:top w:val="nil"/>
              <w:left w:val="nil"/>
              <w:bottom w:val="nil"/>
              <w:right w:val="nil"/>
            </w:tcBorders>
            <w:shd w:val="clear" w:color="auto" w:fill="auto"/>
            <w:vAlign w:val="bottom"/>
            <w:hideMark/>
          </w:tcPr>
          <w:p w14:paraId="190E37F0" w14:textId="77777777" w:rsidR="00F61CA0" w:rsidRPr="00B15A4C" w:rsidRDefault="00F61CA0" w:rsidP="00F61CA0">
            <w:pPr>
              <w:jc w:val="center"/>
              <w:rPr>
                <w:rFonts w:ascii="Arial" w:hAnsi="Arial" w:cs="Arial"/>
                <w:sz w:val="16"/>
                <w:szCs w:val="16"/>
              </w:rPr>
            </w:pPr>
            <w:r w:rsidRPr="00B15A4C">
              <w:rPr>
                <w:rFonts w:ascii="Arial" w:hAnsi="Arial" w:cs="Arial"/>
                <w:sz w:val="16"/>
                <w:szCs w:val="16"/>
                <w:lang w:eastAsia="ru-RU"/>
              </w:rPr>
              <w:t>14</w:t>
            </w:r>
          </w:p>
        </w:tc>
        <w:tc>
          <w:tcPr>
            <w:tcW w:w="1579" w:type="dxa"/>
            <w:tcBorders>
              <w:top w:val="nil"/>
              <w:left w:val="nil"/>
              <w:bottom w:val="nil"/>
              <w:right w:val="nil"/>
            </w:tcBorders>
            <w:shd w:val="clear" w:color="auto" w:fill="auto"/>
            <w:vAlign w:val="bottom"/>
          </w:tcPr>
          <w:p w14:paraId="5184B1F3" w14:textId="77777777" w:rsidR="00F61CA0" w:rsidRPr="00B15A4C" w:rsidRDefault="00F61CA0" w:rsidP="00F61CA0">
            <w:pPr>
              <w:jc w:val="right"/>
              <w:rPr>
                <w:rFonts w:ascii="Arial" w:hAnsi="Arial" w:cs="Arial"/>
                <w:sz w:val="16"/>
                <w:szCs w:val="16"/>
              </w:rPr>
            </w:pPr>
            <w:r w:rsidRPr="00B15A4C">
              <w:rPr>
                <w:rFonts w:ascii="Arial" w:hAnsi="Arial" w:cs="Arial"/>
                <w:sz w:val="16"/>
                <w:szCs w:val="16"/>
                <w:lang w:eastAsia="ru-RU"/>
              </w:rPr>
              <w:t>(</w:t>
            </w:r>
            <w:r w:rsidRPr="00B15A4C">
              <w:rPr>
                <w:rFonts w:ascii="Arial" w:hAnsi="Arial" w:cs="Arial"/>
                <w:sz w:val="16"/>
                <w:szCs w:val="16"/>
                <w:lang w:val="en-US" w:eastAsia="ru-RU"/>
              </w:rPr>
              <w:t>11 317</w:t>
            </w:r>
            <w:r w:rsidRPr="00B15A4C">
              <w:rPr>
                <w:rFonts w:ascii="Arial" w:hAnsi="Arial" w:cs="Arial"/>
                <w:sz w:val="16"/>
                <w:szCs w:val="16"/>
                <w:lang w:eastAsia="ru-RU"/>
              </w:rPr>
              <w:t>)</w:t>
            </w:r>
          </w:p>
        </w:tc>
        <w:tc>
          <w:tcPr>
            <w:tcW w:w="1733" w:type="dxa"/>
            <w:tcBorders>
              <w:top w:val="nil"/>
              <w:left w:val="nil"/>
              <w:bottom w:val="nil"/>
              <w:right w:val="nil"/>
            </w:tcBorders>
            <w:shd w:val="clear" w:color="auto" w:fill="auto"/>
            <w:vAlign w:val="bottom"/>
            <w:hideMark/>
          </w:tcPr>
          <w:p w14:paraId="6AABA738" w14:textId="77777777" w:rsidR="00F61CA0" w:rsidRPr="00B15A4C" w:rsidRDefault="00F61CA0" w:rsidP="00F61CA0">
            <w:pPr>
              <w:jc w:val="right"/>
              <w:rPr>
                <w:rFonts w:ascii="Arial" w:hAnsi="Arial" w:cs="Arial"/>
                <w:sz w:val="16"/>
                <w:szCs w:val="16"/>
              </w:rPr>
            </w:pPr>
            <w:r w:rsidRPr="00B15A4C">
              <w:rPr>
                <w:rFonts w:ascii="Arial" w:hAnsi="Arial" w:cs="Arial"/>
                <w:sz w:val="16"/>
                <w:szCs w:val="16"/>
                <w:lang w:eastAsia="ru-RU"/>
              </w:rPr>
              <w:t>(14 918)</w:t>
            </w:r>
          </w:p>
        </w:tc>
      </w:tr>
      <w:tr w:rsidR="00F61CA0" w:rsidRPr="00B15A4C" w14:paraId="1DFC01BE" w14:textId="77777777" w:rsidTr="0022079C">
        <w:trPr>
          <w:divId w:val="214316072"/>
          <w:trHeight w:val="240"/>
        </w:trPr>
        <w:tc>
          <w:tcPr>
            <w:tcW w:w="5387" w:type="dxa"/>
            <w:tcBorders>
              <w:top w:val="nil"/>
              <w:left w:val="nil"/>
              <w:bottom w:val="nil"/>
              <w:right w:val="nil"/>
            </w:tcBorders>
            <w:shd w:val="clear" w:color="auto" w:fill="auto"/>
            <w:vAlign w:val="bottom"/>
            <w:hideMark/>
          </w:tcPr>
          <w:p w14:paraId="2F32A92D" w14:textId="77777777" w:rsidR="00F61CA0" w:rsidRPr="00B15A4C" w:rsidRDefault="00F61CA0" w:rsidP="00F61CA0">
            <w:pPr>
              <w:rPr>
                <w:rFonts w:ascii="Arial" w:hAnsi="Arial" w:cs="Arial"/>
                <w:sz w:val="16"/>
                <w:szCs w:val="16"/>
              </w:rPr>
            </w:pPr>
            <w:r w:rsidRPr="00E10D22">
              <w:rPr>
                <w:rFonts w:ascii="Arial" w:hAnsi="Arial" w:cs="Arial"/>
                <w:sz w:val="16"/>
                <w:szCs w:val="16"/>
              </w:rPr>
              <w:t>Доля в результатах деятельности совместного предприятия</w:t>
            </w:r>
          </w:p>
        </w:tc>
        <w:tc>
          <w:tcPr>
            <w:tcW w:w="1156" w:type="dxa"/>
            <w:tcBorders>
              <w:top w:val="nil"/>
              <w:left w:val="nil"/>
              <w:bottom w:val="nil"/>
              <w:right w:val="nil"/>
            </w:tcBorders>
            <w:shd w:val="clear" w:color="auto" w:fill="auto"/>
            <w:noWrap/>
            <w:vAlign w:val="bottom"/>
            <w:hideMark/>
          </w:tcPr>
          <w:p w14:paraId="4590ED01" w14:textId="77777777" w:rsidR="00F61CA0" w:rsidRPr="00B15A4C" w:rsidRDefault="00F61CA0" w:rsidP="00F61CA0">
            <w:pPr>
              <w:rPr>
                <w:rFonts w:ascii="Arial" w:hAnsi="Arial" w:cs="Arial"/>
                <w:sz w:val="16"/>
                <w:szCs w:val="16"/>
                <w:lang w:eastAsia="ru-RU"/>
              </w:rPr>
            </w:pPr>
          </w:p>
        </w:tc>
        <w:tc>
          <w:tcPr>
            <w:tcW w:w="1579" w:type="dxa"/>
            <w:tcBorders>
              <w:top w:val="nil"/>
              <w:left w:val="nil"/>
              <w:bottom w:val="nil"/>
              <w:right w:val="nil"/>
            </w:tcBorders>
            <w:shd w:val="clear" w:color="auto" w:fill="auto"/>
            <w:vAlign w:val="bottom"/>
          </w:tcPr>
          <w:p w14:paraId="63E1080B" w14:textId="77777777" w:rsidR="00F61CA0" w:rsidRPr="00B15A4C" w:rsidRDefault="00F61CA0" w:rsidP="00F61CA0">
            <w:pPr>
              <w:jc w:val="right"/>
              <w:rPr>
                <w:rFonts w:ascii="Arial" w:hAnsi="Arial" w:cs="Arial"/>
                <w:sz w:val="16"/>
                <w:szCs w:val="16"/>
              </w:rPr>
            </w:pPr>
            <w:r w:rsidRPr="00B15A4C">
              <w:rPr>
                <w:rFonts w:ascii="Arial" w:hAnsi="Arial" w:cs="Arial"/>
                <w:sz w:val="16"/>
                <w:szCs w:val="16"/>
                <w:lang w:eastAsia="ru-RU"/>
              </w:rPr>
              <w:t>(10 763)</w:t>
            </w:r>
          </w:p>
        </w:tc>
        <w:tc>
          <w:tcPr>
            <w:tcW w:w="1733" w:type="dxa"/>
            <w:tcBorders>
              <w:top w:val="nil"/>
              <w:left w:val="nil"/>
              <w:bottom w:val="nil"/>
              <w:right w:val="nil"/>
            </w:tcBorders>
            <w:shd w:val="clear" w:color="auto" w:fill="auto"/>
            <w:vAlign w:val="bottom"/>
            <w:hideMark/>
          </w:tcPr>
          <w:p w14:paraId="4AFE6F2E" w14:textId="77777777" w:rsidR="00F61CA0" w:rsidRPr="00B15A4C" w:rsidRDefault="00F61CA0" w:rsidP="00F61CA0">
            <w:pPr>
              <w:jc w:val="right"/>
              <w:rPr>
                <w:rFonts w:ascii="Arial" w:hAnsi="Arial" w:cs="Arial"/>
                <w:sz w:val="16"/>
                <w:szCs w:val="16"/>
              </w:rPr>
            </w:pPr>
            <w:r w:rsidRPr="00B15A4C">
              <w:rPr>
                <w:rFonts w:ascii="Arial" w:hAnsi="Arial" w:cs="Arial"/>
                <w:sz w:val="16"/>
                <w:szCs w:val="16"/>
                <w:lang w:eastAsia="ru-RU"/>
              </w:rPr>
              <w:t>31 525</w:t>
            </w:r>
          </w:p>
        </w:tc>
      </w:tr>
      <w:tr w:rsidR="00F61CA0" w:rsidRPr="00B15A4C" w14:paraId="4B2B7B27" w14:textId="77777777" w:rsidTr="0022079C">
        <w:trPr>
          <w:divId w:val="214316072"/>
          <w:trHeight w:val="240"/>
        </w:trPr>
        <w:tc>
          <w:tcPr>
            <w:tcW w:w="5387" w:type="dxa"/>
            <w:tcBorders>
              <w:top w:val="nil"/>
              <w:left w:val="nil"/>
              <w:bottom w:val="nil"/>
              <w:right w:val="nil"/>
            </w:tcBorders>
            <w:shd w:val="clear" w:color="auto" w:fill="auto"/>
            <w:vAlign w:val="bottom"/>
            <w:hideMark/>
          </w:tcPr>
          <w:p w14:paraId="67DB9B2E" w14:textId="77DB689C" w:rsidR="00F61CA0" w:rsidRPr="00B15A4C" w:rsidRDefault="0031551B" w:rsidP="00F347A8">
            <w:pPr>
              <w:rPr>
                <w:rFonts w:ascii="Arial" w:hAnsi="Arial" w:cs="Arial"/>
                <w:sz w:val="16"/>
                <w:szCs w:val="16"/>
              </w:rPr>
            </w:pPr>
            <w:r>
              <w:rPr>
                <w:rFonts w:ascii="Arial" w:hAnsi="Arial" w:cs="Arial"/>
                <w:sz w:val="16"/>
                <w:szCs w:val="16"/>
              </w:rPr>
              <w:t>Чистый убыток/(прибыль) от курсовых разниц</w:t>
            </w:r>
          </w:p>
        </w:tc>
        <w:tc>
          <w:tcPr>
            <w:tcW w:w="1156" w:type="dxa"/>
            <w:tcBorders>
              <w:top w:val="nil"/>
              <w:left w:val="nil"/>
              <w:bottom w:val="nil"/>
              <w:right w:val="nil"/>
            </w:tcBorders>
            <w:shd w:val="clear" w:color="auto" w:fill="auto"/>
            <w:noWrap/>
            <w:vAlign w:val="bottom"/>
            <w:hideMark/>
          </w:tcPr>
          <w:p w14:paraId="6EDD26A6" w14:textId="77777777" w:rsidR="00F61CA0" w:rsidRPr="00B15A4C" w:rsidRDefault="00F61CA0" w:rsidP="00F61CA0">
            <w:pPr>
              <w:rPr>
                <w:rFonts w:ascii="Arial" w:hAnsi="Arial" w:cs="Arial"/>
                <w:sz w:val="16"/>
                <w:szCs w:val="16"/>
                <w:lang w:eastAsia="ru-RU"/>
              </w:rPr>
            </w:pPr>
          </w:p>
        </w:tc>
        <w:tc>
          <w:tcPr>
            <w:tcW w:w="1579" w:type="dxa"/>
            <w:tcBorders>
              <w:top w:val="nil"/>
              <w:left w:val="nil"/>
              <w:bottom w:val="nil"/>
              <w:right w:val="nil"/>
            </w:tcBorders>
            <w:shd w:val="clear" w:color="auto" w:fill="auto"/>
            <w:vAlign w:val="bottom"/>
          </w:tcPr>
          <w:p w14:paraId="3520A092" w14:textId="77777777" w:rsidR="00F61CA0" w:rsidRPr="00B15A4C" w:rsidRDefault="00F61CA0" w:rsidP="00F61CA0">
            <w:pPr>
              <w:jc w:val="right"/>
              <w:rPr>
                <w:rFonts w:ascii="Arial" w:hAnsi="Arial" w:cs="Arial"/>
                <w:sz w:val="16"/>
                <w:szCs w:val="16"/>
              </w:rPr>
            </w:pPr>
            <w:r w:rsidRPr="00B15A4C">
              <w:rPr>
                <w:rFonts w:ascii="Arial" w:hAnsi="Arial" w:cs="Arial"/>
                <w:sz w:val="16"/>
                <w:szCs w:val="16"/>
                <w:lang w:val="en-US" w:eastAsia="ru-RU"/>
              </w:rPr>
              <w:t>217 188</w:t>
            </w:r>
          </w:p>
        </w:tc>
        <w:tc>
          <w:tcPr>
            <w:tcW w:w="1733" w:type="dxa"/>
            <w:tcBorders>
              <w:top w:val="nil"/>
              <w:left w:val="nil"/>
              <w:bottom w:val="nil"/>
              <w:right w:val="nil"/>
            </w:tcBorders>
            <w:shd w:val="clear" w:color="auto" w:fill="auto"/>
            <w:vAlign w:val="bottom"/>
            <w:hideMark/>
          </w:tcPr>
          <w:p w14:paraId="3FBCDB07" w14:textId="77777777" w:rsidR="00F61CA0" w:rsidRPr="00B15A4C" w:rsidRDefault="00752AB7" w:rsidP="00F61CA0">
            <w:pPr>
              <w:jc w:val="right"/>
              <w:rPr>
                <w:rFonts w:ascii="Arial" w:hAnsi="Arial" w:cs="Arial"/>
                <w:sz w:val="16"/>
                <w:szCs w:val="16"/>
              </w:rPr>
            </w:pPr>
            <w:r w:rsidRPr="00B15A4C">
              <w:rPr>
                <w:rFonts w:ascii="Arial" w:hAnsi="Arial" w:cs="Arial"/>
                <w:sz w:val="16"/>
                <w:szCs w:val="16"/>
                <w:lang w:eastAsia="ru-RU"/>
              </w:rPr>
              <w:t>(62 720</w:t>
            </w:r>
            <w:r w:rsidR="00F61CA0" w:rsidRPr="00B15A4C">
              <w:rPr>
                <w:rFonts w:ascii="Arial" w:hAnsi="Arial" w:cs="Arial"/>
                <w:sz w:val="16"/>
                <w:szCs w:val="16"/>
                <w:lang w:eastAsia="ru-RU"/>
              </w:rPr>
              <w:t>)</w:t>
            </w:r>
          </w:p>
        </w:tc>
      </w:tr>
      <w:tr w:rsidR="00F61CA0" w:rsidRPr="00B15A4C" w14:paraId="5029B887" w14:textId="77777777" w:rsidTr="0022079C">
        <w:trPr>
          <w:divId w:val="214316072"/>
          <w:trHeight w:val="240"/>
        </w:trPr>
        <w:tc>
          <w:tcPr>
            <w:tcW w:w="5387" w:type="dxa"/>
            <w:tcBorders>
              <w:top w:val="nil"/>
              <w:left w:val="nil"/>
              <w:bottom w:val="single" w:sz="4" w:space="0" w:color="auto"/>
              <w:right w:val="nil"/>
            </w:tcBorders>
            <w:shd w:val="clear" w:color="auto" w:fill="auto"/>
            <w:vAlign w:val="bottom"/>
            <w:hideMark/>
          </w:tcPr>
          <w:p w14:paraId="5E205850" w14:textId="77777777" w:rsidR="00F61CA0" w:rsidRPr="00B15A4C" w:rsidRDefault="00F61CA0" w:rsidP="00F61CA0">
            <w:pPr>
              <w:rPr>
                <w:rFonts w:ascii="Arial" w:hAnsi="Arial" w:cs="Arial"/>
                <w:sz w:val="16"/>
                <w:szCs w:val="16"/>
              </w:rPr>
            </w:pPr>
            <w:r w:rsidRPr="00E10D22">
              <w:rPr>
                <w:rFonts w:ascii="Arial" w:hAnsi="Arial" w:cs="Arial"/>
                <w:sz w:val="16"/>
                <w:szCs w:val="16"/>
              </w:rPr>
              <w:t xml:space="preserve">Прочие </w:t>
            </w:r>
            <w:proofErr w:type="spellStart"/>
            <w:r w:rsidRPr="00B15A4C">
              <w:rPr>
                <w:rFonts w:ascii="Arial" w:hAnsi="Arial" w:cs="Arial"/>
                <w:sz w:val="16"/>
                <w:szCs w:val="16"/>
              </w:rPr>
              <w:t>неденежные</w:t>
            </w:r>
            <w:proofErr w:type="spellEnd"/>
            <w:r w:rsidRPr="00B15A4C">
              <w:rPr>
                <w:rFonts w:ascii="Arial" w:hAnsi="Arial" w:cs="Arial"/>
                <w:sz w:val="16"/>
                <w:szCs w:val="16"/>
              </w:rPr>
              <w:t xml:space="preserve"> корректировки</w:t>
            </w:r>
          </w:p>
        </w:tc>
        <w:tc>
          <w:tcPr>
            <w:tcW w:w="1156" w:type="dxa"/>
            <w:tcBorders>
              <w:top w:val="nil"/>
              <w:left w:val="nil"/>
              <w:bottom w:val="single" w:sz="4" w:space="0" w:color="auto"/>
              <w:right w:val="nil"/>
            </w:tcBorders>
            <w:shd w:val="clear" w:color="auto" w:fill="auto"/>
            <w:noWrap/>
            <w:vAlign w:val="bottom"/>
            <w:hideMark/>
          </w:tcPr>
          <w:p w14:paraId="19E8EA67" w14:textId="77777777" w:rsidR="00F61CA0" w:rsidRPr="00B15A4C" w:rsidRDefault="00F61CA0" w:rsidP="00F61CA0">
            <w:pPr>
              <w:jc w:val="center"/>
              <w:rPr>
                <w:rFonts w:ascii="Arial" w:hAnsi="Arial" w:cs="Arial"/>
                <w:sz w:val="16"/>
                <w:szCs w:val="16"/>
              </w:rPr>
            </w:pPr>
            <w:r w:rsidRPr="00B15A4C">
              <w:rPr>
                <w:rFonts w:ascii="Arial" w:hAnsi="Arial" w:cs="Arial"/>
                <w:sz w:val="16"/>
                <w:szCs w:val="16"/>
              </w:rPr>
              <w:t> </w:t>
            </w:r>
          </w:p>
        </w:tc>
        <w:tc>
          <w:tcPr>
            <w:tcW w:w="1579" w:type="dxa"/>
            <w:tcBorders>
              <w:top w:val="nil"/>
              <w:left w:val="nil"/>
              <w:bottom w:val="single" w:sz="4" w:space="0" w:color="auto"/>
              <w:right w:val="nil"/>
            </w:tcBorders>
            <w:shd w:val="clear" w:color="auto" w:fill="auto"/>
            <w:vAlign w:val="bottom"/>
          </w:tcPr>
          <w:p w14:paraId="17753621" w14:textId="77777777" w:rsidR="00F61CA0" w:rsidRPr="00B15A4C" w:rsidRDefault="00F61CA0" w:rsidP="00F61CA0">
            <w:pPr>
              <w:jc w:val="right"/>
              <w:rPr>
                <w:rFonts w:ascii="Arial" w:hAnsi="Arial" w:cs="Arial"/>
                <w:sz w:val="16"/>
                <w:szCs w:val="16"/>
              </w:rPr>
            </w:pPr>
            <w:r w:rsidRPr="00B15A4C">
              <w:rPr>
                <w:rFonts w:ascii="Arial" w:hAnsi="Arial" w:cs="Arial"/>
                <w:sz w:val="16"/>
                <w:szCs w:val="16"/>
                <w:lang w:eastAsia="ru-RU"/>
              </w:rPr>
              <w:t>82</w:t>
            </w:r>
          </w:p>
        </w:tc>
        <w:tc>
          <w:tcPr>
            <w:tcW w:w="1733" w:type="dxa"/>
            <w:tcBorders>
              <w:top w:val="nil"/>
              <w:left w:val="nil"/>
              <w:bottom w:val="single" w:sz="4" w:space="0" w:color="auto"/>
              <w:right w:val="nil"/>
            </w:tcBorders>
            <w:shd w:val="clear" w:color="auto" w:fill="auto"/>
            <w:vAlign w:val="bottom"/>
            <w:hideMark/>
          </w:tcPr>
          <w:p w14:paraId="06AA591F" w14:textId="77777777" w:rsidR="00F61CA0" w:rsidRPr="00B15A4C" w:rsidRDefault="00752AB7" w:rsidP="00F61CA0">
            <w:pPr>
              <w:jc w:val="right"/>
              <w:rPr>
                <w:rFonts w:ascii="Arial" w:hAnsi="Arial" w:cs="Arial"/>
                <w:sz w:val="16"/>
                <w:szCs w:val="16"/>
              </w:rPr>
            </w:pPr>
            <w:r w:rsidRPr="00B15A4C">
              <w:rPr>
                <w:rFonts w:ascii="Arial" w:hAnsi="Arial" w:cs="Arial"/>
                <w:sz w:val="16"/>
                <w:szCs w:val="16"/>
                <w:lang w:eastAsia="ru-RU"/>
              </w:rPr>
              <w:t>(532</w:t>
            </w:r>
            <w:r w:rsidR="00F61CA0" w:rsidRPr="00B15A4C">
              <w:rPr>
                <w:rFonts w:ascii="Arial" w:hAnsi="Arial" w:cs="Arial"/>
                <w:sz w:val="16"/>
                <w:szCs w:val="16"/>
                <w:lang w:eastAsia="ru-RU"/>
              </w:rPr>
              <w:t>)</w:t>
            </w:r>
          </w:p>
        </w:tc>
      </w:tr>
      <w:tr w:rsidR="00866C22" w:rsidRPr="00B15A4C" w14:paraId="6ACAA565" w14:textId="77777777" w:rsidTr="0022079C">
        <w:trPr>
          <w:divId w:val="214316072"/>
          <w:trHeight w:val="252"/>
        </w:trPr>
        <w:tc>
          <w:tcPr>
            <w:tcW w:w="5387" w:type="dxa"/>
            <w:tcBorders>
              <w:top w:val="nil"/>
              <w:left w:val="nil"/>
              <w:bottom w:val="nil"/>
              <w:right w:val="nil"/>
            </w:tcBorders>
            <w:shd w:val="clear" w:color="auto" w:fill="auto"/>
            <w:vAlign w:val="bottom"/>
            <w:hideMark/>
          </w:tcPr>
          <w:p w14:paraId="6B98EAB5" w14:textId="77777777" w:rsidR="00866C22" w:rsidRPr="00B15A4C" w:rsidRDefault="00866C22" w:rsidP="00866C22">
            <w:pPr>
              <w:rPr>
                <w:rFonts w:ascii="Arial" w:hAnsi="Arial" w:cs="Arial"/>
                <w:b/>
                <w:bCs/>
                <w:sz w:val="16"/>
                <w:szCs w:val="16"/>
              </w:rPr>
            </w:pPr>
            <w:r w:rsidRPr="00E10D22">
              <w:rPr>
                <w:rFonts w:ascii="Arial" w:hAnsi="Arial" w:cs="Arial"/>
                <w:b/>
                <w:bCs/>
                <w:sz w:val="16"/>
                <w:szCs w:val="16"/>
              </w:rPr>
              <w:t>Потоки денежных средств от операционной деятельности до учета изменений в оборотном капитале</w:t>
            </w:r>
          </w:p>
        </w:tc>
        <w:tc>
          <w:tcPr>
            <w:tcW w:w="1156" w:type="dxa"/>
            <w:tcBorders>
              <w:top w:val="nil"/>
              <w:left w:val="nil"/>
              <w:bottom w:val="nil"/>
              <w:right w:val="nil"/>
            </w:tcBorders>
            <w:shd w:val="clear" w:color="auto" w:fill="auto"/>
            <w:noWrap/>
            <w:vAlign w:val="bottom"/>
            <w:hideMark/>
          </w:tcPr>
          <w:p w14:paraId="64710F86" w14:textId="77777777" w:rsidR="00866C22" w:rsidRPr="00B15A4C" w:rsidRDefault="00866C22" w:rsidP="00866C22">
            <w:pPr>
              <w:rPr>
                <w:rFonts w:ascii="Arial" w:hAnsi="Arial" w:cs="Arial"/>
                <w:b/>
                <w:bCs/>
                <w:sz w:val="16"/>
                <w:szCs w:val="16"/>
                <w:lang w:eastAsia="ru-RU"/>
              </w:rPr>
            </w:pPr>
          </w:p>
        </w:tc>
        <w:tc>
          <w:tcPr>
            <w:tcW w:w="1579" w:type="dxa"/>
            <w:tcBorders>
              <w:top w:val="nil"/>
              <w:left w:val="nil"/>
              <w:bottom w:val="nil"/>
              <w:right w:val="nil"/>
            </w:tcBorders>
            <w:shd w:val="clear" w:color="auto" w:fill="auto"/>
            <w:vAlign w:val="bottom"/>
          </w:tcPr>
          <w:p w14:paraId="606D6590" w14:textId="77777777" w:rsidR="00866C22" w:rsidRPr="00B15A4C" w:rsidRDefault="00866C22" w:rsidP="00866C22">
            <w:pPr>
              <w:jc w:val="right"/>
              <w:rPr>
                <w:rFonts w:ascii="Arial" w:hAnsi="Arial" w:cs="Arial"/>
                <w:b/>
                <w:bCs/>
                <w:sz w:val="16"/>
                <w:szCs w:val="16"/>
              </w:rPr>
            </w:pPr>
            <w:r w:rsidRPr="00B15A4C">
              <w:rPr>
                <w:rFonts w:ascii="Arial" w:hAnsi="Arial" w:cs="Arial"/>
                <w:b/>
                <w:bCs/>
                <w:sz w:val="16"/>
                <w:szCs w:val="16"/>
                <w:lang w:val="en-US" w:eastAsia="ru-RU"/>
              </w:rPr>
              <w:t>105 163</w:t>
            </w:r>
          </w:p>
        </w:tc>
        <w:tc>
          <w:tcPr>
            <w:tcW w:w="1733" w:type="dxa"/>
            <w:tcBorders>
              <w:top w:val="nil"/>
              <w:left w:val="nil"/>
              <w:bottom w:val="nil"/>
              <w:right w:val="nil"/>
            </w:tcBorders>
            <w:shd w:val="clear" w:color="auto" w:fill="auto"/>
            <w:vAlign w:val="bottom"/>
            <w:hideMark/>
          </w:tcPr>
          <w:p w14:paraId="5FDE3601" w14:textId="77777777" w:rsidR="00866C22" w:rsidRPr="00B15A4C" w:rsidRDefault="00866C22" w:rsidP="00866C22">
            <w:pPr>
              <w:jc w:val="right"/>
              <w:rPr>
                <w:rFonts w:ascii="Arial" w:hAnsi="Arial" w:cs="Arial"/>
                <w:b/>
                <w:bCs/>
                <w:sz w:val="16"/>
                <w:szCs w:val="16"/>
              </w:rPr>
            </w:pPr>
            <w:r w:rsidRPr="00B15A4C">
              <w:rPr>
                <w:rFonts w:ascii="Arial" w:hAnsi="Arial" w:cs="Arial"/>
                <w:b/>
                <w:bCs/>
                <w:sz w:val="16"/>
                <w:szCs w:val="16"/>
                <w:lang w:eastAsia="ru-RU"/>
              </w:rPr>
              <w:t>125 112</w:t>
            </w:r>
          </w:p>
        </w:tc>
      </w:tr>
      <w:tr w:rsidR="00866C22" w:rsidRPr="00B15A4C" w14:paraId="5DAEBC75" w14:textId="77777777" w:rsidTr="0022079C">
        <w:trPr>
          <w:divId w:val="214316072"/>
          <w:trHeight w:val="90"/>
        </w:trPr>
        <w:tc>
          <w:tcPr>
            <w:tcW w:w="5387" w:type="dxa"/>
            <w:tcBorders>
              <w:top w:val="nil"/>
              <w:left w:val="nil"/>
              <w:bottom w:val="nil"/>
              <w:right w:val="nil"/>
            </w:tcBorders>
            <w:shd w:val="clear" w:color="auto" w:fill="auto"/>
            <w:vAlign w:val="bottom"/>
            <w:hideMark/>
          </w:tcPr>
          <w:p w14:paraId="7B37F625" w14:textId="77777777" w:rsidR="00866C22" w:rsidRPr="00E10D22" w:rsidRDefault="00866C22" w:rsidP="00866C22">
            <w:pPr>
              <w:jc w:val="right"/>
              <w:rPr>
                <w:rFonts w:ascii="Arial" w:hAnsi="Arial" w:cs="Arial"/>
                <w:b/>
                <w:bCs/>
                <w:sz w:val="16"/>
                <w:szCs w:val="16"/>
                <w:lang w:eastAsia="ru-RU"/>
              </w:rPr>
            </w:pPr>
          </w:p>
        </w:tc>
        <w:tc>
          <w:tcPr>
            <w:tcW w:w="1156" w:type="dxa"/>
            <w:tcBorders>
              <w:top w:val="nil"/>
              <w:left w:val="nil"/>
              <w:bottom w:val="nil"/>
              <w:right w:val="nil"/>
            </w:tcBorders>
            <w:shd w:val="clear" w:color="auto" w:fill="auto"/>
            <w:noWrap/>
            <w:vAlign w:val="bottom"/>
            <w:hideMark/>
          </w:tcPr>
          <w:p w14:paraId="2CEADD5B" w14:textId="77777777" w:rsidR="00866C22" w:rsidRPr="00B15A4C" w:rsidRDefault="00866C22" w:rsidP="00866C22">
            <w:pPr>
              <w:rPr>
                <w:rFonts w:ascii="Arial" w:hAnsi="Arial" w:cs="Arial"/>
                <w:sz w:val="20"/>
                <w:szCs w:val="20"/>
                <w:lang w:eastAsia="ru-RU"/>
              </w:rPr>
            </w:pPr>
          </w:p>
        </w:tc>
        <w:tc>
          <w:tcPr>
            <w:tcW w:w="1579" w:type="dxa"/>
            <w:tcBorders>
              <w:top w:val="nil"/>
              <w:left w:val="nil"/>
              <w:bottom w:val="nil"/>
              <w:right w:val="nil"/>
            </w:tcBorders>
            <w:shd w:val="clear" w:color="auto" w:fill="auto"/>
            <w:noWrap/>
            <w:vAlign w:val="bottom"/>
          </w:tcPr>
          <w:p w14:paraId="493AC5E6" w14:textId="77777777" w:rsidR="00866C22" w:rsidRPr="00B15A4C" w:rsidRDefault="00866C22" w:rsidP="00866C22">
            <w:pPr>
              <w:jc w:val="center"/>
              <w:rPr>
                <w:rFonts w:ascii="Arial" w:hAnsi="Arial" w:cs="Arial"/>
                <w:sz w:val="20"/>
                <w:szCs w:val="20"/>
                <w:lang w:eastAsia="ru-RU"/>
              </w:rPr>
            </w:pPr>
          </w:p>
        </w:tc>
        <w:tc>
          <w:tcPr>
            <w:tcW w:w="1733" w:type="dxa"/>
            <w:tcBorders>
              <w:top w:val="nil"/>
              <w:left w:val="nil"/>
              <w:bottom w:val="nil"/>
              <w:right w:val="nil"/>
            </w:tcBorders>
            <w:shd w:val="clear" w:color="auto" w:fill="auto"/>
            <w:noWrap/>
            <w:vAlign w:val="bottom"/>
            <w:hideMark/>
          </w:tcPr>
          <w:p w14:paraId="6EC6DA39" w14:textId="77777777" w:rsidR="00866C22" w:rsidRPr="00B15A4C" w:rsidRDefault="00866C22" w:rsidP="00866C22">
            <w:pPr>
              <w:rPr>
                <w:rFonts w:ascii="Arial" w:hAnsi="Arial" w:cs="Arial"/>
                <w:sz w:val="20"/>
                <w:szCs w:val="20"/>
                <w:lang w:eastAsia="ru-RU"/>
              </w:rPr>
            </w:pPr>
          </w:p>
        </w:tc>
      </w:tr>
      <w:tr w:rsidR="00866C22" w:rsidRPr="00B15A4C" w14:paraId="4E753AA4" w14:textId="77777777" w:rsidTr="0022079C">
        <w:trPr>
          <w:divId w:val="214316072"/>
          <w:trHeight w:val="240"/>
        </w:trPr>
        <w:tc>
          <w:tcPr>
            <w:tcW w:w="5387" w:type="dxa"/>
            <w:tcBorders>
              <w:top w:val="nil"/>
              <w:left w:val="nil"/>
              <w:bottom w:val="nil"/>
              <w:right w:val="nil"/>
            </w:tcBorders>
            <w:shd w:val="clear" w:color="auto" w:fill="auto"/>
            <w:vAlign w:val="bottom"/>
            <w:hideMark/>
          </w:tcPr>
          <w:p w14:paraId="1380C92C" w14:textId="77777777" w:rsidR="00866C22" w:rsidRPr="00B15A4C" w:rsidRDefault="00866C22" w:rsidP="00C56A5A">
            <w:pPr>
              <w:rPr>
                <w:rFonts w:ascii="Arial" w:hAnsi="Arial" w:cs="Arial"/>
                <w:sz w:val="16"/>
                <w:szCs w:val="16"/>
              </w:rPr>
            </w:pPr>
            <w:r w:rsidRPr="00E10D22">
              <w:rPr>
                <w:rFonts w:ascii="Arial" w:hAnsi="Arial" w:cs="Arial"/>
                <w:sz w:val="16"/>
                <w:szCs w:val="16"/>
              </w:rPr>
              <w:t>Чистое</w:t>
            </w:r>
            <w:r w:rsidR="00C56A5A" w:rsidRPr="00B15A4C">
              <w:rPr>
                <w:rFonts w:ascii="Arial" w:hAnsi="Arial" w:cs="Arial"/>
                <w:sz w:val="16"/>
                <w:szCs w:val="16"/>
              </w:rPr>
              <w:t xml:space="preserve"> (</w:t>
            </w:r>
            <w:r w:rsidR="00C56A5A" w:rsidRPr="00E10D22">
              <w:rPr>
                <w:rFonts w:ascii="Arial" w:hAnsi="Arial" w:cs="Arial"/>
                <w:sz w:val="16"/>
                <w:szCs w:val="16"/>
              </w:rPr>
              <w:t>увеличение</w:t>
            </w:r>
            <w:r w:rsidR="00C56A5A" w:rsidRPr="00B15A4C">
              <w:rPr>
                <w:rFonts w:ascii="Arial" w:hAnsi="Arial" w:cs="Arial"/>
                <w:sz w:val="16"/>
                <w:szCs w:val="16"/>
              </w:rPr>
              <w:t>)/</w:t>
            </w:r>
            <w:r w:rsidRPr="00B15A4C">
              <w:rPr>
                <w:rFonts w:ascii="Arial" w:hAnsi="Arial" w:cs="Arial"/>
                <w:sz w:val="16"/>
                <w:szCs w:val="16"/>
              </w:rPr>
              <w:t>уменьшение НДС к возмещению</w:t>
            </w:r>
          </w:p>
        </w:tc>
        <w:tc>
          <w:tcPr>
            <w:tcW w:w="1156" w:type="dxa"/>
            <w:tcBorders>
              <w:top w:val="nil"/>
              <w:left w:val="nil"/>
              <w:bottom w:val="nil"/>
              <w:right w:val="nil"/>
            </w:tcBorders>
            <w:shd w:val="clear" w:color="auto" w:fill="auto"/>
            <w:noWrap/>
            <w:vAlign w:val="bottom"/>
            <w:hideMark/>
          </w:tcPr>
          <w:p w14:paraId="4EB24957" w14:textId="77777777" w:rsidR="00866C22" w:rsidRPr="00B15A4C" w:rsidRDefault="00866C22" w:rsidP="00866C22">
            <w:pPr>
              <w:rPr>
                <w:rFonts w:ascii="Arial" w:hAnsi="Arial" w:cs="Arial"/>
                <w:sz w:val="16"/>
                <w:szCs w:val="16"/>
                <w:lang w:eastAsia="ru-RU"/>
              </w:rPr>
            </w:pPr>
          </w:p>
        </w:tc>
        <w:tc>
          <w:tcPr>
            <w:tcW w:w="1579" w:type="dxa"/>
            <w:tcBorders>
              <w:top w:val="nil"/>
              <w:left w:val="nil"/>
              <w:bottom w:val="nil"/>
              <w:right w:val="nil"/>
            </w:tcBorders>
            <w:shd w:val="clear" w:color="auto" w:fill="auto"/>
            <w:vAlign w:val="bottom"/>
          </w:tcPr>
          <w:p w14:paraId="28B47CD4" w14:textId="77777777" w:rsidR="00866C22" w:rsidRPr="00B15A4C" w:rsidRDefault="00866C22" w:rsidP="00866C22">
            <w:pPr>
              <w:jc w:val="right"/>
              <w:rPr>
                <w:rFonts w:ascii="Arial" w:hAnsi="Arial" w:cs="Arial"/>
                <w:sz w:val="16"/>
                <w:szCs w:val="16"/>
              </w:rPr>
            </w:pPr>
            <w:r w:rsidRPr="00B15A4C">
              <w:rPr>
                <w:rFonts w:ascii="Arial" w:hAnsi="Arial" w:cs="Arial"/>
                <w:sz w:val="16"/>
                <w:szCs w:val="16"/>
                <w:lang w:eastAsia="ru-RU"/>
              </w:rPr>
              <w:t>(879)</w:t>
            </w:r>
          </w:p>
        </w:tc>
        <w:tc>
          <w:tcPr>
            <w:tcW w:w="1733" w:type="dxa"/>
            <w:tcBorders>
              <w:top w:val="nil"/>
              <w:left w:val="nil"/>
              <w:bottom w:val="nil"/>
              <w:right w:val="nil"/>
            </w:tcBorders>
            <w:shd w:val="clear" w:color="auto" w:fill="auto"/>
            <w:vAlign w:val="bottom"/>
            <w:hideMark/>
          </w:tcPr>
          <w:p w14:paraId="2F258BE9" w14:textId="77777777" w:rsidR="00866C22" w:rsidRPr="00B15A4C" w:rsidRDefault="00866C22" w:rsidP="00866C22">
            <w:pPr>
              <w:jc w:val="right"/>
              <w:rPr>
                <w:rFonts w:ascii="Arial" w:hAnsi="Arial" w:cs="Arial"/>
                <w:sz w:val="16"/>
                <w:szCs w:val="16"/>
              </w:rPr>
            </w:pPr>
            <w:r w:rsidRPr="00B15A4C">
              <w:rPr>
                <w:rFonts w:ascii="Arial" w:hAnsi="Arial" w:cs="Arial"/>
                <w:sz w:val="16"/>
                <w:szCs w:val="16"/>
                <w:lang w:eastAsia="ru-RU"/>
              </w:rPr>
              <w:t>1 814</w:t>
            </w:r>
          </w:p>
        </w:tc>
      </w:tr>
      <w:tr w:rsidR="00866C22" w:rsidRPr="00B15A4C" w14:paraId="1C150003" w14:textId="77777777" w:rsidTr="0022079C">
        <w:trPr>
          <w:divId w:val="214316072"/>
          <w:trHeight w:val="240"/>
        </w:trPr>
        <w:tc>
          <w:tcPr>
            <w:tcW w:w="5387" w:type="dxa"/>
            <w:tcBorders>
              <w:top w:val="nil"/>
              <w:left w:val="nil"/>
              <w:bottom w:val="nil"/>
              <w:right w:val="nil"/>
            </w:tcBorders>
            <w:shd w:val="clear" w:color="auto" w:fill="auto"/>
            <w:vAlign w:val="bottom"/>
            <w:hideMark/>
          </w:tcPr>
          <w:p w14:paraId="02578CFC" w14:textId="77777777" w:rsidR="00866C22" w:rsidRPr="00B15A4C" w:rsidRDefault="00866C22" w:rsidP="00866C22">
            <w:pPr>
              <w:rPr>
                <w:rFonts w:ascii="Arial" w:hAnsi="Arial" w:cs="Arial"/>
                <w:sz w:val="16"/>
                <w:szCs w:val="16"/>
              </w:rPr>
            </w:pPr>
            <w:r w:rsidRPr="00E10D22">
              <w:rPr>
                <w:rFonts w:ascii="Arial" w:hAnsi="Arial" w:cs="Arial"/>
                <w:sz w:val="16"/>
                <w:szCs w:val="16"/>
              </w:rPr>
              <w:t xml:space="preserve">Чистое увеличение торговой и прочей </w:t>
            </w:r>
            <w:r w:rsidRPr="00B15A4C">
              <w:rPr>
                <w:rFonts w:ascii="Arial" w:hAnsi="Arial" w:cs="Arial"/>
                <w:sz w:val="16"/>
                <w:szCs w:val="16"/>
              </w:rPr>
              <w:t>дебиторской задолженности</w:t>
            </w:r>
          </w:p>
        </w:tc>
        <w:tc>
          <w:tcPr>
            <w:tcW w:w="1156" w:type="dxa"/>
            <w:tcBorders>
              <w:top w:val="nil"/>
              <w:left w:val="nil"/>
              <w:bottom w:val="nil"/>
              <w:right w:val="nil"/>
            </w:tcBorders>
            <w:shd w:val="clear" w:color="auto" w:fill="auto"/>
            <w:noWrap/>
            <w:vAlign w:val="bottom"/>
            <w:hideMark/>
          </w:tcPr>
          <w:p w14:paraId="73C84622" w14:textId="77777777" w:rsidR="00866C22" w:rsidRPr="00B15A4C" w:rsidRDefault="00866C22" w:rsidP="00866C22">
            <w:pPr>
              <w:rPr>
                <w:rFonts w:ascii="Arial" w:hAnsi="Arial" w:cs="Arial"/>
                <w:sz w:val="16"/>
                <w:szCs w:val="16"/>
                <w:lang w:eastAsia="ru-RU"/>
              </w:rPr>
            </w:pPr>
          </w:p>
        </w:tc>
        <w:tc>
          <w:tcPr>
            <w:tcW w:w="1579" w:type="dxa"/>
            <w:tcBorders>
              <w:top w:val="nil"/>
              <w:left w:val="nil"/>
              <w:bottom w:val="nil"/>
              <w:right w:val="nil"/>
            </w:tcBorders>
            <w:shd w:val="clear" w:color="auto" w:fill="auto"/>
            <w:vAlign w:val="bottom"/>
          </w:tcPr>
          <w:p w14:paraId="65377519" w14:textId="77777777" w:rsidR="00866C22" w:rsidRPr="00B15A4C" w:rsidRDefault="00866C22" w:rsidP="00866C22">
            <w:pPr>
              <w:jc w:val="right"/>
              <w:rPr>
                <w:rFonts w:ascii="Arial" w:hAnsi="Arial" w:cs="Arial"/>
                <w:sz w:val="16"/>
                <w:szCs w:val="16"/>
              </w:rPr>
            </w:pPr>
            <w:r w:rsidRPr="00B15A4C">
              <w:rPr>
                <w:rFonts w:ascii="Arial" w:hAnsi="Arial" w:cs="Arial"/>
                <w:sz w:val="16"/>
                <w:szCs w:val="16"/>
                <w:lang w:eastAsia="ru-RU"/>
              </w:rPr>
              <w:t>(1 205)</w:t>
            </w:r>
          </w:p>
        </w:tc>
        <w:tc>
          <w:tcPr>
            <w:tcW w:w="1733" w:type="dxa"/>
            <w:tcBorders>
              <w:top w:val="nil"/>
              <w:left w:val="nil"/>
              <w:bottom w:val="nil"/>
              <w:right w:val="nil"/>
            </w:tcBorders>
            <w:shd w:val="clear" w:color="auto" w:fill="auto"/>
            <w:vAlign w:val="bottom"/>
            <w:hideMark/>
          </w:tcPr>
          <w:p w14:paraId="1B941C79" w14:textId="77777777" w:rsidR="00866C22" w:rsidRPr="00B15A4C" w:rsidRDefault="00866C22" w:rsidP="00866C22">
            <w:pPr>
              <w:jc w:val="right"/>
              <w:rPr>
                <w:rFonts w:ascii="Arial" w:hAnsi="Arial" w:cs="Arial"/>
                <w:sz w:val="16"/>
                <w:szCs w:val="16"/>
              </w:rPr>
            </w:pPr>
            <w:r w:rsidRPr="00B15A4C">
              <w:rPr>
                <w:rFonts w:ascii="Arial" w:hAnsi="Arial" w:cs="Arial"/>
                <w:sz w:val="16"/>
                <w:szCs w:val="16"/>
                <w:lang w:eastAsia="ru-RU"/>
              </w:rPr>
              <w:t>(3 243)</w:t>
            </w:r>
          </w:p>
        </w:tc>
      </w:tr>
      <w:tr w:rsidR="00866C22" w:rsidRPr="00B15A4C" w14:paraId="6F468945" w14:textId="77777777" w:rsidTr="0022079C">
        <w:trPr>
          <w:divId w:val="214316072"/>
          <w:trHeight w:val="240"/>
        </w:trPr>
        <w:tc>
          <w:tcPr>
            <w:tcW w:w="5387" w:type="dxa"/>
            <w:tcBorders>
              <w:top w:val="nil"/>
              <w:left w:val="nil"/>
              <w:bottom w:val="nil"/>
              <w:right w:val="nil"/>
            </w:tcBorders>
            <w:shd w:val="clear" w:color="auto" w:fill="auto"/>
            <w:vAlign w:val="bottom"/>
            <w:hideMark/>
          </w:tcPr>
          <w:p w14:paraId="6CAE3373" w14:textId="77777777" w:rsidR="00866C22" w:rsidRPr="00B15A4C" w:rsidRDefault="00866C22" w:rsidP="00866C22">
            <w:pPr>
              <w:rPr>
                <w:rFonts w:ascii="Arial" w:hAnsi="Arial" w:cs="Arial"/>
                <w:sz w:val="16"/>
                <w:szCs w:val="16"/>
              </w:rPr>
            </w:pPr>
            <w:r w:rsidRPr="00E10D22">
              <w:rPr>
                <w:rFonts w:ascii="Arial" w:hAnsi="Arial" w:cs="Arial"/>
                <w:sz w:val="16"/>
                <w:szCs w:val="16"/>
              </w:rPr>
              <w:t xml:space="preserve">Чистое (увеличение)/уменьшение </w:t>
            </w:r>
            <w:proofErr w:type="spellStart"/>
            <w:r w:rsidRPr="00E10D22">
              <w:rPr>
                <w:rFonts w:ascii="Arial" w:hAnsi="Arial" w:cs="Arial"/>
                <w:sz w:val="16"/>
                <w:szCs w:val="16"/>
              </w:rPr>
              <w:t>предоплат</w:t>
            </w:r>
            <w:proofErr w:type="spellEnd"/>
          </w:p>
        </w:tc>
        <w:tc>
          <w:tcPr>
            <w:tcW w:w="1156" w:type="dxa"/>
            <w:tcBorders>
              <w:top w:val="nil"/>
              <w:left w:val="nil"/>
              <w:bottom w:val="nil"/>
              <w:right w:val="nil"/>
            </w:tcBorders>
            <w:shd w:val="clear" w:color="auto" w:fill="auto"/>
            <w:noWrap/>
            <w:vAlign w:val="bottom"/>
            <w:hideMark/>
          </w:tcPr>
          <w:p w14:paraId="71F8C41A" w14:textId="77777777" w:rsidR="00866C22" w:rsidRPr="00B15A4C" w:rsidRDefault="00866C22" w:rsidP="00866C22">
            <w:pPr>
              <w:rPr>
                <w:rFonts w:ascii="Arial" w:hAnsi="Arial" w:cs="Arial"/>
                <w:sz w:val="16"/>
                <w:szCs w:val="16"/>
                <w:lang w:eastAsia="ru-RU"/>
              </w:rPr>
            </w:pPr>
          </w:p>
        </w:tc>
        <w:tc>
          <w:tcPr>
            <w:tcW w:w="1579" w:type="dxa"/>
            <w:tcBorders>
              <w:top w:val="nil"/>
              <w:left w:val="nil"/>
              <w:bottom w:val="nil"/>
              <w:right w:val="nil"/>
            </w:tcBorders>
            <w:shd w:val="clear" w:color="auto" w:fill="auto"/>
            <w:vAlign w:val="bottom"/>
          </w:tcPr>
          <w:p w14:paraId="6F880710" w14:textId="77777777" w:rsidR="00866C22" w:rsidRPr="00B15A4C" w:rsidRDefault="00866C22" w:rsidP="00866C22">
            <w:pPr>
              <w:jc w:val="right"/>
              <w:rPr>
                <w:rFonts w:ascii="Arial" w:hAnsi="Arial" w:cs="Arial"/>
                <w:sz w:val="16"/>
                <w:szCs w:val="16"/>
              </w:rPr>
            </w:pPr>
            <w:r w:rsidRPr="00B15A4C">
              <w:rPr>
                <w:rFonts w:ascii="Arial" w:hAnsi="Arial" w:cs="Arial"/>
                <w:sz w:val="16"/>
                <w:szCs w:val="16"/>
                <w:lang w:eastAsia="ru-RU"/>
              </w:rPr>
              <w:t>1 380</w:t>
            </w:r>
          </w:p>
        </w:tc>
        <w:tc>
          <w:tcPr>
            <w:tcW w:w="1733" w:type="dxa"/>
            <w:tcBorders>
              <w:top w:val="nil"/>
              <w:left w:val="nil"/>
              <w:bottom w:val="nil"/>
              <w:right w:val="nil"/>
            </w:tcBorders>
            <w:shd w:val="clear" w:color="auto" w:fill="auto"/>
            <w:vAlign w:val="bottom"/>
            <w:hideMark/>
          </w:tcPr>
          <w:p w14:paraId="5083E720" w14:textId="77777777" w:rsidR="00866C22" w:rsidRPr="00B15A4C" w:rsidRDefault="00866C22" w:rsidP="00866C22">
            <w:pPr>
              <w:jc w:val="right"/>
              <w:rPr>
                <w:rFonts w:ascii="Arial" w:hAnsi="Arial" w:cs="Arial"/>
                <w:sz w:val="16"/>
                <w:szCs w:val="16"/>
              </w:rPr>
            </w:pPr>
            <w:r w:rsidRPr="00B15A4C">
              <w:rPr>
                <w:rFonts w:ascii="Arial" w:hAnsi="Arial" w:cs="Arial"/>
                <w:sz w:val="16"/>
                <w:szCs w:val="16"/>
                <w:lang w:eastAsia="ru-RU"/>
              </w:rPr>
              <w:t>(1 673)</w:t>
            </w:r>
          </w:p>
        </w:tc>
      </w:tr>
      <w:tr w:rsidR="00866C22" w:rsidRPr="00B15A4C" w14:paraId="7DF480FD" w14:textId="77777777" w:rsidTr="0022079C">
        <w:trPr>
          <w:divId w:val="214316072"/>
          <w:trHeight w:val="240"/>
        </w:trPr>
        <w:tc>
          <w:tcPr>
            <w:tcW w:w="5387" w:type="dxa"/>
            <w:tcBorders>
              <w:top w:val="nil"/>
              <w:left w:val="nil"/>
              <w:bottom w:val="nil"/>
              <w:right w:val="nil"/>
            </w:tcBorders>
            <w:shd w:val="clear" w:color="auto" w:fill="auto"/>
            <w:vAlign w:val="bottom"/>
            <w:hideMark/>
          </w:tcPr>
          <w:p w14:paraId="000D0352" w14:textId="77777777" w:rsidR="00866C22" w:rsidRPr="00B15A4C" w:rsidRDefault="00866C22" w:rsidP="00866C22">
            <w:pPr>
              <w:rPr>
                <w:rFonts w:ascii="Arial" w:hAnsi="Arial" w:cs="Arial"/>
                <w:sz w:val="16"/>
                <w:szCs w:val="16"/>
              </w:rPr>
            </w:pPr>
            <w:r w:rsidRPr="00E10D22">
              <w:rPr>
                <w:rFonts w:ascii="Arial" w:hAnsi="Arial" w:cs="Arial"/>
                <w:sz w:val="16"/>
                <w:szCs w:val="16"/>
              </w:rPr>
              <w:t>Чистое уменьшение депозитов арендаторов</w:t>
            </w:r>
          </w:p>
        </w:tc>
        <w:tc>
          <w:tcPr>
            <w:tcW w:w="1156" w:type="dxa"/>
            <w:tcBorders>
              <w:top w:val="nil"/>
              <w:left w:val="nil"/>
              <w:bottom w:val="nil"/>
              <w:right w:val="nil"/>
            </w:tcBorders>
            <w:shd w:val="clear" w:color="auto" w:fill="auto"/>
            <w:noWrap/>
            <w:vAlign w:val="bottom"/>
            <w:hideMark/>
          </w:tcPr>
          <w:p w14:paraId="0E451FF5" w14:textId="77777777" w:rsidR="00866C22" w:rsidRPr="00B15A4C" w:rsidRDefault="00866C22" w:rsidP="00866C22">
            <w:pPr>
              <w:rPr>
                <w:rFonts w:ascii="Arial" w:hAnsi="Arial" w:cs="Arial"/>
                <w:sz w:val="16"/>
                <w:szCs w:val="16"/>
                <w:lang w:eastAsia="ru-RU"/>
              </w:rPr>
            </w:pPr>
          </w:p>
        </w:tc>
        <w:tc>
          <w:tcPr>
            <w:tcW w:w="1579" w:type="dxa"/>
            <w:tcBorders>
              <w:top w:val="nil"/>
              <w:left w:val="nil"/>
              <w:bottom w:val="nil"/>
              <w:right w:val="nil"/>
            </w:tcBorders>
            <w:shd w:val="clear" w:color="auto" w:fill="auto"/>
            <w:vAlign w:val="bottom"/>
          </w:tcPr>
          <w:p w14:paraId="0CE7B234" w14:textId="77777777" w:rsidR="00866C22" w:rsidRPr="00B15A4C" w:rsidRDefault="00866C22" w:rsidP="00866C22">
            <w:pPr>
              <w:jc w:val="right"/>
              <w:rPr>
                <w:rFonts w:ascii="Arial" w:hAnsi="Arial" w:cs="Arial"/>
                <w:sz w:val="16"/>
                <w:szCs w:val="16"/>
              </w:rPr>
            </w:pPr>
            <w:r w:rsidRPr="00B15A4C">
              <w:rPr>
                <w:rFonts w:ascii="Arial" w:hAnsi="Arial" w:cs="Arial"/>
                <w:sz w:val="16"/>
                <w:szCs w:val="16"/>
                <w:lang w:eastAsia="ru-RU"/>
              </w:rPr>
              <w:t>(4 827)</w:t>
            </w:r>
          </w:p>
        </w:tc>
        <w:tc>
          <w:tcPr>
            <w:tcW w:w="1733" w:type="dxa"/>
            <w:tcBorders>
              <w:top w:val="nil"/>
              <w:left w:val="nil"/>
              <w:bottom w:val="nil"/>
              <w:right w:val="nil"/>
            </w:tcBorders>
            <w:shd w:val="clear" w:color="auto" w:fill="auto"/>
            <w:vAlign w:val="bottom"/>
            <w:hideMark/>
          </w:tcPr>
          <w:p w14:paraId="2FAC3EDD" w14:textId="77777777" w:rsidR="00866C22" w:rsidRPr="00B15A4C" w:rsidRDefault="00866C22" w:rsidP="00866C22">
            <w:pPr>
              <w:jc w:val="right"/>
              <w:rPr>
                <w:rFonts w:ascii="Arial" w:hAnsi="Arial" w:cs="Arial"/>
                <w:sz w:val="16"/>
                <w:szCs w:val="16"/>
              </w:rPr>
            </w:pPr>
            <w:r w:rsidRPr="00B15A4C">
              <w:rPr>
                <w:rFonts w:ascii="Arial" w:hAnsi="Arial" w:cs="Arial"/>
                <w:sz w:val="16"/>
                <w:szCs w:val="16"/>
                <w:lang w:eastAsia="ru-RU"/>
              </w:rPr>
              <w:t>(9 196)</w:t>
            </w:r>
          </w:p>
        </w:tc>
      </w:tr>
      <w:tr w:rsidR="00866C22" w:rsidRPr="00B15A4C" w14:paraId="320591E7" w14:textId="77777777" w:rsidTr="0022079C">
        <w:trPr>
          <w:divId w:val="214316072"/>
          <w:trHeight w:val="240"/>
        </w:trPr>
        <w:tc>
          <w:tcPr>
            <w:tcW w:w="5387" w:type="dxa"/>
            <w:tcBorders>
              <w:top w:val="nil"/>
              <w:left w:val="nil"/>
              <w:bottom w:val="nil"/>
              <w:right w:val="nil"/>
            </w:tcBorders>
            <w:shd w:val="clear" w:color="auto" w:fill="auto"/>
            <w:vAlign w:val="bottom"/>
            <w:hideMark/>
          </w:tcPr>
          <w:p w14:paraId="28055655" w14:textId="77777777" w:rsidR="00866C22" w:rsidRPr="00B15A4C" w:rsidRDefault="00866C22" w:rsidP="00866C22">
            <w:pPr>
              <w:rPr>
                <w:rFonts w:ascii="Arial" w:hAnsi="Arial" w:cs="Arial"/>
                <w:sz w:val="16"/>
                <w:szCs w:val="16"/>
              </w:rPr>
            </w:pPr>
            <w:r w:rsidRPr="00E10D22">
              <w:rPr>
                <w:rFonts w:ascii="Arial" w:hAnsi="Arial" w:cs="Arial"/>
                <w:sz w:val="16"/>
                <w:szCs w:val="16"/>
              </w:rPr>
              <w:t>Чистое уменьшение отложенного арендного дохода</w:t>
            </w:r>
          </w:p>
        </w:tc>
        <w:tc>
          <w:tcPr>
            <w:tcW w:w="1156" w:type="dxa"/>
            <w:tcBorders>
              <w:top w:val="nil"/>
              <w:left w:val="nil"/>
              <w:bottom w:val="nil"/>
              <w:right w:val="nil"/>
            </w:tcBorders>
            <w:shd w:val="clear" w:color="auto" w:fill="auto"/>
            <w:noWrap/>
            <w:vAlign w:val="bottom"/>
            <w:hideMark/>
          </w:tcPr>
          <w:p w14:paraId="6FCDCE6C" w14:textId="77777777" w:rsidR="00866C22" w:rsidRPr="00B15A4C" w:rsidRDefault="00866C22" w:rsidP="00866C22">
            <w:pPr>
              <w:rPr>
                <w:rFonts w:ascii="Arial" w:hAnsi="Arial" w:cs="Arial"/>
                <w:sz w:val="16"/>
                <w:szCs w:val="16"/>
                <w:lang w:eastAsia="ru-RU"/>
              </w:rPr>
            </w:pPr>
          </w:p>
        </w:tc>
        <w:tc>
          <w:tcPr>
            <w:tcW w:w="1579" w:type="dxa"/>
            <w:tcBorders>
              <w:top w:val="nil"/>
              <w:left w:val="nil"/>
              <w:bottom w:val="nil"/>
              <w:right w:val="nil"/>
            </w:tcBorders>
            <w:shd w:val="clear" w:color="auto" w:fill="auto"/>
            <w:vAlign w:val="bottom"/>
          </w:tcPr>
          <w:p w14:paraId="4574F361" w14:textId="77777777" w:rsidR="00866C22" w:rsidRPr="00B15A4C" w:rsidRDefault="00866C22" w:rsidP="00866C22">
            <w:pPr>
              <w:jc w:val="right"/>
              <w:rPr>
                <w:rFonts w:ascii="Arial" w:hAnsi="Arial" w:cs="Arial"/>
                <w:sz w:val="16"/>
                <w:szCs w:val="16"/>
              </w:rPr>
            </w:pPr>
            <w:r w:rsidRPr="00B15A4C">
              <w:rPr>
                <w:rFonts w:ascii="Arial" w:hAnsi="Arial" w:cs="Arial"/>
                <w:sz w:val="16"/>
                <w:szCs w:val="16"/>
                <w:lang w:eastAsia="ru-RU"/>
              </w:rPr>
              <w:t>(12 079)</w:t>
            </w:r>
          </w:p>
        </w:tc>
        <w:tc>
          <w:tcPr>
            <w:tcW w:w="1733" w:type="dxa"/>
            <w:tcBorders>
              <w:top w:val="nil"/>
              <w:left w:val="nil"/>
              <w:bottom w:val="nil"/>
              <w:right w:val="nil"/>
            </w:tcBorders>
            <w:shd w:val="clear" w:color="auto" w:fill="auto"/>
            <w:vAlign w:val="bottom"/>
            <w:hideMark/>
          </w:tcPr>
          <w:p w14:paraId="32A9AAAE" w14:textId="77777777" w:rsidR="00866C22" w:rsidRPr="00B15A4C" w:rsidRDefault="00866C22" w:rsidP="00866C22">
            <w:pPr>
              <w:jc w:val="right"/>
              <w:rPr>
                <w:rFonts w:ascii="Arial" w:hAnsi="Arial" w:cs="Arial"/>
                <w:sz w:val="16"/>
                <w:szCs w:val="16"/>
              </w:rPr>
            </w:pPr>
            <w:r w:rsidRPr="00B15A4C">
              <w:rPr>
                <w:rFonts w:ascii="Arial" w:hAnsi="Arial" w:cs="Arial"/>
                <w:sz w:val="16"/>
                <w:szCs w:val="16"/>
                <w:lang w:eastAsia="ru-RU"/>
              </w:rPr>
              <w:t>(21 447)</w:t>
            </w:r>
          </w:p>
        </w:tc>
      </w:tr>
      <w:tr w:rsidR="00866C22" w:rsidRPr="00B15A4C" w14:paraId="1D9EE570" w14:textId="77777777" w:rsidTr="0022079C">
        <w:trPr>
          <w:divId w:val="214316072"/>
          <w:trHeight w:val="240"/>
        </w:trPr>
        <w:tc>
          <w:tcPr>
            <w:tcW w:w="5387" w:type="dxa"/>
            <w:tcBorders>
              <w:top w:val="nil"/>
              <w:left w:val="nil"/>
              <w:bottom w:val="nil"/>
              <w:right w:val="nil"/>
            </w:tcBorders>
            <w:shd w:val="clear" w:color="auto" w:fill="auto"/>
            <w:vAlign w:val="bottom"/>
            <w:hideMark/>
          </w:tcPr>
          <w:p w14:paraId="1ABB29B4" w14:textId="77777777" w:rsidR="00866C22" w:rsidRPr="00B15A4C" w:rsidRDefault="00866C22" w:rsidP="00866C22">
            <w:pPr>
              <w:rPr>
                <w:rFonts w:ascii="Arial" w:hAnsi="Arial" w:cs="Arial"/>
                <w:sz w:val="16"/>
                <w:szCs w:val="16"/>
              </w:rPr>
            </w:pPr>
            <w:r w:rsidRPr="00E10D22">
              <w:rPr>
                <w:rFonts w:ascii="Arial" w:hAnsi="Arial" w:cs="Arial"/>
                <w:sz w:val="16"/>
                <w:szCs w:val="16"/>
              </w:rPr>
              <w:t xml:space="preserve">Чистое </w:t>
            </w:r>
            <w:r w:rsidR="00C56A5A" w:rsidRPr="00B15A4C">
              <w:rPr>
                <w:rFonts w:ascii="Arial" w:hAnsi="Arial" w:cs="Arial"/>
                <w:sz w:val="16"/>
                <w:szCs w:val="16"/>
              </w:rPr>
              <w:t>увеличение/(</w:t>
            </w:r>
            <w:r w:rsidRPr="00E10D22">
              <w:rPr>
                <w:rFonts w:ascii="Arial" w:hAnsi="Arial" w:cs="Arial"/>
                <w:sz w:val="16"/>
                <w:szCs w:val="16"/>
              </w:rPr>
              <w:t>уменьшение</w:t>
            </w:r>
            <w:r w:rsidR="00C56A5A" w:rsidRPr="00B15A4C">
              <w:rPr>
                <w:rFonts w:ascii="Arial" w:hAnsi="Arial" w:cs="Arial"/>
                <w:sz w:val="16"/>
                <w:szCs w:val="16"/>
              </w:rPr>
              <w:t>)</w:t>
            </w:r>
            <w:r w:rsidRPr="00E10D22">
              <w:rPr>
                <w:rFonts w:ascii="Arial" w:hAnsi="Arial" w:cs="Arial"/>
                <w:sz w:val="16"/>
                <w:szCs w:val="16"/>
              </w:rPr>
              <w:t xml:space="preserve"> торговой и прочей кредиторской задолженности</w:t>
            </w:r>
          </w:p>
        </w:tc>
        <w:tc>
          <w:tcPr>
            <w:tcW w:w="1156" w:type="dxa"/>
            <w:tcBorders>
              <w:top w:val="nil"/>
              <w:left w:val="nil"/>
              <w:bottom w:val="nil"/>
              <w:right w:val="nil"/>
            </w:tcBorders>
            <w:shd w:val="clear" w:color="auto" w:fill="auto"/>
            <w:noWrap/>
            <w:vAlign w:val="bottom"/>
            <w:hideMark/>
          </w:tcPr>
          <w:p w14:paraId="193BAF9E" w14:textId="77777777" w:rsidR="00866C22" w:rsidRPr="00B15A4C" w:rsidRDefault="00866C22" w:rsidP="00866C22">
            <w:pPr>
              <w:rPr>
                <w:rFonts w:ascii="Arial" w:hAnsi="Arial" w:cs="Arial"/>
                <w:sz w:val="16"/>
                <w:szCs w:val="16"/>
                <w:lang w:eastAsia="ru-RU"/>
              </w:rPr>
            </w:pPr>
          </w:p>
        </w:tc>
        <w:tc>
          <w:tcPr>
            <w:tcW w:w="1579" w:type="dxa"/>
            <w:tcBorders>
              <w:top w:val="nil"/>
              <w:left w:val="nil"/>
              <w:bottom w:val="nil"/>
              <w:right w:val="nil"/>
            </w:tcBorders>
            <w:shd w:val="clear" w:color="auto" w:fill="auto"/>
            <w:vAlign w:val="bottom"/>
          </w:tcPr>
          <w:p w14:paraId="21CCEFFB" w14:textId="77777777" w:rsidR="00866C22" w:rsidRPr="00B15A4C" w:rsidRDefault="00866C22" w:rsidP="00866C22">
            <w:pPr>
              <w:jc w:val="right"/>
              <w:rPr>
                <w:rFonts w:ascii="Arial" w:hAnsi="Arial" w:cs="Arial"/>
                <w:sz w:val="16"/>
                <w:szCs w:val="16"/>
              </w:rPr>
            </w:pPr>
            <w:r w:rsidRPr="00B15A4C">
              <w:rPr>
                <w:rFonts w:ascii="Arial" w:hAnsi="Arial" w:cs="Arial"/>
                <w:sz w:val="16"/>
                <w:szCs w:val="16"/>
                <w:lang w:val="en-US" w:eastAsia="ru-RU"/>
              </w:rPr>
              <w:t>9 175</w:t>
            </w:r>
          </w:p>
        </w:tc>
        <w:tc>
          <w:tcPr>
            <w:tcW w:w="1733" w:type="dxa"/>
            <w:tcBorders>
              <w:top w:val="nil"/>
              <w:left w:val="nil"/>
              <w:bottom w:val="nil"/>
              <w:right w:val="nil"/>
            </w:tcBorders>
            <w:shd w:val="clear" w:color="auto" w:fill="auto"/>
            <w:vAlign w:val="bottom"/>
            <w:hideMark/>
          </w:tcPr>
          <w:p w14:paraId="4E1F30C5" w14:textId="77777777" w:rsidR="00866C22" w:rsidRPr="00B15A4C" w:rsidRDefault="00866C22" w:rsidP="00866C22">
            <w:pPr>
              <w:jc w:val="right"/>
              <w:rPr>
                <w:rFonts w:ascii="Arial" w:hAnsi="Arial" w:cs="Arial"/>
                <w:sz w:val="16"/>
                <w:szCs w:val="16"/>
              </w:rPr>
            </w:pPr>
            <w:r w:rsidRPr="00B15A4C">
              <w:rPr>
                <w:rFonts w:ascii="Arial" w:hAnsi="Arial" w:cs="Arial"/>
                <w:sz w:val="16"/>
                <w:szCs w:val="16"/>
                <w:lang w:eastAsia="ru-RU"/>
              </w:rPr>
              <w:t>(5 580)</w:t>
            </w:r>
          </w:p>
        </w:tc>
      </w:tr>
      <w:tr w:rsidR="00866C22" w:rsidRPr="00B15A4C" w14:paraId="5E1998AB" w14:textId="77777777" w:rsidTr="0022079C">
        <w:trPr>
          <w:divId w:val="214316072"/>
          <w:trHeight w:val="240"/>
        </w:trPr>
        <w:tc>
          <w:tcPr>
            <w:tcW w:w="5387" w:type="dxa"/>
            <w:tcBorders>
              <w:top w:val="nil"/>
              <w:left w:val="nil"/>
              <w:bottom w:val="single" w:sz="4" w:space="0" w:color="auto"/>
              <w:right w:val="nil"/>
            </w:tcBorders>
            <w:shd w:val="clear" w:color="auto" w:fill="auto"/>
            <w:vAlign w:val="bottom"/>
            <w:hideMark/>
          </w:tcPr>
          <w:p w14:paraId="73D4B46E" w14:textId="77777777" w:rsidR="00866C22" w:rsidRPr="00B15A4C" w:rsidRDefault="00E10D22" w:rsidP="00866C22">
            <w:pPr>
              <w:rPr>
                <w:rFonts w:ascii="Arial" w:hAnsi="Arial" w:cs="Arial"/>
                <w:sz w:val="16"/>
                <w:szCs w:val="16"/>
              </w:rPr>
            </w:pPr>
            <w:r>
              <w:rPr>
                <w:rFonts w:ascii="Arial" w:hAnsi="Arial" w:cs="Arial"/>
                <w:sz w:val="16"/>
                <w:szCs w:val="16"/>
              </w:rPr>
              <w:t>Эффект</w:t>
            </w:r>
            <w:r w:rsidRPr="00E10D22">
              <w:rPr>
                <w:rFonts w:ascii="Arial" w:hAnsi="Arial" w:cs="Arial"/>
                <w:sz w:val="16"/>
                <w:szCs w:val="16"/>
              </w:rPr>
              <w:t xml:space="preserve"> </w:t>
            </w:r>
            <w:r w:rsidR="00866C22" w:rsidRPr="00E10D22">
              <w:rPr>
                <w:rFonts w:ascii="Arial" w:hAnsi="Arial" w:cs="Arial"/>
                <w:sz w:val="16"/>
                <w:szCs w:val="16"/>
              </w:rPr>
              <w:t>пересчета в валюту представления отчетности</w:t>
            </w:r>
          </w:p>
        </w:tc>
        <w:tc>
          <w:tcPr>
            <w:tcW w:w="1156" w:type="dxa"/>
            <w:tcBorders>
              <w:top w:val="nil"/>
              <w:left w:val="nil"/>
              <w:bottom w:val="single" w:sz="4" w:space="0" w:color="auto"/>
              <w:right w:val="nil"/>
            </w:tcBorders>
            <w:shd w:val="clear" w:color="auto" w:fill="auto"/>
            <w:noWrap/>
            <w:vAlign w:val="bottom"/>
            <w:hideMark/>
          </w:tcPr>
          <w:p w14:paraId="421AC963" w14:textId="77777777" w:rsidR="00866C22" w:rsidRPr="00B15A4C" w:rsidRDefault="00866C22" w:rsidP="00866C22">
            <w:pPr>
              <w:jc w:val="center"/>
              <w:rPr>
                <w:rFonts w:ascii="Arial" w:hAnsi="Arial" w:cs="Arial"/>
                <w:sz w:val="16"/>
                <w:szCs w:val="16"/>
              </w:rPr>
            </w:pPr>
            <w:r w:rsidRPr="00B15A4C">
              <w:rPr>
                <w:rFonts w:ascii="Arial" w:hAnsi="Arial" w:cs="Arial"/>
                <w:sz w:val="16"/>
                <w:szCs w:val="16"/>
              </w:rPr>
              <w:t> </w:t>
            </w:r>
          </w:p>
        </w:tc>
        <w:tc>
          <w:tcPr>
            <w:tcW w:w="1579" w:type="dxa"/>
            <w:tcBorders>
              <w:top w:val="nil"/>
              <w:left w:val="nil"/>
              <w:bottom w:val="single" w:sz="4" w:space="0" w:color="auto"/>
              <w:right w:val="nil"/>
            </w:tcBorders>
            <w:shd w:val="clear" w:color="auto" w:fill="auto"/>
            <w:vAlign w:val="bottom"/>
          </w:tcPr>
          <w:p w14:paraId="18ACA453" w14:textId="77777777" w:rsidR="00866C22" w:rsidRPr="00B15A4C" w:rsidRDefault="00866C22" w:rsidP="00866C22">
            <w:pPr>
              <w:jc w:val="right"/>
              <w:rPr>
                <w:rFonts w:ascii="Arial" w:hAnsi="Arial" w:cs="Arial"/>
                <w:sz w:val="16"/>
                <w:szCs w:val="16"/>
              </w:rPr>
            </w:pPr>
            <w:r w:rsidRPr="00B15A4C">
              <w:rPr>
                <w:rFonts w:ascii="Arial" w:hAnsi="Arial" w:cs="Arial"/>
                <w:sz w:val="16"/>
                <w:szCs w:val="16"/>
                <w:lang w:val="en-US" w:eastAsia="ru-RU"/>
              </w:rPr>
              <w:t>8 791</w:t>
            </w:r>
          </w:p>
        </w:tc>
        <w:tc>
          <w:tcPr>
            <w:tcW w:w="1733" w:type="dxa"/>
            <w:tcBorders>
              <w:top w:val="nil"/>
              <w:left w:val="nil"/>
              <w:bottom w:val="single" w:sz="4" w:space="0" w:color="auto"/>
              <w:right w:val="nil"/>
            </w:tcBorders>
            <w:shd w:val="clear" w:color="auto" w:fill="auto"/>
            <w:vAlign w:val="bottom"/>
            <w:hideMark/>
          </w:tcPr>
          <w:p w14:paraId="3228B0F6" w14:textId="77777777" w:rsidR="00866C22" w:rsidRPr="00B15A4C" w:rsidRDefault="00866C22" w:rsidP="00866C22">
            <w:pPr>
              <w:jc w:val="right"/>
              <w:rPr>
                <w:rFonts w:ascii="Arial" w:hAnsi="Arial" w:cs="Arial"/>
                <w:sz w:val="16"/>
                <w:szCs w:val="16"/>
              </w:rPr>
            </w:pPr>
            <w:r w:rsidRPr="00B15A4C">
              <w:rPr>
                <w:rFonts w:ascii="Arial" w:hAnsi="Arial" w:cs="Arial"/>
                <w:sz w:val="16"/>
                <w:szCs w:val="16"/>
                <w:lang w:eastAsia="ru-RU"/>
              </w:rPr>
              <w:t>4 266</w:t>
            </w:r>
          </w:p>
        </w:tc>
      </w:tr>
      <w:tr w:rsidR="00866C22" w:rsidRPr="00B15A4C" w14:paraId="0F6DF93A" w14:textId="77777777" w:rsidTr="0022079C">
        <w:trPr>
          <w:divId w:val="214316072"/>
          <w:trHeight w:val="240"/>
        </w:trPr>
        <w:tc>
          <w:tcPr>
            <w:tcW w:w="5387" w:type="dxa"/>
            <w:tcBorders>
              <w:top w:val="nil"/>
              <w:left w:val="nil"/>
              <w:bottom w:val="nil"/>
              <w:right w:val="nil"/>
            </w:tcBorders>
            <w:shd w:val="clear" w:color="auto" w:fill="auto"/>
            <w:vAlign w:val="bottom"/>
            <w:hideMark/>
          </w:tcPr>
          <w:p w14:paraId="1702C705" w14:textId="77777777" w:rsidR="00866C22" w:rsidRPr="00B15A4C" w:rsidRDefault="00E10D22" w:rsidP="00C56A5A">
            <w:pPr>
              <w:rPr>
                <w:rFonts w:ascii="Arial" w:hAnsi="Arial" w:cs="Arial"/>
                <w:b/>
                <w:bCs/>
                <w:sz w:val="16"/>
                <w:szCs w:val="16"/>
              </w:rPr>
            </w:pPr>
            <w:r>
              <w:rPr>
                <w:rFonts w:ascii="Arial" w:hAnsi="Arial" w:cs="Arial"/>
                <w:b/>
                <w:bCs/>
                <w:sz w:val="16"/>
                <w:szCs w:val="16"/>
              </w:rPr>
              <w:t>И</w:t>
            </w:r>
            <w:r w:rsidR="00866C22" w:rsidRPr="00B15A4C">
              <w:rPr>
                <w:rFonts w:ascii="Arial" w:hAnsi="Arial" w:cs="Arial"/>
                <w:b/>
                <w:bCs/>
                <w:sz w:val="16"/>
                <w:szCs w:val="16"/>
              </w:rPr>
              <w:t>зменения в оборотном капитале</w:t>
            </w:r>
          </w:p>
        </w:tc>
        <w:tc>
          <w:tcPr>
            <w:tcW w:w="1156" w:type="dxa"/>
            <w:tcBorders>
              <w:top w:val="nil"/>
              <w:left w:val="nil"/>
              <w:bottom w:val="nil"/>
              <w:right w:val="nil"/>
            </w:tcBorders>
            <w:shd w:val="clear" w:color="auto" w:fill="auto"/>
            <w:noWrap/>
            <w:vAlign w:val="bottom"/>
            <w:hideMark/>
          </w:tcPr>
          <w:p w14:paraId="6099B7B2" w14:textId="77777777" w:rsidR="00866C22" w:rsidRPr="00B15A4C" w:rsidRDefault="00866C22" w:rsidP="00866C22">
            <w:pPr>
              <w:rPr>
                <w:rFonts w:ascii="Arial" w:hAnsi="Arial" w:cs="Arial"/>
                <w:b/>
                <w:bCs/>
                <w:sz w:val="16"/>
                <w:szCs w:val="16"/>
                <w:lang w:eastAsia="ru-RU"/>
              </w:rPr>
            </w:pPr>
          </w:p>
        </w:tc>
        <w:tc>
          <w:tcPr>
            <w:tcW w:w="1579" w:type="dxa"/>
            <w:tcBorders>
              <w:top w:val="nil"/>
              <w:left w:val="nil"/>
              <w:bottom w:val="nil"/>
              <w:right w:val="nil"/>
            </w:tcBorders>
            <w:shd w:val="clear" w:color="auto" w:fill="auto"/>
            <w:vAlign w:val="bottom"/>
          </w:tcPr>
          <w:p w14:paraId="0429204D" w14:textId="77777777" w:rsidR="00866C22" w:rsidRPr="00B15A4C" w:rsidRDefault="00866C22" w:rsidP="00866C22">
            <w:pPr>
              <w:jc w:val="right"/>
              <w:rPr>
                <w:rFonts w:ascii="Arial" w:hAnsi="Arial" w:cs="Arial"/>
                <w:b/>
                <w:bCs/>
                <w:sz w:val="16"/>
                <w:szCs w:val="16"/>
              </w:rPr>
            </w:pPr>
            <w:r w:rsidRPr="00B15A4C">
              <w:rPr>
                <w:rFonts w:ascii="Arial" w:hAnsi="Arial" w:cs="Arial"/>
                <w:b/>
                <w:bCs/>
                <w:sz w:val="16"/>
                <w:szCs w:val="16"/>
                <w:lang w:val="en-US" w:eastAsia="ru-RU"/>
              </w:rPr>
              <w:t>356</w:t>
            </w:r>
          </w:p>
        </w:tc>
        <w:tc>
          <w:tcPr>
            <w:tcW w:w="1733" w:type="dxa"/>
            <w:tcBorders>
              <w:top w:val="nil"/>
              <w:left w:val="nil"/>
              <w:bottom w:val="nil"/>
              <w:right w:val="nil"/>
            </w:tcBorders>
            <w:shd w:val="clear" w:color="auto" w:fill="auto"/>
            <w:vAlign w:val="bottom"/>
            <w:hideMark/>
          </w:tcPr>
          <w:p w14:paraId="38C8EE62" w14:textId="77777777" w:rsidR="00866C22" w:rsidRPr="00B15A4C" w:rsidRDefault="00866C22" w:rsidP="00866C22">
            <w:pPr>
              <w:jc w:val="right"/>
              <w:rPr>
                <w:rFonts w:ascii="Arial" w:hAnsi="Arial" w:cs="Arial"/>
                <w:b/>
                <w:bCs/>
                <w:sz w:val="16"/>
                <w:szCs w:val="16"/>
              </w:rPr>
            </w:pPr>
            <w:r w:rsidRPr="00B15A4C">
              <w:rPr>
                <w:rFonts w:ascii="Arial" w:hAnsi="Arial" w:cs="Arial"/>
                <w:b/>
                <w:bCs/>
                <w:sz w:val="16"/>
                <w:szCs w:val="16"/>
                <w:lang w:eastAsia="ru-RU"/>
              </w:rPr>
              <w:t>(35 059)</w:t>
            </w:r>
          </w:p>
        </w:tc>
      </w:tr>
      <w:tr w:rsidR="00866C22" w:rsidRPr="00B15A4C" w14:paraId="446EBB62" w14:textId="77777777" w:rsidTr="0022079C">
        <w:trPr>
          <w:divId w:val="214316072"/>
          <w:trHeight w:val="240"/>
        </w:trPr>
        <w:tc>
          <w:tcPr>
            <w:tcW w:w="5387" w:type="dxa"/>
            <w:tcBorders>
              <w:top w:val="nil"/>
              <w:left w:val="nil"/>
              <w:bottom w:val="single" w:sz="4" w:space="0" w:color="auto"/>
              <w:right w:val="nil"/>
            </w:tcBorders>
            <w:shd w:val="clear" w:color="auto" w:fill="auto"/>
            <w:vAlign w:val="bottom"/>
            <w:hideMark/>
          </w:tcPr>
          <w:p w14:paraId="08FECE76" w14:textId="77777777" w:rsidR="00866C22" w:rsidRPr="00B15A4C" w:rsidRDefault="00866C22" w:rsidP="00866C22">
            <w:pPr>
              <w:rPr>
                <w:rFonts w:ascii="Arial" w:hAnsi="Arial" w:cs="Arial"/>
                <w:sz w:val="16"/>
                <w:szCs w:val="16"/>
              </w:rPr>
            </w:pPr>
            <w:r w:rsidRPr="00E10D22">
              <w:rPr>
                <w:rFonts w:ascii="Arial" w:hAnsi="Arial" w:cs="Arial"/>
                <w:sz w:val="16"/>
                <w:szCs w:val="16"/>
              </w:rPr>
              <w:t>Налог на прибыль уплаченный</w:t>
            </w:r>
          </w:p>
        </w:tc>
        <w:tc>
          <w:tcPr>
            <w:tcW w:w="1156" w:type="dxa"/>
            <w:tcBorders>
              <w:top w:val="nil"/>
              <w:left w:val="nil"/>
              <w:bottom w:val="single" w:sz="4" w:space="0" w:color="auto"/>
              <w:right w:val="nil"/>
            </w:tcBorders>
            <w:shd w:val="clear" w:color="auto" w:fill="auto"/>
            <w:noWrap/>
            <w:vAlign w:val="bottom"/>
            <w:hideMark/>
          </w:tcPr>
          <w:p w14:paraId="324334AC" w14:textId="77777777" w:rsidR="00866C22" w:rsidRPr="00B15A4C" w:rsidRDefault="00866C22" w:rsidP="00866C22">
            <w:pPr>
              <w:jc w:val="center"/>
              <w:rPr>
                <w:rFonts w:ascii="Arial" w:hAnsi="Arial" w:cs="Arial"/>
                <w:sz w:val="16"/>
                <w:szCs w:val="16"/>
              </w:rPr>
            </w:pPr>
            <w:r w:rsidRPr="00B15A4C">
              <w:rPr>
                <w:rFonts w:ascii="Arial" w:hAnsi="Arial" w:cs="Arial"/>
                <w:sz w:val="16"/>
                <w:szCs w:val="16"/>
              </w:rPr>
              <w:t> </w:t>
            </w:r>
          </w:p>
        </w:tc>
        <w:tc>
          <w:tcPr>
            <w:tcW w:w="1579" w:type="dxa"/>
            <w:tcBorders>
              <w:top w:val="nil"/>
              <w:left w:val="nil"/>
              <w:bottom w:val="single" w:sz="4" w:space="0" w:color="auto"/>
              <w:right w:val="nil"/>
            </w:tcBorders>
            <w:shd w:val="clear" w:color="auto" w:fill="auto"/>
            <w:vAlign w:val="bottom"/>
          </w:tcPr>
          <w:p w14:paraId="57487FFA" w14:textId="77777777" w:rsidR="00866C22" w:rsidRPr="00B15A4C" w:rsidRDefault="00866C22" w:rsidP="00866C22">
            <w:pPr>
              <w:jc w:val="right"/>
              <w:rPr>
                <w:rFonts w:ascii="Arial" w:hAnsi="Arial" w:cs="Arial"/>
                <w:sz w:val="16"/>
                <w:szCs w:val="16"/>
              </w:rPr>
            </w:pPr>
            <w:r w:rsidRPr="00B15A4C">
              <w:rPr>
                <w:rFonts w:ascii="Arial" w:hAnsi="Arial" w:cs="Arial"/>
                <w:sz w:val="16"/>
                <w:szCs w:val="16"/>
                <w:lang w:eastAsia="ru-RU"/>
              </w:rPr>
              <w:t>(4 413)</w:t>
            </w:r>
          </w:p>
        </w:tc>
        <w:tc>
          <w:tcPr>
            <w:tcW w:w="1733" w:type="dxa"/>
            <w:tcBorders>
              <w:top w:val="nil"/>
              <w:left w:val="nil"/>
              <w:bottom w:val="single" w:sz="4" w:space="0" w:color="auto"/>
              <w:right w:val="nil"/>
            </w:tcBorders>
            <w:shd w:val="clear" w:color="auto" w:fill="auto"/>
            <w:vAlign w:val="bottom"/>
            <w:hideMark/>
          </w:tcPr>
          <w:p w14:paraId="13627D54" w14:textId="77777777" w:rsidR="00866C22" w:rsidRPr="00B15A4C" w:rsidRDefault="00866C22" w:rsidP="00866C22">
            <w:pPr>
              <w:jc w:val="right"/>
              <w:rPr>
                <w:rFonts w:ascii="Arial" w:hAnsi="Arial" w:cs="Arial"/>
                <w:sz w:val="16"/>
                <w:szCs w:val="16"/>
              </w:rPr>
            </w:pPr>
            <w:r w:rsidRPr="00B15A4C">
              <w:rPr>
                <w:rFonts w:ascii="Arial" w:hAnsi="Arial" w:cs="Arial"/>
                <w:sz w:val="16"/>
                <w:szCs w:val="16"/>
                <w:lang w:eastAsia="ru-RU"/>
              </w:rPr>
              <w:t>(2 937)</w:t>
            </w:r>
          </w:p>
        </w:tc>
      </w:tr>
      <w:tr w:rsidR="00866C22" w:rsidRPr="00B15A4C" w14:paraId="56AB77AC" w14:textId="77777777" w:rsidTr="0022079C">
        <w:trPr>
          <w:divId w:val="214316072"/>
          <w:trHeight w:val="270"/>
        </w:trPr>
        <w:tc>
          <w:tcPr>
            <w:tcW w:w="5387" w:type="dxa"/>
            <w:tcBorders>
              <w:top w:val="nil"/>
              <w:left w:val="nil"/>
              <w:bottom w:val="nil"/>
              <w:right w:val="nil"/>
            </w:tcBorders>
            <w:shd w:val="clear" w:color="auto" w:fill="auto"/>
            <w:vAlign w:val="bottom"/>
            <w:hideMark/>
          </w:tcPr>
          <w:p w14:paraId="67177D75" w14:textId="77777777" w:rsidR="00866C22" w:rsidRPr="00B15A4C" w:rsidRDefault="00866C22" w:rsidP="00866C22">
            <w:pPr>
              <w:rPr>
                <w:rFonts w:ascii="Arial" w:hAnsi="Arial" w:cs="Arial"/>
                <w:b/>
                <w:bCs/>
                <w:sz w:val="16"/>
                <w:szCs w:val="16"/>
              </w:rPr>
            </w:pPr>
            <w:r w:rsidRPr="00E10D22">
              <w:rPr>
                <w:rFonts w:ascii="Arial" w:hAnsi="Arial" w:cs="Arial"/>
                <w:b/>
                <w:bCs/>
                <w:sz w:val="16"/>
                <w:szCs w:val="16"/>
              </w:rPr>
              <w:t xml:space="preserve">Чистый поток денежных </w:t>
            </w:r>
            <w:r w:rsidRPr="00B15A4C">
              <w:rPr>
                <w:rFonts w:ascii="Arial" w:hAnsi="Arial" w:cs="Arial"/>
                <w:b/>
                <w:bCs/>
                <w:sz w:val="16"/>
                <w:szCs w:val="16"/>
              </w:rPr>
              <w:t>средств от операционной деятельности</w:t>
            </w:r>
          </w:p>
        </w:tc>
        <w:tc>
          <w:tcPr>
            <w:tcW w:w="1156" w:type="dxa"/>
            <w:tcBorders>
              <w:top w:val="nil"/>
              <w:left w:val="nil"/>
              <w:bottom w:val="nil"/>
              <w:right w:val="nil"/>
            </w:tcBorders>
            <w:shd w:val="clear" w:color="auto" w:fill="auto"/>
            <w:noWrap/>
            <w:vAlign w:val="bottom"/>
            <w:hideMark/>
          </w:tcPr>
          <w:p w14:paraId="0B34F010" w14:textId="77777777" w:rsidR="00866C22" w:rsidRPr="00B15A4C" w:rsidRDefault="00866C22" w:rsidP="00866C22">
            <w:pPr>
              <w:rPr>
                <w:rFonts w:ascii="Arial" w:hAnsi="Arial" w:cs="Arial"/>
                <w:b/>
                <w:bCs/>
                <w:sz w:val="16"/>
                <w:szCs w:val="16"/>
                <w:lang w:eastAsia="ru-RU"/>
              </w:rPr>
            </w:pPr>
          </w:p>
        </w:tc>
        <w:tc>
          <w:tcPr>
            <w:tcW w:w="1579" w:type="dxa"/>
            <w:tcBorders>
              <w:top w:val="nil"/>
              <w:left w:val="nil"/>
              <w:bottom w:val="nil"/>
              <w:right w:val="nil"/>
            </w:tcBorders>
            <w:shd w:val="clear" w:color="auto" w:fill="auto"/>
            <w:vAlign w:val="bottom"/>
          </w:tcPr>
          <w:p w14:paraId="08EA4146" w14:textId="77777777" w:rsidR="00866C22" w:rsidRPr="00B15A4C" w:rsidRDefault="00866C22" w:rsidP="00866C22">
            <w:pPr>
              <w:jc w:val="right"/>
              <w:rPr>
                <w:rFonts w:ascii="Arial" w:hAnsi="Arial" w:cs="Arial"/>
                <w:b/>
                <w:bCs/>
                <w:sz w:val="16"/>
                <w:szCs w:val="16"/>
              </w:rPr>
            </w:pPr>
            <w:r w:rsidRPr="00B15A4C">
              <w:rPr>
                <w:rFonts w:ascii="Arial" w:hAnsi="Arial" w:cs="Arial"/>
                <w:b/>
                <w:bCs/>
                <w:sz w:val="16"/>
                <w:szCs w:val="16"/>
                <w:lang w:val="en-US" w:eastAsia="ru-RU"/>
              </w:rPr>
              <w:t>101 106</w:t>
            </w:r>
          </w:p>
        </w:tc>
        <w:tc>
          <w:tcPr>
            <w:tcW w:w="1733" w:type="dxa"/>
            <w:tcBorders>
              <w:top w:val="nil"/>
              <w:left w:val="nil"/>
              <w:bottom w:val="nil"/>
              <w:right w:val="nil"/>
            </w:tcBorders>
            <w:shd w:val="clear" w:color="auto" w:fill="auto"/>
            <w:vAlign w:val="bottom"/>
            <w:hideMark/>
          </w:tcPr>
          <w:p w14:paraId="1DD6DB65" w14:textId="77777777" w:rsidR="00866C22" w:rsidRPr="00B15A4C" w:rsidRDefault="00866C22" w:rsidP="00866C22">
            <w:pPr>
              <w:jc w:val="right"/>
              <w:rPr>
                <w:rFonts w:ascii="Arial" w:hAnsi="Arial" w:cs="Arial"/>
                <w:b/>
                <w:bCs/>
                <w:sz w:val="16"/>
                <w:szCs w:val="16"/>
              </w:rPr>
            </w:pPr>
            <w:r w:rsidRPr="00B15A4C">
              <w:rPr>
                <w:rFonts w:ascii="Arial" w:hAnsi="Arial" w:cs="Arial"/>
                <w:b/>
                <w:bCs/>
                <w:sz w:val="16"/>
                <w:szCs w:val="16"/>
                <w:lang w:eastAsia="ru-RU"/>
              </w:rPr>
              <w:t>87 116</w:t>
            </w:r>
          </w:p>
        </w:tc>
      </w:tr>
      <w:tr w:rsidR="00866C22" w:rsidRPr="00B15A4C" w14:paraId="0138BFB5" w14:textId="77777777" w:rsidTr="0022079C">
        <w:trPr>
          <w:divId w:val="214316072"/>
          <w:trHeight w:val="30"/>
        </w:trPr>
        <w:tc>
          <w:tcPr>
            <w:tcW w:w="5387" w:type="dxa"/>
            <w:tcBorders>
              <w:top w:val="nil"/>
              <w:left w:val="nil"/>
              <w:bottom w:val="single" w:sz="8" w:space="0" w:color="auto"/>
              <w:right w:val="nil"/>
            </w:tcBorders>
            <w:shd w:val="clear" w:color="auto" w:fill="auto"/>
            <w:vAlign w:val="bottom"/>
            <w:hideMark/>
          </w:tcPr>
          <w:p w14:paraId="0B1AF45A" w14:textId="77777777" w:rsidR="00866C22" w:rsidRPr="00E10D22" w:rsidRDefault="00866C22" w:rsidP="00866C22">
            <w:pPr>
              <w:rPr>
                <w:rFonts w:ascii="Arial" w:hAnsi="Arial" w:cs="Arial"/>
                <w:b/>
                <w:bCs/>
                <w:sz w:val="16"/>
                <w:szCs w:val="16"/>
              </w:rPr>
            </w:pPr>
          </w:p>
        </w:tc>
        <w:tc>
          <w:tcPr>
            <w:tcW w:w="1156" w:type="dxa"/>
            <w:tcBorders>
              <w:top w:val="nil"/>
              <w:left w:val="nil"/>
              <w:bottom w:val="single" w:sz="8" w:space="0" w:color="auto"/>
              <w:right w:val="nil"/>
            </w:tcBorders>
            <w:shd w:val="clear" w:color="auto" w:fill="auto"/>
            <w:noWrap/>
            <w:vAlign w:val="bottom"/>
            <w:hideMark/>
          </w:tcPr>
          <w:p w14:paraId="241CE5A2" w14:textId="77777777" w:rsidR="00866C22" w:rsidRPr="00B15A4C" w:rsidRDefault="00866C22" w:rsidP="00866C22">
            <w:pPr>
              <w:jc w:val="center"/>
              <w:rPr>
                <w:rFonts w:ascii="Arial" w:hAnsi="Arial" w:cs="Arial"/>
                <w:sz w:val="16"/>
                <w:szCs w:val="16"/>
              </w:rPr>
            </w:pPr>
            <w:r w:rsidRPr="00B15A4C">
              <w:rPr>
                <w:rFonts w:ascii="Arial" w:hAnsi="Arial" w:cs="Arial"/>
                <w:sz w:val="16"/>
                <w:szCs w:val="16"/>
              </w:rPr>
              <w:t> </w:t>
            </w:r>
          </w:p>
        </w:tc>
        <w:tc>
          <w:tcPr>
            <w:tcW w:w="1579" w:type="dxa"/>
            <w:tcBorders>
              <w:top w:val="nil"/>
              <w:left w:val="nil"/>
              <w:bottom w:val="single" w:sz="8" w:space="0" w:color="auto"/>
              <w:right w:val="nil"/>
            </w:tcBorders>
            <w:shd w:val="clear" w:color="auto" w:fill="auto"/>
            <w:noWrap/>
            <w:vAlign w:val="bottom"/>
          </w:tcPr>
          <w:p w14:paraId="03A22F87" w14:textId="77777777" w:rsidR="00866C22" w:rsidRPr="00B15A4C" w:rsidRDefault="00866C22" w:rsidP="00866C22">
            <w:pPr>
              <w:rPr>
                <w:rFonts w:ascii="Arial" w:hAnsi="Arial" w:cs="Arial"/>
                <w:sz w:val="16"/>
                <w:szCs w:val="16"/>
              </w:rPr>
            </w:pPr>
          </w:p>
        </w:tc>
        <w:tc>
          <w:tcPr>
            <w:tcW w:w="1733" w:type="dxa"/>
            <w:tcBorders>
              <w:top w:val="nil"/>
              <w:left w:val="nil"/>
              <w:bottom w:val="single" w:sz="8" w:space="0" w:color="auto"/>
              <w:right w:val="nil"/>
            </w:tcBorders>
            <w:shd w:val="clear" w:color="auto" w:fill="auto"/>
            <w:noWrap/>
            <w:vAlign w:val="bottom"/>
            <w:hideMark/>
          </w:tcPr>
          <w:p w14:paraId="0005FFF3" w14:textId="77777777" w:rsidR="00866C22" w:rsidRPr="00B15A4C" w:rsidRDefault="00866C22" w:rsidP="00866C22">
            <w:pPr>
              <w:rPr>
                <w:rFonts w:ascii="Arial" w:hAnsi="Arial" w:cs="Arial"/>
                <w:sz w:val="16"/>
                <w:szCs w:val="16"/>
              </w:rPr>
            </w:pPr>
            <w:r w:rsidRPr="00B15A4C">
              <w:rPr>
                <w:rFonts w:ascii="Arial" w:hAnsi="Arial" w:cs="Arial"/>
                <w:sz w:val="16"/>
                <w:szCs w:val="16"/>
              </w:rPr>
              <w:t> </w:t>
            </w:r>
          </w:p>
        </w:tc>
      </w:tr>
      <w:tr w:rsidR="00866C22" w:rsidRPr="00B15A4C" w14:paraId="1EBE1A3E" w14:textId="77777777" w:rsidTr="0022079C">
        <w:trPr>
          <w:divId w:val="214316072"/>
          <w:trHeight w:val="285"/>
        </w:trPr>
        <w:tc>
          <w:tcPr>
            <w:tcW w:w="5387" w:type="dxa"/>
            <w:tcBorders>
              <w:top w:val="nil"/>
              <w:left w:val="nil"/>
              <w:bottom w:val="nil"/>
              <w:right w:val="nil"/>
            </w:tcBorders>
            <w:shd w:val="clear" w:color="auto" w:fill="auto"/>
            <w:vAlign w:val="bottom"/>
            <w:hideMark/>
          </w:tcPr>
          <w:p w14:paraId="791F3F98" w14:textId="77777777" w:rsidR="00866C22" w:rsidRPr="00B15A4C" w:rsidRDefault="00866C22" w:rsidP="00866C22">
            <w:pPr>
              <w:rPr>
                <w:rFonts w:ascii="Arial" w:hAnsi="Arial" w:cs="Arial"/>
                <w:b/>
                <w:bCs/>
                <w:sz w:val="16"/>
                <w:szCs w:val="16"/>
              </w:rPr>
            </w:pPr>
            <w:r w:rsidRPr="00E10D22">
              <w:rPr>
                <w:rFonts w:ascii="Arial" w:hAnsi="Arial" w:cs="Arial"/>
                <w:b/>
                <w:bCs/>
                <w:sz w:val="16"/>
                <w:szCs w:val="16"/>
              </w:rPr>
              <w:t>Денежные потоки, использованные в инвестиционной деятельности</w:t>
            </w:r>
          </w:p>
        </w:tc>
        <w:tc>
          <w:tcPr>
            <w:tcW w:w="1156" w:type="dxa"/>
            <w:tcBorders>
              <w:top w:val="nil"/>
              <w:left w:val="nil"/>
              <w:bottom w:val="nil"/>
              <w:right w:val="nil"/>
            </w:tcBorders>
            <w:shd w:val="clear" w:color="auto" w:fill="auto"/>
            <w:noWrap/>
            <w:vAlign w:val="bottom"/>
            <w:hideMark/>
          </w:tcPr>
          <w:p w14:paraId="3ED7A498" w14:textId="77777777" w:rsidR="00866C22" w:rsidRPr="00B15A4C" w:rsidRDefault="00866C22" w:rsidP="00866C22">
            <w:pPr>
              <w:rPr>
                <w:rFonts w:ascii="Arial" w:hAnsi="Arial" w:cs="Arial"/>
                <w:b/>
                <w:bCs/>
                <w:sz w:val="16"/>
                <w:szCs w:val="16"/>
                <w:lang w:eastAsia="ru-RU"/>
              </w:rPr>
            </w:pPr>
          </w:p>
        </w:tc>
        <w:tc>
          <w:tcPr>
            <w:tcW w:w="1579" w:type="dxa"/>
            <w:tcBorders>
              <w:top w:val="nil"/>
              <w:left w:val="nil"/>
              <w:bottom w:val="nil"/>
              <w:right w:val="nil"/>
            </w:tcBorders>
            <w:shd w:val="clear" w:color="auto" w:fill="auto"/>
            <w:noWrap/>
            <w:vAlign w:val="bottom"/>
            <w:hideMark/>
          </w:tcPr>
          <w:p w14:paraId="71D2398D" w14:textId="77777777" w:rsidR="00866C22" w:rsidRPr="00B15A4C" w:rsidRDefault="00866C22" w:rsidP="00866C22">
            <w:pPr>
              <w:jc w:val="center"/>
              <w:rPr>
                <w:rFonts w:ascii="Arial" w:hAnsi="Arial" w:cs="Arial"/>
                <w:sz w:val="20"/>
                <w:szCs w:val="20"/>
                <w:lang w:eastAsia="ru-RU"/>
              </w:rPr>
            </w:pPr>
          </w:p>
        </w:tc>
        <w:tc>
          <w:tcPr>
            <w:tcW w:w="1733" w:type="dxa"/>
            <w:tcBorders>
              <w:top w:val="nil"/>
              <w:left w:val="nil"/>
              <w:bottom w:val="nil"/>
              <w:right w:val="nil"/>
            </w:tcBorders>
            <w:shd w:val="clear" w:color="auto" w:fill="auto"/>
            <w:noWrap/>
            <w:vAlign w:val="bottom"/>
            <w:hideMark/>
          </w:tcPr>
          <w:p w14:paraId="28F6CA5D" w14:textId="77777777" w:rsidR="00866C22" w:rsidRPr="00B15A4C" w:rsidRDefault="00866C22" w:rsidP="00866C22">
            <w:pPr>
              <w:rPr>
                <w:rFonts w:ascii="Arial" w:hAnsi="Arial" w:cs="Arial"/>
                <w:sz w:val="20"/>
                <w:szCs w:val="20"/>
                <w:lang w:eastAsia="ru-RU"/>
              </w:rPr>
            </w:pPr>
          </w:p>
        </w:tc>
      </w:tr>
      <w:tr w:rsidR="00723DC0" w:rsidRPr="00B15A4C" w14:paraId="13CD9FBB" w14:textId="77777777" w:rsidTr="0022079C">
        <w:trPr>
          <w:divId w:val="214316072"/>
          <w:trHeight w:val="300"/>
        </w:trPr>
        <w:tc>
          <w:tcPr>
            <w:tcW w:w="5387" w:type="dxa"/>
            <w:tcBorders>
              <w:top w:val="nil"/>
              <w:left w:val="nil"/>
              <w:bottom w:val="nil"/>
              <w:right w:val="nil"/>
            </w:tcBorders>
            <w:shd w:val="clear" w:color="auto" w:fill="auto"/>
            <w:vAlign w:val="bottom"/>
            <w:hideMark/>
          </w:tcPr>
          <w:p w14:paraId="7E0188CC" w14:textId="77777777" w:rsidR="00723DC0" w:rsidRPr="00B15A4C" w:rsidRDefault="00723DC0" w:rsidP="00723DC0">
            <w:pPr>
              <w:rPr>
                <w:rFonts w:ascii="Arial" w:hAnsi="Arial" w:cs="Arial"/>
                <w:sz w:val="16"/>
                <w:szCs w:val="16"/>
              </w:rPr>
            </w:pPr>
            <w:r w:rsidRPr="00E10D22">
              <w:rPr>
                <w:rFonts w:ascii="Arial" w:hAnsi="Arial" w:cs="Arial"/>
                <w:sz w:val="16"/>
                <w:szCs w:val="16"/>
              </w:rPr>
              <w:t>Расходы на последующее улучшение инвестиционной недвижимости</w:t>
            </w:r>
          </w:p>
        </w:tc>
        <w:tc>
          <w:tcPr>
            <w:tcW w:w="1156" w:type="dxa"/>
            <w:tcBorders>
              <w:top w:val="nil"/>
              <w:left w:val="nil"/>
              <w:bottom w:val="nil"/>
              <w:right w:val="nil"/>
            </w:tcBorders>
            <w:shd w:val="clear" w:color="auto" w:fill="auto"/>
            <w:vAlign w:val="bottom"/>
            <w:hideMark/>
          </w:tcPr>
          <w:p w14:paraId="1BE9F6DE" w14:textId="77777777" w:rsidR="00723DC0" w:rsidRPr="00B15A4C" w:rsidRDefault="00723DC0" w:rsidP="00723DC0">
            <w:pPr>
              <w:jc w:val="center"/>
              <w:rPr>
                <w:rFonts w:ascii="Arial" w:hAnsi="Arial" w:cs="Arial"/>
                <w:sz w:val="16"/>
                <w:szCs w:val="16"/>
              </w:rPr>
            </w:pPr>
            <w:r w:rsidRPr="00B15A4C">
              <w:rPr>
                <w:rFonts w:ascii="Arial" w:hAnsi="Arial" w:cs="Arial"/>
                <w:sz w:val="16"/>
                <w:szCs w:val="16"/>
                <w:lang w:eastAsia="ru-RU"/>
              </w:rPr>
              <w:t>6</w:t>
            </w:r>
          </w:p>
        </w:tc>
        <w:tc>
          <w:tcPr>
            <w:tcW w:w="1579" w:type="dxa"/>
            <w:tcBorders>
              <w:top w:val="nil"/>
              <w:left w:val="nil"/>
              <w:bottom w:val="nil"/>
              <w:right w:val="nil"/>
            </w:tcBorders>
            <w:shd w:val="clear" w:color="auto" w:fill="auto"/>
            <w:vAlign w:val="bottom"/>
          </w:tcPr>
          <w:p w14:paraId="79B066C1" w14:textId="77777777" w:rsidR="00723DC0" w:rsidRPr="00B15A4C" w:rsidRDefault="00723DC0" w:rsidP="00723DC0">
            <w:pPr>
              <w:jc w:val="right"/>
              <w:rPr>
                <w:rFonts w:ascii="Arial" w:hAnsi="Arial" w:cs="Arial"/>
                <w:sz w:val="16"/>
                <w:szCs w:val="16"/>
              </w:rPr>
            </w:pPr>
            <w:r w:rsidRPr="00B15A4C">
              <w:rPr>
                <w:rFonts w:ascii="Arial" w:hAnsi="Arial" w:cs="Arial"/>
                <w:sz w:val="16"/>
                <w:szCs w:val="16"/>
                <w:lang w:eastAsia="ru-RU"/>
              </w:rPr>
              <w:t>(2 340)</w:t>
            </w:r>
          </w:p>
        </w:tc>
        <w:tc>
          <w:tcPr>
            <w:tcW w:w="1733" w:type="dxa"/>
            <w:tcBorders>
              <w:top w:val="nil"/>
              <w:left w:val="nil"/>
              <w:bottom w:val="nil"/>
              <w:right w:val="nil"/>
            </w:tcBorders>
            <w:shd w:val="clear" w:color="auto" w:fill="auto"/>
            <w:vAlign w:val="bottom"/>
            <w:hideMark/>
          </w:tcPr>
          <w:p w14:paraId="7F62FE95" w14:textId="77777777" w:rsidR="00723DC0" w:rsidRPr="00B15A4C" w:rsidRDefault="00723DC0" w:rsidP="00723DC0">
            <w:pPr>
              <w:jc w:val="right"/>
              <w:rPr>
                <w:rFonts w:ascii="Arial" w:hAnsi="Arial" w:cs="Arial"/>
                <w:sz w:val="16"/>
                <w:szCs w:val="16"/>
              </w:rPr>
            </w:pPr>
            <w:r w:rsidRPr="00B15A4C">
              <w:rPr>
                <w:rFonts w:ascii="Arial" w:hAnsi="Arial" w:cs="Arial"/>
                <w:sz w:val="16"/>
                <w:szCs w:val="16"/>
              </w:rPr>
              <w:t>(2 936)</w:t>
            </w:r>
          </w:p>
        </w:tc>
      </w:tr>
      <w:tr w:rsidR="00723DC0" w:rsidRPr="00B15A4C" w14:paraId="0E36CA34" w14:textId="77777777" w:rsidTr="0022079C">
        <w:trPr>
          <w:divId w:val="214316072"/>
          <w:trHeight w:val="240"/>
        </w:trPr>
        <w:tc>
          <w:tcPr>
            <w:tcW w:w="5387" w:type="dxa"/>
            <w:tcBorders>
              <w:top w:val="nil"/>
              <w:left w:val="nil"/>
              <w:bottom w:val="nil"/>
              <w:right w:val="nil"/>
            </w:tcBorders>
            <w:shd w:val="clear" w:color="auto" w:fill="auto"/>
            <w:vAlign w:val="bottom"/>
            <w:hideMark/>
          </w:tcPr>
          <w:p w14:paraId="52757750" w14:textId="77777777" w:rsidR="00723DC0" w:rsidRPr="00B15A4C" w:rsidRDefault="00723DC0" w:rsidP="00723DC0">
            <w:pPr>
              <w:rPr>
                <w:rFonts w:ascii="Arial" w:hAnsi="Arial" w:cs="Arial"/>
                <w:sz w:val="16"/>
                <w:szCs w:val="16"/>
              </w:rPr>
            </w:pPr>
            <w:r w:rsidRPr="00E10D22">
              <w:rPr>
                <w:rFonts w:ascii="Arial" w:hAnsi="Arial" w:cs="Arial"/>
                <w:sz w:val="16"/>
                <w:szCs w:val="16"/>
              </w:rPr>
              <w:t>Оплата аренды земли</w:t>
            </w:r>
          </w:p>
        </w:tc>
        <w:tc>
          <w:tcPr>
            <w:tcW w:w="1156" w:type="dxa"/>
            <w:tcBorders>
              <w:top w:val="nil"/>
              <w:left w:val="nil"/>
              <w:bottom w:val="nil"/>
              <w:right w:val="nil"/>
            </w:tcBorders>
            <w:shd w:val="clear" w:color="auto" w:fill="auto"/>
            <w:noWrap/>
            <w:vAlign w:val="bottom"/>
            <w:hideMark/>
          </w:tcPr>
          <w:p w14:paraId="7F6F229B" w14:textId="77777777" w:rsidR="00723DC0" w:rsidRPr="00B15A4C" w:rsidRDefault="00723DC0" w:rsidP="00723DC0">
            <w:pPr>
              <w:rPr>
                <w:rFonts w:ascii="Arial" w:hAnsi="Arial" w:cs="Arial"/>
                <w:sz w:val="16"/>
                <w:szCs w:val="16"/>
                <w:lang w:eastAsia="ru-RU"/>
              </w:rPr>
            </w:pPr>
          </w:p>
        </w:tc>
        <w:tc>
          <w:tcPr>
            <w:tcW w:w="1579" w:type="dxa"/>
            <w:tcBorders>
              <w:top w:val="nil"/>
              <w:left w:val="nil"/>
              <w:bottom w:val="nil"/>
              <w:right w:val="nil"/>
            </w:tcBorders>
            <w:shd w:val="clear" w:color="auto" w:fill="auto"/>
            <w:vAlign w:val="bottom"/>
          </w:tcPr>
          <w:p w14:paraId="658F9FC0" w14:textId="77777777" w:rsidR="00723DC0" w:rsidRPr="00B15A4C" w:rsidRDefault="00723DC0" w:rsidP="00723DC0">
            <w:pPr>
              <w:jc w:val="right"/>
              <w:rPr>
                <w:rFonts w:ascii="Arial" w:hAnsi="Arial" w:cs="Arial"/>
                <w:sz w:val="16"/>
                <w:szCs w:val="16"/>
              </w:rPr>
            </w:pPr>
            <w:r w:rsidRPr="00B15A4C">
              <w:rPr>
                <w:rFonts w:ascii="Arial" w:hAnsi="Arial" w:cs="Arial"/>
                <w:sz w:val="16"/>
                <w:szCs w:val="16"/>
                <w:lang w:eastAsia="ru-RU"/>
              </w:rPr>
              <w:t>(979)</w:t>
            </w:r>
          </w:p>
        </w:tc>
        <w:tc>
          <w:tcPr>
            <w:tcW w:w="1733" w:type="dxa"/>
            <w:tcBorders>
              <w:top w:val="nil"/>
              <w:left w:val="nil"/>
              <w:bottom w:val="nil"/>
              <w:right w:val="nil"/>
            </w:tcBorders>
            <w:shd w:val="clear" w:color="auto" w:fill="auto"/>
            <w:vAlign w:val="bottom"/>
            <w:hideMark/>
          </w:tcPr>
          <w:p w14:paraId="51F063F0" w14:textId="77777777" w:rsidR="00723DC0" w:rsidRPr="00B15A4C" w:rsidRDefault="00723DC0" w:rsidP="00723DC0">
            <w:pPr>
              <w:jc w:val="right"/>
              <w:rPr>
                <w:rFonts w:ascii="Arial" w:hAnsi="Arial" w:cs="Arial"/>
                <w:sz w:val="16"/>
                <w:szCs w:val="16"/>
              </w:rPr>
            </w:pPr>
            <w:r w:rsidRPr="00B15A4C">
              <w:rPr>
                <w:rFonts w:ascii="Arial" w:hAnsi="Arial" w:cs="Arial"/>
                <w:sz w:val="16"/>
                <w:szCs w:val="16"/>
              </w:rPr>
              <w:t>(1 893)</w:t>
            </w:r>
          </w:p>
        </w:tc>
      </w:tr>
      <w:tr w:rsidR="00723DC0" w:rsidRPr="00B15A4C" w14:paraId="304FDBC6" w14:textId="77777777" w:rsidTr="0022079C">
        <w:trPr>
          <w:divId w:val="214316072"/>
          <w:trHeight w:val="240"/>
        </w:trPr>
        <w:tc>
          <w:tcPr>
            <w:tcW w:w="5387" w:type="dxa"/>
            <w:tcBorders>
              <w:top w:val="nil"/>
              <w:left w:val="nil"/>
              <w:bottom w:val="nil"/>
              <w:right w:val="nil"/>
            </w:tcBorders>
            <w:shd w:val="clear" w:color="auto" w:fill="auto"/>
            <w:vAlign w:val="bottom"/>
          </w:tcPr>
          <w:p w14:paraId="66F7E276" w14:textId="77777777" w:rsidR="00723DC0" w:rsidRPr="00B15A4C" w:rsidRDefault="00723DC0" w:rsidP="00723DC0">
            <w:pPr>
              <w:rPr>
                <w:rFonts w:ascii="Arial" w:hAnsi="Arial" w:cs="Arial"/>
                <w:sz w:val="16"/>
                <w:szCs w:val="16"/>
              </w:rPr>
            </w:pPr>
            <w:r w:rsidRPr="00E10D22">
              <w:rPr>
                <w:rFonts w:ascii="Arial" w:hAnsi="Arial" w:cs="Arial"/>
                <w:sz w:val="16"/>
                <w:szCs w:val="16"/>
              </w:rPr>
              <w:t xml:space="preserve">Расходы на </w:t>
            </w:r>
            <w:r w:rsidRPr="00B15A4C">
              <w:rPr>
                <w:rFonts w:ascii="Arial" w:hAnsi="Arial" w:cs="Arial"/>
                <w:sz w:val="16"/>
                <w:szCs w:val="16"/>
              </w:rPr>
              <w:t>последующее улучшение</w:t>
            </w:r>
            <w:r w:rsidR="00C56A5A" w:rsidRPr="00B15A4C">
              <w:rPr>
                <w:rFonts w:ascii="Arial" w:hAnsi="Arial" w:cs="Arial"/>
                <w:sz w:val="16"/>
                <w:szCs w:val="16"/>
              </w:rPr>
              <w:t xml:space="preserve"> объектов</w:t>
            </w:r>
            <w:r w:rsidRPr="00B15A4C">
              <w:rPr>
                <w:rFonts w:ascii="Arial" w:hAnsi="Arial" w:cs="Arial"/>
                <w:sz w:val="16"/>
                <w:szCs w:val="16"/>
              </w:rPr>
              <w:t xml:space="preserve"> жилой недвижимости на стадии строительства</w:t>
            </w:r>
          </w:p>
        </w:tc>
        <w:tc>
          <w:tcPr>
            <w:tcW w:w="1156" w:type="dxa"/>
            <w:tcBorders>
              <w:top w:val="nil"/>
              <w:left w:val="nil"/>
              <w:bottom w:val="nil"/>
              <w:right w:val="nil"/>
            </w:tcBorders>
            <w:shd w:val="clear" w:color="auto" w:fill="auto"/>
            <w:noWrap/>
            <w:vAlign w:val="bottom"/>
          </w:tcPr>
          <w:p w14:paraId="4EB7C433" w14:textId="77777777" w:rsidR="00723DC0" w:rsidRPr="00B15A4C" w:rsidRDefault="00723DC0" w:rsidP="00723DC0">
            <w:pPr>
              <w:jc w:val="center"/>
              <w:rPr>
                <w:rFonts w:ascii="Arial" w:hAnsi="Arial" w:cs="Arial"/>
                <w:sz w:val="16"/>
                <w:szCs w:val="16"/>
              </w:rPr>
            </w:pPr>
          </w:p>
        </w:tc>
        <w:tc>
          <w:tcPr>
            <w:tcW w:w="1579" w:type="dxa"/>
            <w:tcBorders>
              <w:top w:val="nil"/>
              <w:left w:val="nil"/>
              <w:bottom w:val="nil"/>
              <w:right w:val="nil"/>
            </w:tcBorders>
            <w:shd w:val="clear" w:color="auto" w:fill="auto"/>
            <w:vAlign w:val="bottom"/>
          </w:tcPr>
          <w:p w14:paraId="7AEEB19D" w14:textId="77777777" w:rsidR="00723DC0" w:rsidRPr="00B15A4C" w:rsidRDefault="00723DC0" w:rsidP="00723DC0">
            <w:pPr>
              <w:jc w:val="right"/>
              <w:rPr>
                <w:rFonts w:ascii="Arial" w:hAnsi="Arial" w:cs="Arial"/>
                <w:sz w:val="16"/>
                <w:szCs w:val="16"/>
              </w:rPr>
            </w:pPr>
            <w:r w:rsidRPr="00B15A4C">
              <w:rPr>
                <w:rFonts w:ascii="Arial" w:hAnsi="Arial" w:cs="Arial"/>
                <w:sz w:val="16"/>
                <w:szCs w:val="16"/>
                <w:lang w:eastAsia="ru-RU"/>
              </w:rPr>
              <w:t>(4 897)</w:t>
            </w:r>
          </w:p>
        </w:tc>
        <w:tc>
          <w:tcPr>
            <w:tcW w:w="1733" w:type="dxa"/>
            <w:tcBorders>
              <w:top w:val="nil"/>
              <w:left w:val="nil"/>
              <w:bottom w:val="nil"/>
              <w:right w:val="nil"/>
            </w:tcBorders>
            <w:shd w:val="clear" w:color="auto" w:fill="auto"/>
            <w:vAlign w:val="bottom"/>
          </w:tcPr>
          <w:p w14:paraId="3220D31D" w14:textId="77777777" w:rsidR="00723DC0" w:rsidRPr="00B15A4C" w:rsidRDefault="00723DC0" w:rsidP="00723DC0">
            <w:pPr>
              <w:jc w:val="right"/>
              <w:rPr>
                <w:rFonts w:ascii="Arial" w:hAnsi="Arial" w:cs="Arial"/>
                <w:sz w:val="16"/>
                <w:szCs w:val="16"/>
              </w:rPr>
            </w:pPr>
            <w:r w:rsidRPr="00B15A4C">
              <w:rPr>
                <w:rFonts w:ascii="Arial" w:hAnsi="Arial" w:cs="Arial"/>
                <w:sz w:val="16"/>
                <w:szCs w:val="16"/>
              </w:rPr>
              <w:t>-</w:t>
            </w:r>
          </w:p>
        </w:tc>
      </w:tr>
      <w:tr w:rsidR="00723DC0" w:rsidRPr="00B15A4C" w14:paraId="6A65882E" w14:textId="77777777" w:rsidTr="0022079C">
        <w:trPr>
          <w:divId w:val="214316072"/>
          <w:trHeight w:val="240"/>
        </w:trPr>
        <w:tc>
          <w:tcPr>
            <w:tcW w:w="5387" w:type="dxa"/>
            <w:tcBorders>
              <w:top w:val="nil"/>
              <w:left w:val="nil"/>
              <w:bottom w:val="nil"/>
              <w:right w:val="nil"/>
            </w:tcBorders>
            <w:shd w:val="clear" w:color="auto" w:fill="auto"/>
            <w:vAlign w:val="bottom"/>
            <w:hideMark/>
          </w:tcPr>
          <w:p w14:paraId="02AF056A" w14:textId="77777777" w:rsidR="00723DC0" w:rsidRPr="00B15A4C" w:rsidRDefault="00723DC0" w:rsidP="00723DC0">
            <w:pPr>
              <w:rPr>
                <w:rFonts w:ascii="Arial" w:hAnsi="Arial" w:cs="Arial"/>
                <w:sz w:val="16"/>
                <w:szCs w:val="16"/>
              </w:rPr>
            </w:pPr>
            <w:r w:rsidRPr="00E10D22">
              <w:rPr>
                <w:rFonts w:ascii="Arial" w:hAnsi="Arial" w:cs="Arial"/>
                <w:sz w:val="16"/>
                <w:szCs w:val="16"/>
              </w:rPr>
              <w:t>Отток денежных средств в результате приобретения дочерних предприятий</w:t>
            </w:r>
          </w:p>
        </w:tc>
        <w:tc>
          <w:tcPr>
            <w:tcW w:w="1156" w:type="dxa"/>
            <w:tcBorders>
              <w:top w:val="nil"/>
              <w:left w:val="nil"/>
              <w:bottom w:val="nil"/>
              <w:right w:val="nil"/>
            </w:tcBorders>
            <w:shd w:val="clear" w:color="auto" w:fill="auto"/>
            <w:noWrap/>
            <w:vAlign w:val="bottom"/>
            <w:hideMark/>
          </w:tcPr>
          <w:p w14:paraId="0F6F55C1" w14:textId="77777777" w:rsidR="00723DC0" w:rsidRPr="00B15A4C" w:rsidRDefault="00723DC0" w:rsidP="00723DC0">
            <w:pPr>
              <w:jc w:val="center"/>
              <w:rPr>
                <w:rFonts w:ascii="Arial" w:hAnsi="Arial" w:cs="Arial"/>
                <w:sz w:val="16"/>
                <w:szCs w:val="16"/>
              </w:rPr>
            </w:pPr>
            <w:r w:rsidRPr="00B15A4C">
              <w:rPr>
                <w:rFonts w:ascii="Arial" w:hAnsi="Arial" w:cs="Arial"/>
                <w:sz w:val="16"/>
                <w:szCs w:val="16"/>
                <w:lang w:eastAsia="ru-RU"/>
              </w:rPr>
              <w:t>19</w:t>
            </w:r>
          </w:p>
        </w:tc>
        <w:tc>
          <w:tcPr>
            <w:tcW w:w="1579" w:type="dxa"/>
            <w:tcBorders>
              <w:top w:val="nil"/>
              <w:left w:val="nil"/>
              <w:bottom w:val="nil"/>
              <w:right w:val="nil"/>
            </w:tcBorders>
            <w:shd w:val="clear" w:color="auto" w:fill="auto"/>
            <w:vAlign w:val="bottom"/>
          </w:tcPr>
          <w:p w14:paraId="3D3980F7" w14:textId="77777777" w:rsidR="00723DC0" w:rsidRPr="00B15A4C" w:rsidRDefault="00723DC0" w:rsidP="00723DC0">
            <w:pPr>
              <w:jc w:val="right"/>
              <w:rPr>
                <w:rFonts w:ascii="Arial" w:hAnsi="Arial" w:cs="Arial"/>
                <w:sz w:val="16"/>
                <w:szCs w:val="16"/>
              </w:rPr>
            </w:pPr>
            <w:r w:rsidRPr="00B15A4C">
              <w:rPr>
                <w:rFonts w:ascii="Arial" w:hAnsi="Arial" w:cs="Arial"/>
                <w:sz w:val="16"/>
                <w:szCs w:val="16"/>
                <w:lang w:eastAsia="ru-RU"/>
              </w:rPr>
              <w:t>-</w:t>
            </w:r>
          </w:p>
        </w:tc>
        <w:tc>
          <w:tcPr>
            <w:tcW w:w="1733" w:type="dxa"/>
            <w:tcBorders>
              <w:top w:val="nil"/>
              <w:left w:val="nil"/>
              <w:bottom w:val="nil"/>
              <w:right w:val="nil"/>
            </w:tcBorders>
            <w:shd w:val="clear" w:color="auto" w:fill="auto"/>
            <w:vAlign w:val="bottom"/>
            <w:hideMark/>
          </w:tcPr>
          <w:p w14:paraId="621568E2" w14:textId="77777777" w:rsidR="00723DC0" w:rsidRPr="00B15A4C" w:rsidRDefault="00723DC0" w:rsidP="00723DC0">
            <w:pPr>
              <w:jc w:val="right"/>
              <w:rPr>
                <w:rFonts w:ascii="Arial" w:hAnsi="Arial" w:cs="Arial"/>
                <w:sz w:val="16"/>
                <w:szCs w:val="16"/>
              </w:rPr>
            </w:pPr>
            <w:r w:rsidRPr="00B15A4C">
              <w:rPr>
                <w:rFonts w:ascii="Arial" w:hAnsi="Arial" w:cs="Arial"/>
                <w:sz w:val="16"/>
                <w:szCs w:val="16"/>
              </w:rPr>
              <w:t>(35 001)</w:t>
            </w:r>
          </w:p>
        </w:tc>
      </w:tr>
      <w:tr w:rsidR="00723DC0" w:rsidRPr="00B15A4C" w14:paraId="2A0722D4" w14:textId="77777777" w:rsidTr="0022079C">
        <w:trPr>
          <w:divId w:val="214316072"/>
          <w:trHeight w:val="240"/>
        </w:trPr>
        <w:tc>
          <w:tcPr>
            <w:tcW w:w="5387" w:type="dxa"/>
            <w:tcBorders>
              <w:top w:val="nil"/>
              <w:left w:val="nil"/>
              <w:bottom w:val="nil"/>
              <w:right w:val="nil"/>
            </w:tcBorders>
            <w:shd w:val="clear" w:color="auto" w:fill="auto"/>
            <w:vAlign w:val="bottom"/>
          </w:tcPr>
          <w:p w14:paraId="542643FF" w14:textId="0C616EBF" w:rsidR="00723DC0" w:rsidRPr="00B15A4C" w:rsidRDefault="003D69BC" w:rsidP="003D69BC">
            <w:pPr>
              <w:rPr>
                <w:rFonts w:ascii="Arial" w:hAnsi="Arial" w:cs="Arial"/>
                <w:sz w:val="16"/>
                <w:szCs w:val="16"/>
              </w:rPr>
            </w:pPr>
            <w:r>
              <w:rPr>
                <w:rFonts w:ascii="Arial" w:hAnsi="Arial" w:cs="Arial"/>
                <w:sz w:val="16"/>
                <w:szCs w:val="16"/>
              </w:rPr>
              <w:t>Чистое поступление</w:t>
            </w:r>
            <w:r w:rsidRPr="00E10D22">
              <w:rPr>
                <w:rFonts w:ascii="Arial" w:hAnsi="Arial" w:cs="Arial"/>
                <w:sz w:val="16"/>
                <w:szCs w:val="16"/>
              </w:rPr>
              <w:t xml:space="preserve"> </w:t>
            </w:r>
            <w:r w:rsidR="00723DC0" w:rsidRPr="00E10D22">
              <w:rPr>
                <w:rFonts w:ascii="Arial" w:hAnsi="Arial" w:cs="Arial"/>
                <w:sz w:val="16"/>
                <w:szCs w:val="16"/>
              </w:rPr>
              <w:t>денежных средств в результате</w:t>
            </w:r>
            <w:r w:rsidR="00723DC0" w:rsidRPr="00B15A4C">
              <w:rPr>
                <w:rFonts w:ascii="Arial" w:hAnsi="Arial" w:cs="Arial"/>
                <w:sz w:val="16"/>
                <w:szCs w:val="16"/>
              </w:rPr>
              <w:t xml:space="preserve"> продажи акций в</w:t>
            </w:r>
            <w:r>
              <w:rPr>
                <w:rFonts w:ascii="Arial" w:hAnsi="Arial" w:cs="Arial"/>
                <w:sz w:val="16"/>
                <w:szCs w:val="16"/>
              </w:rPr>
              <w:t xml:space="preserve"> дочерних компаниях и</w:t>
            </w:r>
            <w:r w:rsidR="00723DC0" w:rsidRPr="00B15A4C">
              <w:rPr>
                <w:rFonts w:ascii="Arial" w:hAnsi="Arial" w:cs="Arial"/>
                <w:sz w:val="16"/>
                <w:szCs w:val="16"/>
              </w:rPr>
              <w:t xml:space="preserve"> совместном </w:t>
            </w:r>
            <w:r w:rsidRPr="00B15A4C">
              <w:rPr>
                <w:rFonts w:ascii="Arial" w:hAnsi="Arial" w:cs="Arial"/>
                <w:sz w:val="16"/>
                <w:szCs w:val="16"/>
              </w:rPr>
              <w:t>предприяти</w:t>
            </w:r>
            <w:r>
              <w:rPr>
                <w:rFonts w:ascii="Arial" w:hAnsi="Arial" w:cs="Arial"/>
                <w:sz w:val="16"/>
                <w:szCs w:val="16"/>
              </w:rPr>
              <w:t>и</w:t>
            </w:r>
            <w:r w:rsidRPr="00B15A4C">
              <w:rPr>
                <w:rFonts w:ascii="Arial" w:hAnsi="Arial" w:cs="Arial"/>
                <w:sz w:val="16"/>
                <w:szCs w:val="16"/>
              </w:rPr>
              <w:t xml:space="preserve"> </w:t>
            </w:r>
            <w:r w:rsidR="00723DC0" w:rsidRPr="00B15A4C">
              <w:rPr>
                <w:rFonts w:ascii="Arial" w:hAnsi="Arial" w:cs="Arial"/>
                <w:sz w:val="16"/>
                <w:szCs w:val="16"/>
              </w:rPr>
              <w:t>за вычетом денежных средств</w:t>
            </w:r>
          </w:p>
        </w:tc>
        <w:tc>
          <w:tcPr>
            <w:tcW w:w="1156" w:type="dxa"/>
            <w:tcBorders>
              <w:top w:val="nil"/>
              <w:left w:val="nil"/>
              <w:bottom w:val="nil"/>
              <w:right w:val="nil"/>
            </w:tcBorders>
            <w:shd w:val="clear" w:color="auto" w:fill="auto"/>
            <w:noWrap/>
            <w:vAlign w:val="bottom"/>
          </w:tcPr>
          <w:p w14:paraId="5B0B6E11" w14:textId="77777777" w:rsidR="00723DC0" w:rsidRPr="00B15A4C" w:rsidRDefault="00723DC0" w:rsidP="00723DC0">
            <w:pPr>
              <w:jc w:val="center"/>
              <w:rPr>
                <w:rFonts w:ascii="Arial" w:hAnsi="Arial" w:cs="Arial"/>
                <w:sz w:val="16"/>
                <w:szCs w:val="16"/>
              </w:rPr>
            </w:pPr>
            <w:r w:rsidRPr="00B15A4C">
              <w:rPr>
                <w:rFonts w:ascii="Arial" w:hAnsi="Arial" w:cs="Arial"/>
                <w:sz w:val="16"/>
                <w:szCs w:val="16"/>
                <w:lang w:eastAsia="ru-RU"/>
              </w:rPr>
              <w:t>19</w:t>
            </w:r>
          </w:p>
        </w:tc>
        <w:tc>
          <w:tcPr>
            <w:tcW w:w="1579" w:type="dxa"/>
            <w:tcBorders>
              <w:top w:val="nil"/>
              <w:left w:val="nil"/>
              <w:bottom w:val="nil"/>
              <w:right w:val="nil"/>
            </w:tcBorders>
            <w:shd w:val="clear" w:color="auto" w:fill="auto"/>
            <w:vAlign w:val="bottom"/>
          </w:tcPr>
          <w:p w14:paraId="608A799C" w14:textId="77777777" w:rsidR="00723DC0" w:rsidRPr="00B15A4C" w:rsidRDefault="00723DC0" w:rsidP="00723DC0">
            <w:pPr>
              <w:jc w:val="right"/>
              <w:rPr>
                <w:rFonts w:ascii="Arial" w:hAnsi="Arial" w:cs="Arial"/>
                <w:sz w:val="16"/>
                <w:szCs w:val="16"/>
              </w:rPr>
            </w:pPr>
            <w:r w:rsidRPr="00B15A4C">
              <w:rPr>
                <w:rFonts w:ascii="Arial" w:hAnsi="Arial" w:cs="Arial"/>
                <w:sz w:val="16"/>
                <w:szCs w:val="16"/>
                <w:lang w:eastAsia="ru-RU"/>
              </w:rPr>
              <w:t>8 565</w:t>
            </w:r>
          </w:p>
        </w:tc>
        <w:tc>
          <w:tcPr>
            <w:tcW w:w="1733" w:type="dxa"/>
            <w:tcBorders>
              <w:top w:val="nil"/>
              <w:left w:val="nil"/>
              <w:bottom w:val="nil"/>
              <w:right w:val="nil"/>
            </w:tcBorders>
            <w:shd w:val="clear" w:color="auto" w:fill="auto"/>
            <w:vAlign w:val="bottom"/>
          </w:tcPr>
          <w:p w14:paraId="3B68440B" w14:textId="77777777" w:rsidR="00723DC0" w:rsidRPr="00B15A4C" w:rsidRDefault="00723DC0" w:rsidP="00723DC0">
            <w:pPr>
              <w:jc w:val="right"/>
              <w:rPr>
                <w:rFonts w:ascii="Arial" w:hAnsi="Arial" w:cs="Arial"/>
                <w:sz w:val="16"/>
                <w:szCs w:val="16"/>
              </w:rPr>
            </w:pPr>
            <w:r w:rsidRPr="00B15A4C">
              <w:rPr>
                <w:rFonts w:ascii="Arial" w:hAnsi="Arial" w:cs="Arial"/>
                <w:sz w:val="16"/>
                <w:szCs w:val="16"/>
              </w:rPr>
              <w:t>-</w:t>
            </w:r>
          </w:p>
        </w:tc>
      </w:tr>
      <w:tr w:rsidR="00723DC0" w:rsidRPr="00B15A4C" w14:paraId="4B6B9A24" w14:textId="77777777" w:rsidTr="0022079C">
        <w:trPr>
          <w:divId w:val="214316072"/>
          <w:trHeight w:val="240"/>
        </w:trPr>
        <w:tc>
          <w:tcPr>
            <w:tcW w:w="5387" w:type="dxa"/>
            <w:tcBorders>
              <w:top w:val="nil"/>
              <w:left w:val="nil"/>
              <w:bottom w:val="nil"/>
              <w:right w:val="nil"/>
            </w:tcBorders>
            <w:shd w:val="clear" w:color="auto" w:fill="auto"/>
            <w:vAlign w:val="bottom"/>
            <w:hideMark/>
          </w:tcPr>
          <w:p w14:paraId="6ECFE7C5" w14:textId="77777777" w:rsidR="00723DC0" w:rsidRPr="00B15A4C" w:rsidRDefault="00723DC0" w:rsidP="00723DC0">
            <w:pPr>
              <w:rPr>
                <w:rFonts w:ascii="Arial" w:hAnsi="Arial" w:cs="Arial"/>
                <w:sz w:val="16"/>
                <w:szCs w:val="16"/>
              </w:rPr>
            </w:pPr>
            <w:r w:rsidRPr="00E10D22">
              <w:rPr>
                <w:rFonts w:ascii="Arial" w:hAnsi="Arial" w:cs="Arial"/>
                <w:sz w:val="16"/>
                <w:szCs w:val="16"/>
              </w:rPr>
              <w:t>Займы выданные</w:t>
            </w:r>
          </w:p>
        </w:tc>
        <w:tc>
          <w:tcPr>
            <w:tcW w:w="1156" w:type="dxa"/>
            <w:tcBorders>
              <w:top w:val="nil"/>
              <w:left w:val="nil"/>
              <w:bottom w:val="nil"/>
              <w:right w:val="nil"/>
            </w:tcBorders>
            <w:shd w:val="clear" w:color="auto" w:fill="auto"/>
            <w:noWrap/>
            <w:vAlign w:val="bottom"/>
            <w:hideMark/>
          </w:tcPr>
          <w:p w14:paraId="38FB58B8" w14:textId="77777777" w:rsidR="00723DC0" w:rsidRPr="00B15A4C" w:rsidRDefault="00723DC0" w:rsidP="00723DC0">
            <w:pPr>
              <w:rPr>
                <w:rFonts w:ascii="Arial" w:hAnsi="Arial" w:cs="Arial"/>
                <w:sz w:val="16"/>
                <w:szCs w:val="16"/>
                <w:lang w:eastAsia="ru-RU"/>
              </w:rPr>
            </w:pPr>
          </w:p>
        </w:tc>
        <w:tc>
          <w:tcPr>
            <w:tcW w:w="1579" w:type="dxa"/>
            <w:tcBorders>
              <w:top w:val="nil"/>
              <w:left w:val="nil"/>
              <w:bottom w:val="nil"/>
              <w:right w:val="nil"/>
            </w:tcBorders>
            <w:shd w:val="clear" w:color="auto" w:fill="auto"/>
            <w:vAlign w:val="bottom"/>
          </w:tcPr>
          <w:p w14:paraId="1D8750E7" w14:textId="77777777" w:rsidR="00723DC0" w:rsidRPr="00B15A4C" w:rsidRDefault="00723DC0" w:rsidP="00723DC0">
            <w:pPr>
              <w:jc w:val="right"/>
              <w:rPr>
                <w:rFonts w:ascii="Arial" w:hAnsi="Arial" w:cs="Arial"/>
                <w:sz w:val="16"/>
                <w:szCs w:val="16"/>
              </w:rPr>
            </w:pPr>
            <w:r w:rsidRPr="00B15A4C">
              <w:rPr>
                <w:rFonts w:ascii="Arial" w:hAnsi="Arial" w:cs="Arial"/>
                <w:sz w:val="16"/>
                <w:szCs w:val="16"/>
                <w:lang w:eastAsia="ru-RU"/>
              </w:rPr>
              <w:t>(21 047)</w:t>
            </w:r>
          </w:p>
        </w:tc>
        <w:tc>
          <w:tcPr>
            <w:tcW w:w="1733" w:type="dxa"/>
            <w:tcBorders>
              <w:top w:val="nil"/>
              <w:left w:val="nil"/>
              <w:bottom w:val="nil"/>
              <w:right w:val="nil"/>
            </w:tcBorders>
            <w:shd w:val="clear" w:color="auto" w:fill="auto"/>
            <w:vAlign w:val="bottom"/>
            <w:hideMark/>
          </w:tcPr>
          <w:p w14:paraId="6B378163" w14:textId="77777777" w:rsidR="00723DC0" w:rsidRPr="00B15A4C" w:rsidRDefault="00723DC0" w:rsidP="00723DC0">
            <w:pPr>
              <w:jc w:val="right"/>
              <w:rPr>
                <w:rFonts w:ascii="Arial" w:hAnsi="Arial" w:cs="Arial"/>
                <w:sz w:val="16"/>
                <w:szCs w:val="16"/>
              </w:rPr>
            </w:pPr>
            <w:r w:rsidRPr="00B15A4C">
              <w:rPr>
                <w:rFonts w:ascii="Arial" w:hAnsi="Arial" w:cs="Arial"/>
                <w:sz w:val="16"/>
                <w:szCs w:val="16"/>
              </w:rPr>
              <w:t>(38 079)</w:t>
            </w:r>
          </w:p>
        </w:tc>
      </w:tr>
      <w:tr w:rsidR="00723DC0" w:rsidRPr="00B15A4C" w14:paraId="0B13F46F" w14:textId="77777777" w:rsidTr="0022079C">
        <w:trPr>
          <w:divId w:val="214316072"/>
          <w:trHeight w:val="240"/>
        </w:trPr>
        <w:tc>
          <w:tcPr>
            <w:tcW w:w="5387" w:type="dxa"/>
            <w:tcBorders>
              <w:top w:val="nil"/>
              <w:left w:val="nil"/>
              <w:bottom w:val="nil"/>
              <w:right w:val="nil"/>
            </w:tcBorders>
            <w:shd w:val="clear" w:color="auto" w:fill="auto"/>
            <w:vAlign w:val="bottom"/>
            <w:hideMark/>
          </w:tcPr>
          <w:p w14:paraId="7A05358F" w14:textId="77777777" w:rsidR="00723DC0" w:rsidRPr="00B15A4C" w:rsidRDefault="00723DC0" w:rsidP="00723DC0">
            <w:pPr>
              <w:rPr>
                <w:rFonts w:ascii="Arial" w:hAnsi="Arial" w:cs="Arial"/>
                <w:sz w:val="16"/>
                <w:szCs w:val="16"/>
              </w:rPr>
            </w:pPr>
            <w:r w:rsidRPr="00E10D22">
              <w:rPr>
                <w:rFonts w:ascii="Arial" w:hAnsi="Arial" w:cs="Arial"/>
                <w:sz w:val="16"/>
                <w:szCs w:val="16"/>
              </w:rPr>
              <w:t>Погашение займов выданных</w:t>
            </w:r>
          </w:p>
        </w:tc>
        <w:tc>
          <w:tcPr>
            <w:tcW w:w="1156" w:type="dxa"/>
            <w:tcBorders>
              <w:top w:val="nil"/>
              <w:left w:val="nil"/>
              <w:bottom w:val="nil"/>
              <w:right w:val="nil"/>
            </w:tcBorders>
            <w:shd w:val="clear" w:color="auto" w:fill="auto"/>
            <w:noWrap/>
            <w:vAlign w:val="bottom"/>
            <w:hideMark/>
          </w:tcPr>
          <w:p w14:paraId="34E4B107" w14:textId="77777777" w:rsidR="00723DC0" w:rsidRPr="00B15A4C" w:rsidRDefault="00723DC0" w:rsidP="00723DC0">
            <w:pPr>
              <w:rPr>
                <w:rFonts w:ascii="Arial" w:hAnsi="Arial" w:cs="Arial"/>
                <w:sz w:val="16"/>
                <w:szCs w:val="16"/>
                <w:lang w:eastAsia="ru-RU"/>
              </w:rPr>
            </w:pPr>
          </w:p>
        </w:tc>
        <w:tc>
          <w:tcPr>
            <w:tcW w:w="1579" w:type="dxa"/>
            <w:tcBorders>
              <w:top w:val="nil"/>
              <w:left w:val="nil"/>
              <w:bottom w:val="nil"/>
              <w:right w:val="nil"/>
            </w:tcBorders>
            <w:shd w:val="clear" w:color="auto" w:fill="auto"/>
            <w:vAlign w:val="bottom"/>
          </w:tcPr>
          <w:p w14:paraId="4468199B" w14:textId="77777777" w:rsidR="00723DC0" w:rsidRPr="00B15A4C" w:rsidRDefault="00723DC0" w:rsidP="00723DC0">
            <w:pPr>
              <w:jc w:val="right"/>
              <w:rPr>
                <w:rFonts w:ascii="Arial" w:hAnsi="Arial" w:cs="Arial"/>
                <w:sz w:val="16"/>
                <w:szCs w:val="16"/>
              </w:rPr>
            </w:pPr>
            <w:r w:rsidRPr="00B15A4C">
              <w:rPr>
                <w:rFonts w:ascii="Arial" w:hAnsi="Arial" w:cs="Arial"/>
                <w:sz w:val="16"/>
                <w:szCs w:val="16"/>
                <w:lang w:eastAsia="ru-RU"/>
              </w:rPr>
              <w:t>20 671</w:t>
            </w:r>
          </w:p>
        </w:tc>
        <w:tc>
          <w:tcPr>
            <w:tcW w:w="1733" w:type="dxa"/>
            <w:tcBorders>
              <w:top w:val="nil"/>
              <w:left w:val="nil"/>
              <w:bottom w:val="nil"/>
              <w:right w:val="nil"/>
            </w:tcBorders>
            <w:shd w:val="clear" w:color="auto" w:fill="auto"/>
            <w:vAlign w:val="bottom"/>
            <w:hideMark/>
          </w:tcPr>
          <w:p w14:paraId="68AB34C2" w14:textId="77777777" w:rsidR="00723DC0" w:rsidRPr="00B15A4C" w:rsidRDefault="00723DC0" w:rsidP="00723DC0">
            <w:pPr>
              <w:jc w:val="right"/>
              <w:rPr>
                <w:rFonts w:ascii="Arial" w:hAnsi="Arial" w:cs="Arial"/>
                <w:sz w:val="16"/>
                <w:szCs w:val="16"/>
              </w:rPr>
            </w:pPr>
            <w:r w:rsidRPr="00B15A4C">
              <w:rPr>
                <w:rFonts w:ascii="Arial" w:hAnsi="Arial" w:cs="Arial"/>
                <w:sz w:val="16"/>
                <w:szCs w:val="16"/>
              </w:rPr>
              <w:t>17 154</w:t>
            </w:r>
          </w:p>
        </w:tc>
      </w:tr>
      <w:tr w:rsidR="00723DC0" w:rsidRPr="00B15A4C" w14:paraId="244744E6" w14:textId="77777777" w:rsidTr="0022079C">
        <w:trPr>
          <w:divId w:val="214316072"/>
          <w:trHeight w:val="240"/>
        </w:trPr>
        <w:tc>
          <w:tcPr>
            <w:tcW w:w="5387" w:type="dxa"/>
            <w:tcBorders>
              <w:top w:val="nil"/>
              <w:left w:val="nil"/>
              <w:bottom w:val="single" w:sz="8" w:space="0" w:color="auto"/>
              <w:right w:val="nil"/>
            </w:tcBorders>
            <w:shd w:val="clear" w:color="auto" w:fill="auto"/>
            <w:vAlign w:val="bottom"/>
            <w:hideMark/>
          </w:tcPr>
          <w:p w14:paraId="179506C4" w14:textId="77777777" w:rsidR="00723DC0" w:rsidRPr="00B15A4C" w:rsidRDefault="00723DC0" w:rsidP="00723DC0">
            <w:pPr>
              <w:rPr>
                <w:rFonts w:ascii="Arial" w:hAnsi="Arial" w:cs="Arial"/>
                <w:sz w:val="16"/>
                <w:szCs w:val="16"/>
              </w:rPr>
            </w:pPr>
            <w:r w:rsidRPr="00E10D22">
              <w:rPr>
                <w:rFonts w:ascii="Arial" w:hAnsi="Arial" w:cs="Arial"/>
                <w:sz w:val="16"/>
                <w:szCs w:val="16"/>
              </w:rPr>
              <w:t>Проценты полученные</w:t>
            </w:r>
          </w:p>
        </w:tc>
        <w:tc>
          <w:tcPr>
            <w:tcW w:w="1156" w:type="dxa"/>
            <w:tcBorders>
              <w:top w:val="nil"/>
              <w:left w:val="nil"/>
              <w:bottom w:val="single" w:sz="8" w:space="0" w:color="auto"/>
              <w:right w:val="nil"/>
            </w:tcBorders>
            <w:shd w:val="clear" w:color="auto" w:fill="auto"/>
            <w:noWrap/>
            <w:vAlign w:val="bottom"/>
            <w:hideMark/>
          </w:tcPr>
          <w:p w14:paraId="4B3148C5" w14:textId="77777777" w:rsidR="00723DC0" w:rsidRPr="00B15A4C" w:rsidRDefault="00723DC0" w:rsidP="00723DC0">
            <w:pPr>
              <w:jc w:val="center"/>
              <w:rPr>
                <w:rFonts w:ascii="Arial" w:hAnsi="Arial" w:cs="Arial"/>
                <w:sz w:val="16"/>
                <w:szCs w:val="16"/>
              </w:rPr>
            </w:pPr>
            <w:r w:rsidRPr="00B15A4C">
              <w:rPr>
                <w:rFonts w:ascii="Arial" w:hAnsi="Arial" w:cs="Arial"/>
                <w:sz w:val="16"/>
                <w:szCs w:val="16"/>
              </w:rPr>
              <w:t> </w:t>
            </w:r>
          </w:p>
        </w:tc>
        <w:tc>
          <w:tcPr>
            <w:tcW w:w="1579" w:type="dxa"/>
            <w:tcBorders>
              <w:top w:val="nil"/>
              <w:left w:val="nil"/>
              <w:bottom w:val="single" w:sz="8" w:space="0" w:color="auto"/>
              <w:right w:val="nil"/>
            </w:tcBorders>
            <w:shd w:val="clear" w:color="auto" w:fill="auto"/>
            <w:vAlign w:val="bottom"/>
          </w:tcPr>
          <w:p w14:paraId="3CC196EB" w14:textId="77777777" w:rsidR="00723DC0" w:rsidRPr="00B15A4C" w:rsidRDefault="00723DC0" w:rsidP="00723DC0">
            <w:pPr>
              <w:jc w:val="right"/>
              <w:rPr>
                <w:rFonts w:ascii="Arial" w:hAnsi="Arial" w:cs="Arial"/>
                <w:sz w:val="16"/>
                <w:szCs w:val="16"/>
              </w:rPr>
            </w:pPr>
            <w:r w:rsidRPr="00B15A4C">
              <w:rPr>
                <w:rFonts w:ascii="Arial" w:hAnsi="Arial" w:cs="Arial"/>
                <w:sz w:val="16"/>
                <w:szCs w:val="16"/>
                <w:lang w:eastAsia="ru-RU"/>
              </w:rPr>
              <w:t>800</w:t>
            </w:r>
          </w:p>
        </w:tc>
        <w:tc>
          <w:tcPr>
            <w:tcW w:w="1733" w:type="dxa"/>
            <w:tcBorders>
              <w:top w:val="nil"/>
              <w:left w:val="nil"/>
              <w:bottom w:val="single" w:sz="8" w:space="0" w:color="auto"/>
              <w:right w:val="nil"/>
            </w:tcBorders>
            <w:shd w:val="clear" w:color="auto" w:fill="auto"/>
            <w:vAlign w:val="bottom"/>
            <w:hideMark/>
          </w:tcPr>
          <w:p w14:paraId="69C777AE" w14:textId="77777777" w:rsidR="00723DC0" w:rsidRPr="00B15A4C" w:rsidRDefault="00723DC0" w:rsidP="00723DC0">
            <w:pPr>
              <w:jc w:val="right"/>
              <w:rPr>
                <w:rFonts w:ascii="Arial" w:hAnsi="Arial" w:cs="Arial"/>
                <w:sz w:val="16"/>
                <w:szCs w:val="16"/>
              </w:rPr>
            </w:pPr>
            <w:r w:rsidRPr="00B15A4C">
              <w:rPr>
                <w:rFonts w:ascii="Arial" w:hAnsi="Arial" w:cs="Arial"/>
                <w:sz w:val="16"/>
                <w:szCs w:val="16"/>
              </w:rPr>
              <w:t>491</w:t>
            </w:r>
          </w:p>
        </w:tc>
      </w:tr>
      <w:tr w:rsidR="00723DC0" w:rsidRPr="00B15A4C" w14:paraId="1C463406" w14:textId="77777777" w:rsidTr="0022079C">
        <w:trPr>
          <w:divId w:val="214316072"/>
          <w:trHeight w:val="240"/>
        </w:trPr>
        <w:tc>
          <w:tcPr>
            <w:tcW w:w="5387" w:type="dxa"/>
            <w:tcBorders>
              <w:top w:val="nil"/>
              <w:left w:val="nil"/>
              <w:bottom w:val="nil"/>
              <w:right w:val="nil"/>
            </w:tcBorders>
            <w:shd w:val="clear" w:color="auto" w:fill="auto"/>
            <w:vAlign w:val="bottom"/>
            <w:hideMark/>
          </w:tcPr>
          <w:p w14:paraId="5D2AFA9A" w14:textId="4672A07B" w:rsidR="00723DC0" w:rsidRPr="00B15A4C" w:rsidRDefault="00723DC0" w:rsidP="00723DC0">
            <w:pPr>
              <w:rPr>
                <w:rFonts w:ascii="Arial" w:hAnsi="Arial" w:cs="Arial"/>
                <w:b/>
                <w:bCs/>
                <w:sz w:val="16"/>
                <w:szCs w:val="16"/>
              </w:rPr>
            </w:pPr>
            <w:r w:rsidRPr="00E10D22">
              <w:rPr>
                <w:rFonts w:ascii="Arial" w:hAnsi="Arial" w:cs="Arial"/>
                <w:b/>
                <w:bCs/>
                <w:sz w:val="16"/>
                <w:szCs w:val="16"/>
              </w:rPr>
              <w:t xml:space="preserve">Чистый поток денежных средств, </w:t>
            </w:r>
            <w:r w:rsidR="003D69BC">
              <w:rPr>
                <w:rFonts w:ascii="Arial" w:hAnsi="Arial" w:cs="Arial"/>
                <w:b/>
                <w:bCs/>
                <w:sz w:val="16"/>
                <w:szCs w:val="16"/>
              </w:rPr>
              <w:t>от</w:t>
            </w:r>
            <w:proofErr w:type="gramStart"/>
            <w:r w:rsidR="003D69BC">
              <w:rPr>
                <w:rFonts w:ascii="Arial" w:hAnsi="Arial" w:cs="Arial"/>
                <w:b/>
                <w:bCs/>
                <w:sz w:val="16"/>
                <w:szCs w:val="16"/>
              </w:rPr>
              <w:t>/(</w:t>
            </w:r>
            <w:proofErr w:type="gramEnd"/>
            <w:r w:rsidRPr="00E10D22">
              <w:rPr>
                <w:rFonts w:ascii="Arial" w:hAnsi="Arial" w:cs="Arial"/>
                <w:b/>
                <w:bCs/>
                <w:sz w:val="16"/>
                <w:szCs w:val="16"/>
              </w:rPr>
              <w:t>использованных в</w:t>
            </w:r>
            <w:r w:rsidR="003D69BC">
              <w:rPr>
                <w:rFonts w:ascii="Arial" w:hAnsi="Arial" w:cs="Arial"/>
                <w:b/>
                <w:bCs/>
                <w:sz w:val="16"/>
                <w:szCs w:val="16"/>
              </w:rPr>
              <w:t>)</w:t>
            </w:r>
            <w:r w:rsidRPr="00E10D22">
              <w:rPr>
                <w:rFonts w:ascii="Arial" w:hAnsi="Arial" w:cs="Arial"/>
                <w:b/>
                <w:bCs/>
                <w:sz w:val="16"/>
                <w:szCs w:val="16"/>
              </w:rPr>
              <w:t xml:space="preserve"> инвестиционной </w:t>
            </w:r>
            <w:r w:rsidRPr="00B15A4C">
              <w:rPr>
                <w:rFonts w:ascii="Arial" w:hAnsi="Arial" w:cs="Arial"/>
                <w:b/>
                <w:bCs/>
                <w:sz w:val="16"/>
                <w:szCs w:val="16"/>
              </w:rPr>
              <w:t>деятельности</w:t>
            </w:r>
          </w:p>
        </w:tc>
        <w:tc>
          <w:tcPr>
            <w:tcW w:w="1156" w:type="dxa"/>
            <w:tcBorders>
              <w:top w:val="nil"/>
              <w:left w:val="nil"/>
              <w:bottom w:val="nil"/>
              <w:right w:val="nil"/>
            </w:tcBorders>
            <w:shd w:val="clear" w:color="auto" w:fill="auto"/>
            <w:noWrap/>
            <w:vAlign w:val="bottom"/>
            <w:hideMark/>
          </w:tcPr>
          <w:p w14:paraId="54DCD7FC" w14:textId="77777777" w:rsidR="00723DC0" w:rsidRPr="00B15A4C" w:rsidRDefault="00723DC0" w:rsidP="00723DC0">
            <w:pPr>
              <w:rPr>
                <w:rFonts w:ascii="Arial" w:hAnsi="Arial" w:cs="Arial"/>
                <w:b/>
                <w:bCs/>
                <w:sz w:val="16"/>
                <w:szCs w:val="16"/>
                <w:lang w:eastAsia="ru-RU"/>
              </w:rPr>
            </w:pPr>
          </w:p>
        </w:tc>
        <w:tc>
          <w:tcPr>
            <w:tcW w:w="1579" w:type="dxa"/>
            <w:tcBorders>
              <w:top w:val="nil"/>
              <w:left w:val="nil"/>
              <w:bottom w:val="nil"/>
              <w:right w:val="nil"/>
            </w:tcBorders>
            <w:shd w:val="clear" w:color="auto" w:fill="auto"/>
            <w:vAlign w:val="bottom"/>
          </w:tcPr>
          <w:p w14:paraId="3756C9EC" w14:textId="77777777" w:rsidR="00723DC0" w:rsidRPr="00B15A4C" w:rsidRDefault="00723DC0" w:rsidP="00723DC0">
            <w:pPr>
              <w:jc w:val="right"/>
              <w:rPr>
                <w:rFonts w:ascii="Arial" w:hAnsi="Arial" w:cs="Arial"/>
                <w:b/>
                <w:bCs/>
                <w:sz w:val="16"/>
                <w:szCs w:val="16"/>
              </w:rPr>
            </w:pPr>
            <w:r w:rsidRPr="00B15A4C">
              <w:rPr>
                <w:rFonts w:ascii="Arial" w:hAnsi="Arial" w:cs="Arial"/>
                <w:b/>
                <w:bCs/>
                <w:sz w:val="16"/>
                <w:szCs w:val="16"/>
              </w:rPr>
              <w:t>773</w:t>
            </w:r>
          </w:p>
        </w:tc>
        <w:tc>
          <w:tcPr>
            <w:tcW w:w="1733" w:type="dxa"/>
            <w:tcBorders>
              <w:top w:val="nil"/>
              <w:left w:val="nil"/>
              <w:bottom w:val="nil"/>
              <w:right w:val="nil"/>
            </w:tcBorders>
            <w:shd w:val="clear" w:color="auto" w:fill="auto"/>
            <w:vAlign w:val="bottom"/>
            <w:hideMark/>
          </w:tcPr>
          <w:p w14:paraId="178D2161" w14:textId="77777777" w:rsidR="00723DC0" w:rsidRPr="00B15A4C" w:rsidRDefault="00723DC0" w:rsidP="00723DC0">
            <w:pPr>
              <w:jc w:val="right"/>
              <w:rPr>
                <w:rFonts w:ascii="Arial" w:hAnsi="Arial" w:cs="Arial"/>
                <w:b/>
                <w:bCs/>
                <w:sz w:val="16"/>
                <w:szCs w:val="16"/>
              </w:rPr>
            </w:pPr>
            <w:r w:rsidRPr="00B15A4C">
              <w:rPr>
                <w:rFonts w:ascii="Arial" w:hAnsi="Arial" w:cs="Arial"/>
                <w:b/>
                <w:bCs/>
                <w:sz w:val="16"/>
                <w:szCs w:val="16"/>
              </w:rPr>
              <w:t>(60 264)</w:t>
            </w:r>
          </w:p>
        </w:tc>
      </w:tr>
      <w:tr w:rsidR="00723DC0" w:rsidRPr="00B15A4C" w14:paraId="4FC7EA9B" w14:textId="77777777" w:rsidTr="0022079C">
        <w:trPr>
          <w:divId w:val="214316072"/>
          <w:trHeight w:val="135"/>
        </w:trPr>
        <w:tc>
          <w:tcPr>
            <w:tcW w:w="5387" w:type="dxa"/>
            <w:tcBorders>
              <w:top w:val="nil"/>
              <w:left w:val="nil"/>
              <w:bottom w:val="single" w:sz="8" w:space="0" w:color="auto"/>
              <w:right w:val="nil"/>
            </w:tcBorders>
            <w:shd w:val="clear" w:color="auto" w:fill="auto"/>
            <w:vAlign w:val="bottom"/>
            <w:hideMark/>
          </w:tcPr>
          <w:p w14:paraId="4C467CFB" w14:textId="77777777" w:rsidR="00723DC0" w:rsidRPr="00B15A4C" w:rsidRDefault="00723DC0" w:rsidP="00723DC0">
            <w:pPr>
              <w:rPr>
                <w:rFonts w:ascii="Arial" w:hAnsi="Arial" w:cs="Arial"/>
                <w:b/>
                <w:bCs/>
                <w:sz w:val="16"/>
                <w:szCs w:val="16"/>
              </w:rPr>
            </w:pPr>
            <w:r w:rsidRPr="00E10D22">
              <w:rPr>
                <w:rFonts w:ascii="Arial" w:hAnsi="Arial" w:cs="Arial"/>
                <w:b/>
                <w:bCs/>
                <w:sz w:val="16"/>
                <w:szCs w:val="16"/>
              </w:rPr>
              <w:t> </w:t>
            </w:r>
          </w:p>
        </w:tc>
        <w:tc>
          <w:tcPr>
            <w:tcW w:w="1156" w:type="dxa"/>
            <w:tcBorders>
              <w:top w:val="nil"/>
              <w:left w:val="nil"/>
              <w:bottom w:val="single" w:sz="8" w:space="0" w:color="auto"/>
              <w:right w:val="nil"/>
            </w:tcBorders>
            <w:shd w:val="clear" w:color="auto" w:fill="auto"/>
            <w:noWrap/>
            <w:vAlign w:val="bottom"/>
            <w:hideMark/>
          </w:tcPr>
          <w:p w14:paraId="473588DE" w14:textId="77777777" w:rsidR="00723DC0" w:rsidRPr="00B15A4C" w:rsidRDefault="00723DC0" w:rsidP="00723DC0">
            <w:pPr>
              <w:jc w:val="center"/>
              <w:rPr>
                <w:rFonts w:ascii="Arial" w:hAnsi="Arial" w:cs="Arial"/>
                <w:sz w:val="16"/>
                <w:szCs w:val="16"/>
              </w:rPr>
            </w:pPr>
            <w:r w:rsidRPr="00B15A4C">
              <w:rPr>
                <w:rFonts w:ascii="Arial" w:hAnsi="Arial" w:cs="Arial"/>
                <w:sz w:val="16"/>
                <w:szCs w:val="16"/>
              </w:rPr>
              <w:t> </w:t>
            </w:r>
          </w:p>
        </w:tc>
        <w:tc>
          <w:tcPr>
            <w:tcW w:w="1579" w:type="dxa"/>
            <w:tcBorders>
              <w:top w:val="nil"/>
              <w:left w:val="nil"/>
              <w:bottom w:val="single" w:sz="8" w:space="0" w:color="auto"/>
              <w:right w:val="nil"/>
            </w:tcBorders>
            <w:shd w:val="clear" w:color="auto" w:fill="auto"/>
            <w:noWrap/>
            <w:vAlign w:val="bottom"/>
            <w:hideMark/>
          </w:tcPr>
          <w:p w14:paraId="6BD084C3" w14:textId="77777777" w:rsidR="00723DC0" w:rsidRPr="00B15A4C" w:rsidRDefault="00723DC0" w:rsidP="00723DC0">
            <w:pPr>
              <w:rPr>
                <w:rFonts w:ascii="Arial" w:hAnsi="Arial" w:cs="Arial"/>
                <w:sz w:val="16"/>
                <w:szCs w:val="16"/>
              </w:rPr>
            </w:pPr>
            <w:r w:rsidRPr="00B15A4C">
              <w:rPr>
                <w:rFonts w:ascii="Arial" w:hAnsi="Arial" w:cs="Arial"/>
                <w:sz w:val="16"/>
                <w:szCs w:val="16"/>
              </w:rPr>
              <w:t> </w:t>
            </w:r>
          </w:p>
        </w:tc>
        <w:tc>
          <w:tcPr>
            <w:tcW w:w="1733" w:type="dxa"/>
            <w:tcBorders>
              <w:top w:val="nil"/>
              <w:left w:val="nil"/>
              <w:bottom w:val="single" w:sz="8" w:space="0" w:color="auto"/>
              <w:right w:val="nil"/>
            </w:tcBorders>
            <w:shd w:val="clear" w:color="auto" w:fill="auto"/>
            <w:noWrap/>
            <w:vAlign w:val="bottom"/>
            <w:hideMark/>
          </w:tcPr>
          <w:p w14:paraId="39821E0F" w14:textId="77777777" w:rsidR="00723DC0" w:rsidRPr="00B15A4C" w:rsidRDefault="00723DC0" w:rsidP="00723DC0">
            <w:pPr>
              <w:rPr>
                <w:rFonts w:ascii="Arial" w:hAnsi="Arial" w:cs="Arial"/>
                <w:sz w:val="16"/>
                <w:szCs w:val="16"/>
              </w:rPr>
            </w:pPr>
            <w:r w:rsidRPr="00B15A4C">
              <w:rPr>
                <w:rFonts w:ascii="Arial" w:hAnsi="Arial" w:cs="Arial"/>
                <w:sz w:val="16"/>
                <w:szCs w:val="16"/>
              </w:rPr>
              <w:t> </w:t>
            </w:r>
          </w:p>
        </w:tc>
      </w:tr>
    </w:tbl>
    <w:p w14:paraId="43802F40" w14:textId="77777777" w:rsidR="00C43CEB" w:rsidRPr="00B15A4C" w:rsidRDefault="00C43CEB">
      <w:pPr>
        <w:divId w:val="214316072"/>
        <w:rPr>
          <w:rFonts w:ascii="Arial" w:hAnsi="Arial" w:cs="Arial"/>
        </w:rPr>
      </w:pPr>
      <w:r w:rsidRPr="00B15A4C">
        <w:rPr>
          <w:rFonts w:ascii="Arial" w:hAnsi="Arial" w:cs="Arial"/>
        </w:rPr>
        <w:br w:type="page"/>
      </w:r>
    </w:p>
    <w:tbl>
      <w:tblPr>
        <w:tblW w:w="9389" w:type="dxa"/>
        <w:tblLook w:val="04A0" w:firstRow="1" w:lastRow="0" w:firstColumn="1" w:lastColumn="0" w:noHBand="0" w:noVBand="1"/>
      </w:tblPr>
      <w:tblGrid>
        <w:gridCol w:w="5387"/>
        <w:gridCol w:w="690"/>
        <w:gridCol w:w="1579"/>
        <w:gridCol w:w="1733"/>
      </w:tblGrid>
      <w:tr w:rsidR="00723DC0" w:rsidRPr="00B15A4C" w14:paraId="5CDCCBB6" w14:textId="77777777" w:rsidTr="00D53CAD">
        <w:trPr>
          <w:divId w:val="214316072"/>
          <w:trHeight w:val="240"/>
        </w:trPr>
        <w:tc>
          <w:tcPr>
            <w:tcW w:w="5387" w:type="dxa"/>
            <w:tcBorders>
              <w:top w:val="nil"/>
              <w:left w:val="nil"/>
              <w:bottom w:val="nil"/>
              <w:right w:val="nil"/>
            </w:tcBorders>
            <w:shd w:val="clear" w:color="auto" w:fill="auto"/>
            <w:vAlign w:val="bottom"/>
            <w:hideMark/>
          </w:tcPr>
          <w:p w14:paraId="27A17627" w14:textId="77777777" w:rsidR="00723DC0" w:rsidRPr="00B15A4C" w:rsidRDefault="00723DC0" w:rsidP="00723DC0">
            <w:pPr>
              <w:rPr>
                <w:rFonts w:ascii="Arial" w:hAnsi="Arial" w:cs="Arial"/>
                <w:b/>
                <w:bCs/>
                <w:sz w:val="16"/>
                <w:szCs w:val="16"/>
              </w:rPr>
            </w:pPr>
            <w:r w:rsidRPr="00E10D22">
              <w:rPr>
                <w:rFonts w:ascii="Arial" w:hAnsi="Arial" w:cs="Arial"/>
                <w:b/>
                <w:bCs/>
                <w:sz w:val="16"/>
                <w:szCs w:val="16"/>
              </w:rPr>
              <w:t>Денежные потоки, использованные в финансовой деятельности</w:t>
            </w:r>
          </w:p>
        </w:tc>
        <w:tc>
          <w:tcPr>
            <w:tcW w:w="690" w:type="dxa"/>
            <w:tcBorders>
              <w:top w:val="nil"/>
              <w:left w:val="nil"/>
              <w:bottom w:val="nil"/>
              <w:right w:val="nil"/>
            </w:tcBorders>
            <w:shd w:val="clear" w:color="auto" w:fill="auto"/>
            <w:noWrap/>
            <w:vAlign w:val="bottom"/>
            <w:hideMark/>
          </w:tcPr>
          <w:p w14:paraId="783E9014" w14:textId="77777777" w:rsidR="00723DC0" w:rsidRPr="00B15A4C" w:rsidRDefault="00723DC0" w:rsidP="00723DC0">
            <w:pPr>
              <w:rPr>
                <w:rFonts w:ascii="Arial" w:hAnsi="Arial" w:cs="Arial"/>
                <w:b/>
                <w:bCs/>
                <w:sz w:val="16"/>
                <w:szCs w:val="16"/>
                <w:lang w:eastAsia="ru-RU"/>
              </w:rPr>
            </w:pPr>
          </w:p>
        </w:tc>
        <w:tc>
          <w:tcPr>
            <w:tcW w:w="1579" w:type="dxa"/>
            <w:tcBorders>
              <w:top w:val="nil"/>
              <w:left w:val="nil"/>
              <w:bottom w:val="nil"/>
              <w:right w:val="nil"/>
            </w:tcBorders>
            <w:shd w:val="clear" w:color="auto" w:fill="auto"/>
            <w:noWrap/>
            <w:vAlign w:val="bottom"/>
            <w:hideMark/>
          </w:tcPr>
          <w:p w14:paraId="132A4E46" w14:textId="77777777" w:rsidR="00723DC0" w:rsidRPr="00B15A4C" w:rsidRDefault="00723DC0" w:rsidP="00723DC0">
            <w:pPr>
              <w:jc w:val="center"/>
              <w:rPr>
                <w:rFonts w:ascii="Arial" w:hAnsi="Arial" w:cs="Arial"/>
                <w:sz w:val="20"/>
                <w:szCs w:val="20"/>
                <w:lang w:eastAsia="ru-RU"/>
              </w:rPr>
            </w:pPr>
          </w:p>
        </w:tc>
        <w:tc>
          <w:tcPr>
            <w:tcW w:w="1733" w:type="dxa"/>
            <w:tcBorders>
              <w:top w:val="nil"/>
              <w:left w:val="nil"/>
              <w:bottom w:val="nil"/>
              <w:right w:val="nil"/>
            </w:tcBorders>
            <w:shd w:val="clear" w:color="auto" w:fill="auto"/>
            <w:noWrap/>
            <w:vAlign w:val="bottom"/>
            <w:hideMark/>
          </w:tcPr>
          <w:p w14:paraId="59098269" w14:textId="77777777" w:rsidR="00723DC0" w:rsidRPr="00B15A4C" w:rsidRDefault="00723DC0" w:rsidP="00723DC0">
            <w:pPr>
              <w:rPr>
                <w:rFonts w:ascii="Arial" w:hAnsi="Arial" w:cs="Arial"/>
                <w:sz w:val="20"/>
                <w:szCs w:val="20"/>
                <w:lang w:eastAsia="ru-RU"/>
              </w:rPr>
            </w:pPr>
          </w:p>
        </w:tc>
      </w:tr>
      <w:tr w:rsidR="00723DC0" w:rsidRPr="00B15A4C" w14:paraId="3908ABA3" w14:textId="77777777" w:rsidTr="00D53CAD">
        <w:trPr>
          <w:divId w:val="214316072"/>
          <w:trHeight w:val="240"/>
        </w:trPr>
        <w:tc>
          <w:tcPr>
            <w:tcW w:w="5387" w:type="dxa"/>
            <w:tcBorders>
              <w:top w:val="nil"/>
              <w:left w:val="nil"/>
              <w:bottom w:val="nil"/>
              <w:right w:val="nil"/>
            </w:tcBorders>
            <w:shd w:val="clear" w:color="auto" w:fill="auto"/>
            <w:vAlign w:val="bottom"/>
            <w:hideMark/>
          </w:tcPr>
          <w:p w14:paraId="1D7FEF98" w14:textId="77777777" w:rsidR="00723DC0" w:rsidRPr="00B15A4C" w:rsidRDefault="00723DC0" w:rsidP="00723DC0">
            <w:pPr>
              <w:rPr>
                <w:rFonts w:ascii="Arial" w:hAnsi="Arial" w:cs="Arial"/>
                <w:sz w:val="16"/>
                <w:szCs w:val="16"/>
              </w:rPr>
            </w:pPr>
            <w:r w:rsidRPr="00E10D22">
              <w:rPr>
                <w:rFonts w:ascii="Arial" w:hAnsi="Arial" w:cs="Arial"/>
                <w:sz w:val="16"/>
                <w:szCs w:val="16"/>
              </w:rPr>
              <w:t>Привлечение заемных средств</w:t>
            </w:r>
          </w:p>
        </w:tc>
        <w:tc>
          <w:tcPr>
            <w:tcW w:w="690" w:type="dxa"/>
            <w:tcBorders>
              <w:top w:val="nil"/>
              <w:left w:val="nil"/>
              <w:bottom w:val="nil"/>
              <w:right w:val="nil"/>
            </w:tcBorders>
            <w:shd w:val="clear" w:color="auto" w:fill="auto"/>
            <w:noWrap/>
            <w:vAlign w:val="bottom"/>
            <w:hideMark/>
          </w:tcPr>
          <w:p w14:paraId="501751F7" w14:textId="77777777" w:rsidR="00723DC0" w:rsidRPr="00B15A4C" w:rsidRDefault="00723DC0" w:rsidP="00723DC0">
            <w:pPr>
              <w:rPr>
                <w:rFonts w:ascii="Arial" w:hAnsi="Arial" w:cs="Arial"/>
                <w:sz w:val="16"/>
                <w:szCs w:val="16"/>
                <w:lang w:eastAsia="ru-RU"/>
              </w:rPr>
            </w:pPr>
          </w:p>
        </w:tc>
        <w:tc>
          <w:tcPr>
            <w:tcW w:w="1579" w:type="dxa"/>
            <w:tcBorders>
              <w:top w:val="nil"/>
              <w:left w:val="nil"/>
              <w:bottom w:val="nil"/>
              <w:right w:val="nil"/>
            </w:tcBorders>
            <w:shd w:val="clear" w:color="auto" w:fill="auto"/>
            <w:vAlign w:val="bottom"/>
          </w:tcPr>
          <w:p w14:paraId="29B04FF7" w14:textId="77777777" w:rsidR="00723DC0" w:rsidRPr="00B15A4C" w:rsidRDefault="00723DC0" w:rsidP="00723DC0">
            <w:pPr>
              <w:jc w:val="right"/>
              <w:rPr>
                <w:rFonts w:ascii="Arial" w:hAnsi="Arial" w:cs="Arial"/>
                <w:sz w:val="16"/>
                <w:szCs w:val="16"/>
              </w:rPr>
            </w:pPr>
            <w:r w:rsidRPr="00B15A4C">
              <w:rPr>
                <w:rFonts w:ascii="Arial" w:hAnsi="Arial" w:cs="Arial"/>
                <w:sz w:val="16"/>
                <w:szCs w:val="16"/>
                <w:lang w:eastAsia="ru-RU"/>
              </w:rPr>
              <w:t>12 085</w:t>
            </w:r>
          </w:p>
        </w:tc>
        <w:tc>
          <w:tcPr>
            <w:tcW w:w="1733" w:type="dxa"/>
            <w:tcBorders>
              <w:top w:val="nil"/>
              <w:left w:val="nil"/>
              <w:bottom w:val="nil"/>
              <w:right w:val="nil"/>
            </w:tcBorders>
            <w:shd w:val="clear" w:color="auto" w:fill="auto"/>
            <w:vAlign w:val="bottom"/>
          </w:tcPr>
          <w:p w14:paraId="6BF88B66" w14:textId="77777777" w:rsidR="00723DC0" w:rsidRPr="00B15A4C" w:rsidRDefault="00723DC0" w:rsidP="00723DC0">
            <w:pPr>
              <w:jc w:val="right"/>
              <w:rPr>
                <w:rFonts w:ascii="Arial" w:hAnsi="Arial" w:cs="Arial"/>
                <w:sz w:val="16"/>
                <w:szCs w:val="16"/>
              </w:rPr>
            </w:pPr>
            <w:r w:rsidRPr="00B15A4C">
              <w:rPr>
                <w:rFonts w:ascii="Arial" w:hAnsi="Arial" w:cs="Arial"/>
                <w:sz w:val="16"/>
                <w:szCs w:val="16"/>
              </w:rPr>
              <w:t>492 610</w:t>
            </w:r>
          </w:p>
        </w:tc>
      </w:tr>
      <w:tr w:rsidR="00723DC0" w:rsidRPr="00B15A4C" w14:paraId="7A72D35D" w14:textId="77777777" w:rsidTr="00D53CAD">
        <w:trPr>
          <w:divId w:val="214316072"/>
          <w:trHeight w:val="240"/>
        </w:trPr>
        <w:tc>
          <w:tcPr>
            <w:tcW w:w="5387" w:type="dxa"/>
            <w:tcBorders>
              <w:top w:val="nil"/>
              <w:left w:val="nil"/>
              <w:bottom w:val="nil"/>
              <w:right w:val="nil"/>
            </w:tcBorders>
            <w:shd w:val="clear" w:color="auto" w:fill="auto"/>
            <w:vAlign w:val="bottom"/>
            <w:hideMark/>
          </w:tcPr>
          <w:p w14:paraId="1CAD4F21" w14:textId="77777777" w:rsidR="00723DC0" w:rsidRPr="00B15A4C" w:rsidRDefault="00723DC0" w:rsidP="00723DC0">
            <w:pPr>
              <w:rPr>
                <w:rFonts w:ascii="Arial" w:hAnsi="Arial" w:cs="Arial"/>
                <w:sz w:val="16"/>
                <w:szCs w:val="16"/>
              </w:rPr>
            </w:pPr>
            <w:r w:rsidRPr="00E10D22">
              <w:rPr>
                <w:rFonts w:ascii="Arial" w:hAnsi="Arial" w:cs="Arial"/>
                <w:sz w:val="16"/>
                <w:szCs w:val="16"/>
              </w:rPr>
              <w:t>Выплаты по заемным средствам</w:t>
            </w:r>
          </w:p>
        </w:tc>
        <w:tc>
          <w:tcPr>
            <w:tcW w:w="690" w:type="dxa"/>
            <w:tcBorders>
              <w:top w:val="nil"/>
              <w:left w:val="nil"/>
              <w:bottom w:val="nil"/>
              <w:right w:val="nil"/>
            </w:tcBorders>
            <w:shd w:val="clear" w:color="auto" w:fill="auto"/>
            <w:noWrap/>
            <w:vAlign w:val="bottom"/>
            <w:hideMark/>
          </w:tcPr>
          <w:p w14:paraId="3FC16055" w14:textId="77777777" w:rsidR="00723DC0" w:rsidRPr="00B15A4C" w:rsidRDefault="00723DC0" w:rsidP="00723DC0">
            <w:pPr>
              <w:rPr>
                <w:rFonts w:ascii="Arial" w:hAnsi="Arial" w:cs="Arial"/>
                <w:sz w:val="16"/>
                <w:szCs w:val="16"/>
                <w:lang w:eastAsia="ru-RU"/>
              </w:rPr>
            </w:pPr>
          </w:p>
        </w:tc>
        <w:tc>
          <w:tcPr>
            <w:tcW w:w="1579" w:type="dxa"/>
            <w:tcBorders>
              <w:top w:val="nil"/>
              <w:left w:val="nil"/>
              <w:bottom w:val="nil"/>
              <w:right w:val="nil"/>
            </w:tcBorders>
            <w:shd w:val="clear" w:color="auto" w:fill="auto"/>
            <w:vAlign w:val="bottom"/>
          </w:tcPr>
          <w:p w14:paraId="78997152" w14:textId="77777777" w:rsidR="00723DC0" w:rsidRPr="00B15A4C" w:rsidRDefault="00723DC0" w:rsidP="00723DC0">
            <w:pPr>
              <w:jc w:val="right"/>
              <w:rPr>
                <w:rFonts w:ascii="Arial" w:hAnsi="Arial" w:cs="Arial"/>
                <w:sz w:val="16"/>
                <w:szCs w:val="16"/>
              </w:rPr>
            </w:pPr>
            <w:r w:rsidRPr="00B15A4C">
              <w:rPr>
                <w:rFonts w:ascii="Arial" w:hAnsi="Arial" w:cs="Arial"/>
                <w:sz w:val="16"/>
                <w:szCs w:val="16"/>
                <w:lang w:eastAsia="ru-RU"/>
              </w:rPr>
              <w:t>(34 463)</w:t>
            </w:r>
          </w:p>
        </w:tc>
        <w:tc>
          <w:tcPr>
            <w:tcW w:w="1733" w:type="dxa"/>
            <w:tcBorders>
              <w:top w:val="nil"/>
              <w:left w:val="nil"/>
              <w:bottom w:val="nil"/>
              <w:right w:val="nil"/>
            </w:tcBorders>
            <w:shd w:val="clear" w:color="auto" w:fill="auto"/>
            <w:vAlign w:val="bottom"/>
          </w:tcPr>
          <w:p w14:paraId="319D4BD4" w14:textId="77777777" w:rsidR="00723DC0" w:rsidRPr="00B15A4C" w:rsidRDefault="00723DC0" w:rsidP="00723DC0">
            <w:pPr>
              <w:jc w:val="right"/>
              <w:rPr>
                <w:rFonts w:ascii="Arial" w:hAnsi="Arial" w:cs="Arial"/>
                <w:sz w:val="16"/>
                <w:szCs w:val="16"/>
              </w:rPr>
            </w:pPr>
            <w:r w:rsidRPr="00B15A4C">
              <w:rPr>
                <w:rFonts w:ascii="Arial" w:hAnsi="Arial" w:cs="Arial"/>
                <w:sz w:val="16"/>
                <w:szCs w:val="16"/>
              </w:rPr>
              <w:t>(414 864)</w:t>
            </w:r>
          </w:p>
        </w:tc>
      </w:tr>
      <w:tr w:rsidR="00723DC0" w:rsidRPr="00B15A4C" w14:paraId="69263641" w14:textId="77777777" w:rsidTr="00D53CAD">
        <w:trPr>
          <w:divId w:val="214316072"/>
          <w:trHeight w:val="240"/>
        </w:trPr>
        <w:tc>
          <w:tcPr>
            <w:tcW w:w="5387" w:type="dxa"/>
            <w:tcBorders>
              <w:top w:val="nil"/>
              <w:left w:val="nil"/>
              <w:right w:val="nil"/>
            </w:tcBorders>
            <w:shd w:val="clear" w:color="auto" w:fill="auto"/>
            <w:vAlign w:val="bottom"/>
            <w:hideMark/>
          </w:tcPr>
          <w:p w14:paraId="22237E57" w14:textId="77777777" w:rsidR="00723DC0" w:rsidRPr="00B15A4C" w:rsidRDefault="00723DC0" w:rsidP="00723DC0">
            <w:pPr>
              <w:rPr>
                <w:rFonts w:ascii="Arial" w:hAnsi="Arial" w:cs="Arial"/>
                <w:sz w:val="16"/>
                <w:szCs w:val="16"/>
              </w:rPr>
            </w:pPr>
            <w:r w:rsidRPr="00E10D22">
              <w:rPr>
                <w:rFonts w:ascii="Arial" w:hAnsi="Arial" w:cs="Arial"/>
                <w:sz w:val="16"/>
                <w:szCs w:val="16"/>
              </w:rPr>
              <w:t>Проценты уплаченные</w:t>
            </w:r>
          </w:p>
        </w:tc>
        <w:tc>
          <w:tcPr>
            <w:tcW w:w="690" w:type="dxa"/>
            <w:tcBorders>
              <w:top w:val="nil"/>
              <w:left w:val="nil"/>
              <w:right w:val="nil"/>
            </w:tcBorders>
            <w:shd w:val="clear" w:color="auto" w:fill="auto"/>
            <w:noWrap/>
            <w:vAlign w:val="bottom"/>
            <w:hideMark/>
          </w:tcPr>
          <w:p w14:paraId="46B28448" w14:textId="77777777" w:rsidR="00723DC0" w:rsidRPr="00B15A4C" w:rsidRDefault="00723DC0" w:rsidP="00723DC0">
            <w:pPr>
              <w:rPr>
                <w:rFonts w:ascii="Arial" w:hAnsi="Arial" w:cs="Arial"/>
                <w:sz w:val="16"/>
                <w:szCs w:val="16"/>
                <w:lang w:eastAsia="ru-RU"/>
              </w:rPr>
            </w:pPr>
          </w:p>
        </w:tc>
        <w:tc>
          <w:tcPr>
            <w:tcW w:w="1579" w:type="dxa"/>
            <w:tcBorders>
              <w:top w:val="nil"/>
              <w:left w:val="nil"/>
              <w:right w:val="nil"/>
            </w:tcBorders>
            <w:shd w:val="clear" w:color="auto" w:fill="auto"/>
            <w:vAlign w:val="bottom"/>
          </w:tcPr>
          <w:p w14:paraId="49898C3B" w14:textId="77777777" w:rsidR="00723DC0" w:rsidRPr="00B15A4C" w:rsidRDefault="00723DC0" w:rsidP="00723DC0">
            <w:pPr>
              <w:jc w:val="right"/>
              <w:rPr>
                <w:rFonts w:ascii="Arial" w:hAnsi="Arial" w:cs="Arial"/>
                <w:sz w:val="16"/>
                <w:szCs w:val="16"/>
              </w:rPr>
            </w:pPr>
            <w:r w:rsidRPr="00B15A4C">
              <w:rPr>
                <w:rFonts w:ascii="Arial" w:hAnsi="Arial" w:cs="Arial"/>
                <w:sz w:val="16"/>
                <w:szCs w:val="16"/>
                <w:lang w:eastAsia="ru-RU"/>
              </w:rPr>
              <w:t>(88 548)</w:t>
            </w:r>
          </w:p>
        </w:tc>
        <w:tc>
          <w:tcPr>
            <w:tcW w:w="1733" w:type="dxa"/>
            <w:tcBorders>
              <w:top w:val="nil"/>
              <w:left w:val="nil"/>
              <w:right w:val="nil"/>
            </w:tcBorders>
            <w:shd w:val="clear" w:color="auto" w:fill="auto"/>
            <w:vAlign w:val="bottom"/>
          </w:tcPr>
          <w:p w14:paraId="3CD5979D" w14:textId="77777777" w:rsidR="00723DC0" w:rsidRPr="00B15A4C" w:rsidRDefault="00723DC0" w:rsidP="00723DC0">
            <w:pPr>
              <w:jc w:val="right"/>
              <w:rPr>
                <w:rFonts w:ascii="Arial" w:hAnsi="Arial" w:cs="Arial"/>
                <w:sz w:val="16"/>
                <w:szCs w:val="16"/>
              </w:rPr>
            </w:pPr>
            <w:r w:rsidRPr="00B15A4C">
              <w:rPr>
                <w:rFonts w:ascii="Arial" w:hAnsi="Arial" w:cs="Arial"/>
                <w:sz w:val="16"/>
                <w:szCs w:val="16"/>
              </w:rPr>
              <w:t>(101 892)</w:t>
            </w:r>
          </w:p>
        </w:tc>
      </w:tr>
      <w:tr w:rsidR="00723DC0" w:rsidRPr="00B15A4C" w14:paraId="02911D2F" w14:textId="77777777" w:rsidTr="00D53CAD">
        <w:trPr>
          <w:divId w:val="214316072"/>
          <w:trHeight w:val="240"/>
        </w:trPr>
        <w:tc>
          <w:tcPr>
            <w:tcW w:w="5387" w:type="dxa"/>
            <w:tcBorders>
              <w:top w:val="nil"/>
              <w:left w:val="nil"/>
              <w:right w:val="nil"/>
            </w:tcBorders>
            <w:shd w:val="clear" w:color="auto" w:fill="auto"/>
            <w:vAlign w:val="bottom"/>
            <w:hideMark/>
          </w:tcPr>
          <w:p w14:paraId="79FC3BBE" w14:textId="77777777" w:rsidR="00723DC0" w:rsidRPr="00B15A4C" w:rsidRDefault="00723DC0" w:rsidP="00C43CEB">
            <w:pPr>
              <w:rPr>
                <w:rFonts w:ascii="Arial" w:hAnsi="Arial" w:cs="Arial"/>
                <w:sz w:val="16"/>
                <w:szCs w:val="16"/>
              </w:rPr>
            </w:pPr>
            <w:r w:rsidRPr="00E10D22">
              <w:rPr>
                <w:rFonts w:ascii="Arial" w:hAnsi="Arial" w:cs="Arial"/>
                <w:sz w:val="16"/>
                <w:szCs w:val="16"/>
              </w:rPr>
              <w:t xml:space="preserve">Платеж в связи с </w:t>
            </w:r>
            <w:r w:rsidRPr="00B15A4C">
              <w:rPr>
                <w:rFonts w:ascii="Arial" w:hAnsi="Arial" w:cs="Arial"/>
                <w:sz w:val="16"/>
                <w:szCs w:val="16"/>
              </w:rPr>
              <w:t>прекращением обязательств</w:t>
            </w:r>
            <w:r w:rsidR="00C43CEB" w:rsidRPr="00B15A4C">
              <w:rPr>
                <w:rFonts w:ascii="Arial" w:hAnsi="Arial" w:cs="Arial"/>
                <w:sz w:val="16"/>
                <w:szCs w:val="16"/>
              </w:rPr>
              <w:t xml:space="preserve"> по производным</w:t>
            </w:r>
            <w:r w:rsidR="00DE39BD">
              <w:rPr>
                <w:rFonts w:ascii="Arial" w:hAnsi="Arial" w:cs="Arial"/>
                <w:sz w:val="16"/>
                <w:szCs w:val="16"/>
              </w:rPr>
              <w:t xml:space="preserve"> финансовым</w:t>
            </w:r>
            <w:r w:rsidR="00C43CEB" w:rsidRPr="00B15A4C">
              <w:rPr>
                <w:rFonts w:ascii="Arial" w:hAnsi="Arial" w:cs="Arial"/>
                <w:sz w:val="16"/>
                <w:szCs w:val="16"/>
              </w:rPr>
              <w:t xml:space="preserve"> инструментам</w:t>
            </w:r>
          </w:p>
        </w:tc>
        <w:tc>
          <w:tcPr>
            <w:tcW w:w="690" w:type="dxa"/>
            <w:tcBorders>
              <w:top w:val="nil"/>
              <w:left w:val="nil"/>
              <w:right w:val="nil"/>
            </w:tcBorders>
            <w:shd w:val="clear" w:color="auto" w:fill="auto"/>
            <w:noWrap/>
            <w:vAlign w:val="bottom"/>
            <w:hideMark/>
          </w:tcPr>
          <w:p w14:paraId="5C8CE9F3" w14:textId="77777777" w:rsidR="00723DC0" w:rsidRPr="00B15A4C" w:rsidRDefault="00723DC0" w:rsidP="00723DC0">
            <w:pPr>
              <w:jc w:val="center"/>
              <w:rPr>
                <w:rFonts w:ascii="Arial" w:hAnsi="Arial" w:cs="Arial"/>
                <w:sz w:val="16"/>
                <w:szCs w:val="16"/>
              </w:rPr>
            </w:pPr>
          </w:p>
        </w:tc>
        <w:tc>
          <w:tcPr>
            <w:tcW w:w="1579" w:type="dxa"/>
            <w:tcBorders>
              <w:top w:val="nil"/>
              <w:left w:val="nil"/>
              <w:right w:val="nil"/>
            </w:tcBorders>
            <w:shd w:val="clear" w:color="auto" w:fill="auto"/>
            <w:vAlign w:val="bottom"/>
          </w:tcPr>
          <w:p w14:paraId="24F7E7EB" w14:textId="77777777" w:rsidR="00723DC0" w:rsidRPr="00B15A4C" w:rsidRDefault="00723DC0" w:rsidP="00723DC0">
            <w:pPr>
              <w:jc w:val="right"/>
              <w:rPr>
                <w:rFonts w:ascii="Arial" w:hAnsi="Arial" w:cs="Arial"/>
                <w:sz w:val="16"/>
                <w:szCs w:val="16"/>
              </w:rPr>
            </w:pPr>
            <w:bookmarkStart w:id="19" w:name="_Toc528946120"/>
            <w:bookmarkStart w:id="20" w:name="_Toc528946694"/>
            <w:r w:rsidRPr="00B15A4C">
              <w:rPr>
                <w:rFonts w:ascii="Arial" w:hAnsi="Arial" w:cs="Arial"/>
                <w:sz w:val="16"/>
                <w:szCs w:val="16"/>
                <w:lang w:eastAsia="ru-RU"/>
              </w:rPr>
              <w:t>(1 350)</w:t>
            </w:r>
            <w:bookmarkEnd w:id="19"/>
            <w:bookmarkEnd w:id="20"/>
          </w:p>
        </w:tc>
        <w:tc>
          <w:tcPr>
            <w:tcW w:w="1733" w:type="dxa"/>
            <w:tcBorders>
              <w:top w:val="nil"/>
              <w:left w:val="nil"/>
              <w:right w:val="nil"/>
            </w:tcBorders>
            <w:shd w:val="clear" w:color="auto" w:fill="auto"/>
            <w:vAlign w:val="bottom"/>
          </w:tcPr>
          <w:p w14:paraId="5588F7A3" w14:textId="77777777" w:rsidR="00723DC0" w:rsidRPr="00B15A4C" w:rsidRDefault="00723DC0" w:rsidP="00723DC0">
            <w:pPr>
              <w:jc w:val="right"/>
              <w:rPr>
                <w:rFonts w:ascii="Arial" w:hAnsi="Arial" w:cs="Arial"/>
                <w:sz w:val="16"/>
                <w:szCs w:val="16"/>
              </w:rPr>
            </w:pPr>
            <w:r w:rsidRPr="00B15A4C">
              <w:rPr>
                <w:rFonts w:ascii="Arial" w:hAnsi="Arial" w:cs="Arial"/>
                <w:sz w:val="16"/>
                <w:szCs w:val="16"/>
              </w:rPr>
              <w:t>-</w:t>
            </w:r>
          </w:p>
        </w:tc>
      </w:tr>
      <w:tr w:rsidR="00723DC0" w:rsidRPr="00B15A4C" w14:paraId="4DACBC88" w14:textId="77777777" w:rsidTr="00D53CAD">
        <w:trPr>
          <w:divId w:val="214316072"/>
          <w:trHeight w:val="240"/>
        </w:trPr>
        <w:tc>
          <w:tcPr>
            <w:tcW w:w="5387" w:type="dxa"/>
            <w:tcBorders>
              <w:left w:val="nil"/>
              <w:bottom w:val="single" w:sz="8" w:space="0" w:color="auto"/>
              <w:right w:val="nil"/>
            </w:tcBorders>
            <w:shd w:val="clear" w:color="auto" w:fill="auto"/>
            <w:vAlign w:val="bottom"/>
          </w:tcPr>
          <w:p w14:paraId="141935F2" w14:textId="77777777" w:rsidR="00723DC0" w:rsidRPr="00B15A4C" w:rsidRDefault="00723DC0" w:rsidP="00723DC0">
            <w:pPr>
              <w:rPr>
                <w:rFonts w:ascii="Arial" w:hAnsi="Arial" w:cs="Arial"/>
                <w:sz w:val="16"/>
                <w:szCs w:val="16"/>
              </w:rPr>
            </w:pPr>
            <w:r w:rsidRPr="00E10D22">
              <w:rPr>
                <w:rFonts w:ascii="Arial" w:hAnsi="Arial" w:cs="Arial"/>
                <w:sz w:val="16"/>
                <w:szCs w:val="16"/>
              </w:rPr>
              <w:t>Дивиденды выплаченные</w:t>
            </w:r>
          </w:p>
        </w:tc>
        <w:tc>
          <w:tcPr>
            <w:tcW w:w="690" w:type="dxa"/>
            <w:tcBorders>
              <w:left w:val="nil"/>
              <w:bottom w:val="single" w:sz="8" w:space="0" w:color="auto"/>
              <w:right w:val="nil"/>
            </w:tcBorders>
            <w:shd w:val="clear" w:color="auto" w:fill="auto"/>
            <w:noWrap/>
            <w:vAlign w:val="bottom"/>
          </w:tcPr>
          <w:p w14:paraId="26373C4A" w14:textId="77777777" w:rsidR="00723DC0" w:rsidRPr="00B15A4C" w:rsidRDefault="00723DC0" w:rsidP="00723DC0">
            <w:pPr>
              <w:jc w:val="center"/>
              <w:rPr>
                <w:rFonts w:ascii="Arial" w:hAnsi="Arial" w:cs="Arial"/>
                <w:sz w:val="16"/>
                <w:szCs w:val="16"/>
              </w:rPr>
            </w:pPr>
          </w:p>
        </w:tc>
        <w:tc>
          <w:tcPr>
            <w:tcW w:w="1579" w:type="dxa"/>
            <w:tcBorders>
              <w:left w:val="nil"/>
              <w:bottom w:val="single" w:sz="8" w:space="0" w:color="auto"/>
              <w:right w:val="nil"/>
            </w:tcBorders>
            <w:shd w:val="clear" w:color="auto" w:fill="auto"/>
            <w:vAlign w:val="bottom"/>
          </w:tcPr>
          <w:p w14:paraId="3010B648" w14:textId="77777777" w:rsidR="00723DC0" w:rsidRPr="00B15A4C" w:rsidRDefault="00723DC0" w:rsidP="00723DC0">
            <w:pPr>
              <w:jc w:val="right"/>
              <w:rPr>
                <w:rFonts w:ascii="Arial" w:hAnsi="Arial" w:cs="Arial"/>
                <w:sz w:val="16"/>
                <w:szCs w:val="16"/>
              </w:rPr>
            </w:pPr>
            <w:r w:rsidRPr="00B15A4C">
              <w:rPr>
                <w:rFonts w:ascii="Arial" w:hAnsi="Arial" w:cs="Arial"/>
                <w:sz w:val="16"/>
                <w:szCs w:val="16"/>
                <w:lang w:eastAsia="ru-RU"/>
              </w:rPr>
              <w:t>(5 178)</w:t>
            </w:r>
          </w:p>
        </w:tc>
        <w:tc>
          <w:tcPr>
            <w:tcW w:w="1733" w:type="dxa"/>
            <w:tcBorders>
              <w:left w:val="nil"/>
              <w:bottom w:val="single" w:sz="8" w:space="0" w:color="auto"/>
              <w:right w:val="nil"/>
            </w:tcBorders>
            <w:shd w:val="clear" w:color="auto" w:fill="auto"/>
            <w:vAlign w:val="bottom"/>
          </w:tcPr>
          <w:p w14:paraId="0C2DA201" w14:textId="77777777" w:rsidR="00723DC0" w:rsidRPr="00B15A4C" w:rsidRDefault="00723DC0" w:rsidP="00723DC0">
            <w:pPr>
              <w:jc w:val="right"/>
              <w:rPr>
                <w:rFonts w:ascii="Arial" w:hAnsi="Arial" w:cs="Arial"/>
                <w:sz w:val="16"/>
                <w:szCs w:val="16"/>
              </w:rPr>
            </w:pPr>
            <w:r w:rsidRPr="00B15A4C">
              <w:rPr>
                <w:rFonts w:ascii="Arial" w:hAnsi="Arial" w:cs="Arial"/>
                <w:sz w:val="16"/>
                <w:szCs w:val="16"/>
                <w:lang w:eastAsia="ru-RU"/>
              </w:rPr>
              <w:t>(5 000)</w:t>
            </w:r>
          </w:p>
        </w:tc>
      </w:tr>
      <w:tr w:rsidR="00723DC0" w:rsidRPr="00B15A4C" w14:paraId="2A0F1216" w14:textId="77777777" w:rsidTr="00D53CAD">
        <w:trPr>
          <w:divId w:val="214316072"/>
          <w:trHeight w:val="240"/>
        </w:trPr>
        <w:tc>
          <w:tcPr>
            <w:tcW w:w="5387" w:type="dxa"/>
            <w:tcBorders>
              <w:top w:val="nil"/>
              <w:left w:val="nil"/>
              <w:bottom w:val="nil"/>
              <w:right w:val="nil"/>
            </w:tcBorders>
            <w:shd w:val="clear" w:color="auto" w:fill="auto"/>
            <w:vAlign w:val="bottom"/>
            <w:hideMark/>
          </w:tcPr>
          <w:p w14:paraId="76C981C6" w14:textId="77777777" w:rsidR="00723DC0" w:rsidRPr="00B15A4C" w:rsidRDefault="00723DC0" w:rsidP="00723DC0">
            <w:pPr>
              <w:rPr>
                <w:rFonts w:ascii="Arial" w:hAnsi="Arial" w:cs="Arial"/>
                <w:b/>
                <w:bCs/>
                <w:sz w:val="16"/>
                <w:szCs w:val="16"/>
              </w:rPr>
            </w:pPr>
            <w:r w:rsidRPr="00E10D22">
              <w:rPr>
                <w:rFonts w:ascii="Arial" w:hAnsi="Arial" w:cs="Arial"/>
                <w:b/>
                <w:bCs/>
                <w:sz w:val="16"/>
                <w:szCs w:val="16"/>
              </w:rPr>
              <w:t>Чистый поток денежных средств, использованных в финансовой деятельности</w:t>
            </w:r>
          </w:p>
        </w:tc>
        <w:tc>
          <w:tcPr>
            <w:tcW w:w="690" w:type="dxa"/>
            <w:tcBorders>
              <w:top w:val="nil"/>
              <w:left w:val="nil"/>
              <w:bottom w:val="nil"/>
              <w:right w:val="nil"/>
            </w:tcBorders>
            <w:shd w:val="clear" w:color="auto" w:fill="auto"/>
            <w:noWrap/>
            <w:vAlign w:val="bottom"/>
            <w:hideMark/>
          </w:tcPr>
          <w:p w14:paraId="2B847700" w14:textId="77777777" w:rsidR="00723DC0" w:rsidRPr="00B15A4C" w:rsidRDefault="00723DC0" w:rsidP="00723DC0">
            <w:pPr>
              <w:rPr>
                <w:rFonts w:ascii="Arial" w:hAnsi="Arial" w:cs="Arial"/>
                <w:b/>
                <w:bCs/>
                <w:sz w:val="16"/>
                <w:szCs w:val="16"/>
                <w:lang w:eastAsia="ru-RU"/>
              </w:rPr>
            </w:pPr>
          </w:p>
        </w:tc>
        <w:tc>
          <w:tcPr>
            <w:tcW w:w="1579" w:type="dxa"/>
            <w:tcBorders>
              <w:top w:val="nil"/>
              <w:left w:val="nil"/>
              <w:bottom w:val="nil"/>
              <w:right w:val="nil"/>
            </w:tcBorders>
            <w:shd w:val="clear" w:color="auto" w:fill="auto"/>
            <w:vAlign w:val="bottom"/>
            <w:hideMark/>
          </w:tcPr>
          <w:p w14:paraId="13D60E66" w14:textId="77777777" w:rsidR="00723DC0" w:rsidRPr="00B15A4C" w:rsidRDefault="00723DC0" w:rsidP="00723DC0">
            <w:pPr>
              <w:jc w:val="right"/>
              <w:rPr>
                <w:rFonts w:ascii="Arial" w:hAnsi="Arial" w:cs="Arial"/>
                <w:b/>
                <w:bCs/>
                <w:sz w:val="16"/>
                <w:szCs w:val="16"/>
              </w:rPr>
            </w:pPr>
            <w:r w:rsidRPr="00B15A4C">
              <w:rPr>
                <w:rFonts w:ascii="Arial" w:hAnsi="Arial" w:cs="Arial"/>
                <w:b/>
                <w:bCs/>
                <w:sz w:val="16"/>
                <w:szCs w:val="16"/>
                <w:lang w:eastAsia="ru-RU"/>
              </w:rPr>
              <w:t>(117 454)</w:t>
            </w:r>
          </w:p>
        </w:tc>
        <w:tc>
          <w:tcPr>
            <w:tcW w:w="1733" w:type="dxa"/>
            <w:tcBorders>
              <w:top w:val="nil"/>
              <w:left w:val="nil"/>
              <w:bottom w:val="nil"/>
              <w:right w:val="nil"/>
            </w:tcBorders>
            <w:shd w:val="clear" w:color="auto" w:fill="auto"/>
            <w:vAlign w:val="bottom"/>
            <w:hideMark/>
          </w:tcPr>
          <w:p w14:paraId="15F318E7" w14:textId="77777777" w:rsidR="00723DC0" w:rsidRPr="00B15A4C" w:rsidRDefault="00723DC0" w:rsidP="00723DC0">
            <w:pPr>
              <w:jc w:val="right"/>
              <w:rPr>
                <w:rFonts w:ascii="Arial" w:hAnsi="Arial" w:cs="Arial"/>
                <w:b/>
                <w:bCs/>
                <w:sz w:val="16"/>
                <w:szCs w:val="16"/>
              </w:rPr>
            </w:pPr>
            <w:r w:rsidRPr="00B15A4C">
              <w:rPr>
                <w:rFonts w:ascii="Arial" w:hAnsi="Arial" w:cs="Arial"/>
                <w:b/>
                <w:bCs/>
                <w:sz w:val="16"/>
                <w:szCs w:val="16"/>
                <w:lang w:eastAsia="ru-RU"/>
              </w:rPr>
              <w:t>(29 146)</w:t>
            </w:r>
          </w:p>
        </w:tc>
      </w:tr>
      <w:tr w:rsidR="00723DC0" w:rsidRPr="00B15A4C" w14:paraId="2E2A24A8" w14:textId="77777777" w:rsidTr="00D53CAD">
        <w:trPr>
          <w:divId w:val="214316072"/>
          <w:trHeight w:val="30"/>
        </w:trPr>
        <w:tc>
          <w:tcPr>
            <w:tcW w:w="5387" w:type="dxa"/>
            <w:tcBorders>
              <w:top w:val="nil"/>
              <w:left w:val="nil"/>
              <w:bottom w:val="single" w:sz="8" w:space="0" w:color="auto"/>
              <w:right w:val="nil"/>
            </w:tcBorders>
            <w:shd w:val="clear" w:color="auto" w:fill="auto"/>
            <w:vAlign w:val="bottom"/>
            <w:hideMark/>
          </w:tcPr>
          <w:p w14:paraId="1F35AA5D" w14:textId="77777777" w:rsidR="00723DC0" w:rsidRPr="00B15A4C" w:rsidRDefault="00723DC0" w:rsidP="00723DC0">
            <w:pPr>
              <w:rPr>
                <w:rFonts w:ascii="Arial" w:hAnsi="Arial" w:cs="Arial"/>
                <w:b/>
                <w:bCs/>
                <w:sz w:val="16"/>
                <w:szCs w:val="16"/>
              </w:rPr>
            </w:pPr>
            <w:r w:rsidRPr="00E10D22">
              <w:rPr>
                <w:rFonts w:ascii="Arial" w:hAnsi="Arial" w:cs="Arial"/>
                <w:b/>
                <w:bCs/>
                <w:sz w:val="16"/>
                <w:szCs w:val="16"/>
              </w:rPr>
              <w:t> </w:t>
            </w:r>
          </w:p>
        </w:tc>
        <w:tc>
          <w:tcPr>
            <w:tcW w:w="690" w:type="dxa"/>
            <w:tcBorders>
              <w:top w:val="nil"/>
              <w:left w:val="nil"/>
              <w:bottom w:val="single" w:sz="8" w:space="0" w:color="auto"/>
              <w:right w:val="nil"/>
            </w:tcBorders>
            <w:shd w:val="clear" w:color="auto" w:fill="auto"/>
            <w:noWrap/>
            <w:vAlign w:val="bottom"/>
            <w:hideMark/>
          </w:tcPr>
          <w:p w14:paraId="68D5797D" w14:textId="77777777" w:rsidR="00723DC0" w:rsidRPr="00B15A4C" w:rsidRDefault="00723DC0" w:rsidP="00723DC0">
            <w:pPr>
              <w:jc w:val="center"/>
              <w:rPr>
                <w:rFonts w:ascii="Arial" w:hAnsi="Arial" w:cs="Arial"/>
                <w:sz w:val="16"/>
                <w:szCs w:val="16"/>
              </w:rPr>
            </w:pPr>
            <w:r w:rsidRPr="00B15A4C">
              <w:rPr>
                <w:rFonts w:ascii="Arial" w:hAnsi="Arial" w:cs="Arial"/>
                <w:sz w:val="16"/>
                <w:szCs w:val="16"/>
              </w:rPr>
              <w:t> </w:t>
            </w:r>
          </w:p>
        </w:tc>
        <w:tc>
          <w:tcPr>
            <w:tcW w:w="1579" w:type="dxa"/>
            <w:tcBorders>
              <w:top w:val="nil"/>
              <w:left w:val="nil"/>
              <w:bottom w:val="single" w:sz="8" w:space="0" w:color="auto"/>
              <w:right w:val="nil"/>
            </w:tcBorders>
            <w:shd w:val="clear" w:color="auto" w:fill="auto"/>
            <w:noWrap/>
            <w:vAlign w:val="bottom"/>
            <w:hideMark/>
          </w:tcPr>
          <w:p w14:paraId="60A2AA18" w14:textId="77777777" w:rsidR="00723DC0" w:rsidRPr="00B15A4C" w:rsidRDefault="00723DC0" w:rsidP="00723DC0">
            <w:pPr>
              <w:rPr>
                <w:rFonts w:ascii="Arial" w:hAnsi="Arial" w:cs="Arial"/>
                <w:sz w:val="16"/>
                <w:szCs w:val="16"/>
              </w:rPr>
            </w:pPr>
            <w:r w:rsidRPr="00B15A4C">
              <w:rPr>
                <w:rFonts w:ascii="Arial" w:hAnsi="Arial" w:cs="Arial"/>
                <w:sz w:val="16"/>
                <w:szCs w:val="16"/>
                <w:lang w:eastAsia="ru-RU"/>
              </w:rPr>
              <w:t> </w:t>
            </w:r>
          </w:p>
        </w:tc>
        <w:tc>
          <w:tcPr>
            <w:tcW w:w="1733" w:type="dxa"/>
            <w:tcBorders>
              <w:top w:val="nil"/>
              <w:left w:val="nil"/>
              <w:bottom w:val="single" w:sz="8" w:space="0" w:color="auto"/>
              <w:right w:val="nil"/>
            </w:tcBorders>
            <w:shd w:val="clear" w:color="auto" w:fill="auto"/>
            <w:noWrap/>
            <w:vAlign w:val="bottom"/>
            <w:hideMark/>
          </w:tcPr>
          <w:p w14:paraId="5B6433F5" w14:textId="77777777" w:rsidR="00723DC0" w:rsidRPr="00B15A4C" w:rsidRDefault="00723DC0" w:rsidP="00723DC0">
            <w:pPr>
              <w:rPr>
                <w:rFonts w:ascii="Arial" w:hAnsi="Arial" w:cs="Arial"/>
                <w:sz w:val="16"/>
                <w:szCs w:val="16"/>
              </w:rPr>
            </w:pPr>
            <w:r w:rsidRPr="00B15A4C">
              <w:rPr>
                <w:rFonts w:ascii="Arial" w:hAnsi="Arial" w:cs="Arial"/>
                <w:sz w:val="16"/>
                <w:szCs w:val="16"/>
              </w:rPr>
              <w:t> </w:t>
            </w:r>
          </w:p>
        </w:tc>
      </w:tr>
      <w:tr w:rsidR="00723DC0" w:rsidRPr="00B15A4C" w14:paraId="6CF558F9" w14:textId="77777777" w:rsidTr="00D53CAD">
        <w:trPr>
          <w:divId w:val="214316072"/>
          <w:trHeight w:val="72"/>
        </w:trPr>
        <w:tc>
          <w:tcPr>
            <w:tcW w:w="5387" w:type="dxa"/>
            <w:tcBorders>
              <w:top w:val="nil"/>
              <w:left w:val="nil"/>
              <w:bottom w:val="nil"/>
              <w:right w:val="nil"/>
            </w:tcBorders>
            <w:shd w:val="clear" w:color="auto" w:fill="auto"/>
            <w:vAlign w:val="bottom"/>
            <w:hideMark/>
          </w:tcPr>
          <w:p w14:paraId="21CD1507" w14:textId="77777777" w:rsidR="00723DC0" w:rsidRPr="00E10D22" w:rsidRDefault="00723DC0" w:rsidP="00723DC0">
            <w:pPr>
              <w:rPr>
                <w:rFonts w:ascii="Arial" w:hAnsi="Arial" w:cs="Arial"/>
                <w:sz w:val="16"/>
                <w:szCs w:val="16"/>
                <w:lang w:eastAsia="ru-RU"/>
              </w:rPr>
            </w:pPr>
          </w:p>
        </w:tc>
        <w:tc>
          <w:tcPr>
            <w:tcW w:w="690" w:type="dxa"/>
            <w:tcBorders>
              <w:top w:val="nil"/>
              <w:left w:val="nil"/>
              <w:bottom w:val="nil"/>
              <w:right w:val="nil"/>
            </w:tcBorders>
            <w:shd w:val="clear" w:color="auto" w:fill="auto"/>
            <w:noWrap/>
            <w:vAlign w:val="bottom"/>
            <w:hideMark/>
          </w:tcPr>
          <w:p w14:paraId="53AC78C5" w14:textId="77777777" w:rsidR="00723DC0" w:rsidRPr="00B15A4C" w:rsidRDefault="00723DC0" w:rsidP="00723DC0">
            <w:pPr>
              <w:rPr>
                <w:rFonts w:ascii="Arial" w:hAnsi="Arial" w:cs="Arial"/>
                <w:sz w:val="20"/>
                <w:szCs w:val="20"/>
                <w:lang w:eastAsia="ru-RU"/>
              </w:rPr>
            </w:pPr>
          </w:p>
        </w:tc>
        <w:tc>
          <w:tcPr>
            <w:tcW w:w="1579" w:type="dxa"/>
            <w:tcBorders>
              <w:top w:val="nil"/>
              <w:left w:val="nil"/>
              <w:bottom w:val="nil"/>
              <w:right w:val="nil"/>
            </w:tcBorders>
            <w:shd w:val="clear" w:color="auto" w:fill="auto"/>
            <w:noWrap/>
            <w:vAlign w:val="bottom"/>
            <w:hideMark/>
          </w:tcPr>
          <w:p w14:paraId="1AA2057F" w14:textId="77777777" w:rsidR="00723DC0" w:rsidRPr="00B15A4C" w:rsidRDefault="00723DC0" w:rsidP="00723DC0">
            <w:pPr>
              <w:jc w:val="center"/>
              <w:rPr>
                <w:rFonts w:ascii="Arial" w:hAnsi="Arial" w:cs="Arial"/>
                <w:sz w:val="20"/>
                <w:szCs w:val="20"/>
                <w:lang w:eastAsia="ru-RU"/>
              </w:rPr>
            </w:pPr>
          </w:p>
        </w:tc>
        <w:tc>
          <w:tcPr>
            <w:tcW w:w="1733" w:type="dxa"/>
            <w:tcBorders>
              <w:top w:val="nil"/>
              <w:left w:val="nil"/>
              <w:bottom w:val="nil"/>
              <w:right w:val="nil"/>
            </w:tcBorders>
            <w:shd w:val="clear" w:color="auto" w:fill="auto"/>
            <w:noWrap/>
            <w:vAlign w:val="bottom"/>
            <w:hideMark/>
          </w:tcPr>
          <w:p w14:paraId="54B98A24" w14:textId="77777777" w:rsidR="00723DC0" w:rsidRPr="00B15A4C" w:rsidRDefault="00723DC0" w:rsidP="00723DC0">
            <w:pPr>
              <w:rPr>
                <w:rFonts w:ascii="Arial" w:hAnsi="Arial" w:cs="Arial"/>
                <w:sz w:val="20"/>
                <w:szCs w:val="20"/>
                <w:lang w:eastAsia="ru-RU"/>
              </w:rPr>
            </w:pPr>
          </w:p>
        </w:tc>
      </w:tr>
      <w:tr w:rsidR="00723DC0" w:rsidRPr="00B15A4C" w14:paraId="00158E7C" w14:textId="77777777" w:rsidTr="00D53CAD">
        <w:trPr>
          <w:divId w:val="214316072"/>
          <w:trHeight w:val="255"/>
        </w:trPr>
        <w:tc>
          <w:tcPr>
            <w:tcW w:w="5387" w:type="dxa"/>
            <w:tcBorders>
              <w:top w:val="nil"/>
              <w:left w:val="nil"/>
              <w:bottom w:val="nil"/>
              <w:right w:val="nil"/>
            </w:tcBorders>
            <w:shd w:val="clear" w:color="auto" w:fill="auto"/>
            <w:vAlign w:val="bottom"/>
            <w:hideMark/>
          </w:tcPr>
          <w:p w14:paraId="1B6336C1" w14:textId="77777777" w:rsidR="00723DC0" w:rsidRPr="00B15A4C" w:rsidRDefault="00723DC0" w:rsidP="00723DC0">
            <w:pPr>
              <w:rPr>
                <w:rFonts w:ascii="Arial" w:hAnsi="Arial" w:cs="Arial"/>
                <w:sz w:val="16"/>
                <w:szCs w:val="16"/>
              </w:rPr>
            </w:pPr>
            <w:r w:rsidRPr="00E10D22">
              <w:rPr>
                <w:rFonts w:ascii="Arial" w:hAnsi="Arial" w:cs="Arial"/>
                <w:sz w:val="16"/>
                <w:szCs w:val="16"/>
              </w:rPr>
              <w:t xml:space="preserve">Влияние изменений валютных курсов на </w:t>
            </w:r>
            <w:r w:rsidRPr="00B15A4C">
              <w:rPr>
                <w:rFonts w:ascii="Arial" w:hAnsi="Arial" w:cs="Arial"/>
                <w:sz w:val="16"/>
                <w:szCs w:val="16"/>
              </w:rPr>
              <w:t>денежные средства и их эквиваленты</w:t>
            </w:r>
          </w:p>
        </w:tc>
        <w:tc>
          <w:tcPr>
            <w:tcW w:w="690" w:type="dxa"/>
            <w:tcBorders>
              <w:top w:val="nil"/>
              <w:left w:val="nil"/>
              <w:bottom w:val="nil"/>
              <w:right w:val="nil"/>
            </w:tcBorders>
            <w:shd w:val="clear" w:color="auto" w:fill="auto"/>
            <w:noWrap/>
            <w:vAlign w:val="bottom"/>
            <w:hideMark/>
          </w:tcPr>
          <w:p w14:paraId="48384BFA" w14:textId="77777777" w:rsidR="00723DC0" w:rsidRPr="00B15A4C" w:rsidRDefault="00723DC0" w:rsidP="00723DC0">
            <w:pPr>
              <w:rPr>
                <w:rFonts w:ascii="Arial" w:hAnsi="Arial" w:cs="Arial"/>
                <w:sz w:val="16"/>
                <w:szCs w:val="16"/>
                <w:lang w:eastAsia="ru-RU"/>
              </w:rPr>
            </w:pPr>
          </w:p>
        </w:tc>
        <w:tc>
          <w:tcPr>
            <w:tcW w:w="1579" w:type="dxa"/>
            <w:tcBorders>
              <w:top w:val="nil"/>
              <w:left w:val="nil"/>
              <w:bottom w:val="nil"/>
              <w:right w:val="nil"/>
            </w:tcBorders>
            <w:shd w:val="clear" w:color="auto" w:fill="auto"/>
            <w:vAlign w:val="bottom"/>
          </w:tcPr>
          <w:p w14:paraId="32C782B3" w14:textId="77777777" w:rsidR="00723DC0" w:rsidRPr="00B15A4C" w:rsidRDefault="00723DC0" w:rsidP="00723DC0">
            <w:pPr>
              <w:jc w:val="right"/>
              <w:rPr>
                <w:rFonts w:ascii="Arial" w:hAnsi="Arial" w:cs="Arial"/>
                <w:sz w:val="16"/>
                <w:szCs w:val="16"/>
              </w:rPr>
            </w:pPr>
            <w:r w:rsidRPr="00B15A4C">
              <w:rPr>
                <w:rFonts w:ascii="Arial" w:hAnsi="Arial" w:cs="Arial"/>
                <w:sz w:val="16"/>
                <w:szCs w:val="16"/>
                <w:lang w:eastAsia="ru-RU"/>
              </w:rPr>
              <w:t>(7</w:t>
            </w:r>
            <w:r w:rsidRPr="00B15A4C">
              <w:rPr>
                <w:rFonts w:ascii="Arial" w:hAnsi="Arial" w:cs="Arial"/>
                <w:sz w:val="16"/>
                <w:szCs w:val="16"/>
                <w:lang w:val="en-US" w:eastAsia="ru-RU"/>
              </w:rPr>
              <w:t>2</w:t>
            </w:r>
            <w:r w:rsidRPr="00B15A4C">
              <w:rPr>
                <w:rFonts w:ascii="Arial" w:hAnsi="Arial" w:cs="Arial"/>
                <w:sz w:val="16"/>
                <w:szCs w:val="16"/>
                <w:lang w:eastAsia="ru-RU"/>
              </w:rPr>
              <w:t>)</w:t>
            </w:r>
          </w:p>
        </w:tc>
        <w:tc>
          <w:tcPr>
            <w:tcW w:w="1733" w:type="dxa"/>
            <w:tcBorders>
              <w:top w:val="nil"/>
              <w:left w:val="nil"/>
              <w:bottom w:val="nil"/>
              <w:right w:val="nil"/>
            </w:tcBorders>
            <w:shd w:val="clear" w:color="auto" w:fill="auto"/>
            <w:vAlign w:val="bottom"/>
            <w:hideMark/>
          </w:tcPr>
          <w:p w14:paraId="2AEDCE71" w14:textId="77777777" w:rsidR="00723DC0" w:rsidRPr="00B15A4C" w:rsidRDefault="00723DC0" w:rsidP="00723DC0">
            <w:pPr>
              <w:jc w:val="right"/>
              <w:rPr>
                <w:rFonts w:ascii="Arial" w:hAnsi="Arial" w:cs="Arial"/>
                <w:sz w:val="16"/>
                <w:szCs w:val="16"/>
              </w:rPr>
            </w:pPr>
            <w:r w:rsidRPr="00B15A4C">
              <w:rPr>
                <w:rFonts w:ascii="Arial" w:hAnsi="Arial" w:cs="Arial"/>
                <w:sz w:val="16"/>
                <w:szCs w:val="16"/>
                <w:lang w:eastAsia="ru-RU"/>
              </w:rPr>
              <w:t>(1 436)</w:t>
            </w:r>
          </w:p>
        </w:tc>
      </w:tr>
      <w:tr w:rsidR="00723DC0" w:rsidRPr="00B15A4C" w14:paraId="2B9B89AD" w14:textId="77777777" w:rsidTr="00D53CAD">
        <w:trPr>
          <w:divId w:val="214316072"/>
          <w:trHeight w:val="45"/>
        </w:trPr>
        <w:tc>
          <w:tcPr>
            <w:tcW w:w="5387" w:type="dxa"/>
            <w:tcBorders>
              <w:top w:val="nil"/>
              <w:left w:val="nil"/>
              <w:bottom w:val="single" w:sz="4" w:space="0" w:color="auto"/>
              <w:right w:val="nil"/>
            </w:tcBorders>
            <w:shd w:val="clear" w:color="auto" w:fill="auto"/>
            <w:noWrap/>
            <w:vAlign w:val="bottom"/>
            <w:hideMark/>
          </w:tcPr>
          <w:p w14:paraId="5607DED2" w14:textId="77777777" w:rsidR="00723DC0" w:rsidRPr="00B15A4C" w:rsidRDefault="00723DC0" w:rsidP="00723DC0">
            <w:pPr>
              <w:rPr>
                <w:rFonts w:ascii="Arial" w:hAnsi="Arial" w:cs="Arial"/>
                <w:sz w:val="16"/>
                <w:szCs w:val="16"/>
              </w:rPr>
            </w:pPr>
            <w:r w:rsidRPr="00E10D22">
              <w:rPr>
                <w:rFonts w:ascii="Arial" w:hAnsi="Arial" w:cs="Arial"/>
                <w:sz w:val="16"/>
                <w:szCs w:val="16"/>
              </w:rPr>
              <w:t> </w:t>
            </w:r>
          </w:p>
        </w:tc>
        <w:tc>
          <w:tcPr>
            <w:tcW w:w="690" w:type="dxa"/>
            <w:tcBorders>
              <w:top w:val="nil"/>
              <w:left w:val="nil"/>
              <w:bottom w:val="single" w:sz="4" w:space="0" w:color="auto"/>
              <w:right w:val="nil"/>
            </w:tcBorders>
            <w:shd w:val="clear" w:color="auto" w:fill="auto"/>
            <w:noWrap/>
            <w:vAlign w:val="bottom"/>
            <w:hideMark/>
          </w:tcPr>
          <w:p w14:paraId="06FC0BD7" w14:textId="77777777" w:rsidR="00723DC0" w:rsidRPr="00B15A4C" w:rsidRDefault="00723DC0" w:rsidP="00723DC0">
            <w:pPr>
              <w:jc w:val="center"/>
              <w:rPr>
                <w:rFonts w:ascii="Arial" w:hAnsi="Arial" w:cs="Arial"/>
                <w:sz w:val="16"/>
                <w:szCs w:val="16"/>
              </w:rPr>
            </w:pPr>
            <w:r w:rsidRPr="00B15A4C">
              <w:rPr>
                <w:rFonts w:ascii="Arial" w:hAnsi="Arial" w:cs="Arial"/>
                <w:sz w:val="16"/>
                <w:szCs w:val="16"/>
              </w:rPr>
              <w:t> </w:t>
            </w:r>
          </w:p>
        </w:tc>
        <w:tc>
          <w:tcPr>
            <w:tcW w:w="1579" w:type="dxa"/>
            <w:tcBorders>
              <w:top w:val="nil"/>
              <w:left w:val="nil"/>
              <w:bottom w:val="single" w:sz="4" w:space="0" w:color="auto"/>
              <w:right w:val="nil"/>
            </w:tcBorders>
            <w:shd w:val="clear" w:color="auto" w:fill="auto"/>
            <w:noWrap/>
            <w:vAlign w:val="bottom"/>
            <w:hideMark/>
          </w:tcPr>
          <w:p w14:paraId="0E5EE74A" w14:textId="77777777" w:rsidR="00723DC0" w:rsidRPr="00B15A4C" w:rsidRDefault="00723DC0" w:rsidP="00723DC0">
            <w:pPr>
              <w:rPr>
                <w:rFonts w:ascii="Arial" w:hAnsi="Arial" w:cs="Arial"/>
                <w:sz w:val="16"/>
                <w:szCs w:val="16"/>
              </w:rPr>
            </w:pPr>
            <w:r w:rsidRPr="00B15A4C">
              <w:rPr>
                <w:rFonts w:ascii="Arial" w:hAnsi="Arial" w:cs="Arial"/>
                <w:sz w:val="16"/>
                <w:szCs w:val="16"/>
                <w:lang w:eastAsia="ru-RU"/>
              </w:rPr>
              <w:t> </w:t>
            </w:r>
          </w:p>
        </w:tc>
        <w:tc>
          <w:tcPr>
            <w:tcW w:w="1733" w:type="dxa"/>
            <w:tcBorders>
              <w:top w:val="nil"/>
              <w:left w:val="nil"/>
              <w:bottom w:val="single" w:sz="4" w:space="0" w:color="auto"/>
              <w:right w:val="nil"/>
            </w:tcBorders>
            <w:shd w:val="clear" w:color="auto" w:fill="auto"/>
            <w:noWrap/>
            <w:vAlign w:val="bottom"/>
            <w:hideMark/>
          </w:tcPr>
          <w:p w14:paraId="69DBAD7D" w14:textId="77777777" w:rsidR="00723DC0" w:rsidRPr="00B15A4C" w:rsidRDefault="00723DC0" w:rsidP="00723DC0">
            <w:pPr>
              <w:rPr>
                <w:rFonts w:ascii="Arial" w:hAnsi="Arial" w:cs="Arial"/>
                <w:sz w:val="16"/>
                <w:szCs w:val="16"/>
              </w:rPr>
            </w:pPr>
            <w:r w:rsidRPr="00B15A4C">
              <w:rPr>
                <w:rFonts w:ascii="Arial" w:hAnsi="Arial" w:cs="Arial"/>
                <w:sz w:val="16"/>
                <w:szCs w:val="16"/>
              </w:rPr>
              <w:t> </w:t>
            </w:r>
          </w:p>
        </w:tc>
      </w:tr>
      <w:tr w:rsidR="00723DC0" w:rsidRPr="00B15A4C" w14:paraId="12F16DC2" w14:textId="77777777" w:rsidTr="00D53CAD">
        <w:trPr>
          <w:divId w:val="214316072"/>
          <w:trHeight w:val="282"/>
        </w:trPr>
        <w:tc>
          <w:tcPr>
            <w:tcW w:w="5387" w:type="dxa"/>
            <w:tcBorders>
              <w:top w:val="nil"/>
              <w:left w:val="nil"/>
              <w:bottom w:val="nil"/>
              <w:right w:val="nil"/>
            </w:tcBorders>
            <w:shd w:val="clear" w:color="auto" w:fill="auto"/>
            <w:vAlign w:val="bottom"/>
            <w:hideMark/>
          </w:tcPr>
          <w:p w14:paraId="08FD6F98" w14:textId="77777777" w:rsidR="00723DC0" w:rsidRPr="00B15A4C" w:rsidRDefault="00723DC0" w:rsidP="00723DC0">
            <w:pPr>
              <w:rPr>
                <w:rFonts w:ascii="Arial" w:hAnsi="Arial" w:cs="Arial"/>
                <w:b/>
                <w:bCs/>
                <w:sz w:val="16"/>
                <w:szCs w:val="16"/>
              </w:rPr>
            </w:pPr>
            <w:r w:rsidRPr="00E10D22">
              <w:rPr>
                <w:rFonts w:ascii="Arial" w:hAnsi="Arial" w:cs="Arial"/>
                <w:b/>
                <w:bCs/>
                <w:sz w:val="16"/>
                <w:szCs w:val="16"/>
              </w:rPr>
              <w:t>Нетто-уменьшение денежных средств и их эквивалентов</w:t>
            </w:r>
          </w:p>
        </w:tc>
        <w:tc>
          <w:tcPr>
            <w:tcW w:w="690" w:type="dxa"/>
            <w:tcBorders>
              <w:top w:val="nil"/>
              <w:left w:val="nil"/>
              <w:bottom w:val="nil"/>
              <w:right w:val="nil"/>
            </w:tcBorders>
            <w:shd w:val="clear" w:color="auto" w:fill="auto"/>
            <w:noWrap/>
            <w:vAlign w:val="bottom"/>
            <w:hideMark/>
          </w:tcPr>
          <w:p w14:paraId="7DAEC11A" w14:textId="77777777" w:rsidR="00723DC0" w:rsidRPr="00B15A4C" w:rsidRDefault="00723DC0" w:rsidP="00723DC0">
            <w:pPr>
              <w:rPr>
                <w:rFonts w:ascii="Arial" w:hAnsi="Arial" w:cs="Arial"/>
                <w:b/>
                <w:bCs/>
                <w:sz w:val="16"/>
                <w:szCs w:val="16"/>
                <w:lang w:eastAsia="ru-RU"/>
              </w:rPr>
            </w:pPr>
          </w:p>
        </w:tc>
        <w:tc>
          <w:tcPr>
            <w:tcW w:w="1579" w:type="dxa"/>
            <w:tcBorders>
              <w:top w:val="nil"/>
              <w:left w:val="nil"/>
              <w:bottom w:val="nil"/>
              <w:right w:val="nil"/>
            </w:tcBorders>
            <w:shd w:val="clear" w:color="auto" w:fill="auto"/>
            <w:vAlign w:val="bottom"/>
          </w:tcPr>
          <w:p w14:paraId="34330D10" w14:textId="77777777" w:rsidR="00723DC0" w:rsidRPr="00B15A4C" w:rsidRDefault="00723DC0" w:rsidP="00723DC0">
            <w:pPr>
              <w:jc w:val="right"/>
              <w:rPr>
                <w:rFonts w:ascii="Arial" w:hAnsi="Arial" w:cs="Arial"/>
                <w:b/>
                <w:bCs/>
                <w:sz w:val="16"/>
                <w:szCs w:val="16"/>
              </w:rPr>
            </w:pPr>
            <w:r w:rsidRPr="00B15A4C">
              <w:rPr>
                <w:rFonts w:ascii="Arial" w:hAnsi="Arial" w:cs="Arial"/>
                <w:b/>
                <w:bCs/>
                <w:sz w:val="16"/>
                <w:szCs w:val="16"/>
                <w:lang w:eastAsia="ru-RU"/>
              </w:rPr>
              <w:t>(15 647)</w:t>
            </w:r>
          </w:p>
        </w:tc>
        <w:tc>
          <w:tcPr>
            <w:tcW w:w="1733" w:type="dxa"/>
            <w:tcBorders>
              <w:top w:val="nil"/>
              <w:left w:val="nil"/>
              <w:bottom w:val="nil"/>
              <w:right w:val="nil"/>
            </w:tcBorders>
            <w:shd w:val="clear" w:color="auto" w:fill="auto"/>
            <w:vAlign w:val="bottom"/>
            <w:hideMark/>
          </w:tcPr>
          <w:p w14:paraId="2588FA27" w14:textId="77777777" w:rsidR="00723DC0" w:rsidRPr="00B15A4C" w:rsidRDefault="00723DC0" w:rsidP="00723DC0">
            <w:pPr>
              <w:jc w:val="right"/>
              <w:rPr>
                <w:rFonts w:ascii="Arial" w:hAnsi="Arial" w:cs="Arial"/>
                <w:b/>
                <w:bCs/>
                <w:sz w:val="16"/>
                <w:szCs w:val="16"/>
              </w:rPr>
            </w:pPr>
            <w:r w:rsidRPr="00B15A4C">
              <w:rPr>
                <w:rFonts w:ascii="Arial" w:hAnsi="Arial" w:cs="Arial"/>
                <w:b/>
                <w:bCs/>
                <w:sz w:val="16"/>
                <w:szCs w:val="16"/>
              </w:rPr>
              <w:t>(3 730)</w:t>
            </w:r>
          </w:p>
        </w:tc>
      </w:tr>
      <w:tr w:rsidR="00723DC0" w:rsidRPr="00B15A4C" w14:paraId="009D03CC" w14:textId="77777777" w:rsidTr="00D53CAD">
        <w:trPr>
          <w:divId w:val="214316072"/>
          <w:trHeight w:val="240"/>
        </w:trPr>
        <w:tc>
          <w:tcPr>
            <w:tcW w:w="5387" w:type="dxa"/>
            <w:tcBorders>
              <w:top w:val="nil"/>
              <w:left w:val="nil"/>
              <w:bottom w:val="nil"/>
              <w:right w:val="nil"/>
            </w:tcBorders>
            <w:shd w:val="clear" w:color="auto" w:fill="auto"/>
            <w:vAlign w:val="bottom"/>
            <w:hideMark/>
          </w:tcPr>
          <w:p w14:paraId="530C58CF" w14:textId="77777777" w:rsidR="00723DC0" w:rsidRPr="00B15A4C" w:rsidRDefault="00723DC0" w:rsidP="00723DC0">
            <w:pPr>
              <w:rPr>
                <w:rFonts w:ascii="Arial" w:hAnsi="Arial" w:cs="Arial"/>
                <w:sz w:val="16"/>
                <w:szCs w:val="16"/>
              </w:rPr>
            </w:pPr>
            <w:r w:rsidRPr="00E10D22">
              <w:rPr>
                <w:rFonts w:ascii="Arial" w:hAnsi="Arial" w:cs="Arial"/>
                <w:sz w:val="16"/>
                <w:szCs w:val="16"/>
              </w:rPr>
              <w:t>Денежные средства и их эквиваленты на начало периода</w:t>
            </w:r>
          </w:p>
        </w:tc>
        <w:tc>
          <w:tcPr>
            <w:tcW w:w="690" w:type="dxa"/>
            <w:tcBorders>
              <w:top w:val="nil"/>
              <w:left w:val="nil"/>
              <w:bottom w:val="nil"/>
              <w:right w:val="nil"/>
            </w:tcBorders>
            <w:shd w:val="clear" w:color="auto" w:fill="auto"/>
            <w:noWrap/>
            <w:vAlign w:val="bottom"/>
            <w:hideMark/>
          </w:tcPr>
          <w:p w14:paraId="1BB7D2EB" w14:textId="77777777" w:rsidR="00723DC0" w:rsidRPr="00B15A4C" w:rsidRDefault="00723DC0" w:rsidP="00723DC0">
            <w:pPr>
              <w:rPr>
                <w:rFonts w:ascii="Arial" w:hAnsi="Arial" w:cs="Arial"/>
                <w:sz w:val="16"/>
                <w:szCs w:val="16"/>
                <w:lang w:eastAsia="ru-RU"/>
              </w:rPr>
            </w:pPr>
          </w:p>
        </w:tc>
        <w:tc>
          <w:tcPr>
            <w:tcW w:w="1579" w:type="dxa"/>
            <w:tcBorders>
              <w:top w:val="nil"/>
              <w:left w:val="nil"/>
              <w:bottom w:val="nil"/>
              <w:right w:val="nil"/>
            </w:tcBorders>
            <w:shd w:val="clear" w:color="auto" w:fill="auto"/>
            <w:vAlign w:val="bottom"/>
          </w:tcPr>
          <w:p w14:paraId="7623536A" w14:textId="77777777" w:rsidR="00723DC0" w:rsidRPr="00B15A4C" w:rsidRDefault="00723DC0" w:rsidP="00723DC0">
            <w:pPr>
              <w:jc w:val="right"/>
              <w:rPr>
                <w:rFonts w:ascii="Arial" w:hAnsi="Arial" w:cs="Arial"/>
                <w:sz w:val="16"/>
                <w:szCs w:val="16"/>
              </w:rPr>
            </w:pPr>
            <w:r w:rsidRPr="00B15A4C">
              <w:rPr>
                <w:rFonts w:ascii="Arial" w:hAnsi="Arial" w:cs="Arial"/>
                <w:sz w:val="16"/>
                <w:szCs w:val="16"/>
                <w:lang w:eastAsia="ru-RU"/>
              </w:rPr>
              <w:t>44 177</w:t>
            </w:r>
          </w:p>
        </w:tc>
        <w:tc>
          <w:tcPr>
            <w:tcW w:w="1733" w:type="dxa"/>
            <w:tcBorders>
              <w:top w:val="nil"/>
              <w:left w:val="nil"/>
              <w:bottom w:val="nil"/>
              <w:right w:val="nil"/>
            </w:tcBorders>
            <w:shd w:val="clear" w:color="auto" w:fill="auto"/>
            <w:vAlign w:val="bottom"/>
            <w:hideMark/>
          </w:tcPr>
          <w:p w14:paraId="444405BD" w14:textId="77777777" w:rsidR="00723DC0" w:rsidRPr="00B15A4C" w:rsidRDefault="00723DC0" w:rsidP="00723DC0">
            <w:pPr>
              <w:jc w:val="right"/>
              <w:rPr>
                <w:rFonts w:ascii="Arial" w:hAnsi="Arial" w:cs="Arial"/>
                <w:sz w:val="16"/>
                <w:szCs w:val="16"/>
              </w:rPr>
            </w:pPr>
            <w:r w:rsidRPr="00B15A4C">
              <w:rPr>
                <w:rFonts w:ascii="Arial" w:hAnsi="Arial" w:cs="Arial"/>
                <w:sz w:val="16"/>
                <w:szCs w:val="16"/>
              </w:rPr>
              <w:t>107 988</w:t>
            </w:r>
          </w:p>
        </w:tc>
      </w:tr>
      <w:tr w:rsidR="00723DC0" w:rsidRPr="00B15A4C" w14:paraId="66A316DC" w14:textId="77777777" w:rsidTr="00D53CAD">
        <w:trPr>
          <w:divId w:val="214316072"/>
          <w:trHeight w:val="225"/>
        </w:trPr>
        <w:tc>
          <w:tcPr>
            <w:tcW w:w="5387" w:type="dxa"/>
            <w:tcBorders>
              <w:top w:val="nil"/>
              <w:left w:val="nil"/>
              <w:bottom w:val="single" w:sz="4" w:space="0" w:color="auto"/>
              <w:right w:val="nil"/>
            </w:tcBorders>
            <w:shd w:val="clear" w:color="auto" w:fill="auto"/>
            <w:vAlign w:val="bottom"/>
            <w:hideMark/>
          </w:tcPr>
          <w:p w14:paraId="22A75E50" w14:textId="77777777" w:rsidR="00723DC0" w:rsidRPr="00B15A4C" w:rsidRDefault="00723DC0" w:rsidP="00723DC0">
            <w:pPr>
              <w:rPr>
                <w:rFonts w:ascii="Arial" w:hAnsi="Arial" w:cs="Arial"/>
                <w:sz w:val="16"/>
                <w:szCs w:val="16"/>
              </w:rPr>
            </w:pPr>
            <w:r w:rsidRPr="00E10D22">
              <w:rPr>
                <w:rFonts w:ascii="Arial" w:hAnsi="Arial" w:cs="Arial"/>
                <w:sz w:val="16"/>
                <w:szCs w:val="16"/>
              </w:rPr>
              <w:t> </w:t>
            </w:r>
          </w:p>
        </w:tc>
        <w:tc>
          <w:tcPr>
            <w:tcW w:w="690" w:type="dxa"/>
            <w:tcBorders>
              <w:top w:val="nil"/>
              <w:left w:val="nil"/>
              <w:bottom w:val="single" w:sz="4" w:space="0" w:color="auto"/>
              <w:right w:val="nil"/>
            </w:tcBorders>
            <w:shd w:val="clear" w:color="auto" w:fill="auto"/>
            <w:noWrap/>
            <w:vAlign w:val="bottom"/>
            <w:hideMark/>
          </w:tcPr>
          <w:p w14:paraId="09D9D532" w14:textId="77777777" w:rsidR="00723DC0" w:rsidRPr="00B15A4C" w:rsidRDefault="00723DC0" w:rsidP="00723DC0">
            <w:pPr>
              <w:jc w:val="center"/>
              <w:rPr>
                <w:rFonts w:ascii="Arial" w:hAnsi="Arial" w:cs="Arial"/>
                <w:sz w:val="16"/>
                <w:szCs w:val="16"/>
              </w:rPr>
            </w:pPr>
            <w:r w:rsidRPr="00B15A4C">
              <w:rPr>
                <w:rFonts w:ascii="Arial" w:hAnsi="Arial" w:cs="Arial"/>
                <w:sz w:val="16"/>
                <w:szCs w:val="16"/>
              </w:rPr>
              <w:t> </w:t>
            </w:r>
          </w:p>
        </w:tc>
        <w:tc>
          <w:tcPr>
            <w:tcW w:w="1579" w:type="dxa"/>
            <w:tcBorders>
              <w:top w:val="nil"/>
              <w:left w:val="nil"/>
              <w:bottom w:val="single" w:sz="4" w:space="0" w:color="auto"/>
              <w:right w:val="nil"/>
            </w:tcBorders>
            <w:shd w:val="clear" w:color="auto" w:fill="auto"/>
            <w:noWrap/>
            <w:vAlign w:val="bottom"/>
          </w:tcPr>
          <w:p w14:paraId="04D48BA3" w14:textId="77777777" w:rsidR="00723DC0" w:rsidRPr="00B15A4C" w:rsidRDefault="00723DC0" w:rsidP="00723DC0">
            <w:pPr>
              <w:rPr>
                <w:rFonts w:ascii="Arial" w:hAnsi="Arial" w:cs="Arial"/>
                <w:sz w:val="16"/>
                <w:szCs w:val="16"/>
              </w:rPr>
            </w:pPr>
          </w:p>
        </w:tc>
        <w:tc>
          <w:tcPr>
            <w:tcW w:w="1733" w:type="dxa"/>
            <w:tcBorders>
              <w:top w:val="nil"/>
              <w:left w:val="nil"/>
              <w:bottom w:val="single" w:sz="4" w:space="0" w:color="auto"/>
              <w:right w:val="nil"/>
            </w:tcBorders>
            <w:shd w:val="clear" w:color="auto" w:fill="auto"/>
            <w:noWrap/>
            <w:vAlign w:val="bottom"/>
            <w:hideMark/>
          </w:tcPr>
          <w:p w14:paraId="68FDAB57" w14:textId="77777777" w:rsidR="00723DC0" w:rsidRPr="00B15A4C" w:rsidRDefault="00723DC0" w:rsidP="00723DC0">
            <w:pPr>
              <w:rPr>
                <w:rFonts w:ascii="Arial" w:hAnsi="Arial" w:cs="Arial"/>
                <w:sz w:val="16"/>
                <w:szCs w:val="16"/>
              </w:rPr>
            </w:pPr>
            <w:r w:rsidRPr="00B15A4C">
              <w:rPr>
                <w:rFonts w:ascii="Arial" w:hAnsi="Arial" w:cs="Arial"/>
                <w:sz w:val="16"/>
                <w:szCs w:val="16"/>
              </w:rPr>
              <w:t> </w:t>
            </w:r>
          </w:p>
        </w:tc>
      </w:tr>
      <w:tr w:rsidR="00723DC0" w:rsidRPr="00B15A4C" w14:paraId="4116BCDD" w14:textId="77777777" w:rsidTr="00D53CAD">
        <w:trPr>
          <w:divId w:val="214316072"/>
          <w:trHeight w:val="120"/>
        </w:trPr>
        <w:tc>
          <w:tcPr>
            <w:tcW w:w="5387" w:type="dxa"/>
            <w:tcBorders>
              <w:top w:val="nil"/>
              <w:left w:val="nil"/>
              <w:bottom w:val="nil"/>
              <w:right w:val="nil"/>
            </w:tcBorders>
            <w:shd w:val="clear" w:color="auto" w:fill="auto"/>
            <w:vAlign w:val="bottom"/>
            <w:hideMark/>
          </w:tcPr>
          <w:p w14:paraId="19B0EDCF" w14:textId="77777777" w:rsidR="00723DC0" w:rsidRPr="00E10D22" w:rsidRDefault="00723DC0" w:rsidP="00723DC0">
            <w:pPr>
              <w:rPr>
                <w:rFonts w:ascii="Arial" w:hAnsi="Arial" w:cs="Arial"/>
                <w:sz w:val="16"/>
                <w:szCs w:val="16"/>
                <w:lang w:eastAsia="ru-RU"/>
              </w:rPr>
            </w:pPr>
          </w:p>
        </w:tc>
        <w:tc>
          <w:tcPr>
            <w:tcW w:w="690" w:type="dxa"/>
            <w:tcBorders>
              <w:top w:val="nil"/>
              <w:left w:val="nil"/>
              <w:bottom w:val="nil"/>
              <w:right w:val="nil"/>
            </w:tcBorders>
            <w:shd w:val="clear" w:color="auto" w:fill="auto"/>
            <w:noWrap/>
            <w:vAlign w:val="bottom"/>
            <w:hideMark/>
          </w:tcPr>
          <w:p w14:paraId="339FE9A7" w14:textId="77777777" w:rsidR="00723DC0" w:rsidRPr="00B15A4C" w:rsidRDefault="00723DC0" w:rsidP="00723DC0">
            <w:pPr>
              <w:rPr>
                <w:rFonts w:ascii="Arial" w:hAnsi="Arial" w:cs="Arial"/>
                <w:sz w:val="20"/>
                <w:szCs w:val="20"/>
                <w:lang w:eastAsia="ru-RU"/>
              </w:rPr>
            </w:pPr>
          </w:p>
        </w:tc>
        <w:tc>
          <w:tcPr>
            <w:tcW w:w="1579" w:type="dxa"/>
            <w:tcBorders>
              <w:top w:val="nil"/>
              <w:left w:val="nil"/>
              <w:bottom w:val="nil"/>
              <w:right w:val="nil"/>
            </w:tcBorders>
            <w:shd w:val="clear" w:color="auto" w:fill="auto"/>
            <w:noWrap/>
            <w:vAlign w:val="bottom"/>
          </w:tcPr>
          <w:p w14:paraId="18D38223" w14:textId="77777777" w:rsidR="00723DC0" w:rsidRPr="00B15A4C" w:rsidRDefault="00723DC0" w:rsidP="00723DC0">
            <w:pPr>
              <w:jc w:val="center"/>
              <w:rPr>
                <w:rFonts w:ascii="Arial" w:hAnsi="Arial" w:cs="Arial"/>
                <w:sz w:val="20"/>
                <w:szCs w:val="20"/>
                <w:lang w:eastAsia="ru-RU"/>
              </w:rPr>
            </w:pPr>
          </w:p>
        </w:tc>
        <w:tc>
          <w:tcPr>
            <w:tcW w:w="1733" w:type="dxa"/>
            <w:tcBorders>
              <w:top w:val="nil"/>
              <w:left w:val="nil"/>
              <w:bottom w:val="nil"/>
              <w:right w:val="nil"/>
            </w:tcBorders>
            <w:shd w:val="clear" w:color="auto" w:fill="auto"/>
            <w:noWrap/>
            <w:vAlign w:val="bottom"/>
            <w:hideMark/>
          </w:tcPr>
          <w:p w14:paraId="053443B9" w14:textId="77777777" w:rsidR="00723DC0" w:rsidRPr="00B15A4C" w:rsidRDefault="00723DC0" w:rsidP="00723DC0">
            <w:pPr>
              <w:rPr>
                <w:rFonts w:ascii="Arial" w:hAnsi="Arial" w:cs="Arial"/>
                <w:sz w:val="20"/>
                <w:szCs w:val="20"/>
                <w:lang w:eastAsia="ru-RU"/>
              </w:rPr>
            </w:pPr>
          </w:p>
        </w:tc>
      </w:tr>
      <w:tr w:rsidR="00723DC0" w:rsidRPr="00B15A4C" w14:paraId="0ABEB968" w14:textId="77777777" w:rsidTr="00D53CAD">
        <w:trPr>
          <w:divId w:val="214316072"/>
          <w:trHeight w:val="225"/>
        </w:trPr>
        <w:tc>
          <w:tcPr>
            <w:tcW w:w="5387" w:type="dxa"/>
            <w:tcBorders>
              <w:top w:val="nil"/>
              <w:left w:val="nil"/>
              <w:bottom w:val="nil"/>
              <w:right w:val="nil"/>
            </w:tcBorders>
            <w:shd w:val="clear" w:color="auto" w:fill="auto"/>
            <w:vAlign w:val="bottom"/>
            <w:hideMark/>
          </w:tcPr>
          <w:p w14:paraId="20584E04" w14:textId="77777777" w:rsidR="00723DC0" w:rsidRPr="00B15A4C" w:rsidRDefault="00723DC0" w:rsidP="00723DC0">
            <w:pPr>
              <w:rPr>
                <w:rFonts w:ascii="Arial" w:hAnsi="Arial" w:cs="Arial"/>
                <w:b/>
                <w:bCs/>
                <w:sz w:val="16"/>
                <w:szCs w:val="16"/>
              </w:rPr>
            </w:pPr>
            <w:r w:rsidRPr="00E10D22">
              <w:rPr>
                <w:rFonts w:ascii="Arial" w:hAnsi="Arial" w:cs="Arial"/>
                <w:b/>
                <w:bCs/>
                <w:sz w:val="16"/>
                <w:szCs w:val="16"/>
              </w:rPr>
              <w:t>Денежные средства и их эквиваленты на конец</w:t>
            </w:r>
            <w:r w:rsidRPr="00B15A4C">
              <w:rPr>
                <w:rFonts w:ascii="Arial" w:hAnsi="Arial" w:cs="Arial"/>
                <w:b/>
                <w:bCs/>
                <w:sz w:val="16"/>
                <w:szCs w:val="16"/>
              </w:rPr>
              <w:t xml:space="preserve"> периода</w:t>
            </w:r>
          </w:p>
        </w:tc>
        <w:tc>
          <w:tcPr>
            <w:tcW w:w="690" w:type="dxa"/>
            <w:tcBorders>
              <w:top w:val="nil"/>
              <w:left w:val="nil"/>
              <w:bottom w:val="nil"/>
              <w:right w:val="nil"/>
            </w:tcBorders>
            <w:shd w:val="clear" w:color="auto" w:fill="auto"/>
            <w:noWrap/>
            <w:vAlign w:val="bottom"/>
            <w:hideMark/>
          </w:tcPr>
          <w:p w14:paraId="76B5C039" w14:textId="77777777" w:rsidR="00723DC0" w:rsidRPr="00B15A4C" w:rsidRDefault="00723DC0" w:rsidP="00723DC0">
            <w:pPr>
              <w:rPr>
                <w:rFonts w:ascii="Arial" w:hAnsi="Arial" w:cs="Arial"/>
                <w:b/>
                <w:bCs/>
                <w:sz w:val="16"/>
                <w:szCs w:val="16"/>
                <w:lang w:eastAsia="ru-RU"/>
              </w:rPr>
            </w:pPr>
          </w:p>
        </w:tc>
        <w:tc>
          <w:tcPr>
            <w:tcW w:w="1579" w:type="dxa"/>
            <w:tcBorders>
              <w:top w:val="nil"/>
              <w:left w:val="nil"/>
              <w:bottom w:val="nil"/>
              <w:right w:val="nil"/>
            </w:tcBorders>
            <w:shd w:val="clear" w:color="auto" w:fill="auto"/>
            <w:vAlign w:val="bottom"/>
          </w:tcPr>
          <w:p w14:paraId="359C4391" w14:textId="77777777" w:rsidR="00723DC0" w:rsidRPr="00B15A4C" w:rsidRDefault="00723DC0" w:rsidP="00723DC0">
            <w:pPr>
              <w:jc w:val="right"/>
              <w:rPr>
                <w:rFonts w:ascii="Arial" w:hAnsi="Arial" w:cs="Arial"/>
                <w:b/>
                <w:bCs/>
                <w:sz w:val="16"/>
                <w:szCs w:val="16"/>
              </w:rPr>
            </w:pPr>
            <w:r w:rsidRPr="00B15A4C">
              <w:rPr>
                <w:rFonts w:ascii="Arial" w:hAnsi="Arial" w:cs="Arial"/>
                <w:b/>
                <w:bCs/>
                <w:sz w:val="16"/>
                <w:szCs w:val="16"/>
              </w:rPr>
              <w:t>28 530</w:t>
            </w:r>
          </w:p>
        </w:tc>
        <w:tc>
          <w:tcPr>
            <w:tcW w:w="1733" w:type="dxa"/>
            <w:tcBorders>
              <w:top w:val="nil"/>
              <w:left w:val="nil"/>
              <w:bottom w:val="nil"/>
              <w:right w:val="nil"/>
            </w:tcBorders>
            <w:shd w:val="clear" w:color="auto" w:fill="auto"/>
            <w:vAlign w:val="bottom"/>
            <w:hideMark/>
          </w:tcPr>
          <w:p w14:paraId="46D8EB11" w14:textId="77777777" w:rsidR="00723DC0" w:rsidRPr="00B15A4C" w:rsidRDefault="00723DC0" w:rsidP="00723DC0">
            <w:pPr>
              <w:jc w:val="right"/>
              <w:rPr>
                <w:rFonts w:ascii="Arial" w:hAnsi="Arial" w:cs="Arial"/>
                <w:b/>
                <w:bCs/>
                <w:sz w:val="16"/>
                <w:szCs w:val="16"/>
              </w:rPr>
            </w:pPr>
            <w:r w:rsidRPr="00B15A4C">
              <w:rPr>
                <w:rFonts w:ascii="Arial" w:hAnsi="Arial" w:cs="Arial"/>
                <w:b/>
                <w:bCs/>
                <w:sz w:val="16"/>
                <w:szCs w:val="16"/>
              </w:rPr>
              <w:t>104 258</w:t>
            </w:r>
          </w:p>
        </w:tc>
      </w:tr>
      <w:tr w:rsidR="00723DC0" w:rsidRPr="00B15A4C" w14:paraId="7F74C735" w14:textId="77777777" w:rsidTr="00D53CAD">
        <w:trPr>
          <w:divId w:val="214316072"/>
          <w:trHeight w:val="120"/>
        </w:trPr>
        <w:tc>
          <w:tcPr>
            <w:tcW w:w="5387" w:type="dxa"/>
            <w:tcBorders>
              <w:top w:val="nil"/>
              <w:left w:val="nil"/>
              <w:bottom w:val="single" w:sz="8" w:space="0" w:color="auto"/>
              <w:right w:val="nil"/>
            </w:tcBorders>
            <w:shd w:val="clear" w:color="auto" w:fill="auto"/>
            <w:vAlign w:val="bottom"/>
            <w:hideMark/>
          </w:tcPr>
          <w:p w14:paraId="51DB702B" w14:textId="77777777" w:rsidR="00723DC0" w:rsidRPr="00B15A4C" w:rsidRDefault="00723DC0" w:rsidP="00723DC0">
            <w:pPr>
              <w:rPr>
                <w:rFonts w:ascii="Arial" w:hAnsi="Arial" w:cs="Arial"/>
                <w:b/>
                <w:bCs/>
                <w:sz w:val="16"/>
                <w:szCs w:val="16"/>
              </w:rPr>
            </w:pPr>
            <w:r w:rsidRPr="00E10D22">
              <w:rPr>
                <w:rFonts w:ascii="Arial" w:hAnsi="Arial" w:cs="Arial"/>
                <w:b/>
                <w:bCs/>
                <w:sz w:val="16"/>
                <w:szCs w:val="16"/>
              </w:rPr>
              <w:t> </w:t>
            </w:r>
          </w:p>
        </w:tc>
        <w:tc>
          <w:tcPr>
            <w:tcW w:w="690" w:type="dxa"/>
            <w:tcBorders>
              <w:top w:val="nil"/>
              <w:left w:val="nil"/>
              <w:bottom w:val="single" w:sz="8" w:space="0" w:color="auto"/>
              <w:right w:val="nil"/>
            </w:tcBorders>
            <w:shd w:val="clear" w:color="auto" w:fill="auto"/>
            <w:noWrap/>
            <w:vAlign w:val="bottom"/>
            <w:hideMark/>
          </w:tcPr>
          <w:p w14:paraId="6A6B13F6" w14:textId="77777777" w:rsidR="00723DC0" w:rsidRPr="00B15A4C" w:rsidRDefault="00723DC0" w:rsidP="00723DC0">
            <w:pPr>
              <w:jc w:val="center"/>
              <w:rPr>
                <w:rFonts w:ascii="Arial" w:hAnsi="Arial" w:cs="Arial"/>
                <w:sz w:val="16"/>
                <w:szCs w:val="16"/>
              </w:rPr>
            </w:pPr>
            <w:r w:rsidRPr="00B15A4C">
              <w:rPr>
                <w:rFonts w:ascii="Arial" w:hAnsi="Arial" w:cs="Arial"/>
                <w:sz w:val="16"/>
                <w:szCs w:val="16"/>
              </w:rPr>
              <w:t> </w:t>
            </w:r>
          </w:p>
        </w:tc>
        <w:tc>
          <w:tcPr>
            <w:tcW w:w="1579" w:type="dxa"/>
            <w:tcBorders>
              <w:top w:val="nil"/>
              <w:left w:val="nil"/>
              <w:bottom w:val="single" w:sz="8" w:space="0" w:color="auto"/>
              <w:right w:val="nil"/>
            </w:tcBorders>
            <w:shd w:val="clear" w:color="auto" w:fill="auto"/>
            <w:noWrap/>
            <w:vAlign w:val="bottom"/>
            <w:hideMark/>
          </w:tcPr>
          <w:p w14:paraId="28E9A540" w14:textId="77777777" w:rsidR="00723DC0" w:rsidRPr="00B15A4C" w:rsidRDefault="00723DC0" w:rsidP="00723DC0">
            <w:pPr>
              <w:rPr>
                <w:rFonts w:ascii="Arial" w:hAnsi="Arial" w:cs="Arial"/>
                <w:sz w:val="16"/>
                <w:szCs w:val="16"/>
              </w:rPr>
            </w:pPr>
            <w:r w:rsidRPr="00B15A4C">
              <w:rPr>
                <w:rFonts w:ascii="Arial" w:hAnsi="Arial" w:cs="Arial"/>
                <w:sz w:val="16"/>
                <w:szCs w:val="16"/>
              </w:rPr>
              <w:t> </w:t>
            </w:r>
          </w:p>
        </w:tc>
        <w:tc>
          <w:tcPr>
            <w:tcW w:w="1733" w:type="dxa"/>
            <w:tcBorders>
              <w:top w:val="nil"/>
              <w:left w:val="nil"/>
              <w:bottom w:val="single" w:sz="8" w:space="0" w:color="auto"/>
              <w:right w:val="nil"/>
            </w:tcBorders>
            <w:shd w:val="clear" w:color="auto" w:fill="auto"/>
            <w:noWrap/>
            <w:vAlign w:val="bottom"/>
            <w:hideMark/>
          </w:tcPr>
          <w:p w14:paraId="26755CC5" w14:textId="77777777" w:rsidR="00723DC0" w:rsidRPr="00B15A4C" w:rsidRDefault="00723DC0" w:rsidP="00723DC0">
            <w:pPr>
              <w:rPr>
                <w:rFonts w:ascii="Arial" w:hAnsi="Arial" w:cs="Arial"/>
                <w:sz w:val="16"/>
                <w:szCs w:val="16"/>
              </w:rPr>
            </w:pPr>
            <w:r w:rsidRPr="00B15A4C">
              <w:rPr>
                <w:rFonts w:ascii="Arial" w:hAnsi="Arial" w:cs="Arial"/>
                <w:sz w:val="16"/>
                <w:szCs w:val="16"/>
              </w:rPr>
              <w:t> </w:t>
            </w:r>
          </w:p>
        </w:tc>
      </w:tr>
    </w:tbl>
    <w:p w14:paraId="2AB711D3" w14:textId="02853418" w:rsidR="00B161A2" w:rsidRPr="00B161A2" w:rsidRDefault="00B161A2" w:rsidP="00B01B6D">
      <w:pPr>
        <w:spacing w:before="240"/>
        <w:rPr>
          <w:rFonts w:ascii="Arial" w:hAnsi="Arial" w:cs="Arial"/>
          <w:color w:val="212121"/>
          <w:sz w:val="18"/>
          <w:szCs w:val="18"/>
          <w:shd w:val="clear" w:color="auto" w:fill="FFFFFF"/>
        </w:rPr>
      </w:pPr>
      <w:r w:rsidRPr="00B161A2">
        <w:rPr>
          <w:rFonts w:ascii="Arial" w:hAnsi="Arial" w:cs="Arial"/>
          <w:color w:val="212121"/>
          <w:sz w:val="18"/>
          <w:szCs w:val="18"/>
          <w:shd w:val="clear" w:color="auto" w:fill="FFFFFF"/>
        </w:rPr>
        <w:t xml:space="preserve">Денежный поток включает в себя движения, относящиеся к активам, удерживаемым для продажи. </w:t>
      </w:r>
    </w:p>
    <w:p w14:paraId="4DE4DFCD" w14:textId="40377948" w:rsidR="006A3A47" w:rsidRPr="00B125C1" w:rsidRDefault="00B161A2" w:rsidP="00B01B6D">
      <w:pPr>
        <w:spacing w:before="240"/>
        <w:rPr>
          <w:rFonts w:ascii="Arial" w:hAnsi="Arial" w:cs="Arial"/>
          <w:color w:val="212121"/>
          <w:sz w:val="18"/>
          <w:szCs w:val="18"/>
          <w:shd w:val="clear" w:color="auto" w:fill="FFFFFF"/>
        </w:rPr>
        <w:sectPr w:rsidR="006A3A47" w:rsidRPr="00B125C1" w:rsidSect="00885D7C">
          <w:headerReference w:type="default" r:id="rId23"/>
          <w:footerReference w:type="default" r:id="rId24"/>
          <w:pgSz w:w="11907" w:h="16839" w:code="9"/>
          <w:pgMar w:top="1418" w:right="1021" w:bottom="1134" w:left="1701" w:header="567" w:footer="567" w:gutter="0"/>
          <w:cols w:space="720"/>
          <w:docGrid w:linePitch="326"/>
        </w:sectPr>
      </w:pPr>
      <w:r>
        <w:rPr>
          <w:rFonts w:ascii="Arial" w:hAnsi="Arial" w:cs="Arial"/>
          <w:color w:val="212121"/>
          <w:sz w:val="18"/>
          <w:szCs w:val="18"/>
          <w:shd w:val="clear" w:color="auto" w:fill="FFFFFF"/>
        </w:rPr>
        <w:t>Информация</w:t>
      </w:r>
      <w:r w:rsidRPr="00B161A2">
        <w:rPr>
          <w:rFonts w:ascii="Arial" w:hAnsi="Arial" w:cs="Arial"/>
          <w:color w:val="212121"/>
          <w:sz w:val="18"/>
          <w:szCs w:val="18"/>
          <w:shd w:val="clear" w:color="auto" w:fill="FFFFFF"/>
        </w:rPr>
        <w:t xml:space="preserve"> </w:t>
      </w:r>
      <w:r w:rsidR="00BB5F52">
        <w:rPr>
          <w:rFonts w:ascii="Arial" w:hAnsi="Arial" w:cs="Arial"/>
          <w:color w:val="212121"/>
          <w:sz w:val="18"/>
          <w:szCs w:val="18"/>
          <w:shd w:val="clear" w:color="auto" w:fill="FFFFFF"/>
        </w:rPr>
        <w:t>о существенных</w:t>
      </w:r>
      <w:r w:rsidRPr="00B161A2">
        <w:rPr>
          <w:rFonts w:ascii="Arial" w:hAnsi="Arial" w:cs="Arial"/>
          <w:color w:val="212121"/>
          <w:sz w:val="18"/>
          <w:szCs w:val="18"/>
          <w:shd w:val="clear" w:color="auto" w:fill="FFFFFF"/>
        </w:rPr>
        <w:t xml:space="preserve"> </w:t>
      </w:r>
      <w:r w:rsidR="00B125C1">
        <w:rPr>
          <w:rFonts w:ascii="Arial" w:hAnsi="Arial" w:cs="Arial"/>
          <w:color w:val="212121"/>
          <w:sz w:val="18"/>
          <w:szCs w:val="18"/>
          <w:shd w:val="clear" w:color="auto" w:fill="FFFFFF"/>
        </w:rPr>
        <w:t xml:space="preserve">операциях </w:t>
      </w:r>
      <w:r w:rsidR="00BB5F52">
        <w:rPr>
          <w:rFonts w:ascii="Arial" w:hAnsi="Arial" w:cs="Arial"/>
          <w:color w:val="212121"/>
          <w:sz w:val="18"/>
          <w:szCs w:val="18"/>
          <w:shd w:val="clear" w:color="auto" w:fill="FFFFFF"/>
        </w:rPr>
        <w:t>в</w:t>
      </w:r>
      <w:r w:rsidR="00B125C1">
        <w:rPr>
          <w:rFonts w:ascii="Arial" w:hAnsi="Arial" w:cs="Arial"/>
          <w:color w:val="212121"/>
          <w:sz w:val="18"/>
          <w:szCs w:val="18"/>
          <w:shd w:val="clear" w:color="auto" w:fill="FFFFFF"/>
        </w:rPr>
        <w:t xml:space="preserve"> </w:t>
      </w:r>
      <w:proofErr w:type="spellStart"/>
      <w:r w:rsidR="00B125C1">
        <w:rPr>
          <w:rFonts w:ascii="Arial" w:hAnsi="Arial" w:cs="Arial"/>
          <w:color w:val="212121"/>
          <w:sz w:val="18"/>
          <w:szCs w:val="18"/>
          <w:shd w:val="clear" w:color="auto" w:fill="FFFFFF"/>
        </w:rPr>
        <w:t>неденежной</w:t>
      </w:r>
      <w:proofErr w:type="spellEnd"/>
      <w:r w:rsidR="00B125C1">
        <w:rPr>
          <w:rFonts w:ascii="Arial" w:hAnsi="Arial" w:cs="Arial"/>
          <w:color w:val="212121"/>
          <w:sz w:val="18"/>
          <w:szCs w:val="18"/>
          <w:shd w:val="clear" w:color="auto" w:fill="FFFFFF"/>
        </w:rPr>
        <w:t xml:space="preserve"> форме</w:t>
      </w:r>
      <w:r>
        <w:rPr>
          <w:rFonts w:ascii="Arial" w:hAnsi="Arial" w:cs="Arial"/>
          <w:color w:val="212121"/>
          <w:sz w:val="18"/>
          <w:szCs w:val="18"/>
          <w:shd w:val="clear" w:color="auto" w:fill="FFFFFF"/>
        </w:rPr>
        <w:t xml:space="preserve"> в</w:t>
      </w:r>
      <w:r w:rsidRPr="00B161A2">
        <w:rPr>
          <w:rFonts w:ascii="Arial" w:hAnsi="Arial" w:cs="Arial"/>
          <w:color w:val="212121"/>
          <w:sz w:val="18"/>
          <w:szCs w:val="18"/>
          <w:shd w:val="clear" w:color="auto" w:fill="FFFFFF"/>
        </w:rPr>
        <w:t xml:space="preserve"> </w:t>
      </w:r>
      <w:r>
        <w:rPr>
          <w:rFonts w:ascii="Arial" w:hAnsi="Arial" w:cs="Arial"/>
          <w:color w:val="212121"/>
          <w:sz w:val="18"/>
          <w:szCs w:val="18"/>
          <w:shd w:val="clear" w:color="auto" w:fill="FFFFFF"/>
        </w:rPr>
        <w:t>П</w:t>
      </w:r>
      <w:r w:rsidRPr="00B161A2">
        <w:rPr>
          <w:rFonts w:ascii="Arial" w:hAnsi="Arial" w:cs="Arial"/>
          <w:color w:val="212121"/>
          <w:sz w:val="18"/>
          <w:szCs w:val="18"/>
          <w:shd w:val="clear" w:color="auto" w:fill="FFFFFF"/>
        </w:rPr>
        <w:t>римечании 19</w:t>
      </w:r>
      <w:r>
        <w:rPr>
          <w:rFonts w:ascii="Arial" w:hAnsi="Arial" w:cs="Arial"/>
          <w:color w:val="212121"/>
          <w:sz w:val="18"/>
          <w:szCs w:val="18"/>
          <w:shd w:val="clear" w:color="auto" w:fill="FFFFFF"/>
        </w:rPr>
        <w:t>.</w:t>
      </w:r>
    </w:p>
    <w:p w14:paraId="606AA904" w14:textId="77777777" w:rsidR="00F11E4D" w:rsidRPr="00B15A4C" w:rsidRDefault="00F11E4D" w:rsidP="00894001">
      <w:pPr>
        <w:pStyle w:val="1"/>
        <w:ind w:left="562" w:hanging="562"/>
        <w:rPr>
          <w:rFonts w:cs="Arial"/>
        </w:rPr>
      </w:pPr>
      <w:bookmarkStart w:id="21" w:name="Notes_start"/>
      <w:bookmarkStart w:id="22" w:name="_Ref493839643"/>
      <w:bookmarkStart w:id="23" w:name="_Ref493839902"/>
      <w:bookmarkStart w:id="24" w:name="_Ref493839934"/>
      <w:bookmarkStart w:id="25" w:name="_Ref493839942"/>
      <w:bookmarkStart w:id="26" w:name="_Ref493839986"/>
      <w:bookmarkStart w:id="27" w:name="_Toc530575619"/>
      <w:bookmarkEnd w:id="21"/>
      <w:r w:rsidRPr="00B15A4C">
        <w:rPr>
          <w:rFonts w:cs="Arial"/>
        </w:rPr>
        <w:t>Общие сведения</w:t>
      </w:r>
      <w:bookmarkEnd w:id="22"/>
      <w:bookmarkEnd w:id="23"/>
      <w:bookmarkEnd w:id="24"/>
      <w:bookmarkEnd w:id="25"/>
      <w:bookmarkEnd w:id="26"/>
      <w:bookmarkEnd w:id="27"/>
    </w:p>
    <w:p w14:paraId="76E2EDB8" w14:textId="77777777" w:rsidR="003B22FB" w:rsidRPr="00B15A4C" w:rsidRDefault="003B22FB" w:rsidP="00894001">
      <w:pPr>
        <w:pStyle w:val="ABC-paragrahinNotes"/>
        <w:spacing w:before="120" w:after="120"/>
        <w:rPr>
          <w:rFonts w:ascii="Arial" w:hAnsi="Arial" w:cs="Arial"/>
        </w:rPr>
      </w:pPr>
      <w:r w:rsidRPr="00B15A4C">
        <w:rPr>
          <w:rFonts w:ascii="Arial" w:hAnsi="Arial" w:cs="Arial"/>
        </w:rPr>
        <w:t xml:space="preserve">Данная сокращенная консолидированная промежуточная финансовая информация за шесть месяцев, закончившихся 30 июня 2018 года, была подготовлена в соответствии с Международными стандартами финансовой отчетности, принятыми Европейским союзом («ЕС») для O1 </w:t>
      </w:r>
      <w:proofErr w:type="spellStart"/>
      <w:r w:rsidRPr="00B15A4C">
        <w:rPr>
          <w:rFonts w:ascii="Arial" w:hAnsi="Arial" w:cs="Arial"/>
        </w:rPr>
        <w:t>Properties</w:t>
      </w:r>
      <w:proofErr w:type="spellEnd"/>
      <w:r w:rsidRPr="00B15A4C">
        <w:rPr>
          <w:rFonts w:ascii="Arial" w:hAnsi="Arial" w:cs="Arial"/>
        </w:rPr>
        <w:t xml:space="preserve"> </w:t>
      </w:r>
      <w:proofErr w:type="spellStart"/>
      <w:r w:rsidRPr="00B15A4C">
        <w:rPr>
          <w:rFonts w:ascii="Arial" w:hAnsi="Arial" w:cs="Arial"/>
        </w:rPr>
        <w:t>Limited</w:t>
      </w:r>
      <w:proofErr w:type="spellEnd"/>
      <w:r w:rsidRPr="00B15A4C">
        <w:rPr>
          <w:rFonts w:ascii="Arial" w:hAnsi="Arial" w:cs="Arial"/>
        </w:rPr>
        <w:t xml:space="preserve"> («Компания») и ее дочерних компаний («</w:t>
      </w:r>
      <w:r w:rsidR="00C43CEB" w:rsidRPr="00B15A4C">
        <w:rPr>
          <w:rFonts w:ascii="Arial" w:hAnsi="Arial" w:cs="Arial"/>
        </w:rPr>
        <w:t xml:space="preserve">Группа </w:t>
      </w:r>
      <w:r w:rsidRPr="00B15A4C">
        <w:rPr>
          <w:rFonts w:ascii="Arial" w:hAnsi="Arial" w:cs="Arial"/>
        </w:rPr>
        <w:t xml:space="preserve">O1 </w:t>
      </w:r>
      <w:proofErr w:type="spellStart"/>
      <w:r w:rsidRPr="00B15A4C">
        <w:rPr>
          <w:rFonts w:ascii="Arial" w:hAnsi="Arial" w:cs="Arial"/>
        </w:rPr>
        <w:t>Properties</w:t>
      </w:r>
      <w:proofErr w:type="spellEnd"/>
      <w:r w:rsidRPr="00B15A4C">
        <w:rPr>
          <w:rFonts w:ascii="Arial" w:hAnsi="Arial" w:cs="Arial"/>
        </w:rPr>
        <w:t>» или «Группа»).</w:t>
      </w:r>
    </w:p>
    <w:p w14:paraId="7AC6A1ED" w14:textId="5242CB1F" w:rsidR="00D31930" w:rsidRPr="00B15A4C" w:rsidRDefault="00F860B8" w:rsidP="00894001">
      <w:pPr>
        <w:spacing w:before="120" w:after="120"/>
        <w:jc w:val="both"/>
        <w:rPr>
          <w:rFonts w:ascii="Arial" w:hAnsi="Arial" w:cs="Arial"/>
          <w:sz w:val="20"/>
          <w:szCs w:val="20"/>
        </w:rPr>
      </w:pPr>
      <w:r w:rsidRPr="00B15A4C">
        <w:rPr>
          <w:rFonts w:ascii="Arial" w:hAnsi="Arial" w:cs="Arial"/>
          <w:sz w:val="20"/>
          <w:szCs w:val="20"/>
        </w:rPr>
        <w:t xml:space="preserve">Компания была зарегистрирована 24 августа 2010 </w:t>
      </w:r>
      <w:r w:rsidR="00040482" w:rsidRPr="00B15A4C">
        <w:rPr>
          <w:rFonts w:ascii="Arial" w:hAnsi="Arial" w:cs="Arial"/>
          <w:sz w:val="20"/>
          <w:szCs w:val="20"/>
        </w:rPr>
        <w:t>года</w:t>
      </w:r>
      <w:r w:rsidRPr="00B15A4C">
        <w:rPr>
          <w:rFonts w:ascii="Arial" w:hAnsi="Arial" w:cs="Arial"/>
          <w:sz w:val="20"/>
          <w:szCs w:val="20"/>
        </w:rPr>
        <w:t xml:space="preserve"> в форме частной акционерной компании с ограниченной ответственностью и </w:t>
      </w:r>
      <w:r w:rsidR="003D69BC">
        <w:rPr>
          <w:rFonts w:ascii="Arial" w:hAnsi="Arial" w:cs="Arial"/>
          <w:sz w:val="20"/>
          <w:szCs w:val="20"/>
        </w:rPr>
        <w:t>находится</w:t>
      </w:r>
      <w:r w:rsidR="00E61727">
        <w:rPr>
          <w:rFonts w:ascii="Arial" w:hAnsi="Arial" w:cs="Arial"/>
          <w:sz w:val="20"/>
          <w:szCs w:val="20"/>
        </w:rPr>
        <w:t xml:space="preserve"> на территории</w:t>
      </w:r>
      <w:r w:rsidRPr="00B15A4C">
        <w:rPr>
          <w:rFonts w:ascii="Arial" w:hAnsi="Arial" w:cs="Arial"/>
          <w:sz w:val="20"/>
          <w:szCs w:val="20"/>
        </w:rPr>
        <w:t xml:space="preserve"> Республик</w:t>
      </w:r>
      <w:r w:rsidR="00E61727">
        <w:rPr>
          <w:rFonts w:ascii="Arial" w:hAnsi="Arial" w:cs="Arial"/>
          <w:sz w:val="20"/>
          <w:szCs w:val="20"/>
        </w:rPr>
        <w:t>и</w:t>
      </w:r>
      <w:r w:rsidRPr="00B15A4C">
        <w:rPr>
          <w:rFonts w:ascii="Arial" w:hAnsi="Arial" w:cs="Arial"/>
          <w:sz w:val="20"/>
          <w:szCs w:val="20"/>
        </w:rPr>
        <w:t xml:space="preserve"> Кипр. Юридический адрес Компании: ул. </w:t>
      </w:r>
      <w:proofErr w:type="spellStart"/>
      <w:r w:rsidRPr="00B15A4C">
        <w:rPr>
          <w:rFonts w:ascii="Arial" w:hAnsi="Arial" w:cs="Arial"/>
          <w:sz w:val="20"/>
          <w:szCs w:val="20"/>
        </w:rPr>
        <w:t>Спиру</w:t>
      </w:r>
      <w:proofErr w:type="spellEnd"/>
      <w:r w:rsidRPr="00B15A4C">
        <w:rPr>
          <w:rFonts w:ascii="Arial" w:hAnsi="Arial" w:cs="Arial"/>
          <w:sz w:val="20"/>
          <w:szCs w:val="20"/>
        </w:rPr>
        <w:t xml:space="preserve"> </w:t>
      </w:r>
      <w:proofErr w:type="spellStart"/>
      <w:r w:rsidRPr="00B15A4C">
        <w:rPr>
          <w:rFonts w:ascii="Arial" w:hAnsi="Arial" w:cs="Arial"/>
          <w:sz w:val="20"/>
          <w:szCs w:val="20"/>
        </w:rPr>
        <w:t>Киприану</w:t>
      </w:r>
      <w:proofErr w:type="spellEnd"/>
      <w:r w:rsidRPr="00B15A4C">
        <w:rPr>
          <w:rFonts w:ascii="Arial" w:hAnsi="Arial" w:cs="Arial"/>
          <w:sz w:val="20"/>
          <w:szCs w:val="20"/>
        </w:rPr>
        <w:t xml:space="preserve">, 18, 2-й этаж, 1075 Никосия, Республика Кипр (18, </w:t>
      </w:r>
      <w:proofErr w:type="spellStart"/>
      <w:r w:rsidRPr="00B15A4C">
        <w:rPr>
          <w:rFonts w:ascii="Arial" w:hAnsi="Arial" w:cs="Arial"/>
          <w:sz w:val="20"/>
          <w:szCs w:val="20"/>
        </w:rPr>
        <w:t>Spyrou</w:t>
      </w:r>
      <w:proofErr w:type="spellEnd"/>
      <w:r w:rsidRPr="00B15A4C">
        <w:rPr>
          <w:rFonts w:ascii="Arial" w:hAnsi="Arial" w:cs="Arial"/>
          <w:sz w:val="20"/>
          <w:szCs w:val="20"/>
        </w:rPr>
        <w:t xml:space="preserve"> </w:t>
      </w:r>
      <w:proofErr w:type="spellStart"/>
      <w:r w:rsidRPr="00B15A4C">
        <w:rPr>
          <w:rFonts w:ascii="Arial" w:hAnsi="Arial" w:cs="Arial"/>
          <w:sz w:val="20"/>
          <w:szCs w:val="20"/>
        </w:rPr>
        <w:t>Kyprianou</w:t>
      </w:r>
      <w:proofErr w:type="spellEnd"/>
      <w:r w:rsidRPr="00B15A4C">
        <w:rPr>
          <w:rFonts w:ascii="Arial" w:hAnsi="Arial" w:cs="Arial"/>
          <w:sz w:val="20"/>
          <w:szCs w:val="20"/>
        </w:rPr>
        <w:t>, 2</w:t>
      </w:r>
      <w:r w:rsidRPr="00B15A4C">
        <w:rPr>
          <w:rFonts w:ascii="Arial" w:hAnsi="Arial" w:cs="Arial"/>
          <w:sz w:val="20"/>
          <w:szCs w:val="20"/>
          <w:vertAlign w:val="superscript"/>
        </w:rPr>
        <w:t>nd</w:t>
      </w:r>
      <w:r w:rsidR="003E01B5" w:rsidRPr="00B15A4C">
        <w:rPr>
          <w:rFonts w:ascii="Arial" w:hAnsi="Arial" w:cs="Arial"/>
          <w:sz w:val="20"/>
          <w:szCs w:val="20"/>
        </w:rPr>
        <w:t xml:space="preserve"> </w:t>
      </w:r>
      <w:proofErr w:type="spellStart"/>
      <w:r w:rsidR="003E01B5" w:rsidRPr="00B15A4C">
        <w:rPr>
          <w:rFonts w:ascii="Arial" w:hAnsi="Arial" w:cs="Arial"/>
          <w:sz w:val="20"/>
          <w:szCs w:val="20"/>
        </w:rPr>
        <w:t>floor</w:t>
      </w:r>
      <w:proofErr w:type="spellEnd"/>
      <w:r w:rsidR="003E01B5" w:rsidRPr="00B15A4C">
        <w:rPr>
          <w:rFonts w:ascii="Arial" w:hAnsi="Arial" w:cs="Arial"/>
          <w:sz w:val="20"/>
          <w:szCs w:val="20"/>
        </w:rPr>
        <w:t xml:space="preserve">, 1075 </w:t>
      </w:r>
      <w:proofErr w:type="spellStart"/>
      <w:r w:rsidR="003E01B5" w:rsidRPr="00B15A4C">
        <w:rPr>
          <w:rFonts w:ascii="Arial" w:hAnsi="Arial" w:cs="Arial"/>
          <w:sz w:val="20"/>
          <w:szCs w:val="20"/>
        </w:rPr>
        <w:t>Nicosia</w:t>
      </w:r>
      <w:proofErr w:type="spellEnd"/>
      <w:r w:rsidR="003E01B5" w:rsidRPr="00B15A4C">
        <w:rPr>
          <w:rFonts w:ascii="Arial" w:hAnsi="Arial" w:cs="Arial"/>
          <w:sz w:val="20"/>
          <w:szCs w:val="20"/>
        </w:rPr>
        <w:t xml:space="preserve">, </w:t>
      </w:r>
      <w:proofErr w:type="spellStart"/>
      <w:r w:rsidR="003E01B5" w:rsidRPr="00B15A4C">
        <w:rPr>
          <w:rFonts w:ascii="Arial" w:hAnsi="Arial" w:cs="Arial"/>
          <w:sz w:val="20"/>
          <w:szCs w:val="20"/>
        </w:rPr>
        <w:t>Cyprus</w:t>
      </w:r>
      <w:proofErr w:type="spellEnd"/>
      <w:r w:rsidR="003E01B5" w:rsidRPr="00B15A4C">
        <w:rPr>
          <w:rFonts w:ascii="Arial" w:hAnsi="Arial" w:cs="Arial"/>
          <w:sz w:val="20"/>
          <w:szCs w:val="20"/>
        </w:rPr>
        <w:t>).</w:t>
      </w:r>
    </w:p>
    <w:p w14:paraId="313F0B7E" w14:textId="77777777" w:rsidR="003B22FB" w:rsidRPr="00B15A4C" w:rsidRDefault="003B22FB" w:rsidP="00894001">
      <w:pPr>
        <w:pStyle w:val="ABC-paragrahinNotes"/>
        <w:spacing w:before="120" w:after="120"/>
        <w:rPr>
          <w:rFonts w:ascii="Arial" w:hAnsi="Arial" w:cs="Arial"/>
        </w:rPr>
      </w:pPr>
      <w:r w:rsidRPr="00B15A4C">
        <w:rPr>
          <w:rFonts w:ascii="Arial" w:hAnsi="Arial" w:cs="Arial"/>
        </w:rPr>
        <w:t xml:space="preserve">По состоянию на 30 июня 2018 года основными непосредственными акционерами Компании </w:t>
      </w:r>
      <w:r w:rsidR="009F25FA" w:rsidRPr="00B15A4C">
        <w:rPr>
          <w:rFonts w:ascii="Arial" w:hAnsi="Arial" w:cs="Arial"/>
        </w:rPr>
        <w:t xml:space="preserve">являлись компании </w:t>
      </w:r>
      <w:proofErr w:type="spellStart"/>
      <w:r w:rsidRPr="00B15A4C">
        <w:rPr>
          <w:rFonts w:ascii="Arial" w:hAnsi="Arial" w:cs="Arial"/>
        </w:rPr>
        <w:t>Agdalia</w:t>
      </w:r>
      <w:proofErr w:type="spellEnd"/>
      <w:r w:rsidRPr="00B15A4C">
        <w:rPr>
          <w:rFonts w:ascii="Arial" w:hAnsi="Arial" w:cs="Arial"/>
        </w:rPr>
        <w:t xml:space="preserve"> </w:t>
      </w:r>
      <w:proofErr w:type="spellStart"/>
      <w:r w:rsidRPr="00B15A4C">
        <w:rPr>
          <w:rFonts w:ascii="Arial" w:hAnsi="Arial" w:cs="Arial"/>
        </w:rPr>
        <w:t>Holdings</w:t>
      </w:r>
      <w:proofErr w:type="spellEnd"/>
      <w:r w:rsidRPr="00B15A4C">
        <w:rPr>
          <w:rFonts w:ascii="Arial" w:hAnsi="Arial" w:cs="Arial"/>
        </w:rPr>
        <w:t xml:space="preserve"> </w:t>
      </w:r>
      <w:proofErr w:type="spellStart"/>
      <w:r w:rsidRPr="00B15A4C">
        <w:rPr>
          <w:rFonts w:ascii="Arial" w:hAnsi="Arial" w:cs="Arial"/>
        </w:rPr>
        <w:t>Limited</w:t>
      </w:r>
      <w:proofErr w:type="spellEnd"/>
      <w:r w:rsidRPr="00B15A4C">
        <w:rPr>
          <w:rFonts w:ascii="Arial" w:hAnsi="Arial" w:cs="Arial"/>
        </w:rPr>
        <w:t xml:space="preserve"> (Кипр), </w:t>
      </w:r>
      <w:proofErr w:type="spellStart"/>
      <w:r w:rsidRPr="00B15A4C">
        <w:rPr>
          <w:rFonts w:ascii="Arial" w:hAnsi="Arial" w:cs="Arial"/>
        </w:rPr>
        <w:t>Parmera</w:t>
      </w:r>
      <w:proofErr w:type="spellEnd"/>
      <w:r w:rsidRPr="00B15A4C">
        <w:rPr>
          <w:rFonts w:ascii="Arial" w:hAnsi="Arial" w:cs="Arial"/>
        </w:rPr>
        <w:t xml:space="preserve"> </w:t>
      </w:r>
      <w:proofErr w:type="spellStart"/>
      <w:r w:rsidRPr="00B15A4C">
        <w:rPr>
          <w:rFonts w:ascii="Arial" w:hAnsi="Arial" w:cs="Arial"/>
        </w:rPr>
        <w:t>Assets</w:t>
      </w:r>
      <w:proofErr w:type="spellEnd"/>
      <w:r w:rsidRPr="00B15A4C">
        <w:rPr>
          <w:rFonts w:ascii="Arial" w:hAnsi="Arial" w:cs="Arial"/>
        </w:rPr>
        <w:t xml:space="preserve"> </w:t>
      </w:r>
      <w:proofErr w:type="spellStart"/>
      <w:r w:rsidRPr="00B15A4C">
        <w:rPr>
          <w:rFonts w:ascii="Arial" w:hAnsi="Arial" w:cs="Arial"/>
        </w:rPr>
        <w:t>Limited</w:t>
      </w:r>
      <w:proofErr w:type="spellEnd"/>
      <w:r w:rsidRPr="00B15A4C">
        <w:rPr>
          <w:rFonts w:ascii="Arial" w:hAnsi="Arial" w:cs="Arial"/>
        </w:rPr>
        <w:t xml:space="preserve"> (BVI) и </w:t>
      </w:r>
      <w:r w:rsidR="009F25FA" w:rsidRPr="00B15A4C">
        <w:rPr>
          <w:rFonts w:ascii="Arial" w:hAnsi="Arial" w:cs="Arial"/>
        </w:rPr>
        <w:t>ряд других компаний</w:t>
      </w:r>
      <w:r w:rsidRPr="00B15A4C">
        <w:rPr>
          <w:rFonts w:ascii="Arial" w:hAnsi="Arial" w:cs="Arial"/>
        </w:rPr>
        <w:t>, которые владели 70</w:t>
      </w:r>
      <w:r w:rsidR="00FF7538" w:rsidRPr="00B15A4C">
        <w:rPr>
          <w:rFonts w:ascii="Arial" w:hAnsi="Arial" w:cs="Arial"/>
        </w:rPr>
        <w:t>.</w:t>
      </w:r>
      <w:r w:rsidRPr="00B15A4C">
        <w:rPr>
          <w:rFonts w:ascii="Arial" w:hAnsi="Arial" w:cs="Arial"/>
        </w:rPr>
        <w:t>038%, 14</w:t>
      </w:r>
      <w:r w:rsidR="00FF7538" w:rsidRPr="00B15A4C">
        <w:rPr>
          <w:rFonts w:ascii="Arial" w:hAnsi="Arial" w:cs="Arial"/>
        </w:rPr>
        <w:t>.</w:t>
      </w:r>
      <w:r w:rsidRPr="00B15A4C">
        <w:rPr>
          <w:rFonts w:ascii="Arial" w:hAnsi="Arial" w:cs="Arial"/>
        </w:rPr>
        <w:t>410% и 15</w:t>
      </w:r>
      <w:r w:rsidR="00FF7538" w:rsidRPr="00B15A4C">
        <w:rPr>
          <w:rFonts w:ascii="Arial" w:hAnsi="Arial" w:cs="Arial"/>
        </w:rPr>
        <w:t>.</w:t>
      </w:r>
      <w:r w:rsidRPr="00B15A4C">
        <w:rPr>
          <w:rFonts w:ascii="Arial" w:hAnsi="Arial" w:cs="Arial"/>
        </w:rPr>
        <w:t xml:space="preserve">552% акций класса «А» соответственно </w:t>
      </w:r>
      <w:r w:rsidR="009F25FA" w:rsidRPr="00B15A4C">
        <w:rPr>
          <w:rFonts w:ascii="Arial" w:hAnsi="Arial" w:cs="Arial"/>
        </w:rPr>
        <w:br/>
      </w:r>
      <w:r w:rsidRPr="00B15A4C">
        <w:rPr>
          <w:rFonts w:ascii="Arial" w:hAnsi="Arial" w:cs="Arial"/>
        </w:rPr>
        <w:t>(31 декабря 2017 года: 70</w:t>
      </w:r>
      <w:r w:rsidR="00FF7538" w:rsidRPr="00B15A4C">
        <w:rPr>
          <w:rFonts w:ascii="Arial" w:hAnsi="Arial" w:cs="Arial"/>
        </w:rPr>
        <w:t>.</w:t>
      </w:r>
      <w:r w:rsidRPr="00B15A4C">
        <w:rPr>
          <w:rFonts w:ascii="Arial" w:hAnsi="Arial" w:cs="Arial"/>
        </w:rPr>
        <w:t xml:space="preserve">545 % акций класса «А» </w:t>
      </w:r>
      <w:r w:rsidR="009F25FA" w:rsidRPr="00B15A4C">
        <w:rPr>
          <w:rFonts w:ascii="Arial" w:hAnsi="Arial" w:cs="Arial"/>
        </w:rPr>
        <w:t xml:space="preserve">принадлежало </w:t>
      </w:r>
      <w:proofErr w:type="spellStart"/>
      <w:r w:rsidRPr="00B15A4C">
        <w:rPr>
          <w:rFonts w:ascii="Arial" w:hAnsi="Arial" w:cs="Arial"/>
        </w:rPr>
        <w:t>Agdalia</w:t>
      </w:r>
      <w:proofErr w:type="spellEnd"/>
      <w:r w:rsidRPr="00B15A4C">
        <w:rPr>
          <w:rFonts w:ascii="Arial" w:hAnsi="Arial" w:cs="Arial"/>
        </w:rPr>
        <w:t xml:space="preserve"> </w:t>
      </w:r>
      <w:proofErr w:type="spellStart"/>
      <w:r w:rsidRPr="00B15A4C">
        <w:rPr>
          <w:rFonts w:ascii="Arial" w:hAnsi="Arial" w:cs="Arial"/>
        </w:rPr>
        <w:t>Holdings</w:t>
      </w:r>
      <w:proofErr w:type="spellEnd"/>
      <w:r w:rsidRPr="00B15A4C">
        <w:rPr>
          <w:rFonts w:ascii="Arial" w:hAnsi="Arial" w:cs="Arial"/>
        </w:rPr>
        <w:t xml:space="preserve"> </w:t>
      </w:r>
      <w:proofErr w:type="spellStart"/>
      <w:r w:rsidRPr="00B15A4C">
        <w:rPr>
          <w:rFonts w:ascii="Arial" w:hAnsi="Arial" w:cs="Arial"/>
        </w:rPr>
        <w:t>Limited</w:t>
      </w:r>
      <w:proofErr w:type="spellEnd"/>
      <w:r w:rsidRPr="00B15A4C">
        <w:rPr>
          <w:rFonts w:ascii="Arial" w:hAnsi="Arial" w:cs="Arial"/>
        </w:rPr>
        <w:t xml:space="preserve">, 18.051% - ООО «ИКТ Холдинг» (Кипр), а 11.404% акций класса «А» </w:t>
      </w:r>
      <w:r w:rsidR="009F25FA" w:rsidRPr="00B15A4C">
        <w:rPr>
          <w:rFonts w:ascii="Arial" w:hAnsi="Arial" w:cs="Arial"/>
        </w:rPr>
        <w:t>принадлежало ряду других компаний</w:t>
      </w:r>
      <w:r w:rsidRPr="00B15A4C">
        <w:rPr>
          <w:rFonts w:ascii="Arial" w:hAnsi="Arial" w:cs="Arial"/>
        </w:rPr>
        <w:t xml:space="preserve">). По состоянию на 30 июня 2018 года владельцами акций класса «B» </w:t>
      </w:r>
      <w:r w:rsidR="009F25FA" w:rsidRPr="00B15A4C">
        <w:rPr>
          <w:rFonts w:ascii="Arial" w:hAnsi="Arial" w:cs="Arial"/>
        </w:rPr>
        <w:t xml:space="preserve">являлись компании </w:t>
      </w:r>
      <w:proofErr w:type="spellStart"/>
      <w:r w:rsidRPr="00B15A4C">
        <w:rPr>
          <w:rFonts w:ascii="Arial" w:hAnsi="Arial" w:cs="Arial"/>
        </w:rPr>
        <w:t>Agdalia</w:t>
      </w:r>
      <w:proofErr w:type="spellEnd"/>
      <w:r w:rsidRPr="00B15A4C">
        <w:rPr>
          <w:rFonts w:ascii="Arial" w:hAnsi="Arial" w:cs="Arial"/>
        </w:rPr>
        <w:t xml:space="preserve"> </w:t>
      </w:r>
      <w:proofErr w:type="spellStart"/>
      <w:r w:rsidRPr="00B15A4C">
        <w:rPr>
          <w:rFonts w:ascii="Arial" w:hAnsi="Arial" w:cs="Arial"/>
        </w:rPr>
        <w:t>Holdings</w:t>
      </w:r>
      <w:proofErr w:type="spellEnd"/>
      <w:r w:rsidRPr="00B15A4C">
        <w:rPr>
          <w:rFonts w:ascii="Arial" w:hAnsi="Arial" w:cs="Arial"/>
        </w:rPr>
        <w:t xml:space="preserve"> </w:t>
      </w:r>
      <w:proofErr w:type="spellStart"/>
      <w:r w:rsidRPr="00B15A4C">
        <w:rPr>
          <w:rFonts w:ascii="Arial" w:hAnsi="Arial" w:cs="Arial"/>
        </w:rPr>
        <w:t>Limited</w:t>
      </w:r>
      <w:proofErr w:type="spellEnd"/>
      <w:r w:rsidRPr="00B15A4C">
        <w:rPr>
          <w:rFonts w:ascii="Arial" w:hAnsi="Arial" w:cs="Arial"/>
        </w:rPr>
        <w:t xml:space="preserve"> и </w:t>
      </w:r>
      <w:proofErr w:type="spellStart"/>
      <w:r w:rsidRPr="00B15A4C">
        <w:rPr>
          <w:rFonts w:ascii="Arial" w:hAnsi="Arial" w:cs="Arial"/>
        </w:rPr>
        <w:t>Parmera</w:t>
      </w:r>
      <w:proofErr w:type="spellEnd"/>
      <w:r w:rsidRPr="00B15A4C">
        <w:rPr>
          <w:rFonts w:ascii="Arial" w:hAnsi="Arial" w:cs="Arial"/>
        </w:rPr>
        <w:t xml:space="preserve"> </w:t>
      </w:r>
      <w:proofErr w:type="spellStart"/>
      <w:r w:rsidRPr="00B15A4C">
        <w:rPr>
          <w:rFonts w:ascii="Arial" w:hAnsi="Arial" w:cs="Arial"/>
        </w:rPr>
        <w:t>Assets</w:t>
      </w:r>
      <w:proofErr w:type="spellEnd"/>
      <w:r w:rsidRPr="00B15A4C">
        <w:rPr>
          <w:rFonts w:ascii="Arial" w:hAnsi="Arial" w:cs="Arial"/>
        </w:rPr>
        <w:t xml:space="preserve"> </w:t>
      </w:r>
      <w:proofErr w:type="spellStart"/>
      <w:r w:rsidRPr="00B15A4C">
        <w:rPr>
          <w:rFonts w:ascii="Arial" w:hAnsi="Arial" w:cs="Arial"/>
        </w:rPr>
        <w:t>Limited</w:t>
      </w:r>
      <w:proofErr w:type="spellEnd"/>
      <w:r w:rsidRPr="00B15A4C">
        <w:rPr>
          <w:rFonts w:ascii="Arial" w:hAnsi="Arial" w:cs="Arial"/>
        </w:rPr>
        <w:t>, которые владели 58</w:t>
      </w:r>
      <w:r w:rsidR="00FF7538" w:rsidRPr="00B15A4C">
        <w:rPr>
          <w:rFonts w:ascii="Arial" w:hAnsi="Arial" w:cs="Arial"/>
        </w:rPr>
        <w:t>.</w:t>
      </w:r>
      <w:r w:rsidRPr="00B15A4C">
        <w:rPr>
          <w:rFonts w:ascii="Arial" w:hAnsi="Arial" w:cs="Arial"/>
        </w:rPr>
        <w:t>391% и 21</w:t>
      </w:r>
      <w:r w:rsidR="00FF7538" w:rsidRPr="00B15A4C">
        <w:rPr>
          <w:rFonts w:ascii="Arial" w:hAnsi="Arial" w:cs="Arial"/>
        </w:rPr>
        <w:t>.</w:t>
      </w:r>
      <w:r w:rsidRPr="00B15A4C">
        <w:rPr>
          <w:rFonts w:ascii="Arial" w:hAnsi="Arial" w:cs="Arial"/>
        </w:rPr>
        <w:t>695% акций класса «B» соответственно (31 декабря 2017 года: 56</w:t>
      </w:r>
      <w:r w:rsidR="00FF7538" w:rsidRPr="00B15A4C">
        <w:rPr>
          <w:rFonts w:ascii="Arial" w:hAnsi="Arial" w:cs="Arial"/>
        </w:rPr>
        <w:t>.</w:t>
      </w:r>
      <w:r w:rsidRPr="00B15A4C">
        <w:rPr>
          <w:rFonts w:ascii="Arial" w:hAnsi="Arial" w:cs="Arial"/>
        </w:rPr>
        <w:t>522% акций класса «B» принадлежали</w:t>
      </w:r>
      <w:r w:rsidR="009F25FA" w:rsidRPr="00B15A4C">
        <w:rPr>
          <w:rFonts w:ascii="Arial" w:hAnsi="Arial" w:cs="Arial"/>
        </w:rPr>
        <w:t xml:space="preserve"> компаниям</w:t>
      </w:r>
      <w:r w:rsidRPr="00B15A4C">
        <w:rPr>
          <w:rFonts w:ascii="Arial" w:hAnsi="Arial" w:cs="Arial"/>
        </w:rPr>
        <w:t xml:space="preserve"> </w:t>
      </w:r>
      <w:proofErr w:type="spellStart"/>
      <w:r w:rsidRPr="00B15A4C">
        <w:rPr>
          <w:rFonts w:ascii="Arial" w:hAnsi="Arial" w:cs="Arial"/>
        </w:rPr>
        <w:t>Agdalia</w:t>
      </w:r>
      <w:proofErr w:type="spellEnd"/>
      <w:r w:rsidRPr="00B15A4C">
        <w:rPr>
          <w:rFonts w:ascii="Arial" w:hAnsi="Arial" w:cs="Arial"/>
        </w:rPr>
        <w:t xml:space="preserve"> </w:t>
      </w:r>
      <w:proofErr w:type="spellStart"/>
      <w:r w:rsidRPr="00B15A4C">
        <w:rPr>
          <w:rFonts w:ascii="Arial" w:hAnsi="Arial" w:cs="Arial"/>
        </w:rPr>
        <w:t>Holdings</w:t>
      </w:r>
      <w:proofErr w:type="spellEnd"/>
      <w:r w:rsidRPr="00B15A4C">
        <w:rPr>
          <w:rFonts w:ascii="Arial" w:hAnsi="Arial" w:cs="Arial"/>
        </w:rPr>
        <w:t xml:space="preserve"> </w:t>
      </w:r>
      <w:proofErr w:type="spellStart"/>
      <w:r w:rsidRPr="00B15A4C">
        <w:rPr>
          <w:rFonts w:ascii="Arial" w:hAnsi="Arial" w:cs="Arial"/>
        </w:rPr>
        <w:t>Limited</w:t>
      </w:r>
      <w:proofErr w:type="spellEnd"/>
      <w:r w:rsidRPr="00B15A4C">
        <w:rPr>
          <w:rFonts w:ascii="Arial" w:hAnsi="Arial" w:cs="Arial"/>
        </w:rPr>
        <w:t>, 23</w:t>
      </w:r>
      <w:r w:rsidR="00FF7538" w:rsidRPr="00B15A4C">
        <w:rPr>
          <w:rFonts w:ascii="Arial" w:hAnsi="Arial" w:cs="Arial"/>
        </w:rPr>
        <w:t>.</w:t>
      </w:r>
      <w:r w:rsidRPr="00B15A4C">
        <w:rPr>
          <w:rFonts w:ascii="Arial" w:hAnsi="Arial" w:cs="Arial"/>
        </w:rPr>
        <w:t xml:space="preserve">9% акций класса «B» от ICT </w:t>
      </w:r>
      <w:proofErr w:type="spellStart"/>
      <w:r w:rsidRPr="00B15A4C">
        <w:rPr>
          <w:rFonts w:ascii="Arial" w:hAnsi="Arial" w:cs="Arial"/>
        </w:rPr>
        <w:t>Holding</w:t>
      </w:r>
      <w:proofErr w:type="spellEnd"/>
      <w:r w:rsidRPr="00B15A4C">
        <w:rPr>
          <w:rFonts w:ascii="Arial" w:hAnsi="Arial" w:cs="Arial"/>
        </w:rPr>
        <w:t xml:space="preserve"> </w:t>
      </w:r>
      <w:proofErr w:type="spellStart"/>
      <w:r w:rsidRPr="00B15A4C">
        <w:rPr>
          <w:rFonts w:ascii="Arial" w:hAnsi="Arial" w:cs="Arial"/>
        </w:rPr>
        <w:t>Ltd</w:t>
      </w:r>
      <w:proofErr w:type="spellEnd"/>
      <w:r w:rsidRPr="00B15A4C">
        <w:rPr>
          <w:rFonts w:ascii="Arial" w:hAnsi="Arial" w:cs="Arial"/>
        </w:rPr>
        <w:t xml:space="preserve"> и 7</w:t>
      </w:r>
      <w:r w:rsidR="00FF7538" w:rsidRPr="00B15A4C">
        <w:rPr>
          <w:rFonts w:ascii="Arial" w:hAnsi="Arial" w:cs="Arial"/>
        </w:rPr>
        <w:t>.</w:t>
      </w:r>
      <w:r w:rsidRPr="00B15A4C">
        <w:rPr>
          <w:rFonts w:ascii="Arial" w:hAnsi="Arial" w:cs="Arial"/>
        </w:rPr>
        <w:t xml:space="preserve">391% акций класса «B» </w:t>
      </w:r>
      <w:proofErr w:type="spellStart"/>
      <w:r w:rsidRPr="00B15A4C">
        <w:rPr>
          <w:rFonts w:ascii="Arial" w:hAnsi="Arial" w:cs="Arial"/>
        </w:rPr>
        <w:t>Goldman</w:t>
      </w:r>
      <w:proofErr w:type="spellEnd"/>
      <w:r w:rsidRPr="00B15A4C">
        <w:rPr>
          <w:rFonts w:ascii="Arial" w:hAnsi="Arial" w:cs="Arial"/>
        </w:rPr>
        <w:t xml:space="preserve"> </w:t>
      </w:r>
      <w:proofErr w:type="spellStart"/>
      <w:r w:rsidRPr="00B15A4C">
        <w:rPr>
          <w:rFonts w:ascii="Arial" w:hAnsi="Arial" w:cs="Arial"/>
        </w:rPr>
        <w:t>Sachs</w:t>
      </w:r>
      <w:proofErr w:type="spellEnd"/>
      <w:r w:rsidRPr="00B15A4C">
        <w:rPr>
          <w:rFonts w:ascii="Arial" w:hAnsi="Arial" w:cs="Arial"/>
        </w:rPr>
        <w:t xml:space="preserve"> </w:t>
      </w:r>
      <w:proofErr w:type="spellStart"/>
      <w:r w:rsidRPr="00B15A4C">
        <w:rPr>
          <w:rFonts w:ascii="Arial" w:hAnsi="Arial" w:cs="Arial"/>
        </w:rPr>
        <w:t>International</w:t>
      </w:r>
      <w:proofErr w:type="spellEnd"/>
      <w:r w:rsidRPr="00B15A4C">
        <w:rPr>
          <w:rFonts w:ascii="Arial" w:hAnsi="Arial" w:cs="Arial"/>
        </w:rPr>
        <w:t xml:space="preserve"> (Великобритания)), а также </w:t>
      </w:r>
      <w:r w:rsidR="009F25FA" w:rsidRPr="00B15A4C">
        <w:rPr>
          <w:rFonts w:ascii="Arial" w:hAnsi="Arial" w:cs="Arial"/>
        </w:rPr>
        <w:t xml:space="preserve">ряд </w:t>
      </w:r>
      <w:r w:rsidRPr="00B15A4C">
        <w:rPr>
          <w:rFonts w:ascii="Arial" w:hAnsi="Arial" w:cs="Arial"/>
        </w:rPr>
        <w:t xml:space="preserve">других компаний и </w:t>
      </w:r>
      <w:r w:rsidR="009F25FA" w:rsidRPr="00B15A4C">
        <w:rPr>
          <w:rFonts w:ascii="Arial" w:hAnsi="Arial" w:cs="Arial"/>
        </w:rPr>
        <w:t xml:space="preserve">некоторые члены высшего </w:t>
      </w:r>
      <w:r w:rsidRPr="00B15A4C">
        <w:rPr>
          <w:rFonts w:ascii="Arial" w:hAnsi="Arial" w:cs="Arial"/>
        </w:rPr>
        <w:t xml:space="preserve">руководства. </w:t>
      </w:r>
      <w:r w:rsidR="009F25FA" w:rsidRPr="00B15A4C">
        <w:rPr>
          <w:rFonts w:ascii="Arial" w:hAnsi="Arial" w:cs="Arial"/>
        </w:rPr>
        <w:t xml:space="preserve">Информация о различиях в правах и обязанностях акционеров – держателей акций классов «А» и «B» приводится в Примечании </w:t>
      </w:r>
      <w:r w:rsidR="009F25FA" w:rsidRPr="00B15A4C">
        <w:rPr>
          <w:rFonts w:ascii="Arial" w:hAnsi="Arial" w:cs="Arial"/>
        </w:rPr>
        <w:fldChar w:fldCharType="begin"/>
      </w:r>
      <w:r w:rsidR="009F25FA" w:rsidRPr="00B15A4C">
        <w:rPr>
          <w:rFonts w:ascii="Arial" w:hAnsi="Arial" w:cs="Arial"/>
        </w:rPr>
        <w:instrText xml:space="preserve"> REF _Ref493839752 \w \h  \* MERGEFORMAT </w:instrText>
      </w:r>
      <w:r w:rsidR="009F25FA" w:rsidRPr="00B15A4C">
        <w:rPr>
          <w:rFonts w:ascii="Arial" w:hAnsi="Arial" w:cs="Arial"/>
        </w:rPr>
      </w:r>
      <w:r w:rsidR="009F25FA" w:rsidRPr="00B15A4C">
        <w:rPr>
          <w:rFonts w:ascii="Arial" w:hAnsi="Arial" w:cs="Arial"/>
        </w:rPr>
        <w:fldChar w:fldCharType="separate"/>
      </w:r>
      <w:r w:rsidR="00521031">
        <w:rPr>
          <w:rFonts w:ascii="Arial" w:hAnsi="Arial" w:cs="Arial"/>
        </w:rPr>
        <w:t>11</w:t>
      </w:r>
      <w:r w:rsidR="009F25FA" w:rsidRPr="00B15A4C">
        <w:rPr>
          <w:rFonts w:ascii="Arial" w:hAnsi="Arial" w:cs="Arial"/>
        </w:rPr>
        <w:fldChar w:fldCharType="end"/>
      </w:r>
      <w:r w:rsidR="009F25FA" w:rsidRPr="00E10D22">
        <w:rPr>
          <w:rFonts w:ascii="Arial" w:hAnsi="Arial" w:cs="Arial"/>
        </w:rPr>
        <w:t>.</w:t>
      </w:r>
    </w:p>
    <w:p w14:paraId="13208C56" w14:textId="77777777" w:rsidR="00C459CD" w:rsidRPr="00B15A4C" w:rsidRDefault="003B22FB" w:rsidP="00894001">
      <w:pPr>
        <w:pStyle w:val="ABC-paragrahinNotes"/>
        <w:spacing w:before="120" w:after="120"/>
        <w:rPr>
          <w:rFonts w:ascii="Arial" w:hAnsi="Arial" w:cs="Arial"/>
        </w:rPr>
      </w:pPr>
      <w:r w:rsidRPr="00B15A4C">
        <w:rPr>
          <w:rFonts w:ascii="Arial" w:hAnsi="Arial" w:cs="Arial"/>
        </w:rPr>
        <w:t>По состоянию на 30 июня 2018 к</w:t>
      </w:r>
      <w:r w:rsidR="00C459CD" w:rsidRPr="00B15A4C">
        <w:rPr>
          <w:rFonts w:ascii="Arial" w:hAnsi="Arial" w:cs="Arial"/>
        </w:rPr>
        <w:t xml:space="preserve">онечной контролирующей стороной Группы являлся Борис </w:t>
      </w:r>
      <w:proofErr w:type="spellStart"/>
      <w:r w:rsidR="00C459CD" w:rsidRPr="00B15A4C">
        <w:rPr>
          <w:rFonts w:ascii="Arial" w:hAnsi="Arial" w:cs="Arial"/>
        </w:rPr>
        <w:t>Минц</w:t>
      </w:r>
      <w:proofErr w:type="spellEnd"/>
      <w:r w:rsidR="00C459CD" w:rsidRPr="00B15A4C">
        <w:rPr>
          <w:rFonts w:ascii="Arial" w:hAnsi="Arial" w:cs="Arial"/>
        </w:rPr>
        <w:t>, граждан</w:t>
      </w:r>
      <w:r w:rsidR="00CE21DF" w:rsidRPr="00B15A4C">
        <w:rPr>
          <w:rFonts w:ascii="Arial" w:hAnsi="Arial" w:cs="Arial"/>
        </w:rPr>
        <w:t>ин Российской Федерации (далее –</w:t>
      </w:r>
      <w:r w:rsidR="00C459CD" w:rsidRPr="00B15A4C">
        <w:rPr>
          <w:rFonts w:ascii="Arial" w:hAnsi="Arial" w:cs="Arial"/>
        </w:rPr>
        <w:t xml:space="preserve"> «Конечный </w:t>
      </w:r>
      <w:r w:rsidR="00066000" w:rsidRPr="00B15A4C">
        <w:rPr>
          <w:rFonts w:ascii="Arial" w:hAnsi="Arial" w:cs="Arial"/>
        </w:rPr>
        <w:t>Контролирующий Бенефициар</w:t>
      </w:r>
      <w:r w:rsidR="00C459CD" w:rsidRPr="00B15A4C">
        <w:rPr>
          <w:rFonts w:ascii="Arial" w:hAnsi="Arial" w:cs="Arial"/>
        </w:rPr>
        <w:t>»)</w:t>
      </w:r>
      <w:r w:rsidRPr="00B15A4C">
        <w:rPr>
          <w:rFonts w:ascii="Arial" w:hAnsi="Arial" w:cs="Arial"/>
        </w:rPr>
        <w:t xml:space="preserve">, а с 4 июля 2018 года после Смены Контроля, Павел Ващенко стал конечной контролирующей стороной </w:t>
      </w:r>
      <w:r w:rsidR="009F25FA" w:rsidRPr="00B15A4C">
        <w:rPr>
          <w:rFonts w:ascii="Arial" w:hAnsi="Arial" w:cs="Arial"/>
        </w:rPr>
        <w:t>Группы</w:t>
      </w:r>
      <w:r w:rsidRPr="00B15A4C">
        <w:rPr>
          <w:rFonts w:ascii="Arial" w:hAnsi="Arial" w:cs="Arial"/>
        </w:rPr>
        <w:t xml:space="preserve">. </w:t>
      </w:r>
      <w:r w:rsidR="009F25FA" w:rsidRPr="00B15A4C">
        <w:rPr>
          <w:rFonts w:ascii="Arial" w:hAnsi="Arial" w:cs="Arial"/>
        </w:rPr>
        <w:t xml:space="preserve">Информация о Смене Контроля приводится в </w:t>
      </w:r>
      <w:r w:rsidRPr="00B15A4C">
        <w:rPr>
          <w:rFonts w:ascii="Arial" w:hAnsi="Arial" w:cs="Arial"/>
        </w:rPr>
        <w:t>Примечания</w:t>
      </w:r>
      <w:r w:rsidR="009F25FA" w:rsidRPr="00B15A4C">
        <w:rPr>
          <w:rFonts w:ascii="Arial" w:hAnsi="Arial" w:cs="Arial"/>
        </w:rPr>
        <w:t>х</w:t>
      </w:r>
      <w:r w:rsidRPr="00B15A4C">
        <w:rPr>
          <w:rFonts w:ascii="Arial" w:hAnsi="Arial" w:cs="Arial"/>
        </w:rPr>
        <w:t xml:space="preserve"> 3 и 20.</w:t>
      </w:r>
    </w:p>
    <w:p w14:paraId="3F2913F3" w14:textId="5BFFD6D3" w:rsidR="0002109E" w:rsidRPr="00B15A4C" w:rsidRDefault="00CA1992" w:rsidP="00894001">
      <w:pPr>
        <w:pStyle w:val="ABC-paragrahinNotes"/>
        <w:spacing w:before="120" w:after="120"/>
        <w:rPr>
          <w:rFonts w:ascii="Arial" w:hAnsi="Arial" w:cs="Arial"/>
        </w:rPr>
      </w:pPr>
      <w:r w:rsidRPr="00B15A4C">
        <w:rPr>
          <w:rFonts w:ascii="Arial" w:hAnsi="Arial" w:cs="Arial"/>
          <w:b/>
          <w:i/>
        </w:rPr>
        <w:t>Основная деятельность</w:t>
      </w:r>
      <w:r w:rsidR="00CE21DF" w:rsidRPr="00B15A4C">
        <w:rPr>
          <w:rFonts w:ascii="Arial" w:hAnsi="Arial" w:cs="Arial"/>
          <w:b/>
          <w:i/>
        </w:rPr>
        <w:t>.</w:t>
      </w:r>
      <w:r w:rsidRPr="00B15A4C">
        <w:rPr>
          <w:rFonts w:ascii="Arial" w:hAnsi="Arial" w:cs="Arial"/>
        </w:rPr>
        <w:t xml:space="preserve"> Основными видами деятельности Компании являются владение инвестициями и финансирование инвестиций. Группа осуществляет свою деятельность на рынке недвижимости Российской Федерации</w:t>
      </w:r>
      <w:r w:rsidR="003D69BC">
        <w:rPr>
          <w:rFonts w:ascii="Arial" w:hAnsi="Arial" w:cs="Arial"/>
        </w:rPr>
        <w:t xml:space="preserve"> («РФ»)</w:t>
      </w:r>
      <w:r w:rsidRPr="00B15A4C">
        <w:rPr>
          <w:rFonts w:ascii="Arial" w:hAnsi="Arial" w:cs="Arial"/>
        </w:rPr>
        <w:t xml:space="preserve">. В частности, она главным образом покупает уже построенную и строящуюся инвестиционную недвижимость в Российской Федерации с целью получения прибыли от ее дальнейшего использования. Сегментная информация приводится в Примечании </w:t>
      </w:r>
      <w:r w:rsidR="00CD7AED" w:rsidRPr="00B15A4C">
        <w:rPr>
          <w:rFonts w:ascii="Arial" w:hAnsi="Arial" w:cs="Arial"/>
        </w:rPr>
        <w:fldChar w:fldCharType="begin"/>
      </w:r>
      <w:r w:rsidR="00CD7AED" w:rsidRPr="00B15A4C">
        <w:rPr>
          <w:rFonts w:ascii="Arial" w:hAnsi="Arial" w:cs="Arial"/>
        </w:rPr>
        <w:instrText xml:space="preserve"> REF _Ref493839762 \w \h </w:instrText>
      </w:r>
      <w:r w:rsidR="00E10D22">
        <w:rPr>
          <w:rFonts w:ascii="Arial" w:hAnsi="Arial" w:cs="Arial"/>
        </w:rPr>
        <w:instrText xml:space="preserve"> \* MERGEFORMAT </w:instrText>
      </w:r>
      <w:r w:rsidR="00CD7AED" w:rsidRPr="00B15A4C">
        <w:rPr>
          <w:rFonts w:ascii="Arial" w:hAnsi="Arial" w:cs="Arial"/>
        </w:rPr>
      </w:r>
      <w:r w:rsidR="00CD7AED" w:rsidRPr="00B15A4C">
        <w:rPr>
          <w:rFonts w:ascii="Arial" w:hAnsi="Arial" w:cs="Arial"/>
        </w:rPr>
        <w:fldChar w:fldCharType="separate"/>
      </w:r>
      <w:r w:rsidR="00521031">
        <w:rPr>
          <w:rFonts w:ascii="Arial" w:hAnsi="Arial" w:cs="Arial"/>
        </w:rPr>
        <w:t>5</w:t>
      </w:r>
      <w:r w:rsidR="00CD7AED" w:rsidRPr="00B15A4C">
        <w:rPr>
          <w:rFonts w:ascii="Arial" w:hAnsi="Arial" w:cs="Arial"/>
        </w:rPr>
        <w:fldChar w:fldCharType="end"/>
      </w:r>
      <w:r w:rsidRPr="00E10D22">
        <w:rPr>
          <w:rFonts w:ascii="Arial" w:hAnsi="Arial" w:cs="Arial"/>
        </w:rPr>
        <w:t>.</w:t>
      </w:r>
    </w:p>
    <w:p w14:paraId="25EF17F0" w14:textId="512E70E4" w:rsidR="0018328A" w:rsidRPr="00B15A4C" w:rsidRDefault="0018328A" w:rsidP="00894001">
      <w:pPr>
        <w:pStyle w:val="ABC-paragrahinNotes"/>
        <w:spacing w:before="120" w:after="120"/>
        <w:rPr>
          <w:rFonts w:ascii="Arial" w:hAnsi="Arial" w:cs="Arial"/>
        </w:rPr>
      </w:pPr>
      <w:r w:rsidRPr="00B15A4C">
        <w:rPr>
          <w:rFonts w:ascii="Arial" w:hAnsi="Arial" w:cs="Arial"/>
        </w:rPr>
        <w:t>По состоянию на 3</w:t>
      </w:r>
      <w:r w:rsidR="002E05A9" w:rsidRPr="00B15A4C">
        <w:rPr>
          <w:rFonts w:ascii="Arial" w:hAnsi="Arial" w:cs="Arial"/>
        </w:rPr>
        <w:t>0</w:t>
      </w:r>
      <w:r w:rsidR="004F47F4" w:rsidRPr="00B15A4C">
        <w:rPr>
          <w:rFonts w:ascii="Arial" w:hAnsi="Arial" w:cs="Arial"/>
        </w:rPr>
        <w:t xml:space="preserve"> июня 2018</w:t>
      </w:r>
      <w:r w:rsidRPr="00B15A4C">
        <w:rPr>
          <w:rFonts w:ascii="Arial" w:hAnsi="Arial" w:cs="Arial"/>
        </w:rPr>
        <w:t xml:space="preserve"> </w:t>
      </w:r>
      <w:r w:rsidR="00040482" w:rsidRPr="00B15A4C">
        <w:rPr>
          <w:rFonts w:ascii="Arial" w:hAnsi="Arial" w:cs="Arial"/>
        </w:rPr>
        <w:t>года</w:t>
      </w:r>
      <w:r w:rsidRPr="00B15A4C">
        <w:rPr>
          <w:rFonts w:ascii="Arial" w:hAnsi="Arial" w:cs="Arial"/>
        </w:rPr>
        <w:t xml:space="preserve"> международным рейтинговым агентством </w:t>
      </w:r>
      <w:proofErr w:type="spellStart"/>
      <w:r w:rsidRPr="00B15A4C">
        <w:rPr>
          <w:rFonts w:ascii="Arial" w:hAnsi="Arial" w:cs="Arial"/>
        </w:rPr>
        <w:t>Standard</w:t>
      </w:r>
      <w:proofErr w:type="spellEnd"/>
      <w:r w:rsidRPr="00B15A4C">
        <w:rPr>
          <w:rFonts w:ascii="Arial" w:hAnsi="Arial" w:cs="Arial"/>
        </w:rPr>
        <w:t xml:space="preserve"> &amp; </w:t>
      </w:r>
      <w:proofErr w:type="spellStart"/>
      <w:r w:rsidRPr="00B15A4C">
        <w:rPr>
          <w:rFonts w:ascii="Arial" w:hAnsi="Arial" w:cs="Arial"/>
        </w:rPr>
        <w:t>Poor’s</w:t>
      </w:r>
      <w:proofErr w:type="spellEnd"/>
      <w:r w:rsidRPr="00B15A4C">
        <w:rPr>
          <w:rFonts w:ascii="Arial" w:hAnsi="Arial" w:cs="Arial"/>
        </w:rPr>
        <w:t xml:space="preserve"> Компании был присвоен долгосрочный корпоративный кредитный рейтинг B</w:t>
      </w:r>
      <w:r w:rsidR="00C56A5A" w:rsidRPr="00B15A4C">
        <w:rPr>
          <w:rFonts w:ascii="Arial" w:hAnsi="Arial" w:cs="Arial"/>
        </w:rPr>
        <w:t>-</w:t>
      </w:r>
      <w:r w:rsidR="00E51BF8" w:rsidRPr="00B15A4C">
        <w:rPr>
          <w:rFonts w:ascii="Arial" w:hAnsi="Arial" w:cs="Arial"/>
        </w:rPr>
        <w:t xml:space="preserve"> (</w:t>
      </w:r>
      <w:r w:rsidR="004F47F4" w:rsidRPr="00B15A4C">
        <w:rPr>
          <w:rFonts w:ascii="Arial" w:hAnsi="Arial" w:cs="Arial"/>
        </w:rPr>
        <w:t xml:space="preserve">на 31 декабря </w:t>
      </w:r>
      <w:r w:rsidR="004F47F4" w:rsidRPr="00B15A4C">
        <w:rPr>
          <w:rFonts w:ascii="Arial" w:hAnsi="Arial" w:cs="Arial"/>
        </w:rPr>
        <w:br/>
        <w:t>2017</w:t>
      </w:r>
      <w:r w:rsidR="003E01B5" w:rsidRPr="00B15A4C">
        <w:rPr>
          <w:rFonts w:ascii="Arial" w:hAnsi="Arial" w:cs="Arial"/>
        </w:rPr>
        <w:t xml:space="preserve"> </w:t>
      </w:r>
      <w:proofErr w:type="gramStart"/>
      <w:r w:rsidR="00040482" w:rsidRPr="00B15A4C">
        <w:rPr>
          <w:rFonts w:ascii="Arial" w:hAnsi="Arial" w:cs="Arial"/>
        </w:rPr>
        <w:t>года</w:t>
      </w:r>
      <w:r w:rsidR="005F1F92">
        <w:rPr>
          <w:rFonts w:ascii="Arial" w:hAnsi="Arial" w:cs="Arial"/>
        </w:rPr>
        <w:t xml:space="preserve"> :</w:t>
      </w:r>
      <w:proofErr w:type="gramEnd"/>
      <w:r w:rsidR="005F1F92">
        <w:rPr>
          <w:rFonts w:ascii="Arial" w:hAnsi="Arial" w:cs="Arial"/>
        </w:rPr>
        <w:t xml:space="preserve"> В</w:t>
      </w:r>
      <w:r w:rsidR="003E01B5" w:rsidRPr="00B15A4C">
        <w:rPr>
          <w:rFonts w:ascii="Arial" w:hAnsi="Arial" w:cs="Arial"/>
        </w:rPr>
        <w:t>).</w:t>
      </w:r>
    </w:p>
    <w:p w14:paraId="607610AD" w14:textId="77777777" w:rsidR="0064509E" w:rsidRPr="00B15A4C" w:rsidRDefault="00EE0137" w:rsidP="00894001">
      <w:pPr>
        <w:pStyle w:val="ABC-paragrahinNotes"/>
        <w:spacing w:before="120" w:after="120"/>
        <w:rPr>
          <w:rFonts w:ascii="Arial" w:hAnsi="Arial" w:cs="Arial"/>
        </w:rPr>
      </w:pPr>
      <w:r w:rsidRPr="00B15A4C">
        <w:rPr>
          <w:rFonts w:ascii="Arial" w:hAnsi="Arial" w:cs="Arial"/>
        </w:rPr>
        <w:t>По состоянию на 30 июня 201</w:t>
      </w:r>
      <w:r w:rsidR="004F47F4" w:rsidRPr="00B15A4C">
        <w:rPr>
          <w:rFonts w:ascii="Arial" w:hAnsi="Arial" w:cs="Arial"/>
        </w:rPr>
        <w:t xml:space="preserve">8 </w:t>
      </w:r>
      <w:r w:rsidR="00040482" w:rsidRPr="00B15A4C">
        <w:rPr>
          <w:rFonts w:ascii="Arial" w:hAnsi="Arial" w:cs="Arial"/>
        </w:rPr>
        <w:t>года</w:t>
      </w:r>
      <w:r w:rsidR="004F47F4" w:rsidRPr="00B15A4C">
        <w:rPr>
          <w:rFonts w:ascii="Arial" w:hAnsi="Arial" w:cs="Arial"/>
        </w:rPr>
        <w:t xml:space="preserve"> и 31 декабря 2017</w:t>
      </w:r>
      <w:r w:rsidRPr="00B15A4C">
        <w:rPr>
          <w:rFonts w:ascii="Arial" w:hAnsi="Arial" w:cs="Arial"/>
        </w:rPr>
        <w:t xml:space="preserve"> </w:t>
      </w:r>
      <w:r w:rsidR="00040482" w:rsidRPr="00B15A4C">
        <w:rPr>
          <w:rFonts w:ascii="Arial" w:hAnsi="Arial" w:cs="Arial"/>
        </w:rPr>
        <w:t>года</w:t>
      </w:r>
      <w:r w:rsidRPr="00B15A4C">
        <w:rPr>
          <w:rFonts w:ascii="Arial" w:hAnsi="Arial" w:cs="Arial"/>
        </w:rPr>
        <w:t xml:space="preserve"> в состав консолидированных дочерних и совместных предприятий Группы входили следующие:</w:t>
      </w:r>
    </w:p>
    <w:tbl>
      <w:tblPr>
        <w:tblW w:w="9520" w:type="dxa"/>
        <w:tblInd w:w="108" w:type="dxa"/>
        <w:tblLook w:val="04A0" w:firstRow="1" w:lastRow="0" w:firstColumn="1" w:lastColumn="0" w:noHBand="0" w:noVBand="1"/>
      </w:tblPr>
      <w:tblGrid>
        <w:gridCol w:w="3120"/>
        <w:gridCol w:w="1800"/>
        <w:gridCol w:w="1720"/>
        <w:gridCol w:w="1440"/>
        <w:gridCol w:w="1440"/>
      </w:tblGrid>
      <w:tr w:rsidR="00273BD7" w:rsidRPr="00B15A4C" w14:paraId="1235CC4C" w14:textId="77777777" w:rsidTr="00D53CAD">
        <w:trPr>
          <w:cantSplit/>
          <w:trHeight w:val="20"/>
          <w:tblHeader/>
        </w:trPr>
        <w:tc>
          <w:tcPr>
            <w:tcW w:w="3120" w:type="dxa"/>
            <w:tcBorders>
              <w:top w:val="nil"/>
              <w:left w:val="nil"/>
              <w:bottom w:val="single" w:sz="8" w:space="0" w:color="auto"/>
              <w:right w:val="nil"/>
            </w:tcBorders>
            <w:shd w:val="clear" w:color="auto" w:fill="auto"/>
            <w:vAlign w:val="bottom"/>
            <w:hideMark/>
          </w:tcPr>
          <w:p w14:paraId="2C6AA96C" w14:textId="77777777" w:rsidR="00273BD7" w:rsidRPr="00B15A4C" w:rsidRDefault="00273BD7" w:rsidP="00D53CAD">
            <w:pPr>
              <w:jc w:val="center"/>
              <w:rPr>
                <w:rFonts w:ascii="Arial" w:hAnsi="Arial" w:cs="Arial"/>
                <w:b/>
                <w:bCs/>
                <w:sz w:val="16"/>
                <w:szCs w:val="16"/>
              </w:rPr>
            </w:pPr>
            <w:r w:rsidRPr="00B15A4C">
              <w:rPr>
                <w:rFonts w:ascii="Arial" w:hAnsi="Arial" w:cs="Arial"/>
                <w:b/>
                <w:bCs/>
                <w:sz w:val="16"/>
                <w:szCs w:val="16"/>
              </w:rPr>
              <w:t>Название</w:t>
            </w:r>
          </w:p>
        </w:tc>
        <w:tc>
          <w:tcPr>
            <w:tcW w:w="1800" w:type="dxa"/>
            <w:tcBorders>
              <w:top w:val="nil"/>
              <w:left w:val="nil"/>
              <w:bottom w:val="single" w:sz="8" w:space="0" w:color="auto"/>
              <w:right w:val="nil"/>
            </w:tcBorders>
            <w:shd w:val="clear" w:color="auto" w:fill="auto"/>
            <w:vAlign w:val="bottom"/>
            <w:hideMark/>
          </w:tcPr>
          <w:p w14:paraId="12F24F48" w14:textId="77777777" w:rsidR="00273BD7" w:rsidRPr="00B15A4C" w:rsidRDefault="00273BD7" w:rsidP="00D53CAD">
            <w:pPr>
              <w:jc w:val="center"/>
              <w:rPr>
                <w:rFonts w:ascii="Arial" w:hAnsi="Arial" w:cs="Arial"/>
                <w:b/>
                <w:bCs/>
                <w:sz w:val="16"/>
                <w:szCs w:val="16"/>
              </w:rPr>
            </w:pPr>
            <w:r w:rsidRPr="00B15A4C">
              <w:rPr>
                <w:rFonts w:ascii="Arial" w:hAnsi="Arial" w:cs="Arial"/>
                <w:b/>
                <w:bCs/>
                <w:sz w:val="16"/>
                <w:szCs w:val="16"/>
              </w:rPr>
              <w:t>Страна учреждения</w:t>
            </w:r>
          </w:p>
        </w:tc>
        <w:tc>
          <w:tcPr>
            <w:tcW w:w="1720" w:type="dxa"/>
            <w:tcBorders>
              <w:top w:val="nil"/>
              <w:left w:val="nil"/>
              <w:bottom w:val="single" w:sz="8" w:space="0" w:color="auto"/>
              <w:right w:val="nil"/>
            </w:tcBorders>
            <w:shd w:val="clear" w:color="auto" w:fill="auto"/>
            <w:vAlign w:val="bottom"/>
            <w:hideMark/>
          </w:tcPr>
          <w:p w14:paraId="74D835B9" w14:textId="77777777" w:rsidR="00273BD7" w:rsidRPr="00B15A4C" w:rsidRDefault="00273BD7" w:rsidP="00D53CAD">
            <w:pPr>
              <w:jc w:val="center"/>
              <w:rPr>
                <w:rFonts w:ascii="Arial" w:hAnsi="Arial" w:cs="Arial"/>
                <w:b/>
                <w:bCs/>
                <w:color w:val="000000"/>
                <w:sz w:val="16"/>
                <w:szCs w:val="16"/>
              </w:rPr>
            </w:pPr>
            <w:r w:rsidRPr="00B15A4C">
              <w:rPr>
                <w:rFonts w:ascii="Arial" w:hAnsi="Arial" w:cs="Arial"/>
                <w:b/>
                <w:bCs/>
                <w:color w:val="000000"/>
                <w:sz w:val="16"/>
                <w:szCs w:val="16"/>
              </w:rPr>
              <w:t>Основной вид деятельности</w:t>
            </w:r>
          </w:p>
        </w:tc>
        <w:tc>
          <w:tcPr>
            <w:tcW w:w="1440" w:type="dxa"/>
            <w:tcBorders>
              <w:top w:val="nil"/>
              <w:left w:val="nil"/>
              <w:bottom w:val="single" w:sz="8" w:space="0" w:color="auto"/>
              <w:right w:val="nil"/>
            </w:tcBorders>
            <w:shd w:val="clear" w:color="auto" w:fill="auto"/>
            <w:vAlign w:val="bottom"/>
            <w:hideMark/>
          </w:tcPr>
          <w:p w14:paraId="2591FFBB" w14:textId="77777777" w:rsidR="00273BD7" w:rsidRPr="00B15A4C" w:rsidRDefault="00273BD7" w:rsidP="00D53CAD">
            <w:pPr>
              <w:jc w:val="center"/>
              <w:rPr>
                <w:rFonts w:ascii="Arial" w:hAnsi="Arial" w:cs="Arial"/>
                <w:b/>
                <w:bCs/>
                <w:sz w:val="16"/>
                <w:szCs w:val="16"/>
              </w:rPr>
            </w:pPr>
            <w:r w:rsidRPr="00B15A4C">
              <w:rPr>
                <w:rFonts w:ascii="Arial" w:hAnsi="Arial" w:cs="Arial"/>
                <w:b/>
                <w:bCs/>
                <w:sz w:val="16"/>
                <w:szCs w:val="16"/>
              </w:rPr>
              <w:t xml:space="preserve">Эффективная доля участия на 30 июня </w:t>
            </w:r>
            <w:r w:rsidR="007314BD" w:rsidRPr="00B15A4C">
              <w:rPr>
                <w:rFonts w:ascii="Arial" w:hAnsi="Arial" w:cs="Arial"/>
                <w:b/>
                <w:bCs/>
                <w:sz w:val="16"/>
                <w:szCs w:val="16"/>
              </w:rPr>
              <w:t xml:space="preserve">2018 </w:t>
            </w:r>
            <w:r w:rsidR="00040482" w:rsidRPr="00B15A4C">
              <w:rPr>
                <w:rFonts w:ascii="Arial" w:hAnsi="Arial" w:cs="Arial"/>
                <w:b/>
                <w:bCs/>
                <w:sz w:val="16"/>
                <w:szCs w:val="16"/>
              </w:rPr>
              <w:t>года</w:t>
            </w:r>
            <w:r w:rsidRPr="00B15A4C">
              <w:rPr>
                <w:rFonts w:ascii="Arial" w:hAnsi="Arial" w:cs="Arial"/>
                <w:b/>
                <w:bCs/>
                <w:sz w:val="16"/>
                <w:szCs w:val="16"/>
              </w:rPr>
              <w:t>, %</w:t>
            </w:r>
          </w:p>
        </w:tc>
        <w:tc>
          <w:tcPr>
            <w:tcW w:w="1440" w:type="dxa"/>
            <w:tcBorders>
              <w:top w:val="nil"/>
              <w:left w:val="nil"/>
              <w:bottom w:val="single" w:sz="8" w:space="0" w:color="auto"/>
              <w:right w:val="nil"/>
            </w:tcBorders>
            <w:shd w:val="clear" w:color="auto" w:fill="auto"/>
            <w:vAlign w:val="bottom"/>
            <w:hideMark/>
          </w:tcPr>
          <w:p w14:paraId="6D0C76C8" w14:textId="77777777" w:rsidR="00273BD7" w:rsidRPr="00B15A4C" w:rsidRDefault="00273BD7" w:rsidP="00D53CAD">
            <w:pPr>
              <w:jc w:val="center"/>
              <w:rPr>
                <w:rFonts w:ascii="Arial" w:hAnsi="Arial" w:cs="Arial"/>
                <w:b/>
                <w:bCs/>
                <w:sz w:val="16"/>
                <w:szCs w:val="16"/>
              </w:rPr>
            </w:pPr>
            <w:r w:rsidRPr="00B15A4C">
              <w:rPr>
                <w:rFonts w:ascii="Arial" w:hAnsi="Arial" w:cs="Arial"/>
                <w:b/>
                <w:bCs/>
                <w:sz w:val="16"/>
                <w:szCs w:val="16"/>
              </w:rPr>
              <w:t xml:space="preserve">Эффективная доля участия на 31 декабря </w:t>
            </w:r>
            <w:r w:rsidR="00D34C1D" w:rsidRPr="00B15A4C">
              <w:rPr>
                <w:rFonts w:ascii="Arial" w:hAnsi="Arial" w:cs="Arial"/>
                <w:b/>
                <w:bCs/>
                <w:sz w:val="16"/>
                <w:szCs w:val="16"/>
              </w:rPr>
              <w:t xml:space="preserve">2017 </w:t>
            </w:r>
            <w:r w:rsidR="00040482" w:rsidRPr="00B15A4C">
              <w:rPr>
                <w:rFonts w:ascii="Arial" w:hAnsi="Arial" w:cs="Arial"/>
                <w:b/>
                <w:bCs/>
                <w:sz w:val="16"/>
                <w:szCs w:val="16"/>
              </w:rPr>
              <w:t>года</w:t>
            </w:r>
            <w:r w:rsidRPr="00B15A4C">
              <w:rPr>
                <w:rFonts w:ascii="Arial" w:hAnsi="Arial" w:cs="Arial"/>
                <w:b/>
                <w:bCs/>
                <w:sz w:val="16"/>
                <w:szCs w:val="16"/>
              </w:rPr>
              <w:t>, %</w:t>
            </w:r>
          </w:p>
        </w:tc>
      </w:tr>
      <w:tr w:rsidR="00273BD7" w:rsidRPr="00B15A4C" w14:paraId="685273D6" w14:textId="77777777" w:rsidTr="006606E9">
        <w:trPr>
          <w:trHeight w:val="20"/>
        </w:trPr>
        <w:tc>
          <w:tcPr>
            <w:tcW w:w="3120" w:type="dxa"/>
            <w:tcBorders>
              <w:top w:val="nil"/>
              <w:left w:val="nil"/>
              <w:bottom w:val="nil"/>
              <w:right w:val="nil"/>
            </w:tcBorders>
            <w:shd w:val="clear" w:color="auto" w:fill="auto"/>
            <w:vAlign w:val="center"/>
            <w:hideMark/>
          </w:tcPr>
          <w:p w14:paraId="34EB39FB" w14:textId="77777777" w:rsidR="00273BD7" w:rsidRPr="00E10D22" w:rsidRDefault="00273BD7" w:rsidP="00B01B6D">
            <w:pPr>
              <w:rPr>
                <w:rFonts w:ascii="Arial" w:hAnsi="Arial" w:cs="Arial"/>
                <w:sz w:val="16"/>
                <w:szCs w:val="16"/>
                <w:lang w:eastAsia="ru-RU"/>
              </w:rPr>
            </w:pPr>
          </w:p>
        </w:tc>
        <w:tc>
          <w:tcPr>
            <w:tcW w:w="1800" w:type="dxa"/>
            <w:tcBorders>
              <w:top w:val="nil"/>
              <w:left w:val="nil"/>
              <w:bottom w:val="nil"/>
              <w:right w:val="nil"/>
            </w:tcBorders>
            <w:shd w:val="clear" w:color="auto" w:fill="auto"/>
            <w:vAlign w:val="center"/>
            <w:hideMark/>
          </w:tcPr>
          <w:p w14:paraId="3F1C18C4" w14:textId="77777777" w:rsidR="00273BD7" w:rsidRPr="00B15A4C" w:rsidRDefault="00273BD7" w:rsidP="00B01B6D">
            <w:pPr>
              <w:rPr>
                <w:rFonts w:ascii="Arial" w:hAnsi="Arial" w:cs="Arial"/>
                <w:sz w:val="16"/>
                <w:szCs w:val="16"/>
                <w:lang w:eastAsia="ru-RU"/>
              </w:rPr>
            </w:pPr>
          </w:p>
        </w:tc>
        <w:tc>
          <w:tcPr>
            <w:tcW w:w="1720" w:type="dxa"/>
            <w:tcBorders>
              <w:top w:val="nil"/>
              <w:left w:val="nil"/>
              <w:bottom w:val="nil"/>
              <w:right w:val="nil"/>
            </w:tcBorders>
            <w:shd w:val="clear" w:color="auto" w:fill="auto"/>
            <w:vAlign w:val="center"/>
            <w:hideMark/>
          </w:tcPr>
          <w:p w14:paraId="33EEF517" w14:textId="77777777" w:rsidR="00273BD7" w:rsidRPr="00B15A4C" w:rsidRDefault="00273BD7" w:rsidP="00B01B6D">
            <w:pPr>
              <w:rPr>
                <w:rFonts w:ascii="Arial" w:hAnsi="Arial" w:cs="Arial"/>
                <w:color w:val="000000"/>
                <w:sz w:val="16"/>
                <w:szCs w:val="16"/>
                <w:lang w:eastAsia="ru-RU"/>
              </w:rPr>
            </w:pPr>
          </w:p>
        </w:tc>
        <w:tc>
          <w:tcPr>
            <w:tcW w:w="1440" w:type="dxa"/>
            <w:tcBorders>
              <w:top w:val="nil"/>
              <w:left w:val="nil"/>
              <w:bottom w:val="nil"/>
              <w:right w:val="nil"/>
            </w:tcBorders>
            <w:shd w:val="clear" w:color="auto" w:fill="auto"/>
            <w:vAlign w:val="center"/>
            <w:hideMark/>
          </w:tcPr>
          <w:p w14:paraId="713D3DAF" w14:textId="77777777" w:rsidR="00273BD7" w:rsidRPr="00B15A4C" w:rsidRDefault="00273BD7" w:rsidP="00B01B6D">
            <w:pPr>
              <w:jc w:val="center"/>
              <w:rPr>
                <w:rFonts w:ascii="Arial" w:hAnsi="Arial" w:cs="Arial"/>
                <w:sz w:val="16"/>
                <w:szCs w:val="16"/>
                <w:lang w:eastAsia="ru-RU"/>
              </w:rPr>
            </w:pPr>
          </w:p>
        </w:tc>
        <w:tc>
          <w:tcPr>
            <w:tcW w:w="1440" w:type="dxa"/>
            <w:tcBorders>
              <w:top w:val="nil"/>
              <w:left w:val="nil"/>
              <w:bottom w:val="nil"/>
              <w:right w:val="nil"/>
            </w:tcBorders>
            <w:shd w:val="clear" w:color="auto" w:fill="auto"/>
            <w:vAlign w:val="center"/>
            <w:hideMark/>
          </w:tcPr>
          <w:p w14:paraId="5574439B" w14:textId="77777777" w:rsidR="00273BD7" w:rsidRPr="00B15A4C" w:rsidRDefault="00273BD7" w:rsidP="00B01B6D">
            <w:pPr>
              <w:jc w:val="center"/>
              <w:rPr>
                <w:rFonts w:ascii="Arial" w:hAnsi="Arial" w:cs="Arial"/>
                <w:sz w:val="16"/>
                <w:szCs w:val="16"/>
                <w:lang w:eastAsia="ru-RU"/>
              </w:rPr>
            </w:pPr>
          </w:p>
        </w:tc>
      </w:tr>
      <w:tr w:rsidR="00273BD7" w:rsidRPr="00B15A4C" w14:paraId="0B137107" w14:textId="77777777" w:rsidTr="006606E9">
        <w:trPr>
          <w:trHeight w:val="20"/>
        </w:trPr>
        <w:tc>
          <w:tcPr>
            <w:tcW w:w="3120" w:type="dxa"/>
            <w:tcBorders>
              <w:top w:val="nil"/>
              <w:left w:val="nil"/>
              <w:bottom w:val="nil"/>
              <w:right w:val="nil"/>
            </w:tcBorders>
            <w:shd w:val="clear" w:color="auto" w:fill="auto"/>
            <w:vAlign w:val="center"/>
          </w:tcPr>
          <w:p w14:paraId="3E32D37A" w14:textId="77777777" w:rsidR="00273BD7" w:rsidRPr="00E10D22" w:rsidRDefault="00273BD7" w:rsidP="00B01B6D">
            <w:pPr>
              <w:rPr>
                <w:rFonts w:ascii="Arial" w:hAnsi="Arial" w:cs="Arial"/>
                <w:color w:val="000000"/>
                <w:sz w:val="16"/>
                <w:szCs w:val="16"/>
                <w:lang w:eastAsia="ru-RU"/>
              </w:rPr>
            </w:pPr>
          </w:p>
        </w:tc>
        <w:tc>
          <w:tcPr>
            <w:tcW w:w="1800" w:type="dxa"/>
            <w:tcBorders>
              <w:top w:val="nil"/>
              <w:left w:val="nil"/>
              <w:bottom w:val="nil"/>
              <w:right w:val="nil"/>
            </w:tcBorders>
            <w:shd w:val="clear" w:color="auto" w:fill="auto"/>
            <w:vAlign w:val="center"/>
          </w:tcPr>
          <w:p w14:paraId="3EE7B707" w14:textId="77777777" w:rsidR="00273BD7" w:rsidRPr="00B15A4C" w:rsidRDefault="00273BD7" w:rsidP="00B01B6D">
            <w:pPr>
              <w:rPr>
                <w:rFonts w:ascii="Arial" w:hAnsi="Arial" w:cs="Arial"/>
                <w:sz w:val="16"/>
                <w:szCs w:val="16"/>
                <w:lang w:eastAsia="ru-RU"/>
              </w:rPr>
            </w:pPr>
          </w:p>
        </w:tc>
        <w:tc>
          <w:tcPr>
            <w:tcW w:w="1720" w:type="dxa"/>
            <w:tcBorders>
              <w:top w:val="nil"/>
              <w:left w:val="nil"/>
              <w:bottom w:val="nil"/>
              <w:right w:val="nil"/>
            </w:tcBorders>
            <w:shd w:val="clear" w:color="auto" w:fill="auto"/>
            <w:vAlign w:val="center"/>
          </w:tcPr>
          <w:p w14:paraId="5A655ADD" w14:textId="77777777" w:rsidR="00273BD7" w:rsidRPr="00B15A4C" w:rsidRDefault="00273BD7" w:rsidP="00B01B6D">
            <w:pPr>
              <w:rPr>
                <w:rFonts w:ascii="Arial" w:hAnsi="Arial" w:cs="Arial"/>
                <w:sz w:val="16"/>
                <w:szCs w:val="16"/>
                <w:lang w:eastAsia="ru-RU"/>
              </w:rPr>
            </w:pPr>
          </w:p>
        </w:tc>
        <w:tc>
          <w:tcPr>
            <w:tcW w:w="1440" w:type="dxa"/>
            <w:tcBorders>
              <w:top w:val="nil"/>
              <w:left w:val="nil"/>
              <w:bottom w:val="nil"/>
              <w:right w:val="nil"/>
            </w:tcBorders>
            <w:shd w:val="clear" w:color="auto" w:fill="auto"/>
            <w:vAlign w:val="center"/>
          </w:tcPr>
          <w:p w14:paraId="7D5BA985" w14:textId="77777777" w:rsidR="00273BD7" w:rsidRPr="00B15A4C" w:rsidRDefault="00273BD7" w:rsidP="00B01B6D">
            <w:pPr>
              <w:jc w:val="right"/>
              <w:rPr>
                <w:rFonts w:ascii="Arial" w:hAnsi="Arial" w:cs="Arial"/>
                <w:color w:val="000000"/>
                <w:sz w:val="16"/>
                <w:szCs w:val="16"/>
                <w:lang w:eastAsia="ru-RU"/>
              </w:rPr>
            </w:pPr>
          </w:p>
        </w:tc>
        <w:tc>
          <w:tcPr>
            <w:tcW w:w="1440" w:type="dxa"/>
            <w:tcBorders>
              <w:top w:val="nil"/>
              <w:left w:val="nil"/>
              <w:bottom w:val="nil"/>
              <w:right w:val="nil"/>
            </w:tcBorders>
            <w:shd w:val="clear" w:color="auto" w:fill="auto"/>
            <w:vAlign w:val="center"/>
          </w:tcPr>
          <w:p w14:paraId="40836055" w14:textId="77777777" w:rsidR="00273BD7" w:rsidRPr="00B15A4C" w:rsidRDefault="00273BD7" w:rsidP="00B01B6D">
            <w:pPr>
              <w:jc w:val="right"/>
              <w:rPr>
                <w:rFonts w:ascii="Arial" w:hAnsi="Arial" w:cs="Arial"/>
                <w:color w:val="000000"/>
                <w:sz w:val="16"/>
                <w:szCs w:val="16"/>
                <w:lang w:eastAsia="ru-RU"/>
              </w:rPr>
            </w:pPr>
          </w:p>
        </w:tc>
      </w:tr>
      <w:tr w:rsidR="00273BD7" w:rsidRPr="00B15A4C" w14:paraId="549E14A0" w14:textId="77777777" w:rsidTr="006606E9">
        <w:trPr>
          <w:trHeight w:val="20"/>
        </w:trPr>
        <w:tc>
          <w:tcPr>
            <w:tcW w:w="3120" w:type="dxa"/>
            <w:tcBorders>
              <w:top w:val="nil"/>
              <w:left w:val="nil"/>
              <w:bottom w:val="nil"/>
              <w:right w:val="nil"/>
            </w:tcBorders>
            <w:shd w:val="clear" w:color="auto" w:fill="auto"/>
            <w:vAlign w:val="center"/>
            <w:hideMark/>
          </w:tcPr>
          <w:p w14:paraId="03E3CC59" w14:textId="77777777" w:rsidR="00273BD7" w:rsidRPr="00B15A4C" w:rsidRDefault="00273BD7" w:rsidP="00B01B6D">
            <w:pPr>
              <w:rPr>
                <w:rFonts w:ascii="Arial" w:hAnsi="Arial" w:cs="Arial"/>
                <w:color w:val="000000"/>
                <w:sz w:val="16"/>
                <w:szCs w:val="16"/>
              </w:rPr>
            </w:pPr>
            <w:r w:rsidRPr="00E10D22">
              <w:rPr>
                <w:rFonts w:ascii="Arial" w:hAnsi="Arial" w:cs="Arial"/>
                <w:color w:val="000000"/>
                <w:sz w:val="16"/>
                <w:szCs w:val="16"/>
              </w:rPr>
              <w:t>ЗАО «</w:t>
            </w:r>
            <w:proofErr w:type="spellStart"/>
            <w:r w:rsidRPr="00E10D22">
              <w:rPr>
                <w:rFonts w:ascii="Arial" w:hAnsi="Arial" w:cs="Arial"/>
                <w:color w:val="000000"/>
                <w:sz w:val="16"/>
                <w:szCs w:val="16"/>
              </w:rPr>
              <w:t>Алмос</w:t>
            </w:r>
            <w:proofErr w:type="spellEnd"/>
            <w:r w:rsidRPr="00E10D22">
              <w:rPr>
                <w:rFonts w:ascii="Arial" w:hAnsi="Arial" w:cs="Arial"/>
                <w:color w:val="000000"/>
                <w:sz w:val="16"/>
                <w:szCs w:val="16"/>
              </w:rPr>
              <w:t>»</w:t>
            </w:r>
          </w:p>
        </w:tc>
        <w:tc>
          <w:tcPr>
            <w:tcW w:w="1800" w:type="dxa"/>
            <w:tcBorders>
              <w:top w:val="nil"/>
              <w:left w:val="nil"/>
              <w:bottom w:val="nil"/>
              <w:right w:val="nil"/>
            </w:tcBorders>
            <w:shd w:val="clear" w:color="auto" w:fill="auto"/>
            <w:vAlign w:val="center"/>
            <w:hideMark/>
          </w:tcPr>
          <w:p w14:paraId="55232BA7" w14:textId="77777777" w:rsidR="00273BD7" w:rsidRPr="00B15A4C" w:rsidRDefault="00273BD7" w:rsidP="00B01B6D">
            <w:pPr>
              <w:rPr>
                <w:rFonts w:ascii="Arial" w:hAnsi="Arial" w:cs="Arial"/>
                <w:sz w:val="16"/>
                <w:szCs w:val="16"/>
              </w:rPr>
            </w:pPr>
            <w:r w:rsidRPr="00B15A4C">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414E7DC9" w14:textId="77777777" w:rsidR="00273BD7" w:rsidRPr="00B15A4C" w:rsidRDefault="00273BD7"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7B3C52DF" w14:textId="77777777" w:rsidR="00273BD7" w:rsidRPr="00B15A4C" w:rsidRDefault="00273BD7" w:rsidP="00FF7538">
            <w:pPr>
              <w:jc w:val="right"/>
              <w:rPr>
                <w:rFonts w:ascii="Arial" w:hAnsi="Arial" w:cs="Arial"/>
                <w:color w:val="000000"/>
                <w:sz w:val="16"/>
                <w:szCs w:val="16"/>
              </w:rPr>
            </w:pPr>
            <w:r w:rsidRPr="00B15A4C">
              <w:rPr>
                <w:rFonts w:ascii="Arial" w:hAnsi="Arial" w:cs="Arial"/>
                <w:color w:val="000000"/>
                <w:sz w:val="16"/>
                <w:szCs w:val="16"/>
              </w:rPr>
              <w:t>82</w:t>
            </w:r>
            <w:r w:rsidR="00FF7538" w:rsidRPr="00B15A4C">
              <w:rPr>
                <w:rFonts w:ascii="Arial" w:hAnsi="Arial" w:cs="Arial"/>
                <w:color w:val="000000"/>
                <w:sz w:val="16"/>
                <w:szCs w:val="16"/>
                <w:lang w:val="en-US"/>
              </w:rPr>
              <w:t>.</w:t>
            </w:r>
            <w:r w:rsidRPr="00B15A4C">
              <w:rPr>
                <w:rFonts w:ascii="Arial" w:hAnsi="Arial" w:cs="Arial"/>
                <w:color w:val="000000"/>
                <w:sz w:val="16"/>
                <w:szCs w:val="16"/>
              </w:rPr>
              <w:t>34</w:t>
            </w:r>
          </w:p>
        </w:tc>
        <w:tc>
          <w:tcPr>
            <w:tcW w:w="1440" w:type="dxa"/>
            <w:tcBorders>
              <w:top w:val="nil"/>
              <w:left w:val="nil"/>
              <w:bottom w:val="nil"/>
              <w:right w:val="nil"/>
            </w:tcBorders>
            <w:shd w:val="clear" w:color="auto" w:fill="auto"/>
            <w:vAlign w:val="center"/>
            <w:hideMark/>
          </w:tcPr>
          <w:p w14:paraId="54442075" w14:textId="77777777" w:rsidR="00273BD7" w:rsidRPr="00B15A4C" w:rsidRDefault="00273BD7" w:rsidP="00FF7538">
            <w:pPr>
              <w:jc w:val="right"/>
              <w:rPr>
                <w:rFonts w:ascii="Arial" w:hAnsi="Arial" w:cs="Arial"/>
                <w:color w:val="000000"/>
                <w:sz w:val="16"/>
                <w:szCs w:val="16"/>
              </w:rPr>
            </w:pPr>
            <w:r w:rsidRPr="00B15A4C">
              <w:rPr>
                <w:rFonts w:ascii="Arial" w:hAnsi="Arial" w:cs="Arial"/>
                <w:color w:val="000000"/>
                <w:sz w:val="16"/>
                <w:szCs w:val="16"/>
              </w:rPr>
              <w:t>82</w:t>
            </w:r>
            <w:r w:rsidR="00FF7538" w:rsidRPr="00B15A4C">
              <w:rPr>
                <w:rFonts w:ascii="Arial" w:hAnsi="Arial" w:cs="Arial"/>
                <w:color w:val="000000"/>
                <w:sz w:val="16"/>
                <w:szCs w:val="16"/>
                <w:lang w:val="en-US"/>
              </w:rPr>
              <w:t>.</w:t>
            </w:r>
            <w:r w:rsidRPr="00B15A4C">
              <w:rPr>
                <w:rFonts w:ascii="Arial" w:hAnsi="Arial" w:cs="Arial"/>
                <w:color w:val="000000"/>
                <w:sz w:val="16"/>
                <w:szCs w:val="16"/>
              </w:rPr>
              <w:t>34</w:t>
            </w:r>
          </w:p>
        </w:tc>
      </w:tr>
      <w:tr w:rsidR="004F47F4" w:rsidRPr="00B15A4C" w14:paraId="7ACFCFB1" w14:textId="77777777" w:rsidTr="006606E9">
        <w:trPr>
          <w:trHeight w:val="20"/>
        </w:trPr>
        <w:tc>
          <w:tcPr>
            <w:tcW w:w="3120" w:type="dxa"/>
            <w:tcBorders>
              <w:top w:val="nil"/>
              <w:left w:val="nil"/>
              <w:bottom w:val="nil"/>
              <w:right w:val="nil"/>
            </w:tcBorders>
            <w:shd w:val="clear" w:color="auto" w:fill="auto"/>
            <w:vAlign w:val="center"/>
          </w:tcPr>
          <w:p w14:paraId="4F8A1C16" w14:textId="77777777" w:rsidR="004F47F4" w:rsidRPr="00B15A4C" w:rsidRDefault="004F47F4" w:rsidP="00E51BF8">
            <w:pPr>
              <w:rPr>
                <w:rFonts w:ascii="Arial" w:hAnsi="Arial" w:cs="Arial"/>
                <w:sz w:val="16"/>
                <w:szCs w:val="16"/>
                <w:lang w:val="en-GB"/>
              </w:rPr>
            </w:pPr>
            <w:proofErr w:type="spellStart"/>
            <w:r w:rsidRPr="00E10D22">
              <w:rPr>
                <w:rFonts w:ascii="Arial" w:hAnsi="Arial" w:cs="Arial"/>
                <w:sz w:val="16"/>
                <w:szCs w:val="16"/>
                <w:lang w:val="en-GB"/>
              </w:rPr>
              <w:t>Avrasis</w:t>
            </w:r>
            <w:proofErr w:type="spellEnd"/>
            <w:r w:rsidRPr="00E10D22">
              <w:rPr>
                <w:rFonts w:ascii="Arial" w:hAnsi="Arial" w:cs="Arial"/>
                <w:sz w:val="16"/>
                <w:szCs w:val="16"/>
                <w:lang w:val="en-GB"/>
              </w:rPr>
              <w:t xml:space="preserve"> Limited (</w:t>
            </w:r>
            <w:r w:rsidRPr="00B15A4C">
              <w:rPr>
                <w:rFonts w:ascii="Arial" w:hAnsi="Arial" w:cs="Arial"/>
                <w:sz w:val="16"/>
                <w:szCs w:val="16"/>
              </w:rPr>
              <w:t>Прим</w:t>
            </w:r>
            <w:r w:rsidRPr="00B15A4C">
              <w:rPr>
                <w:rFonts w:ascii="Arial" w:hAnsi="Arial" w:cs="Arial"/>
                <w:sz w:val="16"/>
                <w:szCs w:val="16"/>
                <w:lang w:val="en-GB"/>
              </w:rPr>
              <w:t>.</w:t>
            </w:r>
            <w:r w:rsidR="00E51BF8" w:rsidRPr="00E10D22">
              <w:rPr>
                <w:rFonts w:ascii="Arial" w:hAnsi="Arial" w:cs="Arial"/>
                <w:sz w:val="16"/>
                <w:szCs w:val="16"/>
                <w:lang w:val="en-US"/>
              </w:rPr>
              <w:t>19</w:t>
            </w:r>
            <w:r w:rsidRPr="00B15A4C">
              <w:rPr>
                <w:rFonts w:ascii="Arial" w:hAnsi="Arial" w:cs="Arial"/>
                <w:sz w:val="16"/>
                <w:szCs w:val="16"/>
                <w:lang w:val="en-GB"/>
              </w:rPr>
              <w:t>)</w:t>
            </w:r>
          </w:p>
        </w:tc>
        <w:tc>
          <w:tcPr>
            <w:tcW w:w="1800" w:type="dxa"/>
            <w:tcBorders>
              <w:top w:val="nil"/>
              <w:left w:val="nil"/>
              <w:bottom w:val="nil"/>
              <w:right w:val="nil"/>
            </w:tcBorders>
            <w:shd w:val="clear" w:color="auto" w:fill="auto"/>
            <w:vAlign w:val="center"/>
          </w:tcPr>
          <w:p w14:paraId="0064494B" w14:textId="77777777" w:rsidR="004F47F4" w:rsidRPr="00B15A4C" w:rsidRDefault="004F47F4" w:rsidP="004F47F4">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225C78CC" w14:textId="77777777" w:rsidR="004F47F4" w:rsidRPr="00B15A4C" w:rsidRDefault="004F47F4" w:rsidP="004F47F4">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tcPr>
          <w:p w14:paraId="5092E694" w14:textId="77777777" w:rsidR="004F47F4" w:rsidRPr="00B15A4C" w:rsidRDefault="004F47F4" w:rsidP="004F47F4">
            <w:pPr>
              <w:jc w:val="right"/>
              <w:rPr>
                <w:rFonts w:ascii="Arial" w:hAnsi="Arial" w:cs="Arial"/>
                <w:color w:val="000000"/>
                <w:sz w:val="16"/>
                <w:szCs w:val="16"/>
              </w:rPr>
            </w:pPr>
            <w:r w:rsidRPr="00B15A4C">
              <w:rPr>
                <w:rFonts w:ascii="Arial" w:hAnsi="Arial" w:cs="Arial"/>
                <w:color w:val="000000"/>
                <w:sz w:val="16"/>
                <w:szCs w:val="16"/>
                <w:lang w:val="en-US" w:eastAsia="ru-RU"/>
              </w:rPr>
              <w:t>-</w:t>
            </w:r>
          </w:p>
        </w:tc>
        <w:tc>
          <w:tcPr>
            <w:tcW w:w="1440" w:type="dxa"/>
            <w:tcBorders>
              <w:top w:val="nil"/>
              <w:left w:val="nil"/>
              <w:bottom w:val="nil"/>
              <w:right w:val="nil"/>
            </w:tcBorders>
            <w:shd w:val="clear" w:color="auto" w:fill="auto"/>
            <w:vAlign w:val="center"/>
          </w:tcPr>
          <w:p w14:paraId="2EA49408" w14:textId="77777777" w:rsidR="004F47F4" w:rsidRPr="00B15A4C" w:rsidRDefault="004F47F4" w:rsidP="004F47F4">
            <w:pPr>
              <w:jc w:val="right"/>
              <w:rPr>
                <w:rFonts w:ascii="Arial" w:hAnsi="Arial" w:cs="Arial"/>
                <w:color w:val="000000"/>
                <w:sz w:val="16"/>
                <w:szCs w:val="16"/>
              </w:rPr>
            </w:pPr>
            <w:r w:rsidRPr="00B15A4C">
              <w:rPr>
                <w:rFonts w:ascii="Arial" w:hAnsi="Arial" w:cs="Arial"/>
                <w:color w:val="000000"/>
                <w:sz w:val="16"/>
                <w:szCs w:val="16"/>
                <w:lang w:val="en-US" w:eastAsia="ru-RU"/>
              </w:rPr>
              <w:t xml:space="preserve">100 </w:t>
            </w:r>
            <w:r w:rsidRPr="00B15A4C">
              <w:rPr>
                <w:rFonts w:ascii="Arial" w:hAnsi="Arial" w:cs="Arial"/>
                <w:color w:val="000000"/>
                <w:sz w:val="16"/>
                <w:szCs w:val="16"/>
                <w:vertAlign w:val="superscript"/>
                <w:lang w:eastAsia="ru-RU"/>
              </w:rPr>
              <w:t>1</w:t>
            </w:r>
          </w:p>
        </w:tc>
      </w:tr>
      <w:tr w:rsidR="004F47F4" w:rsidRPr="00B15A4C" w14:paraId="6FD218BC" w14:textId="77777777" w:rsidTr="006606E9">
        <w:trPr>
          <w:trHeight w:val="20"/>
        </w:trPr>
        <w:tc>
          <w:tcPr>
            <w:tcW w:w="3120" w:type="dxa"/>
            <w:tcBorders>
              <w:top w:val="nil"/>
              <w:left w:val="nil"/>
              <w:bottom w:val="nil"/>
              <w:right w:val="nil"/>
            </w:tcBorders>
            <w:shd w:val="clear" w:color="auto" w:fill="auto"/>
            <w:vAlign w:val="center"/>
            <w:hideMark/>
          </w:tcPr>
          <w:p w14:paraId="115FC2DF" w14:textId="77777777" w:rsidR="004F47F4" w:rsidRPr="00B15A4C" w:rsidRDefault="004F47F4" w:rsidP="004F47F4">
            <w:pPr>
              <w:rPr>
                <w:rFonts w:ascii="Arial" w:hAnsi="Arial" w:cs="Arial"/>
                <w:sz w:val="16"/>
                <w:szCs w:val="16"/>
              </w:rPr>
            </w:pPr>
            <w:r w:rsidRPr="00E10D22">
              <w:rPr>
                <w:rFonts w:ascii="Arial" w:hAnsi="Arial" w:cs="Arial"/>
                <w:sz w:val="16"/>
                <w:szCs w:val="16"/>
              </w:rPr>
              <w:t>ОАО «Большевик»</w:t>
            </w:r>
          </w:p>
        </w:tc>
        <w:tc>
          <w:tcPr>
            <w:tcW w:w="1800" w:type="dxa"/>
            <w:tcBorders>
              <w:top w:val="nil"/>
              <w:left w:val="nil"/>
              <w:bottom w:val="nil"/>
              <w:right w:val="nil"/>
            </w:tcBorders>
            <w:shd w:val="clear" w:color="auto" w:fill="auto"/>
            <w:vAlign w:val="center"/>
            <w:hideMark/>
          </w:tcPr>
          <w:p w14:paraId="21C3AB5F" w14:textId="77777777" w:rsidR="004F47F4" w:rsidRPr="00B15A4C" w:rsidRDefault="004F47F4" w:rsidP="004F47F4">
            <w:pPr>
              <w:rPr>
                <w:rFonts w:ascii="Arial" w:hAnsi="Arial" w:cs="Arial"/>
                <w:sz w:val="16"/>
                <w:szCs w:val="16"/>
              </w:rPr>
            </w:pPr>
            <w:r w:rsidRPr="00B15A4C">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6A92247D" w14:textId="77777777" w:rsidR="004F47F4" w:rsidRPr="00B15A4C" w:rsidRDefault="004F47F4" w:rsidP="004F47F4">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038ECC78" w14:textId="77777777" w:rsidR="004F47F4" w:rsidRPr="00B15A4C" w:rsidRDefault="004F47F4" w:rsidP="004F47F4">
            <w:pPr>
              <w:jc w:val="right"/>
              <w:rPr>
                <w:rFonts w:ascii="Arial" w:hAnsi="Arial" w:cs="Arial"/>
                <w:color w:val="000000"/>
                <w:sz w:val="16"/>
                <w:szCs w:val="16"/>
              </w:rPr>
            </w:pPr>
            <w:r w:rsidRPr="00B15A4C">
              <w:rPr>
                <w:rFonts w:ascii="Arial" w:hAnsi="Arial" w:cs="Arial"/>
                <w:color w:val="000000"/>
                <w:sz w:val="16"/>
                <w:szCs w:val="16"/>
                <w:lang w:val="en-US" w:eastAsia="ru-RU"/>
              </w:rPr>
              <w:t>-</w:t>
            </w:r>
          </w:p>
        </w:tc>
        <w:tc>
          <w:tcPr>
            <w:tcW w:w="1440" w:type="dxa"/>
            <w:tcBorders>
              <w:top w:val="nil"/>
              <w:left w:val="nil"/>
              <w:bottom w:val="nil"/>
              <w:right w:val="nil"/>
            </w:tcBorders>
            <w:shd w:val="clear" w:color="auto" w:fill="auto"/>
            <w:vAlign w:val="center"/>
            <w:hideMark/>
          </w:tcPr>
          <w:p w14:paraId="1846D124" w14:textId="77777777" w:rsidR="004F47F4" w:rsidRPr="00B15A4C" w:rsidRDefault="004F47F4" w:rsidP="004F47F4">
            <w:pPr>
              <w:jc w:val="right"/>
              <w:rPr>
                <w:rFonts w:ascii="Arial" w:hAnsi="Arial" w:cs="Arial"/>
                <w:color w:val="000000"/>
                <w:sz w:val="16"/>
                <w:szCs w:val="16"/>
              </w:rPr>
            </w:pPr>
            <w:r w:rsidRPr="00B15A4C">
              <w:rPr>
                <w:rFonts w:ascii="Arial" w:hAnsi="Arial" w:cs="Arial"/>
                <w:color w:val="000000"/>
                <w:sz w:val="16"/>
                <w:szCs w:val="16"/>
                <w:lang w:eastAsia="ru-RU"/>
              </w:rPr>
              <w:t>49.</w:t>
            </w:r>
            <w:r w:rsidRPr="00B15A4C">
              <w:rPr>
                <w:rFonts w:ascii="Arial" w:hAnsi="Arial" w:cs="Arial"/>
                <w:color w:val="000000"/>
                <w:sz w:val="16"/>
                <w:szCs w:val="16"/>
                <w:lang w:val="en-US" w:eastAsia="ru-RU"/>
              </w:rPr>
              <w:t>95</w:t>
            </w:r>
            <w:r w:rsidRPr="00B15A4C">
              <w:rPr>
                <w:rFonts w:ascii="Arial" w:hAnsi="Arial" w:cs="Arial"/>
                <w:color w:val="000000"/>
                <w:sz w:val="16"/>
                <w:szCs w:val="16"/>
                <w:vertAlign w:val="superscript"/>
                <w:lang w:eastAsia="ru-RU"/>
              </w:rPr>
              <w:t>3</w:t>
            </w:r>
          </w:p>
        </w:tc>
      </w:tr>
      <w:tr w:rsidR="0060693B" w:rsidRPr="00B15A4C" w14:paraId="68A0C964" w14:textId="77777777" w:rsidTr="006606E9">
        <w:trPr>
          <w:trHeight w:val="20"/>
        </w:trPr>
        <w:tc>
          <w:tcPr>
            <w:tcW w:w="3120" w:type="dxa"/>
            <w:tcBorders>
              <w:top w:val="nil"/>
              <w:left w:val="nil"/>
              <w:bottom w:val="nil"/>
              <w:right w:val="nil"/>
            </w:tcBorders>
            <w:shd w:val="clear" w:color="auto" w:fill="auto"/>
            <w:vAlign w:val="center"/>
            <w:hideMark/>
          </w:tcPr>
          <w:p w14:paraId="6A0BC926" w14:textId="77777777" w:rsidR="0060693B" w:rsidRPr="00B15A4C" w:rsidRDefault="0060693B" w:rsidP="00B01B6D">
            <w:pPr>
              <w:rPr>
                <w:rFonts w:ascii="Arial" w:hAnsi="Arial" w:cs="Arial"/>
                <w:sz w:val="16"/>
                <w:szCs w:val="16"/>
                <w:lang w:val="en-US"/>
              </w:rPr>
            </w:pPr>
            <w:r w:rsidRPr="00E10D22">
              <w:rPr>
                <w:rFonts w:ascii="Arial" w:hAnsi="Arial" w:cs="Arial"/>
                <w:sz w:val="16"/>
                <w:szCs w:val="16"/>
                <w:lang w:val="en-US"/>
              </w:rPr>
              <w:t>Business Center Stanislavsky</w:t>
            </w:r>
            <w:r w:rsidR="00E51BF8" w:rsidRPr="00B15A4C">
              <w:rPr>
                <w:rFonts w:ascii="Arial" w:hAnsi="Arial" w:cs="Arial"/>
                <w:sz w:val="16"/>
                <w:szCs w:val="16"/>
                <w:lang w:val="en-US"/>
              </w:rPr>
              <w:t xml:space="preserve"> </w:t>
            </w:r>
            <w:r w:rsidRPr="00B15A4C">
              <w:rPr>
                <w:rFonts w:ascii="Arial" w:hAnsi="Arial" w:cs="Arial"/>
                <w:sz w:val="16"/>
                <w:szCs w:val="16"/>
                <w:lang w:val="en-US"/>
              </w:rPr>
              <w:t>Limited</w:t>
            </w:r>
          </w:p>
        </w:tc>
        <w:tc>
          <w:tcPr>
            <w:tcW w:w="1800" w:type="dxa"/>
            <w:tcBorders>
              <w:top w:val="nil"/>
              <w:left w:val="nil"/>
              <w:bottom w:val="nil"/>
              <w:right w:val="nil"/>
            </w:tcBorders>
            <w:shd w:val="clear" w:color="auto" w:fill="auto"/>
            <w:vAlign w:val="center"/>
            <w:hideMark/>
          </w:tcPr>
          <w:p w14:paraId="6130A386" w14:textId="77777777" w:rsidR="0060693B" w:rsidRPr="00B15A4C" w:rsidRDefault="0060693B" w:rsidP="00B01B6D">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21FE3B06" w14:textId="77777777" w:rsidR="0060693B" w:rsidRPr="00B15A4C" w:rsidRDefault="0060693B"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312B2BDF"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603EE9EB"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0693B" w:rsidRPr="00B15A4C" w14:paraId="41AB2B43" w14:textId="77777777" w:rsidTr="00D53CAD">
        <w:trPr>
          <w:trHeight w:val="20"/>
        </w:trPr>
        <w:tc>
          <w:tcPr>
            <w:tcW w:w="3120" w:type="dxa"/>
            <w:tcBorders>
              <w:top w:val="nil"/>
              <w:left w:val="nil"/>
              <w:bottom w:val="nil"/>
              <w:right w:val="nil"/>
            </w:tcBorders>
            <w:shd w:val="clear" w:color="auto" w:fill="auto"/>
            <w:vAlign w:val="center"/>
            <w:hideMark/>
          </w:tcPr>
          <w:p w14:paraId="7B5AE62E" w14:textId="77777777" w:rsidR="0060693B" w:rsidRPr="00B15A4C" w:rsidRDefault="0060693B" w:rsidP="00B01B6D">
            <w:pPr>
              <w:rPr>
                <w:rFonts w:ascii="Arial" w:hAnsi="Arial" w:cs="Arial"/>
                <w:sz w:val="16"/>
                <w:szCs w:val="16"/>
              </w:rPr>
            </w:pPr>
            <w:proofErr w:type="spellStart"/>
            <w:r w:rsidRPr="00E10D22">
              <w:rPr>
                <w:rFonts w:ascii="Arial" w:hAnsi="Arial" w:cs="Arial"/>
                <w:sz w:val="16"/>
                <w:szCs w:val="16"/>
              </w:rPr>
              <w:t>Finance</w:t>
            </w:r>
            <w:proofErr w:type="spellEnd"/>
            <w:r w:rsidRPr="00E10D22">
              <w:rPr>
                <w:rFonts w:ascii="Arial" w:hAnsi="Arial" w:cs="Arial"/>
                <w:sz w:val="16"/>
                <w:szCs w:val="16"/>
              </w:rPr>
              <w:t xml:space="preserve"> </w:t>
            </w:r>
            <w:proofErr w:type="spellStart"/>
            <w:r w:rsidRPr="00E10D22">
              <w:rPr>
                <w:rFonts w:ascii="Arial" w:hAnsi="Arial" w:cs="Arial"/>
                <w:sz w:val="16"/>
                <w:szCs w:val="16"/>
              </w:rPr>
              <w:t>Marekkon</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693D5F48" w14:textId="77777777" w:rsidR="0060693B" w:rsidRPr="00B15A4C" w:rsidRDefault="0060693B" w:rsidP="00B01B6D">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727D2EA3" w14:textId="77777777" w:rsidR="0060693B" w:rsidRPr="00B15A4C" w:rsidRDefault="0060693B"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tcPr>
          <w:p w14:paraId="4773091E" w14:textId="77777777" w:rsidR="0060693B" w:rsidRPr="00B15A4C" w:rsidRDefault="007314BD" w:rsidP="00B01B6D">
            <w:pPr>
              <w:jc w:val="right"/>
              <w:rPr>
                <w:rFonts w:ascii="Arial" w:hAnsi="Arial" w:cs="Arial"/>
                <w:color w:val="000000"/>
                <w:sz w:val="16"/>
                <w:szCs w:val="16"/>
              </w:rPr>
            </w:pPr>
            <w:r w:rsidRPr="00B15A4C">
              <w:rPr>
                <w:rFonts w:ascii="Arial" w:hAnsi="Arial" w:cs="Arial"/>
                <w:color w:val="000000"/>
                <w:sz w:val="16"/>
                <w:szCs w:val="16"/>
                <w:lang w:val="en-US"/>
              </w:rPr>
              <w:t>-</w:t>
            </w:r>
          </w:p>
        </w:tc>
        <w:tc>
          <w:tcPr>
            <w:tcW w:w="1440" w:type="dxa"/>
            <w:tcBorders>
              <w:top w:val="nil"/>
              <w:left w:val="nil"/>
              <w:bottom w:val="nil"/>
              <w:right w:val="nil"/>
            </w:tcBorders>
            <w:shd w:val="clear" w:color="auto" w:fill="auto"/>
            <w:vAlign w:val="center"/>
            <w:hideMark/>
          </w:tcPr>
          <w:p w14:paraId="23319EF0"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50+1 акция</w:t>
            </w:r>
            <w:r w:rsidRPr="00B15A4C">
              <w:rPr>
                <w:rFonts w:ascii="Arial" w:hAnsi="Arial" w:cs="Arial"/>
                <w:color w:val="000000"/>
                <w:sz w:val="16"/>
                <w:szCs w:val="16"/>
                <w:vertAlign w:val="superscript"/>
              </w:rPr>
              <w:t>1, 3</w:t>
            </w:r>
          </w:p>
        </w:tc>
      </w:tr>
      <w:tr w:rsidR="0060693B" w:rsidRPr="00B15A4C" w14:paraId="612A3FAD" w14:textId="77777777" w:rsidTr="006606E9">
        <w:trPr>
          <w:trHeight w:val="20"/>
        </w:trPr>
        <w:tc>
          <w:tcPr>
            <w:tcW w:w="3120" w:type="dxa"/>
            <w:tcBorders>
              <w:top w:val="nil"/>
              <w:left w:val="nil"/>
              <w:bottom w:val="nil"/>
              <w:right w:val="nil"/>
            </w:tcBorders>
            <w:shd w:val="clear" w:color="auto" w:fill="auto"/>
            <w:vAlign w:val="center"/>
            <w:hideMark/>
          </w:tcPr>
          <w:p w14:paraId="5EA78D84" w14:textId="77777777" w:rsidR="0060693B" w:rsidRPr="00B15A4C" w:rsidRDefault="0060693B" w:rsidP="00B01B6D">
            <w:pPr>
              <w:rPr>
                <w:rFonts w:ascii="Arial" w:hAnsi="Arial" w:cs="Arial"/>
                <w:sz w:val="16"/>
                <w:szCs w:val="16"/>
              </w:rPr>
            </w:pPr>
            <w:r w:rsidRPr="00E10D22">
              <w:rPr>
                <w:rFonts w:ascii="Arial" w:hAnsi="Arial" w:cs="Arial"/>
                <w:sz w:val="16"/>
                <w:szCs w:val="16"/>
              </w:rPr>
              <w:t>ООО «Фирма «Морава»</w:t>
            </w:r>
          </w:p>
        </w:tc>
        <w:tc>
          <w:tcPr>
            <w:tcW w:w="1800" w:type="dxa"/>
            <w:tcBorders>
              <w:top w:val="nil"/>
              <w:left w:val="nil"/>
              <w:bottom w:val="nil"/>
              <w:right w:val="nil"/>
            </w:tcBorders>
            <w:shd w:val="clear" w:color="auto" w:fill="auto"/>
            <w:vAlign w:val="center"/>
            <w:hideMark/>
          </w:tcPr>
          <w:p w14:paraId="5CECFB89" w14:textId="77777777" w:rsidR="0060693B" w:rsidRPr="00B15A4C" w:rsidRDefault="0060693B" w:rsidP="00B01B6D">
            <w:pPr>
              <w:rPr>
                <w:rFonts w:ascii="Arial" w:hAnsi="Arial" w:cs="Arial"/>
                <w:sz w:val="16"/>
                <w:szCs w:val="16"/>
              </w:rPr>
            </w:pPr>
            <w:r w:rsidRPr="00B15A4C">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0A7A96E8" w14:textId="77777777" w:rsidR="0060693B" w:rsidRPr="00B15A4C" w:rsidRDefault="0060693B"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1BFBF77C"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85</w:t>
            </w:r>
          </w:p>
        </w:tc>
        <w:tc>
          <w:tcPr>
            <w:tcW w:w="1440" w:type="dxa"/>
            <w:tcBorders>
              <w:top w:val="nil"/>
              <w:left w:val="nil"/>
              <w:bottom w:val="nil"/>
              <w:right w:val="nil"/>
            </w:tcBorders>
            <w:shd w:val="clear" w:color="auto" w:fill="auto"/>
            <w:vAlign w:val="center"/>
            <w:hideMark/>
          </w:tcPr>
          <w:p w14:paraId="2C52022D"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85</w:t>
            </w:r>
          </w:p>
        </w:tc>
      </w:tr>
      <w:tr w:rsidR="0060693B" w:rsidRPr="00B15A4C" w14:paraId="3DA6A8DC" w14:textId="77777777" w:rsidTr="006606E9">
        <w:trPr>
          <w:trHeight w:val="20"/>
        </w:trPr>
        <w:tc>
          <w:tcPr>
            <w:tcW w:w="3120" w:type="dxa"/>
            <w:tcBorders>
              <w:top w:val="nil"/>
              <w:left w:val="nil"/>
              <w:bottom w:val="nil"/>
              <w:right w:val="nil"/>
            </w:tcBorders>
            <w:shd w:val="clear" w:color="auto" w:fill="auto"/>
            <w:vAlign w:val="center"/>
            <w:hideMark/>
          </w:tcPr>
          <w:p w14:paraId="2CD9CD0E" w14:textId="77777777" w:rsidR="0060693B" w:rsidRPr="00B15A4C" w:rsidRDefault="0060693B" w:rsidP="00B01B6D">
            <w:pPr>
              <w:rPr>
                <w:rFonts w:ascii="Arial" w:hAnsi="Arial" w:cs="Arial"/>
                <w:sz w:val="16"/>
                <w:szCs w:val="16"/>
              </w:rPr>
            </w:pPr>
            <w:r w:rsidRPr="00E10D22">
              <w:rPr>
                <w:rFonts w:ascii="Arial" w:hAnsi="Arial" w:cs="Arial"/>
                <w:sz w:val="16"/>
                <w:szCs w:val="16"/>
              </w:rPr>
              <w:t xml:space="preserve">ООО «Гашека </w:t>
            </w:r>
            <w:proofErr w:type="spellStart"/>
            <w:r w:rsidRPr="00E10D22">
              <w:rPr>
                <w:rFonts w:ascii="Arial" w:hAnsi="Arial" w:cs="Arial"/>
                <w:sz w:val="16"/>
                <w:szCs w:val="16"/>
              </w:rPr>
              <w:t>Риэлти</w:t>
            </w:r>
            <w:proofErr w:type="spellEnd"/>
            <w:r w:rsidRPr="00E10D22">
              <w:rPr>
                <w:rFonts w:ascii="Arial" w:hAnsi="Arial" w:cs="Arial"/>
                <w:sz w:val="16"/>
                <w:szCs w:val="16"/>
              </w:rPr>
              <w:t>»</w:t>
            </w:r>
          </w:p>
        </w:tc>
        <w:tc>
          <w:tcPr>
            <w:tcW w:w="1800" w:type="dxa"/>
            <w:tcBorders>
              <w:top w:val="nil"/>
              <w:left w:val="nil"/>
              <w:bottom w:val="nil"/>
              <w:right w:val="nil"/>
            </w:tcBorders>
            <w:shd w:val="clear" w:color="auto" w:fill="auto"/>
            <w:vAlign w:val="center"/>
            <w:hideMark/>
          </w:tcPr>
          <w:p w14:paraId="3A9C5991" w14:textId="77777777" w:rsidR="0060693B" w:rsidRPr="00B15A4C" w:rsidRDefault="0060693B" w:rsidP="00B01B6D">
            <w:pPr>
              <w:rPr>
                <w:rFonts w:ascii="Arial" w:hAnsi="Arial" w:cs="Arial"/>
                <w:sz w:val="16"/>
                <w:szCs w:val="16"/>
              </w:rPr>
            </w:pPr>
            <w:r w:rsidRPr="00B15A4C">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1B24F475" w14:textId="77777777" w:rsidR="0060693B" w:rsidRPr="00B15A4C" w:rsidRDefault="0060693B"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73C2EBBE"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7DABD8E"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0693B" w:rsidRPr="00B15A4C" w14:paraId="57E617B1" w14:textId="77777777" w:rsidTr="006606E9">
        <w:trPr>
          <w:trHeight w:val="20"/>
        </w:trPr>
        <w:tc>
          <w:tcPr>
            <w:tcW w:w="3120" w:type="dxa"/>
            <w:tcBorders>
              <w:top w:val="nil"/>
              <w:left w:val="nil"/>
              <w:bottom w:val="nil"/>
              <w:right w:val="nil"/>
            </w:tcBorders>
            <w:shd w:val="clear" w:color="auto" w:fill="auto"/>
            <w:vAlign w:val="center"/>
            <w:hideMark/>
          </w:tcPr>
          <w:p w14:paraId="3DA8C335" w14:textId="77777777" w:rsidR="0060693B" w:rsidRPr="00B15A4C" w:rsidRDefault="0060693B" w:rsidP="00B01B6D">
            <w:pPr>
              <w:rPr>
                <w:rFonts w:ascii="Arial" w:hAnsi="Arial" w:cs="Arial"/>
                <w:sz w:val="16"/>
                <w:szCs w:val="16"/>
              </w:rPr>
            </w:pPr>
            <w:proofErr w:type="spellStart"/>
            <w:r w:rsidRPr="00E10D22">
              <w:rPr>
                <w:rFonts w:ascii="Arial" w:hAnsi="Arial" w:cs="Arial"/>
                <w:sz w:val="16"/>
                <w:szCs w:val="16"/>
              </w:rPr>
              <w:t>Goldstyle</w:t>
            </w:r>
            <w:proofErr w:type="spellEnd"/>
            <w:r w:rsidRPr="00E10D22">
              <w:rPr>
                <w:rFonts w:ascii="Arial" w:hAnsi="Arial" w:cs="Arial"/>
                <w:sz w:val="16"/>
                <w:szCs w:val="16"/>
              </w:rPr>
              <w:t xml:space="preserve"> </w:t>
            </w:r>
            <w:proofErr w:type="spellStart"/>
            <w:r w:rsidRPr="00E10D22">
              <w:rPr>
                <w:rFonts w:ascii="Arial" w:hAnsi="Arial" w:cs="Arial"/>
                <w:sz w:val="16"/>
                <w:szCs w:val="16"/>
              </w:rPr>
              <w:t>Holdings</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0E55A671" w14:textId="77777777" w:rsidR="0060693B" w:rsidRPr="00B15A4C" w:rsidRDefault="0060693B" w:rsidP="00B01B6D">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06DEFCE5" w14:textId="77777777" w:rsidR="0060693B" w:rsidRPr="00B15A4C" w:rsidRDefault="0060693B"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33988761" w14:textId="77777777" w:rsidR="0060693B" w:rsidRPr="00B15A4C" w:rsidRDefault="0060693B" w:rsidP="00FF7538">
            <w:pPr>
              <w:jc w:val="right"/>
              <w:rPr>
                <w:rFonts w:ascii="Arial" w:hAnsi="Arial" w:cs="Arial"/>
                <w:color w:val="000000"/>
                <w:sz w:val="16"/>
                <w:szCs w:val="16"/>
              </w:rPr>
            </w:pPr>
            <w:r w:rsidRPr="00B15A4C">
              <w:rPr>
                <w:rFonts w:ascii="Arial" w:hAnsi="Arial" w:cs="Arial"/>
                <w:color w:val="000000"/>
                <w:sz w:val="16"/>
                <w:szCs w:val="16"/>
              </w:rPr>
              <w:t>50</w:t>
            </w:r>
            <w:r w:rsidR="00FF7538" w:rsidRPr="00B15A4C">
              <w:rPr>
                <w:rFonts w:ascii="Arial" w:hAnsi="Arial" w:cs="Arial"/>
                <w:color w:val="000000"/>
                <w:sz w:val="16"/>
                <w:szCs w:val="16"/>
                <w:lang w:val="en-US"/>
              </w:rPr>
              <w:t>.</w:t>
            </w:r>
            <w:r w:rsidRPr="00B15A4C">
              <w:rPr>
                <w:rFonts w:ascii="Arial" w:hAnsi="Arial" w:cs="Arial"/>
                <w:color w:val="000000"/>
                <w:sz w:val="16"/>
                <w:szCs w:val="16"/>
              </w:rPr>
              <w:t>5</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7D8E51D3" w14:textId="77777777" w:rsidR="0060693B" w:rsidRPr="00B15A4C" w:rsidRDefault="0060693B" w:rsidP="00FF7538">
            <w:pPr>
              <w:jc w:val="right"/>
              <w:rPr>
                <w:rFonts w:ascii="Arial" w:hAnsi="Arial" w:cs="Arial"/>
                <w:color w:val="000000"/>
                <w:sz w:val="16"/>
                <w:szCs w:val="16"/>
              </w:rPr>
            </w:pPr>
            <w:r w:rsidRPr="00B15A4C">
              <w:rPr>
                <w:rFonts w:ascii="Arial" w:hAnsi="Arial" w:cs="Arial"/>
                <w:color w:val="000000"/>
                <w:sz w:val="16"/>
                <w:szCs w:val="16"/>
              </w:rPr>
              <w:t>50</w:t>
            </w:r>
            <w:r w:rsidR="00FF7538" w:rsidRPr="00B15A4C">
              <w:rPr>
                <w:rFonts w:ascii="Arial" w:hAnsi="Arial" w:cs="Arial"/>
                <w:color w:val="000000"/>
                <w:sz w:val="16"/>
                <w:szCs w:val="16"/>
                <w:lang w:val="en-US"/>
              </w:rPr>
              <w:t>.</w:t>
            </w:r>
            <w:r w:rsidRPr="00B15A4C">
              <w:rPr>
                <w:rFonts w:ascii="Arial" w:hAnsi="Arial" w:cs="Arial"/>
                <w:color w:val="000000"/>
                <w:sz w:val="16"/>
                <w:szCs w:val="16"/>
              </w:rPr>
              <w:t>5</w:t>
            </w:r>
            <w:r w:rsidRPr="00B15A4C">
              <w:rPr>
                <w:rFonts w:ascii="Arial" w:hAnsi="Arial" w:cs="Arial"/>
                <w:color w:val="000000"/>
                <w:sz w:val="16"/>
                <w:szCs w:val="16"/>
                <w:vertAlign w:val="superscript"/>
              </w:rPr>
              <w:t>1</w:t>
            </w:r>
          </w:p>
        </w:tc>
      </w:tr>
      <w:tr w:rsidR="0060693B" w:rsidRPr="00B15A4C" w14:paraId="16E7FC05" w14:textId="77777777" w:rsidTr="006606E9">
        <w:trPr>
          <w:trHeight w:val="20"/>
        </w:trPr>
        <w:tc>
          <w:tcPr>
            <w:tcW w:w="3120" w:type="dxa"/>
            <w:tcBorders>
              <w:top w:val="nil"/>
              <w:left w:val="nil"/>
              <w:bottom w:val="nil"/>
              <w:right w:val="nil"/>
            </w:tcBorders>
            <w:shd w:val="clear" w:color="auto" w:fill="auto"/>
            <w:vAlign w:val="center"/>
            <w:hideMark/>
          </w:tcPr>
          <w:p w14:paraId="3127CDE0" w14:textId="77777777" w:rsidR="0060693B" w:rsidRPr="00B15A4C" w:rsidRDefault="0060693B" w:rsidP="00E51BF8">
            <w:pPr>
              <w:rPr>
                <w:rFonts w:ascii="Arial" w:hAnsi="Arial" w:cs="Arial"/>
                <w:sz w:val="16"/>
                <w:szCs w:val="16"/>
                <w:lang w:val="en-US"/>
              </w:rPr>
            </w:pPr>
            <w:proofErr w:type="spellStart"/>
            <w:r w:rsidRPr="00E10D22">
              <w:rPr>
                <w:rFonts w:ascii="Arial" w:hAnsi="Arial" w:cs="Arial"/>
                <w:sz w:val="16"/>
                <w:szCs w:val="16"/>
                <w:lang w:val="en-US"/>
              </w:rPr>
              <w:t>Krugozor</w:t>
            </w:r>
            <w:proofErr w:type="spellEnd"/>
            <w:r w:rsidRPr="00E10D22">
              <w:rPr>
                <w:rFonts w:ascii="Arial" w:hAnsi="Arial" w:cs="Arial"/>
                <w:sz w:val="16"/>
                <w:szCs w:val="16"/>
                <w:lang w:val="en-US"/>
              </w:rPr>
              <w:t xml:space="preserve"> Business Center </w:t>
            </w:r>
            <w:r w:rsidRPr="00B15A4C">
              <w:rPr>
                <w:rFonts w:ascii="Arial" w:hAnsi="Arial" w:cs="Arial"/>
                <w:sz w:val="16"/>
                <w:szCs w:val="16"/>
                <w:lang w:val="en-US"/>
              </w:rPr>
              <w:t>Limited</w:t>
            </w:r>
          </w:p>
        </w:tc>
        <w:tc>
          <w:tcPr>
            <w:tcW w:w="1800" w:type="dxa"/>
            <w:tcBorders>
              <w:top w:val="nil"/>
              <w:left w:val="nil"/>
              <w:bottom w:val="nil"/>
              <w:right w:val="nil"/>
            </w:tcBorders>
            <w:shd w:val="clear" w:color="auto" w:fill="auto"/>
            <w:vAlign w:val="center"/>
            <w:hideMark/>
          </w:tcPr>
          <w:p w14:paraId="5F11C56B" w14:textId="77777777" w:rsidR="0060693B" w:rsidRPr="00B15A4C" w:rsidRDefault="0060693B" w:rsidP="00B01B6D">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47CF78CE" w14:textId="77777777" w:rsidR="0060693B" w:rsidRPr="00B15A4C" w:rsidRDefault="0060693B"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7D5A55FE"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DA1E557"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0693B" w:rsidRPr="00B15A4C" w14:paraId="33E6F507" w14:textId="77777777" w:rsidTr="006606E9">
        <w:trPr>
          <w:trHeight w:val="20"/>
        </w:trPr>
        <w:tc>
          <w:tcPr>
            <w:tcW w:w="3120" w:type="dxa"/>
            <w:tcBorders>
              <w:top w:val="nil"/>
              <w:left w:val="nil"/>
              <w:bottom w:val="nil"/>
              <w:right w:val="nil"/>
            </w:tcBorders>
            <w:shd w:val="clear" w:color="auto" w:fill="auto"/>
            <w:vAlign w:val="center"/>
            <w:hideMark/>
          </w:tcPr>
          <w:p w14:paraId="5CBC153F" w14:textId="77777777" w:rsidR="0060693B" w:rsidRPr="00B15A4C" w:rsidRDefault="0060693B" w:rsidP="00B01B6D">
            <w:pPr>
              <w:rPr>
                <w:rFonts w:ascii="Arial" w:hAnsi="Arial" w:cs="Arial"/>
                <w:sz w:val="16"/>
                <w:szCs w:val="16"/>
              </w:rPr>
            </w:pPr>
            <w:r w:rsidRPr="00E10D22">
              <w:rPr>
                <w:rFonts w:ascii="Arial" w:hAnsi="Arial" w:cs="Arial"/>
                <w:sz w:val="16"/>
                <w:szCs w:val="16"/>
              </w:rPr>
              <w:t>ООО «Квартал 674-675»</w:t>
            </w:r>
          </w:p>
        </w:tc>
        <w:tc>
          <w:tcPr>
            <w:tcW w:w="1800" w:type="dxa"/>
            <w:tcBorders>
              <w:top w:val="nil"/>
              <w:left w:val="nil"/>
              <w:bottom w:val="nil"/>
              <w:right w:val="nil"/>
            </w:tcBorders>
            <w:shd w:val="clear" w:color="auto" w:fill="auto"/>
            <w:vAlign w:val="center"/>
            <w:hideMark/>
          </w:tcPr>
          <w:p w14:paraId="3687EC07" w14:textId="77777777" w:rsidR="0060693B" w:rsidRPr="00B15A4C" w:rsidRDefault="0060693B" w:rsidP="00B01B6D">
            <w:pPr>
              <w:rPr>
                <w:rFonts w:ascii="Arial" w:hAnsi="Arial" w:cs="Arial"/>
                <w:sz w:val="16"/>
                <w:szCs w:val="16"/>
              </w:rPr>
            </w:pPr>
            <w:r w:rsidRPr="00B15A4C">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17768FBA" w14:textId="77777777" w:rsidR="0060693B" w:rsidRPr="00B15A4C" w:rsidRDefault="0060693B"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3A749B7A" w14:textId="77777777" w:rsidR="0060693B" w:rsidRPr="00B15A4C" w:rsidRDefault="009249AC"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267D670C" w14:textId="77777777" w:rsidR="0060693B" w:rsidRPr="00B15A4C" w:rsidRDefault="002C0A9E"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0693B" w:rsidRPr="00B15A4C" w14:paraId="4861EC26" w14:textId="77777777" w:rsidTr="006606E9">
        <w:trPr>
          <w:trHeight w:val="20"/>
        </w:trPr>
        <w:tc>
          <w:tcPr>
            <w:tcW w:w="3120" w:type="dxa"/>
            <w:tcBorders>
              <w:top w:val="nil"/>
              <w:left w:val="nil"/>
              <w:bottom w:val="nil"/>
              <w:right w:val="nil"/>
            </w:tcBorders>
            <w:shd w:val="clear" w:color="auto" w:fill="auto"/>
            <w:vAlign w:val="center"/>
            <w:hideMark/>
          </w:tcPr>
          <w:p w14:paraId="3E52D3D3" w14:textId="77777777" w:rsidR="0060693B" w:rsidRPr="00B15A4C" w:rsidRDefault="0060693B" w:rsidP="00B01B6D">
            <w:pPr>
              <w:rPr>
                <w:rFonts w:ascii="Arial" w:hAnsi="Arial" w:cs="Arial"/>
                <w:sz w:val="16"/>
                <w:szCs w:val="16"/>
              </w:rPr>
            </w:pPr>
            <w:proofErr w:type="spellStart"/>
            <w:r w:rsidRPr="00E10D22">
              <w:rPr>
                <w:rFonts w:ascii="Arial" w:hAnsi="Arial" w:cs="Arial"/>
                <w:sz w:val="16"/>
                <w:szCs w:val="16"/>
              </w:rPr>
              <w:t>Le</w:t>
            </w:r>
            <w:proofErr w:type="spellEnd"/>
            <w:r w:rsidRPr="00E10D22">
              <w:rPr>
                <w:rFonts w:ascii="Arial" w:hAnsi="Arial" w:cs="Arial"/>
                <w:sz w:val="16"/>
                <w:szCs w:val="16"/>
              </w:rPr>
              <w:t xml:space="preserve"> </w:t>
            </w:r>
            <w:proofErr w:type="spellStart"/>
            <w:r w:rsidRPr="00E10D22">
              <w:rPr>
                <w:rFonts w:ascii="Arial" w:hAnsi="Arial" w:cs="Arial"/>
                <w:sz w:val="16"/>
                <w:szCs w:val="16"/>
              </w:rPr>
              <w:t>Fortaco</w:t>
            </w:r>
            <w:proofErr w:type="spellEnd"/>
            <w:r w:rsidRPr="00E10D22">
              <w:rPr>
                <w:rFonts w:ascii="Arial" w:hAnsi="Arial" w:cs="Arial"/>
                <w:sz w:val="16"/>
                <w:szCs w:val="16"/>
              </w:rPr>
              <w:t xml:space="preserve"> </w:t>
            </w:r>
            <w:proofErr w:type="spellStart"/>
            <w:r w:rsidRPr="00B15A4C">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0A952E08" w14:textId="77777777" w:rsidR="0060693B" w:rsidRPr="00B15A4C" w:rsidRDefault="0060693B" w:rsidP="00B01B6D">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18139D5C" w14:textId="77777777" w:rsidR="0060693B" w:rsidRPr="00B15A4C" w:rsidRDefault="0060693B"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43888B98"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68601065"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0693B" w:rsidRPr="00B15A4C" w14:paraId="3DB792E9" w14:textId="77777777" w:rsidTr="006606E9">
        <w:trPr>
          <w:trHeight w:val="20"/>
        </w:trPr>
        <w:tc>
          <w:tcPr>
            <w:tcW w:w="3120" w:type="dxa"/>
            <w:tcBorders>
              <w:top w:val="nil"/>
              <w:left w:val="nil"/>
              <w:bottom w:val="nil"/>
              <w:right w:val="nil"/>
            </w:tcBorders>
            <w:shd w:val="clear" w:color="auto" w:fill="auto"/>
            <w:vAlign w:val="center"/>
            <w:hideMark/>
          </w:tcPr>
          <w:p w14:paraId="6FAD5880" w14:textId="77777777" w:rsidR="0060693B" w:rsidRPr="00B15A4C" w:rsidRDefault="0060693B" w:rsidP="00B01B6D">
            <w:pPr>
              <w:rPr>
                <w:rFonts w:ascii="Arial" w:hAnsi="Arial" w:cs="Arial"/>
                <w:sz w:val="16"/>
                <w:szCs w:val="16"/>
              </w:rPr>
            </w:pPr>
            <w:proofErr w:type="spellStart"/>
            <w:r w:rsidRPr="00E10D22">
              <w:rPr>
                <w:rFonts w:ascii="Arial" w:hAnsi="Arial" w:cs="Arial"/>
                <w:sz w:val="16"/>
                <w:szCs w:val="16"/>
              </w:rPr>
              <w:t>Levisoma</w:t>
            </w:r>
            <w:proofErr w:type="spellEnd"/>
            <w:r w:rsidRPr="00E10D22">
              <w:rPr>
                <w:rFonts w:ascii="Arial" w:hAnsi="Arial" w:cs="Arial"/>
                <w:sz w:val="16"/>
                <w:szCs w:val="16"/>
              </w:rPr>
              <w:t xml:space="preserve"> </w:t>
            </w:r>
            <w:proofErr w:type="spellStart"/>
            <w:r w:rsidRPr="00E10D22">
              <w:rPr>
                <w:rFonts w:ascii="Arial" w:hAnsi="Arial" w:cs="Arial"/>
                <w:sz w:val="16"/>
                <w:szCs w:val="16"/>
              </w:rPr>
              <w:t>Trading</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68291983" w14:textId="77777777" w:rsidR="0060693B" w:rsidRPr="00B15A4C" w:rsidRDefault="0060693B" w:rsidP="00B01B6D">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0BC4AFE7" w14:textId="77777777" w:rsidR="0060693B" w:rsidRPr="00B15A4C" w:rsidRDefault="0060693B"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139CE752"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562E353"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0693B" w:rsidRPr="00B15A4C" w14:paraId="6AF60BF3" w14:textId="77777777" w:rsidTr="006606E9">
        <w:trPr>
          <w:trHeight w:val="20"/>
        </w:trPr>
        <w:tc>
          <w:tcPr>
            <w:tcW w:w="3120" w:type="dxa"/>
            <w:tcBorders>
              <w:top w:val="nil"/>
              <w:left w:val="nil"/>
              <w:bottom w:val="nil"/>
              <w:right w:val="nil"/>
            </w:tcBorders>
            <w:shd w:val="clear" w:color="auto" w:fill="auto"/>
            <w:vAlign w:val="center"/>
            <w:hideMark/>
          </w:tcPr>
          <w:p w14:paraId="468BD17B" w14:textId="77777777" w:rsidR="0060693B" w:rsidRPr="00B15A4C" w:rsidRDefault="0060693B" w:rsidP="00B01B6D">
            <w:pPr>
              <w:rPr>
                <w:rFonts w:ascii="Arial" w:hAnsi="Arial" w:cs="Arial"/>
                <w:sz w:val="16"/>
                <w:szCs w:val="16"/>
              </w:rPr>
            </w:pPr>
            <w:r w:rsidRPr="00E10D22">
              <w:rPr>
                <w:rFonts w:ascii="Arial" w:hAnsi="Arial" w:cs="Arial"/>
                <w:sz w:val="16"/>
                <w:szCs w:val="16"/>
              </w:rPr>
              <w:t>ООО «</w:t>
            </w:r>
            <w:proofErr w:type="spellStart"/>
            <w:r w:rsidRPr="00E10D22">
              <w:rPr>
                <w:rFonts w:ascii="Arial" w:hAnsi="Arial" w:cs="Arial"/>
                <w:sz w:val="16"/>
                <w:szCs w:val="16"/>
              </w:rPr>
              <w:t>Левиум</w:t>
            </w:r>
            <w:proofErr w:type="spellEnd"/>
            <w:r w:rsidRPr="00E10D22">
              <w:rPr>
                <w:rFonts w:ascii="Arial" w:hAnsi="Arial" w:cs="Arial"/>
                <w:sz w:val="16"/>
                <w:szCs w:val="16"/>
              </w:rPr>
              <w:t>»</w:t>
            </w:r>
          </w:p>
        </w:tc>
        <w:tc>
          <w:tcPr>
            <w:tcW w:w="1800" w:type="dxa"/>
            <w:tcBorders>
              <w:top w:val="nil"/>
              <w:left w:val="nil"/>
              <w:bottom w:val="nil"/>
              <w:right w:val="nil"/>
            </w:tcBorders>
            <w:shd w:val="clear" w:color="auto" w:fill="auto"/>
            <w:vAlign w:val="center"/>
            <w:hideMark/>
          </w:tcPr>
          <w:p w14:paraId="7CF0378B" w14:textId="77777777" w:rsidR="0060693B" w:rsidRPr="00B15A4C" w:rsidRDefault="0060693B" w:rsidP="00B01B6D">
            <w:pPr>
              <w:rPr>
                <w:rFonts w:ascii="Arial" w:hAnsi="Arial" w:cs="Arial"/>
                <w:sz w:val="16"/>
                <w:szCs w:val="16"/>
              </w:rPr>
            </w:pPr>
            <w:r w:rsidRPr="00B15A4C">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268FC3DD" w14:textId="77777777" w:rsidR="0060693B" w:rsidRPr="00B15A4C" w:rsidRDefault="0060693B"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7459AC34" w14:textId="77777777" w:rsidR="0060693B" w:rsidRPr="00B15A4C" w:rsidRDefault="0060693B" w:rsidP="00FF7538">
            <w:pPr>
              <w:jc w:val="right"/>
              <w:rPr>
                <w:rFonts w:ascii="Arial" w:hAnsi="Arial" w:cs="Arial"/>
                <w:color w:val="000000"/>
                <w:sz w:val="16"/>
                <w:szCs w:val="16"/>
              </w:rPr>
            </w:pPr>
            <w:r w:rsidRPr="00B15A4C">
              <w:rPr>
                <w:rFonts w:ascii="Arial" w:hAnsi="Arial" w:cs="Arial"/>
                <w:color w:val="000000"/>
                <w:sz w:val="16"/>
                <w:szCs w:val="16"/>
              </w:rPr>
              <w:t>50</w:t>
            </w:r>
            <w:r w:rsidR="00FF7538" w:rsidRPr="00B15A4C">
              <w:rPr>
                <w:rFonts w:ascii="Arial" w:hAnsi="Arial" w:cs="Arial"/>
                <w:color w:val="000000"/>
                <w:sz w:val="16"/>
                <w:szCs w:val="16"/>
                <w:lang w:val="en-US"/>
              </w:rPr>
              <w:t>.</w:t>
            </w:r>
            <w:r w:rsidRPr="00B15A4C">
              <w:rPr>
                <w:rFonts w:ascii="Arial" w:hAnsi="Arial" w:cs="Arial"/>
                <w:color w:val="000000"/>
                <w:sz w:val="16"/>
                <w:szCs w:val="16"/>
              </w:rPr>
              <w:t>52</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2F304C90" w14:textId="0C6BD0A0" w:rsidR="0060693B" w:rsidRPr="00B15A4C" w:rsidRDefault="0060693B" w:rsidP="00FF7538">
            <w:pPr>
              <w:jc w:val="right"/>
              <w:rPr>
                <w:rFonts w:ascii="Arial" w:hAnsi="Arial" w:cs="Arial"/>
                <w:color w:val="000000"/>
                <w:sz w:val="16"/>
                <w:szCs w:val="16"/>
              </w:rPr>
            </w:pPr>
            <w:r w:rsidRPr="00B15A4C">
              <w:rPr>
                <w:rFonts w:ascii="Arial" w:hAnsi="Arial" w:cs="Arial"/>
                <w:color w:val="000000"/>
                <w:sz w:val="16"/>
                <w:szCs w:val="16"/>
              </w:rPr>
              <w:t>50</w:t>
            </w:r>
            <w:r w:rsidR="00FF7538" w:rsidRPr="00B15A4C">
              <w:rPr>
                <w:rFonts w:ascii="Arial" w:hAnsi="Arial" w:cs="Arial"/>
                <w:color w:val="000000"/>
                <w:sz w:val="16"/>
                <w:szCs w:val="16"/>
                <w:lang w:val="en-US"/>
              </w:rPr>
              <w:t>.</w:t>
            </w:r>
            <w:r w:rsidRPr="00B15A4C">
              <w:rPr>
                <w:rFonts w:ascii="Arial" w:hAnsi="Arial" w:cs="Arial"/>
                <w:color w:val="000000"/>
                <w:sz w:val="16"/>
                <w:szCs w:val="16"/>
              </w:rPr>
              <w:t>52</w:t>
            </w:r>
            <w:r w:rsidRPr="00B15A4C">
              <w:rPr>
                <w:rFonts w:ascii="Arial" w:hAnsi="Arial" w:cs="Arial"/>
                <w:color w:val="000000"/>
                <w:sz w:val="16"/>
                <w:szCs w:val="16"/>
                <w:vertAlign w:val="superscript"/>
              </w:rPr>
              <w:t>1</w:t>
            </w:r>
            <w:r w:rsidR="005F1F92">
              <w:rPr>
                <w:rFonts w:ascii="Arial" w:hAnsi="Arial" w:cs="Arial"/>
                <w:color w:val="000000"/>
                <w:sz w:val="16"/>
                <w:szCs w:val="16"/>
                <w:vertAlign w:val="superscript"/>
              </w:rPr>
              <w:t>, 4</w:t>
            </w:r>
          </w:p>
        </w:tc>
      </w:tr>
      <w:tr w:rsidR="0060693B" w:rsidRPr="00B15A4C" w14:paraId="7ADCB8C6" w14:textId="77777777" w:rsidTr="006606E9">
        <w:trPr>
          <w:trHeight w:val="20"/>
        </w:trPr>
        <w:tc>
          <w:tcPr>
            <w:tcW w:w="3120" w:type="dxa"/>
            <w:tcBorders>
              <w:top w:val="nil"/>
              <w:left w:val="nil"/>
              <w:bottom w:val="nil"/>
              <w:right w:val="nil"/>
            </w:tcBorders>
            <w:shd w:val="clear" w:color="auto" w:fill="auto"/>
            <w:vAlign w:val="center"/>
            <w:hideMark/>
          </w:tcPr>
          <w:p w14:paraId="7C3548BC" w14:textId="77777777" w:rsidR="0060693B" w:rsidRPr="00B15A4C" w:rsidRDefault="0060693B" w:rsidP="00B01B6D">
            <w:pPr>
              <w:rPr>
                <w:rFonts w:ascii="Arial" w:hAnsi="Arial" w:cs="Arial"/>
                <w:sz w:val="16"/>
                <w:szCs w:val="16"/>
              </w:rPr>
            </w:pPr>
            <w:proofErr w:type="spellStart"/>
            <w:r w:rsidRPr="00E10D22">
              <w:rPr>
                <w:rFonts w:ascii="Arial" w:hAnsi="Arial" w:cs="Arial"/>
                <w:sz w:val="16"/>
                <w:szCs w:val="16"/>
              </w:rPr>
              <w:t>Merissania</w:t>
            </w:r>
            <w:proofErr w:type="spellEnd"/>
            <w:r w:rsidRPr="00E10D22">
              <w:rPr>
                <w:rFonts w:ascii="Arial" w:hAnsi="Arial" w:cs="Arial"/>
                <w:sz w:val="16"/>
                <w:szCs w:val="16"/>
              </w:rPr>
              <w:t xml:space="preserve"> </w:t>
            </w:r>
            <w:proofErr w:type="spellStart"/>
            <w:r w:rsidRPr="00E10D22">
              <w:rPr>
                <w:rFonts w:ascii="Arial" w:hAnsi="Arial" w:cs="Arial"/>
                <w:sz w:val="16"/>
                <w:szCs w:val="16"/>
              </w:rPr>
              <w:t>Holding</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23343E06" w14:textId="77777777" w:rsidR="0060693B" w:rsidRPr="00B15A4C" w:rsidRDefault="0060693B" w:rsidP="00B01B6D">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263C2B0C" w14:textId="77777777" w:rsidR="0060693B" w:rsidRPr="00B15A4C" w:rsidRDefault="0060693B"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6D4C2E0B" w14:textId="77777777" w:rsidR="0060693B" w:rsidRPr="00B15A4C" w:rsidRDefault="007314BD" w:rsidP="00B01B6D">
            <w:pPr>
              <w:jc w:val="right"/>
              <w:rPr>
                <w:rFonts w:ascii="Arial" w:hAnsi="Arial" w:cs="Arial"/>
                <w:color w:val="000000"/>
                <w:sz w:val="16"/>
                <w:szCs w:val="16"/>
                <w:lang w:val="en-US"/>
              </w:rPr>
            </w:pPr>
            <w:r w:rsidRPr="00B15A4C">
              <w:rPr>
                <w:rFonts w:ascii="Arial" w:hAnsi="Arial" w:cs="Arial"/>
                <w:color w:val="000000"/>
                <w:sz w:val="16"/>
                <w:szCs w:val="16"/>
                <w:lang w:val="en-US"/>
              </w:rPr>
              <w:t>-</w:t>
            </w:r>
          </w:p>
        </w:tc>
        <w:tc>
          <w:tcPr>
            <w:tcW w:w="1440" w:type="dxa"/>
            <w:tcBorders>
              <w:top w:val="nil"/>
              <w:left w:val="nil"/>
              <w:bottom w:val="nil"/>
              <w:right w:val="nil"/>
            </w:tcBorders>
            <w:shd w:val="clear" w:color="auto" w:fill="auto"/>
            <w:vAlign w:val="center"/>
            <w:hideMark/>
          </w:tcPr>
          <w:p w14:paraId="1E8F4F2A"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50+1 акция</w:t>
            </w:r>
            <w:r w:rsidRPr="00B15A4C">
              <w:rPr>
                <w:rFonts w:ascii="Arial" w:hAnsi="Arial" w:cs="Arial"/>
                <w:color w:val="000000"/>
                <w:sz w:val="16"/>
                <w:szCs w:val="16"/>
                <w:vertAlign w:val="superscript"/>
              </w:rPr>
              <w:t>1, 3</w:t>
            </w:r>
          </w:p>
        </w:tc>
      </w:tr>
      <w:tr w:rsidR="0060693B" w:rsidRPr="00B15A4C" w14:paraId="6FD9B814" w14:textId="77777777" w:rsidTr="006606E9">
        <w:trPr>
          <w:trHeight w:val="20"/>
        </w:trPr>
        <w:tc>
          <w:tcPr>
            <w:tcW w:w="3120" w:type="dxa"/>
            <w:tcBorders>
              <w:top w:val="nil"/>
              <w:left w:val="nil"/>
              <w:bottom w:val="nil"/>
              <w:right w:val="nil"/>
            </w:tcBorders>
            <w:shd w:val="clear" w:color="auto" w:fill="auto"/>
            <w:vAlign w:val="center"/>
            <w:hideMark/>
          </w:tcPr>
          <w:p w14:paraId="00A97ED1" w14:textId="77777777" w:rsidR="0060693B" w:rsidRPr="00B15A4C" w:rsidRDefault="0060693B" w:rsidP="00B01B6D">
            <w:pPr>
              <w:rPr>
                <w:rFonts w:ascii="Arial" w:hAnsi="Arial" w:cs="Arial"/>
                <w:sz w:val="16"/>
                <w:szCs w:val="16"/>
              </w:rPr>
            </w:pPr>
            <w:proofErr w:type="spellStart"/>
            <w:r w:rsidRPr="00E10D22">
              <w:rPr>
                <w:rFonts w:ascii="Arial" w:hAnsi="Arial" w:cs="Arial"/>
                <w:sz w:val="16"/>
                <w:szCs w:val="16"/>
              </w:rPr>
              <w:t>Mervita</w:t>
            </w:r>
            <w:proofErr w:type="spellEnd"/>
            <w:r w:rsidRPr="00E10D22">
              <w:rPr>
                <w:rFonts w:ascii="Arial" w:hAnsi="Arial" w:cs="Arial"/>
                <w:sz w:val="16"/>
                <w:szCs w:val="16"/>
              </w:rPr>
              <w:t xml:space="preserve"> </w:t>
            </w:r>
            <w:proofErr w:type="spellStart"/>
            <w:r w:rsidRPr="00E10D22">
              <w:rPr>
                <w:rFonts w:ascii="Arial" w:hAnsi="Arial" w:cs="Arial"/>
                <w:sz w:val="16"/>
                <w:szCs w:val="16"/>
              </w:rPr>
              <w:t>Holdings</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0172C736" w14:textId="77777777" w:rsidR="0060693B" w:rsidRPr="00B15A4C" w:rsidRDefault="0060693B" w:rsidP="00B01B6D">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2B510756" w14:textId="77777777" w:rsidR="0060693B" w:rsidRPr="00B15A4C" w:rsidRDefault="0060693B"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5E932D5E"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4F404667"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0693B" w:rsidRPr="00B15A4C" w14:paraId="1ACAA6E9" w14:textId="77777777" w:rsidTr="006606E9">
        <w:trPr>
          <w:trHeight w:val="20"/>
        </w:trPr>
        <w:tc>
          <w:tcPr>
            <w:tcW w:w="3120" w:type="dxa"/>
            <w:tcBorders>
              <w:top w:val="nil"/>
              <w:left w:val="nil"/>
              <w:bottom w:val="nil"/>
              <w:right w:val="nil"/>
            </w:tcBorders>
            <w:shd w:val="clear" w:color="auto" w:fill="auto"/>
            <w:vAlign w:val="center"/>
            <w:hideMark/>
          </w:tcPr>
          <w:p w14:paraId="0E77CF3B" w14:textId="77777777" w:rsidR="0060693B" w:rsidRPr="00B15A4C" w:rsidRDefault="0060693B" w:rsidP="00B01B6D">
            <w:pPr>
              <w:rPr>
                <w:rFonts w:ascii="Arial" w:hAnsi="Arial" w:cs="Arial"/>
                <w:sz w:val="16"/>
                <w:szCs w:val="16"/>
              </w:rPr>
            </w:pPr>
            <w:proofErr w:type="spellStart"/>
            <w:r w:rsidRPr="00E10D22">
              <w:rPr>
                <w:rFonts w:ascii="Arial" w:hAnsi="Arial" w:cs="Arial"/>
                <w:sz w:val="16"/>
                <w:szCs w:val="16"/>
              </w:rPr>
              <w:t>Meteolook</w:t>
            </w:r>
            <w:proofErr w:type="spellEnd"/>
            <w:r w:rsidRPr="00E10D22">
              <w:rPr>
                <w:rFonts w:ascii="Arial" w:hAnsi="Arial" w:cs="Arial"/>
                <w:sz w:val="16"/>
                <w:szCs w:val="16"/>
              </w:rPr>
              <w:t xml:space="preserve"> </w:t>
            </w:r>
            <w:proofErr w:type="spellStart"/>
            <w:r w:rsidRPr="00E10D22">
              <w:rPr>
                <w:rFonts w:ascii="Arial" w:hAnsi="Arial" w:cs="Arial"/>
                <w:sz w:val="16"/>
                <w:szCs w:val="16"/>
              </w:rPr>
              <w:t>Investments</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2555B691" w14:textId="77777777" w:rsidR="0060693B" w:rsidRPr="00B15A4C" w:rsidRDefault="0060693B" w:rsidP="00B01B6D">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6449B1FD" w14:textId="77777777" w:rsidR="0060693B" w:rsidRPr="00B15A4C" w:rsidRDefault="0060693B"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7A3E2487"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3D0C4548"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0693B" w:rsidRPr="00B15A4C" w14:paraId="59381850" w14:textId="77777777" w:rsidTr="006606E9">
        <w:trPr>
          <w:trHeight w:val="20"/>
        </w:trPr>
        <w:tc>
          <w:tcPr>
            <w:tcW w:w="3120" w:type="dxa"/>
            <w:tcBorders>
              <w:top w:val="nil"/>
              <w:left w:val="nil"/>
              <w:bottom w:val="nil"/>
              <w:right w:val="nil"/>
            </w:tcBorders>
            <w:shd w:val="clear" w:color="auto" w:fill="auto"/>
            <w:vAlign w:val="center"/>
            <w:hideMark/>
          </w:tcPr>
          <w:p w14:paraId="6B72049F" w14:textId="77777777" w:rsidR="0060693B" w:rsidRPr="00B15A4C" w:rsidRDefault="0060693B" w:rsidP="00B01B6D">
            <w:pPr>
              <w:rPr>
                <w:rFonts w:ascii="Arial" w:hAnsi="Arial" w:cs="Arial"/>
                <w:sz w:val="16"/>
                <w:szCs w:val="16"/>
              </w:rPr>
            </w:pPr>
            <w:proofErr w:type="spellStart"/>
            <w:r w:rsidRPr="00E10D22">
              <w:rPr>
                <w:rFonts w:ascii="Arial" w:hAnsi="Arial" w:cs="Arial"/>
                <w:sz w:val="16"/>
                <w:szCs w:val="16"/>
              </w:rPr>
              <w:t>Nezoral</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102828A6" w14:textId="77777777" w:rsidR="0060693B" w:rsidRPr="00B15A4C" w:rsidRDefault="0060693B" w:rsidP="00B01B6D">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6FAC1688" w14:textId="77777777" w:rsidR="0060693B" w:rsidRPr="00B15A4C" w:rsidRDefault="0060693B"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37E96262" w14:textId="77777777" w:rsidR="0060693B" w:rsidRPr="00B15A4C" w:rsidRDefault="007314BD" w:rsidP="00B01B6D">
            <w:pPr>
              <w:jc w:val="right"/>
              <w:rPr>
                <w:rFonts w:ascii="Arial" w:hAnsi="Arial" w:cs="Arial"/>
                <w:color w:val="000000"/>
                <w:sz w:val="16"/>
                <w:szCs w:val="16"/>
                <w:lang w:val="en-US"/>
              </w:rPr>
            </w:pPr>
            <w:r w:rsidRPr="00B15A4C">
              <w:rPr>
                <w:rFonts w:ascii="Arial" w:hAnsi="Arial" w:cs="Arial"/>
                <w:color w:val="000000"/>
                <w:sz w:val="16"/>
                <w:szCs w:val="16"/>
                <w:lang w:val="en-US"/>
              </w:rPr>
              <w:t>-</w:t>
            </w:r>
          </w:p>
        </w:tc>
        <w:tc>
          <w:tcPr>
            <w:tcW w:w="1440" w:type="dxa"/>
            <w:tcBorders>
              <w:top w:val="nil"/>
              <w:left w:val="nil"/>
              <w:bottom w:val="nil"/>
              <w:right w:val="nil"/>
            </w:tcBorders>
            <w:shd w:val="clear" w:color="auto" w:fill="auto"/>
            <w:vAlign w:val="center"/>
            <w:hideMark/>
          </w:tcPr>
          <w:p w14:paraId="0F701090"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50+1 акция</w:t>
            </w:r>
            <w:r w:rsidRPr="00B15A4C">
              <w:rPr>
                <w:rFonts w:ascii="Arial" w:hAnsi="Arial" w:cs="Arial"/>
                <w:color w:val="000000"/>
                <w:sz w:val="16"/>
                <w:szCs w:val="16"/>
                <w:vertAlign w:val="superscript"/>
              </w:rPr>
              <w:t>1, 3</w:t>
            </w:r>
          </w:p>
        </w:tc>
      </w:tr>
      <w:tr w:rsidR="0060693B" w:rsidRPr="00B15A4C" w14:paraId="2A97345A" w14:textId="77777777" w:rsidTr="006606E9">
        <w:trPr>
          <w:trHeight w:val="20"/>
        </w:trPr>
        <w:tc>
          <w:tcPr>
            <w:tcW w:w="3120" w:type="dxa"/>
            <w:tcBorders>
              <w:top w:val="nil"/>
              <w:left w:val="nil"/>
              <w:bottom w:val="nil"/>
              <w:right w:val="nil"/>
            </w:tcBorders>
            <w:shd w:val="clear" w:color="auto" w:fill="auto"/>
            <w:vAlign w:val="center"/>
            <w:hideMark/>
          </w:tcPr>
          <w:p w14:paraId="58099126" w14:textId="77777777" w:rsidR="0060693B" w:rsidRPr="00B15A4C" w:rsidRDefault="0060693B" w:rsidP="00B01B6D">
            <w:pPr>
              <w:rPr>
                <w:rFonts w:ascii="Arial" w:hAnsi="Arial" w:cs="Arial"/>
                <w:sz w:val="16"/>
                <w:szCs w:val="16"/>
              </w:rPr>
            </w:pPr>
            <w:proofErr w:type="spellStart"/>
            <w:r w:rsidRPr="00E10D22">
              <w:rPr>
                <w:rFonts w:ascii="Arial" w:hAnsi="Arial" w:cs="Arial"/>
                <w:sz w:val="16"/>
                <w:szCs w:val="16"/>
              </w:rPr>
              <w:t>Pianconero</w:t>
            </w:r>
            <w:proofErr w:type="spellEnd"/>
            <w:r w:rsidRPr="00E10D22">
              <w:rPr>
                <w:rFonts w:ascii="Arial" w:hAnsi="Arial" w:cs="Arial"/>
                <w:sz w:val="16"/>
                <w:szCs w:val="16"/>
              </w:rPr>
              <w:t xml:space="preserve"> </w:t>
            </w:r>
            <w:proofErr w:type="spellStart"/>
            <w:r w:rsidRPr="00B15A4C">
              <w:rPr>
                <w:rFonts w:ascii="Arial" w:hAnsi="Arial" w:cs="Arial"/>
                <w:sz w:val="16"/>
                <w:szCs w:val="16"/>
              </w:rPr>
              <w:t>Investments</w:t>
            </w:r>
            <w:proofErr w:type="spellEnd"/>
            <w:r w:rsidRPr="00B15A4C">
              <w:rPr>
                <w:rFonts w:ascii="Arial" w:hAnsi="Arial" w:cs="Arial"/>
                <w:sz w:val="16"/>
                <w:szCs w:val="16"/>
              </w:rPr>
              <w:t xml:space="preserve"> </w:t>
            </w:r>
            <w:proofErr w:type="spellStart"/>
            <w:r w:rsidRPr="00B15A4C">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021241B7" w14:textId="77777777" w:rsidR="0060693B" w:rsidRPr="00B15A4C" w:rsidRDefault="0060693B" w:rsidP="00B01B6D">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116FB3F8" w14:textId="77777777" w:rsidR="0060693B" w:rsidRPr="00B15A4C" w:rsidRDefault="0060693B"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0557E433"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7DA3E5D"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4F47F4" w:rsidRPr="00B15A4C" w14:paraId="21EA96A6" w14:textId="77777777" w:rsidTr="006606E9">
        <w:trPr>
          <w:trHeight w:val="20"/>
        </w:trPr>
        <w:tc>
          <w:tcPr>
            <w:tcW w:w="3120" w:type="dxa"/>
            <w:tcBorders>
              <w:top w:val="nil"/>
              <w:left w:val="nil"/>
              <w:bottom w:val="nil"/>
              <w:right w:val="nil"/>
            </w:tcBorders>
            <w:shd w:val="clear" w:color="auto" w:fill="auto"/>
            <w:vAlign w:val="center"/>
          </w:tcPr>
          <w:p w14:paraId="05C02DE0" w14:textId="77777777" w:rsidR="004F47F4" w:rsidRPr="00E10D22" w:rsidRDefault="00E51BF8" w:rsidP="00B01B6D">
            <w:pPr>
              <w:rPr>
                <w:rFonts w:ascii="Arial" w:hAnsi="Arial" w:cs="Arial"/>
                <w:sz w:val="16"/>
                <w:szCs w:val="16"/>
              </w:rPr>
            </w:pPr>
            <w:r w:rsidRPr="00B15A4C">
              <w:rPr>
                <w:rFonts w:ascii="Arial" w:hAnsi="Arial" w:cs="Arial"/>
                <w:sz w:val="16"/>
                <w:szCs w:val="16"/>
                <w:lang w:eastAsia="ru-RU"/>
              </w:rPr>
              <w:t>ООО «</w:t>
            </w:r>
            <w:proofErr w:type="spellStart"/>
            <w:r w:rsidRPr="00B15A4C">
              <w:rPr>
                <w:rFonts w:ascii="Arial" w:hAnsi="Arial" w:cs="Arial"/>
                <w:sz w:val="16"/>
                <w:szCs w:val="16"/>
                <w:lang w:eastAsia="ru-RU"/>
              </w:rPr>
              <w:t>Семела</w:t>
            </w:r>
            <w:proofErr w:type="spellEnd"/>
            <w:r w:rsidRPr="00B15A4C">
              <w:rPr>
                <w:rFonts w:ascii="Arial" w:hAnsi="Arial" w:cs="Arial"/>
                <w:sz w:val="16"/>
                <w:szCs w:val="16"/>
                <w:lang w:eastAsia="ru-RU"/>
              </w:rPr>
              <w:t>»</w:t>
            </w:r>
            <w:r w:rsidR="004F47F4" w:rsidRPr="00B15A4C">
              <w:rPr>
                <w:rFonts w:ascii="Arial" w:hAnsi="Arial" w:cs="Arial"/>
                <w:sz w:val="16"/>
                <w:szCs w:val="16"/>
                <w:lang w:eastAsia="ru-RU"/>
              </w:rPr>
              <w:t xml:space="preserve"> (</w:t>
            </w:r>
            <w:r w:rsidRPr="00E10D22">
              <w:rPr>
                <w:rFonts w:ascii="Arial" w:hAnsi="Arial" w:cs="Arial"/>
                <w:sz w:val="16"/>
                <w:szCs w:val="16"/>
                <w:lang w:eastAsia="ru-RU"/>
              </w:rPr>
              <w:t>Прим.</w:t>
            </w:r>
            <w:r w:rsidR="004F47F4" w:rsidRPr="00B15A4C">
              <w:rPr>
                <w:rFonts w:ascii="Arial" w:hAnsi="Arial" w:cs="Arial"/>
                <w:sz w:val="16"/>
                <w:szCs w:val="16"/>
                <w:lang w:eastAsia="ru-RU"/>
              </w:rPr>
              <w:t xml:space="preserve"> 19)</w:t>
            </w:r>
          </w:p>
        </w:tc>
        <w:tc>
          <w:tcPr>
            <w:tcW w:w="1800" w:type="dxa"/>
            <w:tcBorders>
              <w:top w:val="nil"/>
              <w:left w:val="nil"/>
              <w:bottom w:val="nil"/>
              <w:right w:val="nil"/>
            </w:tcBorders>
            <w:shd w:val="clear" w:color="auto" w:fill="auto"/>
            <w:vAlign w:val="center"/>
          </w:tcPr>
          <w:p w14:paraId="38ACA14C" w14:textId="77777777" w:rsidR="004F47F4" w:rsidRPr="00B15A4C" w:rsidRDefault="004F47F4" w:rsidP="00B01B6D">
            <w:pPr>
              <w:rPr>
                <w:rFonts w:ascii="Arial" w:hAnsi="Arial" w:cs="Arial"/>
                <w:sz w:val="16"/>
                <w:szCs w:val="16"/>
              </w:rPr>
            </w:pPr>
            <w:r w:rsidRPr="00B15A4C">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tcPr>
          <w:p w14:paraId="51B4BFEB" w14:textId="77777777" w:rsidR="004F47F4" w:rsidRPr="00B15A4C" w:rsidRDefault="004F47F4"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tcPr>
          <w:p w14:paraId="1E337603" w14:textId="1F2F31EA" w:rsidR="004F47F4" w:rsidRPr="00B15A4C" w:rsidRDefault="004F47F4" w:rsidP="005F1F92">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37430A30" w14:textId="709AA2CA" w:rsidR="004F47F4" w:rsidRPr="00B15A4C" w:rsidRDefault="004F47F4" w:rsidP="005F1F92">
            <w:pPr>
              <w:jc w:val="right"/>
              <w:rPr>
                <w:rFonts w:ascii="Arial" w:hAnsi="Arial" w:cs="Arial"/>
                <w:color w:val="000000"/>
                <w:sz w:val="16"/>
                <w:szCs w:val="16"/>
              </w:rPr>
            </w:pPr>
            <w:r w:rsidRPr="00B15A4C">
              <w:rPr>
                <w:rFonts w:ascii="Arial" w:hAnsi="Arial" w:cs="Arial"/>
                <w:color w:val="000000"/>
                <w:sz w:val="16"/>
                <w:szCs w:val="16"/>
              </w:rPr>
              <w:t>100</w:t>
            </w:r>
          </w:p>
        </w:tc>
      </w:tr>
      <w:tr w:rsidR="0060693B" w:rsidRPr="00B15A4C" w14:paraId="0FEFF589" w14:textId="77777777" w:rsidTr="006606E9">
        <w:trPr>
          <w:trHeight w:val="20"/>
        </w:trPr>
        <w:tc>
          <w:tcPr>
            <w:tcW w:w="3120" w:type="dxa"/>
            <w:tcBorders>
              <w:top w:val="nil"/>
              <w:left w:val="nil"/>
              <w:bottom w:val="nil"/>
              <w:right w:val="nil"/>
            </w:tcBorders>
            <w:shd w:val="clear" w:color="auto" w:fill="auto"/>
            <w:vAlign w:val="center"/>
            <w:hideMark/>
          </w:tcPr>
          <w:p w14:paraId="3FA23586" w14:textId="77777777" w:rsidR="0060693B" w:rsidRPr="00B15A4C" w:rsidRDefault="0060693B" w:rsidP="00B01B6D">
            <w:pPr>
              <w:rPr>
                <w:rFonts w:ascii="Arial" w:hAnsi="Arial" w:cs="Arial"/>
                <w:sz w:val="16"/>
                <w:szCs w:val="16"/>
              </w:rPr>
            </w:pPr>
            <w:r w:rsidRPr="00E10D22">
              <w:rPr>
                <w:rFonts w:ascii="Arial" w:hAnsi="Arial" w:cs="Arial"/>
                <w:sz w:val="16"/>
                <w:szCs w:val="16"/>
              </w:rPr>
              <w:t>ООО «Серебряный город»</w:t>
            </w:r>
          </w:p>
        </w:tc>
        <w:tc>
          <w:tcPr>
            <w:tcW w:w="1800" w:type="dxa"/>
            <w:tcBorders>
              <w:top w:val="nil"/>
              <w:left w:val="nil"/>
              <w:bottom w:val="nil"/>
              <w:right w:val="nil"/>
            </w:tcBorders>
            <w:shd w:val="clear" w:color="auto" w:fill="auto"/>
            <w:vAlign w:val="center"/>
            <w:hideMark/>
          </w:tcPr>
          <w:p w14:paraId="4CEC19A4" w14:textId="77777777" w:rsidR="0060693B" w:rsidRPr="00B15A4C" w:rsidRDefault="0060693B" w:rsidP="00B01B6D">
            <w:pPr>
              <w:rPr>
                <w:rFonts w:ascii="Arial" w:hAnsi="Arial" w:cs="Arial"/>
                <w:sz w:val="16"/>
                <w:szCs w:val="16"/>
              </w:rPr>
            </w:pPr>
            <w:r w:rsidRPr="00B15A4C">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18A078C1" w14:textId="77777777" w:rsidR="0060693B" w:rsidRPr="00B15A4C" w:rsidRDefault="0060693B"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5F454539"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7F7D95FD"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0693B" w:rsidRPr="00B15A4C" w14:paraId="766AC493" w14:textId="77777777" w:rsidTr="006606E9">
        <w:trPr>
          <w:trHeight w:val="20"/>
        </w:trPr>
        <w:tc>
          <w:tcPr>
            <w:tcW w:w="3120" w:type="dxa"/>
            <w:tcBorders>
              <w:top w:val="nil"/>
              <w:left w:val="nil"/>
              <w:bottom w:val="nil"/>
              <w:right w:val="nil"/>
            </w:tcBorders>
            <w:shd w:val="clear" w:color="auto" w:fill="auto"/>
            <w:vAlign w:val="center"/>
            <w:hideMark/>
          </w:tcPr>
          <w:p w14:paraId="03AB4E88" w14:textId="77777777" w:rsidR="0060693B" w:rsidRPr="00B15A4C" w:rsidRDefault="0060693B" w:rsidP="00B01B6D">
            <w:pPr>
              <w:rPr>
                <w:rFonts w:ascii="Arial" w:hAnsi="Arial" w:cs="Arial"/>
                <w:sz w:val="16"/>
                <w:szCs w:val="16"/>
              </w:rPr>
            </w:pPr>
            <w:proofErr w:type="spellStart"/>
            <w:r w:rsidRPr="00E10D22">
              <w:rPr>
                <w:rFonts w:ascii="Arial" w:hAnsi="Arial" w:cs="Arial"/>
                <w:sz w:val="16"/>
                <w:szCs w:val="16"/>
              </w:rPr>
              <w:t>Tzortis</w:t>
            </w:r>
            <w:proofErr w:type="spellEnd"/>
            <w:r w:rsidRPr="00B15A4C">
              <w:rPr>
                <w:rFonts w:ascii="Arial" w:hAnsi="Arial" w:cs="Arial"/>
                <w:sz w:val="16"/>
                <w:szCs w:val="16"/>
              </w:rPr>
              <w:t xml:space="preserve"> </w:t>
            </w:r>
            <w:proofErr w:type="spellStart"/>
            <w:r w:rsidRPr="00B15A4C">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5DF06F00" w14:textId="77777777" w:rsidR="0060693B" w:rsidRPr="00B15A4C" w:rsidRDefault="0060693B" w:rsidP="00B01B6D">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6BDF4AA8" w14:textId="77777777" w:rsidR="0060693B" w:rsidRPr="00B15A4C" w:rsidRDefault="0060693B"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7040124E"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650B1D2A"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0693B" w:rsidRPr="00B15A4C" w14:paraId="158E85F8" w14:textId="77777777" w:rsidTr="006606E9">
        <w:trPr>
          <w:trHeight w:val="20"/>
        </w:trPr>
        <w:tc>
          <w:tcPr>
            <w:tcW w:w="3120" w:type="dxa"/>
            <w:tcBorders>
              <w:top w:val="nil"/>
              <w:left w:val="nil"/>
              <w:bottom w:val="nil"/>
              <w:right w:val="nil"/>
            </w:tcBorders>
            <w:shd w:val="clear" w:color="auto" w:fill="auto"/>
            <w:vAlign w:val="center"/>
            <w:hideMark/>
          </w:tcPr>
          <w:p w14:paraId="79041FF4" w14:textId="77777777" w:rsidR="0060693B" w:rsidRPr="00B15A4C" w:rsidRDefault="0060693B" w:rsidP="00B01B6D">
            <w:pPr>
              <w:rPr>
                <w:rFonts w:ascii="Arial" w:hAnsi="Arial" w:cs="Arial"/>
                <w:sz w:val="16"/>
                <w:szCs w:val="16"/>
              </w:rPr>
            </w:pPr>
            <w:r w:rsidRPr="00E10D22">
              <w:rPr>
                <w:rFonts w:ascii="Arial" w:hAnsi="Arial" w:cs="Arial"/>
                <w:sz w:val="16"/>
                <w:szCs w:val="16"/>
              </w:rPr>
              <w:t>ООО «ВКС Инвест»</w:t>
            </w:r>
          </w:p>
        </w:tc>
        <w:tc>
          <w:tcPr>
            <w:tcW w:w="1800" w:type="dxa"/>
            <w:tcBorders>
              <w:top w:val="nil"/>
              <w:left w:val="nil"/>
              <w:bottom w:val="nil"/>
              <w:right w:val="nil"/>
            </w:tcBorders>
            <w:shd w:val="clear" w:color="auto" w:fill="auto"/>
            <w:vAlign w:val="center"/>
            <w:hideMark/>
          </w:tcPr>
          <w:p w14:paraId="2E4ACADA" w14:textId="77777777" w:rsidR="0060693B" w:rsidRPr="00B15A4C" w:rsidRDefault="0060693B" w:rsidP="00B01B6D">
            <w:pPr>
              <w:rPr>
                <w:rFonts w:ascii="Arial" w:hAnsi="Arial" w:cs="Arial"/>
                <w:sz w:val="16"/>
                <w:szCs w:val="16"/>
              </w:rPr>
            </w:pPr>
            <w:r w:rsidRPr="00B15A4C">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0654E6BD" w14:textId="77777777" w:rsidR="0060693B" w:rsidRPr="00B15A4C" w:rsidRDefault="0060693B" w:rsidP="00B01B6D">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noWrap/>
            <w:vAlign w:val="center"/>
            <w:hideMark/>
          </w:tcPr>
          <w:p w14:paraId="02249676"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noWrap/>
            <w:vAlign w:val="center"/>
            <w:hideMark/>
          </w:tcPr>
          <w:p w14:paraId="50ACF060" w14:textId="77777777" w:rsidR="0060693B" w:rsidRPr="00B15A4C" w:rsidRDefault="0060693B" w:rsidP="00B01B6D">
            <w:pPr>
              <w:jc w:val="right"/>
              <w:rPr>
                <w:rFonts w:ascii="Arial" w:hAnsi="Arial" w:cs="Arial"/>
                <w:color w:val="000000"/>
                <w:sz w:val="16"/>
                <w:szCs w:val="16"/>
              </w:rPr>
            </w:pPr>
            <w:r w:rsidRPr="00B15A4C">
              <w:rPr>
                <w:rFonts w:ascii="Arial" w:hAnsi="Arial" w:cs="Arial"/>
                <w:color w:val="000000"/>
                <w:sz w:val="16"/>
                <w:szCs w:val="16"/>
              </w:rPr>
              <w:t>100</w:t>
            </w:r>
          </w:p>
        </w:tc>
      </w:tr>
      <w:tr w:rsidR="004F47F4" w:rsidRPr="00B15A4C" w14:paraId="27168673" w14:textId="77777777" w:rsidTr="006606E9">
        <w:trPr>
          <w:trHeight w:val="20"/>
        </w:trPr>
        <w:tc>
          <w:tcPr>
            <w:tcW w:w="3120" w:type="dxa"/>
            <w:tcBorders>
              <w:top w:val="nil"/>
              <w:left w:val="nil"/>
              <w:bottom w:val="nil"/>
              <w:right w:val="nil"/>
            </w:tcBorders>
            <w:shd w:val="clear" w:color="auto" w:fill="auto"/>
            <w:vAlign w:val="center"/>
            <w:hideMark/>
          </w:tcPr>
          <w:p w14:paraId="17B64593" w14:textId="77777777" w:rsidR="004F47F4" w:rsidRPr="00B15A4C" w:rsidRDefault="004F47F4" w:rsidP="004F47F4">
            <w:pPr>
              <w:rPr>
                <w:rFonts w:ascii="Arial" w:hAnsi="Arial" w:cs="Arial"/>
                <w:sz w:val="16"/>
                <w:szCs w:val="16"/>
              </w:rPr>
            </w:pPr>
            <w:r w:rsidRPr="00E10D22">
              <w:rPr>
                <w:rFonts w:ascii="Arial" w:hAnsi="Arial" w:cs="Arial"/>
                <w:sz w:val="16"/>
                <w:szCs w:val="16"/>
              </w:rPr>
              <w:t>ООО «Заречье»</w:t>
            </w:r>
          </w:p>
        </w:tc>
        <w:tc>
          <w:tcPr>
            <w:tcW w:w="1800" w:type="dxa"/>
            <w:tcBorders>
              <w:top w:val="nil"/>
              <w:left w:val="nil"/>
              <w:bottom w:val="nil"/>
              <w:right w:val="nil"/>
            </w:tcBorders>
            <w:shd w:val="clear" w:color="auto" w:fill="auto"/>
            <w:vAlign w:val="center"/>
            <w:hideMark/>
          </w:tcPr>
          <w:p w14:paraId="4697E102" w14:textId="77777777" w:rsidR="004F47F4" w:rsidRPr="00B15A4C" w:rsidRDefault="004F47F4" w:rsidP="004F47F4">
            <w:pPr>
              <w:rPr>
                <w:rFonts w:ascii="Arial" w:hAnsi="Arial" w:cs="Arial"/>
                <w:sz w:val="16"/>
                <w:szCs w:val="16"/>
              </w:rPr>
            </w:pPr>
            <w:r w:rsidRPr="00B15A4C">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4B9FE3F1" w14:textId="77777777" w:rsidR="004F47F4" w:rsidRPr="00B15A4C" w:rsidRDefault="004F47F4" w:rsidP="004F47F4">
            <w:pPr>
              <w:rPr>
                <w:rFonts w:ascii="Arial" w:hAnsi="Arial" w:cs="Arial"/>
                <w:sz w:val="16"/>
                <w:szCs w:val="16"/>
              </w:rPr>
            </w:pPr>
            <w:r w:rsidRPr="00B15A4C">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4FF862B3" w14:textId="77777777" w:rsidR="004F47F4" w:rsidRPr="00B15A4C" w:rsidRDefault="004F47F4" w:rsidP="004F47F4">
            <w:pPr>
              <w:jc w:val="right"/>
              <w:rPr>
                <w:rFonts w:ascii="Arial" w:hAnsi="Arial" w:cs="Arial"/>
                <w:color w:val="000000"/>
                <w:sz w:val="16"/>
                <w:szCs w:val="16"/>
              </w:rPr>
            </w:pPr>
            <w:r w:rsidRPr="00B15A4C">
              <w:rPr>
                <w:rFonts w:ascii="Arial" w:hAnsi="Arial" w:cs="Arial"/>
                <w:color w:val="000000"/>
                <w:sz w:val="16"/>
                <w:szCs w:val="16"/>
                <w:lang w:val="en-US" w:eastAsia="ru-RU"/>
              </w:rPr>
              <w:t>-</w:t>
            </w:r>
          </w:p>
        </w:tc>
        <w:tc>
          <w:tcPr>
            <w:tcW w:w="1440" w:type="dxa"/>
            <w:tcBorders>
              <w:top w:val="nil"/>
              <w:left w:val="nil"/>
              <w:bottom w:val="nil"/>
              <w:right w:val="nil"/>
            </w:tcBorders>
            <w:shd w:val="clear" w:color="auto" w:fill="auto"/>
            <w:vAlign w:val="center"/>
            <w:hideMark/>
          </w:tcPr>
          <w:p w14:paraId="06EF582E" w14:textId="77777777" w:rsidR="004F47F4" w:rsidRPr="00B15A4C" w:rsidRDefault="004F47F4" w:rsidP="004F47F4">
            <w:pPr>
              <w:jc w:val="right"/>
              <w:rPr>
                <w:rFonts w:ascii="Arial" w:hAnsi="Arial" w:cs="Arial"/>
                <w:color w:val="000000"/>
                <w:sz w:val="16"/>
                <w:szCs w:val="16"/>
              </w:rPr>
            </w:pPr>
            <w:r w:rsidRPr="00B15A4C">
              <w:rPr>
                <w:rFonts w:ascii="Arial" w:hAnsi="Arial" w:cs="Arial"/>
                <w:color w:val="000000"/>
                <w:sz w:val="16"/>
                <w:szCs w:val="16"/>
                <w:lang w:eastAsia="ru-RU"/>
              </w:rPr>
              <w:t xml:space="preserve">100 </w:t>
            </w:r>
            <w:r w:rsidRPr="00B15A4C">
              <w:rPr>
                <w:rFonts w:ascii="Arial" w:hAnsi="Arial" w:cs="Arial"/>
                <w:color w:val="000000"/>
                <w:sz w:val="16"/>
                <w:szCs w:val="16"/>
                <w:vertAlign w:val="superscript"/>
                <w:lang w:eastAsia="ru-RU"/>
              </w:rPr>
              <w:t>1</w:t>
            </w:r>
          </w:p>
        </w:tc>
      </w:tr>
      <w:tr w:rsidR="004F47F4" w:rsidRPr="00B15A4C" w14:paraId="7A9488DA" w14:textId="77777777" w:rsidTr="006606E9">
        <w:trPr>
          <w:trHeight w:val="20"/>
        </w:trPr>
        <w:tc>
          <w:tcPr>
            <w:tcW w:w="3120" w:type="dxa"/>
            <w:tcBorders>
              <w:top w:val="nil"/>
              <w:left w:val="nil"/>
              <w:bottom w:val="nil"/>
              <w:right w:val="nil"/>
            </w:tcBorders>
            <w:shd w:val="clear" w:color="auto" w:fill="auto"/>
            <w:vAlign w:val="center"/>
            <w:hideMark/>
          </w:tcPr>
          <w:p w14:paraId="2630A3EC" w14:textId="77777777" w:rsidR="004F47F4" w:rsidRPr="00B15A4C" w:rsidRDefault="004F47F4" w:rsidP="004F47F4">
            <w:pPr>
              <w:rPr>
                <w:rFonts w:ascii="Arial" w:hAnsi="Arial" w:cs="Arial"/>
                <w:sz w:val="16"/>
                <w:szCs w:val="16"/>
              </w:rPr>
            </w:pPr>
            <w:proofErr w:type="spellStart"/>
            <w:r w:rsidRPr="00E10D22">
              <w:rPr>
                <w:rFonts w:ascii="Arial" w:hAnsi="Arial" w:cs="Arial"/>
                <w:sz w:val="16"/>
                <w:szCs w:val="16"/>
              </w:rPr>
              <w:t>Afelmor</w:t>
            </w:r>
            <w:proofErr w:type="spellEnd"/>
            <w:r w:rsidRPr="00E10D22">
              <w:rPr>
                <w:rFonts w:ascii="Arial" w:hAnsi="Arial" w:cs="Arial"/>
                <w:sz w:val="16"/>
                <w:szCs w:val="16"/>
              </w:rPr>
              <w:t xml:space="preserve"> </w:t>
            </w:r>
            <w:proofErr w:type="spellStart"/>
            <w:r w:rsidRPr="00E10D22">
              <w:rPr>
                <w:rFonts w:ascii="Arial" w:hAnsi="Arial" w:cs="Arial"/>
                <w:sz w:val="16"/>
                <w:szCs w:val="16"/>
              </w:rPr>
              <w:t>Overseas</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330D6CC7" w14:textId="77777777" w:rsidR="004F47F4" w:rsidRPr="00B15A4C" w:rsidRDefault="004F47F4" w:rsidP="004F47F4">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2512D22E" w14:textId="77777777" w:rsidR="004F47F4" w:rsidRPr="00B15A4C" w:rsidRDefault="004F47F4" w:rsidP="004F47F4">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5E15F7EA" w14:textId="77777777" w:rsidR="004F47F4" w:rsidRPr="00B15A4C" w:rsidRDefault="004F47F4" w:rsidP="004F47F4">
            <w:pPr>
              <w:jc w:val="right"/>
              <w:rPr>
                <w:rFonts w:ascii="Arial" w:hAnsi="Arial" w:cs="Arial"/>
                <w:color w:val="000000"/>
                <w:sz w:val="16"/>
                <w:szCs w:val="16"/>
              </w:rPr>
            </w:pPr>
            <w:r w:rsidRPr="00B15A4C">
              <w:rPr>
                <w:rFonts w:ascii="Arial" w:hAnsi="Arial" w:cs="Arial"/>
                <w:color w:val="000000"/>
                <w:sz w:val="16"/>
                <w:szCs w:val="16"/>
                <w:lang w:val="en-US" w:eastAsia="ru-RU"/>
              </w:rPr>
              <w:t>10</w:t>
            </w:r>
            <w:r w:rsidRPr="00B15A4C">
              <w:rPr>
                <w:rFonts w:ascii="Arial" w:hAnsi="Arial" w:cs="Arial"/>
                <w:color w:val="000000"/>
                <w:sz w:val="16"/>
                <w:szCs w:val="16"/>
                <w:lang w:eastAsia="ru-RU"/>
              </w:rPr>
              <w:t xml:space="preserve">0 </w:t>
            </w:r>
            <w:r w:rsidRPr="00B15A4C">
              <w:rPr>
                <w:rFonts w:ascii="Arial" w:hAnsi="Arial" w:cs="Arial"/>
                <w:color w:val="000000"/>
                <w:sz w:val="16"/>
                <w:szCs w:val="16"/>
                <w:vertAlign w:val="superscript"/>
                <w:lang w:eastAsia="ru-RU"/>
              </w:rPr>
              <w:t>1</w:t>
            </w:r>
          </w:p>
        </w:tc>
        <w:tc>
          <w:tcPr>
            <w:tcW w:w="1440" w:type="dxa"/>
            <w:tcBorders>
              <w:top w:val="nil"/>
              <w:left w:val="nil"/>
              <w:bottom w:val="nil"/>
              <w:right w:val="nil"/>
            </w:tcBorders>
            <w:shd w:val="clear" w:color="auto" w:fill="auto"/>
            <w:vAlign w:val="center"/>
            <w:hideMark/>
          </w:tcPr>
          <w:p w14:paraId="0BD4B79C" w14:textId="77777777" w:rsidR="004F47F4" w:rsidRPr="00B15A4C" w:rsidRDefault="004F47F4" w:rsidP="004F47F4">
            <w:pPr>
              <w:jc w:val="right"/>
              <w:rPr>
                <w:rFonts w:ascii="Arial" w:hAnsi="Arial" w:cs="Arial"/>
                <w:color w:val="000000"/>
                <w:sz w:val="16"/>
                <w:szCs w:val="16"/>
              </w:rPr>
            </w:pPr>
            <w:r w:rsidRPr="00B15A4C">
              <w:rPr>
                <w:rFonts w:ascii="Arial" w:hAnsi="Arial" w:cs="Arial"/>
                <w:color w:val="000000"/>
                <w:sz w:val="16"/>
                <w:szCs w:val="16"/>
                <w:lang w:val="en-US" w:eastAsia="ru-RU"/>
              </w:rPr>
              <w:t>10</w:t>
            </w:r>
            <w:r w:rsidRPr="00B15A4C">
              <w:rPr>
                <w:rFonts w:ascii="Arial" w:hAnsi="Arial" w:cs="Arial"/>
                <w:color w:val="000000"/>
                <w:sz w:val="16"/>
                <w:szCs w:val="16"/>
                <w:lang w:eastAsia="ru-RU"/>
              </w:rPr>
              <w:t xml:space="preserve">0 </w:t>
            </w:r>
            <w:r w:rsidRPr="00B15A4C">
              <w:rPr>
                <w:rFonts w:ascii="Arial" w:hAnsi="Arial" w:cs="Arial"/>
                <w:color w:val="000000"/>
                <w:sz w:val="16"/>
                <w:szCs w:val="16"/>
                <w:vertAlign w:val="superscript"/>
                <w:lang w:eastAsia="ru-RU"/>
              </w:rPr>
              <w:t>1</w:t>
            </w:r>
          </w:p>
        </w:tc>
      </w:tr>
      <w:tr w:rsidR="006B785F" w:rsidRPr="00B15A4C" w14:paraId="29D76498" w14:textId="77777777" w:rsidTr="006606E9">
        <w:trPr>
          <w:trHeight w:val="20"/>
        </w:trPr>
        <w:tc>
          <w:tcPr>
            <w:tcW w:w="3120" w:type="dxa"/>
            <w:tcBorders>
              <w:top w:val="nil"/>
              <w:left w:val="nil"/>
              <w:bottom w:val="nil"/>
              <w:right w:val="nil"/>
            </w:tcBorders>
            <w:shd w:val="clear" w:color="auto" w:fill="auto"/>
            <w:vAlign w:val="center"/>
          </w:tcPr>
          <w:p w14:paraId="2F530157" w14:textId="77777777" w:rsidR="006B785F" w:rsidRPr="00B15A4C" w:rsidRDefault="006B785F" w:rsidP="006B785F">
            <w:pPr>
              <w:rPr>
                <w:rFonts w:ascii="Arial" w:hAnsi="Arial" w:cs="Arial"/>
                <w:sz w:val="16"/>
                <w:szCs w:val="16"/>
                <w:lang w:val="en-US"/>
              </w:rPr>
            </w:pPr>
            <w:proofErr w:type="spellStart"/>
            <w:r w:rsidRPr="00E10D22">
              <w:rPr>
                <w:rFonts w:ascii="Arial" w:hAnsi="Arial" w:cs="Arial"/>
                <w:sz w:val="16"/>
                <w:szCs w:val="16"/>
                <w:lang w:val="en-US"/>
              </w:rPr>
              <w:t>Aldino</w:t>
            </w:r>
            <w:proofErr w:type="spellEnd"/>
            <w:r w:rsidRPr="00E10D22">
              <w:rPr>
                <w:rFonts w:ascii="Arial" w:hAnsi="Arial" w:cs="Arial"/>
                <w:sz w:val="16"/>
                <w:szCs w:val="16"/>
                <w:lang w:val="en-US"/>
              </w:rPr>
              <w:t xml:space="preserve"> Holding Limited</w:t>
            </w:r>
          </w:p>
        </w:tc>
        <w:tc>
          <w:tcPr>
            <w:tcW w:w="1800" w:type="dxa"/>
            <w:tcBorders>
              <w:top w:val="nil"/>
              <w:left w:val="nil"/>
              <w:bottom w:val="nil"/>
              <w:right w:val="nil"/>
            </w:tcBorders>
            <w:shd w:val="clear" w:color="auto" w:fill="auto"/>
            <w:vAlign w:val="center"/>
          </w:tcPr>
          <w:p w14:paraId="1E67410C"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7A37260C"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tcPr>
          <w:p w14:paraId="30BB9F82" w14:textId="77777777" w:rsidR="006B785F" w:rsidRPr="00B15A4C" w:rsidRDefault="006B785F" w:rsidP="006B785F">
            <w:pPr>
              <w:jc w:val="right"/>
              <w:rPr>
                <w:rFonts w:ascii="Arial" w:hAnsi="Arial" w:cs="Arial"/>
                <w:color w:val="000000"/>
                <w:sz w:val="16"/>
                <w:szCs w:val="16"/>
                <w:lang w:val="en-US" w:eastAsia="ru-RU"/>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28E30F87" w14:textId="77777777" w:rsidR="006B785F" w:rsidRPr="00B15A4C" w:rsidRDefault="006B785F" w:rsidP="006B785F">
            <w:pPr>
              <w:jc w:val="right"/>
              <w:rPr>
                <w:rFonts w:ascii="Arial" w:hAnsi="Arial" w:cs="Arial"/>
                <w:color w:val="000000"/>
                <w:sz w:val="16"/>
                <w:szCs w:val="16"/>
                <w:lang w:val="en-US" w:eastAsia="ru-RU"/>
              </w:rPr>
            </w:pPr>
            <w:r w:rsidRPr="00B15A4C">
              <w:rPr>
                <w:rFonts w:ascii="Arial" w:hAnsi="Arial" w:cs="Arial"/>
                <w:color w:val="000000"/>
                <w:sz w:val="16"/>
                <w:szCs w:val="16"/>
              </w:rPr>
              <w:t>100</w:t>
            </w:r>
          </w:p>
        </w:tc>
      </w:tr>
      <w:tr w:rsidR="006B785F" w:rsidRPr="00B15A4C" w14:paraId="1D8364A5" w14:textId="77777777" w:rsidTr="006606E9">
        <w:trPr>
          <w:trHeight w:val="20"/>
        </w:trPr>
        <w:tc>
          <w:tcPr>
            <w:tcW w:w="3120" w:type="dxa"/>
            <w:tcBorders>
              <w:top w:val="nil"/>
              <w:left w:val="nil"/>
              <w:bottom w:val="nil"/>
              <w:right w:val="nil"/>
            </w:tcBorders>
            <w:shd w:val="clear" w:color="auto" w:fill="auto"/>
            <w:vAlign w:val="center"/>
            <w:hideMark/>
          </w:tcPr>
          <w:p w14:paraId="473AD7B0"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Amortilla</w:t>
            </w:r>
            <w:proofErr w:type="spellEnd"/>
            <w:r w:rsidRPr="00E10D22">
              <w:rPr>
                <w:rFonts w:ascii="Arial" w:hAnsi="Arial" w:cs="Arial"/>
                <w:sz w:val="16"/>
                <w:szCs w:val="16"/>
              </w:rPr>
              <w:t xml:space="preserve"> </w:t>
            </w:r>
            <w:proofErr w:type="spellStart"/>
            <w:r w:rsidRPr="00E10D22">
              <w:rPr>
                <w:rFonts w:ascii="Arial" w:hAnsi="Arial" w:cs="Arial"/>
                <w:sz w:val="16"/>
                <w:szCs w:val="16"/>
              </w:rPr>
              <w:t>Holding</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377144D1"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0F69E384"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6C49ED68"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6B25A04C"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B785F" w:rsidRPr="00B15A4C" w14:paraId="6A81EA35" w14:textId="77777777" w:rsidTr="006606E9">
        <w:trPr>
          <w:trHeight w:val="20"/>
        </w:trPr>
        <w:tc>
          <w:tcPr>
            <w:tcW w:w="3120" w:type="dxa"/>
            <w:tcBorders>
              <w:top w:val="nil"/>
              <w:left w:val="nil"/>
              <w:bottom w:val="nil"/>
              <w:right w:val="nil"/>
            </w:tcBorders>
            <w:shd w:val="clear" w:color="auto" w:fill="auto"/>
            <w:vAlign w:val="center"/>
            <w:hideMark/>
          </w:tcPr>
          <w:p w14:paraId="54B8CA1C"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Argam</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502E688A"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1F6D6434"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42A9F236"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CBDDADC"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B785F" w:rsidRPr="00B15A4C" w14:paraId="1B3EE19F" w14:textId="77777777" w:rsidTr="006606E9">
        <w:trPr>
          <w:trHeight w:val="20"/>
        </w:trPr>
        <w:tc>
          <w:tcPr>
            <w:tcW w:w="3120" w:type="dxa"/>
            <w:tcBorders>
              <w:top w:val="nil"/>
              <w:left w:val="nil"/>
              <w:bottom w:val="nil"/>
              <w:right w:val="nil"/>
            </w:tcBorders>
            <w:shd w:val="clear" w:color="auto" w:fill="auto"/>
            <w:vAlign w:val="center"/>
            <w:hideMark/>
          </w:tcPr>
          <w:p w14:paraId="1502ED9D"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Asabelle</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2C626B44"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56B9D144"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319DF512"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lang w:val="en-US" w:eastAsia="ru-RU"/>
              </w:rPr>
              <w:t>-</w:t>
            </w:r>
          </w:p>
        </w:tc>
        <w:tc>
          <w:tcPr>
            <w:tcW w:w="1440" w:type="dxa"/>
            <w:tcBorders>
              <w:top w:val="nil"/>
              <w:left w:val="nil"/>
              <w:bottom w:val="nil"/>
              <w:right w:val="nil"/>
            </w:tcBorders>
            <w:shd w:val="clear" w:color="auto" w:fill="auto"/>
            <w:vAlign w:val="center"/>
            <w:hideMark/>
          </w:tcPr>
          <w:p w14:paraId="13CF8570"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50+1 акция</w:t>
            </w:r>
            <w:r w:rsidRPr="00B15A4C">
              <w:rPr>
                <w:rFonts w:ascii="Arial" w:hAnsi="Arial" w:cs="Arial"/>
                <w:color w:val="000000"/>
                <w:sz w:val="16"/>
                <w:szCs w:val="16"/>
                <w:vertAlign w:val="superscript"/>
              </w:rPr>
              <w:t>1, 3</w:t>
            </w:r>
          </w:p>
        </w:tc>
      </w:tr>
      <w:tr w:rsidR="006B785F" w:rsidRPr="00B15A4C" w14:paraId="2B9A1B84" w14:textId="77777777" w:rsidTr="006606E9">
        <w:trPr>
          <w:trHeight w:val="20"/>
        </w:trPr>
        <w:tc>
          <w:tcPr>
            <w:tcW w:w="3120" w:type="dxa"/>
            <w:tcBorders>
              <w:top w:val="nil"/>
              <w:left w:val="nil"/>
              <w:bottom w:val="nil"/>
              <w:right w:val="nil"/>
            </w:tcBorders>
            <w:shd w:val="clear" w:color="auto" w:fill="auto"/>
            <w:vAlign w:val="center"/>
            <w:hideMark/>
          </w:tcPr>
          <w:p w14:paraId="5662529F"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Bayroad</w:t>
            </w:r>
            <w:proofErr w:type="spellEnd"/>
            <w:r w:rsidRPr="00E10D22">
              <w:rPr>
                <w:rFonts w:ascii="Arial" w:hAnsi="Arial" w:cs="Arial"/>
                <w:sz w:val="16"/>
                <w:szCs w:val="16"/>
              </w:rPr>
              <w:t xml:space="preserve"> </w:t>
            </w:r>
            <w:proofErr w:type="spellStart"/>
            <w:r w:rsidRPr="00E10D22">
              <w:rPr>
                <w:rFonts w:ascii="Arial" w:hAnsi="Arial" w:cs="Arial"/>
                <w:sz w:val="16"/>
                <w:szCs w:val="16"/>
              </w:rPr>
              <w:t>Group</w:t>
            </w:r>
            <w:proofErr w:type="spellEnd"/>
            <w:r w:rsidRPr="00E10D22">
              <w:rPr>
                <w:rFonts w:ascii="Arial" w:hAnsi="Arial" w:cs="Arial"/>
                <w:sz w:val="16"/>
                <w:szCs w:val="16"/>
              </w:rPr>
              <w:t xml:space="preserve"> </w:t>
            </w:r>
            <w:proofErr w:type="spellStart"/>
            <w:r w:rsidRPr="00B15A4C">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15089101" w14:textId="77777777" w:rsidR="006B785F" w:rsidRPr="00B15A4C" w:rsidRDefault="006B785F" w:rsidP="006B785F">
            <w:pPr>
              <w:rPr>
                <w:rFonts w:ascii="Arial" w:hAnsi="Arial" w:cs="Arial"/>
                <w:sz w:val="16"/>
                <w:szCs w:val="16"/>
              </w:rPr>
            </w:pPr>
            <w:r w:rsidRPr="00B15A4C">
              <w:rPr>
                <w:rFonts w:ascii="Arial" w:hAnsi="Arial" w:cs="Arial"/>
                <w:sz w:val="16"/>
                <w:szCs w:val="16"/>
              </w:rPr>
              <w:t>Британские Виргинские острова</w:t>
            </w:r>
          </w:p>
        </w:tc>
        <w:tc>
          <w:tcPr>
            <w:tcW w:w="1720" w:type="dxa"/>
            <w:tcBorders>
              <w:top w:val="nil"/>
              <w:left w:val="nil"/>
              <w:bottom w:val="nil"/>
              <w:right w:val="nil"/>
            </w:tcBorders>
            <w:shd w:val="clear" w:color="auto" w:fill="auto"/>
            <w:vAlign w:val="center"/>
            <w:hideMark/>
          </w:tcPr>
          <w:p w14:paraId="04AF94C8"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5EEB5FB9"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lang w:val="en-US" w:eastAsia="ru-RU"/>
              </w:rPr>
              <w:t>-</w:t>
            </w:r>
          </w:p>
        </w:tc>
        <w:tc>
          <w:tcPr>
            <w:tcW w:w="1440" w:type="dxa"/>
            <w:tcBorders>
              <w:top w:val="nil"/>
              <w:left w:val="nil"/>
              <w:bottom w:val="nil"/>
              <w:right w:val="nil"/>
            </w:tcBorders>
            <w:shd w:val="clear" w:color="auto" w:fill="auto"/>
            <w:vAlign w:val="center"/>
            <w:hideMark/>
          </w:tcPr>
          <w:p w14:paraId="06C41659"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50+1 акция</w:t>
            </w:r>
            <w:r w:rsidRPr="00B15A4C">
              <w:rPr>
                <w:rFonts w:ascii="Arial" w:hAnsi="Arial" w:cs="Arial"/>
                <w:color w:val="000000"/>
                <w:sz w:val="16"/>
                <w:szCs w:val="16"/>
                <w:vertAlign w:val="superscript"/>
              </w:rPr>
              <w:t>1, 3</w:t>
            </w:r>
          </w:p>
        </w:tc>
      </w:tr>
      <w:tr w:rsidR="006B785F" w:rsidRPr="00B15A4C" w14:paraId="7758CDF8" w14:textId="77777777" w:rsidTr="006606E9">
        <w:trPr>
          <w:trHeight w:val="20"/>
        </w:trPr>
        <w:tc>
          <w:tcPr>
            <w:tcW w:w="3120" w:type="dxa"/>
            <w:tcBorders>
              <w:top w:val="nil"/>
              <w:left w:val="nil"/>
              <w:bottom w:val="nil"/>
              <w:right w:val="nil"/>
            </w:tcBorders>
            <w:shd w:val="clear" w:color="auto" w:fill="auto"/>
            <w:vAlign w:val="center"/>
          </w:tcPr>
          <w:p w14:paraId="521E5FDC"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Bitlena</w:t>
            </w:r>
            <w:proofErr w:type="spellEnd"/>
            <w:r w:rsidRPr="00E10D22">
              <w:rPr>
                <w:rFonts w:ascii="Arial" w:hAnsi="Arial" w:cs="Arial"/>
                <w:sz w:val="16"/>
                <w:szCs w:val="16"/>
              </w:rPr>
              <w:t xml:space="preserve"> </w:t>
            </w:r>
            <w:proofErr w:type="spellStart"/>
            <w:r w:rsidRPr="00E10D22">
              <w:rPr>
                <w:rFonts w:ascii="Arial" w:hAnsi="Arial" w:cs="Arial"/>
                <w:sz w:val="16"/>
                <w:szCs w:val="16"/>
              </w:rPr>
              <w:t>Holdings</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tcPr>
          <w:p w14:paraId="72504AA5"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0D4C7FF9"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tcPr>
          <w:p w14:paraId="4AD639D0" w14:textId="4F5B9427" w:rsidR="006B785F" w:rsidRPr="00B15A4C" w:rsidRDefault="00B148ED"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tcPr>
          <w:p w14:paraId="1774CFE9" w14:textId="109CA350" w:rsidR="006B785F" w:rsidRPr="00B15A4C" w:rsidRDefault="00B148ED"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B785F" w:rsidRPr="00B15A4C" w14:paraId="251C1DCA" w14:textId="77777777" w:rsidTr="006606E9">
        <w:trPr>
          <w:trHeight w:val="20"/>
        </w:trPr>
        <w:tc>
          <w:tcPr>
            <w:tcW w:w="3120" w:type="dxa"/>
            <w:tcBorders>
              <w:top w:val="nil"/>
              <w:left w:val="nil"/>
              <w:bottom w:val="nil"/>
              <w:right w:val="nil"/>
            </w:tcBorders>
            <w:shd w:val="clear" w:color="auto" w:fill="auto"/>
            <w:vAlign w:val="center"/>
          </w:tcPr>
          <w:p w14:paraId="24E2A95E" w14:textId="77777777" w:rsidR="006B785F" w:rsidRPr="00E10D22" w:rsidRDefault="006B785F" w:rsidP="00E51BF8">
            <w:pPr>
              <w:rPr>
                <w:rFonts w:ascii="Arial" w:hAnsi="Arial" w:cs="Arial"/>
                <w:sz w:val="16"/>
                <w:szCs w:val="16"/>
              </w:rPr>
            </w:pPr>
            <w:r w:rsidRPr="00E10D22">
              <w:rPr>
                <w:rFonts w:ascii="Arial" w:hAnsi="Arial" w:cs="Arial"/>
                <w:sz w:val="16"/>
                <w:szCs w:val="16"/>
                <w:lang w:val="en-US" w:eastAsia="ru-RU"/>
              </w:rPr>
              <w:t>Blackheart</w:t>
            </w:r>
            <w:r w:rsidRPr="00B15A4C">
              <w:rPr>
                <w:rFonts w:ascii="Arial" w:hAnsi="Arial" w:cs="Arial"/>
                <w:sz w:val="16"/>
                <w:szCs w:val="16"/>
                <w:lang w:eastAsia="ru-RU"/>
              </w:rPr>
              <w:t xml:space="preserve"> </w:t>
            </w:r>
            <w:r w:rsidRPr="00E10D22">
              <w:rPr>
                <w:rFonts w:ascii="Arial" w:hAnsi="Arial" w:cs="Arial"/>
                <w:sz w:val="16"/>
                <w:szCs w:val="16"/>
                <w:lang w:val="en-US" w:eastAsia="ru-RU"/>
              </w:rPr>
              <w:t>Limited</w:t>
            </w:r>
            <w:r w:rsidRPr="00B15A4C">
              <w:rPr>
                <w:rFonts w:ascii="Arial" w:hAnsi="Arial" w:cs="Arial"/>
                <w:sz w:val="16"/>
                <w:szCs w:val="16"/>
                <w:lang w:eastAsia="ru-RU"/>
              </w:rPr>
              <w:t xml:space="preserve"> (</w:t>
            </w:r>
            <w:r w:rsidR="00E51BF8" w:rsidRPr="00E10D22">
              <w:rPr>
                <w:rFonts w:ascii="Arial" w:hAnsi="Arial" w:cs="Arial"/>
                <w:sz w:val="16"/>
                <w:szCs w:val="16"/>
                <w:lang w:eastAsia="ru-RU"/>
              </w:rPr>
              <w:t>Прим.</w:t>
            </w:r>
            <w:r w:rsidRPr="00B15A4C">
              <w:rPr>
                <w:rFonts w:ascii="Arial" w:hAnsi="Arial" w:cs="Arial"/>
                <w:sz w:val="16"/>
                <w:szCs w:val="16"/>
                <w:lang w:eastAsia="ru-RU"/>
              </w:rPr>
              <w:t>19)</w:t>
            </w:r>
          </w:p>
        </w:tc>
        <w:tc>
          <w:tcPr>
            <w:tcW w:w="1800" w:type="dxa"/>
            <w:tcBorders>
              <w:top w:val="nil"/>
              <w:left w:val="nil"/>
              <w:bottom w:val="nil"/>
              <w:right w:val="nil"/>
            </w:tcBorders>
            <w:shd w:val="clear" w:color="auto" w:fill="auto"/>
            <w:vAlign w:val="center"/>
          </w:tcPr>
          <w:p w14:paraId="268841CF" w14:textId="77777777" w:rsidR="006B785F" w:rsidRPr="00B15A4C" w:rsidRDefault="000C0DA1"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545160B0" w14:textId="77777777" w:rsidR="006B785F" w:rsidRPr="00B15A4C" w:rsidRDefault="000C0DA1"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tcPr>
          <w:p w14:paraId="50F72C82" w14:textId="77777777" w:rsidR="006B785F" w:rsidRPr="00E10D22" w:rsidRDefault="006B785F" w:rsidP="006B785F">
            <w:pPr>
              <w:jc w:val="right"/>
              <w:rPr>
                <w:rFonts w:ascii="Arial" w:hAnsi="Arial" w:cs="Arial"/>
                <w:color w:val="000000"/>
                <w:sz w:val="16"/>
                <w:szCs w:val="16"/>
              </w:rPr>
            </w:pPr>
            <w:r w:rsidRPr="00B15A4C">
              <w:rPr>
                <w:rFonts w:ascii="Arial" w:hAnsi="Arial" w:cs="Arial"/>
                <w:color w:val="000000"/>
                <w:sz w:val="16"/>
                <w:szCs w:val="16"/>
                <w:lang w:eastAsia="ru-RU"/>
              </w:rPr>
              <w:t>-</w:t>
            </w:r>
          </w:p>
        </w:tc>
        <w:tc>
          <w:tcPr>
            <w:tcW w:w="1440" w:type="dxa"/>
            <w:tcBorders>
              <w:top w:val="nil"/>
              <w:left w:val="nil"/>
              <w:bottom w:val="nil"/>
              <w:right w:val="nil"/>
            </w:tcBorders>
            <w:shd w:val="clear" w:color="auto" w:fill="auto"/>
            <w:vAlign w:val="center"/>
          </w:tcPr>
          <w:p w14:paraId="357358A2"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lang w:eastAsia="ru-RU"/>
              </w:rPr>
              <w:t xml:space="preserve">100 </w:t>
            </w:r>
          </w:p>
        </w:tc>
      </w:tr>
      <w:tr w:rsidR="006B785F" w:rsidRPr="00B15A4C" w14:paraId="31194C09" w14:textId="77777777" w:rsidTr="006606E9">
        <w:trPr>
          <w:trHeight w:val="20"/>
        </w:trPr>
        <w:tc>
          <w:tcPr>
            <w:tcW w:w="3120" w:type="dxa"/>
            <w:tcBorders>
              <w:top w:val="nil"/>
              <w:left w:val="nil"/>
              <w:bottom w:val="nil"/>
              <w:right w:val="nil"/>
            </w:tcBorders>
            <w:shd w:val="clear" w:color="auto" w:fill="auto"/>
            <w:vAlign w:val="center"/>
          </w:tcPr>
          <w:p w14:paraId="42AF872E"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Blandid</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tcPr>
          <w:p w14:paraId="62E1BD69"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092C4CD9"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tcPr>
          <w:p w14:paraId="038CE34C" w14:textId="77777777" w:rsidR="006B785F" w:rsidRPr="00E10D22" w:rsidRDefault="006B785F" w:rsidP="006B785F">
            <w:pPr>
              <w:jc w:val="right"/>
              <w:rPr>
                <w:rFonts w:ascii="Arial" w:hAnsi="Arial" w:cs="Arial"/>
                <w:color w:val="000000"/>
                <w:sz w:val="16"/>
                <w:szCs w:val="16"/>
              </w:rPr>
            </w:pPr>
            <w:r w:rsidRPr="00B15A4C">
              <w:rPr>
                <w:rFonts w:ascii="Arial" w:hAnsi="Arial" w:cs="Arial"/>
                <w:color w:val="000000"/>
                <w:sz w:val="16"/>
                <w:szCs w:val="16"/>
                <w:lang w:eastAsia="ru-RU"/>
              </w:rPr>
              <w:t>-</w:t>
            </w:r>
          </w:p>
        </w:tc>
        <w:tc>
          <w:tcPr>
            <w:tcW w:w="1440" w:type="dxa"/>
            <w:tcBorders>
              <w:top w:val="nil"/>
              <w:left w:val="nil"/>
              <w:bottom w:val="nil"/>
              <w:right w:val="nil"/>
            </w:tcBorders>
            <w:shd w:val="clear" w:color="auto" w:fill="auto"/>
            <w:vAlign w:val="center"/>
          </w:tcPr>
          <w:p w14:paraId="4EF89281"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lang w:eastAsia="ru-RU"/>
              </w:rPr>
              <w:t xml:space="preserve">100 </w:t>
            </w:r>
          </w:p>
        </w:tc>
      </w:tr>
      <w:tr w:rsidR="006B785F" w:rsidRPr="00B15A4C" w14:paraId="42592D53" w14:textId="77777777" w:rsidTr="006606E9">
        <w:trPr>
          <w:trHeight w:val="20"/>
        </w:trPr>
        <w:tc>
          <w:tcPr>
            <w:tcW w:w="3120" w:type="dxa"/>
            <w:tcBorders>
              <w:top w:val="nil"/>
              <w:left w:val="nil"/>
              <w:bottom w:val="nil"/>
              <w:right w:val="nil"/>
            </w:tcBorders>
            <w:shd w:val="clear" w:color="auto" w:fill="auto"/>
            <w:vAlign w:val="center"/>
            <w:hideMark/>
          </w:tcPr>
          <w:p w14:paraId="3286C1B3"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Cemvertia</w:t>
            </w:r>
            <w:proofErr w:type="spellEnd"/>
            <w:r w:rsidRPr="00E10D22">
              <w:rPr>
                <w:rFonts w:ascii="Arial" w:hAnsi="Arial" w:cs="Arial"/>
                <w:sz w:val="16"/>
                <w:szCs w:val="16"/>
              </w:rPr>
              <w:t xml:space="preserve"> </w:t>
            </w:r>
            <w:proofErr w:type="spellStart"/>
            <w:r w:rsidRPr="00E10D22">
              <w:rPr>
                <w:rFonts w:ascii="Arial" w:hAnsi="Arial" w:cs="Arial"/>
                <w:sz w:val="16"/>
                <w:szCs w:val="16"/>
              </w:rPr>
              <w:t>Investments</w:t>
            </w:r>
            <w:proofErr w:type="spellEnd"/>
            <w:r w:rsidRPr="00E10D22">
              <w:rPr>
                <w:rFonts w:ascii="Arial" w:hAnsi="Arial" w:cs="Arial"/>
                <w:sz w:val="16"/>
                <w:szCs w:val="16"/>
              </w:rPr>
              <w:t xml:space="preserve"> </w:t>
            </w:r>
            <w:proofErr w:type="spellStart"/>
            <w:r w:rsidRPr="00E10D22">
              <w:rPr>
                <w:rFonts w:ascii="Arial" w:hAnsi="Arial" w:cs="Arial"/>
                <w:sz w:val="16"/>
                <w:szCs w:val="16"/>
              </w:rPr>
              <w:t>Ltd</w:t>
            </w:r>
            <w:proofErr w:type="spellEnd"/>
          </w:p>
        </w:tc>
        <w:tc>
          <w:tcPr>
            <w:tcW w:w="1800" w:type="dxa"/>
            <w:tcBorders>
              <w:top w:val="nil"/>
              <w:left w:val="nil"/>
              <w:bottom w:val="nil"/>
              <w:right w:val="nil"/>
            </w:tcBorders>
            <w:shd w:val="clear" w:color="auto" w:fill="auto"/>
            <w:vAlign w:val="center"/>
            <w:hideMark/>
          </w:tcPr>
          <w:p w14:paraId="76C1ADFD"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7F3CCB6D"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5A551300"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0CC6D154"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17B8F321" w14:textId="77777777" w:rsidTr="006606E9">
        <w:trPr>
          <w:trHeight w:val="20"/>
        </w:trPr>
        <w:tc>
          <w:tcPr>
            <w:tcW w:w="3120" w:type="dxa"/>
            <w:tcBorders>
              <w:top w:val="nil"/>
              <w:left w:val="nil"/>
              <w:bottom w:val="nil"/>
              <w:right w:val="nil"/>
            </w:tcBorders>
            <w:shd w:val="clear" w:color="auto" w:fill="auto"/>
            <w:vAlign w:val="center"/>
            <w:hideMark/>
          </w:tcPr>
          <w:p w14:paraId="722CB0A0"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Collins</w:t>
            </w:r>
            <w:proofErr w:type="spellEnd"/>
            <w:r w:rsidRPr="00E10D22">
              <w:rPr>
                <w:rFonts w:ascii="Arial" w:hAnsi="Arial" w:cs="Arial"/>
                <w:sz w:val="16"/>
                <w:szCs w:val="16"/>
              </w:rPr>
              <w:t xml:space="preserve"> </w:t>
            </w:r>
            <w:proofErr w:type="spellStart"/>
            <w:r w:rsidRPr="00E10D22">
              <w:rPr>
                <w:rFonts w:ascii="Arial" w:hAnsi="Arial" w:cs="Arial"/>
                <w:sz w:val="16"/>
                <w:szCs w:val="16"/>
              </w:rPr>
              <w:t>Crest</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3780E469" w14:textId="77777777" w:rsidR="006B785F" w:rsidRPr="00B15A4C" w:rsidRDefault="006B785F" w:rsidP="006B785F">
            <w:pPr>
              <w:rPr>
                <w:rFonts w:ascii="Arial" w:hAnsi="Arial" w:cs="Arial"/>
                <w:sz w:val="16"/>
                <w:szCs w:val="16"/>
              </w:rPr>
            </w:pPr>
            <w:r w:rsidRPr="00B15A4C">
              <w:rPr>
                <w:rFonts w:ascii="Arial" w:hAnsi="Arial" w:cs="Arial"/>
                <w:sz w:val="16"/>
                <w:szCs w:val="16"/>
              </w:rPr>
              <w:t>Британские Виргинские острова</w:t>
            </w:r>
          </w:p>
        </w:tc>
        <w:tc>
          <w:tcPr>
            <w:tcW w:w="1720" w:type="dxa"/>
            <w:tcBorders>
              <w:top w:val="nil"/>
              <w:left w:val="nil"/>
              <w:bottom w:val="nil"/>
              <w:right w:val="nil"/>
            </w:tcBorders>
            <w:shd w:val="clear" w:color="auto" w:fill="auto"/>
            <w:vAlign w:val="center"/>
            <w:hideMark/>
          </w:tcPr>
          <w:p w14:paraId="66C75467"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07FDDF78"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lang w:val="en-US" w:eastAsia="ru-RU"/>
              </w:rPr>
              <w:t>-</w:t>
            </w:r>
          </w:p>
        </w:tc>
        <w:tc>
          <w:tcPr>
            <w:tcW w:w="1440" w:type="dxa"/>
            <w:tcBorders>
              <w:top w:val="nil"/>
              <w:left w:val="nil"/>
              <w:bottom w:val="nil"/>
              <w:right w:val="nil"/>
            </w:tcBorders>
            <w:shd w:val="clear" w:color="auto" w:fill="auto"/>
            <w:vAlign w:val="center"/>
            <w:hideMark/>
          </w:tcPr>
          <w:p w14:paraId="3172AF39"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lang w:eastAsia="ru-RU"/>
              </w:rPr>
              <w:t xml:space="preserve">100 </w:t>
            </w:r>
          </w:p>
        </w:tc>
      </w:tr>
      <w:tr w:rsidR="006B785F" w:rsidRPr="00B15A4C" w14:paraId="13F8ABCF" w14:textId="77777777" w:rsidTr="006606E9">
        <w:trPr>
          <w:trHeight w:val="20"/>
        </w:trPr>
        <w:tc>
          <w:tcPr>
            <w:tcW w:w="3120" w:type="dxa"/>
            <w:tcBorders>
              <w:top w:val="nil"/>
              <w:left w:val="nil"/>
              <w:bottom w:val="nil"/>
              <w:right w:val="nil"/>
            </w:tcBorders>
            <w:shd w:val="clear" w:color="auto" w:fill="auto"/>
            <w:vAlign w:val="center"/>
            <w:hideMark/>
          </w:tcPr>
          <w:p w14:paraId="2D53EF2A"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Filmotinia</w:t>
            </w:r>
            <w:proofErr w:type="spellEnd"/>
            <w:r w:rsidRPr="00E10D22">
              <w:rPr>
                <w:rFonts w:ascii="Arial" w:hAnsi="Arial" w:cs="Arial"/>
                <w:sz w:val="16"/>
                <w:szCs w:val="16"/>
              </w:rPr>
              <w:t xml:space="preserve"> </w:t>
            </w:r>
            <w:proofErr w:type="spellStart"/>
            <w:r w:rsidRPr="00E10D22">
              <w:rPr>
                <w:rFonts w:ascii="Arial" w:hAnsi="Arial" w:cs="Arial"/>
                <w:sz w:val="16"/>
                <w:szCs w:val="16"/>
              </w:rPr>
              <w:t>Ventures</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080ADE40"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23FCF560"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3A5E193A"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lang w:val="en-US" w:eastAsia="ru-RU"/>
              </w:rPr>
              <w:t>-</w:t>
            </w:r>
          </w:p>
        </w:tc>
        <w:tc>
          <w:tcPr>
            <w:tcW w:w="1440" w:type="dxa"/>
            <w:tcBorders>
              <w:top w:val="nil"/>
              <w:left w:val="nil"/>
              <w:bottom w:val="nil"/>
              <w:right w:val="nil"/>
            </w:tcBorders>
            <w:shd w:val="clear" w:color="auto" w:fill="auto"/>
            <w:vAlign w:val="center"/>
            <w:hideMark/>
          </w:tcPr>
          <w:p w14:paraId="46FA8622" w14:textId="35F998EF" w:rsidR="006B785F" w:rsidRPr="00B15A4C" w:rsidRDefault="005F1F92"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r w:rsidR="006B785F" w:rsidRPr="00B15A4C">
              <w:rPr>
                <w:rFonts w:ascii="Arial" w:hAnsi="Arial" w:cs="Arial"/>
                <w:color w:val="000000"/>
                <w:sz w:val="16"/>
                <w:szCs w:val="16"/>
                <w:lang w:eastAsia="ru-RU"/>
              </w:rPr>
              <w:t xml:space="preserve"> </w:t>
            </w:r>
          </w:p>
        </w:tc>
      </w:tr>
      <w:tr w:rsidR="006B785F" w:rsidRPr="00B15A4C" w14:paraId="6C47D4F8" w14:textId="77777777" w:rsidTr="006606E9">
        <w:trPr>
          <w:trHeight w:val="20"/>
        </w:trPr>
        <w:tc>
          <w:tcPr>
            <w:tcW w:w="3120" w:type="dxa"/>
            <w:tcBorders>
              <w:top w:val="nil"/>
              <w:left w:val="nil"/>
              <w:bottom w:val="nil"/>
              <w:right w:val="nil"/>
            </w:tcBorders>
            <w:shd w:val="clear" w:color="auto" w:fill="auto"/>
            <w:vAlign w:val="center"/>
            <w:hideMark/>
          </w:tcPr>
          <w:p w14:paraId="45E3D56D"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Freyamoon</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507F9D66"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4AC633FC"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30C533E6" w14:textId="016B41C6" w:rsidR="006B785F" w:rsidRPr="00B15A4C" w:rsidRDefault="005F1F92"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864C0DE" w14:textId="4032889B" w:rsidR="006B785F" w:rsidRPr="00B15A4C" w:rsidRDefault="005F1F92"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B785F" w:rsidRPr="00B15A4C" w14:paraId="4DE3D634" w14:textId="77777777" w:rsidTr="006606E9">
        <w:trPr>
          <w:trHeight w:val="20"/>
        </w:trPr>
        <w:tc>
          <w:tcPr>
            <w:tcW w:w="3120" w:type="dxa"/>
            <w:tcBorders>
              <w:top w:val="nil"/>
              <w:left w:val="nil"/>
              <w:bottom w:val="nil"/>
              <w:right w:val="nil"/>
            </w:tcBorders>
            <w:shd w:val="clear" w:color="auto" w:fill="auto"/>
            <w:vAlign w:val="center"/>
            <w:hideMark/>
          </w:tcPr>
          <w:p w14:paraId="1AC22382"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Granisforth</w:t>
            </w:r>
            <w:proofErr w:type="spellEnd"/>
            <w:r w:rsidRPr="00E10D22">
              <w:rPr>
                <w:rFonts w:ascii="Arial" w:hAnsi="Arial" w:cs="Arial"/>
                <w:sz w:val="16"/>
                <w:szCs w:val="16"/>
              </w:rPr>
              <w:t xml:space="preserve"> </w:t>
            </w:r>
            <w:proofErr w:type="spellStart"/>
            <w:r w:rsidRPr="00E10D22">
              <w:rPr>
                <w:rFonts w:ascii="Arial" w:hAnsi="Arial" w:cs="Arial"/>
                <w:sz w:val="16"/>
                <w:szCs w:val="16"/>
              </w:rPr>
              <w:t>Investment</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24D8FDFB"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33945229"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5C20CFC7" w14:textId="77777777" w:rsidR="006B785F" w:rsidRPr="00B15A4C" w:rsidRDefault="006B785F" w:rsidP="00FF7538">
            <w:pPr>
              <w:jc w:val="right"/>
              <w:rPr>
                <w:rFonts w:ascii="Arial" w:hAnsi="Arial" w:cs="Arial"/>
                <w:color w:val="000000"/>
                <w:sz w:val="16"/>
                <w:szCs w:val="16"/>
              </w:rPr>
            </w:pPr>
            <w:r w:rsidRPr="00B15A4C">
              <w:rPr>
                <w:rFonts w:ascii="Arial" w:hAnsi="Arial" w:cs="Arial"/>
                <w:color w:val="000000"/>
                <w:sz w:val="16"/>
                <w:szCs w:val="16"/>
              </w:rPr>
              <w:t>50</w:t>
            </w:r>
            <w:r w:rsidR="00FF7538" w:rsidRPr="00B15A4C">
              <w:rPr>
                <w:rFonts w:ascii="Arial" w:hAnsi="Arial" w:cs="Arial"/>
                <w:color w:val="000000"/>
                <w:sz w:val="16"/>
                <w:szCs w:val="16"/>
                <w:lang w:val="en-US"/>
              </w:rPr>
              <w:t>.</w:t>
            </w:r>
            <w:r w:rsidRPr="00B15A4C">
              <w:rPr>
                <w:rFonts w:ascii="Arial" w:hAnsi="Arial" w:cs="Arial"/>
                <w:color w:val="000000"/>
                <w:sz w:val="16"/>
                <w:szCs w:val="16"/>
              </w:rPr>
              <w:t>52</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71CFD9CF" w14:textId="77777777" w:rsidR="006B785F" w:rsidRPr="00B15A4C" w:rsidRDefault="006B785F" w:rsidP="00FF7538">
            <w:pPr>
              <w:jc w:val="right"/>
              <w:rPr>
                <w:rFonts w:ascii="Arial" w:hAnsi="Arial" w:cs="Arial"/>
                <w:color w:val="000000"/>
                <w:sz w:val="16"/>
                <w:szCs w:val="16"/>
              </w:rPr>
            </w:pPr>
            <w:r w:rsidRPr="00B15A4C">
              <w:rPr>
                <w:rFonts w:ascii="Arial" w:hAnsi="Arial" w:cs="Arial"/>
                <w:color w:val="000000"/>
                <w:sz w:val="16"/>
                <w:szCs w:val="16"/>
              </w:rPr>
              <w:t>50</w:t>
            </w:r>
            <w:r w:rsidR="00FF7538" w:rsidRPr="00B15A4C">
              <w:rPr>
                <w:rFonts w:ascii="Arial" w:hAnsi="Arial" w:cs="Arial"/>
                <w:color w:val="000000"/>
                <w:sz w:val="16"/>
                <w:szCs w:val="16"/>
                <w:lang w:val="en-US"/>
              </w:rPr>
              <w:t>.</w:t>
            </w:r>
            <w:r w:rsidRPr="00B15A4C">
              <w:rPr>
                <w:rFonts w:ascii="Arial" w:hAnsi="Arial" w:cs="Arial"/>
                <w:color w:val="000000"/>
                <w:sz w:val="16"/>
                <w:szCs w:val="16"/>
              </w:rPr>
              <w:t>52</w:t>
            </w:r>
            <w:r w:rsidRPr="00B15A4C">
              <w:rPr>
                <w:rFonts w:ascii="Arial" w:hAnsi="Arial" w:cs="Arial"/>
                <w:color w:val="000000"/>
                <w:sz w:val="16"/>
                <w:szCs w:val="16"/>
                <w:vertAlign w:val="superscript"/>
              </w:rPr>
              <w:t>1</w:t>
            </w:r>
          </w:p>
        </w:tc>
      </w:tr>
      <w:tr w:rsidR="006B785F" w:rsidRPr="00B15A4C" w14:paraId="4FE6468F" w14:textId="77777777" w:rsidTr="006606E9">
        <w:trPr>
          <w:trHeight w:val="20"/>
        </w:trPr>
        <w:tc>
          <w:tcPr>
            <w:tcW w:w="3120" w:type="dxa"/>
            <w:tcBorders>
              <w:top w:val="nil"/>
              <w:left w:val="nil"/>
              <w:bottom w:val="nil"/>
              <w:right w:val="nil"/>
            </w:tcBorders>
            <w:shd w:val="clear" w:color="auto" w:fill="auto"/>
            <w:vAlign w:val="center"/>
            <w:hideMark/>
          </w:tcPr>
          <w:p w14:paraId="389D7A68"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Gunilla</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0C6DC8BE"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6ABAD625"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1CB64154" w14:textId="0C838DD7" w:rsidR="006B785F" w:rsidRPr="00B15A4C" w:rsidRDefault="006B785F" w:rsidP="005F1F92">
            <w:pPr>
              <w:jc w:val="right"/>
              <w:rPr>
                <w:rFonts w:ascii="Arial" w:hAnsi="Arial" w:cs="Arial"/>
                <w:color w:val="000000"/>
                <w:sz w:val="16"/>
                <w:szCs w:val="16"/>
              </w:rPr>
            </w:pPr>
            <w:r w:rsidRPr="00B15A4C">
              <w:rPr>
                <w:rFonts w:ascii="Arial" w:hAnsi="Arial" w:cs="Arial"/>
                <w:color w:val="000000"/>
                <w:sz w:val="16"/>
                <w:szCs w:val="16"/>
              </w:rPr>
              <w:t>50</w:t>
            </w:r>
            <w:r w:rsidR="005F1F92">
              <w:rPr>
                <w:rFonts w:ascii="Arial" w:hAnsi="Arial" w:cs="Arial"/>
                <w:color w:val="000000"/>
                <w:sz w:val="16"/>
                <w:szCs w:val="16"/>
              </w:rPr>
              <w:t>.</w:t>
            </w:r>
            <w:r w:rsidRPr="00B15A4C">
              <w:rPr>
                <w:rFonts w:ascii="Arial" w:hAnsi="Arial" w:cs="Arial"/>
                <w:color w:val="000000"/>
                <w:sz w:val="16"/>
                <w:szCs w:val="16"/>
              </w:rPr>
              <w:t>5</w:t>
            </w:r>
          </w:p>
        </w:tc>
        <w:tc>
          <w:tcPr>
            <w:tcW w:w="1440" w:type="dxa"/>
            <w:tcBorders>
              <w:top w:val="nil"/>
              <w:left w:val="nil"/>
              <w:bottom w:val="nil"/>
              <w:right w:val="nil"/>
            </w:tcBorders>
            <w:shd w:val="clear" w:color="auto" w:fill="auto"/>
            <w:vAlign w:val="center"/>
            <w:hideMark/>
          </w:tcPr>
          <w:p w14:paraId="16F4FEF9" w14:textId="4BE2BC6A" w:rsidR="006B785F" w:rsidRPr="00B15A4C" w:rsidRDefault="006B785F" w:rsidP="005F1F92">
            <w:pPr>
              <w:jc w:val="right"/>
              <w:rPr>
                <w:rFonts w:ascii="Arial" w:hAnsi="Arial" w:cs="Arial"/>
                <w:color w:val="000000"/>
                <w:sz w:val="16"/>
                <w:szCs w:val="16"/>
              </w:rPr>
            </w:pPr>
            <w:r w:rsidRPr="00B15A4C">
              <w:rPr>
                <w:rFonts w:ascii="Arial" w:hAnsi="Arial" w:cs="Arial"/>
                <w:color w:val="000000"/>
                <w:sz w:val="16"/>
                <w:szCs w:val="16"/>
              </w:rPr>
              <w:t>50</w:t>
            </w:r>
            <w:r w:rsidR="005F1F92">
              <w:rPr>
                <w:rFonts w:ascii="Arial" w:hAnsi="Arial" w:cs="Arial"/>
                <w:color w:val="000000"/>
                <w:sz w:val="16"/>
                <w:szCs w:val="16"/>
              </w:rPr>
              <w:t>.</w:t>
            </w:r>
            <w:r w:rsidRPr="00B15A4C">
              <w:rPr>
                <w:rFonts w:ascii="Arial" w:hAnsi="Arial" w:cs="Arial"/>
                <w:color w:val="000000"/>
                <w:sz w:val="16"/>
                <w:szCs w:val="16"/>
              </w:rPr>
              <w:t>5</w:t>
            </w:r>
          </w:p>
        </w:tc>
      </w:tr>
      <w:tr w:rsidR="006B785F" w:rsidRPr="00B15A4C" w14:paraId="4FE7A9B6" w14:textId="77777777" w:rsidTr="006606E9">
        <w:trPr>
          <w:trHeight w:val="20"/>
        </w:trPr>
        <w:tc>
          <w:tcPr>
            <w:tcW w:w="3120" w:type="dxa"/>
            <w:tcBorders>
              <w:top w:val="nil"/>
              <w:left w:val="nil"/>
              <w:bottom w:val="nil"/>
              <w:right w:val="nil"/>
            </w:tcBorders>
            <w:shd w:val="clear" w:color="auto" w:fill="auto"/>
            <w:vAlign w:val="center"/>
          </w:tcPr>
          <w:p w14:paraId="502DCD51"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Hannory</w:t>
            </w:r>
            <w:proofErr w:type="spellEnd"/>
            <w:r w:rsidRPr="00E10D22">
              <w:rPr>
                <w:rFonts w:ascii="Arial" w:hAnsi="Arial" w:cs="Arial"/>
                <w:sz w:val="16"/>
                <w:szCs w:val="16"/>
              </w:rPr>
              <w:t xml:space="preserve"> </w:t>
            </w:r>
            <w:proofErr w:type="spellStart"/>
            <w:r w:rsidRPr="00E10D22">
              <w:rPr>
                <w:rFonts w:ascii="Arial" w:hAnsi="Arial" w:cs="Arial"/>
                <w:sz w:val="16"/>
                <w:szCs w:val="16"/>
              </w:rPr>
              <w:t>Holdings</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tcPr>
          <w:p w14:paraId="082A6F73"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5F024C24"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tcPr>
          <w:p w14:paraId="762FF836"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2952287A"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64875531" w14:textId="77777777" w:rsidTr="006606E9">
        <w:trPr>
          <w:trHeight w:val="20"/>
        </w:trPr>
        <w:tc>
          <w:tcPr>
            <w:tcW w:w="3120" w:type="dxa"/>
            <w:tcBorders>
              <w:top w:val="nil"/>
              <w:left w:val="nil"/>
              <w:bottom w:val="nil"/>
              <w:right w:val="nil"/>
            </w:tcBorders>
            <w:shd w:val="clear" w:color="auto" w:fill="auto"/>
            <w:vAlign w:val="center"/>
            <w:hideMark/>
          </w:tcPr>
          <w:p w14:paraId="05667959" w14:textId="77777777" w:rsidR="006B785F" w:rsidRPr="00B15A4C" w:rsidRDefault="006B785F" w:rsidP="006B785F">
            <w:pPr>
              <w:rPr>
                <w:rFonts w:ascii="Arial" w:hAnsi="Arial" w:cs="Arial"/>
                <w:sz w:val="16"/>
                <w:szCs w:val="16"/>
              </w:rPr>
            </w:pPr>
            <w:r w:rsidRPr="00E10D22">
              <w:rPr>
                <w:rFonts w:ascii="Arial" w:hAnsi="Arial" w:cs="Arial"/>
                <w:sz w:val="16"/>
                <w:szCs w:val="16"/>
              </w:rPr>
              <w:t>ООО «Исида»</w:t>
            </w:r>
          </w:p>
        </w:tc>
        <w:tc>
          <w:tcPr>
            <w:tcW w:w="1800" w:type="dxa"/>
            <w:tcBorders>
              <w:top w:val="nil"/>
              <w:left w:val="nil"/>
              <w:bottom w:val="nil"/>
              <w:right w:val="nil"/>
            </w:tcBorders>
            <w:shd w:val="clear" w:color="auto" w:fill="auto"/>
            <w:vAlign w:val="center"/>
            <w:hideMark/>
          </w:tcPr>
          <w:p w14:paraId="4749F0B9" w14:textId="77777777" w:rsidR="006B785F" w:rsidRPr="00B15A4C" w:rsidRDefault="006B785F" w:rsidP="006B785F">
            <w:pPr>
              <w:rPr>
                <w:rFonts w:ascii="Arial" w:hAnsi="Arial" w:cs="Arial"/>
                <w:sz w:val="16"/>
                <w:szCs w:val="16"/>
              </w:rPr>
            </w:pPr>
            <w:r w:rsidRPr="00B15A4C">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7AA4B52E"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1BC7ACF6" w14:textId="77777777" w:rsidR="006B785F" w:rsidRPr="00B15A4C" w:rsidRDefault="006B785F" w:rsidP="00FF7538">
            <w:pPr>
              <w:jc w:val="right"/>
              <w:rPr>
                <w:rFonts w:ascii="Arial" w:hAnsi="Arial" w:cs="Arial"/>
                <w:color w:val="000000"/>
                <w:sz w:val="16"/>
                <w:szCs w:val="16"/>
              </w:rPr>
            </w:pPr>
            <w:r w:rsidRPr="00B15A4C">
              <w:rPr>
                <w:rFonts w:ascii="Arial" w:hAnsi="Arial" w:cs="Arial"/>
                <w:color w:val="000000"/>
                <w:sz w:val="16"/>
                <w:szCs w:val="16"/>
              </w:rPr>
              <w:t>50</w:t>
            </w:r>
            <w:r w:rsidR="00FF7538" w:rsidRPr="00B15A4C">
              <w:rPr>
                <w:rFonts w:ascii="Arial" w:hAnsi="Arial" w:cs="Arial"/>
                <w:color w:val="000000"/>
                <w:sz w:val="16"/>
                <w:szCs w:val="16"/>
                <w:lang w:val="en-US"/>
              </w:rPr>
              <w:t>.</w:t>
            </w:r>
            <w:r w:rsidRPr="00B15A4C">
              <w:rPr>
                <w:rFonts w:ascii="Arial" w:hAnsi="Arial" w:cs="Arial"/>
                <w:color w:val="000000"/>
                <w:sz w:val="16"/>
                <w:szCs w:val="16"/>
              </w:rPr>
              <w:t>52</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56430799" w14:textId="77777777" w:rsidR="006B785F" w:rsidRPr="00B15A4C" w:rsidRDefault="006B785F" w:rsidP="00FF7538">
            <w:pPr>
              <w:jc w:val="right"/>
              <w:rPr>
                <w:rFonts w:ascii="Arial" w:hAnsi="Arial" w:cs="Arial"/>
                <w:color w:val="000000"/>
                <w:sz w:val="16"/>
                <w:szCs w:val="16"/>
              </w:rPr>
            </w:pPr>
            <w:r w:rsidRPr="00B15A4C">
              <w:rPr>
                <w:rFonts w:ascii="Arial" w:hAnsi="Arial" w:cs="Arial"/>
                <w:color w:val="000000"/>
                <w:sz w:val="16"/>
                <w:szCs w:val="16"/>
              </w:rPr>
              <w:t>50</w:t>
            </w:r>
            <w:r w:rsidR="00FF7538" w:rsidRPr="00B15A4C">
              <w:rPr>
                <w:rFonts w:ascii="Arial" w:hAnsi="Arial" w:cs="Arial"/>
                <w:color w:val="000000"/>
                <w:sz w:val="16"/>
                <w:szCs w:val="16"/>
                <w:lang w:val="en-US"/>
              </w:rPr>
              <w:t>.</w:t>
            </w:r>
            <w:r w:rsidRPr="00B15A4C">
              <w:rPr>
                <w:rFonts w:ascii="Arial" w:hAnsi="Arial" w:cs="Arial"/>
                <w:color w:val="000000"/>
                <w:sz w:val="16"/>
                <w:szCs w:val="16"/>
              </w:rPr>
              <w:t>52</w:t>
            </w:r>
            <w:r w:rsidRPr="00B15A4C">
              <w:rPr>
                <w:rFonts w:ascii="Arial" w:hAnsi="Arial" w:cs="Arial"/>
                <w:color w:val="000000"/>
                <w:sz w:val="16"/>
                <w:szCs w:val="16"/>
                <w:vertAlign w:val="superscript"/>
              </w:rPr>
              <w:t>1</w:t>
            </w:r>
          </w:p>
        </w:tc>
      </w:tr>
      <w:tr w:rsidR="006B785F" w:rsidRPr="00B15A4C" w14:paraId="1C1D9A83" w14:textId="77777777" w:rsidTr="006606E9">
        <w:trPr>
          <w:trHeight w:val="20"/>
        </w:trPr>
        <w:tc>
          <w:tcPr>
            <w:tcW w:w="3120" w:type="dxa"/>
            <w:tcBorders>
              <w:top w:val="nil"/>
              <w:left w:val="nil"/>
              <w:bottom w:val="nil"/>
              <w:right w:val="nil"/>
            </w:tcBorders>
            <w:shd w:val="clear" w:color="auto" w:fill="auto"/>
            <w:vAlign w:val="center"/>
            <w:hideMark/>
          </w:tcPr>
          <w:p w14:paraId="36DC261F"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Letvion</w:t>
            </w:r>
            <w:proofErr w:type="spellEnd"/>
            <w:r w:rsidRPr="00E10D22">
              <w:rPr>
                <w:rFonts w:ascii="Arial" w:hAnsi="Arial" w:cs="Arial"/>
                <w:sz w:val="16"/>
                <w:szCs w:val="16"/>
              </w:rPr>
              <w:t xml:space="preserve"> </w:t>
            </w:r>
            <w:proofErr w:type="spellStart"/>
            <w:r w:rsidRPr="00E10D22">
              <w:rPr>
                <w:rFonts w:ascii="Arial" w:hAnsi="Arial" w:cs="Arial"/>
                <w:sz w:val="16"/>
                <w:szCs w:val="16"/>
              </w:rPr>
              <w:t>Investments</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36AF4DA0"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7E41CF35"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3DB72D86"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85</w:t>
            </w:r>
          </w:p>
        </w:tc>
        <w:tc>
          <w:tcPr>
            <w:tcW w:w="1440" w:type="dxa"/>
            <w:tcBorders>
              <w:top w:val="nil"/>
              <w:left w:val="nil"/>
              <w:bottom w:val="nil"/>
              <w:right w:val="nil"/>
            </w:tcBorders>
            <w:shd w:val="clear" w:color="auto" w:fill="auto"/>
            <w:vAlign w:val="center"/>
            <w:hideMark/>
          </w:tcPr>
          <w:p w14:paraId="375A3E87"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85</w:t>
            </w:r>
          </w:p>
        </w:tc>
      </w:tr>
      <w:tr w:rsidR="006B785F" w:rsidRPr="00B15A4C" w14:paraId="2091078C" w14:textId="77777777" w:rsidTr="006606E9">
        <w:trPr>
          <w:trHeight w:val="20"/>
        </w:trPr>
        <w:tc>
          <w:tcPr>
            <w:tcW w:w="3120" w:type="dxa"/>
            <w:tcBorders>
              <w:top w:val="nil"/>
              <w:left w:val="nil"/>
              <w:bottom w:val="nil"/>
              <w:right w:val="nil"/>
            </w:tcBorders>
            <w:shd w:val="clear" w:color="auto" w:fill="auto"/>
            <w:vAlign w:val="center"/>
            <w:hideMark/>
          </w:tcPr>
          <w:p w14:paraId="36BD426C"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Minesign</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15A9F0DE"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338A4100"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59EC7A5C" w14:textId="5463168B" w:rsidR="006B785F" w:rsidRPr="00B15A4C" w:rsidRDefault="006B785F" w:rsidP="005F1F92">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601F01B3" w14:textId="7864C788" w:rsidR="006B785F" w:rsidRPr="00B15A4C" w:rsidRDefault="006B785F" w:rsidP="005F1F92">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59727A48" w14:textId="77777777" w:rsidTr="006606E9">
        <w:trPr>
          <w:trHeight w:val="20"/>
        </w:trPr>
        <w:tc>
          <w:tcPr>
            <w:tcW w:w="3120" w:type="dxa"/>
            <w:tcBorders>
              <w:top w:val="nil"/>
              <w:left w:val="nil"/>
              <w:bottom w:val="nil"/>
              <w:right w:val="nil"/>
            </w:tcBorders>
            <w:shd w:val="clear" w:color="auto" w:fill="auto"/>
            <w:vAlign w:val="center"/>
            <w:hideMark/>
          </w:tcPr>
          <w:p w14:paraId="76DB3F54"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Mistalda</w:t>
            </w:r>
            <w:proofErr w:type="spellEnd"/>
            <w:r w:rsidRPr="00E10D22">
              <w:rPr>
                <w:rFonts w:ascii="Arial" w:hAnsi="Arial" w:cs="Arial"/>
                <w:sz w:val="16"/>
                <w:szCs w:val="16"/>
              </w:rPr>
              <w:t xml:space="preserve"> </w:t>
            </w:r>
            <w:proofErr w:type="spellStart"/>
            <w:r w:rsidRPr="00E10D22">
              <w:rPr>
                <w:rFonts w:ascii="Arial" w:hAnsi="Arial" w:cs="Arial"/>
                <w:sz w:val="16"/>
                <w:szCs w:val="16"/>
              </w:rPr>
              <w:t>Holdings</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54195F91"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6C7426CC"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3F015A3E" w14:textId="77777777" w:rsidR="006B785F" w:rsidRPr="00B15A4C" w:rsidRDefault="006B785F" w:rsidP="00FF7538">
            <w:pPr>
              <w:jc w:val="right"/>
              <w:rPr>
                <w:rFonts w:ascii="Arial" w:hAnsi="Arial" w:cs="Arial"/>
                <w:color w:val="000000"/>
                <w:sz w:val="16"/>
                <w:szCs w:val="16"/>
              </w:rPr>
            </w:pPr>
            <w:r w:rsidRPr="00B15A4C">
              <w:rPr>
                <w:rFonts w:ascii="Arial" w:hAnsi="Arial" w:cs="Arial"/>
                <w:color w:val="000000"/>
                <w:sz w:val="16"/>
                <w:szCs w:val="16"/>
              </w:rPr>
              <w:t>50</w:t>
            </w:r>
            <w:r w:rsidR="00FF7538" w:rsidRPr="00B15A4C">
              <w:rPr>
                <w:rFonts w:ascii="Arial" w:hAnsi="Arial" w:cs="Arial"/>
                <w:color w:val="000000"/>
                <w:sz w:val="16"/>
                <w:szCs w:val="16"/>
                <w:lang w:val="en-US"/>
              </w:rPr>
              <w:t>.</w:t>
            </w:r>
            <w:r w:rsidRPr="00B15A4C">
              <w:rPr>
                <w:rFonts w:ascii="Arial" w:hAnsi="Arial" w:cs="Arial"/>
                <w:color w:val="000000"/>
                <w:sz w:val="16"/>
                <w:szCs w:val="16"/>
              </w:rPr>
              <w:t>52</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31EFD95C" w14:textId="77777777" w:rsidR="006B785F" w:rsidRPr="00B15A4C" w:rsidRDefault="006B785F" w:rsidP="00FF7538">
            <w:pPr>
              <w:jc w:val="right"/>
              <w:rPr>
                <w:rFonts w:ascii="Arial" w:hAnsi="Arial" w:cs="Arial"/>
                <w:color w:val="000000"/>
                <w:sz w:val="16"/>
                <w:szCs w:val="16"/>
              </w:rPr>
            </w:pPr>
            <w:r w:rsidRPr="00B15A4C">
              <w:rPr>
                <w:rFonts w:ascii="Arial" w:hAnsi="Arial" w:cs="Arial"/>
                <w:color w:val="000000"/>
                <w:sz w:val="16"/>
                <w:szCs w:val="16"/>
              </w:rPr>
              <w:t>50</w:t>
            </w:r>
            <w:r w:rsidR="00FF7538" w:rsidRPr="00B15A4C">
              <w:rPr>
                <w:rFonts w:ascii="Arial" w:hAnsi="Arial" w:cs="Arial"/>
                <w:color w:val="000000"/>
                <w:sz w:val="16"/>
                <w:szCs w:val="16"/>
                <w:lang w:val="en-US"/>
              </w:rPr>
              <w:t>.</w:t>
            </w:r>
            <w:r w:rsidRPr="00B15A4C">
              <w:rPr>
                <w:rFonts w:ascii="Arial" w:hAnsi="Arial" w:cs="Arial"/>
                <w:color w:val="000000"/>
                <w:sz w:val="16"/>
                <w:szCs w:val="16"/>
              </w:rPr>
              <w:t>52</w:t>
            </w:r>
            <w:r w:rsidRPr="00B15A4C">
              <w:rPr>
                <w:rFonts w:ascii="Arial" w:hAnsi="Arial" w:cs="Arial"/>
                <w:color w:val="000000"/>
                <w:sz w:val="16"/>
                <w:szCs w:val="16"/>
                <w:vertAlign w:val="superscript"/>
              </w:rPr>
              <w:t>1</w:t>
            </w:r>
          </w:p>
        </w:tc>
      </w:tr>
      <w:tr w:rsidR="006B785F" w:rsidRPr="00B15A4C" w14:paraId="43B67AF5" w14:textId="77777777" w:rsidTr="006606E9">
        <w:trPr>
          <w:trHeight w:val="20"/>
        </w:trPr>
        <w:tc>
          <w:tcPr>
            <w:tcW w:w="3120" w:type="dxa"/>
            <w:tcBorders>
              <w:top w:val="nil"/>
              <w:left w:val="nil"/>
              <w:bottom w:val="nil"/>
              <w:right w:val="nil"/>
            </w:tcBorders>
            <w:shd w:val="clear" w:color="auto" w:fill="auto"/>
            <w:vAlign w:val="center"/>
            <w:hideMark/>
          </w:tcPr>
          <w:p w14:paraId="17CA1086"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Mokati</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3DE89B87"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1FA36263"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5A02295C"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1FF98D82"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5D3E5085" w14:textId="77777777" w:rsidTr="006606E9">
        <w:trPr>
          <w:trHeight w:val="20"/>
        </w:trPr>
        <w:tc>
          <w:tcPr>
            <w:tcW w:w="3120" w:type="dxa"/>
            <w:tcBorders>
              <w:top w:val="nil"/>
              <w:left w:val="nil"/>
              <w:bottom w:val="nil"/>
              <w:right w:val="nil"/>
            </w:tcBorders>
            <w:shd w:val="clear" w:color="auto" w:fill="auto"/>
            <w:vAlign w:val="center"/>
          </w:tcPr>
          <w:p w14:paraId="4A97F4D3" w14:textId="77777777" w:rsidR="006B785F" w:rsidRPr="00B15A4C" w:rsidRDefault="006B785F" w:rsidP="000C0DA1">
            <w:pPr>
              <w:rPr>
                <w:rFonts w:ascii="Arial" w:hAnsi="Arial" w:cs="Arial"/>
                <w:sz w:val="16"/>
                <w:szCs w:val="16"/>
              </w:rPr>
            </w:pPr>
            <w:proofErr w:type="spellStart"/>
            <w:r w:rsidRPr="00E10D22">
              <w:rPr>
                <w:rFonts w:ascii="Arial" w:hAnsi="Arial" w:cs="Arial"/>
                <w:sz w:val="16"/>
                <w:szCs w:val="16"/>
                <w:lang w:val="en-GB"/>
              </w:rPr>
              <w:t>Moonbow</w:t>
            </w:r>
            <w:proofErr w:type="spellEnd"/>
            <w:r w:rsidRPr="00B15A4C">
              <w:rPr>
                <w:rFonts w:ascii="Arial" w:hAnsi="Arial" w:cs="Arial"/>
                <w:sz w:val="16"/>
                <w:szCs w:val="16"/>
              </w:rPr>
              <w:t xml:space="preserve"> </w:t>
            </w:r>
            <w:r w:rsidRPr="00E10D22">
              <w:rPr>
                <w:rFonts w:ascii="Arial" w:hAnsi="Arial" w:cs="Arial"/>
                <w:sz w:val="16"/>
                <w:szCs w:val="16"/>
                <w:lang w:val="en-GB"/>
              </w:rPr>
              <w:t>Limited</w:t>
            </w:r>
            <w:r w:rsidRPr="00B15A4C">
              <w:rPr>
                <w:rFonts w:ascii="Arial" w:hAnsi="Arial" w:cs="Arial"/>
                <w:sz w:val="16"/>
                <w:szCs w:val="16"/>
              </w:rPr>
              <w:t xml:space="preserve"> (</w:t>
            </w:r>
            <w:r w:rsidRPr="00E10D22">
              <w:rPr>
                <w:rFonts w:ascii="Arial" w:hAnsi="Arial" w:cs="Arial"/>
                <w:sz w:val="16"/>
                <w:szCs w:val="16"/>
              </w:rPr>
              <w:t>Прим</w:t>
            </w:r>
            <w:r w:rsidRPr="00B15A4C">
              <w:rPr>
                <w:rFonts w:ascii="Arial" w:hAnsi="Arial" w:cs="Arial"/>
                <w:sz w:val="16"/>
                <w:szCs w:val="16"/>
              </w:rPr>
              <w:t>.</w:t>
            </w:r>
            <w:r w:rsidR="000C0DA1" w:rsidRPr="00E10D22">
              <w:rPr>
                <w:rFonts w:ascii="Arial" w:hAnsi="Arial" w:cs="Arial"/>
                <w:sz w:val="16"/>
                <w:szCs w:val="16"/>
              </w:rPr>
              <w:t>19</w:t>
            </w:r>
            <w:r w:rsidRPr="00B15A4C">
              <w:rPr>
                <w:rFonts w:ascii="Arial" w:hAnsi="Arial" w:cs="Arial"/>
                <w:sz w:val="16"/>
                <w:szCs w:val="16"/>
              </w:rPr>
              <w:t>)</w:t>
            </w:r>
          </w:p>
        </w:tc>
        <w:tc>
          <w:tcPr>
            <w:tcW w:w="1800" w:type="dxa"/>
            <w:tcBorders>
              <w:top w:val="nil"/>
              <w:left w:val="nil"/>
              <w:bottom w:val="nil"/>
              <w:right w:val="nil"/>
            </w:tcBorders>
            <w:shd w:val="clear" w:color="auto" w:fill="auto"/>
            <w:vAlign w:val="center"/>
          </w:tcPr>
          <w:p w14:paraId="42982B1A" w14:textId="77777777" w:rsidR="006B785F" w:rsidRPr="00B15A4C" w:rsidRDefault="006B785F" w:rsidP="006B785F">
            <w:pPr>
              <w:rPr>
                <w:rFonts w:ascii="Arial" w:hAnsi="Arial" w:cs="Arial"/>
                <w:sz w:val="16"/>
                <w:szCs w:val="16"/>
              </w:rPr>
            </w:pPr>
            <w:r w:rsidRPr="00E10D22">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62BA663A"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tcPr>
          <w:p w14:paraId="23F09A7C" w14:textId="77777777" w:rsidR="006B785F" w:rsidRPr="00E10D22" w:rsidRDefault="006B785F" w:rsidP="006B785F">
            <w:pPr>
              <w:jc w:val="right"/>
              <w:rPr>
                <w:rFonts w:ascii="Arial" w:hAnsi="Arial" w:cs="Arial"/>
                <w:color w:val="000000"/>
                <w:sz w:val="16"/>
                <w:szCs w:val="16"/>
              </w:rPr>
            </w:pPr>
            <w:r w:rsidRPr="00B15A4C">
              <w:rPr>
                <w:rFonts w:ascii="Arial" w:hAnsi="Arial" w:cs="Arial"/>
                <w:color w:val="000000"/>
                <w:sz w:val="16"/>
                <w:szCs w:val="16"/>
                <w:lang w:eastAsia="ru-RU"/>
              </w:rPr>
              <w:t>-</w:t>
            </w:r>
          </w:p>
        </w:tc>
        <w:tc>
          <w:tcPr>
            <w:tcW w:w="1440" w:type="dxa"/>
            <w:tcBorders>
              <w:top w:val="nil"/>
              <w:left w:val="nil"/>
              <w:bottom w:val="nil"/>
              <w:right w:val="nil"/>
            </w:tcBorders>
            <w:shd w:val="clear" w:color="auto" w:fill="auto"/>
            <w:vAlign w:val="center"/>
          </w:tcPr>
          <w:p w14:paraId="60635199" w14:textId="77777777" w:rsidR="006B785F" w:rsidRPr="00E10D22" w:rsidRDefault="006B785F" w:rsidP="006B785F">
            <w:pPr>
              <w:jc w:val="right"/>
              <w:rPr>
                <w:rFonts w:ascii="Arial" w:hAnsi="Arial" w:cs="Arial"/>
                <w:color w:val="000000"/>
                <w:sz w:val="16"/>
                <w:szCs w:val="16"/>
              </w:rPr>
            </w:pPr>
            <w:r w:rsidRPr="00B15A4C">
              <w:rPr>
                <w:rFonts w:ascii="Arial" w:hAnsi="Arial" w:cs="Arial"/>
                <w:color w:val="000000"/>
                <w:sz w:val="16"/>
                <w:szCs w:val="16"/>
                <w:lang w:eastAsia="ru-RU"/>
              </w:rPr>
              <w:t>100</w:t>
            </w:r>
          </w:p>
        </w:tc>
      </w:tr>
      <w:tr w:rsidR="006B785F" w:rsidRPr="00B15A4C" w14:paraId="68FF60B6" w14:textId="77777777" w:rsidTr="006606E9">
        <w:trPr>
          <w:trHeight w:val="20"/>
        </w:trPr>
        <w:tc>
          <w:tcPr>
            <w:tcW w:w="3120" w:type="dxa"/>
            <w:tcBorders>
              <w:top w:val="nil"/>
              <w:left w:val="nil"/>
              <w:bottom w:val="nil"/>
              <w:right w:val="nil"/>
            </w:tcBorders>
            <w:shd w:val="clear" w:color="auto" w:fill="auto"/>
            <w:vAlign w:val="center"/>
            <w:hideMark/>
          </w:tcPr>
          <w:p w14:paraId="3AA3D469"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Mooncrown</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3A188EAC"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5B261DBF"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60500A3E"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79A5CEE7"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7D3B2744" w14:textId="77777777" w:rsidTr="006606E9">
        <w:trPr>
          <w:trHeight w:val="20"/>
        </w:trPr>
        <w:tc>
          <w:tcPr>
            <w:tcW w:w="3120" w:type="dxa"/>
            <w:tcBorders>
              <w:top w:val="nil"/>
              <w:left w:val="nil"/>
              <w:bottom w:val="nil"/>
              <w:right w:val="nil"/>
            </w:tcBorders>
            <w:shd w:val="clear" w:color="auto" w:fill="auto"/>
            <w:vAlign w:val="center"/>
            <w:hideMark/>
          </w:tcPr>
          <w:p w14:paraId="282E1C6E"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Moonpeak</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0C057A89"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493A93B0"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6740B06F"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37BD88F0"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4DFF3CB1" w14:textId="77777777" w:rsidTr="006606E9">
        <w:trPr>
          <w:trHeight w:val="20"/>
        </w:trPr>
        <w:tc>
          <w:tcPr>
            <w:tcW w:w="3120" w:type="dxa"/>
            <w:tcBorders>
              <w:top w:val="nil"/>
              <w:left w:val="nil"/>
              <w:bottom w:val="nil"/>
              <w:right w:val="nil"/>
            </w:tcBorders>
            <w:shd w:val="clear" w:color="auto" w:fill="auto"/>
            <w:vAlign w:val="center"/>
            <w:hideMark/>
          </w:tcPr>
          <w:p w14:paraId="615E51DD"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Narvi</w:t>
            </w:r>
            <w:proofErr w:type="spellEnd"/>
            <w:r w:rsidRPr="00E10D22">
              <w:rPr>
                <w:rFonts w:ascii="Arial" w:hAnsi="Arial" w:cs="Arial"/>
                <w:sz w:val="16"/>
                <w:szCs w:val="16"/>
              </w:rPr>
              <w:t xml:space="preserve"> </w:t>
            </w:r>
            <w:proofErr w:type="spellStart"/>
            <w:r w:rsidRPr="00E10D22">
              <w:rPr>
                <w:rFonts w:ascii="Arial" w:hAnsi="Arial" w:cs="Arial"/>
                <w:sz w:val="16"/>
                <w:szCs w:val="16"/>
              </w:rPr>
              <w:t>Finance</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7A77765B"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5404708D"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495EB5DA" w14:textId="77777777" w:rsidR="006B785F" w:rsidRPr="00B15A4C" w:rsidRDefault="006B785F" w:rsidP="00FF7538">
            <w:pPr>
              <w:jc w:val="right"/>
              <w:rPr>
                <w:rFonts w:ascii="Arial" w:hAnsi="Arial" w:cs="Arial"/>
                <w:color w:val="000000"/>
                <w:sz w:val="16"/>
                <w:szCs w:val="16"/>
              </w:rPr>
            </w:pPr>
            <w:r w:rsidRPr="00B15A4C">
              <w:rPr>
                <w:rFonts w:ascii="Arial" w:hAnsi="Arial" w:cs="Arial"/>
                <w:color w:val="000000"/>
                <w:sz w:val="16"/>
                <w:szCs w:val="16"/>
              </w:rPr>
              <w:t>50</w:t>
            </w:r>
            <w:r w:rsidR="00FF7538" w:rsidRPr="00B15A4C">
              <w:rPr>
                <w:rFonts w:ascii="Arial" w:hAnsi="Arial" w:cs="Arial"/>
                <w:color w:val="000000"/>
                <w:sz w:val="16"/>
                <w:szCs w:val="16"/>
                <w:lang w:val="en-US"/>
              </w:rPr>
              <w:t>.</w:t>
            </w:r>
            <w:r w:rsidRPr="00B15A4C">
              <w:rPr>
                <w:rFonts w:ascii="Arial" w:hAnsi="Arial" w:cs="Arial"/>
                <w:color w:val="000000"/>
                <w:sz w:val="16"/>
                <w:szCs w:val="16"/>
              </w:rPr>
              <w:t>5</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517343DC" w14:textId="77777777" w:rsidR="006B785F" w:rsidRPr="00B15A4C" w:rsidRDefault="006B785F" w:rsidP="00FF7538">
            <w:pPr>
              <w:jc w:val="right"/>
              <w:rPr>
                <w:rFonts w:ascii="Arial" w:hAnsi="Arial" w:cs="Arial"/>
                <w:color w:val="000000"/>
                <w:sz w:val="16"/>
                <w:szCs w:val="16"/>
              </w:rPr>
            </w:pPr>
            <w:r w:rsidRPr="00B15A4C">
              <w:rPr>
                <w:rFonts w:ascii="Arial" w:hAnsi="Arial" w:cs="Arial"/>
                <w:color w:val="000000"/>
                <w:sz w:val="16"/>
                <w:szCs w:val="16"/>
              </w:rPr>
              <w:t>50</w:t>
            </w:r>
            <w:r w:rsidR="00FF7538" w:rsidRPr="00B15A4C">
              <w:rPr>
                <w:rFonts w:ascii="Arial" w:hAnsi="Arial" w:cs="Arial"/>
                <w:color w:val="000000"/>
                <w:sz w:val="16"/>
                <w:szCs w:val="16"/>
                <w:lang w:val="en-US"/>
              </w:rPr>
              <w:t>.</w:t>
            </w:r>
            <w:r w:rsidRPr="00B15A4C">
              <w:rPr>
                <w:rFonts w:ascii="Arial" w:hAnsi="Arial" w:cs="Arial"/>
                <w:color w:val="000000"/>
                <w:sz w:val="16"/>
                <w:szCs w:val="16"/>
              </w:rPr>
              <w:t>5</w:t>
            </w:r>
            <w:r w:rsidRPr="00B15A4C">
              <w:rPr>
                <w:rFonts w:ascii="Arial" w:hAnsi="Arial" w:cs="Arial"/>
                <w:color w:val="000000"/>
                <w:sz w:val="16"/>
                <w:szCs w:val="16"/>
                <w:vertAlign w:val="superscript"/>
              </w:rPr>
              <w:t>1</w:t>
            </w:r>
          </w:p>
        </w:tc>
      </w:tr>
      <w:tr w:rsidR="006B785F" w:rsidRPr="00B15A4C" w14:paraId="0FBB1C61" w14:textId="77777777" w:rsidTr="006606E9">
        <w:trPr>
          <w:trHeight w:val="20"/>
        </w:trPr>
        <w:tc>
          <w:tcPr>
            <w:tcW w:w="3120" w:type="dxa"/>
            <w:tcBorders>
              <w:top w:val="nil"/>
              <w:left w:val="nil"/>
              <w:bottom w:val="nil"/>
              <w:right w:val="nil"/>
            </w:tcBorders>
            <w:shd w:val="clear" w:color="auto" w:fill="auto"/>
            <w:vAlign w:val="center"/>
          </w:tcPr>
          <w:p w14:paraId="53C8301C"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lang w:eastAsia="ru-RU"/>
              </w:rPr>
              <w:t>Niceta</w:t>
            </w:r>
            <w:proofErr w:type="spellEnd"/>
            <w:r w:rsidRPr="00E10D22">
              <w:rPr>
                <w:rFonts w:ascii="Arial" w:hAnsi="Arial" w:cs="Arial"/>
                <w:sz w:val="16"/>
                <w:szCs w:val="16"/>
                <w:lang w:eastAsia="ru-RU"/>
              </w:rPr>
              <w:t xml:space="preserve"> </w:t>
            </w:r>
            <w:proofErr w:type="spellStart"/>
            <w:r w:rsidRPr="00E10D22">
              <w:rPr>
                <w:rFonts w:ascii="Arial" w:hAnsi="Arial" w:cs="Arial"/>
                <w:sz w:val="16"/>
                <w:szCs w:val="16"/>
                <w:lang w:eastAsia="ru-RU"/>
              </w:rPr>
              <w:t>Trading</w:t>
            </w:r>
            <w:proofErr w:type="spellEnd"/>
            <w:r w:rsidRPr="00E10D22">
              <w:rPr>
                <w:rFonts w:ascii="Arial" w:hAnsi="Arial" w:cs="Arial"/>
                <w:sz w:val="16"/>
                <w:szCs w:val="16"/>
                <w:lang w:eastAsia="ru-RU"/>
              </w:rPr>
              <w:t xml:space="preserve"> </w:t>
            </w:r>
            <w:proofErr w:type="spellStart"/>
            <w:r w:rsidRPr="00E10D22">
              <w:rPr>
                <w:rFonts w:ascii="Arial" w:hAnsi="Arial" w:cs="Arial"/>
                <w:sz w:val="16"/>
                <w:szCs w:val="16"/>
                <w:lang w:eastAsia="ru-RU"/>
              </w:rPr>
              <w:t>Limited</w:t>
            </w:r>
            <w:proofErr w:type="spellEnd"/>
            <w:r w:rsidRPr="00B15A4C">
              <w:rPr>
                <w:rFonts w:ascii="Arial" w:hAnsi="Arial" w:cs="Arial"/>
                <w:sz w:val="16"/>
                <w:szCs w:val="16"/>
                <w:lang w:val="en-US" w:eastAsia="ru-RU"/>
              </w:rPr>
              <w:t xml:space="preserve"> </w:t>
            </w:r>
            <w:r w:rsidR="000C0DA1" w:rsidRPr="00B15A4C">
              <w:rPr>
                <w:rFonts w:ascii="Arial" w:hAnsi="Arial" w:cs="Arial"/>
                <w:sz w:val="16"/>
                <w:szCs w:val="16"/>
              </w:rPr>
              <w:t>(Прим.19)</w:t>
            </w:r>
          </w:p>
        </w:tc>
        <w:tc>
          <w:tcPr>
            <w:tcW w:w="1800" w:type="dxa"/>
            <w:tcBorders>
              <w:top w:val="nil"/>
              <w:left w:val="nil"/>
              <w:bottom w:val="nil"/>
              <w:right w:val="nil"/>
            </w:tcBorders>
            <w:shd w:val="clear" w:color="auto" w:fill="auto"/>
            <w:vAlign w:val="center"/>
          </w:tcPr>
          <w:p w14:paraId="41EA8BE5"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5E05B558"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tcPr>
          <w:p w14:paraId="1C0AD30D"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lang w:val="en-US" w:eastAsia="ru-RU"/>
              </w:rPr>
              <w:t>100</w:t>
            </w:r>
          </w:p>
        </w:tc>
        <w:tc>
          <w:tcPr>
            <w:tcW w:w="1440" w:type="dxa"/>
            <w:tcBorders>
              <w:top w:val="nil"/>
              <w:left w:val="nil"/>
              <w:bottom w:val="nil"/>
              <w:right w:val="nil"/>
            </w:tcBorders>
            <w:shd w:val="clear" w:color="auto" w:fill="auto"/>
            <w:vAlign w:val="center"/>
          </w:tcPr>
          <w:p w14:paraId="664F6AA5"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lang w:val="en-US" w:eastAsia="ru-RU"/>
              </w:rPr>
              <w:t>100</w:t>
            </w:r>
          </w:p>
        </w:tc>
      </w:tr>
      <w:tr w:rsidR="006B785F" w:rsidRPr="00B15A4C" w14:paraId="36D4B65F" w14:textId="77777777" w:rsidTr="006606E9">
        <w:trPr>
          <w:trHeight w:val="20"/>
        </w:trPr>
        <w:tc>
          <w:tcPr>
            <w:tcW w:w="3120" w:type="dxa"/>
            <w:tcBorders>
              <w:top w:val="nil"/>
              <w:left w:val="nil"/>
              <w:bottom w:val="nil"/>
              <w:right w:val="nil"/>
            </w:tcBorders>
            <w:shd w:val="clear" w:color="auto" w:fill="auto"/>
            <w:vAlign w:val="center"/>
            <w:hideMark/>
          </w:tcPr>
          <w:p w14:paraId="183C5FF3"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Paremos</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5F39B548"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43EC7A5A"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621E9773"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4AA4FEED"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7D6AB0AD" w14:textId="77777777" w:rsidTr="006606E9">
        <w:trPr>
          <w:trHeight w:val="20"/>
        </w:trPr>
        <w:tc>
          <w:tcPr>
            <w:tcW w:w="3120" w:type="dxa"/>
            <w:tcBorders>
              <w:top w:val="nil"/>
              <w:left w:val="nil"/>
              <w:bottom w:val="nil"/>
              <w:right w:val="nil"/>
            </w:tcBorders>
            <w:shd w:val="clear" w:color="auto" w:fill="auto"/>
            <w:vAlign w:val="center"/>
          </w:tcPr>
          <w:p w14:paraId="1965200C" w14:textId="77777777" w:rsidR="006B785F" w:rsidRPr="00B15A4C" w:rsidRDefault="006B785F" w:rsidP="006B785F">
            <w:pPr>
              <w:rPr>
                <w:rFonts w:ascii="Arial" w:hAnsi="Arial" w:cs="Arial"/>
                <w:sz w:val="16"/>
                <w:szCs w:val="16"/>
                <w:lang w:val="en-US"/>
              </w:rPr>
            </w:pPr>
            <w:proofErr w:type="spellStart"/>
            <w:r w:rsidRPr="00E10D22">
              <w:rPr>
                <w:rFonts w:ascii="Arial" w:hAnsi="Arial" w:cs="Arial"/>
                <w:sz w:val="16"/>
                <w:szCs w:val="16"/>
                <w:lang w:val="en-US"/>
              </w:rPr>
              <w:t>Persey</w:t>
            </w:r>
            <w:proofErr w:type="spellEnd"/>
            <w:r w:rsidRPr="00E10D22">
              <w:rPr>
                <w:rFonts w:ascii="Arial" w:hAnsi="Arial" w:cs="Arial"/>
                <w:sz w:val="16"/>
                <w:szCs w:val="16"/>
                <w:lang w:val="en-US"/>
              </w:rPr>
              <w:t xml:space="preserve"> CJSC</w:t>
            </w:r>
          </w:p>
        </w:tc>
        <w:tc>
          <w:tcPr>
            <w:tcW w:w="1800" w:type="dxa"/>
            <w:tcBorders>
              <w:top w:val="nil"/>
              <w:left w:val="nil"/>
              <w:bottom w:val="nil"/>
              <w:right w:val="nil"/>
            </w:tcBorders>
            <w:shd w:val="clear" w:color="auto" w:fill="auto"/>
            <w:vAlign w:val="center"/>
          </w:tcPr>
          <w:p w14:paraId="578B356A" w14:textId="77777777" w:rsidR="006B785F" w:rsidRPr="00B15A4C" w:rsidRDefault="006B785F" w:rsidP="006B785F">
            <w:pPr>
              <w:rPr>
                <w:rFonts w:ascii="Arial" w:hAnsi="Arial" w:cs="Arial"/>
                <w:sz w:val="16"/>
                <w:szCs w:val="16"/>
              </w:rPr>
            </w:pPr>
            <w:r w:rsidRPr="00B15A4C">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tcPr>
          <w:p w14:paraId="128D012C"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tcPr>
          <w:p w14:paraId="4672AA68"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3800452D"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44169563" w14:textId="77777777" w:rsidTr="006606E9">
        <w:trPr>
          <w:trHeight w:val="20"/>
        </w:trPr>
        <w:tc>
          <w:tcPr>
            <w:tcW w:w="3120" w:type="dxa"/>
            <w:tcBorders>
              <w:top w:val="nil"/>
              <w:left w:val="nil"/>
              <w:bottom w:val="nil"/>
              <w:right w:val="nil"/>
            </w:tcBorders>
            <w:shd w:val="clear" w:color="auto" w:fill="auto"/>
            <w:vAlign w:val="center"/>
          </w:tcPr>
          <w:p w14:paraId="0108DB2E"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Quintiliano</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tcPr>
          <w:p w14:paraId="4BCD30C7"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19D51D8F"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tcPr>
          <w:p w14:paraId="1FDBBF08"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4C3C65B4"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6DACC560" w14:textId="77777777" w:rsidTr="006606E9">
        <w:trPr>
          <w:trHeight w:val="20"/>
        </w:trPr>
        <w:tc>
          <w:tcPr>
            <w:tcW w:w="3120" w:type="dxa"/>
            <w:tcBorders>
              <w:top w:val="nil"/>
              <w:left w:val="nil"/>
              <w:bottom w:val="nil"/>
              <w:right w:val="nil"/>
            </w:tcBorders>
            <w:shd w:val="clear" w:color="auto" w:fill="auto"/>
            <w:vAlign w:val="center"/>
            <w:hideMark/>
          </w:tcPr>
          <w:p w14:paraId="316DDF7E"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Quotex</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5F23A729"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75D0A72F"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60AAA75D"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DE38D34"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B785F" w:rsidRPr="00B15A4C" w14:paraId="514C84AD" w14:textId="77777777" w:rsidTr="006606E9">
        <w:trPr>
          <w:trHeight w:val="20"/>
        </w:trPr>
        <w:tc>
          <w:tcPr>
            <w:tcW w:w="3120" w:type="dxa"/>
            <w:tcBorders>
              <w:top w:val="nil"/>
              <w:left w:val="nil"/>
              <w:bottom w:val="nil"/>
              <w:right w:val="nil"/>
            </w:tcBorders>
            <w:shd w:val="clear" w:color="auto" w:fill="auto"/>
            <w:vAlign w:val="center"/>
            <w:hideMark/>
          </w:tcPr>
          <w:p w14:paraId="181CEAA4"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Ratado</w:t>
            </w:r>
            <w:proofErr w:type="spellEnd"/>
            <w:r w:rsidRPr="00E10D22">
              <w:rPr>
                <w:rFonts w:ascii="Arial" w:hAnsi="Arial" w:cs="Arial"/>
                <w:sz w:val="16"/>
                <w:szCs w:val="16"/>
              </w:rPr>
              <w:t xml:space="preserve"> </w:t>
            </w:r>
            <w:proofErr w:type="spellStart"/>
            <w:r w:rsidRPr="00E10D22">
              <w:rPr>
                <w:rFonts w:ascii="Arial" w:hAnsi="Arial" w:cs="Arial"/>
                <w:sz w:val="16"/>
                <w:szCs w:val="16"/>
              </w:rPr>
              <w:t>Holding</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2862454F"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5D09B639"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58A09055"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2</w:t>
            </w:r>
          </w:p>
        </w:tc>
        <w:tc>
          <w:tcPr>
            <w:tcW w:w="1440" w:type="dxa"/>
            <w:tcBorders>
              <w:top w:val="nil"/>
              <w:left w:val="nil"/>
              <w:bottom w:val="nil"/>
              <w:right w:val="nil"/>
            </w:tcBorders>
            <w:shd w:val="clear" w:color="auto" w:fill="auto"/>
            <w:vAlign w:val="center"/>
            <w:hideMark/>
          </w:tcPr>
          <w:p w14:paraId="22CDEEBD"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2</w:t>
            </w:r>
          </w:p>
        </w:tc>
      </w:tr>
      <w:tr w:rsidR="006B785F" w:rsidRPr="00B15A4C" w14:paraId="75E07979" w14:textId="77777777" w:rsidTr="006606E9">
        <w:trPr>
          <w:trHeight w:val="20"/>
        </w:trPr>
        <w:tc>
          <w:tcPr>
            <w:tcW w:w="3120" w:type="dxa"/>
            <w:tcBorders>
              <w:top w:val="nil"/>
              <w:left w:val="nil"/>
              <w:bottom w:val="nil"/>
              <w:right w:val="nil"/>
            </w:tcBorders>
            <w:shd w:val="clear" w:color="auto" w:fill="auto"/>
            <w:vAlign w:val="center"/>
            <w:hideMark/>
          </w:tcPr>
          <w:p w14:paraId="7F8ACDA4"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Sabaton</w:t>
            </w:r>
            <w:proofErr w:type="spellEnd"/>
            <w:r w:rsidRPr="00E10D22">
              <w:rPr>
                <w:rFonts w:ascii="Arial" w:hAnsi="Arial" w:cs="Arial"/>
                <w:sz w:val="16"/>
                <w:szCs w:val="16"/>
              </w:rPr>
              <w:t xml:space="preserve"> </w:t>
            </w:r>
            <w:proofErr w:type="spellStart"/>
            <w:r w:rsidRPr="00E10D22">
              <w:rPr>
                <w:rFonts w:ascii="Arial" w:hAnsi="Arial" w:cs="Arial"/>
                <w:sz w:val="16"/>
                <w:szCs w:val="16"/>
              </w:rPr>
              <w:t>Holdings</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0B0002E5"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1A7BB77A"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173A8436"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3AEECAA2"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6E8FFFC5" w14:textId="77777777" w:rsidTr="006606E9">
        <w:trPr>
          <w:trHeight w:val="20"/>
        </w:trPr>
        <w:tc>
          <w:tcPr>
            <w:tcW w:w="3120" w:type="dxa"/>
            <w:tcBorders>
              <w:top w:val="nil"/>
              <w:left w:val="nil"/>
              <w:bottom w:val="nil"/>
              <w:right w:val="nil"/>
            </w:tcBorders>
            <w:shd w:val="clear" w:color="auto" w:fill="auto"/>
            <w:vAlign w:val="center"/>
            <w:hideMark/>
          </w:tcPr>
          <w:p w14:paraId="3FA101E1"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Sharezone</w:t>
            </w:r>
            <w:proofErr w:type="spellEnd"/>
            <w:r w:rsidRPr="00E10D22">
              <w:rPr>
                <w:rFonts w:ascii="Arial" w:hAnsi="Arial" w:cs="Arial"/>
                <w:sz w:val="16"/>
                <w:szCs w:val="16"/>
              </w:rPr>
              <w:t xml:space="preserve"> </w:t>
            </w:r>
            <w:proofErr w:type="spellStart"/>
            <w:r w:rsidRPr="00B15A4C">
              <w:rPr>
                <w:rFonts w:ascii="Arial" w:hAnsi="Arial" w:cs="Arial"/>
                <w:sz w:val="16"/>
                <w:szCs w:val="16"/>
              </w:rPr>
              <w:t>Capital</w:t>
            </w:r>
            <w:proofErr w:type="spellEnd"/>
            <w:r w:rsidRPr="00B15A4C">
              <w:rPr>
                <w:rFonts w:ascii="Arial" w:hAnsi="Arial" w:cs="Arial"/>
                <w:sz w:val="16"/>
                <w:szCs w:val="16"/>
              </w:rPr>
              <w:t xml:space="preserve"> </w:t>
            </w:r>
            <w:proofErr w:type="spellStart"/>
            <w:r w:rsidRPr="00B15A4C">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1ED1F65F"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77E567FC"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36D327B5"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5DA719A7"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B785F" w:rsidRPr="00B15A4C" w14:paraId="78A14E78" w14:textId="77777777" w:rsidTr="006606E9">
        <w:trPr>
          <w:trHeight w:val="20"/>
        </w:trPr>
        <w:tc>
          <w:tcPr>
            <w:tcW w:w="3120" w:type="dxa"/>
            <w:tcBorders>
              <w:top w:val="nil"/>
              <w:left w:val="nil"/>
              <w:bottom w:val="nil"/>
              <w:right w:val="nil"/>
            </w:tcBorders>
            <w:shd w:val="clear" w:color="auto" w:fill="auto"/>
            <w:vAlign w:val="center"/>
            <w:hideMark/>
          </w:tcPr>
          <w:p w14:paraId="25541C2F"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Solorita</w:t>
            </w:r>
            <w:proofErr w:type="spellEnd"/>
            <w:r w:rsidRPr="00E10D22">
              <w:rPr>
                <w:rFonts w:ascii="Arial" w:hAnsi="Arial" w:cs="Arial"/>
                <w:sz w:val="16"/>
                <w:szCs w:val="16"/>
              </w:rPr>
              <w:t xml:space="preserve"> </w:t>
            </w:r>
            <w:proofErr w:type="spellStart"/>
            <w:r w:rsidRPr="00E10D22">
              <w:rPr>
                <w:rFonts w:ascii="Arial" w:hAnsi="Arial" w:cs="Arial"/>
                <w:sz w:val="16"/>
                <w:szCs w:val="16"/>
              </w:rPr>
              <w:t>Holding</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26C9F50B"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2CCA62CA"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6B3CB745"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w:t>
            </w:r>
          </w:p>
        </w:tc>
        <w:tc>
          <w:tcPr>
            <w:tcW w:w="1440" w:type="dxa"/>
            <w:tcBorders>
              <w:top w:val="nil"/>
              <w:left w:val="nil"/>
              <w:bottom w:val="nil"/>
              <w:right w:val="nil"/>
            </w:tcBorders>
            <w:shd w:val="clear" w:color="auto" w:fill="auto"/>
            <w:vAlign w:val="center"/>
            <w:hideMark/>
          </w:tcPr>
          <w:p w14:paraId="134FD4BF"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50+1 акция</w:t>
            </w:r>
            <w:r w:rsidRPr="00B15A4C">
              <w:rPr>
                <w:rFonts w:ascii="Arial" w:hAnsi="Arial" w:cs="Arial"/>
                <w:color w:val="000000"/>
                <w:sz w:val="16"/>
                <w:szCs w:val="16"/>
                <w:vertAlign w:val="superscript"/>
              </w:rPr>
              <w:t>1, 3</w:t>
            </w:r>
          </w:p>
        </w:tc>
      </w:tr>
      <w:tr w:rsidR="006B785F" w:rsidRPr="00B15A4C" w14:paraId="7B26B143" w14:textId="77777777" w:rsidTr="006606E9">
        <w:trPr>
          <w:trHeight w:val="20"/>
        </w:trPr>
        <w:tc>
          <w:tcPr>
            <w:tcW w:w="3120" w:type="dxa"/>
            <w:tcBorders>
              <w:top w:val="nil"/>
              <w:left w:val="nil"/>
              <w:bottom w:val="nil"/>
              <w:right w:val="nil"/>
            </w:tcBorders>
            <w:shd w:val="clear" w:color="auto" w:fill="auto"/>
            <w:vAlign w:val="center"/>
          </w:tcPr>
          <w:p w14:paraId="5F4C3C71" w14:textId="77777777" w:rsidR="006B785F" w:rsidRPr="00B15A4C" w:rsidRDefault="006B785F" w:rsidP="006B785F">
            <w:pPr>
              <w:rPr>
                <w:rFonts w:ascii="Arial" w:hAnsi="Arial" w:cs="Arial"/>
                <w:sz w:val="16"/>
                <w:szCs w:val="16"/>
                <w:lang w:val="en-US"/>
              </w:rPr>
            </w:pPr>
            <w:proofErr w:type="spellStart"/>
            <w:r w:rsidRPr="00E10D22">
              <w:rPr>
                <w:rFonts w:ascii="Arial" w:hAnsi="Arial" w:cs="Arial"/>
                <w:sz w:val="16"/>
                <w:szCs w:val="16"/>
                <w:lang w:val="en-US"/>
              </w:rPr>
              <w:t>Stoneface</w:t>
            </w:r>
            <w:proofErr w:type="spellEnd"/>
            <w:r w:rsidRPr="00E10D22">
              <w:rPr>
                <w:rFonts w:ascii="Arial" w:hAnsi="Arial" w:cs="Arial"/>
                <w:sz w:val="16"/>
                <w:szCs w:val="16"/>
                <w:lang w:val="en-US"/>
              </w:rPr>
              <w:t xml:space="preserve"> Limited</w:t>
            </w:r>
          </w:p>
        </w:tc>
        <w:tc>
          <w:tcPr>
            <w:tcW w:w="1800" w:type="dxa"/>
            <w:tcBorders>
              <w:top w:val="nil"/>
              <w:left w:val="nil"/>
              <w:bottom w:val="nil"/>
              <w:right w:val="nil"/>
            </w:tcBorders>
            <w:shd w:val="clear" w:color="auto" w:fill="auto"/>
            <w:vAlign w:val="center"/>
          </w:tcPr>
          <w:p w14:paraId="0AB795CB"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3FFA3EF3"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tcPr>
          <w:p w14:paraId="7E4DBE93"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0795067D"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4B4DA32A" w14:textId="77777777" w:rsidTr="006606E9">
        <w:trPr>
          <w:trHeight w:val="20"/>
        </w:trPr>
        <w:tc>
          <w:tcPr>
            <w:tcW w:w="3120" w:type="dxa"/>
            <w:tcBorders>
              <w:top w:val="nil"/>
              <w:left w:val="nil"/>
              <w:bottom w:val="nil"/>
              <w:right w:val="nil"/>
            </w:tcBorders>
            <w:shd w:val="clear" w:color="auto" w:fill="auto"/>
            <w:vAlign w:val="center"/>
            <w:hideMark/>
          </w:tcPr>
          <w:p w14:paraId="166B5EF7"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Taavo</w:t>
            </w:r>
            <w:proofErr w:type="spellEnd"/>
            <w:r w:rsidRPr="00E10D22">
              <w:rPr>
                <w:rFonts w:ascii="Arial" w:hAnsi="Arial" w:cs="Arial"/>
                <w:sz w:val="16"/>
                <w:szCs w:val="16"/>
              </w:rPr>
              <w:t xml:space="preserve"> </w:t>
            </w:r>
            <w:proofErr w:type="spellStart"/>
            <w:r w:rsidRPr="00E10D22">
              <w:rPr>
                <w:rFonts w:ascii="Arial" w:hAnsi="Arial" w:cs="Arial"/>
                <w:sz w:val="16"/>
                <w:szCs w:val="16"/>
              </w:rPr>
              <w:t>Enterprises</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3026D484"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5CB39AED"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714B612B"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85</w:t>
            </w:r>
          </w:p>
        </w:tc>
        <w:tc>
          <w:tcPr>
            <w:tcW w:w="1440" w:type="dxa"/>
            <w:tcBorders>
              <w:top w:val="nil"/>
              <w:left w:val="nil"/>
              <w:bottom w:val="nil"/>
              <w:right w:val="nil"/>
            </w:tcBorders>
            <w:shd w:val="clear" w:color="auto" w:fill="auto"/>
            <w:vAlign w:val="center"/>
            <w:hideMark/>
          </w:tcPr>
          <w:p w14:paraId="73DB9E1D"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85</w:t>
            </w:r>
          </w:p>
        </w:tc>
      </w:tr>
      <w:tr w:rsidR="006B785F" w:rsidRPr="00B15A4C" w14:paraId="46BFE32D" w14:textId="77777777" w:rsidTr="006606E9">
        <w:trPr>
          <w:trHeight w:val="20"/>
        </w:trPr>
        <w:tc>
          <w:tcPr>
            <w:tcW w:w="3120" w:type="dxa"/>
            <w:tcBorders>
              <w:top w:val="nil"/>
              <w:left w:val="nil"/>
              <w:bottom w:val="nil"/>
              <w:right w:val="nil"/>
            </w:tcBorders>
            <w:shd w:val="clear" w:color="auto" w:fill="auto"/>
            <w:vAlign w:val="center"/>
            <w:hideMark/>
          </w:tcPr>
          <w:p w14:paraId="7C7959FF"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Thabit</w:t>
            </w:r>
            <w:proofErr w:type="spellEnd"/>
            <w:r w:rsidRPr="00E10D22">
              <w:rPr>
                <w:rFonts w:ascii="Arial" w:hAnsi="Arial" w:cs="Arial"/>
                <w:sz w:val="16"/>
                <w:szCs w:val="16"/>
              </w:rPr>
              <w:t xml:space="preserve"> </w:t>
            </w:r>
            <w:proofErr w:type="spellStart"/>
            <w:r w:rsidRPr="00E10D22">
              <w:rPr>
                <w:rFonts w:ascii="Arial" w:hAnsi="Arial" w:cs="Arial"/>
                <w:sz w:val="16"/>
                <w:szCs w:val="16"/>
              </w:rPr>
              <w:t>Holdings</w:t>
            </w:r>
            <w:proofErr w:type="spellEnd"/>
            <w:r w:rsidRPr="00E10D22">
              <w:rPr>
                <w:rFonts w:ascii="Arial" w:hAnsi="Arial" w:cs="Arial"/>
                <w:sz w:val="16"/>
                <w:szCs w:val="16"/>
              </w:rPr>
              <w:t xml:space="preserve"> </w:t>
            </w:r>
            <w:proofErr w:type="spellStart"/>
            <w:r w:rsidRPr="00B15A4C">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567E8060"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4E0FBCB7"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4CC78A27"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1E0BD38F"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76406BCA" w14:textId="77777777" w:rsidTr="006606E9">
        <w:trPr>
          <w:trHeight w:val="20"/>
        </w:trPr>
        <w:tc>
          <w:tcPr>
            <w:tcW w:w="3120" w:type="dxa"/>
            <w:tcBorders>
              <w:top w:val="nil"/>
              <w:left w:val="nil"/>
              <w:bottom w:val="nil"/>
              <w:right w:val="nil"/>
            </w:tcBorders>
            <w:shd w:val="clear" w:color="auto" w:fill="auto"/>
            <w:vAlign w:val="center"/>
            <w:hideMark/>
          </w:tcPr>
          <w:p w14:paraId="4A7B011A"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Theochristel</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6BE60E6C"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73C4261D"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46F7217E"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11CCBB76"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1B2847BC" w14:textId="77777777" w:rsidTr="006606E9">
        <w:trPr>
          <w:trHeight w:val="20"/>
        </w:trPr>
        <w:tc>
          <w:tcPr>
            <w:tcW w:w="3120" w:type="dxa"/>
            <w:tcBorders>
              <w:top w:val="nil"/>
              <w:left w:val="nil"/>
              <w:bottom w:val="nil"/>
              <w:right w:val="nil"/>
            </w:tcBorders>
            <w:shd w:val="clear" w:color="auto" w:fill="auto"/>
            <w:vAlign w:val="center"/>
            <w:hideMark/>
          </w:tcPr>
          <w:p w14:paraId="207420FE"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Vielle</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22226673"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1CC109C5"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34A082B0"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0CC275A7"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01F24904" w14:textId="77777777" w:rsidTr="006606E9">
        <w:trPr>
          <w:trHeight w:val="20"/>
        </w:trPr>
        <w:tc>
          <w:tcPr>
            <w:tcW w:w="3120" w:type="dxa"/>
            <w:tcBorders>
              <w:top w:val="nil"/>
              <w:left w:val="nil"/>
              <w:bottom w:val="nil"/>
              <w:right w:val="nil"/>
            </w:tcBorders>
            <w:shd w:val="clear" w:color="auto" w:fill="auto"/>
            <w:vAlign w:val="center"/>
            <w:hideMark/>
          </w:tcPr>
          <w:p w14:paraId="7354B662"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Vivaldi</w:t>
            </w:r>
            <w:proofErr w:type="spellEnd"/>
            <w:r w:rsidRPr="00E10D22">
              <w:rPr>
                <w:rFonts w:ascii="Arial" w:hAnsi="Arial" w:cs="Arial"/>
                <w:sz w:val="16"/>
                <w:szCs w:val="16"/>
              </w:rPr>
              <w:t xml:space="preserve"> </w:t>
            </w:r>
            <w:proofErr w:type="spellStart"/>
            <w:r w:rsidRPr="00E10D22">
              <w:rPr>
                <w:rFonts w:ascii="Arial" w:hAnsi="Arial" w:cs="Arial"/>
                <w:sz w:val="16"/>
                <w:szCs w:val="16"/>
              </w:rPr>
              <w:t>Holdings</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13E5CB8F" w14:textId="77777777" w:rsidR="006B785F" w:rsidRPr="00B15A4C" w:rsidRDefault="006B785F" w:rsidP="006B785F">
            <w:pPr>
              <w:rPr>
                <w:rFonts w:ascii="Arial" w:hAnsi="Arial" w:cs="Arial"/>
                <w:sz w:val="16"/>
                <w:szCs w:val="16"/>
              </w:rPr>
            </w:pPr>
            <w:r w:rsidRPr="00B15A4C">
              <w:rPr>
                <w:rFonts w:ascii="Arial" w:hAnsi="Arial" w:cs="Arial"/>
                <w:sz w:val="16"/>
                <w:szCs w:val="16"/>
              </w:rPr>
              <w:t>Каймановы острова</w:t>
            </w:r>
          </w:p>
        </w:tc>
        <w:tc>
          <w:tcPr>
            <w:tcW w:w="1720" w:type="dxa"/>
            <w:tcBorders>
              <w:top w:val="nil"/>
              <w:left w:val="nil"/>
              <w:bottom w:val="nil"/>
              <w:right w:val="nil"/>
            </w:tcBorders>
            <w:shd w:val="clear" w:color="auto" w:fill="auto"/>
            <w:vAlign w:val="center"/>
            <w:hideMark/>
          </w:tcPr>
          <w:p w14:paraId="71BEED76"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44A8B0C4"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692346F"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B785F" w:rsidRPr="00B15A4C" w14:paraId="1CEDAABE" w14:textId="77777777" w:rsidTr="006606E9">
        <w:trPr>
          <w:trHeight w:val="20"/>
        </w:trPr>
        <w:tc>
          <w:tcPr>
            <w:tcW w:w="3120" w:type="dxa"/>
            <w:tcBorders>
              <w:top w:val="nil"/>
              <w:left w:val="nil"/>
              <w:bottom w:val="nil"/>
              <w:right w:val="nil"/>
            </w:tcBorders>
            <w:shd w:val="clear" w:color="auto" w:fill="auto"/>
            <w:vAlign w:val="center"/>
            <w:hideMark/>
          </w:tcPr>
          <w:p w14:paraId="46E7C4E4"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Wakovia</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44793FA3"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7A8B34C4"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49743A44"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AEC0E4F"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B785F" w:rsidRPr="00B15A4C" w14:paraId="6EFB126A" w14:textId="77777777" w:rsidTr="006606E9">
        <w:trPr>
          <w:trHeight w:val="20"/>
        </w:trPr>
        <w:tc>
          <w:tcPr>
            <w:tcW w:w="3120" w:type="dxa"/>
            <w:tcBorders>
              <w:top w:val="nil"/>
              <w:left w:val="nil"/>
              <w:bottom w:val="nil"/>
              <w:right w:val="nil"/>
            </w:tcBorders>
            <w:shd w:val="clear" w:color="auto" w:fill="auto"/>
            <w:vAlign w:val="center"/>
            <w:hideMark/>
          </w:tcPr>
          <w:p w14:paraId="64BBFDC8"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Wizgate</w:t>
            </w:r>
            <w:proofErr w:type="spellEnd"/>
            <w:r w:rsidRPr="00E10D22">
              <w:rPr>
                <w:rFonts w:ascii="Arial" w:hAnsi="Arial" w:cs="Arial"/>
                <w:sz w:val="16"/>
                <w:szCs w:val="16"/>
              </w:rPr>
              <w:t xml:space="preserve"> </w:t>
            </w:r>
            <w:proofErr w:type="spellStart"/>
            <w:r w:rsidRPr="00E10D22">
              <w:rPr>
                <w:rFonts w:ascii="Arial" w:hAnsi="Arial" w:cs="Arial"/>
                <w:sz w:val="16"/>
                <w:szCs w:val="16"/>
              </w:rPr>
              <w:t>Holding</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1B03DBCB"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7E13B111" w14:textId="77777777" w:rsidR="006B785F" w:rsidRPr="00B15A4C" w:rsidRDefault="006B785F" w:rsidP="006B785F">
            <w:pPr>
              <w:rPr>
                <w:rFonts w:ascii="Arial" w:hAnsi="Arial" w:cs="Arial"/>
                <w:sz w:val="16"/>
                <w:szCs w:val="16"/>
              </w:rPr>
            </w:pPr>
            <w:r w:rsidRPr="00B15A4C">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547CCD77"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52E32479"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B785F" w:rsidRPr="00B15A4C" w14:paraId="1EA06FF2" w14:textId="77777777" w:rsidTr="006606E9">
        <w:trPr>
          <w:trHeight w:val="20"/>
        </w:trPr>
        <w:tc>
          <w:tcPr>
            <w:tcW w:w="3120" w:type="dxa"/>
            <w:tcBorders>
              <w:top w:val="nil"/>
              <w:left w:val="nil"/>
              <w:bottom w:val="nil"/>
              <w:right w:val="nil"/>
            </w:tcBorders>
            <w:shd w:val="clear" w:color="auto" w:fill="auto"/>
            <w:vAlign w:val="center"/>
            <w:hideMark/>
          </w:tcPr>
          <w:p w14:paraId="30FE7242" w14:textId="77777777" w:rsidR="006B785F" w:rsidRPr="00B15A4C" w:rsidRDefault="006B785F" w:rsidP="006B785F">
            <w:pPr>
              <w:rPr>
                <w:rFonts w:ascii="Arial" w:hAnsi="Arial" w:cs="Arial"/>
                <w:sz w:val="16"/>
                <w:szCs w:val="16"/>
                <w:lang w:val="en-US"/>
              </w:rPr>
            </w:pPr>
            <w:proofErr w:type="spellStart"/>
            <w:r w:rsidRPr="00E10D22">
              <w:rPr>
                <w:rFonts w:ascii="Arial" w:hAnsi="Arial" w:cs="Arial"/>
                <w:sz w:val="16"/>
                <w:szCs w:val="16"/>
                <w:lang w:val="en-US"/>
              </w:rPr>
              <w:t>Starglance</w:t>
            </w:r>
            <w:proofErr w:type="spellEnd"/>
            <w:r w:rsidRPr="00E10D22">
              <w:rPr>
                <w:rFonts w:ascii="Arial" w:hAnsi="Arial" w:cs="Arial"/>
                <w:sz w:val="16"/>
                <w:szCs w:val="16"/>
                <w:lang w:val="en-US"/>
              </w:rPr>
              <w:t xml:space="preserve"> Limited (</w:t>
            </w:r>
            <w:r w:rsidRPr="00B15A4C">
              <w:rPr>
                <w:rFonts w:ascii="Arial" w:hAnsi="Arial" w:cs="Arial"/>
                <w:sz w:val="16"/>
                <w:szCs w:val="16"/>
              </w:rPr>
              <w:t>ранее</w:t>
            </w:r>
            <w:r w:rsidRPr="00B15A4C">
              <w:rPr>
                <w:rFonts w:ascii="Arial" w:hAnsi="Arial" w:cs="Arial"/>
                <w:sz w:val="16"/>
                <w:szCs w:val="16"/>
                <w:lang w:val="en-US"/>
              </w:rPr>
              <w:t xml:space="preserve"> – Balaton Holding </w:t>
            </w:r>
            <w:proofErr w:type="spellStart"/>
            <w:r w:rsidRPr="00B15A4C">
              <w:rPr>
                <w:rFonts w:ascii="Arial" w:hAnsi="Arial" w:cs="Arial"/>
                <w:sz w:val="16"/>
                <w:szCs w:val="16"/>
                <w:lang w:val="en-US"/>
              </w:rPr>
              <w:t>S.à</w:t>
            </w:r>
            <w:proofErr w:type="spellEnd"/>
            <w:r w:rsidRPr="00B15A4C">
              <w:rPr>
                <w:rFonts w:ascii="Arial" w:hAnsi="Arial" w:cs="Arial"/>
                <w:sz w:val="16"/>
                <w:szCs w:val="16"/>
                <w:lang w:val="en-US"/>
              </w:rPr>
              <w:t xml:space="preserve"> </w:t>
            </w:r>
            <w:proofErr w:type="spellStart"/>
            <w:r w:rsidRPr="00B15A4C">
              <w:rPr>
                <w:rFonts w:ascii="Arial" w:hAnsi="Arial" w:cs="Arial"/>
                <w:sz w:val="16"/>
                <w:szCs w:val="16"/>
                <w:lang w:val="en-US"/>
              </w:rPr>
              <w:t>r.l</w:t>
            </w:r>
            <w:proofErr w:type="spellEnd"/>
            <w:r w:rsidRPr="00B15A4C">
              <w:rPr>
                <w:rFonts w:ascii="Arial" w:hAnsi="Arial" w:cs="Arial"/>
                <w:sz w:val="16"/>
                <w:szCs w:val="16"/>
                <w:lang w:val="en-US"/>
              </w:rPr>
              <w:t>.)</w:t>
            </w:r>
          </w:p>
        </w:tc>
        <w:tc>
          <w:tcPr>
            <w:tcW w:w="1800" w:type="dxa"/>
            <w:tcBorders>
              <w:top w:val="nil"/>
              <w:left w:val="nil"/>
              <w:bottom w:val="nil"/>
              <w:right w:val="nil"/>
            </w:tcBorders>
            <w:shd w:val="clear" w:color="auto" w:fill="auto"/>
            <w:vAlign w:val="center"/>
            <w:hideMark/>
          </w:tcPr>
          <w:p w14:paraId="2C720A4C"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2E01C18E" w14:textId="77777777" w:rsidR="006B785F" w:rsidRPr="00B15A4C" w:rsidRDefault="006B785F" w:rsidP="006B785F">
            <w:pPr>
              <w:rPr>
                <w:rFonts w:ascii="Arial" w:hAnsi="Arial" w:cs="Arial"/>
                <w:sz w:val="16"/>
                <w:szCs w:val="16"/>
              </w:rPr>
            </w:pPr>
            <w:r w:rsidRPr="00B15A4C">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146B240E"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6D52DACA"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B785F" w:rsidRPr="00B15A4C" w14:paraId="71B8600C" w14:textId="77777777" w:rsidTr="006606E9">
        <w:trPr>
          <w:trHeight w:val="20"/>
        </w:trPr>
        <w:tc>
          <w:tcPr>
            <w:tcW w:w="3120" w:type="dxa"/>
            <w:tcBorders>
              <w:top w:val="nil"/>
              <w:left w:val="nil"/>
              <w:bottom w:val="nil"/>
              <w:right w:val="nil"/>
            </w:tcBorders>
            <w:shd w:val="clear" w:color="auto" w:fill="auto"/>
            <w:vAlign w:val="center"/>
            <w:hideMark/>
          </w:tcPr>
          <w:p w14:paraId="0BF3546F"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Belegar</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10FADEAC"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033D36BE" w14:textId="77777777" w:rsidR="006B785F" w:rsidRPr="00B15A4C" w:rsidRDefault="006B785F" w:rsidP="006B785F">
            <w:pPr>
              <w:rPr>
                <w:rFonts w:ascii="Arial" w:hAnsi="Arial" w:cs="Arial"/>
                <w:sz w:val="16"/>
                <w:szCs w:val="16"/>
              </w:rPr>
            </w:pPr>
            <w:r w:rsidRPr="00B15A4C">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5E69CAB9"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B9301CA"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B785F" w:rsidRPr="00B15A4C" w14:paraId="6829EE79" w14:textId="77777777" w:rsidTr="006606E9">
        <w:trPr>
          <w:trHeight w:val="20"/>
        </w:trPr>
        <w:tc>
          <w:tcPr>
            <w:tcW w:w="3120" w:type="dxa"/>
            <w:tcBorders>
              <w:top w:val="nil"/>
              <w:left w:val="nil"/>
              <w:bottom w:val="nil"/>
              <w:right w:val="nil"/>
            </w:tcBorders>
            <w:shd w:val="clear" w:color="auto" w:fill="auto"/>
            <w:vAlign w:val="center"/>
            <w:hideMark/>
          </w:tcPr>
          <w:p w14:paraId="49499901" w14:textId="77777777" w:rsidR="006B785F" w:rsidRPr="00B15A4C" w:rsidRDefault="006B785F" w:rsidP="006B785F">
            <w:pPr>
              <w:rPr>
                <w:rFonts w:ascii="Arial" w:hAnsi="Arial" w:cs="Arial"/>
                <w:sz w:val="16"/>
                <w:szCs w:val="16"/>
                <w:lang w:val="en-US"/>
              </w:rPr>
            </w:pPr>
            <w:proofErr w:type="spellStart"/>
            <w:r w:rsidRPr="00E10D22">
              <w:rPr>
                <w:rFonts w:ascii="Arial" w:hAnsi="Arial" w:cs="Arial"/>
                <w:sz w:val="16"/>
                <w:szCs w:val="16"/>
                <w:lang w:val="en-US"/>
              </w:rPr>
              <w:t>Chainlord</w:t>
            </w:r>
            <w:proofErr w:type="spellEnd"/>
            <w:r w:rsidRPr="00E10D22">
              <w:rPr>
                <w:rFonts w:ascii="Arial" w:hAnsi="Arial" w:cs="Arial"/>
                <w:sz w:val="16"/>
                <w:szCs w:val="16"/>
                <w:lang w:val="en-US"/>
              </w:rPr>
              <w:t xml:space="preserve"> Limited (</w:t>
            </w:r>
            <w:r w:rsidRPr="00B15A4C">
              <w:rPr>
                <w:rFonts w:ascii="Arial" w:hAnsi="Arial" w:cs="Arial"/>
                <w:sz w:val="16"/>
                <w:szCs w:val="16"/>
              </w:rPr>
              <w:t>ранее</w:t>
            </w:r>
            <w:r w:rsidRPr="00B15A4C">
              <w:rPr>
                <w:rFonts w:ascii="Arial" w:hAnsi="Arial" w:cs="Arial"/>
                <w:sz w:val="16"/>
                <w:szCs w:val="16"/>
                <w:lang w:val="en-US"/>
              </w:rPr>
              <w:t xml:space="preserve"> – </w:t>
            </w:r>
            <w:proofErr w:type="spellStart"/>
            <w:r w:rsidRPr="00B15A4C">
              <w:rPr>
                <w:rFonts w:ascii="Arial" w:hAnsi="Arial" w:cs="Arial"/>
                <w:sz w:val="16"/>
                <w:szCs w:val="16"/>
                <w:lang w:val="en-US"/>
              </w:rPr>
              <w:t>Vardarac</w:t>
            </w:r>
            <w:proofErr w:type="spellEnd"/>
            <w:r w:rsidRPr="00B15A4C">
              <w:rPr>
                <w:rFonts w:ascii="Arial" w:hAnsi="Arial" w:cs="Arial"/>
                <w:sz w:val="16"/>
                <w:szCs w:val="16"/>
                <w:lang w:val="en-US"/>
              </w:rPr>
              <w:t xml:space="preserve"> </w:t>
            </w:r>
            <w:proofErr w:type="spellStart"/>
            <w:r w:rsidRPr="00B15A4C">
              <w:rPr>
                <w:rFonts w:ascii="Arial" w:hAnsi="Arial" w:cs="Arial"/>
                <w:sz w:val="16"/>
                <w:szCs w:val="16"/>
                <w:lang w:val="en-US"/>
              </w:rPr>
              <w:t>S.à.r.l</w:t>
            </w:r>
            <w:proofErr w:type="spellEnd"/>
            <w:r w:rsidRPr="00B15A4C">
              <w:rPr>
                <w:rFonts w:ascii="Arial" w:hAnsi="Arial" w:cs="Arial"/>
                <w:sz w:val="16"/>
                <w:szCs w:val="16"/>
                <w:lang w:val="en-US"/>
              </w:rPr>
              <w:t>.)</w:t>
            </w:r>
          </w:p>
        </w:tc>
        <w:tc>
          <w:tcPr>
            <w:tcW w:w="1800" w:type="dxa"/>
            <w:tcBorders>
              <w:top w:val="nil"/>
              <w:left w:val="nil"/>
              <w:bottom w:val="nil"/>
              <w:right w:val="nil"/>
            </w:tcBorders>
            <w:shd w:val="clear" w:color="auto" w:fill="auto"/>
            <w:vAlign w:val="center"/>
            <w:hideMark/>
          </w:tcPr>
          <w:p w14:paraId="277FA3E4"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66BF2436" w14:textId="77777777" w:rsidR="006B785F" w:rsidRPr="00B15A4C" w:rsidRDefault="006B785F" w:rsidP="006B785F">
            <w:pPr>
              <w:rPr>
                <w:rFonts w:ascii="Arial" w:hAnsi="Arial" w:cs="Arial"/>
                <w:sz w:val="16"/>
                <w:szCs w:val="16"/>
              </w:rPr>
            </w:pPr>
            <w:r w:rsidRPr="00B15A4C">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4DDD2945" w14:textId="77777777" w:rsidR="006B785F" w:rsidRPr="00B15A4C" w:rsidRDefault="006B785F" w:rsidP="00FF7538">
            <w:pPr>
              <w:jc w:val="right"/>
              <w:rPr>
                <w:rFonts w:ascii="Arial" w:hAnsi="Arial" w:cs="Arial"/>
                <w:color w:val="000000"/>
                <w:sz w:val="16"/>
                <w:szCs w:val="16"/>
              </w:rPr>
            </w:pPr>
            <w:r w:rsidRPr="00B15A4C">
              <w:rPr>
                <w:rFonts w:ascii="Arial" w:hAnsi="Arial" w:cs="Arial"/>
                <w:color w:val="000000"/>
                <w:sz w:val="16"/>
                <w:szCs w:val="16"/>
              </w:rPr>
              <w:t>50</w:t>
            </w:r>
            <w:r w:rsidR="00FF7538" w:rsidRPr="00B15A4C">
              <w:rPr>
                <w:rFonts w:ascii="Arial" w:hAnsi="Arial" w:cs="Arial"/>
                <w:color w:val="000000"/>
                <w:sz w:val="16"/>
                <w:szCs w:val="16"/>
                <w:lang w:val="en-US"/>
              </w:rPr>
              <w:t>.</w:t>
            </w:r>
            <w:r w:rsidRPr="00B15A4C">
              <w:rPr>
                <w:rFonts w:ascii="Arial" w:hAnsi="Arial" w:cs="Arial"/>
                <w:color w:val="000000"/>
                <w:sz w:val="16"/>
                <w:szCs w:val="16"/>
              </w:rPr>
              <w:t>5</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38852D5C" w14:textId="77777777" w:rsidR="006B785F" w:rsidRPr="00B15A4C" w:rsidRDefault="006B785F" w:rsidP="00FF7538">
            <w:pPr>
              <w:jc w:val="right"/>
              <w:rPr>
                <w:rFonts w:ascii="Arial" w:hAnsi="Arial" w:cs="Arial"/>
                <w:color w:val="000000"/>
                <w:sz w:val="16"/>
                <w:szCs w:val="16"/>
              </w:rPr>
            </w:pPr>
            <w:r w:rsidRPr="00B15A4C">
              <w:rPr>
                <w:rFonts w:ascii="Arial" w:hAnsi="Arial" w:cs="Arial"/>
                <w:color w:val="000000"/>
                <w:sz w:val="16"/>
                <w:szCs w:val="16"/>
              </w:rPr>
              <w:t>50</w:t>
            </w:r>
            <w:r w:rsidR="00FF7538" w:rsidRPr="00B15A4C">
              <w:rPr>
                <w:rFonts w:ascii="Arial" w:hAnsi="Arial" w:cs="Arial"/>
                <w:color w:val="000000"/>
                <w:sz w:val="16"/>
                <w:szCs w:val="16"/>
                <w:lang w:val="en-US"/>
              </w:rPr>
              <w:t>.</w:t>
            </w:r>
            <w:r w:rsidRPr="00B15A4C">
              <w:rPr>
                <w:rFonts w:ascii="Arial" w:hAnsi="Arial" w:cs="Arial"/>
                <w:color w:val="000000"/>
                <w:sz w:val="16"/>
                <w:szCs w:val="16"/>
              </w:rPr>
              <w:t>5</w:t>
            </w:r>
            <w:r w:rsidRPr="00B15A4C">
              <w:rPr>
                <w:rFonts w:ascii="Arial" w:hAnsi="Arial" w:cs="Arial"/>
                <w:color w:val="000000"/>
                <w:sz w:val="16"/>
                <w:szCs w:val="16"/>
                <w:vertAlign w:val="superscript"/>
              </w:rPr>
              <w:t>1</w:t>
            </w:r>
          </w:p>
        </w:tc>
      </w:tr>
      <w:tr w:rsidR="006B785F" w:rsidRPr="00B15A4C" w14:paraId="70C7FE5E" w14:textId="77777777" w:rsidTr="006606E9">
        <w:trPr>
          <w:trHeight w:val="20"/>
        </w:trPr>
        <w:tc>
          <w:tcPr>
            <w:tcW w:w="3120" w:type="dxa"/>
            <w:tcBorders>
              <w:top w:val="nil"/>
              <w:left w:val="nil"/>
              <w:bottom w:val="nil"/>
              <w:right w:val="nil"/>
            </w:tcBorders>
            <w:shd w:val="clear" w:color="auto" w:fill="auto"/>
            <w:vAlign w:val="center"/>
            <w:hideMark/>
          </w:tcPr>
          <w:p w14:paraId="2BAE7FCF"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Dipotravi</w:t>
            </w:r>
            <w:proofErr w:type="spellEnd"/>
            <w:r w:rsidRPr="00E10D22">
              <w:rPr>
                <w:rFonts w:ascii="Arial" w:hAnsi="Arial" w:cs="Arial"/>
                <w:sz w:val="16"/>
                <w:szCs w:val="16"/>
              </w:rPr>
              <w:t xml:space="preserve"> </w:t>
            </w:r>
            <w:proofErr w:type="spellStart"/>
            <w:r w:rsidRPr="00E10D22">
              <w:rPr>
                <w:rFonts w:ascii="Arial" w:hAnsi="Arial" w:cs="Arial"/>
                <w:sz w:val="16"/>
                <w:szCs w:val="16"/>
              </w:rPr>
              <w:t>Holdings</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6069F898"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5C72DB99" w14:textId="77777777" w:rsidR="006B785F" w:rsidRPr="00B15A4C" w:rsidRDefault="006B785F" w:rsidP="006B785F">
            <w:pPr>
              <w:rPr>
                <w:rFonts w:ascii="Arial" w:hAnsi="Arial" w:cs="Arial"/>
                <w:sz w:val="16"/>
                <w:szCs w:val="16"/>
              </w:rPr>
            </w:pPr>
            <w:r w:rsidRPr="00B15A4C">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3D5F6A81" w14:textId="77777777" w:rsidR="006B785F" w:rsidRPr="00B15A4C" w:rsidRDefault="007314BD" w:rsidP="006B785F">
            <w:pPr>
              <w:jc w:val="right"/>
              <w:rPr>
                <w:rFonts w:ascii="Arial" w:hAnsi="Arial" w:cs="Arial"/>
                <w:color w:val="000000"/>
                <w:sz w:val="16"/>
                <w:szCs w:val="16"/>
                <w:lang w:val="en-US"/>
              </w:rPr>
            </w:pPr>
            <w:r w:rsidRPr="00B15A4C">
              <w:rPr>
                <w:rFonts w:ascii="Arial" w:hAnsi="Arial" w:cs="Arial"/>
                <w:color w:val="000000"/>
                <w:sz w:val="16"/>
                <w:szCs w:val="16"/>
                <w:lang w:val="en-US"/>
              </w:rPr>
              <w:t>-</w:t>
            </w:r>
          </w:p>
        </w:tc>
        <w:tc>
          <w:tcPr>
            <w:tcW w:w="1440" w:type="dxa"/>
            <w:tcBorders>
              <w:top w:val="nil"/>
              <w:left w:val="nil"/>
              <w:bottom w:val="nil"/>
              <w:right w:val="nil"/>
            </w:tcBorders>
            <w:shd w:val="clear" w:color="auto" w:fill="auto"/>
            <w:vAlign w:val="center"/>
            <w:hideMark/>
          </w:tcPr>
          <w:p w14:paraId="10859C40"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50+1 акция</w:t>
            </w:r>
            <w:r w:rsidRPr="00B15A4C">
              <w:rPr>
                <w:rFonts w:ascii="Arial" w:hAnsi="Arial" w:cs="Arial"/>
                <w:color w:val="000000"/>
                <w:sz w:val="16"/>
                <w:szCs w:val="16"/>
                <w:vertAlign w:val="superscript"/>
              </w:rPr>
              <w:t>1, 3</w:t>
            </w:r>
          </w:p>
        </w:tc>
      </w:tr>
      <w:tr w:rsidR="006B785F" w:rsidRPr="00B15A4C" w14:paraId="18B7D02B" w14:textId="77777777" w:rsidTr="006606E9">
        <w:trPr>
          <w:trHeight w:val="20"/>
        </w:trPr>
        <w:tc>
          <w:tcPr>
            <w:tcW w:w="3120" w:type="dxa"/>
            <w:tcBorders>
              <w:top w:val="nil"/>
              <w:left w:val="nil"/>
              <w:bottom w:val="nil"/>
              <w:right w:val="nil"/>
            </w:tcBorders>
            <w:shd w:val="clear" w:color="auto" w:fill="auto"/>
            <w:vAlign w:val="center"/>
          </w:tcPr>
          <w:p w14:paraId="4376420D"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lang w:val="en-US" w:eastAsia="ru-RU"/>
              </w:rPr>
              <w:t>Goldflavour</w:t>
            </w:r>
            <w:proofErr w:type="spellEnd"/>
            <w:r w:rsidRPr="00E10D22">
              <w:rPr>
                <w:rFonts w:ascii="Arial" w:hAnsi="Arial" w:cs="Arial"/>
                <w:sz w:val="16"/>
                <w:szCs w:val="16"/>
                <w:lang w:val="en-US" w:eastAsia="ru-RU"/>
              </w:rPr>
              <w:t xml:space="preserve"> Limited</w:t>
            </w:r>
          </w:p>
        </w:tc>
        <w:tc>
          <w:tcPr>
            <w:tcW w:w="1800" w:type="dxa"/>
            <w:tcBorders>
              <w:top w:val="nil"/>
              <w:left w:val="nil"/>
              <w:bottom w:val="nil"/>
              <w:right w:val="nil"/>
            </w:tcBorders>
            <w:shd w:val="clear" w:color="auto" w:fill="auto"/>
            <w:vAlign w:val="center"/>
          </w:tcPr>
          <w:p w14:paraId="2AD0C7C3"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268C51EB" w14:textId="77777777" w:rsidR="006B785F" w:rsidRPr="00B15A4C" w:rsidRDefault="006B785F" w:rsidP="006B785F">
            <w:pPr>
              <w:rPr>
                <w:rFonts w:ascii="Arial" w:hAnsi="Arial" w:cs="Arial"/>
                <w:sz w:val="16"/>
                <w:szCs w:val="16"/>
              </w:rPr>
            </w:pPr>
            <w:r w:rsidRPr="00B15A4C">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tcPr>
          <w:p w14:paraId="702F622F"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lang w:val="en-US" w:eastAsia="ru-RU"/>
              </w:rPr>
              <w:t xml:space="preserve">100 </w:t>
            </w:r>
            <w:r w:rsidRPr="00B15A4C">
              <w:rPr>
                <w:rFonts w:ascii="Arial" w:hAnsi="Arial" w:cs="Arial"/>
                <w:color w:val="000000"/>
                <w:sz w:val="16"/>
                <w:szCs w:val="16"/>
                <w:vertAlign w:val="superscript"/>
                <w:lang w:eastAsia="ru-RU"/>
              </w:rPr>
              <w:t>1</w:t>
            </w:r>
          </w:p>
        </w:tc>
        <w:tc>
          <w:tcPr>
            <w:tcW w:w="1440" w:type="dxa"/>
            <w:tcBorders>
              <w:top w:val="nil"/>
              <w:left w:val="nil"/>
              <w:bottom w:val="nil"/>
              <w:right w:val="nil"/>
            </w:tcBorders>
            <w:shd w:val="clear" w:color="auto" w:fill="auto"/>
            <w:vAlign w:val="center"/>
          </w:tcPr>
          <w:p w14:paraId="64D69FA8"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lang w:val="en-US" w:eastAsia="ru-RU"/>
              </w:rPr>
              <w:t>100</w:t>
            </w:r>
          </w:p>
        </w:tc>
      </w:tr>
      <w:tr w:rsidR="006B785F" w:rsidRPr="00B15A4C" w14:paraId="6174FBFF" w14:textId="77777777" w:rsidTr="006606E9">
        <w:trPr>
          <w:trHeight w:val="20"/>
        </w:trPr>
        <w:tc>
          <w:tcPr>
            <w:tcW w:w="3120" w:type="dxa"/>
            <w:tcBorders>
              <w:top w:val="nil"/>
              <w:left w:val="nil"/>
              <w:bottom w:val="nil"/>
              <w:right w:val="nil"/>
            </w:tcBorders>
            <w:shd w:val="clear" w:color="auto" w:fill="auto"/>
            <w:vAlign w:val="center"/>
            <w:hideMark/>
          </w:tcPr>
          <w:p w14:paraId="5EB9B6D2"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Eagleman</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15A76EC8"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5351B5FD" w14:textId="77777777" w:rsidR="006B785F" w:rsidRPr="00B15A4C" w:rsidRDefault="006B785F" w:rsidP="006B785F">
            <w:pPr>
              <w:rPr>
                <w:rFonts w:ascii="Arial" w:hAnsi="Arial" w:cs="Arial"/>
                <w:sz w:val="16"/>
                <w:szCs w:val="16"/>
              </w:rPr>
            </w:pPr>
            <w:r w:rsidRPr="00B15A4C">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00BF81C2"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4DE19098"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5BD955F2" w14:textId="77777777" w:rsidTr="006606E9">
        <w:trPr>
          <w:trHeight w:val="20"/>
        </w:trPr>
        <w:tc>
          <w:tcPr>
            <w:tcW w:w="3120" w:type="dxa"/>
            <w:tcBorders>
              <w:top w:val="nil"/>
              <w:left w:val="nil"/>
              <w:bottom w:val="nil"/>
              <w:right w:val="nil"/>
            </w:tcBorders>
            <w:shd w:val="clear" w:color="auto" w:fill="auto"/>
            <w:vAlign w:val="center"/>
            <w:hideMark/>
          </w:tcPr>
          <w:p w14:paraId="5FF456B4"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Fundin</w:t>
            </w:r>
            <w:proofErr w:type="spellEnd"/>
            <w:r w:rsidRPr="00E10D22">
              <w:rPr>
                <w:rFonts w:ascii="Arial" w:hAnsi="Arial" w:cs="Arial"/>
                <w:sz w:val="16"/>
                <w:szCs w:val="16"/>
              </w:rPr>
              <w:t xml:space="preserve"> </w:t>
            </w:r>
            <w:proofErr w:type="spellStart"/>
            <w:r w:rsidRPr="00E10D22">
              <w:rPr>
                <w:rFonts w:ascii="Arial" w:hAnsi="Arial" w:cs="Arial"/>
                <w:sz w:val="16"/>
                <w:szCs w:val="16"/>
              </w:rPr>
              <w:t>Investments</w:t>
            </w:r>
            <w:proofErr w:type="spellEnd"/>
            <w:r w:rsidRPr="00E10D22">
              <w:rPr>
                <w:rFonts w:ascii="Arial" w:hAnsi="Arial" w:cs="Arial"/>
                <w:sz w:val="16"/>
                <w:szCs w:val="16"/>
              </w:rPr>
              <w:t xml:space="preserve"> </w:t>
            </w:r>
            <w:proofErr w:type="spellStart"/>
            <w:r w:rsidRPr="00B15A4C">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3BAF14E7"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46C1AFC5" w14:textId="77777777" w:rsidR="006B785F" w:rsidRPr="00B15A4C" w:rsidRDefault="006B785F" w:rsidP="006B785F">
            <w:pPr>
              <w:rPr>
                <w:rFonts w:ascii="Arial" w:hAnsi="Arial" w:cs="Arial"/>
                <w:sz w:val="16"/>
                <w:szCs w:val="16"/>
              </w:rPr>
            </w:pPr>
            <w:r w:rsidRPr="00B15A4C">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0F80E7D8"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5F4B03B0"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706DB25E" w14:textId="77777777" w:rsidTr="006606E9">
        <w:trPr>
          <w:trHeight w:val="20"/>
        </w:trPr>
        <w:tc>
          <w:tcPr>
            <w:tcW w:w="3120" w:type="dxa"/>
            <w:tcBorders>
              <w:top w:val="nil"/>
              <w:left w:val="nil"/>
              <w:bottom w:val="nil"/>
              <w:right w:val="nil"/>
            </w:tcBorders>
            <w:shd w:val="clear" w:color="auto" w:fill="auto"/>
            <w:vAlign w:val="center"/>
            <w:hideMark/>
          </w:tcPr>
          <w:p w14:paraId="3BC30B0B"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Gisoral</w:t>
            </w:r>
            <w:proofErr w:type="spellEnd"/>
            <w:r w:rsidRPr="00E10D22">
              <w:rPr>
                <w:rFonts w:ascii="Arial" w:hAnsi="Arial" w:cs="Arial"/>
                <w:sz w:val="16"/>
                <w:szCs w:val="16"/>
              </w:rPr>
              <w:t xml:space="preserve"> </w:t>
            </w:r>
            <w:proofErr w:type="spellStart"/>
            <w:r w:rsidRPr="00E10D22">
              <w:rPr>
                <w:rFonts w:ascii="Arial" w:hAnsi="Arial" w:cs="Arial"/>
                <w:sz w:val="16"/>
                <w:szCs w:val="16"/>
              </w:rPr>
              <w:t>Holdings</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448B6E93"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341DE57B" w14:textId="77777777" w:rsidR="006B785F" w:rsidRPr="00B15A4C" w:rsidRDefault="006B785F" w:rsidP="006B785F">
            <w:pPr>
              <w:rPr>
                <w:rFonts w:ascii="Arial" w:hAnsi="Arial" w:cs="Arial"/>
                <w:sz w:val="16"/>
                <w:szCs w:val="16"/>
              </w:rPr>
            </w:pPr>
            <w:r w:rsidRPr="00B15A4C">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79F95E9F"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w:t>
            </w:r>
          </w:p>
          <w:p w14:paraId="6EAFE9C7" w14:textId="77777777" w:rsidR="006B785F" w:rsidRPr="00B15A4C" w:rsidRDefault="006B785F" w:rsidP="006B785F">
            <w:pPr>
              <w:jc w:val="right"/>
              <w:rPr>
                <w:rFonts w:ascii="Arial" w:hAnsi="Arial" w:cs="Arial"/>
                <w:color w:val="000000"/>
                <w:sz w:val="16"/>
                <w:szCs w:val="16"/>
              </w:rPr>
            </w:pPr>
          </w:p>
        </w:tc>
        <w:tc>
          <w:tcPr>
            <w:tcW w:w="1440" w:type="dxa"/>
            <w:tcBorders>
              <w:top w:val="nil"/>
              <w:left w:val="nil"/>
              <w:bottom w:val="nil"/>
              <w:right w:val="nil"/>
            </w:tcBorders>
            <w:shd w:val="clear" w:color="auto" w:fill="auto"/>
            <w:vAlign w:val="center"/>
            <w:hideMark/>
          </w:tcPr>
          <w:p w14:paraId="6DA86669"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50+1 акция</w:t>
            </w:r>
            <w:r w:rsidRPr="00B15A4C">
              <w:rPr>
                <w:rFonts w:ascii="Arial" w:hAnsi="Arial" w:cs="Arial"/>
                <w:color w:val="000000"/>
                <w:sz w:val="16"/>
                <w:szCs w:val="16"/>
                <w:vertAlign w:val="superscript"/>
              </w:rPr>
              <w:t>3</w:t>
            </w:r>
          </w:p>
        </w:tc>
      </w:tr>
      <w:tr w:rsidR="006B785F" w:rsidRPr="00B15A4C" w14:paraId="5C4803C9" w14:textId="77777777" w:rsidTr="006606E9">
        <w:trPr>
          <w:trHeight w:val="20"/>
        </w:trPr>
        <w:tc>
          <w:tcPr>
            <w:tcW w:w="3120" w:type="dxa"/>
            <w:tcBorders>
              <w:top w:val="nil"/>
              <w:left w:val="nil"/>
              <w:bottom w:val="nil"/>
              <w:right w:val="nil"/>
            </w:tcBorders>
            <w:shd w:val="clear" w:color="auto" w:fill="auto"/>
            <w:vAlign w:val="center"/>
            <w:hideMark/>
          </w:tcPr>
          <w:p w14:paraId="3B60B377"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Kinevart</w:t>
            </w:r>
            <w:proofErr w:type="spellEnd"/>
            <w:r w:rsidRPr="00E10D22">
              <w:rPr>
                <w:rFonts w:ascii="Arial" w:hAnsi="Arial" w:cs="Arial"/>
                <w:sz w:val="16"/>
                <w:szCs w:val="16"/>
              </w:rPr>
              <w:t xml:space="preserve"> </w:t>
            </w:r>
            <w:proofErr w:type="spellStart"/>
            <w:r w:rsidRPr="00E10D22">
              <w:rPr>
                <w:rFonts w:ascii="Arial" w:hAnsi="Arial" w:cs="Arial"/>
                <w:sz w:val="16"/>
                <w:szCs w:val="16"/>
              </w:rPr>
              <w:t>Investments</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07D1A4B1"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10A7C038" w14:textId="77777777" w:rsidR="006B785F" w:rsidRPr="00B15A4C" w:rsidRDefault="006B785F" w:rsidP="006B785F">
            <w:pPr>
              <w:rPr>
                <w:rFonts w:ascii="Arial" w:hAnsi="Arial" w:cs="Arial"/>
                <w:sz w:val="16"/>
                <w:szCs w:val="16"/>
              </w:rPr>
            </w:pPr>
            <w:r w:rsidRPr="00B15A4C">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0E85D460"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3F312AE9"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B785F" w:rsidRPr="00B15A4C" w14:paraId="13A164CC" w14:textId="77777777" w:rsidTr="006606E9">
        <w:trPr>
          <w:trHeight w:val="20"/>
        </w:trPr>
        <w:tc>
          <w:tcPr>
            <w:tcW w:w="3120" w:type="dxa"/>
            <w:tcBorders>
              <w:top w:val="nil"/>
              <w:left w:val="nil"/>
              <w:bottom w:val="nil"/>
              <w:right w:val="nil"/>
            </w:tcBorders>
            <w:shd w:val="clear" w:color="auto" w:fill="auto"/>
            <w:vAlign w:val="center"/>
          </w:tcPr>
          <w:p w14:paraId="51C61960"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Kolston</w:t>
            </w:r>
            <w:proofErr w:type="spellEnd"/>
            <w:r w:rsidRPr="00E10D22">
              <w:rPr>
                <w:rFonts w:ascii="Arial" w:hAnsi="Arial" w:cs="Arial"/>
                <w:sz w:val="16"/>
                <w:szCs w:val="16"/>
              </w:rPr>
              <w:t xml:space="preserve"> </w:t>
            </w:r>
            <w:proofErr w:type="spellStart"/>
            <w:r w:rsidRPr="00E10D22">
              <w:rPr>
                <w:rFonts w:ascii="Arial" w:hAnsi="Arial" w:cs="Arial"/>
                <w:sz w:val="16"/>
                <w:szCs w:val="16"/>
              </w:rPr>
              <w:t>Group</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tcPr>
          <w:p w14:paraId="37C84C2C" w14:textId="77777777" w:rsidR="006B785F" w:rsidRPr="00B15A4C" w:rsidRDefault="006B785F" w:rsidP="006B785F">
            <w:pPr>
              <w:rPr>
                <w:rFonts w:ascii="Arial" w:hAnsi="Arial" w:cs="Arial"/>
                <w:sz w:val="16"/>
                <w:szCs w:val="16"/>
              </w:rPr>
            </w:pPr>
            <w:r w:rsidRPr="00B15A4C">
              <w:rPr>
                <w:rFonts w:ascii="Arial" w:hAnsi="Arial" w:cs="Arial"/>
                <w:sz w:val="16"/>
                <w:szCs w:val="16"/>
              </w:rPr>
              <w:t>Британские Виргинские острова</w:t>
            </w:r>
          </w:p>
        </w:tc>
        <w:tc>
          <w:tcPr>
            <w:tcW w:w="1720" w:type="dxa"/>
            <w:tcBorders>
              <w:top w:val="nil"/>
              <w:left w:val="nil"/>
              <w:bottom w:val="nil"/>
              <w:right w:val="nil"/>
            </w:tcBorders>
            <w:shd w:val="clear" w:color="auto" w:fill="auto"/>
            <w:vAlign w:val="center"/>
          </w:tcPr>
          <w:p w14:paraId="1A1EF4BA" w14:textId="77777777" w:rsidR="006B785F" w:rsidRPr="00B15A4C" w:rsidRDefault="006B785F" w:rsidP="006B785F">
            <w:pPr>
              <w:rPr>
                <w:rFonts w:ascii="Arial" w:hAnsi="Arial" w:cs="Arial"/>
                <w:sz w:val="16"/>
                <w:szCs w:val="16"/>
              </w:rPr>
            </w:pPr>
            <w:r w:rsidRPr="00B15A4C">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tcPr>
          <w:p w14:paraId="309F34A6"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w:t>
            </w:r>
          </w:p>
        </w:tc>
        <w:tc>
          <w:tcPr>
            <w:tcW w:w="1440" w:type="dxa"/>
            <w:tcBorders>
              <w:top w:val="nil"/>
              <w:left w:val="nil"/>
              <w:bottom w:val="nil"/>
              <w:right w:val="nil"/>
            </w:tcBorders>
            <w:shd w:val="clear" w:color="auto" w:fill="auto"/>
            <w:vAlign w:val="center"/>
          </w:tcPr>
          <w:p w14:paraId="66B39D2B"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642DC970" w14:textId="77777777" w:rsidTr="006606E9">
        <w:trPr>
          <w:trHeight w:val="20"/>
        </w:trPr>
        <w:tc>
          <w:tcPr>
            <w:tcW w:w="3120" w:type="dxa"/>
            <w:tcBorders>
              <w:top w:val="nil"/>
              <w:left w:val="nil"/>
              <w:bottom w:val="nil"/>
              <w:right w:val="nil"/>
            </w:tcBorders>
            <w:shd w:val="clear" w:color="auto" w:fill="auto"/>
            <w:vAlign w:val="center"/>
          </w:tcPr>
          <w:p w14:paraId="31A4A859"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Lermondo</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tcPr>
          <w:p w14:paraId="14DB27B1"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368E5E1C" w14:textId="77777777" w:rsidR="006B785F" w:rsidRPr="00B15A4C" w:rsidRDefault="006B785F" w:rsidP="006B785F">
            <w:pPr>
              <w:rPr>
                <w:rFonts w:ascii="Arial" w:hAnsi="Arial" w:cs="Arial"/>
                <w:sz w:val="16"/>
                <w:szCs w:val="16"/>
              </w:rPr>
            </w:pPr>
            <w:r w:rsidRPr="00B15A4C">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tcPr>
          <w:p w14:paraId="0EBD237A"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tcPr>
          <w:p w14:paraId="0906C7DB"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B785F" w:rsidRPr="00B15A4C" w14:paraId="1EDE9BAF" w14:textId="77777777" w:rsidTr="006606E9">
        <w:trPr>
          <w:trHeight w:val="20"/>
        </w:trPr>
        <w:tc>
          <w:tcPr>
            <w:tcW w:w="3120" w:type="dxa"/>
            <w:tcBorders>
              <w:top w:val="nil"/>
              <w:left w:val="nil"/>
              <w:bottom w:val="nil"/>
              <w:right w:val="nil"/>
            </w:tcBorders>
            <w:shd w:val="clear" w:color="auto" w:fill="auto"/>
            <w:vAlign w:val="center"/>
            <w:hideMark/>
          </w:tcPr>
          <w:p w14:paraId="4B95C652"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Lomnia</w:t>
            </w:r>
            <w:proofErr w:type="spellEnd"/>
            <w:r w:rsidRPr="00E10D22">
              <w:rPr>
                <w:rFonts w:ascii="Arial" w:hAnsi="Arial" w:cs="Arial"/>
                <w:sz w:val="16"/>
                <w:szCs w:val="16"/>
              </w:rPr>
              <w:t xml:space="preserve"> </w:t>
            </w:r>
            <w:proofErr w:type="spellStart"/>
            <w:r w:rsidRPr="00E10D22">
              <w:rPr>
                <w:rFonts w:ascii="Arial" w:hAnsi="Arial" w:cs="Arial"/>
                <w:sz w:val="16"/>
                <w:szCs w:val="16"/>
              </w:rPr>
              <w:t>Services</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4BE62290"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56C8C1EE" w14:textId="77777777" w:rsidR="006B785F" w:rsidRPr="00B15A4C" w:rsidRDefault="006B785F" w:rsidP="006B785F">
            <w:pPr>
              <w:rPr>
                <w:rFonts w:ascii="Arial" w:hAnsi="Arial" w:cs="Arial"/>
                <w:sz w:val="16"/>
                <w:szCs w:val="16"/>
              </w:rPr>
            </w:pPr>
            <w:r w:rsidRPr="00B15A4C">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6EC4BC92"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C832993"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B785F" w:rsidRPr="00B15A4C" w14:paraId="00D54C85" w14:textId="77777777" w:rsidTr="006606E9">
        <w:trPr>
          <w:trHeight w:val="20"/>
        </w:trPr>
        <w:tc>
          <w:tcPr>
            <w:tcW w:w="3120" w:type="dxa"/>
            <w:tcBorders>
              <w:top w:val="nil"/>
              <w:left w:val="nil"/>
              <w:bottom w:val="nil"/>
              <w:right w:val="nil"/>
            </w:tcBorders>
            <w:shd w:val="clear" w:color="auto" w:fill="auto"/>
            <w:vAlign w:val="center"/>
            <w:hideMark/>
          </w:tcPr>
          <w:p w14:paraId="5D0753A7" w14:textId="77777777" w:rsidR="006B785F" w:rsidRPr="00B15A4C" w:rsidRDefault="006B785F" w:rsidP="006B785F">
            <w:pPr>
              <w:rPr>
                <w:rFonts w:ascii="Arial" w:hAnsi="Arial" w:cs="Arial"/>
                <w:sz w:val="16"/>
                <w:szCs w:val="16"/>
                <w:lang w:val="en-US"/>
              </w:rPr>
            </w:pPr>
            <w:proofErr w:type="spellStart"/>
            <w:r w:rsidRPr="00E10D22">
              <w:rPr>
                <w:rFonts w:ascii="Arial" w:hAnsi="Arial" w:cs="Arial"/>
                <w:sz w:val="16"/>
                <w:szCs w:val="16"/>
                <w:lang w:val="en-US"/>
              </w:rPr>
              <w:t>Moonshard</w:t>
            </w:r>
            <w:proofErr w:type="spellEnd"/>
            <w:r w:rsidRPr="00E10D22">
              <w:rPr>
                <w:rFonts w:ascii="Arial" w:hAnsi="Arial" w:cs="Arial"/>
                <w:sz w:val="16"/>
                <w:szCs w:val="16"/>
                <w:lang w:val="en-US"/>
              </w:rPr>
              <w:t xml:space="preserve"> Limited (</w:t>
            </w:r>
            <w:r w:rsidRPr="00B15A4C">
              <w:rPr>
                <w:rFonts w:ascii="Arial" w:hAnsi="Arial" w:cs="Arial"/>
                <w:sz w:val="16"/>
                <w:szCs w:val="16"/>
              </w:rPr>
              <w:t>ранее</w:t>
            </w:r>
            <w:r w:rsidRPr="00B15A4C">
              <w:rPr>
                <w:rFonts w:ascii="Arial" w:hAnsi="Arial" w:cs="Arial"/>
                <w:sz w:val="16"/>
                <w:szCs w:val="16"/>
                <w:lang w:val="en-US"/>
              </w:rPr>
              <w:t xml:space="preserve"> – </w:t>
            </w:r>
            <w:r w:rsidRPr="00B15A4C">
              <w:rPr>
                <w:rFonts w:ascii="Arial" w:hAnsi="Arial" w:cs="Arial"/>
                <w:sz w:val="16"/>
                <w:szCs w:val="16"/>
                <w:lang w:val="en-US"/>
              </w:rPr>
              <w:br/>
              <w:t xml:space="preserve">Margo </w:t>
            </w:r>
            <w:proofErr w:type="spellStart"/>
            <w:r w:rsidRPr="00B15A4C">
              <w:rPr>
                <w:rFonts w:ascii="Arial" w:hAnsi="Arial" w:cs="Arial"/>
                <w:sz w:val="16"/>
                <w:szCs w:val="16"/>
                <w:lang w:val="en-US"/>
              </w:rPr>
              <w:t>S.à</w:t>
            </w:r>
            <w:proofErr w:type="spellEnd"/>
            <w:r w:rsidRPr="00B15A4C">
              <w:rPr>
                <w:rFonts w:ascii="Arial" w:hAnsi="Arial" w:cs="Arial"/>
                <w:sz w:val="16"/>
                <w:szCs w:val="16"/>
                <w:lang w:val="en-US"/>
              </w:rPr>
              <w:t xml:space="preserve"> </w:t>
            </w:r>
            <w:proofErr w:type="spellStart"/>
            <w:r w:rsidRPr="00B15A4C">
              <w:rPr>
                <w:rFonts w:ascii="Arial" w:hAnsi="Arial" w:cs="Arial"/>
                <w:sz w:val="16"/>
                <w:szCs w:val="16"/>
                <w:lang w:val="en-US"/>
              </w:rPr>
              <w:t>r.l</w:t>
            </w:r>
            <w:proofErr w:type="spellEnd"/>
            <w:r w:rsidRPr="00B15A4C">
              <w:rPr>
                <w:rFonts w:ascii="Arial" w:hAnsi="Arial" w:cs="Arial"/>
                <w:sz w:val="16"/>
                <w:szCs w:val="16"/>
                <w:lang w:val="en-US"/>
              </w:rPr>
              <w:t>.)</w:t>
            </w:r>
          </w:p>
        </w:tc>
        <w:tc>
          <w:tcPr>
            <w:tcW w:w="1800" w:type="dxa"/>
            <w:tcBorders>
              <w:top w:val="nil"/>
              <w:left w:val="nil"/>
              <w:bottom w:val="nil"/>
              <w:right w:val="nil"/>
            </w:tcBorders>
            <w:shd w:val="clear" w:color="auto" w:fill="auto"/>
            <w:vAlign w:val="center"/>
            <w:hideMark/>
          </w:tcPr>
          <w:p w14:paraId="7D2107A7"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772F97A3" w14:textId="77777777" w:rsidR="006B785F" w:rsidRPr="00B15A4C" w:rsidRDefault="006B785F" w:rsidP="006B785F">
            <w:pPr>
              <w:rPr>
                <w:rFonts w:ascii="Arial" w:hAnsi="Arial" w:cs="Arial"/>
                <w:sz w:val="16"/>
                <w:szCs w:val="16"/>
              </w:rPr>
            </w:pPr>
            <w:r w:rsidRPr="00B15A4C">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77D93FB9" w14:textId="77777777" w:rsidR="006B785F" w:rsidRPr="00B15A4C" w:rsidRDefault="006B785F" w:rsidP="00FF7538">
            <w:pPr>
              <w:jc w:val="right"/>
              <w:rPr>
                <w:rFonts w:ascii="Arial" w:hAnsi="Arial" w:cs="Arial"/>
                <w:color w:val="000000"/>
                <w:sz w:val="16"/>
                <w:szCs w:val="16"/>
              </w:rPr>
            </w:pPr>
            <w:r w:rsidRPr="00B15A4C">
              <w:rPr>
                <w:rFonts w:ascii="Arial" w:hAnsi="Arial" w:cs="Arial"/>
                <w:color w:val="000000"/>
                <w:sz w:val="16"/>
                <w:szCs w:val="16"/>
              </w:rPr>
              <w:t>50</w:t>
            </w:r>
            <w:r w:rsidR="00FF7538" w:rsidRPr="00B15A4C">
              <w:rPr>
                <w:rFonts w:ascii="Arial" w:hAnsi="Arial" w:cs="Arial"/>
                <w:color w:val="000000"/>
                <w:sz w:val="16"/>
                <w:szCs w:val="16"/>
                <w:lang w:val="en-US"/>
              </w:rPr>
              <w:t>.</w:t>
            </w:r>
            <w:r w:rsidRPr="00B15A4C">
              <w:rPr>
                <w:rFonts w:ascii="Arial" w:hAnsi="Arial" w:cs="Arial"/>
                <w:color w:val="000000"/>
                <w:sz w:val="16"/>
                <w:szCs w:val="16"/>
              </w:rPr>
              <w:t>52</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646E919E" w14:textId="77777777" w:rsidR="006B785F" w:rsidRPr="00B15A4C" w:rsidRDefault="006B785F" w:rsidP="00FF7538">
            <w:pPr>
              <w:jc w:val="right"/>
              <w:rPr>
                <w:rFonts w:ascii="Arial" w:hAnsi="Arial" w:cs="Arial"/>
                <w:color w:val="000000"/>
                <w:sz w:val="16"/>
                <w:szCs w:val="16"/>
              </w:rPr>
            </w:pPr>
            <w:r w:rsidRPr="00B15A4C">
              <w:rPr>
                <w:rFonts w:ascii="Arial" w:hAnsi="Arial" w:cs="Arial"/>
                <w:color w:val="000000"/>
                <w:sz w:val="16"/>
                <w:szCs w:val="16"/>
              </w:rPr>
              <w:t>50</w:t>
            </w:r>
            <w:r w:rsidR="00FF7538" w:rsidRPr="00B15A4C">
              <w:rPr>
                <w:rFonts w:ascii="Arial" w:hAnsi="Arial" w:cs="Arial"/>
                <w:color w:val="000000"/>
                <w:sz w:val="16"/>
                <w:szCs w:val="16"/>
                <w:lang w:val="en-US"/>
              </w:rPr>
              <w:t>.</w:t>
            </w:r>
            <w:r w:rsidRPr="00B15A4C">
              <w:rPr>
                <w:rFonts w:ascii="Arial" w:hAnsi="Arial" w:cs="Arial"/>
                <w:color w:val="000000"/>
                <w:sz w:val="16"/>
                <w:szCs w:val="16"/>
              </w:rPr>
              <w:t>52</w:t>
            </w:r>
            <w:r w:rsidRPr="00B15A4C">
              <w:rPr>
                <w:rFonts w:ascii="Arial" w:hAnsi="Arial" w:cs="Arial"/>
                <w:color w:val="000000"/>
                <w:sz w:val="16"/>
                <w:szCs w:val="16"/>
                <w:vertAlign w:val="superscript"/>
              </w:rPr>
              <w:t>1</w:t>
            </w:r>
          </w:p>
        </w:tc>
      </w:tr>
      <w:tr w:rsidR="006B785F" w:rsidRPr="00B15A4C" w14:paraId="3B4D1256" w14:textId="77777777" w:rsidTr="006606E9">
        <w:trPr>
          <w:trHeight w:val="20"/>
        </w:trPr>
        <w:tc>
          <w:tcPr>
            <w:tcW w:w="3120" w:type="dxa"/>
            <w:tcBorders>
              <w:top w:val="nil"/>
              <w:left w:val="nil"/>
              <w:bottom w:val="nil"/>
              <w:right w:val="nil"/>
            </w:tcBorders>
            <w:shd w:val="clear" w:color="auto" w:fill="auto"/>
            <w:vAlign w:val="center"/>
            <w:hideMark/>
          </w:tcPr>
          <w:p w14:paraId="11E52FEF" w14:textId="77777777" w:rsidR="006B785F" w:rsidRPr="00B15A4C" w:rsidRDefault="006B785F" w:rsidP="006B785F">
            <w:pPr>
              <w:rPr>
                <w:rFonts w:ascii="Arial" w:hAnsi="Arial" w:cs="Arial"/>
                <w:sz w:val="16"/>
                <w:szCs w:val="16"/>
                <w:lang w:val="en-US"/>
              </w:rPr>
            </w:pPr>
            <w:proofErr w:type="spellStart"/>
            <w:r w:rsidRPr="00E10D22">
              <w:rPr>
                <w:rFonts w:ascii="Arial" w:hAnsi="Arial" w:cs="Arial"/>
                <w:sz w:val="16"/>
                <w:szCs w:val="16"/>
                <w:lang w:val="en-US"/>
              </w:rPr>
              <w:t>Mistmoores</w:t>
            </w:r>
            <w:proofErr w:type="spellEnd"/>
            <w:r w:rsidRPr="00E10D22">
              <w:rPr>
                <w:rFonts w:ascii="Arial" w:hAnsi="Arial" w:cs="Arial"/>
                <w:sz w:val="16"/>
                <w:szCs w:val="16"/>
                <w:lang w:val="en-US"/>
              </w:rPr>
              <w:t xml:space="preserve"> Holding Limited (</w:t>
            </w:r>
            <w:r w:rsidRPr="00B15A4C">
              <w:rPr>
                <w:rFonts w:ascii="Arial" w:hAnsi="Arial" w:cs="Arial"/>
                <w:sz w:val="16"/>
                <w:szCs w:val="16"/>
              </w:rPr>
              <w:t>ранее</w:t>
            </w:r>
            <w:r w:rsidRPr="00B15A4C">
              <w:rPr>
                <w:rFonts w:ascii="Arial" w:hAnsi="Arial" w:cs="Arial"/>
                <w:sz w:val="16"/>
                <w:szCs w:val="16"/>
                <w:lang w:val="en-US"/>
              </w:rPr>
              <w:t xml:space="preserve"> – Silver City Finance </w:t>
            </w:r>
            <w:proofErr w:type="spellStart"/>
            <w:r w:rsidRPr="00B15A4C">
              <w:rPr>
                <w:rFonts w:ascii="Arial" w:hAnsi="Arial" w:cs="Arial"/>
                <w:sz w:val="16"/>
                <w:szCs w:val="16"/>
                <w:lang w:val="en-US"/>
              </w:rPr>
              <w:t>S.à</w:t>
            </w:r>
            <w:proofErr w:type="spellEnd"/>
            <w:r w:rsidRPr="00B15A4C">
              <w:rPr>
                <w:rFonts w:ascii="Arial" w:hAnsi="Arial" w:cs="Arial"/>
                <w:sz w:val="16"/>
                <w:szCs w:val="16"/>
                <w:lang w:val="en-US"/>
              </w:rPr>
              <w:t xml:space="preserve"> </w:t>
            </w:r>
            <w:proofErr w:type="spellStart"/>
            <w:r w:rsidRPr="00B15A4C">
              <w:rPr>
                <w:rFonts w:ascii="Arial" w:hAnsi="Arial" w:cs="Arial"/>
                <w:sz w:val="16"/>
                <w:szCs w:val="16"/>
                <w:lang w:val="en-US"/>
              </w:rPr>
              <w:t>r.l</w:t>
            </w:r>
            <w:proofErr w:type="spellEnd"/>
            <w:r w:rsidRPr="00B15A4C">
              <w:rPr>
                <w:rFonts w:ascii="Arial" w:hAnsi="Arial" w:cs="Arial"/>
                <w:sz w:val="16"/>
                <w:szCs w:val="16"/>
                <w:lang w:val="en-US"/>
              </w:rPr>
              <w:t>.)</w:t>
            </w:r>
          </w:p>
        </w:tc>
        <w:tc>
          <w:tcPr>
            <w:tcW w:w="1800" w:type="dxa"/>
            <w:tcBorders>
              <w:top w:val="nil"/>
              <w:left w:val="nil"/>
              <w:bottom w:val="nil"/>
              <w:right w:val="nil"/>
            </w:tcBorders>
            <w:shd w:val="clear" w:color="auto" w:fill="auto"/>
            <w:vAlign w:val="center"/>
            <w:hideMark/>
          </w:tcPr>
          <w:p w14:paraId="206C9E59"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020375FE" w14:textId="77777777" w:rsidR="006B785F" w:rsidRPr="00B15A4C" w:rsidRDefault="006B785F" w:rsidP="006B785F">
            <w:pPr>
              <w:rPr>
                <w:rFonts w:ascii="Arial" w:hAnsi="Arial" w:cs="Arial"/>
                <w:sz w:val="16"/>
                <w:szCs w:val="16"/>
              </w:rPr>
            </w:pPr>
            <w:r w:rsidRPr="00B15A4C">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59D24F33"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74354961"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B785F" w:rsidRPr="00B15A4C" w14:paraId="67678C38" w14:textId="77777777" w:rsidTr="006606E9">
        <w:trPr>
          <w:trHeight w:val="20"/>
        </w:trPr>
        <w:tc>
          <w:tcPr>
            <w:tcW w:w="3120" w:type="dxa"/>
            <w:tcBorders>
              <w:top w:val="nil"/>
              <w:left w:val="nil"/>
              <w:bottom w:val="nil"/>
              <w:right w:val="nil"/>
            </w:tcBorders>
            <w:shd w:val="clear" w:color="auto" w:fill="auto"/>
            <w:vAlign w:val="center"/>
          </w:tcPr>
          <w:p w14:paraId="16C55013"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Nokana</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tcPr>
          <w:p w14:paraId="2A9DB2C9"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7EE0803D" w14:textId="77777777" w:rsidR="006B785F" w:rsidRPr="00B15A4C" w:rsidRDefault="006B785F" w:rsidP="006B785F">
            <w:pPr>
              <w:rPr>
                <w:rFonts w:ascii="Arial" w:hAnsi="Arial" w:cs="Arial"/>
                <w:sz w:val="16"/>
                <w:szCs w:val="16"/>
              </w:rPr>
            </w:pPr>
            <w:r w:rsidRPr="00B15A4C">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tcPr>
          <w:p w14:paraId="05A49F59"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tcPr>
          <w:p w14:paraId="1781BE20"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B785F" w:rsidRPr="00B15A4C" w14:paraId="6C497675" w14:textId="77777777" w:rsidTr="006606E9">
        <w:trPr>
          <w:trHeight w:val="20"/>
        </w:trPr>
        <w:tc>
          <w:tcPr>
            <w:tcW w:w="3120" w:type="dxa"/>
            <w:tcBorders>
              <w:top w:val="nil"/>
              <w:left w:val="nil"/>
              <w:bottom w:val="nil"/>
              <w:right w:val="nil"/>
            </w:tcBorders>
            <w:shd w:val="clear" w:color="auto" w:fill="auto"/>
            <w:vAlign w:val="center"/>
          </w:tcPr>
          <w:p w14:paraId="0A7B1BD6" w14:textId="77777777" w:rsidR="006B785F" w:rsidRPr="00B15A4C" w:rsidRDefault="006B785F" w:rsidP="006B785F">
            <w:pPr>
              <w:rPr>
                <w:rFonts w:ascii="Arial" w:hAnsi="Arial" w:cs="Arial"/>
                <w:sz w:val="16"/>
                <w:szCs w:val="16"/>
                <w:lang w:val="en-US"/>
              </w:rPr>
            </w:pPr>
            <w:r w:rsidRPr="00E10D22">
              <w:rPr>
                <w:rFonts w:ascii="Arial" w:hAnsi="Arial" w:cs="Arial"/>
                <w:sz w:val="16"/>
                <w:szCs w:val="16"/>
                <w:lang w:val="en-US"/>
              </w:rPr>
              <w:t>O1 Properties Finance Plc (</w:t>
            </w:r>
            <w:r w:rsidRPr="00B15A4C">
              <w:rPr>
                <w:rFonts w:ascii="Arial" w:hAnsi="Arial" w:cs="Arial"/>
                <w:sz w:val="16"/>
                <w:szCs w:val="16"/>
              </w:rPr>
              <w:t>ранее</w:t>
            </w:r>
            <w:r w:rsidRPr="00B15A4C">
              <w:rPr>
                <w:rFonts w:ascii="Arial" w:hAnsi="Arial" w:cs="Arial"/>
                <w:sz w:val="16"/>
                <w:szCs w:val="16"/>
                <w:lang w:val="en-US"/>
              </w:rPr>
              <w:t xml:space="preserve"> – </w:t>
            </w:r>
            <w:proofErr w:type="spellStart"/>
            <w:r w:rsidRPr="00B15A4C">
              <w:rPr>
                <w:rFonts w:ascii="Arial" w:hAnsi="Arial" w:cs="Arial"/>
                <w:sz w:val="16"/>
                <w:szCs w:val="16"/>
                <w:lang w:val="en-US"/>
              </w:rPr>
              <w:t>Pareso</w:t>
            </w:r>
            <w:proofErr w:type="spellEnd"/>
            <w:r w:rsidRPr="00B15A4C">
              <w:rPr>
                <w:rFonts w:ascii="Arial" w:hAnsi="Arial" w:cs="Arial"/>
                <w:sz w:val="16"/>
                <w:szCs w:val="16"/>
                <w:lang w:val="en-US"/>
              </w:rPr>
              <w:t xml:space="preserve"> Limited)</w:t>
            </w:r>
          </w:p>
        </w:tc>
        <w:tc>
          <w:tcPr>
            <w:tcW w:w="1800" w:type="dxa"/>
            <w:tcBorders>
              <w:top w:val="nil"/>
              <w:left w:val="nil"/>
              <w:bottom w:val="nil"/>
              <w:right w:val="nil"/>
            </w:tcBorders>
            <w:shd w:val="clear" w:color="auto" w:fill="auto"/>
            <w:vAlign w:val="center"/>
          </w:tcPr>
          <w:p w14:paraId="2FE78BE7"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60EEE85E" w14:textId="77777777" w:rsidR="006B785F" w:rsidRPr="00B15A4C" w:rsidRDefault="006B785F" w:rsidP="006B785F">
            <w:pPr>
              <w:rPr>
                <w:rFonts w:ascii="Arial" w:hAnsi="Arial" w:cs="Arial"/>
                <w:sz w:val="16"/>
                <w:szCs w:val="16"/>
              </w:rPr>
            </w:pPr>
            <w:r w:rsidRPr="00B15A4C">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tcPr>
          <w:p w14:paraId="48555AFB"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0D901A31"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64ED7D7E" w14:textId="77777777" w:rsidTr="006606E9">
        <w:trPr>
          <w:trHeight w:val="20"/>
        </w:trPr>
        <w:tc>
          <w:tcPr>
            <w:tcW w:w="3120" w:type="dxa"/>
            <w:tcBorders>
              <w:top w:val="nil"/>
              <w:left w:val="nil"/>
              <w:bottom w:val="nil"/>
              <w:right w:val="nil"/>
            </w:tcBorders>
            <w:shd w:val="clear" w:color="auto" w:fill="auto"/>
            <w:vAlign w:val="center"/>
          </w:tcPr>
          <w:p w14:paraId="59524A3B" w14:textId="77777777" w:rsidR="006B785F" w:rsidRPr="00B15A4C" w:rsidRDefault="006B785F" w:rsidP="006B785F">
            <w:pPr>
              <w:rPr>
                <w:rFonts w:ascii="Arial" w:hAnsi="Arial" w:cs="Arial"/>
                <w:sz w:val="16"/>
                <w:szCs w:val="16"/>
                <w:lang w:val="en-US"/>
              </w:rPr>
            </w:pPr>
            <w:proofErr w:type="spellStart"/>
            <w:r w:rsidRPr="00E10D22">
              <w:rPr>
                <w:rFonts w:ascii="Arial" w:hAnsi="Arial" w:cs="Arial"/>
                <w:sz w:val="16"/>
                <w:szCs w:val="16"/>
                <w:lang w:val="en-US" w:eastAsia="ru-RU"/>
              </w:rPr>
              <w:t>Silverflair</w:t>
            </w:r>
            <w:proofErr w:type="spellEnd"/>
            <w:r w:rsidRPr="00E10D22">
              <w:rPr>
                <w:rFonts w:ascii="Arial" w:hAnsi="Arial" w:cs="Arial"/>
                <w:sz w:val="16"/>
                <w:szCs w:val="16"/>
                <w:lang w:val="en-US" w:eastAsia="ru-RU"/>
              </w:rPr>
              <w:t xml:space="preserve"> Limited</w:t>
            </w:r>
          </w:p>
        </w:tc>
        <w:tc>
          <w:tcPr>
            <w:tcW w:w="1800" w:type="dxa"/>
            <w:tcBorders>
              <w:top w:val="nil"/>
              <w:left w:val="nil"/>
              <w:bottom w:val="nil"/>
              <w:right w:val="nil"/>
            </w:tcBorders>
            <w:shd w:val="clear" w:color="auto" w:fill="auto"/>
            <w:vAlign w:val="center"/>
          </w:tcPr>
          <w:p w14:paraId="44F6B0A5"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46E38368" w14:textId="77777777" w:rsidR="006B785F" w:rsidRPr="00B15A4C" w:rsidRDefault="006B785F" w:rsidP="006B785F">
            <w:pPr>
              <w:rPr>
                <w:rFonts w:ascii="Arial" w:hAnsi="Arial" w:cs="Arial"/>
                <w:sz w:val="16"/>
                <w:szCs w:val="16"/>
              </w:rPr>
            </w:pPr>
            <w:r w:rsidRPr="00B15A4C">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tcPr>
          <w:p w14:paraId="213501FA"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lang w:val="en-US" w:eastAsia="ru-RU"/>
              </w:rPr>
              <w:t xml:space="preserve">100 </w:t>
            </w:r>
            <w:r w:rsidRPr="00B15A4C">
              <w:rPr>
                <w:rFonts w:ascii="Arial" w:hAnsi="Arial" w:cs="Arial"/>
                <w:color w:val="000000"/>
                <w:sz w:val="16"/>
                <w:szCs w:val="16"/>
                <w:vertAlign w:val="superscript"/>
                <w:lang w:eastAsia="ru-RU"/>
              </w:rPr>
              <w:t>1</w:t>
            </w:r>
          </w:p>
        </w:tc>
        <w:tc>
          <w:tcPr>
            <w:tcW w:w="1440" w:type="dxa"/>
            <w:tcBorders>
              <w:top w:val="nil"/>
              <w:left w:val="nil"/>
              <w:bottom w:val="nil"/>
              <w:right w:val="nil"/>
            </w:tcBorders>
            <w:shd w:val="clear" w:color="auto" w:fill="auto"/>
            <w:vAlign w:val="center"/>
          </w:tcPr>
          <w:p w14:paraId="09999B75"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3933E741" w14:textId="77777777" w:rsidTr="006606E9">
        <w:trPr>
          <w:trHeight w:val="20"/>
        </w:trPr>
        <w:tc>
          <w:tcPr>
            <w:tcW w:w="3120" w:type="dxa"/>
            <w:tcBorders>
              <w:top w:val="nil"/>
              <w:left w:val="nil"/>
              <w:bottom w:val="nil"/>
              <w:right w:val="nil"/>
            </w:tcBorders>
            <w:shd w:val="clear" w:color="auto" w:fill="auto"/>
            <w:vAlign w:val="center"/>
            <w:hideMark/>
          </w:tcPr>
          <w:p w14:paraId="05F42823" w14:textId="77777777" w:rsidR="006B785F" w:rsidRPr="00B15A4C" w:rsidRDefault="006B785F" w:rsidP="006B785F">
            <w:pPr>
              <w:rPr>
                <w:rFonts w:ascii="Arial" w:hAnsi="Arial" w:cs="Arial"/>
                <w:sz w:val="16"/>
                <w:szCs w:val="16"/>
                <w:lang w:val="en-US"/>
              </w:rPr>
            </w:pPr>
            <w:r w:rsidRPr="00E10D22">
              <w:rPr>
                <w:rFonts w:ascii="Arial" w:hAnsi="Arial" w:cs="Arial"/>
                <w:sz w:val="16"/>
                <w:szCs w:val="16"/>
                <w:lang w:val="en-US"/>
              </w:rPr>
              <w:t xml:space="preserve">Vivaldi Plaza Finance </w:t>
            </w:r>
            <w:proofErr w:type="spellStart"/>
            <w:r w:rsidRPr="00E10D22">
              <w:rPr>
                <w:rFonts w:ascii="Arial" w:hAnsi="Arial" w:cs="Arial"/>
                <w:sz w:val="16"/>
                <w:szCs w:val="16"/>
                <w:lang w:val="en-US"/>
              </w:rPr>
              <w:t>S.à</w:t>
            </w:r>
            <w:proofErr w:type="spellEnd"/>
            <w:r w:rsidRPr="00E10D22">
              <w:rPr>
                <w:rFonts w:ascii="Arial" w:hAnsi="Arial" w:cs="Arial"/>
                <w:sz w:val="16"/>
                <w:szCs w:val="16"/>
                <w:lang w:val="en-US"/>
              </w:rPr>
              <w:t xml:space="preserve"> </w:t>
            </w:r>
            <w:proofErr w:type="spellStart"/>
            <w:r w:rsidRPr="00E10D22">
              <w:rPr>
                <w:rFonts w:ascii="Arial" w:hAnsi="Arial" w:cs="Arial"/>
                <w:sz w:val="16"/>
                <w:szCs w:val="16"/>
                <w:lang w:val="en-US"/>
              </w:rPr>
              <w:t>r.l</w:t>
            </w:r>
            <w:proofErr w:type="spellEnd"/>
            <w:r w:rsidRPr="00E10D22">
              <w:rPr>
                <w:rFonts w:ascii="Arial" w:hAnsi="Arial" w:cs="Arial"/>
                <w:sz w:val="16"/>
                <w:szCs w:val="16"/>
                <w:lang w:val="en-US"/>
              </w:rPr>
              <w:t>.</w:t>
            </w:r>
          </w:p>
        </w:tc>
        <w:tc>
          <w:tcPr>
            <w:tcW w:w="1800" w:type="dxa"/>
            <w:tcBorders>
              <w:top w:val="nil"/>
              <w:left w:val="nil"/>
              <w:bottom w:val="nil"/>
              <w:right w:val="nil"/>
            </w:tcBorders>
            <w:shd w:val="clear" w:color="auto" w:fill="auto"/>
            <w:vAlign w:val="center"/>
            <w:hideMark/>
          </w:tcPr>
          <w:p w14:paraId="02B486A2" w14:textId="77777777" w:rsidR="006B785F" w:rsidRPr="00B15A4C" w:rsidRDefault="006B785F" w:rsidP="006B785F">
            <w:pPr>
              <w:rPr>
                <w:rFonts w:ascii="Arial" w:hAnsi="Arial" w:cs="Arial"/>
                <w:sz w:val="16"/>
                <w:szCs w:val="16"/>
              </w:rPr>
            </w:pPr>
            <w:r w:rsidRPr="00B15A4C">
              <w:rPr>
                <w:rFonts w:ascii="Arial" w:hAnsi="Arial" w:cs="Arial"/>
                <w:sz w:val="16"/>
                <w:szCs w:val="16"/>
              </w:rPr>
              <w:t>Люксембург</w:t>
            </w:r>
          </w:p>
        </w:tc>
        <w:tc>
          <w:tcPr>
            <w:tcW w:w="1720" w:type="dxa"/>
            <w:tcBorders>
              <w:top w:val="nil"/>
              <w:left w:val="nil"/>
              <w:bottom w:val="nil"/>
              <w:right w:val="nil"/>
            </w:tcBorders>
            <w:shd w:val="clear" w:color="auto" w:fill="auto"/>
            <w:vAlign w:val="center"/>
            <w:hideMark/>
          </w:tcPr>
          <w:p w14:paraId="629DA601" w14:textId="77777777" w:rsidR="006B785F" w:rsidRPr="00B15A4C" w:rsidRDefault="006B785F" w:rsidP="006B785F">
            <w:pPr>
              <w:rPr>
                <w:rFonts w:ascii="Arial" w:hAnsi="Arial" w:cs="Arial"/>
                <w:sz w:val="16"/>
                <w:szCs w:val="16"/>
              </w:rPr>
            </w:pPr>
            <w:r w:rsidRPr="00B15A4C">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54F65433"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908FF39"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B785F" w:rsidRPr="00B15A4C" w14:paraId="4BD6026C" w14:textId="77777777" w:rsidTr="006606E9">
        <w:trPr>
          <w:trHeight w:val="20"/>
        </w:trPr>
        <w:tc>
          <w:tcPr>
            <w:tcW w:w="3120" w:type="dxa"/>
            <w:tcBorders>
              <w:top w:val="nil"/>
              <w:left w:val="nil"/>
              <w:bottom w:val="nil"/>
              <w:right w:val="nil"/>
            </w:tcBorders>
            <w:shd w:val="clear" w:color="auto" w:fill="auto"/>
            <w:vAlign w:val="center"/>
            <w:hideMark/>
          </w:tcPr>
          <w:p w14:paraId="173B6F46"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Wallasey</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5E288EEB"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54FFB9F1" w14:textId="77777777" w:rsidR="006B785F" w:rsidRPr="00B15A4C" w:rsidRDefault="006B785F" w:rsidP="006B785F">
            <w:pPr>
              <w:rPr>
                <w:rFonts w:ascii="Arial" w:hAnsi="Arial" w:cs="Arial"/>
                <w:sz w:val="16"/>
                <w:szCs w:val="16"/>
              </w:rPr>
            </w:pPr>
            <w:r w:rsidRPr="00B15A4C">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718D33F4"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510F1CF0"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r w:rsidRPr="00B15A4C">
              <w:rPr>
                <w:rFonts w:ascii="Arial" w:hAnsi="Arial" w:cs="Arial"/>
                <w:color w:val="000000"/>
                <w:sz w:val="16"/>
                <w:szCs w:val="16"/>
                <w:vertAlign w:val="superscript"/>
              </w:rPr>
              <w:t>1</w:t>
            </w:r>
          </w:p>
        </w:tc>
      </w:tr>
      <w:tr w:rsidR="006B785F" w:rsidRPr="00B15A4C" w14:paraId="1B13C941" w14:textId="77777777" w:rsidTr="006606E9">
        <w:trPr>
          <w:trHeight w:val="20"/>
        </w:trPr>
        <w:tc>
          <w:tcPr>
            <w:tcW w:w="3120" w:type="dxa"/>
            <w:tcBorders>
              <w:top w:val="nil"/>
              <w:left w:val="nil"/>
              <w:right w:val="nil"/>
            </w:tcBorders>
            <w:shd w:val="clear" w:color="auto" w:fill="auto"/>
            <w:vAlign w:val="center"/>
          </w:tcPr>
          <w:p w14:paraId="6C27BDE7" w14:textId="77777777" w:rsidR="006B785F" w:rsidRPr="00B15A4C" w:rsidRDefault="006B785F" w:rsidP="006B785F">
            <w:pPr>
              <w:rPr>
                <w:rFonts w:ascii="Arial" w:hAnsi="Arial" w:cs="Arial"/>
                <w:sz w:val="16"/>
                <w:szCs w:val="16"/>
              </w:rPr>
            </w:pPr>
            <w:r w:rsidRPr="00E10D22">
              <w:rPr>
                <w:rFonts w:ascii="Arial" w:hAnsi="Arial" w:cs="Arial"/>
                <w:sz w:val="16"/>
                <w:szCs w:val="16"/>
              </w:rPr>
              <w:t>ООО «</w:t>
            </w:r>
            <w:proofErr w:type="spellStart"/>
            <w:r w:rsidRPr="00E10D22">
              <w:rPr>
                <w:rFonts w:ascii="Arial" w:hAnsi="Arial" w:cs="Arial"/>
                <w:sz w:val="16"/>
                <w:szCs w:val="16"/>
              </w:rPr>
              <w:t>СитиДевелопер</w:t>
            </w:r>
            <w:proofErr w:type="spellEnd"/>
            <w:r w:rsidRPr="00E10D22">
              <w:rPr>
                <w:rFonts w:ascii="Arial" w:hAnsi="Arial" w:cs="Arial"/>
                <w:sz w:val="16"/>
                <w:szCs w:val="16"/>
              </w:rPr>
              <w:t>»</w:t>
            </w:r>
          </w:p>
        </w:tc>
        <w:tc>
          <w:tcPr>
            <w:tcW w:w="1800" w:type="dxa"/>
            <w:tcBorders>
              <w:top w:val="nil"/>
              <w:left w:val="nil"/>
              <w:right w:val="nil"/>
            </w:tcBorders>
            <w:shd w:val="clear" w:color="auto" w:fill="auto"/>
            <w:vAlign w:val="center"/>
          </w:tcPr>
          <w:p w14:paraId="4BAD2A7F" w14:textId="77777777" w:rsidR="006B785F" w:rsidRPr="00B15A4C" w:rsidRDefault="006B785F" w:rsidP="006B785F">
            <w:pPr>
              <w:rPr>
                <w:rFonts w:ascii="Arial" w:hAnsi="Arial" w:cs="Arial"/>
                <w:sz w:val="16"/>
                <w:szCs w:val="16"/>
              </w:rPr>
            </w:pPr>
            <w:r w:rsidRPr="00B15A4C">
              <w:rPr>
                <w:rFonts w:ascii="Arial" w:hAnsi="Arial" w:cs="Arial"/>
                <w:sz w:val="16"/>
                <w:szCs w:val="16"/>
              </w:rPr>
              <w:t>Российская Федерация</w:t>
            </w:r>
          </w:p>
        </w:tc>
        <w:tc>
          <w:tcPr>
            <w:tcW w:w="1720" w:type="dxa"/>
            <w:tcBorders>
              <w:top w:val="nil"/>
              <w:left w:val="nil"/>
              <w:right w:val="nil"/>
            </w:tcBorders>
            <w:shd w:val="clear" w:color="auto" w:fill="auto"/>
            <w:vAlign w:val="center"/>
          </w:tcPr>
          <w:p w14:paraId="4D443369" w14:textId="77777777" w:rsidR="006B785F" w:rsidRPr="00B15A4C" w:rsidRDefault="006B785F" w:rsidP="006B785F">
            <w:pPr>
              <w:rPr>
                <w:rFonts w:ascii="Arial" w:hAnsi="Arial" w:cs="Arial"/>
                <w:sz w:val="16"/>
                <w:szCs w:val="16"/>
              </w:rPr>
            </w:pPr>
            <w:r w:rsidRPr="00B15A4C">
              <w:rPr>
                <w:rFonts w:ascii="Arial" w:hAnsi="Arial" w:cs="Arial"/>
                <w:sz w:val="16"/>
                <w:szCs w:val="16"/>
              </w:rPr>
              <w:t>Управляющая компания</w:t>
            </w:r>
          </w:p>
        </w:tc>
        <w:tc>
          <w:tcPr>
            <w:tcW w:w="1440" w:type="dxa"/>
            <w:tcBorders>
              <w:top w:val="nil"/>
              <w:left w:val="nil"/>
              <w:right w:val="nil"/>
            </w:tcBorders>
            <w:shd w:val="clear" w:color="auto" w:fill="auto"/>
            <w:vAlign w:val="center"/>
          </w:tcPr>
          <w:p w14:paraId="4C7524DA"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right w:val="nil"/>
            </w:tcBorders>
            <w:shd w:val="clear" w:color="auto" w:fill="auto"/>
            <w:vAlign w:val="center"/>
          </w:tcPr>
          <w:p w14:paraId="451393A4"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69DCDFAE" w14:textId="77777777" w:rsidTr="006606E9">
        <w:trPr>
          <w:trHeight w:val="20"/>
        </w:trPr>
        <w:tc>
          <w:tcPr>
            <w:tcW w:w="3120" w:type="dxa"/>
            <w:tcBorders>
              <w:top w:val="nil"/>
              <w:left w:val="nil"/>
              <w:right w:val="nil"/>
            </w:tcBorders>
            <w:shd w:val="clear" w:color="auto" w:fill="auto"/>
            <w:vAlign w:val="center"/>
          </w:tcPr>
          <w:p w14:paraId="611C91D0" w14:textId="77777777" w:rsidR="006B785F" w:rsidRPr="00B15A4C" w:rsidRDefault="006B785F" w:rsidP="006B785F">
            <w:pPr>
              <w:rPr>
                <w:rFonts w:ascii="Arial" w:hAnsi="Arial" w:cs="Arial"/>
                <w:sz w:val="16"/>
                <w:szCs w:val="16"/>
              </w:rPr>
            </w:pPr>
            <w:r w:rsidRPr="00E10D22">
              <w:rPr>
                <w:rFonts w:ascii="Arial" w:hAnsi="Arial" w:cs="Arial"/>
                <w:sz w:val="16"/>
                <w:szCs w:val="16"/>
              </w:rPr>
              <w:t>ЗАО «Наш Стандарт»</w:t>
            </w:r>
          </w:p>
        </w:tc>
        <w:tc>
          <w:tcPr>
            <w:tcW w:w="1800" w:type="dxa"/>
            <w:tcBorders>
              <w:top w:val="nil"/>
              <w:left w:val="nil"/>
              <w:right w:val="nil"/>
            </w:tcBorders>
            <w:shd w:val="clear" w:color="auto" w:fill="auto"/>
            <w:vAlign w:val="center"/>
          </w:tcPr>
          <w:p w14:paraId="2012B22E" w14:textId="77777777" w:rsidR="006B785F" w:rsidRPr="00B15A4C" w:rsidRDefault="006B785F" w:rsidP="006B785F">
            <w:pPr>
              <w:rPr>
                <w:rFonts w:ascii="Arial" w:hAnsi="Arial" w:cs="Arial"/>
                <w:sz w:val="16"/>
                <w:szCs w:val="16"/>
              </w:rPr>
            </w:pPr>
            <w:r w:rsidRPr="00B15A4C">
              <w:rPr>
                <w:rFonts w:ascii="Arial" w:hAnsi="Arial" w:cs="Arial"/>
                <w:sz w:val="16"/>
                <w:szCs w:val="16"/>
              </w:rPr>
              <w:t>Российская Федерация</w:t>
            </w:r>
          </w:p>
        </w:tc>
        <w:tc>
          <w:tcPr>
            <w:tcW w:w="1720" w:type="dxa"/>
            <w:tcBorders>
              <w:top w:val="nil"/>
              <w:left w:val="nil"/>
              <w:right w:val="nil"/>
            </w:tcBorders>
            <w:shd w:val="clear" w:color="auto" w:fill="auto"/>
            <w:vAlign w:val="center"/>
          </w:tcPr>
          <w:p w14:paraId="084A4B7B" w14:textId="77777777" w:rsidR="006B785F" w:rsidRPr="00B15A4C" w:rsidRDefault="006B785F" w:rsidP="006B785F">
            <w:pPr>
              <w:rPr>
                <w:rFonts w:ascii="Arial" w:hAnsi="Arial" w:cs="Arial"/>
                <w:sz w:val="16"/>
                <w:szCs w:val="16"/>
              </w:rPr>
            </w:pPr>
            <w:r w:rsidRPr="00B15A4C">
              <w:rPr>
                <w:rFonts w:ascii="Arial" w:hAnsi="Arial" w:cs="Arial"/>
                <w:sz w:val="16"/>
                <w:szCs w:val="16"/>
              </w:rPr>
              <w:t>Управляющая компания</w:t>
            </w:r>
          </w:p>
        </w:tc>
        <w:tc>
          <w:tcPr>
            <w:tcW w:w="1440" w:type="dxa"/>
            <w:tcBorders>
              <w:top w:val="nil"/>
              <w:left w:val="nil"/>
              <w:right w:val="nil"/>
            </w:tcBorders>
            <w:shd w:val="clear" w:color="auto" w:fill="auto"/>
            <w:vAlign w:val="center"/>
          </w:tcPr>
          <w:p w14:paraId="253E6D13"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right w:val="nil"/>
            </w:tcBorders>
            <w:shd w:val="clear" w:color="auto" w:fill="auto"/>
            <w:vAlign w:val="center"/>
          </w:tcPr>
          <w:p w14:paraId="66EB3F00"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5C343110" w14:textId="77777777" w:rsidTr="006606E9">
        <w:trPr>
          <w:trHeight w:val="20"/>
        </w:trPr>
        <w:tc>
          <w:tcPr>
            <w:tcW w:w="3120" w:type="dxa"/>
            <w:tcBorders>
              <w:top w:val="nil"/>
              <w:left w:val="nil"/>
              <w:right w:val="nil"/>
            </w:tcBorders>
            <w:shd w:val="clear" w:color="auto" w:fill="auto"/>
            <w:vAlign w:val="center"/>
          </w:tcPr>
          <w:p w14:paraId="597DF9A4" w14:textId="77777777" w:rsidR="006B785F" w:rsidRPr="00B15A4C" w:rsidRDefault="006B785F" w:rsidP="006B785F">
            <w:pPr>
              <w:rPr>
                <w:rFonts w:ascii="Arial" w:hAnsi="Arial" w:cs="Arial"/>
                <w:sz w:val="16"/>
                <w:szCs w:val="16"/>
              </w:rPr>
            </w:pPr>
            <w:r w:rsidRPr="00E10D22">
              <w:rPr>
                <w:rFonts w:ascii="Arial" w:hAnsi="Arial" w:cs="Arial"/>
                <w:sz w:val="16"/>
                <w:szCs w:val="16"/>
              </w:rPr>
              <w:t xml:space="preserve">O1 </w:t>
            </w:r>
            <w:proofErr w:type="spellStart"/>
            <w:r w:rsidRPr="00E10D22">
              <w:rPr>
                <w:rFonts w:ascii="Arial" w:hAnsi="Arial" w:cs="Arial"/>
                <w:sz w:val="16"/>
                <w:szCs w:val="16"/>
              </w:rPr>
              <w:t>Advisory</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right w:val="nil"/>
            </w:tcBorders>
            <w:shd w:val="clear" w:color="auto" w:fill="auto"/>
            <w:vAlign w:val="center"/>
          </w:tcPr>
          <w:p w14:paraId="50DEE3D7"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right w:val="nil"/>
            </w:tcBorders>
            <w:shd w:val="clear" w:color="auto" w:fill="auto"/>
            <w:vAlign w:val="center"/>
          </w:tcPr>
          <w:p w14:paraId="11D79217" w14:textId="77777777" w:rsidR="006B785F" w:rsidRPr="00B15A4C" w:rsidRDefault="006B785F" w:rsidP="006B785F">
            <w:pPr>
              <w:rPr>
                <w:rFonts w:ascii="Arial" w:hAnsi="Arial" w:cs="Arial"/>
                <w:sz w:val="16"/>
                <w:szCs w:val="16"/>
              </w:rPr>
            </w:pPr>
            <w:r w:rsidRPr="00B15A4C">
              <w:rPr>
                <w:rFonts w:ascii="Arial" w:hAnsi="Arial" w:cs="Arial"/>
                <w:sz w:val="16"/>
                <w:szCs w:val="16"/>
              </w:rPr>
              <w:t>Управляющая компания</w:t>
            </w:r>
          </w:p>
        </w:tc>
        <w:tc>
          <w:tcPr>
            <w:tcW w:w="1440" w:type="dxa"/>
            <w:tcBorders>
              <w:top w:val="nil"/>
              <w:left w:val="nil"/>
              <w:right w:val="nil"/>
            </w:tcBorders>
            <w:shd w:val="clear" w:color="auto" w:fill="auto"/>
            <w:vAlign w:val="center"/>
          </w:tcPr>
          <w:p w14:paraId="160C2DD0"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right w:val="nil"/>
            </w:tcBorders>
            <w:shd w:val="clear" w:color="auto" w:fill="auto"/>
            <w:vAlign w:val="center"/>
          </w:tcPr>
          <w:p w14:paraId="6C46338A"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7F1DDAA6" w14:textId="77777777" w:rsidTr="006606E9">
        <w:trPr>
          <w:trHeight w:val="20"/>
        </w:trPr>
        <w:tc>
          <w:tcPr>
            <w:tcW w:w="3120" w:type="dxa"/>
            <w:tcBorders>
              <w:top w:val="nil"/>
              <w:left w:val="nil"/>
              <w:right w:val="nil"/>
            </w:tcBorders>
            <w:shd w:val="clear" w:color="auto" w:fill="auto"/>
            <w:vAlign w:val="center"/>
          </w:tcPr>
          <w:p w14:paraId="594B1D6F" w14:textId="77777777" w:rsidR="006B785F" w:rsidRPr="00B15A4C" w:rsidRDefault="006B785F" w:rsidP="006B785F">
            <w:pPr>
              <w:rPr>
                <w:rFonts w:ascii="Arial" w:hAnsi="Arial" w:cs="Arial"/>
                <w:sz w:val="16"/>
                <w:szCs w:val="16"/>
              </w:rPr>
            </w:pPr>
            <w:r w:rsidRPr="00E10D22">
              <w:rPr>
                <w:rFonts w:ascii="Arial" w:hAnsi="Arial" w:cs="Arial"/>
                <w:sz w:val="16"/>
                <w:szCs w:val="16"/>
              </w:rPr>
              <w:t xml:space="preserve">ЗАО «О1 </w:t>
            </w:r>
            <w:proofErr w:type="spellStart"/>
            <w:r w:rsidRPr="00E10D22">
              <w:rPr>
                <w:rFonts w:ascii="Arial" w:hAnsi="Arial" w:cs="Arial"/>
                <w:sz w:val="16"/>
                <w:szCs w:val="16"/>
              </w:rPr>
              <w:t>Пропертиз</w:t>
            </w:r>
            <w:proofErr w:type="spellEnd"/>
            <w:r w:rsidRPr="00E10D22">
              <w:rPr>
                <w:rFonts w:ascii="Arial" w:hAnsi="Arial" w:cs="Arial"/>
                <w:sz w:val="16"/>
                <w:szCs w:val="16"/>
              </w:rPr>
              <w:t xml:space="preserve"> Менеджмент»</w:t>
            </w:r>
          </w:p>
        </w:tc>
        <w:tc>
          <w:tcPr>
            <w:tcW w:w="1800" w:type="dxa"/>
            <w:tcBorders>
              <w:top w:val="nil"/>
              <w:left w:val="nil"/>
              <w:right w:val="nil"/>
            </w:tcBorders>
            <w:shd w:val="clear" w:color="auto" w:fill="auto"/>
            <w:vAlign w:val="center"/>
          </w:tcPr>
          <w:p w14:paraId="31B5175F" w14:textId="77777777" w:rsidR="006B785F" w:rsidRPr="00B15A4C" w:rsidRDefault="006B785F" w:rsidP="006B785F">
            <w:pPr>
              <w:rPr>
                <w:rFonts w:ascii="Arial" w:hAnsi="Arial" w:cs="Arial"/>
                <w:sz w:val="16"/>
                <w:szCs w:val="16"/>
              </w:rPr>
            </w:pPr>
            <w:r w:rsidRPr="00B15A4C">
              <w:rPr>
                <w:rFonts w:ascii="Arial" w:hAnsi="Arial" w:cs="Arial"/>
                <w:sz w:val="16"/>
                <w:szCs w:val="16"/>
              </w:rPr>
              <w:t>Российская Федерация</w:t>
            </w:r>
          </w:p>
        </w:tc>
        <w:tc>
          <w:tcPr>
            <w:tcW w:w="1720" w:type="dxa"/>
            <w:tcBorders>
              <w:top w:val="nil"/>
              <w:left w:val="nil"/>
              <w:right w:val="nil"/>
            </w:tcBorders>
            <w:shd w:val="clear" w:color="auto" w:fill="auto"/>
            <w:vAlign w:val="center"/>
          </w:tcPr>
          <w:p w14:paraId="0B4E6E82" w14:textId="77777777" w:rsidR="006B785F" w:rsidRPr="00B15A4C" w:rsidRDefault="006B785F" w:rsidP="006B785F">
            <w:pPr>
              <w:rPr>
                <w:rFonts w:ascii="Arial" w:hAnsi="Arial" w:cs="Arial"/>
                <w:sz w:val="16"/>
                <w:szCs w:val="16"/>
              </w:rPr>
            </w:pPr>
            <w:r w:rsidRPr="00B15A4C">
              <w:rPr>
                <w:rFonts w:ascii="Arial" w:hAnsi="Arial" w:cs="Arial"/>
                <w:sz w:val="16"/>
                <w:szCs w:val="16"/>
              </w:rPr>
              <w:t>Управляющая компания</w:t>
            </w:r>
          </w:p>
        </w:tc>
        <w:tc>
          <w:tcPr>
            <w:tcW w:w="1440" w:type="dxa"/>
            <w:tcBorders>
              <w:top w:val="nil"/>
              <w:left w:val="nil"/>
              <w:right w:val="nil"/>
            </w:tcBorders>
            <w:shd w:val="clear" w:color="auto" w:fill="auto"/>
            <w:vAlign w:val="center"/>
          </w:tcPr>
          <w:p w14:paraId="5AF22048"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right w:val="nil"/>
            </w:tcBorders>
            <w:shd w:val="clear" w:color="auto" w:fill="auto"/>
            <w:vAlign w:val="center"/>
          </w:tcPr>
          <w:p w14:paraId="15CD46B2"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0F9F4380" w14:textId="77777777" w:rsidTr="006606E9">
        <w:trPr>
          <w:trHeight w:val="20"/>
        </w:trPr>
        <w:tc>
          <w:tcPr>
            <w:tcW w:w="3120" w:type="dxa"/>
            <w:tcBorders>
              <w:top w:val="nil"/>
              <w:left w:val="nil"/>
              <w:right w:val="nil"/>
            </w:tcBorders>
            <w:shd w:val="clear" w:color="auto" w:fill="auto"/>
            <w:vAlign w:val="center"/>
          </w:tcPr>
          <w:p w14:paraId="375A1727" w14:textId="77777777" w:rsidR="006B785F" w:rsidRPr="00B15A4C" w:rsidRDefault="006B785F" w:rsidP="000C0DA1">
            <w:pPr>
              <w:rPr>
                <w:rFonts w:ascii="Arial" w:hAnsi="Arial" w:cs="Arial"/>
                <w:sz w:val="16"/>
                <w:szCs w:val="16"/>
                <w:lang w:val="en-GB"/>
              </w:rPr>
            </w:pPr>
            <w:r w:rsidRPr="00E10D22">
              <w:rPr>
                <w:rFonts w:ascii="Arial" w:hAnsi="Arial" w:cs="Arial"/>
                <w:sz w:val="16"/>
                <w:szCs w:val="16"/>
              </w:rPr>
              <w:t>ООО</w:t>
            </w:r>
            <w:r w:rsidRPr="00B15A4C">
              <w:rPr>
                <w:rFonts w:ascii="Arial" w:hAnsi="Arial" w:cs="Arial"/>
                <w:sz w:val="16"/>
                <w:szCs w:val="16"/>
                <w:lang w:val="en-GB"/>
              </w:rPr>
              <w:t xml:space="preserve"> «</w:t>
            </w:r>
            <w:r w:rsidRPr="00B15A4C">
              <w:rPr>
                <w:rFonts w:ascii="Arial" w:hAnsi="Arial" w:cs="Arial"/>
                <w:sz w:val="16"/>
                <w:szCs w:val="16"/>
              </w:rPr>
              <w:t>Тепловик</w:t>
            </w:r>
            <w:r w:rsidRPr="00B15A4C">
              <w:rPr>
                <w:rFonts w:ascii="Arial" w:hAnsi="Arial" w:cs="Arial"/>
                <w:sz w:val="16"/>
                <w:szCs w:val="16"/>
                <w:lang w:val="en-GB"/>
              </w:rPr>
              <w:t>» (</w:t>
            </w:r>
            <w:r w:rsidRPr="00B15A4C">
              <w:rPr>
                <w:rFonts w:ascii="Arial" w:hAnsi="Arial" w:cs="Arial"/>
                <w:sz w:val="16"/>
                <w:szCs w:val="16"/>
              </w:rPr>
              <w:t>Прим</w:t>
            </w:r>
            <w:r w:rsidRPr="00B15A4C">
              <w:rPr>
                <w:rFonts w:ascii="Arial" w:hAnsi="Arial" w:cs="Arial"/>
                <w:sz w:val="16"/>
                <w:szCs w:val="16"/>
                <w:lang w:val="en-GB"/>
              </w:rPr>
              <w:t>.</w:t>
            </w:r>
            <w:r w:rsidR="000C0DA1" w:rsidRPr="00E10D22">
              <w:rPr>
                <w:rFonts w:ascii="Arial" w:hAnsi="Arial" w:cs="Arial"/>
                <w:sz w:val="16"/>
                <w:szCs w:val="16"/>
              </w:rPr>
              <w:t>19</w:t>
            </w:r>
            <w:r w:rsidRPr="00B15A4C">
              <w:rPr>
                <w:rFonts w:ascii="Arial" w:hAnsi="Arial" w:cs="Arial"/>
                <w:sz w:val="16"/>
                <w:szCs w:val="16"/>
                <w:lang w:val="en-GB"/>
              </w:rPr>
              <w:t>)</w:t>
            </w:r>
          </w:p>
        </w:tc>
        <w:tc>
          <w:tcPr>
            <w:tcW w:w="1800" w:type="dxa"/>
            <w:tcBorders>
              <w:top w:val="nil"/>
              <w:left w:val="nil"/>
              <w:right w:val="nil"/>
            </w:tcBorders>
            <w:shd w:val="clear" w:color="auto" w:fill="auto"/>
            <w:vAlign w:val="center"/>
          </w:tcPr>
          <w:p w14:paraId="16370EF5" w14:textId="77777777" w:rsidR="006B785F" w:rsidRPr="00B15A4C" w:rsidRDefault="006B785F" w:rsidP="006B785F">
            <w:pPr>
              <w:rPr>
                <w:rFonts w:ascii="Arial" w:hAnsi="Arial" w:cs="Arial"/>
                <w:sz w:val="16"/>
                <w:szCs w:val="16"/>
              </w:rPr>
            </w:pPr>
            <w:r w:rsidRPr="00B15A4C">
              <w:rPr>
                <w:rFonts w:ascii="Arial" w:hAnsi="Arial" w:cs="Arial"/>
                <w:sz w:val="16"/>
                <w:szCs w:val="16"/>
              </w:rPr>
              <w:t>Российская Федерация</w:t>
            </w:r>
          </w:p>
        </w:tc>
        <w:tc>
          <w:tcPr>
            <w:tcW w:w="1720" w:type="dxa"/>
            <w:tcBorders>
              <w:top w:val="nil"/>
              <w:left w:val="nil"/>
              <w:right w:val="nil"/>
            </w:tcBorders>
            <w:shd w:val="clear" w:color="auto" w:fill="auto"/>
            <w:vAlign w:val="center"/>
          </w:tcPr>
          <w:p w14:paraId="59459409" w14:textId="77777777" w:rsidR="006B785F" w:rsidRPr="00B15A4C" w:rsidRDefault="006B785F" w:rsidP="006B785F">
            <w:pPr>
              <w:rPr>
                <w:rFonts w:ascii="Arial" w:hAnsi="Arial" w:cs="Arial"/>
                <w:sz w:val="16"/>
                <w:szCs w:val="16"/>
              </w:rPr>
            </w:pPr>
            <w:r w:rsidRPr="00B15A4C">
              <w:rPr>
                <w:rFonts w:ascii="Arial" w:hAnsi="Arial" w:cs="Arial"/>
                <w:sz w:val="16"/>
                <w:szCs w:val="16"/>
              </w:rPr>
              <w:t>Управляющая компания</w:t>
            </w:r>
          </w:p>
        </w:tc>
        <w:tc>
          <w:tcPr>
            <w:tcW w:w="1440" w:type="dxa"/>
            <w:tcBorders>
              <w:top w:val="nil"/>
              <w:left w:val="nil"/>
              <w:right w:val="nil"/>
            </w:tcBorders>
            <w:shd w:val="clear" w:color="auto" w:fill="auto"/>
            <w:vAlign w:val="center"/>
          </w:tcPr>
          <w:p w14:paraId="5D4CFE9A"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w:t>
            </w:r>
          </w:p>
          <w:p w14:paraId="6DD031E9" w14:textId="77777777" w:rsidR="006B785F" w:rsidRPr="00B15A4C" w:rsidRDefault="006B785F" w:rsidP="006B785F">
            <w:pPr>
              <w:jc w:val="right"/>
              <w:rPr>
                <w:rFonts w:ascii="Arial" w:hAnsi="Arial" w:cs="Arial"/>
                <w:color w:val="000000"/>
                <w:sz w:val="16"/>
                <w:szCs w:val="16"/>
              </w:rPr>
            </w:pPr>
          </w:p>
        </w:tc>
        <w:tc>
          <w:tcPr>
            <w:tcW w:w="1440" w:type="dxa"/>
            <w:tcBorders>
              <w:top w:val="nil"/>
              <w:left w:val="nil"/>
              <w:right w:val="nil"/>
            </w:tcBorders>
            <w:shd w:val="clear" w:color="auto" w:fill="auto"/>
            <w:vAlign w:val="center"/>
          </w:tcPr>
          <w:p w14:paraId="67179AEC"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1EDC8D40" w14:textId="77777777" w:rsidTr="006606E9">
        <w:trPr>
          <w:trHeight w:val="20"/>
        </w:trPr>
        <w:tc>
          <w:tcPr>
            <w:tcW w:w="3120" w:type="dxa"/>
            <w:tcBorders>
              <w:top w:val="nil"/>
              <w:left w:val="nil"/>
              <w:right w:val="nil"/>
            </w:tcBorders>
            <w:shd w:val="clear" w:color="auto" w:fill="auto"/>
            <w:vAlign w:val="center"/>
          </w:tcPr>
          <w:p w14:paraId="6BED5153"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lang w:eastAsia="ru-RU"/>
              </w:rPr>
              <w:t>Annabeth</w:t>
            </w:r>
            <w:proofErr w:type="spellEnd"/>
            <w:r w:rsidRPr="00E10D22">
              <w:rPr>
                <w:rFonts w:ascii="Arial" w:hAnsi="Arial" w:cs="Arial"/>
                <w:sz w:val="16"/>
                <w:szCs w:val="16"/>
                <w:lang w:eastAsia="ru-RU"/>
              </w:rPr>
              <w:t xml:space="preserve"> </w:t>
            </w:r>
            <w:proofErr w:type="spellStart"/>
            <w:r w:rsidRPr="00E10D22">
              <w:rPr>
                <w:rFonts w:ascii="Arial" w:hAnsi="Arial" w:cs="Arial"/>
                <w:sz w:val="16"/>
                <w:szCs w:val="16"/>
                <w:lang w:eastAsia="ru-RU"/>
              </w:rPr>
              <w:t>Services</w:t>
            </w:r>
            <w:proofErr w:type="spellEnd"/>
            <w:r w:rsidRPr="00E10D22">
              <w:rPr>
                <w:rFonts w:ascii="Arial" w:hAnsi="Arial" w:cs="Arial"/>
                <w:sz w:val="16"/>
                <w:szCs w:val="16"/>
                <w:lang w:eastAsia="ru-RU"/>
              </w:rPr>
              <w:t xml:space="preserve"> </w:t>
            </w:r>
            <w:proofErr w:type="spellStart"/>
            <w:r w:rsidRPr="00E10D22">
              <w:rPr>
                <w:rFonts w:ascii="Arial" w:hAnsi="Arial" w:cs="Arial"/>
                <w:sz w:val="16"/>
                <w:szCs w:val="16"/>
                <w:lang w:eastAsia="ru-RU"/>
              </w:rPr>
              <w:t>Limited</w:t>
            </w:r>
            <w:proofErr w:type="spellEnd"/>
            <w:r w:rsidRPr="00E10D22">
              <w:rPr>
                <w:rFonts w:ascii="Arial" w:hAnsi="Arial" w:cs="Arial"/>
                <w:sz w:val="16"/>
                <w:szCs w:val="16"/>
                <w:lang w:eastAsia="ru-RU"/>
              </w:rPr>
              <w:t xml:space="preserve"> </w:t>
            </w:r>
          </w:p>
        </w:tc>
        <w:tc>
          <w:tcPr>
            <w:tcW w:w="1800" w:type="dxa"/>
            <w:tcBorders>
              <w:top w:val="nil"/>
              <w:left w:val="nil"/>
              <w:right w:val="nil"/>
            </w:tcBorders>
            <w:shd w:val="clear" w:color="auto" w:fill="auto"/>
            <w:vAlign w:val="center"/>
          </w:tcPr>
          <w:p w14:paraId="0A55D677"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right w:val="nil"/>
            </w:tcBorders>
            <w:shd w:val="clear" w:color="auto" w:fill="auto"/>
            <w:vAlign w:val="center"/>
          </w:tcPr>
          <w:p w14:paraId="1A1149B5" w14:textId="77777777" w:rsidR="006B785F" w:rsidRPr="00B15A4C" w:rsidRDefault="006B785F" w:rsidP="006B785F">
            <w:pPr>
              <w:rPr>
                <w:rFonts w:ascii="Arial" w:hAnsi="Arial" w:cs="Arial"/>
                <w:sz w:val="16"/>
                <w:szCs w:val="16"/>
              </w:rPr>
            </w:pPr>
            <w:r w:rsidRPr="00B15A4C">
              <w:rPr>
                <w:rFonts w:ascii="Arial" w:hAnsi="Arial" w:cs="Arial"/>
                <w:sz w:val="16"/>
                <w:szCs w:val="16"/>
              </w:rPr>
              <w:t>Неактивная компания</w:t>
            </w:r>
          </w:p>
        </w:tc>
        <w:tc>
          <w:tcPr>
            <w:tcW w:w="1440" w:type="dxa"/>
            <w:tcBorders>
              <w:top w:val="nil"/>
              <w:left w:val="nil"/>
              <w:right w:val="nil"/>
            </w:tcBorders>
            <w:shd w:val="clear" w:color="auto" w:fill="auto"/>
            <w:vAlign w:val="center"/>
          </w:tcPr>
          <w:p w14:paraId="24455A41" w14:textId="77777777" w:rsidR="006B785F" w:rsidRPr="00B15A4C" w:rsidRDefault="006B785F" w:rsidP="006B785F">
            <w:pPr>
              <w:jc w:val="right"/>
              <w:rPr>
                <w:rFonts w:ascii="Arial" w:hAnsi="Arial" w:cs="Arial"/>
                <w:color w:val="000000"/>
                <w:sz w:val="16"/>
                <w:szCs w:val="16"/>
                <w:lang w:val="en-US"/>
              </w:rPr>
            </w:pPr>
            <w:r w:rsidRPr="00B15A4C">
              <w:rPr>
                <w:rFonts w:ascii="Arial" w:hAnsi="Arial" w:cs="Arial"/>
                <w:color w:val="000000"/>
                <w:sz w:val="16"/>
                <w:szCs w:val="16"/>
                <w:lang w:val="en-US"/>
              </w:rPr>
              <w:t>85</w:t>
            </w:r>
          </w:p>
        </w:tc>
        <w:tc>
          <w:tcPr>
            <w:tcW w:w="1440" w:type="dxa"/>
            <w:tcBorders>
              <w:top w:val="nil"/>
              <w:left w:val="nil"/>
              <w:right w:val="nil"/>
            </w:tcBorders>
            <w:shd w:val="clear" w:color="auto" w:fill="auto"/>
            <w:vAlign w:val="center"/>
          </w:tcPr>
          <w:p w14:paraId="13A43D9E" w14:textId="77777777" w:rsidR="006B785F" w:rsidRPr="00B15A4C" w:rsidRDefault="006B785F" w:rsidP="006B785F">
            <w:pPr>
              <w:jc w:val="right"/>
              <w:rPr>
                <w:rFonts w:ascii="Arial" w:hAnsi="Arial" w:cs="Arial"/>
                <w:color w:val="000000"/>
                <w:sz w:val="16"/>
                <w:szCs w:val="16"/>
                <w:lang w:val="en-US"/>
              </w:rPr>
            </w:pPr>
            <w:r w:rsidRPr="00B15A4C">
              <w:rPr>
                <w:rFonts w:ascii="Arial" w:hAnsi="Arial" w:cs="Arial"/>
                <w:color w:val="000000"/>
                <w:sz w:val="16"/>
                <w:szCs w:val="16"/>
                <w:lang w:val="en-US"/>
              </w:rPr>
              <w:t>85</w:t>
            </w:r>
          </w:p>
        </w:tc>
      </w:tr>
      <w:tr w:rsidR="006B785F" w:rsidRPr="00B15A4C" w14:paraId="26DD9E3E" w14:textId="77777777" w:rsidTr="006606E9">
        <w:trPr>
          <w:trHeight w:val="20"/>
        </w:trPr>
        <w:tc>
          <w:tcPr>
            <w:tcW w:w="3120" w:type="dxa"/>
            <w:tcBorders>
              <w:top w:val="nil"/>
              <w:left w:val="nil"/>
              <w:bottom w:val="nil"/>
              <w:right w:val="nil"/>
            </w:tcBorders>
            <w:shd w:val="clear" w:color="auto" w:fill="auto"/>
            <w:vAlign w:val="center"/>
          </w:tcPr>
          <w:p w14:paraId="0E23823B"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Barkmere</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tcPr>
          <w:p w14:paraId="0347CAD5"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743D0619" w14:textId="77777777" w:rsidR="006B785F" w:rsidRPr="00B15A4C" w:rsidRDefault="006B785F" w:rsidP="006B785F">
            <w:pPr>
              <w:rPr>
                <w:rFonts w:ascii="Arial" w:hAnsi="Arial" w:cs="Arial"/>
                <w:sz w:val="16"/>
                <w:szCs w:val="16"/>
              </w:rPr>
            </w:pPr>
            <w:r w:rsidRPr="00B15A4C">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tcPr>
          <w:p w14:paraId="641FDA2E"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3501F340"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3608BD34" w14:textId="77777777" w:rsidTr="006606E9">
        <w:trPr>
          <w:trHeight w:val="20"/>
        </w:trPr>
        <w:tc>
          <w:tcPr>
            <w:tcW w:w="3120" w:type="dxa"/>
            <w:tcBorders>
              <w:top w:val="nil"/>
              <w:left w:val="nil"/>
              <w:bottom w:val="nil"/>
              <w:right w:val="nil"/>
            </w:tcBorders>
            <w:shd w:val="clear" w:color="auto" w:fill="auto"/>
            <w:vAlign w:val="center"/>
          </w:tcPr>
          <w:p w14:paraId="1F0C68A6" w14:textId="77777777" w:rsidR="006B785F" w:rsidRPr="00E10D22" w:rsidRDefault="006B785F" w:rsidP="000C0DA1">
            <w:pPr>
              <w:rPr>
                <w:rFonts w:ascii="Arial" w:hAnsi="Arial" w:cs="Arial"/>
                <w:sz w:val="16"/>
                <w:szCs w:val="16"/>
              </w:rPr>
            </w:pPr>
            <w:proofErr w:type="spellStart"/>
            <w:r w:rsidRPr="00E10D22">
              <w:rPr>
                <w:rFonts w:ascii="Arial" w:hAnsi="Arial" w:cs="Arial"/>
                <w:sz w:val="16"/>
                <w:szCs w:val="16"/>
                <w:lang w:val="en-US" w:eastAsia="ru-RU"/>
              </w:rPr>
              <w:t>Diamondreef</w:t>
            </w:r>
            <w:proofErr w:type="spellEnd"/>
            <w:r w:rsidRPr="00B15A4C">
              <w:rPr>
                <w:rFonts w:ascii="Arial" w:hAnsi="Arial" w:cs="Arial"/>
                <w:sz w:val="16"/>
                <w:szCs w:val="16"/>
                <w:lang w:eastAsia="ru-RU"/>
              </w:rPr>
              <w:t xml:space="preserve"> </w:t>
            </w:r>
            <w:r w:rsidRPr="00E10D22">
              <w:rPr>
                <w:rFonts w:ascii="Arial" w:hAnsi="Arial" w:cs="Arial"/>
                <w:sz w:val="16"/>
                <w:szCs w:val="16"/>
                <w:lang w:val="en-US" w:eastAsia="ru-RU"/>
              </w:rPr>
              <w:t>Limited</w:t>
            </w:r>
            <w:r w:rsidRPr="00B15A4C">
              <w:rPr>
                <w:rFonts w:ascii="Arial" w:hAnsi="Arial" w:cs="Arial"/>
                <w:sz w:val="16"/>
                <w:szCs w:val="16"/>
                <w:lang w:eastAsia="ru-RU"/>
              </w:rPr>
              <w:t xml:space="preserve"> (</w:t>
            </w:r>
            <w:r w:rsidR="000C0DA1" w:rsidRPr="00E10D22">
              <w:rPr>
                <w:rFonts w:ascii="Arial" w:hAnsi="Arial" w:cs="Arial"/>
                <w:sz w:val="16"/>
                <w:szCs w:val="16"/>
                <w:lang w:eastAsia="ru-RU"/>
              </w:rPr>
              <w:t>Прим.</w:t>
            </w:r>
            <w:r w:rsidRPr="00B15A4C">
              <w:rPr>
                <w:rFonts w:ascii="Arial" w:hAnsi="Arial" w:cs="Arial"/>
                <w:sz w:val="16"/>
                <w:szCs w:val="16"/>
                <w:lang w:eastAsia="ru-RU"/>
              </w:rPr>
              <w:t>19)</w:t>
            </w:r>
          </w:p>
        </w:tc>
        <w:tc>
          <w:tcPr>
            <w:tcW w:w="1800" w:type="dxa"/>
            <w:tcBorders>
              <w:top w:val="nil"/>
              <w:left w:val="nil"/>
              <w:bottom w:val="nil"/>
              <w:right w:val="nil"/>
            </w:tcBorders>
            <w:shd w:val="clear" w:color="auto" w:fill="auto"/>
            <w:vAlign w:val="center"/>
          </w:tcPr>
          <w:p w14:paraId="3A175DA8"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2D70B619" w14:textId="77777777" w:rsidR="006B785F" w:rsidRPr="00B15A4C" w:rsidRDefault="006B785F" w:rsidP="006B785F">
            <w:pPr>
              <w:rPr>
                <w:rFonts w:ascii="Arial" w:hAnsi="Arial" w:cs="Arial"/>
                <w:sz w:val="16"/>
                <w:szCs w:val="16"/>
              </w:rPr>
            </w:pPr>
            <w:r w:rsidRPr="00B15A4C">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tcPr>
          <w:p w14:paraId="58069C2C"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w:t>
            </w:r>
          </w:p>
        </w:tc>
        <w:tc>
          <w:tcPr>
            <w:tcW w:w="1440" w:type="dxa"/>
            <w:tcBorders>
              <w:top w:val="nil"/>
              <w:left w:val="nil"/>
              <w:bottom w:val="nil"/>
              <w:right w:val="nil"/>
            </w:tcBorders>
            <w:shd w:val="clear" w:color="auto" w:fill="auto"/>
            <w:vAlign w:val="center"/>
          </w:tcPr>
          <w:p w14:paraId="10A21B94"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271A7906" w14:textId="77777777" w:rsidTr="006606E9">
        <w:trPr>
          <w:trHeight w:val="20"/>
        </w:trPr>
        <w:tc>
          <w:tcPr>
            <w:tcW w:w="3120" w:type="dxa"/>
            <w:tcBorders>
              <w:top w:val="nil"/>
              <w:left w:val="nil"/>
              <w:bottom w:val="nil"/>
              <w:right w:val="nil"/>
            </w:tcBorders>
            <w:shd w:val="clear" w:color="auto" w:fill="auto"/>
            <w:vAlign w:val="center"/>
          </w:tcPr>
          <w:p w14:paraId="084F55D3" w14:textId="77777777" w:rsidR="006B785F" w:rsidRPr="00B15A4C" w:rsidRDefault="006B785F" w:rsidP="000C0DA1">
            <w:pPr>
              <w:rPr>
                <w:rFonts w:ascii="Arial" w:hAnsi="Arial" w:cs="Arial"/>
                <w:sz w:val="16"/>
                <w:szCs w:val="16"/>
                <w:lang w:eastAsia="ru-RU"/>
              </w:rPr>
            </w:pPr>
            <w:proofErr w:type="spellStart"/>
            <w:r w:rsidRPr="00E10D22">
              <w:rPr>
                <w:rFonts w:ascii="Arial" w:hAnsi="Arial" w:cs="Arial"/>
                <w:sz w:val="16"/>
                <w:szCs w:val="16"/>
                <w:lang w:val="en-US" w:eastAsia="ru-RU"/>
              </w:rPr>
              <w:t>Enlor</w:t>
            </w:r>
            <w:proofErr w:type="spellEnd"/>
            <w:r w:rsidRPr="00B15A4C">
              <w:rPr>
                <w:rFonts w:ascii="Arial" w:hAnsi="Arial" w:cs="Arial"/>
                <w:sz w:val="16"/>
                <w:szCs w:val="16"/>
                <w:lang w:eastAsia="ru-RU"/>
              </w:rPr>
              <w:t xml:space="preserve"> </w:t>
            </w:r>
            <w:r w:rsidRPr="00E10D22">
              <w:rPr>
                <w:rFonts w:ascii="Arial" w:hAnsi="Arial" w:cs="Arial"/>
                <w:sz w:val="16"/>
                <w:szCs w:val="16"/>
                <w:lang w:val="en-US" w:eastAsia="ru-RU"/>
              </w:rPr>
              <w:t>Limited</w:t>
            </w:r>
            <w:r w:rsidRPr="00B15A4C">
              <w:rPr>
                <w:rFonts w:ascii="Arial" w:hAnsi="Arial" w:cs="Arial"/>
                <w:sz w:val="16"/>
                <w:szCs w:val="16"/>
                <w:lang w:eastAsia="ru-RU"/>
              </w:rPr>
              <w:t xml:space="preserve"> (</w:t>
            </w:r>
            <w:r w:rsidR="000C0DA1" w:rsidRPr="00E10D22">
              <w:rPr>
                <w:rFonts w:ascii="Arial" w:hAnsi="Arial" w:cs="Arial"/>
                <w:sz w:val="16"/>
                <w:szCs w:val="16"/>
                <w:lang w:eastAsia="ru-RU"/>
              </w:rPr>
              <w:t>Прим.</w:t>
            </w:r>
            <w:r w:rsidRPr="00B15A4C">
              <w:rPr>
                <w:rFonts w:ascii="Arial" w:hAnsi="Arial" w:cs="Arial"/>
                <w:sz w:val="16"/>
                <w:szCs w:val="16"/>
                <w:lang w:eastAsia="ru-RU"/>
              </w:rPr>
              <w:t>19)</w:t>
            </w:r>
          </w:p>
        </w:tc>
        <w:tc>
          <w:tcPr>
            <w:tcW w:w="1800" w:type="dxa"/>
            <w:tcBorders>
              <w:top w:val="nil"/>
              <w:left w:val="nil"/>
              <w:bottom w:val="nil"/>
              <w:right w:val="nil"/>
            </w:tcBorders>
            <w:shd w:val="clear" w:color="auto" w:fill="auto"/>
            <w:vAlign w:val="center"/>
          </w:tcPr>
          <w:p w14:paraId="669C42A3" w14:textId="77777777" w:rsidR="006B785F" w:rsidRPr="00B15A4C" w:rsidRDefault="006B785F" w:rsidP="006B785F">
            <w:pPr>
              <w:rPr>
                <w:rFonts w:ascii="Arial" w:hAnsi="Arial" w:cs="Arial"/>
                <w:sz w:val="16"/>
                <w:szCs w:val="16"/>
              </w:rPr>
            </w:pPr>
            <w:r w:rsidRPr="00E10D22">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13B54FE5" w14:textId="77777777" w:rsidR="006B785F" w:rsidRPr="00B15A4C" w:rsidRDefault="006B785F" w:rsidP="006B785F">
            <w:pPr>
              <w:rPr>
                <w:rFonts w:ascii="Arial" w:hAnsi="Arial" w:cs="Arial"/>
                <w:sz w:val="16"/>
                <w:szCs w:val="16"/>
              </w:rPr>
            </w:pPr>
            <w:r w:rsidRPr="00B15A4C">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tcPr>
          <w:p w14:paraId="2DC6AE27" w14:textId="77777777" w:rsidR="006B785F" w:rsidRPr="00E10D22" w:rsidRDefault="006B785F" w:rsidP="006B785F">
            <w:pPr>
              <w:jc w:val="right"/>
              <w:rPr>
                <w:rFonts w:ascii="Arial" w:hAnsi="Arial" w:cs="Arial"/>
                <w:color w:val="000000"/>
                <w:sz w:val="16"/>
                <w:szCs w:val="16"/>
              </w:rPr>
            </w:pPr>
            <w:r w:rsidRPr="00B15A4C">
              <w:rPr>
                <w:rFonts w:ascii="Arial" w:hAnsi="Arial" w:cs="Arial"/>
                <w:color w:val="000000"/>
                <w:sz w:val="16"/>
                <w:szCs w:val="16"/>
                <w:lang w:eastAsia="ru-RU"/>
              </w:rPr>
              <w:t>-</w:t>
            </w:r>
          </w:p>
        </w:tc>
        <w:tc>
          <w:tcPr>
            <w:tcW w:w="1440" w:type="dxa"/>
            <w:tcBorders>
              <w:top w:val="nil"/>
              <w:left w:val="nil"/>
              <w:bottom w:val="nil"/>
              <w:right w:val="nil"/>
            </w:tcBorders>
            <w:shd w:val="clear" w:color="auto" w:fill="auto"/>
            <w:vAlign w:val="center"/>
          </w:tcPr>
          <w:p w14:paraId="3A13DD38"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lang w:eastAsia="ru-RU"/>
              </w:rPr>
              <w:t>50+1 share</w:t>
            </w:r>
            <w:r w:rsidRPr="00B15A4C">
              <w:rPr>
                <w:rFonts w:ascii="Arial" w:hAnsi="Arial" w:cs="Arial"/>
                <w:color w:val="000000"/>
                <w:sz w:val="16"/>
                <w:szCs w:val="16"/>
                <w:vertAlign w:val="superscript"/>
                <w:lang w:eastAsia="ru-RU"/>
              </w:rPr>
              <w:t>1,</w:t>
            </w:r>
            <w:r w:rsidRPr="00E10D22">
              <w:rPr>
                <w:rFonts w:ascii="Arial" w:hAnsi="Arial" w:cs="Arial"/>
                <w:color w:val="000000"/>
                <w:sz w:val="16"/>
                <w:szCs w:val="16"/>
                <w:vertAlign w:val="superscript"/>
                <w:lang w:eastAsia="ru-RU"/>
              </w:rPr>
              <w:t>3</w:t>
            </w:r>
          </w:p>
        </w:tc>
      </w:tr>
      <w:tr w:rsidR="006B785F" w:rsidRPr="00B15A4C" w14:paraId="4A9FF889" w14:textId="77777777" w:rsidTr="006606E9">
        <w:trPr>
          <w:trHeight w:val="20"/>
        </w:trPr>
        <w:tc>
          <w:tcPr>
            <w:tcW w:w="3120" w:type="dxa"/>
            <w:tcBorders>
              <w:top w:val="nil"/>
              <w:left w:val="nil"/>
              <w:bottom w:val="nil"/>
              <w:right w:val="nil"/>
            </w:tcBorders>
            <w:shd w:val="clear" w:color="auto" w:fill="auto"/>
            <w:vAlign w:val="center"/>
          </w:tcPr>
          <w:p w14:paraId="3DA1A030" w14:textId="77777777" w:rsidR="006B785F" w:rsidRPr="00B15A4C" w:rsidRDefault="006B785F" w:rsidP="006B785F">
            <w:pPr>
              <w:rPr>
                <w:rFonts w:ascii="Arial" w:hAnsi="Arial" w:cs="Arial"/>
                <w:sz w:val="16"/>
                <w:szCs w:val="16"/>
                <w:lang w:eastAsia="ru-RU"/>
              </w:rPr>
            </w:pPr>
            <w:proofErr w:type="spellStart"/>
            <w:r w:rsidRPr="00E10D22">
              <w:rPr>
                <w:rFonts w:ascii="Arial" w:hAnsi="Arial" w:cs="Arial"/>
                <w:sz w:val="16"/>
                <w:szCs w:val="16"/>
                <w:lang w:val="en-US" w:eastAsia="ru-RU"/>
              </w:rPr>
              <w:t>Gardin</w:t>
            </w:r>
            <w:proofErr w:type="spellEnd"/>
            <w:r w:rsidRPr="00B15A4C">
              <w:rPr>
                <w:rFonts w:ascii="Arial" w:hAnsi="Arial" w:cs="Arial"/>
                <w:sz w:val="16"/>
                <w:szCs w:val="16"/>
                <w:lang w:eastAsia="ru-RU"/>
              </w:rPr>
              <w:t xml:space="preserve"> </w:t>
            </w:r>
            <w:r w:rsidRPr="00E10D22">
              <w:rPr>
                <w:rFonts w:ascii="Arial" w:hAnsi="Arial" w:cs="Arial"/>
                <w:sz w:val="16"/>
                <w:szCs w:val="16"/>
                <w:lang w:val="en-US" w:eastAsia="ru-RU"/>
              </w:rPr>
              <w:t>Limited</w:t>
            </w:r>
          </w:p>
        </w:tc>
        <w:tc>
          <w:tcPr>
            <w:tcW w:w="1800" w:type="dxa"/>
            <w:tcBorders>
              <w:top w:val="nil"/>
              <w:left w:val="nil"/>
              <w:bottom w:val="nil"/>
              <w:right w:val="nil"/>
            </w:tcBorders>
            <w:shd w:val="clear" w:color="auto" w:fill="auto"/>
            <w:vAlign w:val="center"/>
          </w:tcPr>
          <w:p w14:paraId="7C8B3670" w14:textId="77777777" w:rsidR="006B785F" w:rsidRPr="00B15A4C" w:rsidRDefault="006B785F" w:rsidP="006B785F">
            <w:pPr>
              <w:rPr>
                <w:rFonts w:ascii="Arial" w:hAnsi="Arial" w:cs="Arial"/>
                <w:sz w:val="16"/>
                <w:szCs w:val="16"/>
              </w:rPr>
            </w:pPr>
            <w:r w:rsidRPr="00E10D22">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03B46133" w14:textId="77777777" w:rsidR="006B785F" w:rsidRPr="00B15A4C" w:rsidRDefault="006B785F" w:rsidP="006B785F">
            <w:pPr>
              <w:rPr>
                <w:rFonts w:ascii="Arial" w:hAnsi="Arial" w:cs="Arial"/>
                <w:sz w:val="16"/>
                <w:szCs w:val="16"/>
              </w:rPr>
            </w:pPr>
            <w:r w:rsidRPr="00B15A4C">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tcPr>
          <w:p w14:paraId="3A019468"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lang w:val="en-US" w:eastAsia="ru-RU"/>
              </w:rPr>
              <w:t>100</w:t>
            </w:r>
          </w:p>
        </w:tc>
        <w:tc>
          <w:tcPr>
            <w:tcW w:w="1440" w:type="dxa"/>
            <w:tcBorders>
              <w:top w:val="nil"/>
              <w:left w:val="nil"/>
              <w:bottom w:val="nil"/>
              <w:right w:val="nil"/>
            </w:tcBorders>
            <w:shd w:val="clear" w:color="auto" w:fill="auto"/>
            <w:vAlign w:val="center"/>
          </w:tcPr>
          <w:p w14:paraId="69A71A11"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lang w:val="en-US" w:eastAsia="ru-RU"/>
              </w:rPr>
              <w:t>100</w:t>
            </w:r>
          </w:p>
        </w:tc>
      </w:tr>
      <w:tr w:rsidR="006B785F" w:rsidRPr="00B15A4C" w14:paraId="6B8633B0" w14:textId="77777777" w:rsidTr="006606E9">
        <w:trPr>
          <w:trHeight w:val="20"/>
        </w:trPr>
        <w:tc>
          <w:tcPr>
            <w:tcW w:w="3120" w:type="dxa"/>
            <w:tcBorders>
              <w:top w:val="nil"/>
              <w:left w:val="nil"/>
              <w:bottom w:val="nil"/>
              <w:right w:val="nil"/>
            </w:tcBorders>
            <w:shd w:val="clear" w:color="auto" w:fill="auto"/>
            <w:vAlign w:val="center"/>
            <w:hideMark/>
          </w:tcPr>
          <w:p w14:paraId="760E6AFF"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Jale</w:t>
            </w:r>
            <w:proofErr w:type="spellEnd"/>
            <w:r w:rsidRPr="00E10D22">
              <w:rPr>
                <w:rFonts w:ascii="Arial" w:hAnsi="Arial" w:cs="Arial"/>
                <w:sz w:val="16"/>
                <w:szCs w:val="16"/>
              </w:rPr>
              <w:t xml:space="preserve"> </w:t>
            </w:r>
            <w:proofErr w:type="spellStart"/>
            <w:r w:rsidRPr="00E10D22">
              <w:rPr>
                <w:rFonts w:ascii="Arial" w:hAnsi="Arial" w:cs="Arial"/>
                <w:sz w:val="16"/>
                <w:szCs w:val="16"/>
              </w:rPr>
              <w:t>Holdings</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222BA090"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7EBB8BC0" w14:textId="77777777" w:rsidR="006B785F" w:rsidRPr="00B15A4C" w:rsidRDefault="006B785F" w:rsidP="006B785F">
            <w:pPr>
              <w:rPr>
                <w:rFonts w:ascii="Arial" w:hAnsi="Arial" w:cs="Arial"/>
                <w:sz w:val="16"/>
                <w:szCs w:val="16"/>
              </w:rPr>
            </w:pPr>
            <w:r w:rsidRPr="00B15A4C">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hideMark/>
          </w:tcPr>
          <w:p w14:paraId="7BED43FA" w14:textId="77777777" w:rsidR="006B785F" w:rsidRPr="00B15A4C" w:rsidRDefault="007314BD" w:rsidP="006B785F">
            <w:pPr>
              <w:jc w:val="right"/>
              <w:rPr>
                <w:rFonts w:ascii="Arial" w:hAnsi="Arial" w:cs="Arial"/>
                <w:color w:val="000000"/>
                <w:sz w:val="16"/>
                <w:szCs w:val="16"/>
                <w:lang w:val="en-US"/>
              </w:rPr>
            </w:pPr>
            <w:r w:rsidRPr="00B15A4C">
              <w:rPr>
                <w:rFonts w:ascii="Arial" w:hAnsi="Arial" w:cs="Arial"/>
                <w:color w:val="000000"/>
                <w:sz w:val="16"/>
                <w:szCs w:val="16"/>
                <w:lang w:val="en-US"/>
              </w:rPr>
              <w:t>-</w:t>
            </w:r>
          </w:p>
        </w:tc>
        <w:tc>
          <w:tcPr>
            <w:tcW w:w="1440" w:type="dxa"/>
            <w:tcBorders>
              <w:top w:val="nil"/>
              <w:left w:val="nil"/>
              <w:bottom w:val="nil"/>
              <w:right w:val="nil"/>
            </w:tcBorders>
            <w:shd w:val="clear" w:color="auto" w:fill="auto"/>
            <w:vAlign w:val="center"/>
            <w:hideMark/>
          </w:tcPr>
          <w:p w14:paraId="5855B824"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77031F3E" w14:textId="77777777" w:rsidTr="006606E9">
        <w:trPr>
          <w:trHeight w:val="20"/>
        </w:trPr>
        <w:tc>
          <w:tcPr>
            <w:tcW w:w="3120" w:type="dxa"/>
            <w:tcBorders>
              <w:top w:val="nil"/>
              <w:left w:val="nil"/>
              <w:bottom w:val="nil"/>
              <w:right w:val="nil"/>
            </w:tcBorders>
            <w:shd w:val="clear" w:color="auto" w:fill="auto"/>
            <w:vAlign w:val="center"/>
          </w:tcPr>
          <w:p w14:paraId="1679D562" w14:textId="77777777" w:rsidR="006B785F" w:rsidRPr="00B15A4C" w:rsidRDefault="006B785F" w:rsidP="000C0DA1">
            <w:pPr>
              <w:rPr>
                <w:rFonts w:ascii="Arial" w:hAnsi="Arial" w:cs="Arial"/>
                <w:sz w:val="16"/>
                <w:szCs w:val="16"/>
              </w:rPr>
            </w:pPr>
            <w:proofErr w:type="spellStart"/>
            <w:r w:rsidRPr="00E10D22">
              <w:rPr>
                <w:rFonts w:ascii="Arial" w:hAnsi="Arial" w:cs="Arial"/>
                <w:sz w:val="16"/>
                <w:szCs w:val="16"/>
                <w:lang w:eastAsia="ru-RU"/>
              </w:rPr>
              <w:t>Labiumo</w:t>
            </w:r>
            <w:proofErr w:type="spellEnd"/>
            <w:r w:rsidRPr="00E10D22">
              <w:rPr>
                <w:rFonts w:ascii="Arial" w:hAnsi="Arial" w:cs="Arial"/>
                <w:sz w:val="16"/>
                <w:szCs w:val="16"/>
                <w:lang w:eastAsia="ru-RU"/>
              </w:rPr>
              <w:t xml:space="preserve"> </w:t>
            </w:r>
            <w:proofErr w:type="spellStart"/>
            <w:r w:rsidRPr="00E10D22">
              <w:rPr>
                <w:rFonts w:ascii="Arial" w:hAnsi="Arial" w:cs="Arial"/>
                <w:sz w:val="16"/>
                <w:szCs w:val="16"/>
                <w:lang w:eastAsia="ru-RU"/>
              </w:rPr>
              <w:t>Holdings</w:t>
            </w:r>
            <w:proofErr w:type="spellEnd"/>
            <w:r w:rsidRPr="00E10D22">
              <w:rPr>
                <w:rFonts w:ascii="Arial" w:hAnsi="Arial" w:cs="Arial"/>
                <w:sz w:val="16"/>
                <w:szCs w:val="16"/>
                <w:lang w:eastAsia="ru-RU"/>
              </w:rPr>
              <w:t xml:space="preserve"> </w:t>
            </w:r>
            <w:proofErr w:type="spellStart"/>
            <w:r w:rsidRPr="00E10D22">
              <w:rPr>
                <w:rFonts w:ascii="Arial" w:hAnsi="Arial" w:cs="Arial"/>
                <w:sz w:val="16"/>
                <w:szCs w:val="16"/>
                <w:lang w:eastAsia="ru-RU"/>
              </w:rPr>
              <w:t>Ltd</w:t>
            </w:r>
            <w:proofErr w:type="spellEnd"/>
            <w:r w:rsidRPr="00B15A4C">
              <w:rPr>
                <w:rFonts w:ascii="Arial" w:hAnsi="Arial" w:cs="Arial"/>
                <w:sz w:val="16"/>
                <w:szCs w:val="16"/>
                <w:lang w:val="en-US" w:eastAsia="ru-RU"/>
              </w:rPr>
              <w:t xml:space="preserve"> (</w:t>
            </w:r>
            <w:r w:rsidR="000C0DA1" w:rsidRPr="00B15A4C">
              <w:rPr>
                <w:rFonts w:ascii="Arial" w:hAnsi="Arial" w:cs="Arial"/>
                <w:sz w:val="16"/>
                <w:szCs w:val="16"/>
                <w:lang w:eastAsia="ru-RU"/>
              </w:rPr>
              <w:t>Прим.</w:t>
            </w:r>
            <w:r w:rsidRPr="00B15A4C">
              <w:rPr>
                <w:rFonts w:ascii="Arial" w:hAnsi="Arial" w:cs="Arial"/>
                <w:sz w:val="16"/>
                <w:szCs w:val="16"/>
                <w:lang w:val="en-US" w:eastAsia="ru-RU"/>
              </w:rPr>
              <w:t>19)</w:t>
            </w:r>
          </w:p>
        </w:tc>
        <w:tc>
          <w:tcPr>
            <w:tcW w:w="1800" w:type="dxa"/>
            <w:tcBorders>
              <w:top w:val="nil"/>
              <w:left w:val="nil"/>
              <w:bottom w:val="nil"/>
              <w:right w:val="nil"/>
            </w:tcBorders>
            <w:shd w:val="clear" w:color="auto" w:fill="auto"/>
            <w:vAlign w:val="center"/>
          </w:tcPr>
          <w:p w14:paraId="5AFBE08C"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0BE253CC" w14:textId="77777777" w:rsidR="006B785F" w:rsidRPr="00B15A4C" w:rsidRDefault="006B785F" w:rsidP="006B785F">
            <w:pPr>
              <w:rPr>
                <w:rFonts w:ascii="Arial" w:hAnsi="Arial" w:cs="Arial"/>
                <w:sz w:val="16"/>
                <w:szCs w:val="16"/>
              </w:rPr>
            </w:pPr>
            <w:r w:rsidRPr="00B15A4C">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tcPr>
          <w:p w14:paraId="04B57308"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lang w:val="en-US" w:eastAsia="ru-RU"/>
              </w:rPr>
              <w:t>-</w:t>
            </w:r>
          </w:p>
        </w:tc>
        <w:tc>
          <w:tcPr>
            <w:tcW w:w="1440" w:type="dxa"/>
            <w:tcBorders>
              <w:top w:val="nil"/>
              <w:left w:val="nil"/>
              <w:bottom w:val="nil"/>
              <w:right w:val="nil"/>
            </w:tcBorders>
            <w:shd w:val="clear" w:color="auto" w:fill="auto"/>
            <w:vAlign w:val="center"/>
          </w:tcPr>
          <w:p w14:paraId="400ABD0B"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lang w:eastAsia="ru-RU"/>
              </w:rPr>
              <w:t>50.52</w:t>
            </w:r>
          </w:p>
        </w:tc>
      </w:tr>
      <w:tr w:rsidR="006B785F" w:rsidRPr="00B15A4C" w14:paraId="1E5F801D" w14:textId="77777777" w:rsidTr="006606E9">
        <w:trPr>
          <w:trHeight w:val="20"/>
        </w:trPr>
        <w:tc>
          <w:tcPr>
            <w:tcW w:w="3120" w:type="dxa"/>
            <w:tcBorders>
              <w:top w:val="nil"/>
              <w:left w:val="nil"/>
              <w:bottom w:val="nil"/>
              <w:right w:val="nil"/>
            </w:tcBorders>
            <w:shd w:val="clear" w:color="auto" w:fill="auto"/>
            <w:vAlign w:val="center"/>
            <w:hideMark/>
          </w:tcPr>
          <w:p w14:paraId="4DD27BF8"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Nikkon</w:t>
            </w:r>
            <w:proofErr w:type="spellEnd"/>
            <w:r w:rsidRPr="00E10D22">
              <w:rPr>
                <w:rFonts w:ascii="Arial" w:hAnsi="Arial" w:cs="Arial"/>
                <w:sz w:val="16"/>
                <w:szCs w:val="16"/>
              </w:rPr>
              <w:t xml:space="preserve"> </w:t>
            </w:r>
            <w:proofErr w:type="spellStart"/>
            <w:r w:rsidRPr="00E10D22">
              <w:rPr>
                <w:rFonts w:ascii="Arial" w:hAnsi="Arial" w:cs="Arial"/>
                <w:sz w:val="16"/>
                <w:szCs w:val="16"/>
              </w:rPr>
              <w:t>Global</w:t>
            </w:r>
            <w:proofErr w:type="spellEnd"/>
            <w:r w:rsidRPr="00E10D22">
              <w:rPr>
                <w:rFonts w:ascii="Arial" w:hAnsi="Arial" w:cs="Arial"/>
                <w:sz w:val="16"/>
                <w:szCs w:val="16"/>
              </w:rPr>
              <w:t xml:space="preserve"> </w:t>
            </w:r>
            <w:proofErr w:type="spellStart"/>
            <w:r w:rsidRPr="00E10D22">
              <w:rPr>
                <w:rFonts w:ascii="Arial" w:hAnsi="Arial" w:cs="Arial"/>
                <w:sz w:val="16"/>
                <w:szCs w:val="16"/>
              </w:rPr>
              <w:t>Ltd</w:t>
            </w:r>
            <w:proofErr w:type="spellEnd"/>
          </w:p>
        </w:tc>
        <w:tc>
          <w:tcPr>
            <w:tcW w:w="1800" w:type="dxa"/>
            <w:tcBorders>
              <w:top w:val="nil"/>
              <w:left w:val="nil"/>
              <w:bottom w:val="nil"/>
              <w:right w:val="nil"/>
            </w:tcBorders>
            <w:shd w:val="clear" w:color="auto" w:fill="auto"/>
            <w:vAlign w:val="center"/>
            <w:hideMark/>
          </w:tcPr>
          <w:p w14:paraId="1EEAA90B" w14:textId="77777777" w:rsidR="006B785F" w:rsidRPr="00B15A4C" w:rsidRDefault="006B785F" w:rsidP="006B785F">
            <w:pPr>
              <w:rPr>
                <w:rFonts w:ascii="Arial" w:hAnsi="Arial" w:cs="Arial"/>
                <w:sz w:val="16"/>
                <w:szCs w:val="16"/>
              </w:rPr>
            </w:pPr>
            <w:r w:rsidRPr="00B15A4C">
              <w:rPr>
                <w:rFonts w:ascii="Arial" w:hAnsi="Arial" w:cs="Arial"/>
                <w:sz w:val="16"/>
                <w:szCs w:val="16"/>
              </w:rPr>
              <w:t>Британские Виргинские острова</w:t>
            </w:r>
          </w:p>
        </w:tc>
        <w:tc>
          <w:tcPr>
            <w:tcW w:w="1720" w:type="dxa"/>
            <w:tcBorders>
              <w:top w:val="nil"/>
              <w:left w:val="nil"/>
              <w:bottom w:val="nil"/>
              <w:right w:val="nil"/>
            </w:tcBorders>
            <w:shd w:val="clear" w:color="auto" w:fill="auto"/>
            <w:vAlign w:val="center"/>
            <w:hideMark/>
          </w:tcPr>
          <w:p w14:paraId="2B63DD92" w14:textId="77777777" w:rsidR="006B785F" w:rsidRPr="00B15A4C" w:rsidRDefault="006B785F" w:rsidP="006B785F">
            <w:pPr>
              <w:rPr>
                <w:rFonts w:ascii="Arial" w:hAnsi="Arial" w:cs="Arial"/>
                <w:sz w:val="16"/>
                <w:szCs w:val="16"/>
              </w:rPr>
            </w:pPr>
            <w:r w:rsidRPr="00B15A4C">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hideMark/>
          </w:tcPr>
          <w:p w14:paraId="3137E3F6"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48311781"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332DA734" w14:textId="77777777" w:rsidTr="006606E9">
        <w:trPr>
          <w:trHeight w:val="20"/>
        </w:trPr>
        <w:tc>
          <w:tcPr>
            <w:tcW w:w="3120" w:type="dxa"/>
            <w:tcBorders>
              <w:top w:val="nil"/>
              <w:left w:val="nil"/>
              <w:bottom w:val="nil"/>
              <w:right w:val="nil"/>
            </w:tcBorders>
            <w:shd w:val="clear" w:color="auto" w:fill="auto"/>
            <w:vAlign w:val="center"/>
          </w:tcPr>
          <w:p w14:paraId="50C2A09E"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lang w:val="en-US" w:eastAsia="ru-RU"/>
              </w:rPr>
              <w:t>Pieva</w:t>
            </w:r>
            <w:proofErr w:type="spellEnd"/>
            <w:r w:rsidRPr="00E10D22">
              <w:rPr>
                <w:rFonts w:ascii="Arial" w:hAnsi="Arial" w:cs="Arial"/>
                <w:sz w:val="16"/>
                <w:szCs w:val="16"/>
                <w:lang w:val="en-US" w:eastAsia="ru-RU"/>
              </w:rPr>
              <w:t xml:space="preserve"> Limited</w:t>
            </w:r>
          </w:p>
        </w:tc>
        <w:tc>
          <w:tcPr>
            <w:tcW w:w="1800" w:type="dxa"/>
            <w:tcBorders>
              <w:top w:val="nil"/>
              <w:left w:val="nil"/>
              <w:bottom w:val="nil"/>
              <w:right w:val="nil"/>
            </w:tcBorders>
            <w:shd w:val="clear" w:color="auto" w:fill="auto"/>
            <w:vAlign w:val="center"/>
          </w:tcPr>
          <w:p w14:paraId="55989D32"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5AD37229" w14:textId="77777777" w:rsidR="006B785F" w:rsidRPr="00B15A4C" w:rsidRDefault="006B785F" w:rsidP="006B785F">
            <w:pPr>
              <w:rPr>
                <w:rFonts w:ascii="Arial" w:hAnsi="Arial" w:cs="Arial"/>
                <w:sz w:val="16"/>
                <w:szCs w:val="16"/>
              </w:rPr>
            </w:pPr>
            <w:r w:rsidRPr="00B15A4C">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tcPr>
          <w:p w14:paraId="7CCF776B"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3E252C9F"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29126D70" w14:textId="77777777" w:rsidTr="006606E9">
        <w:trPr>
          <w:trHeight w:val="20"/>
        </w:trPr>
        <w:tc>
          <w:tcPr>
            <w:tcW w:w="3120" w:type="dxa"/>
            <w:tcBorders>
              <w:top w:val="nil"/>
              <w:left w:val="nil"/>
              <w:bottom w:val="nil"/>
              <w:right w:val="nil"/>
            </w:tcBorders>
            <w:shd w:val="clear" w:color="auto" w:fill="auto"/>
            <w:vAlign w:val="center"/>
          </w:tcPr>
          <w:p w14:paraId="79744EC1" w14:textId="77777777" w:rsidR="006B785F" w:rsidRPr="00B15A4C" w:rsidRDefault="006B785F" w:rsidP="006B785F">
            <w:pPr>
              <w:rPr>
                <w:rFonts w:ascii="Arial" w:hAnsi="Arial" w:cs="Arial"/>
                <w:sz w:val="16"/>
                <w:szCs w:val="16"/>
                <w:lang w:val="en-US" w:eastAsia="ru-RU"/>
              </w:rPr>
            </w:pPr>
            <w:r w:rsidRPr="00E10D22">
              <w:rPr>
                <w:rFonts w:ascii="Arial" w:hAnsi="Arial" w:cs="Arial"/>
                <w:sz w:val="16"/>
                <w:szCs w:val="16"/>
                <w:lang w:val="en-US" w:eastAsia="ru-RU"/>
              </w:rPr>
              <w:t>Raincloud Trading Limited</w:t>
            </w:r>
          </w:p>
        </w:tc>
        <w:tc>
          <w:tcPr>
            <w:tcW w:w="1800" w:type="dxa"/>
            <w:tcBorders>
              <w:top w:val="nil"/>
              <w:left w:val="nil"/>
              <w:bottom w:val="nil"/>
              <w:right w:val="nil"/>
            </w:tcBorders>
            <w:shd w:val="clear" w:color="auto" w:fill="auto"/>
            <w:vAlign w:val="center"/>
          </w:tcPr>
          <w:p w14:paraId="7DFE2C49"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1AF5D532" w14:textId="77777777" w:rsidR="006B785F" w:rsidRPr="00B15A4C" w:rsidRDefault="006B785F" w:rsidP="006B785F">
            <w:pPr>
              <w:rPr>
                <w:rFonts w:ascii="Arial" w:hAnsi="Arial" w:cs="Arial"/>
                <w:sz w:val="16"/>
                <w:szCs w:val="16"/>
              </w:rPr>
            </w:pPr>
            <w:r w:rsidRPr="00B15A4C">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tcPr>
          <w:p w14:paraId="6400AF8F"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095BFD55"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6137DB86" w14:textId="77777777" w:rsidTr="006606E9">
        <w:trPr>
          <w:trHeight w:val="20"/>
        </w:trPr>
        <w:tc>
          <w:tcPr>
            <w:tcW w:w="3120" w:type="dxa"/>
            <w:tcBorders>
              <w:top w:val="nil"/>
              <w:left w:val="nil"/>
              <w:bottom w:val="nil"/>
              <w:right w:val="nil"/>
            </w:tcBorders>
            <w:shd w:val="clear" w:color="auto" w:fill="auto"/>
            <w:vAlign w:val="center"/>
            <w:hideMark/>
          </w:tcPr>
          <w:p w14:paraId="42FD2712"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rPr>
              <w:t>Silvershade</w:t>
            </w:r>
            <w:proofErr w:type="spellEnd"/>
            <w:r w:rsidRPr="00E10D22">
              <w:rPr>
                <w:rFonts w:ascii="Arial" w:hAnsi="Arial" w:cs="Arial"/>
                <w:sz w:val="16"/>
                <w:szCs w:val="16"/>
              </w:rPr>
              <w:t xml:space="preserve"> </w:t>
            </w:r>
            <w:proofErr w:type="spellStart"/>
            <w:r w:rsidRPr="00E10D22">
              <w:rPr>
                <w:rFonts w:ascii="Arial" w:hAnsi="Arial" w:cs="Arial"/>
                <w:sz w:val="16"/>
                <w:szCs w:val="16"/>
              </w:rPr>
              <w:t>Limited</w:t>
            </w:r>
            <w:proofErr w:type="spellEnd"/>
          </w:p>
        </w:tc>
        <w:tc>
          <w:tcPr>
            <w:tcW w:w="1800" w:type="dxa"/>
            <w:tcBorders>
              <w:top w:val="nil"/>
              <w:left w:val="nil"/>
              <w:bottom w:val="nil"/>
              <w:right w:val="nil"/>
            </w:tcBorders>
            <w:shd w:val="clear" w:color="auto" w:fill="auto"/>
            <w:vAlign w:val="center"/>
            <w:hideMark/>
          </w:tcPr>
          <w:p w14:paraId="04D0BF06"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hideMark/>
          </w:tcPr>
          <w:p w14:paraId="573D08B8" w14:textId="77777777" w:rsidR="006B785F" w:rsidRPr="00B15A4C" w:rsidRDefault="006B785F" w:rsidP="006B785F">
            <w:pPr>
              <w:rPr>
                <w:rFonts w:ascii="Arial" w:hAnsi="Arial" w:cs="Arial"/>
                <w:sz w:val="16"/>
                <w:szCs w:val="16"/>
              </w:rPr>
            </w:pPr>
            <w:r w:rsidRPr="00B15A4C">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hideMark/>
          </w:tcPr>
          <w:p w14:paraId="5B8455E1"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w:t>
            </w:r>
          </w:p>
        </w:tc>
        <w:tc>
          <w:tcPr>
            <w:tcW w:w="1440" w:type="dxa"/>
            <w:tcBorders>
              <w:top w:val="nil"/>
              <w:left w:val="nil"/>
              <w:bottom w:val="nil"/>
              <w:right w:val="nil"/>
            </w:tcBorders>
            <w:shd w:val="clear" w:color="auto" w:fill="auto"/>
            <w:vAlign w:val="center"/>
            <w:hideMark/>
          </w:tcPr>
          <w:p w14:paraId="7EDF8D2C"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50+1 акция</w:t>
            </w:r>
            <w:r w:rsidRPr="00B15A4C">
              <w:rPr>
                <w:rFonts w:ascii="Arial" w:hAnsi="Arial" w:cs="Arial"/>
                <w:color w:val="000000"/>
                <w:sz w:val="16"/>
                <w:szCs w:val="16"/>
                <w:vertAlign w:val="superscript"/>
              </w:rPr>
              <w:t>3</w:t>
            </w:r>
          </w:p>
        </w:tc>
      </w:tr>
      <w:tr w:rsidR="006B785F" w:rsidRPr="00B15A4C" w14:paraId="13C34E28" w14:textId="77777777" w:rsidTr="006606E9">
        <w:trPr>
          <w:trHeight w:val="20"/>
        </w:trPr>
        <w:tc>
          <w:tcPr>
            <w:tcW w:w="3120" w:type="dxa"/>
            <w:tcBorders>
              <w:top w:val="nil"/>
              <w:left w:val="nil"/>
              <w:bottom w:val="nil"/>
              <w:right w:val="nil"/>
            </w:tcBorders>
            <w:shd w:val="clear" w:color="auto" w:fill="auto"/>
            <w:vAlign w:val="center"/>
          </w:tcPr>
          <w:p w14:paraId="36ED9E57" w14:textId="77777777" w:rsidR="006B785F" w:rsidRPr="00B15A4C" w:rsidRDefault="006B785F" w:rsidP="006B785F">
            <w:pPr>
              <w:rPr>
                <w:rFonts w:ascii="Arial" w:hAnsi="Arial" w:cs="Arial"/>
                <w:sz w:val="16"/>
                <w:szCs w:val="16"/>
              </w:rPr>
            </w:pPr>
            <w:proofErr w:type="spellStart"/>
            <w:r w:rsidRPr="00E10D22">
              <w:rPr>
                <w:rFonts w:ascii="Arial" w:hAnsi="Arial" w:cs="Arial"/>
                <w:sz w:val="16"/>
                <w:szCs w:val="16"/>
                <w:lang w:eastAsia="ru-RU"/>
              </w:rPr>
              <w:t>Simeona</w:t>
            </w:r>
            <w:proofErr w:type="spellEnd"/>
            <w:r w:rsidRPr="00E10D22">
              <w:rPr>
                <w:rFonts w:ascii="Arial" w:hAnsi="Arial" w:cs="Arial"/>
                <w:sz w:val="16"/>
                <w:szCs w:val="16"/>
                <w:lang w:eastAsia="ru-RU"/>
              </w:rPr>
              <w:t xml:space="preserve"> </w:t>
            </w:r>
            <w:proofErr w:type="spellStart"/>
            <w:r w:rsidRPr="00E10D22">
              <w:rPr>
                <w:rFonts w:ascii="Arial" w:hAnsi="Arial" w:cs="Arial"/>
                <w:sz w:val="16"/>
                <w:szCs w:val="16"/>
                <w:lang w:eastAsia="ru-RU"/>
              </w:rPr>
              <w:t>Limited</w:t>
            </w:r>
            <w:proofErr w:type="spellEnd"/>
          </w:p>
        </w:tc>
        <w:tc>
          <w:tcPr>
            <w:tcW w:w="1800" w:type="dxa"/>
            <w:tcBorders>
              <w:top w:val="nil"/>
              <w:left w:val="nil"/>
              <w:bottom w:val="nil"/>
              <w:right w:val="nil"/>
            </w:tcBorders>
            <w:shd w:val="clear" w:color="auto" w:fill="auto"/>
            <w:vAlign w:val="center"/>
          </w:tcPr>
          <w:p w14:paraId="54E03058"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bottom w:val="nil"/>
              <w:right w:val="nil"/>
            </w:tcBorders>
            <w:shd w:val="clear" w:color="auto" w:fill="auto"/>
            <w:vAlign w:val="center"/>
          </w:tcPr>
          <w:p w14:paraId="37AB7769" w14:textId="77777777" w:rsidR="006B785F" w:rsidRPr="00B15A4C" w:rsidRDefault="006B785F" w:rsidP="006B785F">
            <w:pPr>
              <w:rPr>
                <w:rFonts w:ascii="Arial" w:hAnsi="Arial" w:cs="Arial"/>
                <w:sz w:val="16"/>
                <w:szCs w:val="16"/>
              </w:rPr>
            </w:pPr>
            <w:r w:rsidRPr="00B15A4C">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tcPr>
          <w:p w14:paraId="4810D002"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4808C6E6"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5FD7278A" w14:textId="77777777" w:rsidTr="00A61295">
        <w:trPr>
          <w:trHeight w:val="20"/>
        </w:trPr>
        <w:tc>
          <w:tcPr>
            <w:tcW w:w="3120" w:type="dxa"/>
            <w:tcBorders>
              <w:top w:val="nil"/>
              <w:left w:val="nil"/>
              <w:right w:val="nil"/>
            </w:tcBorders>
            <w:shd w:val="clear" w:color="auto" w:fill="auto"/>
            <w:vAlign w:val="center"/>
            <w:hideMark/>
          </w:tcPr>
          <w:p w14:paraId="469A1DE3" w14:textId="77777777" w:rsidR="006B785F" w:rsidRPr="00B15A4C" w:rsidRDefault="006B785F" w:rsidP="006B785F">
            <w:pPr>
              <w:rPr>
                <w:rFonts w:ascii="Arial" w:hAnsi="Arial" w:cs="Arial"/>
                <w:sz w:val="16"/>
                <w:szCs w:val="16"/>
              </w:rPr>
            </w:pPr>
            <w:r w:rsidRPr="00E10D22">
              <w:rPr>
                <w:rFonts w:ascii="Arial" w:hAnsi="Arial" w:cs="Arial"/>
                <w:sz w:val="16"/>
                <w:szCs w:val="16"/>
              </w:rPr>
              <w:t>ЗАО «Старые серебряники»</w:t>
            </w:r>
          </w:p>
        </w:tc>
        <w:tc>
          <w:tcPr>
            <w:tcW w:w="1800" w:type="dxa"/>
            <w:tcBorders>
              <w:top w:val="nil"/>
              <w:left w:val="nil"/>
              <w:right w:val="nil"/>
            </w:tcBorders>
            <w:shd w:val="clear" w:color="auto" w:fill="auto"/>
            <w:vAlign w:val="center"/>
            <w:hideMark/>
          </w:tcPr>
          <w:p w14:paraId="217960A3" w14:textId="77777777" w:rsidR="006B785F" w:rsidRPr="00B15A4C" w:rsidRDefault="006B785F" w:rsidP="006B785F">
            <w:pPr>
              <w:rPr>
                <w:rFonts w:ascii="Arial" w:hAnsi="Arial" w:cs="Arial"/>
                <w:sz w:val="16"/>
                <w:szCs w:val="16"/>
              </w:rPr>
            </w:pPr>
            <w:r w:rsidRPr="00B15A4C">
              <w:rPr>
                <w:rFonts w:ascii="Arial" w:hAnsi="Arial" w:cs="Arial"/>
                <w:sz w:val="16"/>
                <w:szCs w:val="16"/>
              </w:rPr>
              <w:t>Российская Федерация</w:t>
            </w:r>
          </w:p>
        </w:tc>
        <w:tc>
          <w:tcPr>
            <w:tcW w:w="1720" w:type="dxa"/>
            <w:tcBorders>
              <w:top w:val="nil"/>
              <w:left w:val="nil"/>
              <w:right w:val="nil"/>
            </w:tcBorders>
            <w:shd w:val="clear" w:color="auto" w:fill="auto"/>
            <w:vAlign w:val="center"/>
            <w:hideMark/>
          </w:tcPr>
          <w:p w14:paraId="487D1885" w14:textId="77777777" w:rsidR="006B785F" w:rsidRPr="00B15A4C" w:rsidRDefault="006B785F" w:rsidP="006B785F">
            <w:pPr>
              <w:rPr>
                <w:rFonts w:ascii="Arial" w:hAnsi="Arial" w:cs="Arial"/>
                <w:sz w:val="16"/>
                <w:szCs w:val="16"/>
              </w:rPr>
            </w:pPr>
            <w:r w:rsidRPr="00B15A4C">
              <w:rPr>
                <w:rFonts w:ascii="Arial" w:hAnsi="Arial" w:cs="Arial"/>
                <w:sz w:val="16"/>
                <w:szCs w:val="16"/>
              </w:rPr>
              <w:t>Неактивная компания</w:t>
            </w:r>
          </w:p>
        </w:tc>
        <w:tc>
          <w:tcPr>
            <w:tcW w:w="1440" w:type="dxa"/>
            <w:tcBorders>
              <w:top w:val="nil"/>
              <w:left w:val="nil"/>
              <w:right w:val="nil"/>
            </w:tcBorders>
            <w:shd w:val="clear" w:color="auto" w:fill="auto"/>
            <w:vAlign w:val="center"/>
            <w:hideMark/>
          </w:tcPr>
          <w:p w14:paraId="02226EDA"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c>
          <w:tcPr>
            <w:tcW w:w="1440" w:type="dxa"/>
            <w:tcBorders>
              <w:top w:val="nil"/>
              <w:left w:val="nil"/>
              <w:right w:val="nil"/>
            </w:tcBorders>
            <w:shd w:val="clear" w:color="auto" w:fill="auto"/>
            <w:vAlign w:val="center"/>
            <w:hideMark/>
          </w:tcPr>
          <w:p w14:paraId="7E034E13" w14:textId="77777777" w:rsidR="006B785F" w:rsidRPr="00B15A4C" w:rsidRDefault="006B785F" w:rsidP="006B785F">
            <w:pPr>
              <w:jc w:val="right"/>
              <w:rPr>
                <w:rFonts w:ascii="Arial" w:hAnsi="Arial" w:cs="Arial"/>
                <w:color w:val="000000"/>
                <w:sz w:val="16"/>
                <w:szCs w:val="16"/>
              </w:rPr>
            </w:pPr>
            <w:r w:rsidRPr="00B15A4C">
              <w:rPr>
                <w:rFonts w:ascii="Arial" w:hAnsi="Arial" w:cs="Arial"/>
                <w:color w:val="000000"/>
                <w:sz w:val="16"/>
                <w:szCs w:val="16"/>
              </w:rPr>
              <w:t>100</w:t>
            </w:r>
          </w:p>
        </w:tc>
      </w:tr>
      <w:tr w:rsidR="006B785F" w:rsidRPr="00B15A4C" w14:paraId="66FC4177" w14:textId="77777777" w:rsidTr="00A61295">
        <w:trPr>
          <w:trHeight w:val="120"/>
        </w:trPr>
        <w:tc>
          <w:tcPr>
            <w:tcW w:w="3120" w:type="dxa"/>
            <w:tcBorders>
              <w:top w:val="nil"/>
              <w:left w:val="nil"/>
              <w:right w:val="nil"/>
            </w:tcBorders>
            <w:shd w:val="clear" w:color="auto" w:fill="auto"/>
            <w:vAlign w:val="center"/>
          </w:tcPr>
          <w:p w14:paraId="5C14B49E" w14:textId="77777777" w:rsidR="006B785F" w:rsidRPr="00E10D22" w:rsidRDefault="006B785F" w:rsidP="000C0DA1">
            <w:pPr>
              <w:rPr>
                <w:rFonts w:ascii="Arial" w:hAnsi="Arial" w:cs="Arial"/>
                <w:sz w:val="16"/>
                <w:szCs w:val="16"/>
              </w:rPr>
            </w:pPr>
            <w:proofErr w:type="spellStart"/>
            <w:r w:rsidRPr="00E10D22">
              <w:rPr>
                <w:rFonts w:ascii="Arial" w:hAnsi="Arial" w:cs="Arial"/>
                <w:sz w:val="16"/>
                <w:szCs w:val="16"/>
                <w:lang w:eastAsia="ru-RU"/>
              </w:rPr>
              <w:t>Unisure</w:t>
            </w:r>
            <w:proofErr w:type="spellEnd"/>
            <w:r w:rsidRPr="00E10D22">
              <w:rPr>
                <w:rFonts w:ascii="Arial" w:hAnsi="Arial" w:cs="Arial"/>
                <w:sz w:val="16"/>
                <w:szCs w:val="16"/>
                <w:lang w:eastAsia="ru-RU"/>
              </w:rPr>
              <w:t xml:space="preserve"> </w:t>
            </w:r>
            <w:proofErr w:type="spellStart"/>
            <w:r w:rsidRPr="00E10D22">
              <w:rPr>
                <w:rFonts w:ascii="Arial" w:hAnsi="Arial" w:cs="Arial"/>
                <w:sz w:val="16"/>
                <w:szCs w:val="16"/>
                <w:lang w:eastAsia="ru-RU"/>
              </w:rPr>
              <w:t>Limited</w:t>
            </w:r>
            <w:proofErr w:type="spellEnd"/>
            <w:r w:rsidRPr="00B15A4C">
              <w:rPr>
                <w:rFonts w:ascii="Arial" w:hAnsi="Arial" w:cs="Arial"/>
                <w:sz w:val="16"/>
                <w:szCs w:val="16"/>
                <w:lang w:eastAsia="ru-RU"/>
              </w:rPr>
              <w:t xml:space="preserve"> (</w:t>
            </w:r>
            <w:r w:rsidR="000C0DA1" w:rsidRPr="00E10D22">
              <w:rPr>
                <w:rFonts w:ascii="Arial" w:hAnsi="Arial" w:cs="Arial"/>
                <w:sz w:val="16"/>
                <w:szCs w:val="16"/>
                <w:lang w:eastAsia="ru-RU"/>
              </w:rPr>
              <w:t>Прим.</w:t>
            </w:r>
            <w:r w:rsidRPr="00B15A4C">
              <w:rPr>
                <w:rFonts w:ascii="Arial" w:hAnsi="Arial" w:cs="Arial"/>
                <w:sz w:val="16"/>
                <w:szCs w:val="16"/>
                <w:lang w:eastAsia="ru-RU"/>
              </w:rPr>
              <w:t>19)</w:t>
            </w:r>
          </w:p>
        </w:tc>
        <w:tc>
          <w:tcPr>
            <w:tcW w:w="1800" w:type="dxa"/>
            <w:tcBorders>
              <w:top w:val="nil"/>
              <w:left w:val="nil"/>
              <w:right w:val="nil"/>
            </w:tcBorders>
            <w:shd w:val="clear" w:color="auto" w:fill="auto"/>
            <w:vAlign w:val="center"/>
          </w:tcPr>
          <w:p w14:paraId="21620949" w14:textId="77777777" w:rsidR="006B785F" w:rsidRPr="00B15A4C" w:rsidRDefault="006B785F" w:rsidP="006B785F">
            <w:pPr>
              <w:rPr>
                <w:rFonts w:ascii="Arial" w:hAnsi="Arial" w:cs="Arial"/>
                <w:sz w:val="16"/>
                <w:szCs w:val="16"/>
              </w:rPr>
            </w:pPr>
            <w:r w:rsidRPr="00B15A4C">
              <w:rPr>
                <w:rFonts w:ascii="Arial" w:hAnsi="Arial" w:cs="Arial"/>
                <w:sz w:val="16"/>
                <w:szCs w:val="16"/>
              </w:rPr>
              <w:t>Кипр</w:t>
            </w:r>
          </w:p>
        </w:tc>
        <w:tc>
          <w:tcPr>
            <w:tcW w:w="1720" w:type="dxa"/>
            <w:tcBorders>
              <w:top w:val="nil"/>
              <w:left w:val="nil"/>
              <w:right w:val="nil"/>
            </w:tcBorders>
            <w:shd w:val="clear" w:color="auto" w:fill="auto"/>
            <w:vAlign w:val="center"/>
          </w:tcPr>
          <w:p w14:paraId="490B00F9" w14:textId="77777777" w:rsidR="006B785F" w:rsidRPr="00B15A4C" w:rsidRDefault="006B785F" w:rsidP="006B785F">
            <w:pPr>
              <w:rPr>
                <w:rFonts w:ascii="Arial" w:hAnsi="Arial" w:cs="Arial"/>
                <w:sz w:val="16"/>
                <w:szCs w:val="16"/>
              </w:rPr>
            </w:pPr>
            <w:r w:rsidRPr="00B15A4C">
              <w:rPr>
                <w:rFonts w:ascii="Arial" w:hAnsi="Arial" w:cs="Arial"/>
                <w:sz w:val="16"/>
                <w:szCs w:val="16"/>
              </w:rPr>
              <w:t>Неактивная компания</w:t>
            </w:r>
          </w:p>
        </w:tc>
        <w:tc>
          <w:tcPr>
            <w:tcW w:w="1440" w:type="dxa"/>
            <w:tcBorders>
              <w:top w:val="nil"/>
              <w:left w:val="nil"/>
              <w:right w:val="nil"/>
            </w:tcBorders>
            <w:shd w:val="clear" w:color="auto" w:fill="auto"/>
            <w:vAlign w:val="center"/>
          </w:tcPr>
          <w:p w14:paraId="463126ED" w14:textId="77777777" w:rsidR="006B785F" w:rsidRPr="00E10D22" w:rsidRDefault="006B785F" w:rsidP="006B785F">
            <w:pPr>
              <w:jc w:val="right"/>
              <w:rPr>
                <w:rFonts w:ascii="Arial" w:hAnsi="Arial" w:cs="Arial"/>
                <w:sz w:val="16"/>
                <w:szCs w:val="16"/>
              </w:rPr>
            </w:pPr>
            <w:r w:rsidRPr="00B15A4C">
              <w:rPr>
                <w:rFonts w:ascii="Arial" w:hAnsi="Arial" w:cs="Arial"/>
                <w:color w:val="000000"/>
                <w:sz w:val="16"/>
                <w:szCs w:val="16"/>
                <w:lang w:eastAsia="ru-RU"/>
              </w:rPr>
              <w:t>-</w:t>
            </w:r>
          </w:p>
        </w:tc>
        <w:tc>
          <w:tcPr>
            <w:tcW w:w="1440" w:type="dxa"/>
            <w:tcBorders>
              <w:top w:val="nil"/>
              <w:left w:val="nil"/>
              <w:right w:val="nil"/>
            </w:tcBorders>
            <w:shd w:val="clear" w:color="auto" w:fill="auto"/>
            <w:vAlign w:val="center"/>
          </w:tcPr>
          <w:p w14:paraId="66AF1D19" w14:textId="77777777" w:rsidR="006B785F" w:rsidRPr="00B15A4C" w:rsidRDefault="006B785F" w:rsidP="006B785F">
            <w:pPr>
              <w:jc w:val="right"/>
              <w:rPr>
                <w:rFonts w:ascii="Arial" w:hAnsi="Arial" w:cs="Arial"/>
                <w:sz w:val="16"/>
                <w:szCs w:val="16"/>
              </w:rPr>
            </w:pPr>
            <w:r w:rsidRPr="00B15A4C">
              <w:rPr>
                <w:rFonts w:ascii="Arial" w:hAnsi="Arial" w:cs="Arial"/>
                <w:color w:val="000000"/>
                <w:sz w:val="16"/>
                <w:szCs w:val="16"/>
                <w:lang w:eastAsia="ru-RU"/>
              </w:rPr>
              <w:t>50.52</w:t>
            </w:r>
          </w:p>
        </w:tc>
      </w:tr>
    </w:tbl>
    <w:p w14:paraId="766855F5" w14:textId="77777777" w:rsidR="00CD3ED1" w:rsidRPr="00B15A4C" w:rsidRDefault="00CD3ED1" w:rsidP="00B01B6D">
      <w:pPr>
        <w:spacing w:before="120" w:after="120"/>
        <w:ind w:left="567" w:hanging="567"/>
        <w:rPr>
          <w:rFonts w:ascii="Arial" w:hAnsi="Arial" w:cs="Arial"/>
          <w:sz w:val="16"/>
          <w:szCs w:val="20"/>
        </w:rPr>
      </w:pPr>
      <w:r w:rsidRPr="00E10D22">
        <w:rPr>
          <w:rFonts w:ascii="Arial" w:hAnsi="Arial" w:cs="Arial"/>
          <w:sz w:val="16"/>
          <w:szCs w:val="20"/>
          <w:vertAlign w:val="superscript"/>
        </w:rPr>
        <w:t>1</w:t>
      </w:r>
      <w:r w:rsidRPr="00B15A4C">
        <w:rPr>
          <w:rFonts w:ascii="Arial" w:hAnsi="Arial" w:cs="Arial"/>
          <w:sz w:val="16"/>
          <w:szCs w:val="20"/>
        </w:rPr>
        <w:t xml:space="preserve"> </w:t>
      </w:r>
      <w:r w:rsidRPr="00B15A4C">
        <w:rPr>
          <w:rFonts w:ascii="Arial" w:hAnsi="Arial" w:cs="Arial"/>
          <w:sz w:val="16"/>
          <w:szCs w:val="20"/>
        </w:rPr>
        <w:tab/>
        <w:t xml:space="preserve">Предоставлены в качестве обеспечения по кредитам и займам (Прим. </w:t>
      </w:r>
      <w:r w:rsidR="00B678CF" w:rsidRPr="00B15A4C">
        <w:rPr>
          <w:rFonts w:ascii="Arial" w:hAnsi="Arial" w:cs="Arial"/>
          <w:sz w:val="16"/>
          <w:szCs w:val="20"/>
        </w:rPr>
        <w:fldChar w:fldCharType="begin"/>
      </w:r>
      <w:r w:rsidR="00B678CF" w:rsidRPr="00B15A4C">
        <w:rPr>
          <w:rFonts w:ascii="Arial" w:hAnsi="Arial" w:cs="Arial"/>
          <w:sz w:val="16"/>
          <w:szCs w:val="20"/>
        </w:rPr>
        <w:instrText xml:space="preserve"> REF _Ref493839597 \w \h </w:instrText>
      </w:r>
      <w:r w:rsidR="00E10D22">
        <w:rPr>
          <w:rFonts w:ascii="Arial" w:hAnsi="Arial" w:cs="Arial"/>
          <w:sz w:val="16"/>
          <w:szCs w:val="20"/>
        </w:rPr>
        <w:instrText xml:space="preserve"> \* MERGEFORMAT </w:instrText>
      </w:r>
      <w:r w:rsidR="00B678CF" w:rsidRPr="00B15A4C">
        <w:rPr>
          <w:rFonts w:ascii="Arial" w:hAnsi="Arial" w:cs="Arial"/>
          <w:sz w:val="16"/>
          <w:szCs w:val="20"/>
        </w:rPr>
      </w:r>
      <w:r w:rsidR="00B678CF" w:rsidRPr="00B15A4C">
        <w:rPr>
          <w:rFonts w:ascii="Arial" w:hAnsi="Arial" w:cs="Arial"/>
          <w:sz w:val="16"/>
          <w:szCs w:val="20"/>
        </w:rPr>
        <w:fldChar w:fldCharType="separate"/>
      </w:r>
      <w:r w:rsidR="00521031">
        <w:rPr>
          <w:rFonts w:ascii="Arial" w:hAnsi="Arial" w:cs="Arial"/>
          <w:sz w:val="16"/>
          <w:szCs w:val="20"/>
        </w:rPr>
        <w:t>9</w:t>
      </w:r>
      <w:r w:rsidR="00B678CF" w:rsidRPr="00B15A4C">
        <w:rPr>
          <w:rFonts w:ascii="Arial" w:hAnsi="Arial" w:cs="Arial"/>
          <w:sz w:val="16"/>
          <w:szCs w:val="20"/>
        </w:rPr>
        <w:fldChar w:fldCharType="end"/>
      </w:r>
      <w:r w:rsidRPr="00E10D22">
        <w:rPr>
          <w:rFonts w:ascii="Arial" w:hAnsi="Arial" w:cs="Arial"/>
          <w:sz w:val="16"/>
          <w:szCs w:val="20"/>
        </w:rPr>
        <w:t>).</w:t>
      </w:r>
    </w:p>
    <w:p w14:paraId="1BB68F24" w14:textId="77777777" w:rsidR="009522FB" w:rsidRPr="00B15A4C" w:rsidRDefault="00CD3ED1" w:rsidP="00B01B6D">
      <w:pPr>
        <w:tabs>
          <w:tab w:val="left" w:pos="567"/>
        </w:tabs>
        <w:spacing w:before="120" w:after="120"/>
        <w:rPr>
          <w:rFonts w:ascii="Arial" w:hAnsi="Arial" w:cs="Arial"/>
          <w:sz w:val="16"/>
          <w:szCs w:val="20"/>
        </w:rPr>
      </w:pPr>
      <w:r w:rsidRPr="00B15A4C">
        <w:rPr>
          <w:rFonts w:ascii="Arial" w:hAnsi="Arial" w:cs="Arial"/>
          <w:sz w:val="16"/>
          <w:szCs w:val="20"/>
          <w:vertAlign w:val="superscript"/>
        </w:rPr>
        <w:t>2</w:t>
      </w:r>
      <w:r w:rsidRPr="00B15A4C">
        <w:rPr>
          <w:rFonts w:ascii="Arial" w:hAnsi="Arial" w:cs="Arial"/>
          <w:sz w:val="16"/>
          <w:szCs w:val="20"/>
        </w:rPr>
        <w:t xml:space="preserve"> </w:t>
      </w:r>
      <w:r w:rsidRPr="00B15A4C">
        <w:rPr>
          <w:rFonts w:ascii="Arial" w:hAnsi="Arial" w:cs="Arial"/>
          <w:sz w:val="16"/>
          <w:szCs w:val="20"/>
        </w:rPr>
        <w:tab/>
        <w:t xml:space="preserve">Информация о залоге акций </w:t>
      </w:r>
      <w:proofErr w:type="spellStart"/>
      <w:r w:rsidRPr="00B15A4C">
        <w:rPr>
          <w:rFonts w:ascii="Arial" w:hAnsi="Arial" w:cs="Arial"/>
          <w:sz w:val="16"/>
          <w:szCs w:val="20"/>
        </w:rPr>
        <w:t>Ratado</w:t>
      </w:r>
      <w:proofErr w:type="spellEnd"/>
      <w:r w:rsidRPr="00B15A4C">
        <w:rPr>
          <w:rFonts w:ascii="Arial" w:hAnsi="Arial" w:cs="Arial"/>
          <w:sz w:val="16"/>
          <w:szCs w:val="20"/>
        </w:rPr>
        <w:t xml:space="preserve"> </w:t>
      </w:r>
      <w:proofErr w:type="spellStart"/>
      <w:r w:rsidRPr="00B15A4C">
        <w:rPr>
          <w:rFonts w:ascii="Arial" w:hAnsi="Arial" w:cs="Arial"/>
          <w:sz w:val="16"/>
          <w:szCs w:val="20"/>
        </w:rPr>
        <w:t>Holding</w:t>
      </w:r>
      <w:proofErr w:type="spellEnd"/>
      <w:r w:rsidRPr="00B15A4C">
        <w:rPr>
          <w:rFonts w:ascii="Arial" w:hAnsi="Arial" w:cs="Arial"/>
          <w:sz w:val="16"/>
          <w:szCs w:val="20"/>
        </w:rPr>
        <w:t xml:space="preserve"> </w:t>
      </w:r>
      <w:proofErr w:type="spellStart"/>
      <w:r w:rsidRPr="00B15A4C">
        <w:rPr>
          <w:rFonts w:ascii="Arial" w:hAnsi="Arial" w:cs="Arial"/>
          <w:sz w:val="16"/>
          <w:szCs w:val="20"/>
        </w:rPr>
        <w:t>Limited</w:t>
      </w:r>
      <w:proofErr w:type="spellEnd"/>
      <w:r w:rsidRPr="00B15A4C">
        <w:rPr>
          <w:rFonts w:ascii="Arial" w:hAnsi="Arial" w:cs="Arial"/>
          <w:sz w:val="16"/>
          <w:szCs w:val="20"/>
        </w:rPr>
        <w:t xml:space="preserve"> приводится в Примечании </w:t>
      </w:r>
      <w:r w:rsidR="00B678CF" w:rsidRPr="00B15A4C">
        <w:rPr>
          <w:rFonts w:ascii="Arial" w:hAnsi="Arial" w:cs="Arial"/>
          <w:sz w:val="16"/>
          <w:szCs w:val="20"/>
        </w:rPr>
        <w:fldChar w:fldCharType="begin"/>
      </w:r>
      <w:r w:rsidR="00B678CF" w:rsidRPr="00B15A4C">
        <w:rPr>
          <w:rFonts w:ascii="Arial" w:hAnsi="Arial" w:cs="Arial"/>
          <w:sz w:val="16"/>
          <w:szCs w:val="20"/>
        </w:rPr>
        <w:instrText xml:space="preserve"> REF _Ref493839604 \w \h </w:instrText>
      </w:r>
      <w:r w:rsidR="00E10D22">
        <w:rPr>
          <w:rFonts w:ascii="Arial" w:hAnsi="Arial" w:cs="Arial"/>
          <w:sz w:val="16"/>
          <w:szCs w:val="20"/>
        </w:rPr>
        <w:instrText xml:space="preserve"> \* MERGEFORMAT </w:instrText>
      </w:r>
      <w:r w:rsidR="00B678CF" w:rsidRPr="00B15A4C">
        <w:rPr>
          <w:rFonts w:ascii="Arial" w:hAnsi="Arial" w:cs="Arial"/>
          <w:sz w:val="16"/>
          <w:szCs w:val="20"/>
        </w:rPr>
      </w:r>
      <w:r w:rsidR="00B678CF" w:rsidRPr="00B15A4C">
        <w:rPr>
          <w:rFonts w:ascii="Arial" w:hAnsi="Arial" w:cs="Arial"/>
          <w:sz w:val="16"/>
          <w:szCs w:val="20"/>
        </w:rPr>
        <w:fldChar w:fldCharType="separate"/>
      </w:r>
      <w:r w:rsidR="00521031">
        <w:rPr>
          <w:rFonts w:ascii="Arial" w:hAnsi="Arial" w:cs="Arial"/>
          <w:sz w:val="16"/>
          <w:szCs w:val="20"/>
        </w:rPr>
        <w:t>16</w:t>
      </w:r>
      <w:r w:rsidR="00B678CF" w:rsidRPr="00B15A4C">
        <w:rPr>
          <w:rFonts w:ascii="Arial" w:hAnsi="Arial" w:cs="Arial"/>
          <w:sz w:val="16"/>
          <w:szCs w:val="20"/>
        </w:rPr>
        <w:fldChar w:fldCharType="end"/>
      </w:r>
      <w:r w:rsidRPr="00E10D22">
        <w:rPr>
          <w:rFonts w:ascii="Arial" w:hAnsi="Arial" w:cs="Arial"/>
          <w:sz w:val="16"/>
          <w:szCs w:val="20"/>
        </w:rPr>
        <w:t>.</w:t>
      </w:r>
    </w:p>
    <w:p w14:paraId="459E2AB9" w14:textId="77777777" w:rsidR="009522FB" w:rsidRPr="00B15A4C" w:rsidRDefault="00CD3ED1" w:rsidP="00B01B6D">
      <w:pPr>
        <w:tabs>
          <w:tab w:val="left" w:pos="567"/>
        </w:tabs>
        <w:spacing w:before="120" w:after="120"/>
        <w:jc w:val="both"/>
        <w:rPr>
          <w:rFonts w:ascii="Arial" w:hAnsi="Arial" w:cs="Arial"/>
          <w:sz w:val="16"/>
          <w:szCs w:val="20"/>
        </w:rPr>
      </w:pPr>
      <w:r w:rsidRPr="00B15A4C">
        <w:rPr>
          <w:rFonts w:ascii="Arial" w:hAnsi="Arial" w:cs="Arial"/>
          <w:sz w:val="16"/>
          <w:szCs w:val="20"/>
          <w:vertAlign w:val="superscript"/>
        </w:rPr>
        <w:t>3</w:t>
      </w:r>
      <w:r w:rsidRPr="00B15A4C">
        <w:rPr>
          <w:rFonts w:ascii="Arial" w:hAnsi="Arial" w:cs="Arial"/>
          <w:sz w:val="16"/>
          <w:szCs w:val="20"/>
        </w:rPr>
        <w:tab/>
        <w:t>Инвестиции Группы в эти предприятия классифицированы как совместное предприятие.</w:t>
      </w:r>
    </w:p>
    <w:p w14:paraId="5FD9E275" w14:textId="77777777" w:rsidR="002D5DCF" w:rsidRPr="00B15A4C" w:rsidRDefault="002D5DCF" w:rsidP="00B01B6D">
      <w:pPr>
        <w:tabs>
          <w:tab w:val="left" w:pos="567"/>
        </w:tabs>
        <w:spacing w:before="120" w:after="120"/>
        <w:jc w:val="both"/>
        <w:rPr>
          <w:rFonts w:ascii="Arial" w:hAnsi="Arial" w:cs="Arial"/>
          <w:sz w:val="16"/>
          <w:szCs w:val="20"/>
        </w:rPr>
      </w:pPr>
      <w:r w:rsidRPr="00B15A4C">
        <w:rPr>
          <w:rFonts w:ascii="Arial" w:hAnsi="Arial" w:cs="Arial"/>
          <w:sz w:val="16"/>
          <w:szCs w:val="20"/>
          <w:vertAlign w:val="superscript"/>
        </w:rPr>
        <w:t xml:space="preserve">4     </w:t>
      </w:r>
      <w:r w:rsidRPr="00B15A4C">
        <w:rPr>
          <w:rFonts w:ascii="Arial" w:hAnsi="Arial" w:cs="Arial"/>
          <w:sz w:val="16"/>
          <w:szCs w:val="20"/>
        </w:rPr>
        <w:t xml:space="preserve">      Только 0</w:t>
      </w:r>
      <w:r w:rsidR="00FF7538" w:rsidRPr="00B15A4C">
        <w:rPr>
          <w:rFonts w:ascii="Arial" w:hAnsi="Arial" w:cs="Arial"/>
          <w:sz w:val="16"/>
          <w:szCs w:val="20"/>
        </w:rPr>
        <w:t>.</w:t>
      </w:r>
      <w:r w:rsidRPr="00B15A4C">
        <w:rPr>
          <w:rFonts w:ascii="Arial" w:hAnsi="Arial" w:cs="Arial"/>
          <w:sz w:val="16"/>
          <w:szCs w:val="20"/>
        </w:rPr>
        <w:t xml:space="preserve">1% в уставном капитале </w:t>
      </w:r>
      <w:proofErr w:type="spellStart"/>
      <w:r w:rsidRPr="00B15A4C">
        <w:rPr>
          <w:rFonts w:ascii="Arial" w:hAnsi="Arial" w:cs="Arial"/>
          <w:sz w:val="16"/>
          <w:szCs w:val="20"/>
        </w:rPr>
        <w:t>Levium</w:t>
      </w:r>
      <w:proofErr w:type="spellEnd"/>
      <w:r w:rsidRPr="00B15A4C">
        <w:rPr>
          <w:rFonts w:ascii="Arial" w:hAnsi="Arial" w:cs="Arial"/>
          <w:sz w:val="16"/>
          <w:szCs w:val="20"/>
        </w:rPr>
        <w:t xml:space="preserve"> </w:t>
      </w:r>
      <w:proofErr w:type="spellStart"/>
      <w:r w:rsidRPr="00B15A4C">
        <w:rPr>
          <w:rFonts w:ascii="Arial" w:hAnsi="Arial" w:cs="Arial"/>
          <w:sz w:val="16"/>
          <w:szCs w:val="20"/>
        </w:rPr>
        <w:t>Limited</w:t>
      </w:r>
      <w:proofErr w:type="spellEnd"/>
      <w:r w:rsidRPr="00B15A4C">
        <w:rPr>
          <w:rFonts w:ascii="Arial" w:hAnsi="Arial" w:cs="Arial"/>
          <w:sz w:val="16"/>
          <w:szCs w:val="20"/>
        </w:rPr>
        <w:t xml:space="preserve">, принадлежащем </w:t>
      </w:r>
      <w:proofErr w:type="spellStart"/>
      <w:r w:rsidRPr="00B15A4C">
        <w:rPr>
          <w:rFonts w:ascii="Arial" w:hAnsi="Arial" w:cs="Arial"/>
          <w:sz w:val="16"/>
          <w:szCs w:val="20"/>
        </w:rPr>
        <w:t>Mistalda</w:t>
      </w:r>
      <w:proofErr w:type="spellEnd"/>
      <w:r w:rsidRPr="00B15A4C">
        <w:rPr>
          <w:rFonts w:ascii="Arial" w:hAnsi="Arial" w:cs="Arial"/>
          <w:sz w:val="16"/>
          <w:szCs w:val="20"/>
        </w:rPr>
        <w:t xml:space="preserve"> </w:t>
      </w:r>
      <w:proofErr w:type="spellStart"/>
      <w:r w:rsidRPr="00B15A4C">
        <w:rPr>
          <w:rFonts w:ascii="Arial" w:hAnsi="Arial" w:cs="Arial"/>
          <w:sz w:val="16"/>
          <w:szCs w:val="20"/>
        </w:rPr>
        <w:t>Holdings</w:t>
      </w:r>
      <w:proofErr w:type="spellEnd"/>
      <w:r w:rsidRPr="00B15A4C">
        <w:rPr>
          <w:rFonts w:ascii="Arial" w:hAnsi="Arial" w:cs="Arial"/>
          <w:sz w:val="16"/>
          <w:szCs w:val="20"/>
        </w:rPr>
        <w:t xml:space="preserve"> </w:t>
      </w:r>
      <w:proofErr w:type="spellStart"/>
      <w:r w:rsidRPr="00B15A4C">
        <w:rPr>
          <w:rFonts w:ascii="Arial" w:hAnsi="Arial" w:cs="Arial"/>
          <w:sz w:val="16"/>
          <w:szCs w:val="20"/>
        </w:rPr>
        <w:t>Limited</w:t>
      </w:r>
      <w:proofErr w:type="spellEnd"/>
      <w:r w:rsidRPr="00B15A4C">
        <w:rPr>
          <w:rFonts w:ascii="Arial" w:hAnsi="Arial" w:cs="Arial"/>
          <w:sz w:val="16"/>
          <w:szCs w:val="20"/>
        </w:rPr>
        <w:t>, было передано в залог                  по состоянию на 31 декабря 2017 года.</w:t>
      </w:r>
    </w:p>
    <w:p w14:paraId="44D187E2" w14:textId="501D80C8" w:rsidR="000E3363" w:rsidRPr="00B15A4C" w:rsidRDefault="008C33D5" w:rsidP="00CE21DF">
      <w:pPr>
        <w:spacing w:before="120" w:after="120"/>
        <w:jc w:val="both"/>
        <w:rPr>
          <w:rFonts w:ascii="Arial" w:hAnsi="Arial" w:cs="Arial"/>
          <w:sz w:val="20"/>
          <w:szCs w:val="20"/>
        </w:rPr>
      </w:pPr>
      <w:r w:rsidRPr="00B15A4C">
        <w:rPr>
          <w:rFonts w:ascii="Arial" w:hAnsi="Arial" w:cs="Arial"/>
          <w:sz w:val="20"/>
          <w:szCs w:val="20"/>
        </w:rPr>
        <w:t xml:space="preserve">Информация о приобретениях и </w:t>
      </w:r>
      <w:r w:rsidR="00E10D22">
        <w:rPr>
          <w:rFonts w:ascii="Arial" w:hAnsi="Arial" w:cs="Arial"/>
          <w:sz w:val="20"/>
          <w:szCs w:val="20"/>
        </w:rPr>
        <w:t>выбытиях</w:t>
      </w:r>
      <w:r w:rsidRPr="00B15A4C">
        <w:rPr>
          <w:rFonts w:ascii="Arial" w:hAnsi="Arial" w:cs="Arial"/>
          <w:sz w:val="20"/>
          <w:szCs w:val="20"/>
        </w:rPr>
        <w:t xml:space="preserve">, осуществленных Группой </w:t>
      </w:r>
      <w:r w:rsidR="002D5DCF" w:rsidRPr="00B15A4C">
        <w:rPr>
          <w:rFonts w:ascii="Arial" w:hAnsi="Arial" w:cs="Arial"/>
          <w:sz w:val="20"/>
          <w:szCs w:val="20"/>
        </w:rPr>
        <w:t>в течении 2018</w:t>
      </w:r>
      <w:r w:rsidR="005F1F92">
        <w:rPr>
          <w:rFonts w:ascii="Arial" w:hAnsi="Arial" w:cs="Arial"/>
          <w:sz w:val="20"/>
          <w:szCs w:val="20"/>
        </w:rPr>
        <w:t xml:space="preserve"> г.</w:t>
      </w:r>
      <w:r w:rsidR="002D5DCF" w:rsidRPr="00B15A4C">
        <w:rPr>
          <w:rFonts w:ascii="Arial" w:hAnsi="Arial" w:cs="Arial"/>
          <w:sz w:val="20"/>
          <w:szCs w:val="20"/>
        </w:rPr>
        <w:t xml:space="preserve"> и</w:t>
      </w:r>
      <w:r w:rsidR="00BD1E3A" w:rsidRPr="00B15A4C">
        <w:rPr>
          <w:rFonts w:ascii="Arial" w:hAnsi="Arial" w:cs="Arial"/>
          <w:sz w:val="20"/>
          <w:szCs w:val="20"/>
        </w:rPr>
        <w:t xml:space="preserve"> 2017</w:t>
      </w:r>
      <w:r w:rsidR="005F1F92">
        <w:rPr>
          <w:rFonts w:ascii="Arial" w:hAnsi="Arial" w:cs="Arial"/>
          <w:sz w:val="20"/>
          <w:szCs w:val="20"/>
        </w:rPr>
        <w:t xml:space="preserve"> г.</w:t>
      </w:r>
      <w:r w:rsidR="00B01B6D" w:rsidRPr="00B15A4C">
        <w:rPr>
          <w:rFonts w:ascii="Arial" w:hAnsi="Arial" w:cs="Arial"/>
          <w:sz w:val="20"/>
          <w:szCs w:val="20"/>
        </w:rPr>
        <w:t>, приводится в Примечании</w:t>
      </w:r>
      <w:r w:rsidR="000C0DA1" w:rsidRPr="00B15A4C">
        <w:rPr>
          <w:rFonts w:ascii="Arial" w:hAnsi="Arial" w:cs="Arial"/>
          <w:sz w:val="20"/>
          <w:szCs w:val="20"/>
        </w:rPr>
        <w:t xml:space="preserve"> 19.</w:t>
      </w:r>
    </w:p>
    <w:p w14:paraId="3556B9BA" w14:textId="77777777" w:rsidR="0099412B" w:rsidRPr="00B15A4C" w:rsidRDefault="003D4CD1" w:rsidP="00894001">
      <w:pPr>
        <w:pStyle w:val="1"/>
        <w:ind w:left="562" w:hanging="562"/>
        <w:rPr>
          <w:rFonts w:cs="Arial"/>
        </w:rPr>
      </w:pPr>
      <w:bookmarkStart w:id="28" w:name="_Toc219701819"/>
      <w:bookmarkStart w:id="29" w:name="_Toc226820748"/>
      <w:bookmarkStart w:id="30" w:name="_Ref493839459"/>
      <w:bookmarkStart w:id="31" w:name="_Ref493839951"/>
      <w:bookmarkStart w:id="32" w:name="_Ref493840038"/>
      <w:bookmarkStart w:id="33" w:name="_Toc530575620"/>
      <w:r w:rsidRPr="00B15A4C">
        <w:rPr>
          <w:rFonts w:cs="Arial"/>
        </w:rPr>
        <w:t xml:space="preserve">Условия осуществления </w:t>
      </w:r>
      <w:bookmarkEnd w:id="28"/>
      <w:bookmarkEnd w:id="29"/>
      <w:r w:rsidRPr="00B15A4C">
        <w:rPr>
          <w:rFonts w:cs="Arial"/>
        </w:rPr>
        <w:t>хозяйственной деятельности Группы</w:t>
      </w:r>
      <w:bookmarkEnd w:id="30"/>
      <w:bookmarkEnd w:id="31"/>
      <w:bookmarkEnd w:id="32"/>
      <w:bookmarkEnd w:id="33"/>
    </w:p>
    <w:p w14:paraId="5B1FD921" w14:textId="5517AC30" w:rsidR="00460624" w:rsidRDefault="00DF79AA" w:rsidP="00894001">
      <w:pPr>
        <w:autoSpaceDE w:val="0"/>
        <w:autoSpaceDN w:val="0"/>
        <w:spacing w:before="120" w:after="120"/>
        <w:jc w:val="both"/>
        <w:rPr>
          <w:rFonts w:ascii="Arial" w:hAnsi="Arial" w:cs="Arial"/>
          <w:sz w:val="20"/>
          <w:szCs w:val="20"/>
        </w:rPr>
      </w:pPr>
      <w:r w:rsidRPr="00B15A4C">
        <w:rPr>
          <w:rFonts w:ascii="Arial" w:hAnsi="Arial" w:cs="Arial"/>
          <w:sz w:val="20"/>
          <w:szCs w:val="20"/>
        </w:rPr>
        <w:t xml:space="preserve">В процессе своей деятельности Группа подвергается существенным рискам, связанным с особенностями экономической, правовой и налоговой систем Российской Федерации и Республики Кипр. Руководство Группы постоянно следит за развитием ситуации в среде, в которой Группа осуществляет свою деятельность, чтобы в полной мере </w:t>
      </w:r>
      <w:proofErr w:type="gramStart"/>
      <w:r w:rsidRPr="00B15A4C">
        <w:rPr>
          <w:rFonts w:ascii="Arial" w:hAnsi="Arial" w:cs="Arial"/>
          <w:sz w:val="20"/>
          <w:szCs w:val="20"/>
        </w:rPr>
        <w:t>оценить</w:t>
      </w:r>
      <w:proofErr w:type="gramEnd"/>
      <w:r w:rsidRPr="00B15A4C">
        <w:rPr>
          <w:rFonts w:ascii="Arial" w:hAnsi="Arial" w:cs="Arial"/>
          <w:sz w:val="20"/>
          <w:szCs w:val="20"/>
        </w:rPr>
        <w:t xml:space="preserve"> как развитие событий может повлиять на ее деятельность.</w:t>
      </w:r>
    </w:p>
    <w:p w14:paraId="23C985EA" w14:textId="77777777" w:rsidR="005B0B9A" w:rsidRPr="00B15A4C" w:rsidRDefault="005B0B9A" w:rsidP="00894001">
      <w:pPr>
        <w:autoSpaceDE w:val="0"/>
        <w:autoSpaceDN w:val="0"/>
        <w:spacing w:before="120" w:after="120"/>
        <w:jc w:val="both"/>
        <w:rPr>
          <w:rFonts w:ascii="Arial" w:hAnsi="Arial" w:cs="Arial"/>
          <w:sz w:val="20"/>
          <w:szCs w:val="20"/>
        </w:rPr>
      </w:pPr>
    </w:p>
    <w:p w14:paraId="75399EE1" w14:textId="740153A9" w:rsidR="00D413DC" w:rsidRPr="00D413DC" w:rsidRDefault="00D413DC" w:rsidP="005B0B9A">
      <w:pPr>
        <w:pStyle w:val="1"/>
        <w:numPr>
          <w:ilvl w:val="0"/>
          <w:numId w:val="0"/>
        </w:numPr>
        <w:spacing w:before="120" w:after="120"/>
        <w:ind w:left="360" w:hanging="360"/>
        <w:rPr>
          <w:rFonts w:cs="Arial"/>
        </w:rPr>
      </w:pPr>
      <w:bookmarkStart w:id="34" w:name="_Toc225657629"/>
      <w:bookmarkStart w:id="35" w:name="_Toc225657703"/>
      <w:bookmarkStart w:id="36" w:name="_Toc225657889"/>
      <w:bookmarkStart w:id="37" w:name="_Toc225657958"/>
      <w:bookmarkStart w:id="38" w:name="_Toc225658257"/>
      <w:bookmarkStart w:id="39" w:name="_Toc225669389"/>
      <w:bookmarkStart w:id="40" w:name="_Toc225669461"/>
      <w:bookmarkStart w:id="41" w:name="_Toc225669534"/>
      <w:bookmarkStart w:id="42" w:name="_Toc225669648"/>
      <w:bookmarkStart w:id="43" w:name="_Toc225670184"/>
      <w:bookmarkStart w:id="44" w:name="_Toc225682696"/>
      <w:bookmarkStart w:id="45" w:name="_Toc226473160"/>
      <w:bookmarkStart w:id="46" w:name="_Toc226723001"/>
      <w:bookmarkStart w:id="47" w:name="_Toc226783307"/>
      <w:bookmarkStart w:id="48" w:name="_Toc226812562"/>
      <w:bookmarkStart w:id="49" w:name="_Toc226816653"/>
      <w:bookmarkStart w:id="50" w:name="_Toc226820750"/>
      <w:bookmarkStart w:id="51" w:name="_Toc227992936"/>
      <w:bookmarkStart w:id="52" w:name="_Toc227996241"/>
      <w:bookmarkStart w:id="53" w:name="_Toc227996439"/>
      <w:bookmarkStart w:id="54" w:name="_Toc227996476"/>
      <w:bookmarkStart w:id="55" w:name="_Toc227996510"/>
      <w:bookmarkStart w:id="56" w:name="_Toc227996545"/>
      <w:bookmarkStart w:id="57" w:name="_Toc227996573"/>
      <w:bookmarkStart w:id="58" w:name="_Toc227996598"/>
      <w:bookmarkStart w:id="59" w:name="_Toc227996621"/>
      <w:bookmarkStart w:id="60" w:name="_Toc225657630"/>
      <w:bookmarkStart w:id="61" w:name="_Toc225657704"/>
      <w:bookmarkStart w:id="62" w:name="_Toc225657890"/>
      <w:bookmarkStart w:id="63" w:name="_Toc225657959"/>
      <w:bookmarkStart w:id="64" w:name="_Toc225658258"/>
      <w:bookmarkStart w:id="65" w:name="_Toc225669390"/>
      <w:bookmarkStart w:id="66" w:name="_Toc225669462"/>
      <w:bookmarkStart w:id="67" w:name="_Toc225669535"/>
      <w:bookmarkStart w:id="68" w:name="_Toc225669649"/>
      <w:bookmarkStart w:id="69" w:name="_Toc225670185"/>
      <w:bookmarkStart w:id="70" w:name="_Toc225682697"/>
      <w:bookmarkStart w:id="71" w:name="_Toc226473161"/>
      <w:bookmarkStart w:id="72" w:name="_Toc226723002"/>
      <w:bookmarkStart w:id="73" w:name="_Toc226783308"/>
      <w:bookmarkStart w:id="74" w:name="_Toc226812563"/>
      <w:bookmarkStart w:id="75" w:name="_Toc226816654"/>
      <w:bookmarkStart w:id="76" w:name="_Toc226820751"/>
      <w:bookmarkStart w:id="77" w:name="_Toc227992937"/>
      <w:bookmarkStart w:id="78" w:name="_Toc227996242"/>
      <w:bookmarkStart w:id="79" w:name="_Toc227996440"/>
      <w:bookmarkStart w:id="80" w:name="_Toc227996477"/>
      <w:bookmarkStart w:id="81" w:name="_Toc227996511"/>
      <w:bookmarkStart w:id="82" w:name="_Toc227996546"/>
      <w:bookmarkStart w:id="83" w:name="_Toc227996574"/>
      <w:bookmarkStart w:id="84" w:name="_Toc227996599"/>
      <w:bookmarkStart w:id="85" w:name="_Toc227996622"/>
      <w:bookmarkStart w:id="86" w:name="_Toc219701820"/>
      <w:bookmarkStart w:id="87" w:name="_Toc22682075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D413DC">
        <w:rPr>
          <w:rFonts w:cs="Arial"/>
        </w:rPr>
        <w:t>2         Условия осуществления хозяйственной деятельности Группы (</w:t>
      </w:r>
      <w:r>
        <w:rPr>
          <w:rFonts w:cs="Arial"/>
        </w:rPr>
        <w:t>продолжение)</w:t>
      </w:r>
    </w:p>
    <w:p w14:paraId="6FD9A88B" w14:textId="77777777" w:rsidR="00EB0B69" w:rsidRPr="00B15A4C" w:rsidRDefault="007342FE" w:rsidP="005B0B9A">
      <w:pPr>
        <w:pStyle w:val="ABC-paragrahinNotes"/>
        <w:spacing w:before="120" w:after="120"/>
        <w:rPr>
          <w:rFonts w:ascii="Arial" w:hAnsi="Arial" w:cs="Arial"/>
        </w:rPr>
      </w:pPr>
      <w:r w:rsidRPr="00B15A4C">
        <w:rPr>
          <w:rFonts w:ascii="Arial" w:hAnsi="Arial" w:cs="Arial"/>
          <w:b/>
          <w:bCs/>
          <w:i/>
          <w:iCs/>
        </w:rPr>
        <w:t>Российская Федерация.</w:t>
      </w:r>
      <w:r w:rsidRPr="00B15A4C">
        <w:rPr>
          <w:rFonts w:ascii="Arial" w:hAnsi="Arial" w:cs="Arial"/>
          <w:color w:val="000000"/>
        </w:rPr>
        <w:t xml:space="preserve"> </w:t>
      </w:r>
      <w:r w:rsidRPr="00B15A4C">
        <w:rPr>
          <w:rFonts w:ascii="Arial" w:hAnsi="Arial" w:cs="Arial"/>
        </w:rPr>
        <w:t xml:space="preserve">Российский экономический и финансовый рынок демонстрирует признаки развивающегося рынка. Экономику страны отличает высокая зависимость от цен на нефть и газ. Нормативно-правовая база и налоговая система Российской Федерации постоянно уточняются и совершенствуются, однако во многих случаях их положения допускают различные толкования и подвержены частым изменениям (см. Примечание </w:t>
      </w:r>
      <w:r w:rsidR="00CD7AED" w:rsidRPr="00B15A4C">
        <w:rPr>
          <w:rFonts w:ascii="Arial" w:hAnsi="Arial" w:cs="Arial"/>
        </w:rPr>
        <w:fldChar w:fldCharType="begin"/>
      </w:r>
      <w:r w:rsidR="00CD7AED" w:rsidRPr="00B15A4C">
        <w:rPr>
          <w:rFonts w:ascii="Arial" w:hAnsi="Arial" w:cs="Arial"/>
        </w:rPr>
        <w:instrText xml:space="preserve"> REF _Ref493839787 \w \h </w:instrText>
      </w:r>
      <w:r w:rsidR="00E10D22">
        <w:rPr>
          <w:rFonts w:ascii="Arial" w:hAnsi="Arial" w:cs="Arial"/>
        </w:rPr>
        <w:instrText xml:space="preserve"> \* MERGEFORMAT </w:instrText>
      </w:r>
      <w:r w:rsidR="00CD7AED" w:rsidRPr="00B15A4C">
        <w:rPr>
          <w:rFonts w:ascii="Arial" w:hAnsi="Arial" w:cs="Arial"/>
        </w:rPr>
      </w:r>
      <w:r w:rsidR="00CD7AED" w:rsidRPr="00B15A4C">
        <w:rPr>
          <w:rFonts w:ascii="Arial" w:hAnsi="Arial" w:cs="Arial"/>
        </w:rPr>
        <w:fldChar w:fldCharType="separate"/>
      </w:r>
      <w:r w:rsidR="00521031">
        <w:rPr>
          <w:rFonts w:ascii="Arial" w:hAnsi="Arial" w:cs="Arial"/>
        </w:rPr>
        <w:t>16</w:t>
      </w:r>
      <w:r w:rsidR="00CD7AED" w:rsidRPr="00B15A4C">
        <w:rPr>
          <w:rFonts w:ascii="Arial" w:hAnsi="Arial" w:cs="Arial"/>
        </w:rPr>
        <w:fldChar w:fldCharType="end"/>
      </w:r>
      <w:r w:rsidRPr="00E10D22">
        <w:rPr>
          <w:rFonts w:ascii="Arial" w:hAnsi="Arial" w:cs="Arial"/>
        </w:rPr>
        <w:t xml:space="preserve">). </w:t>
      </w:r>
    </w:p>
    <w:p w14:paraId="0C23C95F" w14:textId="033FCFDA" w:rsidR="00EB0B69" w:rsidRPr="00B15A4C" w:rsidRDefault="00EB0B69" w:rsidP="00894001">
      <w:pPr>
        <w:pStyle w:val="ABC-paragrahinNotes"/>
        <w:spacing w:before="120" w:after="120"/>
        <w:rPr>
          <w:rFonts w:ascii="Arial" w:hAnsi="Arial" w:cs="Arial"/>
        </w:rPr>
      </w:pPr>
      <w:r w:rsidRPr="00B15A4C">
        <w:rPr>
          <w:rFonts w:ascii="Arial" w:hAnsi="Arial" w:cs="Arial"/>
        </w:rPr>
        <w:t xml:space="preserve">Конфликт в Украине и связанные с этим события увеличили </w:t>
      </w:r>
      <w:proofErr w:type="gramStart"/>
      <w:r w:rsidRPr="00B15A4C">
        <w:rPr>
          <w:rFonts w:ascii="Arial" w:hAnsi="Arial" w:cs="Arial"/>
        </w:rPr>
        <w:t>риски</w:t>
      </w:r>
      <w:proofErr w:type="gramEnd"/>
      <w:r w:rsidR="003D69BC">
        <w:rPr>
          <w:rFonts w:ascii="Arial" w:hAnsi="Arial" w:cs="Arial"/>
        </w:rPr>
        <w:t xml:space="preserve"> связанные с</w:t>
      </w:r>
      <w:r w:rsidRPr="00B15A4C">
        <w:rPr>
          <w:rFonts w:ascii="Arial" w:hAnsi="Arial" w:cs="Arial"/>
        </w:rPr>
        <w:t xml:space="preserve"> </w:t>
      </w:r>
      <w:r w:rsidR="003D69BC" w:rsidRPr="00B15A4C">
        <w:rPr>
          <w:rFonts w:ascii="Arial" w:hAnsi="Arial" w:cs="Arial"/>
        </w:rPr>
        <w:t>ведени</w:t>
      </w:r>
      <w:r w:rsidR="003D69BC">
        <w:rPr>
          <w:rFonts w:ascii="Arial" w:hAnsi="Arial" w:cs="Arial"/>
        </w:rPr>
        <w:t>ем</w:t>
      </w:r>
      <w:r w:rsidR="003D69BC" w:rsidRPr="00B15A4C">
        <w:rPr>
          <w:rFonts w:ascii="Arial" w:hAnsi="Arial" w:cs="Arial"/>
        </w:rPr>
        <w:t xml:space="preserve"> </w:t>
      </w:r>
      <w:r w:rsidRPr="00B15A4C">
        <w:rPr>
          <w:rFonts w:ascii="Arial" w:hAnsi="Arial" w:cs="Arial"/>
        </w:rPr>
        <w:t xml:space="preserve">бизнеса в Российской Федерации. Наложение экономических санкций на российские физические и юридические лица Европейским союзом, Соединенными Штатами Америки, Японией, Канадой, Австралией и другими странами, а также ответные санкции, введенные правительством России, привели к повышенной экономической неопределенности, в том числе более </w:t>
      </w:r>
      <w:r w:rsidR="00DE0F4E" w:rsidRPr="00B15A4C">
        <w:rPr>
          <w:rFonts w:ascii="Arial" w:hAnsi="Arial" w:cs="Arial"/>
        </w:rPr>
        <w:t>неустойчив</w:t>
      </w:r>
      <w:r w:rsidR="00DE0F4E">
        <w:rPr>
          <w:rFonts w:ascii="Arial" w:hAnsi="Arial" w:cs="Arial"/>
        </w:rPr>
        <w:t>ым</w:t>
      </w:r>
      <w:r w:rsidR="00DE0F4E" w:rsidRPr="00B15A4C">
        <w:rPr>
          <w:rFonts w:ascii="Arial" w:hAnsi="Arial" w:cs="Arial"/>
        </w:rPr>
        <w:t xml:space="preserve"> фондовы</w:t>
      </w:r>
      <w:r w:rsidR="00DE0F4E">
        <w:rPr>
          <w:rFonts w:ascii="Arial" w:hAnsi="Arial" w:cs="Arial"/>
        </w:rPr>
        <w:t>м</w:t>
      </w:r>
      <w:r w:rsidR="00DE0F4E" w:rsidRPr="00B15A4C">
        <w:rPr>
          <w:rFonts w:ascii="Arial" w:hAnsi="Arial" w:cs="Arial"/>
        </w:rPr>
        <w:t xml:space="preserve"> рынк</w:t>
      </w:r>
      <w:r w:rsidR="00DE0F4E">
        <w:rPr>
          <w:rFonts w:ascii="Arial" w:hAnsi="Arial" w:cs="Arial"/>
        </w:rPr>
        <w:t>ам</w:t>
      </w:r>
      <w:r w:rsidRPr="00B15A4C">
        <w:rPr>
          <w:rFonts w:ascii="Arial" w:hAnsi="Arial" w:cs="Arial"/>
        </w:rPr>
        <w:t xml:space="preserve">, </w:t>
      </w:r>
      <w:r w:rsidR="00DE0F4E" w:rsidRPr="00B15A4C">
        <w:rPr>
          <w:rFonts w:ascii="Arial" w:hAnsi="Arial" w:cs="Arial"/>
        </w:rPr>
        <w:t>обесценени</w:t>
      </w:r>
      <w:r w:rsidR="00DE0F4E">
        <w:rPr>
          <w:rFonts w:ascii="Arial" w:hAnsi="Arial" w:cs="Arial"/>
        </w:rPr>
        <w:t>ю</w:t>
      </w:r>
      <w:r w:rsidR="00DE0F4E" w:rsidRPr="00B15A4C">
        <w:rPr>
          <w:rFonts w:ascii="Arial" w:hAnsi="Arial" w:cs="Arial"/>
        </w:rPr>
        <w:t xml:space="preserve"> </w:t>
      </w:r>
      <w:r w:rsidR="00025206" w:rsidRPr="00B15A4C">
        <w:rPr>
          <w:rFonts w:ascii="Arial" w:hAnsi="Arial" w:cs="Arial"/>
        </w:rPr>
        <w:t>российского рубля (руб.</w:t>
      </w:r>
      <w:r w:rsidRPr="00B15A4C">
        <w:rPr>
          <w:rFonts w:ascii="Arial" w:hAnsi="Arial" w:cs="Arial"/>
        </w:rPr>
        <w:t xml:space="preserve">), </w:t>
      </w:r>
      <w:r w:rsidR="00DE0F4E" w:rsidRPr="00B15A4C">
        <w:rPr>
          <w:rFonts w:ascii="Arial" w:hAnsi="Arial" w:cs="Arial"/>
        </w:rPr>
        <w:t>сокращени</w:t>
      </w:r>
      <w:r w:rsidR="00DE0F4E">
        <w:rPr>
          <w:rFonts w:ascii="Arial" w:hAnsi="Arial" w:cs="Arial"/>
        </w:rPr>
        <w:t>ю</w:t>
      </w:r>
      <w:r w:rsidR="00DE0F4E" w:rsidRPr="00B15A4C">
        <w:rPr>
          <w:rFonts w:ascii="Arial" w:hAnsi="Arial" w:cs="Arial"/>
        </w:rPr>
        <w:t xml:space="preserve"> </w:t>
      </w:r>
      <w:r w:rsidRPr="00B15A4C">
        <w:rPr>
          <w:rFonts w:ascii="Arial" w:hAnsi="Arial" w:cs="Arial"/>
        </w:rPr>
        <w:t xml:space="preserve">притока прямых иностранных инвестиций и </w:t>
      </w:r>
      <w:r w:rsidR="00DE0F4E" w:rsidRPr="00B15A4C">
        <w:rPr>
          <w:rFonts w:ascii="Arial" w:hAnsi="Arial" w:cs="Arial"/>
        </w:rPr>
        <w:t>значительно</w:t>
      </w:r>
      <w:r w:rsidR="00DE0F4E">
        <w:rPr>
          <w:rFonts w:ascii="Arial" w:hAnsi="Arial" w:cs="Arial"/>
        </w:rPr>
        <w:t>му</w:t>
      </w:r>
      <w:r w:rsidR="00DE0F4E" w:rsidRPr="00B15A4C">
        <w:rPr>
          <w:rFonts w:ascii="Arial" w:hAnsi="Arial" w:cs="Arial"/>
        </w:rPr>
        <w:t xml:space="preserve"> </w:t>
      </w:r>
      <w:proofErr w:type="spellStart"/>
      <w:r w:rsidR="0003159D">
        <w:rPr>
          <w:rFonts w:ascii="Arial" w:hAnsi="Arial" w:cs="Arial"/>
        </w:rPr>
        <w:t>ограничениею</w:t>
      </w:r>
      <w:proofErr w:type="spellEnd"/>
      <w:r w:rsidR="0003159D" w:rsidRPr="00B15A4C">
        <w:rPr>
          <w:rFonts w:ascii="Arial" w:hAnsi="Arial" w:cs="Arial"/>
        </w:rPr>
        <w:t xml:space="preserve"> </w:t>
      </w:r>
      <w:r w:rsidRPr="00B15A4C">
        <w:rPr>
          <w:rFonts w:ascii="Arial" w:hAnsi="Arial" w:cs="Arial"/>
        </w:rPr>
        <w:t xml:space="preserve">доступности кредитов. В частности, некоторые российские субъекты могут испытывать трудности с доступом к международным рынкам акций и долговых обязательств и могут </w:t>
      </w:r>
      <w:r w:rsidR="003D69BC">
        <w:rPr>
          <w:rFonts w:ascii="Arial" w:hAnsi="Arial" w:cs="Arial"/>
        </w:rPr>
        <w:t>стать</w:t>
      </w:r>
      <w:r w:rsidR="003D69BC" w:rsidRPr="00B15A4C">
        <w:rPr>
          <w:rFonts w:ascii="Arial" w:hAnsi="Arial" w:cs="Arial"/>
        </w:rPr>
        <w:t xml:space="preserve"> </w:t>
      </w:r>
      <w:r w:rsidRPr="00B15A4C">
        <w:rPr>
          <w:rFonts w:ascii="Arial" w:hAnsi="Arial" w:cs="Arial"/>
        </w:rPr>
        <w:t>более зависимы от российских государственных банков для финансирования своей деятельности. Долгосрочные последствия недавно введенных санкций, а также угрозы дополнительных санкций в будущем трудно определить.</w:t>
      </w:r>
    </w:p>
    <w:p w14:paraId="53F0F224" w14:textId="7C987675" w:rsidR="007342FE" w:rsidRPr="00B15A4C" w:rsidRDefault="007342FE" w:rsidP="00894001">
      <w:pPr>
        <w:pStyle w:val="ABC-paragrahinNotes"/>
        <w:spacing w:before="120" w:after="120"/>
        <w:rPr>
          <w:rFonts w:ascii="Arial" w:hAnsi="Arial" w:cs="Arial"/>
        </w:rPr>
      </w:pPr>
      <w:r w:rsidRPr="00B15A4C">
        <w:rPr>
          <w:rFonts w:ascii="Arial" w:hAnsi="Arial" w:cs="Arial"/>
        </w:rPr>
        <w:t>В</w:t>
      </w:r>
      <w:r w:rsidR="00025206" w:rsidRPr="00B15A4C">
        <w:rPr>
          <w:rFonts w:ascii="Arial" w:hAnsi="Arial" w:cs="Arial"/>
        </w:rPr>
        <w:t xml:space="preserve"> результате</w:t>
      </w:r>
      <w:r w:rsidR="00DE0F4E">
        <w:rPr>
          <w:rFonts w:ascii="Arial" w:hAnsi="Arial" w:cs="Arial"/>
        </w:rPr>
        <w:t xml:space="preserve"> чего</w:t>
      </w:r>
      <w:r w:rsidR="00025206" w:rsidRPr="00B15A4C">
        <w:rPr>
          <w:rFonts w:ascii="Arial" w:hAnsi="Arial" w:cs="Arial"/>
        </w:rPr>
        <w:t xml:space="preserve"> в течении шести</w:t>
      </w:r>
      <w:r w:rsidRPr="00B15A4C">
        <w:rPr>
          <w:rFonts w:ascii="Arial" w:hAnsi="Arial" w:cs="Arial"/>
        </w:rPr>
        <w:t xml:space="preserve"> мес</w:t>
      </w:r>
      <w:r w:rsidR="00AE2987" w:rsidRPr="00B15A4C">
        <w:rPr>
          <w:rFonts w:ascii="Arial" w:hAnsi="Arial" w:cs="Arial"/>
        </w:rPr>
        <w:t>яцев, закончившихся 30 июня 2018</w:t>
      </w:r>
      <w:r w:rsidR="00025206" w:rsidRPr="00B15A4C">
        <w:rPr>
          <w:rFonts w:ascii="Arial" w:hAnsi="Arial" w:cs="Arial"/>
        </w:rPr>
        <w:t xml:space="preserve"> </w:t>
      </w:r>
      <w:r w:rsidR="00040482" w:rsidRPr="00B15A4C">
        <w:rPr>
          <w:rFonts w:ascii="Arial" w:hAnsi="Arial" w:cs="Arial"/>
        </w:rPr>
        <w:t>года</w:t>
      </w:r>
      <w:r w:rsidRPr="00B15A4C">
        <w:rPr>
          <w:rFonts w:ascii="Arial" w:hAnsi="Arial" w:cs="Arial"/>
        </w:rPr>
        <w:t>:</w:t>
      </w:r>
    </w:p>
    <w:p w14:paraId="5D86247F" w14:textId="77777777" w:rsidR="007342FE" w:rsidRPr="00B15A4C" w:rsidRDefault="00AE2987" w:rsidP="00894001">
      <w:pPr>
        <w:pStyle w:val="ABC-paragrahinNotes"/>
        <w:numPr>
          <w:ilvl w:val="0"/>
          <w:numId w:val="13"/>
        </w:numPr>
        <w:spacing w:before="120" w:after="120"/>
        <w:ind w:left="567" w:hanging="567"/>
        <w:rPr>
          <w:rFonts w:ascii="Arial" w:hAnsi="Arial" w:cs="Arial"/>
        </w:rPr>
      </w:pPr>
      <w:r w:rsidRPr="00B15A4C">
        <w:rPr>
          <w:rFonts w:ascii="Arial" w:hAnsi="Arial" w:cs="Arial"/>
        </w:rPr>
        <w:t>курс ЦБ РФ составлял 57</w:t>
      </w:r>
      <w:r w:rsidR="007314BD" w:rsidRPr="00B15A4C">
        <w:rPr>
          <w:rFonts w:ascii="Arial" w:hAnsi="Arial" w:cs="Arial"/>
        </w:rPr>
        <w:t>.</w:t>
      </w:r>
      <w:r w:rsidR="007342FE" w:rsidRPr="00B15A4C">
        <w:rPr>
          <w:rFonts w:ascii="Arial" w:hAnsi="Arial" w:cs="Arial"/>
        </w:rPr>
        <w:t>6</w:t>
      </w:r>
      <w:r w:rsidRPr="00B15A4C">
        <w:rPr>
          <w:rFonts w:ascii="Arial" w:hAnsi="Arial" w:cs="Arial"/>
        </w:rPr>
        <w:t>002 руб. и 62</w:t>
      </w:r>
      <w:r w:rsidR="007314BD" w:rsidRPr="00B15A4C">
        <w:rPr>
          <w:rFonts w:ascii="Arial" w:hAnsi="Arial" w:cs="Arial"/>
        </w:rPr>
        <w:t>.</w:t>
      </w:r>
      <w:r w:rsidRPr="00B15A4C">
        <w:rPr>
          <w:rFonts w:ascii="Arial" w:hAnsi="Arial" w:cs="Arial"/>
        </w:rPr>
        <w:t>7565</w:t>
      </w:r>
      <w:r w:rsidR="007342FE" w:rsidRPr="00B15A4C">
        <w:rPr>
          <w:rFonts w:ascii="Arial" w:hAnsi="Arial" w:cs="Arial"/>
        </w:rPr>
        <w:t xml:space="preserve"> руб. </w:t>
      </w:r>
      <w:r w:rsidRPr="00B15A4C">
        <w:rPr>
          <w:rFonts w:ascii="Arial" w:hAnsi="Arial" w:cs="Arial"/>
        </w:rPr>
        <w:t>за 1 доллар США на 1 января 2018</w:t>
      </w:r>
      <w:r w:rsidR="007342FE" w:rsidRPr="00B15A4C">
        <w:rPr>
          <w:rFonts w:ascii="Arial" w:hAnsi="Arial" w:cs="Arial"/>
        </w:rPr>
        <w:t xml:space="preserve"> </w:t>
      </w:r>
      <w:r w:rsidR="00040482" w:rsidRPr="00B15A4C">
        <w:rPr>
          <w:rFonts w:ascii="Arial" w:hAnsi="Arial" w:cs="Arial"/>
        </w:rPr>
        <w:t>года</w:t>
      </w:r>
      <w:r w:rsidR="007342FE" w:rsidRPr="00B15A4C">
        <w:rPr>
          <w:rFonts w:ascii="Arial" w:hAnsi="Arial" w:cs="Arial"/>
        </w:rPr>
        <w:t xml:space="preserve"> и </w:t>
      </w:r>
      <w:r w:rsidR="00B01B6D" w:rsidRPr="00B15A4C">
        <w:rPr>
          <w:rFonts w:ascii="Arial" w:hAnsi="Arial" w:cs="Arial"/>
        </w:rPr>
        <w:br/>
      </w:r>
      <w:r w:rsidRPr="00B15A4C">
        <w:rPr>
          <w:rFonts w:ascii="Arial" w:hAnsi="Arial" w:cs="Arial"/>
        </w:rPr>
        <w:t>30 июня 2018</w:t>
      </w:r>
      <w:r w:rsidR="007342FE" w:rsidRPr="00B15A4C">
        <w:rPr>
          <w:rFonts w:ascii="Arial" w:hAnsi="Arial" w:cs="Arial"/>
        </w:rPr>
        <w:t xml:space="preserve"> </w:t>
      </w:r>
      <w:r w:rsidR="00040482" w:rsidRPr="00B15A4C">
        <w:rPr>
          <w:rFonts w:ascii="Arial" w:hAnsi="Arial" w:cs="Arial"/>
        </w:rPr>
        <w:t>года</w:t>
      </w:r>
      <w:r w:rsidR="007342FE" w:rsidRPr="00B15A4C">
        <w:rPr>
          <w:rFonts w:ascii="Arial" w:hAnsi="Arial" w:cs="Arial"/>
        </w:rPr>
        <w:t xml:space="preserve"> соответственно, в течение шести мес</w:t>
      </w:r>
      <w:r w:rsidRPr="00B15A4C">
        <w:rPr>
          <w:rFonts w:ascii="Arial" w:hAnsi="Arial" w:cs="Arial"/>
        </w:rPr>
        <w:t>яцев, закончившихся 30 июня 2018</w:t>
      </w:r>
      <w:r w:rsidR="007342FE" w:rsidRPr="00B15A4C">
        <w:rPr>
          <w:rFonts w:ascii="Arial" w:hAnsi="Arial" w:cs="Arial"/>
        </w:rPr>
        <w:t xml:space="preserve"> </w:t>
      </w:r>
      <w:r w:rsidR="00040482" w:rsidRPr="00B15A4C">
        <w:rPr>
          <w:rFonts w:ascii="Arial" w:hAnsi="Arial" w:cs="Arial"/>
        </w:rPr>
        <w:t>года</w:t>
      </w:r>
      <w:r w:rsidR="007342FE" w:rsidRPr="00B15A4C">
        <w:rPr>
          <w:rFonts w:ascii="Arial" w:hAnsi="Arial" w:cs="Arial"/>
        </w:rPr>
        <w:t xml:space="preserve">, курс </w:t>
      </w:r>
      <w:r w:rsidR="0009302C" w:rsidRPr="00B15A4C">
        <w:rPr>
          <w:rFonts w:ascii="Arial" w:hAnsi="Arial" w:cs="Arial"/>
        </w:rPr>
        <w:t>колебался в диапазоне от 55</w:t>
      </w:r>
      <w:r w:rsidR="007314BD" w:rsidRPr="00B15A4C">
        <w:rPr>
          <w:rFonts w:ascii="Arial" w:hAnsi="Arial" w:cs="Arial"/>
        </w:rPr>
        <w:t>.</w:t>
      </w:r>
      <w:r w:rsidR="0009302C" w:rsidRPr="00B15A4C">
        <w:rPr>
          <w:rFonts w:ascii="Arial" w:hAnsi="Arial" w:cs="Arial"/>
        </w:rPr>
        <w:t>6717 руб. до 64</w:t>
      </w:r>
      <w:r w:rsidR="007314BD" w:rsidRPr="00B15A4C">
        <w:rPr>
          <w:rFonts w:ascii="Arial" w:hAnsi="Arial" w:cs="Arial"/>
        </w:rPr>
        <w:t>.</w:t>
      </w:r>
      <w:r w:rsidR="0009302C" w:rsidRPr="00B15A4C">
        <w:rPr>
          <w:rFonts w:ascii="Arial" w:hAnsi="Arial" w:cs="Arial"/>
        </w:rPr>
        <w:t xml:space="preserve">0683 </w:t>
      </w:r>
      <w:proofErr w:type="spellStart"/>
      <w:r w:rsidR="0009302C" w:rsidRPr="00B15A4C">
        <w:rPr>
          <w:rFonts w:ascii="Arial" w:hAnsi="Arial" w:cs="Arial"/>
        </w:rPr>
        <w:t>руб</w:t>
      </w:r>
      <w:proofErr w:type="spellEnd"/>
      <w:r w:rsidR="007342FE" w:rsidRPr="00B15A4C">
        <w:rPr>
          <w:rFonts w:ascii="Arial" w:hAnsi="Arial" w:cs="Arial"/>
        </w:rPr>
        <w:t>;</w:t>
      </w:r>
    </w:p>
    <w:p w14:paraId="7E32F8AB" w14:textId="77777777" w:rsidR="007342FE" w:rsidRPr="00B15A4C" w:rsidRDefault="007342FE" w:rsidP="00894001">
      <w:pPr>
        <w:pStyle w:val="ABC-paragrahinNotes"/>
        <w:numPr>
          <w:ilvl w:val="0"/>
          <w:numId w:val="13"/>
        </w:numPr>
        <w:spacing w:before="120" w:after="120"/>
        <w:ind w:left="567" w:hanging="567"/>
        <w:rPr>
          <w:rFonts w:ascii="Arial" w:hAnsi="Arial" w:cs="Arial"/>
        </w:rPr>
      </w:pPr>
      <w:r w:rsidRPr="00B15A4C">
        <w:rPr>
          <w:rFonts w:ascii="Arial" w:hAnsi="Arial" w:cs="Arial"/>
        </w:rPr>
        <w:t>ключевая ставка рефинанс</w:t>
      </w:r>
      <w:r w:rsidR="00AE2987" w:rsidRPr="00B15A4C">
        <w:rPr>
          <w:rFonts w:ascii="Arial" w:hAnsi="Arial" w:cs="Arial"/>
        </w:rPr>
        <w:t>ирования ЦБ РФ была снижена с 7</w:t>
      </w:r>
      <w:r w:rsidR="007314BD" w:rsidRPr="00B15A4C">
        <w:rPr>
          <w:rFonts w:ascii="Arial" w:hAnsi="Arial" w:cs="Arial"/>
        </w:rPr>
        <w:t>.</w:t>
      </w:r>
      <w:r w:rsidR="00AE2987" w:rsidRPr="00B15A4C">
        <w:rPr>
          <w:rFonts w:ascii="Arial" w:hAnsi="Arial" w:cs="Arial"/>
        </w:rPr>
        <w:t>75</w:t>
      </w:r>
      <w:r w:rsidRPr="00B15A4C">
        <w:rPr>
          <w:rFonts w:ascii="Arial" w:hAnsi="Arial" w:cs="Arial"/>
        </w:rPr>
        <w:t xml:space="preserve">% до </w:t>
      </w:r>
      <w:r w:rsidR="00AE2987" w:rsidRPr="00B15A4C">
        <w:rPr>
          <w:rFonts w:ascii="Arial" w:hAnsi="Arial" w:cs="Arial"/>
        </w:rPr>
        <w:t>7</w:t>
      </w:r>
      <w:r w:rsidR="007314BD" w:rsidRPr="00B15A4C">
        <w:rPr>
          <w:rFonts w:ascii="Arial" w:hAnsi="Arial" w:cs="Arial"/>
        </w:rPr>
        <w:t>.</w:t>
      </w:r>
      <w:r w:rsidR="00AE2987" w:rsidRPr="00B15A4C">
        <w:rPr>
          <w:rFonts w:ascii="Arial" w:hAnsi="Arial" w:cs="Arial"/>
        </w:rPr>
        <w:t>25</w:t>
      </w:r>
      <w:r w:rsidRPr="00B15A4C">
        <w:rPr>
          <w:rFonts w:ascii="Arial" w:hAnsi="Arial" w:cs="Arial"/>
        </w:rPr>
        <w:t>% годовых;</w:t>
      </w:r>
    </w:p>
    <w:p w14:paraId="047AC4D7" w14:textId="65DFD7DC" w:rsidR="00E159D2" w:rsidRPr="00B15A4C" w:rsidRDefault="00E159D2" w:rsidP="00894001">
      <w:pPr>
        <w:pStyle w:val="ABC-paragrahinNotes"/>
        <w:numPr>
          <w:ilvl w:val="0"/>
          <w:numId w:val="13"/>
        </w:numPr>
        <w:spacing w:before="120" w:after="120"/>
        <w:ind w:left="567" w:hanging="567"/>
        <w:rPr>
          <w:rFonts w:ascii="Arial" w:hAnsi="Arial" w:cs="Arial"/>
        </w:rPr>
      </w:pPr>
      <w:r w:rsidRPr="00B15A4C">
        <w:rPr>
          <w:rFonts w:ascii="Arial" w:hAnsi="Arial" w:cs="Arial"/>
        </w:rPr>
        <w:t xml:space="preserve">объем банковского кредитования снизился в связи с тем, что банки продолжали осуществлять пересмотр бизнес-моделей своих заемщиков и их способности выполнять обязательства по погашению задолженности в условиях </w:t>
      </w:r>
      <w:r w:rsidR="005F1F92">
        <w:rPr>
          <w:rFonts w:ascii="Arial" w:hAnsi="Arial" w:cs="Arial"/>
        </w:rPr>
        <w:t>изменчивости</w:t>
      </w:r>
      <w:r w:rsidR="00B01B6D" w:rsidRPr="00B15A4C">
        <w:rPr>
          <w:rFonts w:ascii="Arial" w:hAnsi="Arial" w:cs="Arial"/>
        </w:rPr>
        <w:t xml:space="preserve"> курсов валют;</w:t>
      </w:r>
    </w:p>
    <w:p w14:paraId="74DE2460" w14:textId="77777777" w:rsidR="00B13B17" w:rsidRPr="00B15A4C" w:rsidRDefault="00B13B17" w:rsidP="00894001">
      <w:pPr>
        <w:pStyle w:val="ABC-paragrahinNotes"/>
        <w:numPr>
          <w:ilvl w:val="0"/>
          <w:numId w:val="13"/>
        </w:numPr>
        <w:spacing w:before="120" w:after="120"/>
        <w:ind w:left="567" w:hanging="567"/>
        <w:rPr>
          <w:rFonts w:ascii="Arial" w:hAnsi="Arial" w:cs="Arial"/>
        </w:rPr>
      </w:pPr>
      <w:r w:rsidRPr="00B15A4C">
        <w:rPr>
          <w:rFonts w:ascii="Arial" w:hAnsi="Arial" w:cs="Arial"/>
        </w:rPr>
        <w:t xml:space="preserve">За период 6 месяцев, закончившихся 30 июня 2018 года, агентство </w:t>
      </w:r>
      <w:proofErr w:type="spellStart"/>
      <w:r w:rsidRPr="00B15A4C">
        <w:rPr>
          <w:rFonts w:ascii="Arial" w:hAnsi="Arial" w:cs="Arial"/>
        </w:rPr>
        <w:t>Fitch</w:t>
      </w:r>
      <w:proofErr w:type="spellEnd"/>
      <w:r w:rsidRPr="00B15A4C">
        <w:rPr>
          <w:rFonts w:ascii="Arial" w:hAnsi="Arial" w:cs="Arial"/>
        </w:rPr>
        <w:t xml:space="preserve"> </w:t>
      </w:r>
      <w:proofErr w:type="spellStart"/>
      <w:r w:rsidRPr="00B15A4C">
        <w:rPr>
          <w:rFonts w:ascii="Arial" w:hAnsi="Arial" w:cs="Arial"/>
        </w:rPr>
        <w:t>Ratings</w:t>
      </w:r>
      <w:proofErr w:type="spellEnd"/>
      <w:r w:rsidRPr="00B15A4C">
        <w:rPr>
          <w:rFonts w:ascii="Arial" w:hAnsi="Arial" w:cs="Arial"/>
        </w:rPr>
        <w:t xml:space="preserve"> установило кредитный рейтинг России на уровне BBB-, а агентство </w:t>
      </w:r>
      <w:proofErr w:type="spellStart"/>
      <w:r w:rsidRPr="00B15A4C">
        <w:rPr>
          <w:rFonts w:ascii="Arial" w:hAnsi="Arial" w:cs="Arial"/>
        </w:rPr>
        <w:t>Moody's</w:t>
      </w:r>
      <w:proofErr w:type="spellEnd"/>
      <w:r w:rsidRPr="00B15A4C">
        <w:rPr>
          <w:rFonts w:ascii="Arial" w:hAnsi="Arial" w:cs="Arial"/>
        </w:rPr>
        <w:t xml:space="preserve"> </w:t>
      </w:r>
      <w:proofErr w:type="spellStart"/>
      <w:r w:rsidRPr="00B15A4C">
        <w:rPr>
          <w:rFonts w:ascii="Arial" w:hAnsi="Arial" w:cs="Arial"/>
        </w:rPr>
        <w:t>Investors</w:t>
      </w:r>
      <w:proofErr w:type="spellEnd"/>
      <w:r w:rsidRPr="00B15A4C">
        <w:rPr>
          <w:rFonts w:ascii="Arial" w:hAnsi="Arial" w:cs="Arial"/>
        </w:rPr>
        <w:t xml:space="preserve"> </w:t>
      </w:r>
      <w:proofErr w:type="spellStart"/>
      <w:r w:rsidRPr="00B15A4C">
        <w:rPr>
          <w:rFonts w:ascii="Arial" w:hAnsi="Arial" w:cs="Arial"/>
        </w:rPr>
        <w:t>Service</w:t>
      </w:r>
      <w:proofErr w:type="spellEnd"/>
      <w:r w:rsidRPr="00B15A4C">
        <w:rPr>
          <w:rFonts w:ascii="Arial" w:hAnsi="Arial" w:cs="Arial"/>
        </w:rPr>
        <w:t xml:space="preserve">- Ba1. </w:t>
      </w:r>
      <w:proofErr w:type="spellStart"/>
      <w:r w:rsidRPr="00B15A4C">
        <w:rPr>
          <w:rFonts w:ascii="Arial" w:hAnsi="Arial" w:cs="Arial"/>
        </w:rPr>
        <w:t>Standard</w:t>
      </w:r>
      <w:proofErr w:type="spellEnd"/>
      <w:r w:rsidRPr="00B15A4C">
        <w:rPr>
          <w:rFonts w:ascii="Arial" w:hAnsi="Arial" w:cs="Arial"/>
        </w:rPr>
        <w:t xml:space="preserve"> &amp; </w:t>
      </w:r>
      <w:proofErr w:type="spellStart"/>
      <w:r w:rsidRPr="00B15A4C">
        <w:rPr>
          <w:rFonts w:ascii="Arial" w:hAnsi="Arial" w:cs="Arial"/>
        </w:rPr>
        <w:t>Poor's</w:t>
      </w:r>
      <w:proofErr w:type="spellEnd"/>
      <w:r w:rsidRPr="00B15A4C">
        <w:rPr>
          <w:rFonts w:ascii="Arial" w:hAnsi="Arial" w:cs="Arial"/>
        </w:rPr>
        <w:t xml:space="preserve"> повысило кредитный рейтинг России до инвестиционного уровня BBB- и изменило прогноз с «позитивного» на «стабильный» и сохранило суверенный рейтинг России ниже инвестиционного уровня. </w:t>
      </w:r>
      <w:proofErr w:type="spellStart"/>
      <w:r w:rsidRPr="00B15A4C">
        <w:rPr>
          <w:rFonts w:ascii="Arial" w:hAnsi="Arial" w:cs="Arial"/>
        </w:rPr>
        <w:t>Fitch</w:t>
      </w:r>
      <w:proofErr w:type="spellEnd"/>
      <w:r w:rsidRPr="00B15A4C">
        <w:rPr>
          <w:rFonts w:ascii="Arial" w:hAnsi="Arial" w:cs="Arial"/>
        </w:rPr>
        <w:t xml:space="preserve"> </w:t>
      </w:r>
      <w:proofErr w:type="spellStart"/>
      <w:r w:rsidRPr="00B15A4C">
        <w:rPr>
          <w:rFonts w:ascii="Arial" w:hAnsi="Arial" w:cs="Arial"/>
        </w:rPr>
        <w:t>Ratings</w:t>
      </w:r>
      <w:proofErr w:type="spellEnd"/>
      <w:r w:rsidRPr="00B15A4C">
        <w:rPr>
          <w:rFonts w:ascii="Arial" w:hAnsi="Arial" w:cs="Arial"/>
        </w:rPr>
        <w:t xml:space="preserve"> сохранило прогноз «стабильный», а суверенный рейтинг России- на инвестиционном рейтинге. </w:t>
      </w:r>
      <w:proofErr w:type="spellStart"/>
      <w:r w:rsidRPr="00B15A4C">
        <w:rPr>
          <w:rFonts w:ascii="Arial" w:hAnsi="Arial" w:cs="Arial"/>
        </w:rPr>
        <w:t>Moody's</w:t>
      </w:r>
      <w:proofErr w:type="spellEnd"/>
      <w:r w:rsidRPr="00B15A4C">
        <w:rPr>
          <w:rFonts w:ascii="Arial" w:hAnsi="Arial" w:cs="Arial"/>
        </w:rPr>
        <w:t xml:space="preserve"> </w:t>
      </w:r>
      <w:proofErr w:type="spellStart"/>
      <w:r w:rsidRPr="00B15A4C">
        <w:rPr>
          <w:rFonts w:ascii="Arial" w:hAnsi="Arial" w:cs="Arial"/>
        </w:rPr>
        <w:t>Investors</w:t>
      </w:r>
      <w:proofErr w:type="spellEnd"/>
      <w:r w:rsidRPr="00B15A4C">
        <w:rPr>
          <w:rFonts w:ascii="Arial" w:hAnsi="Arial" w:cs="Arial"/>
        </w:rPr>
        <w:t xml:space="preserve"> </w:t>
      </w:r>
      <w:proofErr w:type="spellStart"/>
      <w:r w:rsidRPr="00B15A4C">
        <w:rPr>
          <w:rFonts w:ascii="Arial" w:hAnsi="Arial" w:cs="Arial"/>
        </w:rPr>
        <w:t>Service</w:t>
      </w:r>
      <w:proofErr w:type="spellEnd"/>
      <w:r w:rsidRPr="00B15A4C">
        <w:rPr>
          <w:rFonts w:ascii="Arial" w:hAnsi="Arial" w:cs="Arial"/>
        </w:rPr>
        <w:t xml:space="preserve"> сохранило прогноз на будущее «стабильный»;</w:t>
      </w:r>
    </w:p>
    <w:p w14:paraId="09266087" w14:textId="77777777" w:rsidR="007342FE" w:rsidRPr="00B15A4C" w:rsidRDefault="007342FE" w:rsidP="00894001">
      <w:pPr>
        <w:pStyle w:val="ABC-paragrahinNotes"/>
        <w:numPr>
          <w:ilvl w:val="0"/>
          <w:numId w:val="13"/>
        </w:numPr>
        <w:spacing w:before="120" w:after="120"/>
        <w:ind w:left="567" w:hanging="567"/>
        <w:rPr>
          <w:rFonts w:ascii="Arial" w:hAnsi="Arial" w:cs="Arial"/>
        </w:rPr>
      </w:pPr>
      <w:r w:rsidRPr="00B15A4C">
        <w:rPr>
          <w:rFonts w:ascii="Arial" w:hAnsi="Arial" w:cs="Arial"/>
        </w:rPr>
        <w:t>доступ некоторых компаний к международным финансовым рынкам с целью привлечения заемных средств был ограничен.</w:t>
      </w:r>
    </w:p>
    <w:p w14:paraId="2051D304" w14:textId="77777777" w:rsidR="00FC323B" w:rsidRPr="00B15A4C" w:rsidRDefault="00FC323B" w:rsidP="00894001">
      <w:pPr>
        <w:pStyle w:val="ABC-paragrahinNotes"/>
        <w:spacing w:before="120" w:after="120"/>
        <w:rPr>
          <w:rFonts w:ascii="Arial" w:hAnsi="Arial" w:cs="Arial"/>
        </w:rPr>
      </w:pPr>
      <w:r w:rsidRPr="00B15A4C">
        <w:rPr>
          <w:rFonts w:ascii="Arial" w:hAnsi="Arial" w:cs="Arial"/>
        </w:rPr>
        <w:t>Финансовые рынки по-прежнему характеризуются отсутствием стабильности, частыми и существенными изменениями цен и увеличением спредов по торговым операциям. После 30 июня 201</w:t>
      </w:r>
      <w:r w:rsidR="00AE2987" w:rsidRPr="00B15A4C">
        <w:rPr>
          <w:rFonts w:ascii="Arial" w:hAnsi="Arial" w:cs="Arial"/>
        </w:rPr>
        <w:t>8</w:t>
      </w:r>
      <w:r w:rsidRPr="00B15A4C">
        <w:rPr>
          <w:rFonts w:ascii="Arial" w:hAnsi="Arial" w:cs="Arial"/>
        </w:rPr>
        <w:t xml:space="preserve"> </w:t>
      </w:r>
      <w:r w:rsidR="00040482" w:rsidRPr="00B15A4C">
        <w:rPr>
          <w:rFonts w:ascii="Arial" w:hAnsi="Arial" w:cs="Arial"/>
        </w:rPr>
        <w:t>года</w:t>
      </w:r>
      <w:r w:rsidRPr="00B15A4C">
        <w:rPr>
          <w:rFonts w:ascii="Arial" w:hAnsi="Arial" w:cs="Arial"/>
        </w:rPr>
        <w:t>:</w:t>
      </w:r>
    </w:p>
    <w:p w14:paraId="7E190E3A" w14:textId="77777777" w:rsidR="00FE458A" w:rsidRPr="00B15A4C" w:rsidRDefault="00FE458A" w:rsidP="00894001">
      <w:pPr>
        <w:pStyle w:val="ABC-paragrahinNotes"/>
        <w:numPr>
          <w:ilvl w:val="0"/>
          <w:numId w:val="13"/>
        </w:numPr>
        <w:spacing w:before="120" w:after="120"/>
        <w:ind w:left="567" w:hanging="567"/>
        <w:rPr>
          <w:rFonts w:ascii="Arial" w:hAnsi="Arial" w:cs="Arial"/>
        </w:rPr>
      </w:pPr>
      <w:r w:rsidRPr="00B15A4C">
        <w:rPr>
          <w:rFonts w:ascii="Arial" w:hAnsi="Arial" w:cs="Arial"/>
        </w:rPr>
        <w:t>курс Ц</w:t>
      </w:r>
      <w:r w:rsidR="00025206" w:rsidRPr="00B15A4C">
        <w:rPr>
          <w:rFonts w:ascii="Arial" w:hAnsi="Arial" w:cs="Arial"/>
        </w:rPr>
        <w:t>Б РФ колебался в диапазоне от 62</w:t>
      </w:r>
      <w:r w:rsidR="007314BD" w:rsidRPr="00B15A4C">
        <w:rPr>
          <w:rFonts w:ascii="Arial" w:hAnsi="Arial" w:cs="Arial"/>
        </w:rPr>
        <w:t>.</w:t>
      </w:r>
      <w:r w:rsidR="00025206" w:rsidRPr="00B15A4C">
        <w:rPr>
          <w:rFonts w:ascii="Arial" w:hAnsi="Arial" w:cs="Arial"/>
        </w:rPr>
        <w:t>098 руб. до 69</w:t>
      </w:r>
      <w:r w:rsidR="007314BD" w:rsidRPr="00B15A4C">
        <w:rPr>
          <w:rFonts w:ascii="Arial" w:hAnsi="Arial" w:cs="Arial"/>
        </w:rPr>
        <w:t>.</w:t>
      </w:r>
      <w:r w:rsidR="00025206" w:rsidRPr="00B15A4C">
        <w:rPr>
          <w:rFonts w:ascii="Arial" w:hAnsi="Arial" w:cs="Arial"/>
        </w:rPr>
        <w:t>9744</w:t>
      </w:r>
      <w:r w:rsidRPr="00B15A4C">
        <w:rPr>
          <w:rFonts w:ascii="Arial" w:hAnsi="Arial" w:cs="Arial"/>
        </w:rPr>
        <w:t xml:space="preserve"> руб. за 1 доллар США;</w:t>
      </w:r>
    </w:p>
    <w:p w14:paraId="2243B5BE" w14:textId="77777777" w:rsidR="007B1436" w:rsidRPr="00B15A4C" w:rsidRDefault="00FE458A" w:rsidP="00894001">
      <w:pPr>
        <w:pStyle w:val="ABC-paragrahinNotes"/>
        <w:numPr>
          <w:ilvl w:val="0"/>
          <w:numId w:val="13"/>
        </w:numPr>
        <w:spacing w:before="120" w:after="120"/>
        <w:ind w:left="567" w:hanging="567"/>
        <w:rPr>
          <w:rFonts w:ascii="Arial" w:hAnsi="Arial" w:cs="Arial"/>
        </w:rPr>
      </w:pPr>
      <w:r w:rsidRPr="00B15A4C">
        <w:rPr>
          <w:rFonts w:ascii="Arial" w:hAnsi="Arial" w:cs="Arial"/>
        </w:rPr>
        <w:t xml:space="preserve">ключевая ставка рефинансирования ЦБ РФ </w:t>
      </w:r>
      <w:r w:rsidR="0009302C" w:rsidRPr="00B15A4C">
        <w:rPr>
          <w:rFonts w:ascii="Arial" w:hAnsi="Arial" w:cs="Arial"/>
        </w:rPr>
        <w:t>увеличилась с 7.25% до 7.50% годовых.</w:t>
      </w:r>
    </w:p>
    <w:p w14:paraId="060AC64B" w14:textId="77777777" w:rsidR="008011D4" w:rsidRPr="00B15A4C" w:rsidRDefault="00DC7B28" w:rsidP="00894001">
      <w:pPr>
        <w:pStyle w:val="ABC-paragrahinNotes"/>
        <w:spacing w:before="120" w:after="120"/>
        <w:rPr>
          <w:rFonts w:ascii="Arial" w:hAnsi="Arial" w:cs="Arial"/>
        </w:rPr>
      </w:pPr>
      <w:r w:rsidRPr="00E10D22">
        <w:rPr>
          <w:rFonts w:ascii="Arial" w:hAnsi="Arial" w:cs="Arial"/>
        </w:rPr>
        <w:t xml:space="preserve">Хотя значительная доля арендного дохода Группы выражена в долларах США, арендаторы осуществляют свою деятельность в России и получают </w:t>
      </w:r>
      <w:proofErr w:type="spellStart"/>
      <w:r w:rsidRPr="00E10D22">
        <w:rPr>
          <w:rFonts w:ascii="Arial" w:hAnsi="Arial" w:cs="Arial"/>
        </w:rPr>
        <w:t>бóльшую</w:t>
      </w:r>
      <w:proofErr w:type="spellEnd"/>
      <w:r w:rsidRPr="00E10D22">
        <w:rPr>
          <w:rFonts w:ascii="Arial" w:hAnsi="Arial" w:cs="Arial"/>
        </w:rPr>
        <w:t xml:space="preserve"> часть своего дохода в национальной валюте РФ.</w:t>
      </w:r>
    </w:p>
    <w:p w14:paraId="6665EA69" w14:textId="77777777" w:rsidR="007342FE" w:rsidRPr="00B15A4C" w:rsidRDefault="007342FE" w:rsidP="00894001">
      <w:pPr>
        <w:pStyle w:val="ABC-paragrahinNotes"/>
        <w:spacing w:before="120" w:after="120"/>
        <w:rPr>
          <w:rFonts w:ascii="Arial" w:hAnsi="Arial" w:cs="Arial"/>
        </w:rPr>
      </w:pPr>
      <w:r w:rsidRPr="00B15A4C">
        <w:rPr>
          <w:rFonts w:ascii="Arial" w:hAnsi="Arial" w:cs="Arial"/>
        </w:rPr>
        <w:t>Эти факторы могут оказать значительное влияние на деятельность и финансовое положение Группы в будущем, при этом последствия такого влияния сложно прогнозировать. Дальнейшие изменения в экономической ситуации и нормативно-правовом регулировании и их влияние на деятельность Группы могут отличаться от текущей оценки руководства.</w:t>
      </w:r>
    </w:p>
    <w:p w14:paraId="196AF736" w14:textId="77777777" w:rsidR="00D413DC" w:rsidRDefault="00460624" w:rsidP="00894001">
      <w:pPr>
        <w:pStyle w:val="af7"/>
        <w:spacing w:before="120" w:after="120"/>
        <w:ind w:left="0"/>
        <w:contextualSpacing w:val="0"/>
        <w:jc w:val="both"/>
        <w:rPr>
          <w:rFonts w:ascii="Arial" w:hAnsi="Arial" w:cs="Arial"/>
          <w:sz w:val="20"/>
          <w:szCs w:val="20"/>
        </w:rPr>
      </w:pPr>
      <w:r w:rsidRPr="00B15A4C">
        <w:rPr>
          <w:rFonts w:ascii="Arial" w:hAnsi="Arial" w:cs="Arial"/>
          <w:b/>
          <w:bCs/>
          <w:i/>
          <w:iCs/>
          <w:sz w:val="20"/>
          <w:szCs w:val="20"/>
        </w:rPr>
        <w:t>Республика Кипр.</w:t>
      </w:r>
      <w:r w:rsidRPr="00B15A4C">
        <w:rPr>
          <w:rFonts w:ascii="Arial" w:hAnsi="Arial" w:cs="Arial"/>
          <w:sz w:val="20"/>
          <w:szCs w:val="20"/>
        </w:rPr>
        <w:t xml:space="preserve"> </w:t>
      </w:r>
      <w:r w:rsidR="0029037A" w:rsidRPr="00B15A4C">
        <w:rPr>
          <w:rFonts w:ascii="Arial" w:hAnsi="Arial" w:cs="Arial"/>
          <w:sz w:val="20"/>
          <w:szCs w:val="20"/>
        </w:rPr>
        <w:t xml:space="preserve">Правительство </w:t>
      </w:r>
      <w:r w:rsidR="00FF7538" w:rsidRPr="00B15A4C">
        <w:rPr>
          <w:rFonts w:ascii="Arial" w:hAnsi="Arial" w:cs="Arial"/>
          <w:sz w:val="20"/>
          <w:szCs w:val="20"/>
        </w:rPr>
        <w:t xml:space="preserve">Республики </w:t>
      </w:r>
      <w:r w:rsidR="0029037A" w:rsidRPr="00B15A4C">
        <w:rPr>
          <w:rFonts w:ascii="Arial" w:hAnsi="Arial" w:cs="Arial"/>
          <w:sz w:val="20"/>
          <w:szCs w:val="20"/>
        </w:rPr>
        <w:t>Кипр прекратило свою программу экономической</w:t>
      </w:r>
      <w:r w:rsidR="0029037A" w:rsidRPr="00B15A4C">
        <w:rPr>
          <w:rFonts w:ascii="Arial" w:hAnsi="Arial" w:cs="Arial"/>
          <w:sz w:val="20"/>
          <w:szCs w:val="20"/>
          <w:highlight w:val="magenta"/>
        </w:rPr>
        <w:t xml:space="preserve"> </w:t>
      </w:r>
      <w:r w:rsidR="0029037A" w:rsidRPr="00B15A4C">
        <w:rPr>
          <w:rFonts w:ascii="Arial" w:hAnsi="Arial" w:cs="Arial"/>
          <w:sz w:val="20"/>
          <w:szCs w:val="20"/>
        </w:rPr>
        <w:t xml:space="preserve">корректировки в марте 2016 года и начало фиксировать значительный экономический рост. </w:t>
      </w:r>
      <w:r w:rsidR="00B13B17" w:rsidRPr="00B15A4C">
        <w:rPr>
          <w:rFonts w:ascii="Arial" w:hAnsi="Arial" w:cs="Arial"/>
          <w:sz w:val="20"/>
          <w:szCs w:val="20"/>
        </w:rPr>
        <w:t xml:space="preserve">Значимым </w:t>
      </w:r>
      <w:r w:rsidR="0029037A" w:rsidRPr="00B15A4C">
        <w:rPr>
          <w:rFonts w:ascii="Arial" w:hAnsi="Arial" w:cs="Arial"/>
          <w:sz w:val="20"/>
          <w:szCs w:val="20"/>
        </w:rPr>
        <w:t xml:space="preserve">является достижение положительных темпов изменения ВВП в течении последних </w:t>
      </w:r>
    </w:p>
    <w:p w14:paraId="6EDE9CB4" w14:textId="379A8D23" w:rsidR="0029037A" w:rsidRDefault="0029037A" w:rsidP="00894001">
      <w:pPr>
        <w:pStyle w:val="af7"/>
        <w:spacing w:before="120" w:after="120"/>
        <w:ind w:left="0"/>
        <w:contextualSpacing w:val="0"/>
        <w:jc w:val="both"/>
        <w:rPr>
          <w:rFonts w:ascii="Arial" w:hAnsi="Arial" w:cs="Arial"/>
          <w:sz w:val="20"/>
          <w:szCs w:val="20"/>
        </w:rPr>
      </w:pPr>
      <w:r w:rsidRPr="00B15A4C">
        <w:rPr>
          <w:rFonts w:ascii="Arial" w:hAnsi="Arial" w:cs="Arial"/>
          <w:sz w:val="20"/>
          <w:szCs w:val="20"/>
        </w:rPr>
        <w:t xml:space="preserve">двенадцати кварталов. Экономика зафиксировала </w:t>
      </w:r>
      <w:r w:rsidR="003D69BC">
        <w:rPr>
          <w:rFonts w:ascii="Arial" w:hAnsi="Arial" w:cs="Arial"/>
          <w:sz w:val="20"/>
          <w:szCs w:val="20"/>
        </w:rPr>
        <w:t>улучшение</w:t>
      </w:r>
      <w:r w:rsidR="003D69BC" w:rsidRPr="00B15A4C">
        <w:rPr>
          <w:rFonts w:ascii="Arial" w:hAnsi="Arial" w:cs="Arial"/>
          <w:sz w:val="20"/>
          <w:szCs w:val="20"/>
        </w:rPr>
        <w:t xml:space="preserve"> показател</w:t>
      </w:r>
      <w:r w:rsidR="003D69BC">
        <w:rPr>
          <w:rFonts w:ascii="Arial" w:hAnsi="Arial" w:cs="Arial"/>
          <w:sz w:val="20"/>
          <w:szCs w:val="20"/>
        </w:rPr>
        <w:t>ей</w:t>
      </w:r>
      <w:r w:rsidR="003D69BC" w:rsidRPr="00B15A4C">
        <w:rPr>
          <w:rFonts w:ascii="Arial" w:hAnsi="Arial" w:cs="Arial"/>
          <w:sz w:val="20"/>
          <w:szCs w:val="20"/>
        </w:rPr>
        <w:t xml:space="preserve"> </w:t>
      </w:r>
      <w:r w:rsidRPr="00B15A4C">
        <w:rPr>
          <w:rFonts w:ascii="Arial" w:hAnsi="Arial" w:cs="Arial"/>
          <w:sz w:val="20"/>
          <w:szCs w:val="20"/>
        </w:rPr>
        <w:t>в 2017 году. ВВП увеличился на 3</w:t>
      </w:r>
      <w:r w:rsidR="007314BD" w:rsidRPr="00B15A4C">
        <w:rPr>
          <w:rFonts w:ascii="Arial" w:hAnsi="Arial" w:cs="Arial"/>
          <w:sz w:val="20"/>
          <w:szCs w:val="20"/>
        </w:rPr>
        <w:t>.</w:t>
      </w:r>
      <w:r w:rsidRPr="00B15A4C">
        <w:rPr>
          <w:rFonts w:ascii="Arial" w:hAnsi="Arial" w:cs="Arial"/>
          <w:sz w:val="20"/>
          <w:szCs w:val="20"/>
        </w:rPr>
        <w:t>9% по сравнению с 3</w:t>
      </w:r>
      <w:r w:rsidR="00FF7538" w:rsidRPr="00B15A4C">
        <w:rPr>
          <w:rFonts w:ascii="Arial" w:hAnsi="Arial" w:cs="Arial"/>
          <w:sz w:val="20"/>
          <w:szCs w:val="20"/>
        </w:rPr>
        <w:t>.</w:t>
      </w:r>
      <w:r w:rsidRPr="00B15A4C">
        <w:rPr>
          <w:rFonts w:ascii="Arial" w:hAnsi="Arial" w:cs="Arial"/>
          <w:sz w:val="20"/>
          <w:szCs w:val="20"/>
        </w:rPr>
        <w:t xml:space="preserve">4% </w:t>
      </w:r>
      <w:r w:rsidR="00793413">
        <w:rPr>
          <w:rFonts w:ascii="Arial" w:hAnsi="Arial" w:cs="Arial"/>
          <w:sz w:val="20"/>
          <w:szCs w:val="20"/>
        </w:rPr>
        <w:t>в</w:t>
      </w:r>
      <w:r w:rsidRPr="00B15A4C">
        <w:rPr>
          <w:rFonts w:ascii="Arial" w:hAnsi="Arial" w:cs="Arial"/>
          <w:sz w:val="20"/>
          <w:szCs w:val="20"/>
        </w:rPr>
        <w:t xml:space="preserve"> 2016 год</w:t>
      </w:r>
      <w:r w:rsidR="00793413">
        <w:rPr>
          <w:rFonts w:ascii="Arial" w:hAnsi="Arial" w:cs="Arial"/>
          <w:sz w:val="20"/>
          <w:szCs w:val="20"/>
        </w:rPr>
        <w:t>у</w:t>
      </w:r>
      <w:r w:rsidRPr="00B15A4C">
        <w:rPr>
          <w:rFonts w:ascii="Arial" w:hAnsi="Arial" w:cs="Arial"/>
          <w:sz w:val="20"/>
          <w:szCs w:val="20"/>
        </w:rPr>
        <w:t>.</w:t>
      </w:r>
    </w:p>
    <w:p w14:paraId="5B85BF07" w14:textId="77777777" w:rsidR="00C83655" w:rsidRPr="00B15A4C" w:rsidRDefault="00C83655" w:rsidP="00894001">
      <w:pPr>
        <w:pStyle w:val="af7"/>
        <w:spacing w:before="120" w:after="120"/>
        <w:ind w:left="0"/>
        <w:contextualSpacing w:val="0"/>
        <w:jc w:val="both"/>
        <w:rPr>
          <w:rFonts w:ascii="Arial" w:hAnsi="Arial" w:cs="Arial"/>
          <w:sz w:val="20"/>
          <w:szCs w:val="20"/>
        </w:rPr>
      </w:pPr>
    </w:p>
    <w:p w14:paraId="3E2AE433" w14:textId="77777777" w:rsidR="00D413DC" w:rsidRPr="00D413DC" w:rsidRDefault="00D413DC" w:rsidP="00D413DC">
      <w:pPr>
        <w:pStyle w:val="af7"/>
        <w:spacing w:before="120" w:after="120"/>
        <w:ind w:left="0"/>
        <w:contextualSpacing w:val="0"/>
        <w:jc w:val="both"/>
        <w:rPr>
          <w:rFonts w:ascii="Arial" w:hAnsi="Arial" w:cs="Arial"/>
          <w:b/>
          <w:sz w:val="20"/>
          <w:szCs w:val="20"/>
        </w:rPr>
      </w:pPr>
      <w:r w:rsidRPr="00D413DC">
        <w:rPr>
          <w:rFonts w:ascii="Arial" w:hAnsi="Arial" w:cs="Arial"/>
          <w:b/>
          <w:sz w:val="20"/>
          <w:szCs w:val="20"/>
        </w:rPr>
        <w:t>2        Условия осуществления хозяйственной деятельности Группы (продолжение)</w:t>
      </w:r>
    </w:p>
    <w:p w14:paraId="6D2E8812" w14:textId="77777777" w:rsidR="009B480B" w:rsidRPr="00B15A4C" w:rsidRDefault="009B480B" w:rsidP="009B480B">
      <w:pPr>
        <w:spacing w:before="120" w:after="120"/>
        <w:jc w:val="both"/>
        <w:rPr>
          <w:rFonts w:ascii="Arial" w:hAnsi="Arial" w:cs="Arial"/>
          <w:sz w:val="20"/>
          <w:szCs w:val="20"/>
        </w:rPr>
      </w:pPr>
      <w:r w:rsidRPr="00B15A4C">
        <w:rPr>
          <w:rFonts w:ascii="Arial" w:hAnsi="Arial" w:cs="Arial"/>
          <w:sz w:val="20"/>
          <w:szCs w:val="20"/>
        </w:rPr>
        <w:t xml:space="preserve">В сентябре 2018 года кредитное рейтинговое агентство </w:t>
      </w:r>
      <w:proofErr w:type="spellStart"/>
      <w:r w:rsidRPr="00B15A4C">
        <w:rPr>
          <w:rFonts w:ascii="Arial" w:hAnsi="Arial" w:cs="Arial"/>
          <w:sz w:val="20"/>
          <w:szCs w:val="20"/>
        </w:rPr>
        <w:t>Standard</w:t>
      </w:r>
      <w:proofErr w:type="spellEnd"/>
      <w:r w:rsidRPr="00B15A4C">
        <w:rPr>
          <w:rFonts w:ascii="Arial" w:hAnsi="Arial" w:cs="Arial"/>
          <w:sz w:val="20"/>
          <w:szCs w:val="20"/>
        </w:rPr>
        <w:t xml:space="preserve"> </w:t>
      </w:r>
      <w:r w:rsidR="00FF7538" w:rsidRPr="00B15A4C">
        <w:rPr>
          <w:rFonts w:ascii="Arial" w:hAnsi="Arial" w:cs="Arial"/>
        </w:rPr>
        <w:t>&amp;</w:t>
      </w:r>
      <w:r w:rsidRPr="00B15A4C">
        <w:rPr>
          <w:rFonts w:ascii="Arial" w:hAnsi="Arial" w:cs="Arial"/>
          <w:sz w:val="20"/>
          <w:szCs w:val="20"/>
        </w:rPr>
        <w:t xml:space="preserve"> </w:t>
      </w:r>
      <w:proofErr w:type="spellStart"/>
      <w:r w:rsidRPr="00B15A4C">
        <w:rPr>
          <w:rFonts w:ascii="Arial" w:hAnsi="Arial" w:cs="Arial"/>
          <w:sz w:val="20"/>
          <w:szCs w:val="20"/>
        </w:rPr>
        <w:t>Poor's</w:t>
      </w:r>
      <w:proofErr w:type="spellEnd"/>
      <w:r w:rsidRPr="00B15A4C">
        <w:rPr>
          <w:rFonts w:ascii="Arial" w:hAnsi="Arial" w:cs="Arial"/>
          <w:sz w:val="20"/>
          <w:szCs w:val="20"/>
        </w:rPr>
        <w:t xml:space="preserve"> (S &amp; P) повысило рейтинг экономики </w:t>
      </w:r>
      <w:r w:rsidR="00FF7538" w:rsidRPr="00B15A4C">
        <w:rPr>
          <w:rFonts w:ascii="Arial" w:hAnsi="Arial" w:cs="Arial"/>
          <w:sz w:val="20"/>
          <w:szCs w:val="20"/>
        </w:rPr>
        <w:t xml:space="preserve">Республики </w:t>
      </w:r>
      <w:r w:rsidRPr="00B15A4C">
        <w:rPr>
          <w:rFonts w:ascii="Arial" w:hAnsi="Arial" w:cs="Arial"/>
          <w:sz w:val="20"/>
          <w:szCs w:val="20"/>
        </w:rPr>
        <w:t xml:space="preserve">Кипр до </w:t>
      </w:r>
      <w:r w:rsidR="00FF7538" w:rsidRPr="00B15A4C">
        <w:rPr>
          <w:rFonts w:ascii="Arial" w:hAnsi="Arial" w:cs="Arial"/>
          <w:sz w:val="20"/>
          <w:szCs w:val="20"/>
        </w:rPr>
        <w:t xml:space="preserve">инвестиционной </w:t>
      </w:r>
      <w:proofErr w:type="gramStart"/>
      <w:r w:rsidRPr="00B15A4C">
        <w:rPr>
          <w:rFonts w:ascii="Arial" w:hAnsi="Arial" w:cs="Arial"/>
          <w:sz w:val="20"/>
          <w:szCs w:val="20"/>
        </w:rPr>
        <w:t>категории  BBB</w:t>
      </w:r>
      <w:proofErr w:type="gramEnd"/>
      <w:r w:rsidRPr="00B15A4C">
        <w:rPr>
          <w:rFonts w:ascii="Arial" w:hAnsi="Arial" w:cs="Arial"/>
          <w:sz w:val="20"/>
          <w:szCs w:val="20"/>
        </w:rPr>
        <w:t xml:space="preserve">-. </w:t>
      </w:r>
    </w:p>
    <w:p w14:paraId="2D26FCEC" w14:textId="77777777" w:rsidR="009B480B" w:rsidRPr="00B15A4C" w:rsidRDefault="009B480B" w:rsidP="009B480B">
      <w:pPr>
        <w:spacing w:before="120" w:after="120"/>
        <w:jc w:val="both"/>
        <w:rPr>
          <w:rFonts w:ascii="Arial" w:hAnsi="Arial" w:cs="Arial"/>
          <w:sz w:val="20"/>
          <w:szCs w:val="20"/>
        </w:rPr>
      </w:pPr>
      <w:r w:rsidRPr="00B15A4C">
        <w:rPr>
          <w:rFonts w:ascii="Arial" w:hAnsi="Arial" w:cs="Arial"/>
          <w:sz w:val="20"/>
          <w:szCs w:val="20"/>
        </w:rPr>
        <w:t>Согласно прогнозам Европейской комиссии, экономический рост будет продолжаться; ожидается рост на 3</w:t>
      </w:r>
      <w:r w:rsidR="00FF7538" w:rsidRPr="00B15A4C">
        <w:rPr>
          <w:rFonts w:ascii="Arial" w:hAnsi="Arial" w:cs="Arial"/>
          <w:sz w:val="20"/>
          <w:szCs w:val="20"/>
        </w:rPr>
        <w:t>.</w:t>
      </w:r>
      <w:r w:rsidRPr="00B15A4C">
        <w:rPr>
          <w:rFonts w:ascii="Arial" w:hAnsi="Arial" w:cs="Arial"/>
          <w:sz w:val="20"/>
          <w:szCs w:val="20"/>
        </w:rPr>
        <w:t>2% в 2018 году и 2</w:t>
      </w:r>
      <w:r w:rsidR="00FF7538" w:rsidRPr="00B15A4C">
        <w:rPr>
          <w:rFonts w:ascii="Arial" w:hAnsi="Arial" w:cs="Arial"/>
          <w:sz w:val="20"/>
          <w:szCs w:val="20"/>
        </w:rPr>
        <w:t>.</w:t>
      </w:r>
      <w:r w:rsidRPr="00B15A4C">
        <w:rPr>
          <w:rFonts w:ascii="Arial" w:hAnsi="Arial" w:cs="Arial"/>
          <w:sz w:val="20"/>
          <w:szCs w:val="20"/>
        </w:rPr>
        <w:t>8% в 2019 году.</w:t>
      </w:r>
    </w:p>
    <w:p w14:paraId="4BC1B03E" w14:textId="24AEB097" w:rsidR="009B480B" w:rsidRPr="00B15A4C" w:rsidRDefault="009B480B" w:rsidP="009B480B">
      <w:pPr>
        <w:spacing w:before="120" w:after="120"/>
        <w:jc w:val="both"/>
        <w:rPr>
          <w:rFonts w:ascii="Arial" w:hAnsi="Arial" w:cs="Arial"/>
          <w:sz w:val="20"/>
          <w:szCs w:val="20"/>
        </w:rPr>
      </w:pPr>
      <w:r w:rsidRPr="00B15A4C">
        <w:rPr>
          <w:rFonts w:ascii="Arial" w:hAnsi="Arial" w:cs="Arial"/>
          <w:sz w:val="20"/>
          <w:szCs w:val="20"/>
        </w:rPr>
        <w:t xml:space="preserve">Несмотря на значительные шаги в направлении восстановления экономики, степень неопределенности все еще существует, так как некоторые проблемы еще предстоит решить, </w:t>
      </w:r>
      <w:proofErr w:type="gramStart"/>
      <w:r w:rsidRPr="00B15A4C">
        <w:rPr>
          <w:rFonts w:ascii="Arial" w:hAnsi="Arial" w:cs="Arial"/>
          <w:sz w:val="20"/>
          <w:szCs w:val="20"/>
        </w:rPr>
        <w:t>например</w:t>
      </w:r>
      <w:proofErr w:type="gramEnd"/>
      <w:r w:rsidRPr="00B15A4C">
        <w:rPr>
          <w:rFonts w:ascii="Arial" w:hAnsi="Arial" w:cs="Arial"/>
          <w:sz w:val="20"/>
          <w:szCs w:val="20"/>
        </w:rPr>
        <w:t xml:space="preserve"> высокий индекс проблемных кредитов. Государственный долг остается проблемой</w:t>
      </w:r>
      <w:r w:rsidR="00C83655">
        <w:rPr>
          <w:rFonts w:ascii="Arial" w:hAnsi="Arial" w:cs="Arial"/>
          <w:sz w:val="20"/>
          <w:szCs w:val="20"/>
        </w:rPr>
        <w:t>,</w:t>
      </w:r>
      <w:r w:rsidRPr="00B15A4C">
        <w:rPr>
          <w:rFonts w:ascii="Arial" w:hAnsi="Arial" w:cs="Arial"/>
          <w:sz w:val="20"/>
          <w:szCs w:val="20"/>
        </w:rPr>
        <w:t xml:space="preserve"> в настоящее время </w:t>
      </w:r>
      <w:r w:rsidR="00DE0F4E">
        <w:rPr>
          <w:rFonts w:ascii="Arial" w:hAnsi="Arial" w:cs="Arial"/>
          <w:sz w:val="20"/>
          <w:szCs w:val="20"/>
        </w:rPr>
        <w:t xml:space="preserve">находится </w:t>
      </w:r>
      <w:r w:rsidRPr="00B15A4C">
        <w:rPr>
          <w:rFonts w:ascii="Arial" w:hAnsi="Arial" w:cs="Arial"/>
          <w:sz w:val="20"/>
          <w:szCs w:val="20"/>
        </w:rPr>
        <w:t>на уровне 103% ВВП.</w:t>
      </w:r>
    </w:p>
    <w:p w14:paraId="60931170" w14:textId="77777777" w:rsidR="009B480B" w:rsidRPr="00B15A4C" w:rsidRDefault="009B480B" w:rsidP="009B480B">
      <w:pPr>
        <w:spacing w:before="120" w:after="120"/>
        <w:jc w:val="both"/>
        <w:rPr>
          <w:rFonts w:ascii="Arial" w:hAnsi="Arial" w:cs="Arial"/>
          <w:sz w:val="20"/>
          <w:szCs w:val="20"/>
        </w:rPr>
      </w:pPr>
      <w:r w:rsidRPr="00B15A4C">
        <w:rPr>
          <w:rFonts w:ascii="Arial" w:hAnsi="Arial" w:cs="Arial"/>
          <w:sz w:val="20"/>
          <w:szCs w:val="20"/>
        </w:rPr>
        <w:t>Руководство Группы не может прогнозировать все события, которые могут повлиять на экономику</w:t>
      </w:r>
      <w:r w:rsidR="00FF7538" w:rsidRPr="00B15A4C">
        <w:rPr>
          <w:rFonts w:ascii="Arial" w:hAnsi="Arial" w:cs="Arial"/>
          <w:sz w:val="20"/>
          <w:szCs w:val="20"/>
        </w:rPr>
        <w:t xml:space="preserve"> Республики Кипр</w:t>
      </w:r>
      <w:r w:rsidRPr="00B15A4C">
        <w:rPr>
          <w:rFonts w:ascii="Arial" w:hAnsi="Arial" w:cs="Arial"/>
          <w:sz w:val="20"/>
          <w:szCs w:val="20"/>
        </w:rPr>
        <w:t>, и, следовательно, влияние</w:t>
      </w:r>
      <w:r w:rsidR="00FF7538" w:rsidRPr="00B15A4C">
        <w:rPr>
          <w:rFonts w:ascii="Arial" w:hAnsi="Arial" w:cs="Arial"/>
          <w:sz w:val="20"/>
          <w:szCs w:val="20"/>
        </w:rPr>
        <w:t>, которое</w:t>
      </w:r>
      <w:r w:rsidRPr="00B15A4C">
        <w:rPr>
          <w:rFonts w:ascii="Arial" w:hAnsi="Arial" w:cs="Arial"/>
          <w:sz w:val="20"/>
          <w:szCs w:val="20"/>
        </w:rPr>
        <w:t xml:space="preserve"> они могут оказать на будущие финансовые показатели, денежные потоки и финансовое положение Группы.</w:t>
      </w:r>
    </w:p>
    <w:p w14:paraId="0510EA81" w14:textId="77777777" w:rsidR="009B480B" w:rsidRPr="00B15A4C" w:rsidRDefault="009B480B" w:rsidP="009B480B">
      <w:pPr>
        <w:pStyle w:val="af7"/>
        <w:spacing w:before="120" w:after="120"/>
        <w:ind w:left="0"/>
        <w:contextualSpacing w:val="0"/>
        <w:jc w:val="both"/>
        <w:rPr>
          <w:rFonts w:ascii="Arial" w:hAnsi="Arial" w:cs="Arial"/>
          <w:sz w:val="20"/>
          <w:szCs w:val="20"/>
        </w:rPr>
      </w:pPr>
      <w:r w:rsidRPr="00B15A4C">
        <w:rPr>
          <w:rFonts w:ascii="Arial" w:hAnsi="Arial" w:cs="Arial"/>
          <w:sz w:val="20"/>
          <w:szCs w:val="20"/>
        </w:rPr>
        <w:t>В той степени, в которой информация доступна, руководство Группы полагает, что он</w:t>
      </w:r>
      <w:r w:rsidR="00FF7538" w:rsidRPr="00B15A4C">
        <w:rPr>
          <w:rFonts w:ascii="Arial" w:hAnsi="Arial" w:cs="Arial"/>
          <w:sz w:val="20"/>
          <w:szCs w:val="20"/>
        </w:rPr>
        <w:t>о</w:t>
      </w:r>
      <w:r w:rsidRPr="00B15A4C">
        <w:rPr>
          <w:rFonts w:ascii="Arial" w:hAnsi="Arial" w:cs="Arial"/>
          <w:sz w:val="20"/>
          <w:szCs w:val="20"/>
        </w:rPr>
        <w:t xml:space="preserve"> принимает все необходимые меры для поддержания жизнеспособности Группы и развития ее бизнеса в </w:t>
      </w:r>
      <w:r w:rsidR="00FF7538" w:rsidRPr="00B15A4C">
        <w:rPr>
          <w:rFonts w:ascii="Arial" w:hAnsi="Arial" w:cs="Arial"/>
          <w:sz w:val="20"/>
          <w:szCs w:val="20"/>
        </w:rPr>
        <w:t>сложившихся хозяйственно-экономических условиях,</w:t>
      </w:r>
      <w:r w:rsidRPr="00B15A4C">
        <w:rPr>
          <w:rFonts w:ascii="Arial" w:hAnsi="Arial" w:cs="Arial"/>
          <w:sz w:val="20"/>
          <w:szCs w:val="20"/>
        </w:rPr>
        <w:t xml:space="preserve"> и</w:t>
      </w:r>
      <w:r w:rsidR="00FF7538" w:rsidRPr="00B15A4C">
        <w:rPr>
          <w:rFonts w:ascii="Arial" w:hAnsi="Arial" w:cs="Arial"/>
          <w:sz w:val="20"/>
          <w:szCs w:val="20"/>
        </w:rPr>
        <w:t>,</w:t>
      </w:r>
      <w:r w:rsidRPr="00B15A4C">
        <w:rPr>
          <w:rFonts w:ascii="Arial" w:hAnsi="Arial" w:cs="Arial"/>
          <w:sz w:val="20"/>
          <w:szCs w:val="20"/>
        </w:rPr>
        <w:t xml:space="preserve"> что Группа сможет непрерывно осуществлять свою деятельность.</w:t>
      </w:r>
    </w:p>
    <w:p w14:paraId="75011128" w14:textId="77777777" w:rsidR="00A219CC" w:rsidRPr="00B15A4C" w:rsidRDefault="003D4CD1" w:rsidP="00B01B6D">
      <w:pPr>
        <w:pStyle w:val="1"/>
        <w:rPr>
          <w:rFonts w:cs="Arial"/>
        </w:rPr>
      </w:pPr>
      <w:bookmarkStart w:id="88" w:name="_Ref493839960"/>
      <w:bookmarkStart w:id="89" w:name="_Toc530575621"/>
      <w:r w:rsidRPr="00B15A4C">
        <w:rPr>
          <w:rFonts w:cs="Arial"/>
        </w:rPr>
        <w:t>Основа подготовки информации</w:t>
      </w:r>
      <w:bookmarkEnd w:id="86"/>
      <w:bookmarkEnd w:id="87"/>
      <w:bookmarkEnd w:id="88"/>
      <w:bookmarkEnd w:id="89"/>
    </w:p>
    <w:p w14:paraId="44FC1182" w14:textId="77777777" w:rsidR="00A57B01" w:rsidRPr="00B15A4C" w:rsidRDefault="0099288D" w:rsidP="00894001">
      <w:pPr>
        <w:pStyle w:val="ABC-paragrahinNotes"/>
        <w:spacing w:before="120" w:after="120"/>
        <w:rPr>
          <w:rFonts w:ascii="Arial" w:hAnsi="Arial" w:cs="Arial"/>
        </w:rPr>
      </w:pPr>
      <w:bookmarkStart w:id="90" w:name="_Toc219701834"/>
      <w:bookmarkStart w:id="91" w:name="_Toc226820765"/>
      <w:bookmarkStart w:id="92" w:name="_Toc219701830"/>
      <w:bookmarkStart w:id="93" w:name="_Toc226820756"/>
      <w:r w:rsidRPr="00B15A4C">
        <w:rPr>
          <w:rFonts w:ascii="Arial" w:hAnsi="Arial" w:cs="Arial"/>
          <w:b/>
          <w:bCs/>
          <w:i/>
          <w:iCs/>
        </w:rPr>
        <w:t>Принципы представления информации.</w:t>
      </w:r>
      <w:r w:rsidRPr="00B15A4C">
        <w:rPr>
          <w:rFonts w:ascii="Arial" w:hAnsi="Arial" w:cs="Arial"/>
        </w:rPr>
        <w:t xml:space="preserve"> Настоящая сокращенная консолидированная промежуточная финансовая информация Группы за шесть месяцев, закончившихся 30 июня </w:t>
      </w:r>
      <w:r w:rsidR="00B01B6D" w:rsidRPr="00B15A4C">
        <w:rPr>
          <w:rFonts w:ascii="Arial" w:hAnsi="Arial" w:cs="Arial"/>
        </w:rPr>
        <w:br/>
      </w:r>
      <w:r w:rsidR="00AE2987" w:rsidRPr="00B15A4C">
        <w:rPr>
          <w:rFonts w:ascii="Arial" w:hAnsi="Arial" w:cs="Arial"/>
        </w:rPr>
        <w:t>2018</w:t>
      </w:r>
      <w:r w:rsidRPr="00B15A4C">
        <w:rPr>
          <w:rFonts w:ascii="Arial" w:hAnsi="Arial" w:cs="Arial"/>
        </w:rPr>
        <w:t xml:space="preserve"> г</w:t>
      </w:r>
      <w:r w:rsidR="00FF7538" w:rsidRPr="00B15A4C">
        <w:rPr>
          <w:rFonts w:ascii="Arial" w:hAnsi="Arial" w:cs="Arial"/>
        </w:rPr>
        <w:t xml:space="preserve">ода, </w:t>
      </w:r>
      <w:r w:rsidRPr="00B15A4C">
        <w:rPr>
          <w:rFonts w:ascii="Arial" w:hAnsi="Arial" w:cs="Arial"/>
        </w:rPr>
        <w:t>подготовлена в соответствии с МСФО (IAS) 34 «Промежуточная финансовая отчетность». Сокращенная консолидированная промежуточная финансовая информация не включает весь объем информации, требуемой для подготовки полного комплекта финансовой отчетности по МСФО. Вместе с тем, в настоящую сокращенную консолидированную промежуточную финансовую информацию включены отдельные примечания, с тем чтобы разъяснить события и сделки, имеющие важное значение для понимания изменений в финансовом положении и результатах деятельности Группы, которые произошли с момента утверждения последней годовой финансовой отчетности.</w:t>
      </w:r>
    </w:p>
    <w:p w14:paraId="15388A50" w14:textId="77777777" w:rsidR="00ED1271" w:rsidRPr="00B15A4C" w:rsidRDefault="00ED1271" w:rsidP="00894001">
      <w:pPr>
        <w:pStyle w:val="ABC-paragrahinNotes"/>
        <w:spacing w:before="120" w:after="120"/>
        <w:rPr>
          <w:rFonts w:ascii="Arial" w:hAnsi="Arial" w:cs="Arial"/>
        </w:rPr>
      </w:pPr>
      <w:r w:rsidRPr="00B15A4C">
        <w:rPr>
          <w:rFonts w:ascii="Arial" w:hAnsi="Arial" w:cs="Arial"/>
          <w:b/>
          <w:bCs/>
          <w:i/>
          <w:iCs/>
        </w:rPr>
        <w:t>Принцип непрерывно</w:t>
      </w:r>
      <w:r w:rsidR="00FF7538" w:rsidRPr="00B15A4C">
        <w:rPr>
          <w:rFonts w:ascii="Arial" w:hAnsi="Arial" w:cs="Arial"/>
          <w:b/>
          <w:bCs/>
          <w:i/>
          <w:iCs/>
        </w:rPr>
        <w:t>сти</w:t>
      </w:r>
      <w:r w:rsidRPr="00B15A4C">
        <w:rPr>
          <w:rFonts w:ascii="Arial" w:hAnsi="Arial" w:cs="Arial"/>
          <w:b/>
          <w:bCs/>
          <w:i/>
          <w:iCs/>
        </w:rPr>
        <w:t xml:space="preserve"> деятельности.  </w:t>
      </w:r>
      <w:r w:rsidRPr="00B15A4C">
        <w:rPr>
          <w:rFonts w:ascii="Arial" w:hAnsi="Arial" w:cs="Arial"/>
        </w:rPr>
        <w:t xml:space="preserve">Как описано в Примечаниях 1 и 20, 4 июля 2018 года O1 </w:t>
      </w:r>
      <w:proofErr w:type="spellStart"/>
      <w:r w:rsidRPr="00B15A4C">
        <w:rPr>
          <w:rFonts w:ascii="Arial" w:hAnsi="Arial" w:cs="Arial"/>
        </w:rPr>
        <w:t>Group</w:t>
      </w:r>
      <w:proofErr w:type="spellEnd"/>
      <w:r w:rsidRPr="00B15A4C">
        <w:rPr>
          <w:rFonts w:ascii="Arial" w:hAnsi="Arial" w:cs="Arial"/>
        </w:rPr>
        <w:t xml:space="preserve"> </w:t>
      </w:r>
      <w:proofErr w:type="spellStart"/>
      <w:r w:rsidRPr="00B15A4C">
        <w:rPr>
          <w:rFonts w:ascii="Arial" w:hAnsi="Arial" w:cs="Arial"/>
        </w:rPr>
        <w:t>Limited</w:t>
      </w:r>
      <w:proofErr w:type="spellEnd"/>
      <w:r w:rsidRPr="00B15A4C">
        <w:rPr>
          <w:rFonts w:ascii="Arial" w:hAnsi="Arial" w:cs="Arial"/>
        </w:rPr>
        <w:t xml:space="preserve"> передала контроль </w:t>
      </w:r>
      <w:r w:rsidR="00FF7538" w:rsidRPr="00B15A4C">
        <w:rPr>
          <w:rFonts w:ascii="Arial" w:hAnsi="Arial" w:cs="Arial"/>
        </w:rPr>
        <w:t xml:space="preserve">над </w:t>
      </w:r>
      <w:proofErr w:type="spellStart"/>
      <w:r w:rsidR="00FF7538" w:rsidRPr="00B15A4C">
        <w:rPr>
          <w:rFonts w:ascii="Arial" w:hAnsi="Arial" w:cs="Arial"/>
        </w:rPr>
        <w:t>команией</w:t>
      </w:r>
      <w:proofErr w:type="spellEnd"/>
      <w:r w:rsidR="00FF7538" w:rsidRPr="00B15A4C">
        <w:rPr>
          <w:rFonts w:ascii="Arial" w:hAnsi="Arial" w:cs="Arial"/>
        </w:rPr>
        <w:t xml:space="preserve"> </w:t>
      </w:r>
      <w:r w:rsidRPr="00B15A4C">
        <w:rPr>
          <w:rFonts w:ascii="Arial" w:hAnsi="Arial" w:cs="Arial"/>
        </w:rPr>
        <w:t xml:space="preserve">O1 </w:t>
      </w:r>
      <w:proofErr w:type="spellStart"/>
      <w:r w:rsidRPr="00B15A4C">
        <w:rPr>
          <w:rFonts w:ascii="Arial" w:hAnsi="Arial" w:cs="Arial"/>
        </w:rPr>
        <w:t>Properties</w:t>
      </w:r>
      <w:proofErr w:type="spellEnd"/>
      <w:r w:rsidRPr="00B15A4C">
        <w:rPr>
          <w:rFonts w:ascii="Arial" w:hAnsi="Arial" w:cs="Arial"/>
        </w:rPr>
        <w:t xml:space="preserve"> </w:t>
      </w:r>
      <w:proofErr w:type="spellStart"/>
      <w:r w:rsidRPr="00B15A4C">
        <w:rPr>
          <w:rFonts w:ascii="Arial" w:hAnsi="Arial" w:cs="Arial"/>
        </w:rPr>
        <w:t>Limited</w:t>
      </w:r>
      <w:proofErr w:type="spellEnd"/>
      <w:r w:rsidR="00FF7538" w:rsidRPr="00B15A4C">
        <w:rPr>
          <w:rFonts w:ascii="Arial" w:hAnsi="Arial" w:cs="Arial"/>
        </w:rPr>
        <w:t xml:space="preserve"> </w:t>
      </w:r>
      <w:r w:rsidRPr="00B15A4C">
        <w:rPr>
          <w:rFonts w:ascii="Arial" w:hAnsi="Arial" w:cs="Arial"/>
        </w:rPr>
        <w:t>компани</w:t>
      </w:r>
      <w:r w:rsidR="00FF7538" w:rsidRPr="00B15A4C">
        <w:rPr>
          <w:rFonts w:ascii="Arial" w:hAnsi="Arial" w:cs="Arial"/>
        </w:rPr>
        <w:t>и</w:t>
      </w:r>
      <w:r w:rsidRPr="00B15A4C">
        <w:rPr>
          <w:rFonts w:ascii="Arial" w:hAnsi="Arial" w:cs="Arial"/>
        </w:rPr>
        <w:t xml:space="preserve"> </w:t>
      </w:r>
      <w:proofErr w:type="spellStart"/>
      <w:r w:rsidRPr="00B15A4C">
        <w:rPr>
          <w:rFonts w:ascii="Arial" w:hAnsi="Arial" w:cs="Arial"/>
        </w:rPr>
        <w:t>Riverstretch</w:t>
      </w:r>
      <w:proofErr w:type="spellEnd"/>
      <w:r w:rsidRPr="00B15A4C">
        <w:rPr>
          <w:rFonts w:ascii="Arial" w:hAnsi="Arial" w:cs="Arial"/>
        </w:rPr>
        <w:t xml:space="preserve"> </w:t>
      </w:r>
      <w:proofErr w:type="spellStart"/>
      <w:r w:rsidRPr="00B15A4C">
        <w:rPr>
          <w:rFonts w:ascii="Arial" w:hAnsi="Arial" w:cs="Arial"/>
        </w:rPr>
        <w:t>Trading</w:t>
      </w:r>
      <w:proofErr w:type="spellEnd"/>
      <w:r w:rsidRPr="00B15A4C">
        <w:rPr>
          <w:rFonts w:ascii="Arial" w:hAnsi="Arial" w:cs="Arial"/>
        </w:rPr>
        <w:t xml:space="preserve"> &amp; </w:t>
      </w:r>
      <w:proofErr w:type="spellStart"/>
      <w:r w:rsidRPr="00B15A4C">
        <w:rPr>
          <w:rFonts w:ascii="Arial" w:hAnsi="Arial" w:cs="Arial"/>
        </w:rPr>
        <w:t>Investments</w:t>
      </w:r>
      <w:proofErr w:type="spellEnd"/>
      <w:r w:rsidRPr="00B15A4C">
        <w:rPr>
          <w:rFonts w:ascii="Arial" w:hAnsi="Arial" w:cs="Arial"/>
        </w:rPr>
        <w:t xml:space="preserve"> </w:t>
      </w:r>
      <w:proofErr w:type="spellStart"/>
      <w:r w:rsidRPr="00B15A4C">
        <w:rPr>
          <w:rFonts w:ascii="Arial" w:hAnsi="Arial" w:cs="Arial"/>
        </w:rPr>
        <w:t>Limited</w:t>
      </w:r>
      <w:proofErr w:type="spellEnd"/>
      <w:r w:rsidRPr="00B15A4C">
        <w:rPr>
          <w:rFonts w:ascii="Arial" w:hAnsi="Arial" w:cs="Arial"/>
        </w:rPr>
        <w:t xml:space="preserve"> («</w:t>
      </w:r>
      <w:proofErr w:type="spellStart"/>
      <w:r w:rsidRPr="00B15A4C">
        <w:rPr>
          <w:rFonts w:ascii="Arial" w:hAnsi="Arial" w:cs="Arial"/>
        </w:rPr>
        <w:t>Riverstretch</w:t>
      </w:r>
      <w:proofErr w:type="spellEnd"/>
      <w:r w:rsidRPr="00B15A4C">
        <w:rPr>
          <w:rFonts w:ascii="Arial" w:hAnsi="Arial" w:cs="Arial"/>
        </w:rPr>
        <w:t xml:space="preserve">»), зарегистрированную и действующую в соответствии с законодательством </w:t>
      </w:r>
      <w:r w:rsidR="00D426B1" w:rsidRPr="00B15A4C">
        <w:rPr>
          <w:rFonts w:ascii="Arial" w:hAnsi="Arial" w:cs="Arial"/>
        </w:rPr>
        <w:t xml:space="preserve">Республики </w:t>
      </w:r>
      <w:r w:rsidRPr="00B15A4C">
        <w:rPr>
          <w:rFonts w:ascii="Arial" w:hAnsi="Arial" w:cs="Arial"/>
        </w:rPr>
        <w:t xml:space="preserve">Кипр. </w:t>
      </w:r>
      <w:r w:rsidR="00D426B1" w:rsidRPr="00B15A4C">
        <w:rPr>
          <w:rFonts w:ascii="Arial" w:hAnsi="Arial" w:cs="Arial"/>
        </w:rPr>
        <w:t xml:space="preserve">Данное событие является </w:t>
      </w:r>
      <w:r w:rsidRPr="00B15A4C">
        <w:rPr>
          <w:rFonts w:ascii="Arial" w:hAnsi="Arial" w:cs="Arial"/>
        </w:rPr>
        <w:t>«</w:t>
      </w:r>
      <w:r w:rsidR="00D426B1" w:rsidRPr="00B15A4C">
        <w:rPr>
          <w:rFonts w:ascii="Arial" w:hAnsi="Arial" w:cs="Arial"/>
        </w:rPr>
        <w:t xml:space="preserve">Сменой </w:t>
      </w:r>
      <w:r w:rsidR="00702D55" w:rsidRPr="00B15A4C">
        <w:rPr>
          <w:rFonts w:ascii="Arial" w:hAnsi="Arial" w:cs="Arial"/>
        </w:rPr>
        <w:t>Контроля</w:t>
      </w:r>
      <w:r w:rsidRPr="00B15A4C">
        <w:rPr>
          <w:rFonts w:ascii="Arial" w:hAnsi="Arial" w:cs="Arial"/>
        </w:rPr>
        <w:t>», определен</w:t>
      </w:r>
      <w:r w:rsidR="00D426B1" w:rsidRPr="00B15A4C">
        <w:rPr>
          <w:rFonts w:ascii="Arial" w:hAnsi="Arial" w:cs="Arial"/>
        </w:rPr>
        <w:t>н</w:t>
      </w:r>
      <w:r w:rsidRPr="00B15A4C">
        <w:rPr>
          <w:rFonts w:ascii="Arial" w:hAnsi="Arial" w:cs="Arial"/>
        </w:rPr>
        <w:t>о</w:t>
      </w:r>
      <w:r w:rsidR="00D426B1" w:rsidRPr="00B15A4C">
        <w:rPr>
          <w:rFonts w:ascii="Arial" w:hAnsi="Arial" w:cs="Arial"/>
        </w:rPr>
        <w:t>й</w:t>
      </w:r>
      <w:r w:rsidRPr="00B15A4C">
        <w:rPr>
          <w:rFonts w:ascii="Arial" w:hAnsi="Arial" w:cs="Arial"/>
        </w:rPr>
        <w:t xml:space="preserve"> в условиях выпуска еврооблигаций (выпущенных дочерней компанией) и кредитн</w:t>
      </w:r>
      <w:r w:rsidR="00D426B1" w:rsidRPr="00B15A4C">
        <w:rPr>
          <w:rFonts w:ascii="Arial" w:hAnsi="Arial" w:cs="Arial"/>
        </w:rPr>
        <w:t>ых</w:t>
      </w:r>
      <w:r w:rsidRPr="00B15A4C">
        <w:rPr>
          <w:rFonts w:ascii="Arial" w:hAnsi="Arial" w:cs="Arial"/>
        </w:rPr>
        <w:t xml:space="preserve"> </w:t>
      </w:r>
      <w:r w:rsidR="00D426B1" w:rsidRPr="00B15A4C">
        <w:rPr>
          <w:rFonts w:ascii="Arial" w:hAnsi="Arial" w:cs="Arial"/>
        </w:rPr>
        <w:t xml:space="preserve">договорах </w:t>
      </w:r>
      <w:r w:rsidRPr="00B15A4C">
        <w:rPr>
          <w:rFonts w:ascii="Arial" w:hAnsi="Arial" w:cs="Arial"/>
        </w:rPr>
        <w:t xml:space="preserve">со всеми ключевыми банками Группы (вместе «Кредиторы»). В соответствии с условиями соглашений Кредиторы </w:t>
      </w:r>
      <w:r w:rsidR="00D426B1" w:rsidRPr="00B15A4C">
        <w:rPr>
          <w:rFonts w:ascii="Arial" w:hAnsi="Arial" w:cs="Arial"/>
        </w:rPr>
        <w:t>вправе</w:t>
      </w:r>
      <w:r w:rsidRPr="00B15A4C">
        <w:rPr>
          <w:rFonts w:ascii="Arial" w:hAnsi="Arial" w:cs="Arial"/>
        </w:rPr>
        <w:t xml:space="preserve"> требовать </w:t>
      </w:r>
      <w:r w:rsidR="00D426B1" w:rsidRPr="00B15A4C">
        <w:rPr>
          <w:rFonts w:ascii="Arial" w:hAnsi="Arial" w:cs="Arial"/>
        </w:rPr>
        <w:t>досрочного</w:t>
      </w:r>
      <w:r w:rsidRPr="00B15A4C">
        <w:rPr>
          <w:rFonts w:ascii="Arial" w:hAnsi="Arial" w:cs="Arial"/>
        </w:rPr>
        <w:t xml:space="preserve"> погашения задолженности.</w:t>
      </w:r>
    </w:p>
    <w:p w14:paraId="351EC99F" w14:textId="77777777" w:rsidR="00ED1271" w:rsidRPr="00B15A4C" w:rsidRDefault="00ED1271" w:rsidP="00894001">
      <w:pPr>
        <w:pStyle w:val="ABC-paragrahinNotes"/>
        <w:spacing w:before="120" w:after="120"/>
        <w:rPr>
          <w:rFonts w:ascii="Arial" w:hAnsi="Arial" w:cs="Arial"/>
        </w:rPr>
      </w:pPr>
      <w:r w:rsidRPr="00B15A4C">
        <w:rPr>
          <w:rFonts w:ascii="Arial" w:hAnsi="Arial" w:cs="Arial"/>
        </w:rPr>
        <w:t xml:space="preserve">На дату утверждения данной сокращенной консолидированной промежуточной финансовой информации Группа не получала уведомления от Кредиторов </w:t>
      </w:r>
      <w:r w:rsidR="00D426B1" w:rsidRPr="00B15A4C">
        <w:rPr>
          <w:rFonts w:ascii="Arial" w:hAnsi="Arial" w:cs="Arial"/>
        </w:rPr>
        <w:t xml:space="preserve">с требованием </w:t>
      </w:r>
      <w:r w:rsidRPr="00B15A4C">
        <w:rPr>
          <w:rFonts w:ascii="Arial" w:hAnsi="Arial" w:cs="Arial"/>
        </w:rPr>
        <w:t xml:space="preserve">о погашении задолженности. Руководство Группы ведет конструктивный диалог с держателями облигаций и банками для получения отказов </w:t>
      </w:r>
      <w:r w:rsidR="00D426B1" w:rsidRPr="00B15A4C">
        <w:rPr>
          <w:rFonts w:ascii="Arial" w:hAnsi="Arial" w:cs="Arial"/>
        </w:rPr>
        <w:t>Кредиторов</w:t>
      </w:r>
      <w:r w:rsidR="00D426B1" w:rsidRPr="00B15A4C" w:rsidDel="00D426B1">
        <w:rPr>
          <w:rFonts w:ascii="Arial" w:hAnsi="Arial" w:cs="Arial"/>
        </w:rPr>
        <w:t xml:space="preserve"> </w:t>
      </w:r>
      <w:r w:rsidR="00D426B1" w:rsidRPr="00B15A4C">
        <w:rPr>
          <w:rFonts w:ascii="Arial" w:hAnsi="Arial" w:cs="Arial"/>
        </w:rPr>
        <w:t xml:space="preserve">от </w:t>
      </w:r>
      <w:r w:rsidRPr="00B15A4C">
        <w:rPr>
          <w:rFonts w:ascii="Arial" w:hAnsi="Arial" w:cs="Arial"/>
        </w:rPr>
        <w:t>прав</w:t>
      </w:r>
      <w:r w:rsidR="00D426B1" w:rsidRPr="00B15A4C">
        <w:rPr>
          <w:rFonts w:ascii="Arial" w:hAnsi="Arial" w:cs="Arial"/>
        </w:rPr>
        <w:t>а</w:t>
      </w:r>
      <w:r w:rsidRPr="00B15A4C">
        <w:rPr>
          <w:rFonts w:ascii="Arial" w:hAnsi="Arial" w:cs="Arial"/>
        </w:rPr>
        <w:t xml:space="preserve"> требования </w:t>
      </w:r>
      <w:r w:rsidR="00D426B1" w:rsidRPr="00B15A4C">
        <w:rPr>
          <w:rFonts w:ascii="Arial" w:hAnsi="Arial" w:cs="Arial"/>
        </w:rPr>
        <w:t>досрочного</w:t>
      </w:r>
      <w:r w:rsidRPr="00B15A4C">
        <w:rPr>
          <w:rFonts w:ascii="Arial" w:hAnsi="Arial" w:cs="Arial"/>
        </w:rPr>
        <w:t xml:space="preserve"> погашения и/или пересмотра существующих условий. Руководство Группы считает, что отказ</w:t>
      </w:r>
      <w:r w:rsidR="00D426B1" w:rsidRPr="00B15A4C">
        <w:rPr>
          <w:rFonts w:ascii="Arial" w:hAnsi="Arial" w:cs="Arial"/>
        </w:rPr>
        <w:t>ы права требования</w:t>
      </w:r>
      <w:r w:rsidRPr="00B15A4C">
        <w:rPr>
          <w:rFonts w:ascii="Arial" w:hAnsi="Arial" w:cs="Arial"/>
        </w:rPr>
        <w:t xml:space="preserve"> буд</w:t>
      </w:r>
      <w:r w:rsidR="00702D55" w:rsidRPr="00B15A4C">
        <w:rPr>
          <w:rFonts w:ascii="Arial" w:hAnsi="Arial" w:cs="Arial"/>
        </w:rPr>
        <w:t>у</w:t>
      </w:r>
      <w:r w:rsidRPr="00B15A4C">
        <w:rPr>
          <w:rFonts w:ascii="Arial" w:hAnsi="Arial" w:cs="Arial"/>
        </w:rPr>
        <w:t>т получен</w:t>
      </w:r>
      <w:r w:rsidR="00702D55" w:rsidRPr="00B15A4C">
        <w:rPr>
          <w:rFonts w:ascii="Arial" w:hAnsi="Arial" w:cs="Arial"/>
        </w:rPr>
        <w:t>ы от ключевых Кредиторов</w:t>
      </w:r>
      <w:r w:rsidRPr="00B15A4C">
        <w:rPr>
          <w:rFonts w:ascii="Arial" w:hAnsi="Arial" w:cs="Arial"/>
        </w:rPr>
        <w:t xml:space="preserve"> в надлежащее время без существенного негативного влияния на условия существующих </w:t>
      </w:r>
      <w:r w:rsidR="00702D55" w:rsidRPr="00B15A4C">
        <w:rPr>
          <w:rFonts w:ascii="Arial" w:hAnsi="Arial" w:cs="Arial"/>
        </w:rPr>
        <w:t>кредитных соглашений</w:t>
      </w:r>
      <w:r w:rsidRPr="00B15A4C">
        <w:rPr>
          <w:rFonts w:ascii="Arial" w:hAnsi="Arial" w:cs="Arial"/>
        </w:rPr>
        <w:t xml:space="preserve">. В случае, если некоторые </w:t>
      </w:r>
      <w:proofErr w:type="spellStart"/>
      <w:r w:rsidR="00702D55" w:rsidRPr="00B15A4C">
        <w:rPr>
          <w:rFonts w:ascii="Arial" w:hAnsi="Arial" w:cs="Arial"/>
        </w:rPr>
        <w:t>неключевые</w:t>
      </w:r>
      <w:proofErr w:type="spellEnd"/>
      <w:r w:rsidR="00702D55" w:rsidRPr="00B15A4C">
        <w:rPr>
          <w:rFonts w:ascii="Arial" w:hAnsi="Arial" w:cs="Arial"/>
        </w:rPr>
        <w:t xml:space="preserve"> </w:t>
      </w:r>
      <w:r w:rsidRPr="00B15A4C">
        <w:rPr>
          <w:rFonts w:ascii="Arial" w:hAnsi="Arial" w:cs="Arial"/>
        </w:rPr>
        <w:t xml:space="preserve">кредиторы Группы решат </w:t>
      </w:r>
      <w:r w:rsidR="00702D55" w:rsidRPr="00B15A4C">
        <w:rPr>
          <w:rFonts w:ascii="Arial" w:hAnsi="Arial" w:cs="Arial"/>
        </w:rPr>
        <w:t xml:space="preserve">произвести возврат </w:t>
      </w:r>
      <w:r w:rsidRPr="00B15A4C">
        <w:rPr>
          <w:rFonts w:ascii="Arial" w:hAnsi="Arial" w:cs="Arial"/>
        </w:rPr>
        <w:t>свои</w:t>
      </w:r>
      <w:r w:rsidR="00702D55" w:rsidRPr="00B15A4C">
        <w:rPr>
          <w:rFonts w:ascii="Arial" w:hAnsi="Arial" w:cs="Arial"/>
        </w:rPr>
        <w:t>х</w:t>
      </w:r>
      <w:r w:rsidRPr="00B15A4C">
        <w:rPr>
          <w:rFonts w:ascii="Arial" w:hAnsi="Arial" w:cs="Arial"/>
        </w:rPr>
        <w:t xml:space="preserve"> средств в результате вышеуказанно</w:t>
      </w:r>
      <w:r w:rsidR="00702D55" w:rsidRPr="00B15A4C">
        <w:rPr>
          <w:rFonts w:ascii="Arial" w:hAnsi="Arial" w:cs="Arial"/>
        </w:rPr>
        <w:t>й</w:t>
      </w:r>
      <w:r w:rsidRPr="00B15A4C">
        <w:rPr>
          <w:rFonts w:ascii="Arial" w:hAnsi="Arial" w:cs="Arial"/>
        </w:rPr>
        <w:t xml:space="preserve"> «Смены </w:t>
      </w:r>
      <w:r w:rsidR="00702D55" w:rsidRPr="00B15A4C">
        <w:rPr>
          <w:rFonts w:ascii="Arial" w:hAnsi="Arial" w:cs="Arial"/>
        </w:rPr>
        <w:t>Контроля</w:t>
      </w:r>
      <w:r w:rsidRPr="00B15A4C">
        <w:rPr>
          <w:rFonts w:ascii="Arial" w:hAnsi="Arial" w:cs="Arial"/>
        </w:rPr>
        <w:t>», руководство Группы, основываясь на текущих обсуждениях с банковскими учреждениями, уверено, что будет доступно альтернативное финансирование.</w:t>
      </w:r>
    </w:p>
    <w:p w14:paraId="7929B931" w14:textId="77777777" w:rsidR="00ED1271" w:rsidRDefault="00ED1271" w:rsidP="00ED1271">
      <w:pPr>
        <w:pStyle w:val="ABC-paragrahinNotes"/>
        <w:spacing w:before="120" w:after="120"/>
        <w:rPr>
          <w:rFonts w:ascii="Arial" w:hAnsi="Arial" w:cs="Arial"/>
        </w:rPr>
      </w:pPr>
      <w:r w:rsidRPr="00B15A4C">
        <w:rPr>
          <w:rFonts w:ascii="Arial" w:hAnsi="Arial" w:cs="Arial"/>
        </w:rPr>
        <w:t>Группа понесла убыток в размере 461 181 тыс</w:t>
      </w:r>
      <w:r w:rsidR="00702D55" w:rsidRPr="00B15A4C">
        <w:rPr>
          <w:rFonts w:ascii="Arial" w:hAnsi="Arial" w:cs="Arial"/>
        </w:rPr>
        <w:t>яч</w:t>
      </w:r>
      <w:r w:rsidR="00B13B17" w:rsidRPr="00B15A4C">
        <w:rPr>
          <w:rFonts w:ascii="Arial" w:hAnsi="Arial" w:cs="Arial"/>
        </w:rPr>
        <w:t>и</w:t>
      </w:r>
      <w:r w:rsidR="00702D55" w:rsidRPr="00B15A4C">
        <w:rPr>
          <w:rFonts w:ascii="Arial" w:hAnsi="Arial" w:cs="Arial"/>
        </w:rPr>
        <w:t xml:space="preserve"> д</w:t>
      </w:r>
      <w:r w:rsidRPr="00B15A4C">
        <w:rPr>
          <w:rFonts w:ascii="Arial" w:hAnsi="Arial" w:cs="Arial"/>
        </w:rPr>
        <w:t>олл</w:t>
      </w:r>
      <w:r w:rsidR="00702D55" w:rsidRPr="00B15A4C">
        <w:rPr>
          <w:rFonts w:ascii="Arial" w:hAnsi="Arial" w:cs="Arial"/>
        </w:rPr>
        <w:t xml:space="preserve">аров </w:t>
      </w:r>
      <w:r w:rsidRPr="00B15A4C">
        <w:rPr>
          <w:rFonts w:ascii="Arial" w:hAnsi="Arial" w:cs="Arial"/>
        </w:rPr>
        <w:t>США за шесть месяцев, закончившихся 30 июня 2018 года (за шесть месяцев, закончившихся 30 июня 2017 года: 87 931 тыс</w:t>
      </w:r>
      <w:r w:rsidR="00702D55" w:rsidRPr="00B15A4C">
        <w:rPr>
          <w:rFonts w:ascii="Arial" w:hAnsi="Arial" w:cs="Arial"/>
        </w:rPr>
        <w:t>яч</w:t>
      </w:r>
      <w:r w:rsidR="00B13B17" w:rsidRPr="00B15A4C">
        <w:rPr>
          <w:rFonts w:ascii="Arial" w:hAnsi="Arial" w:cs="Arial"/>
        </w:rPr>
        <w:t>и</w:t>
      </w:r>
      <w:r w:rsidR="00702D55" w:rsidRPr="00B15A4C">
        <w:rPr>
          <w:rFonts w:ascii="Arial" w:hAnsi="Arial" w:cs="Arial"/>
        </w:rPr>
        <w:t xml:space="preserve"> д</w:t>
      </w:r>
      <w:r w:rsidRPr="00B15A4C">
        <w:rPr>
          <w:rFonts w:ascii="Arial" w:hAnsi="Arial" w:cs="Arial"/>
        </w:rPr>
        <w:t>олл</w:t>
      </w:r>
      <w:r w:rsidR="00702D55" w:rsidRPr="00B15A4C">
        <w:rPr>
          <w:rFonts w:ascii="Arial" w:hAnsi="Arial" w:cs="Arial"/>
        </w:rPr>
        <w:t xml:space="preserve">аров </w:t>
      </w:r>
      <w:r w:rsidRPr="00B15A4C">
        <w:rPr>
          <w:rFonts w:ascii="Arial" w:hAnsi="Arial" w:cs="Arial"/>
        </w:rPr>
        <w:t xml:space="preserve">США), и по состоянию на </w:t>
      </w:r>
      <w:r w:rsidR="00702D55" w:rsidRPr="00B15A4C">
        <w:rPr>
          <w:rFonts w:ascii="Arial" w:hAnsi="Arial" w:cs="Arial"/>
        </w:rPr>
        <w:t xml:space="preserve">отчетную </w:t>
      </w:r>
      <w:r w:rsidRPr="00B15A4C">
        <w:rPr>
          <w:rFonts w:ascii="Arial" w:hAnsi="Arial" w:cs="Arial"/>
        </w:rPr>
        <w:t>дату текущие обязательства Группы превысили ее оборотные активы на 320 453 тыс</w:t>
      </w:r>
      <w:r w:rsidR="00702D55" w:rsidRPr="00B15A4C">
        <w:rPr>
          <w:rFonts w:ascii="Arial" w:hAnsi="Arial" w:cs="Arial"/>
        </w:rPr>
        <w:t>яч</w:t>
      </w:r>
      <w:r w:rsidR="00B13B17" w:rsidRPr="00B15A4C">
        <w:rPr>
          <w:rFonts w:ascii="Arial" w:hAnsi="Arial" w:cs="Arial"/>
        </w:rPr>
        <w:t>и</w:t>
      </w:r>
      <w:r w:rsidR="00702D55" w:rsidRPr="00B15A4C">
        <w:rPr>
          <w:rFonts w:ascii="Arial" w:hAnsi="Arial" w:cs="Arial"/>
        </w:rPr>
        <w:t xml:space="preserve"> д</w:t>
      </w:r>
      <w:r w:rsidRPr="00B15A4C">
        <w:rPr>
          <w:rFonts w:ascii="Arial" w:hAnsi="Arial" w:cs="Arial"/>
        </w:rPr>
        <w:t>олл</w:t>
      </w:r>
      <w:r w:rsidR="00702D55" w:rsidRPr="00B15A4C">
        <w:rPr>
          <w:rFonts w:ascii="Arial" w:hAnsi="Arial" w:cs="Arial"/>
        </w:rPr>
        <w:t xml:space="preserve">аров </w:t>
      </w:r>
      <w:r w:rsidRPr="00B15A4C">
        <w:rPr>
          <w:rFonts w:ascii="Arial" w:hAnsi="Arial" w:cs="Arial"/>
        </w:rPr>
        <w:t xml:space="preserve">США </w:t>
      </w:r>
      <w:proofErr w:type="gramStart"/>
      <w:r w:rsidRPr="00B15A4C">
        <w:rPr>
          <w:rFonts w:ascii="Arial" w:hAnsi="Arial" w:cs="Arial"/>
        </w:rPr>
        <w:t>( 31</w:t>
      </w:r>
      <w:proofErr w:type="gramEnd"/>
      <w:r w:rsidRPr="00B15A4C">
        <w:rPr>
          <w:rFonts w:ascii="Arial" w:hAnsi="Arial" w:cs="Arial"/>
        </w:rPr>
        <w:t xml:space="preserve"> декабря 2017 года: 41 445 тыс</w:t>
      </w:r>
      <w:r w:rsidR="00702D55" w:rsidRPr="00B15A4C">
        <w:rPr>
          <w:rFonts w:ascii="Arial" w:hAnsi="Arial" w:cs="Arial"/>
        </w:rPr>
        <w:t>яч</w:t>
      </w:r>
      <w:r w:rsidRPr="00B15A4C">
        <w:rPr>
          <w:rFonts w:ascii="Arial" w:hAnsi="Arial" w:cs="Arial"/>
        </w:rPr>
        <w:t xml:space="preserve"> долларов США). Ниже приводятся основные причины этого дефицита и основные меры, принятые руководством для обслуживания обязательств Группы в обозримом будущем:</w:t>
      </w:r>
    </w:p>
    <w:p w14:paraId="40937DD9" w14:textId="77777777" w:rsidR="005B0B9A" w:rsidRPr="00B15A4C" w:rsidRDefault="005B0B9A" w:rsidP="00ED1271">
      <w:pPr>
        <w:pStyle w:val="ABC-paragrahinNotes"/>
        <w:spacing w:before="120" w:after="120"/>
        <w:rPr>
          <w:rFonts w:ascii="Arial" w:hAnsi="Arial" w:cs="Arial"/>
        </w:rPr>
      </w:pPr>
    </w:p>
    <w:p w14:paraId="301523E7" w14:textId="23BE3177" w:rsidR="00D413DC" w:rsidRPr="00D413DC" w:rsidRDefault="00D413DC" w:rsidP="005B0B9A">
      <w:pPr>
        <w:pStyle w:val="1"/>
        <w:numPr>
          <w:ilvl w:val="0"/>
          <w:numId w:val="0"/>
        </w:numPr>
        <w:spacing w:before="120" w:after="120"/>
        <w:ind w:left="360" w:hanging="360"/>
      </w:pPr>
      <w:r>
        <w:t xml:space="preserve">3      </w:t>
      </w:r>
      <w:r w:rsidRPr="00D413DC">
        <w:t>Основа подготовки информации</w:t>
      </w:r>
      <w:r>
        <w:t xml:space="preserve"> (продолжение)</w:t>
      </w:r>
    </w:p>
    <w:p w14:paraId="50B2843C" w14:textId="77777777" w:rsidR="00ED1271" w:rsidRPr="00B15A4C" w:rsidRDefault="00ED1271" w:rsidP="005B0B9A">
      <w:pPr>
        <w:pStyle w:val="ABC-paragrahinNotes"/>
        <w:spacing w:before="120" w:after="120"/>
        <w:rPr>
          <w:rFonts w:ascii="Arial" w:hAnsi="Arial" w:cs="Arial"/>
        </w:rPr>
      </w:pPr>
      <w:r w:rsidRPr="00B15A4C">
        <w:rPr>
          <w:rFonts w:ascii="Arial" w:hAnsi="Arial" w:cs="Arial"/>
        </w:rPr>
        <w:t xml:space="preserve">• Признанные финансовые гарантии и обязательства по возмещению убытков в </w:t>
      </w:r>
      <w:r w:rsidR="00702D55" w:rsidRPr="00B15A4C">
        <w:rPr>
          <w:rFonts w:ascii="Arial" w:hAnsi="Arial" w:cs="Arial"/>
        </w:rPr>
        <w:t xml:space="preserve">размере </w:t>
      </w:r>
      <w:r w:rsidR="00702D55" w:rsidRPr="00B15A4C">
        <w:rPr>
          <w:rFonts w:ascii="Arial" w:hAnsi="Arial" w:cs="Arial"/>
        </w:rPr>
        <w:br/>
      </w:r>
      <w:r w:rsidRPr="00B15A4C">
        <w:rPr>
          <w:rFonts w:ascii="Arial" w:hAnsi="Arial" w:cs="Arial"/>
        </w:rPr>
        <w:t>217 561 тыс</w:t>
      </w:r>
      <w:r w:rsidR="00702D55" w:rsidRPr="00B15A4C">
        <w:rPr>
          <w:rFonts w:ascii="Arial" w:hAnsi="Arial" w:cs="Arial"/>
        </w:rPr>
        <w:t>яч</w:t>
      </w:r>
      <w:r w:rsidR="006F257F" w:rsidRPr="00B15A4C">
        <w:rPr>
          <w:rFonts w:ascii="Arial" w:hAnsi="Arial" w:cs="Arial"/>
        </w:rPr>
        <w:t>и</w:t>
      </w:r>
      <w:r w:rsidR="00702D55" w:rsidRPr="00B15A4C">
        <w:rPr>
          <w:rFonts w:ascii="Arial" w:hAnsi="Arial" w:cs="Arial"/>
        </w:rPr>
        <w:t xml:space="preserve"> долларов </w:t>
      </w:r>
      <w:r w:rsidRPr="00B15A4C">
        <w:rPr>
          <w:rFonts w:ascii="Arial" w:hAnsi="Arial" w:cs="Arial"/>
        </w:rPr>
        <w:t xml:space="preserve">США (Примечания 10 и 16), хотя и являются частью текущих обязательств, исходя из текущих обсуждений с соответствующими заинтересованными сторонами, руководство ожидает, что вышеуказанные суммы не </w:t>
      </w:r>
      <w:r w:rsidR="00702D55" w:rsidRPr="00B15A4C">
        <w:rPr>
          <w:rFonts w:ascii="Arial" w:hAnsi="Arial" w:cs="Arial"/>
        </w:rPr>
        <w:t>будут подлежать к</w:t>
      </w:r>
      <w:r w:rsidRPr="00B15A4C">
        <w:rPr>
          <w:rFonts w:ascii="Arial" w:hAnsi="Arial" w:cs="Arial"/>
        </w:rPr>
        <w:t xml:space="preserve"> оплате до апреля 2020 года.</w:t>
      </w:r>
    </w:p>
    <w:p w14:paraId="6B87E050" w14:textId="77777777" w:rsidR="00ED1271" w:rsidRPr="00B15A4C" w:rsidRDefault="00ED1271" w:rsidP="00ED1271">
      <w:pPr>
        <w:pStyle w:val="ABC-paragrahinNotes"/>
        <w:spacing w:before="120" w:after="120"/>
        <w:rPr>
          <w:rFonts w:ascii="Arial" w:hAnsi="Arial" w:cs="Arial"/>
        </w:rPr>
      </w:pPr>
      <w:r w:rsidRPr="00B15A4C">
        <w:rPr>
          <w:rFonts w:ascii="Arial" w:hAnsi="Arial" w:cs="Arial"/>
        </w:rPr>
        <w:t xml:space="preserve">• Группа признала </w:t>
      </w:r>
      <w:r w:rsidR="00423866" w:rsidRPr="00B15A4C">
        <w:rPr>
          <w:rFonts w:ascii="Arial" w:hAnsi="Arial" w:cs="Arial"/>
        </w:rPr>
        <w:t xml:space="preserve">оценочное обязательство </w:t>
      </w:r>
      <w:r w:rsidRPr="00B15A4C">
        <w:rPr>
          <w:rFonts w:ascii="Arial" w:hAnsi="Arial" w:cs="Arial"/>
        </w:rPr>
        <w:t>в размере 44 263 тыс</w:t>
      </w:r>
      <w:r w:rsidR="00967177" w:rsidRPr="00B15A4C">
        <w:rPr>
          <w:rFonts w:ascii="Arial" w:hAnsi="Arial" w:cs="Arial"/>
        </w:rPr>
        <w:t xml:space="preserve">яч долларов </w:t>
      </w:r>
      <w:r w:rsidRPr="00B15A4C">
        <w:rPr>
          <w:rFonts w:ascii="Arial" w:hAnsi="Arial" w:cs="Arial"/>
        </w:rPr>
        <w:t xml:space="preserve">США по отношению к вероятным обязательствам в результате судебных разбирательств, </w:t>
      </w:r>
      <w:r w:rsidR="00967177" w:rsidRPr="00B15A4C">
        <w:rPr>
          <w:rFonts w:ascii="Arial" w:hAnsi="Arial" w:cs="Arial"/>
        </w:rPr>
        <w:t xml:space="preserve">влияющих на </w:t>
      </w:r>
      <w:r w:rsidRPr="00B15A4C">
        <w:rPr>
          <w:rFonts w:ascii="Arial" w:hAnsi="Arial" w:cs="Arial"/>
        </w:rPr>
        <w:t xml:space="preserve">дочернюю компанию </w:t>
      </w:r>
      <w:r w:rsidR="006F257F" w:rsidRPr="00B15A4C">
        <w:rPr>
          <w:rFonts w:ascii="Arial" w:hAnsi="Arial" w:cs="Arial"/>
        </w:rPr>
        <w:t>ООО «</w:t>
      </w:r>
      <w:proofErr w:type="spellStart"/>
      <w:r w:rsidR="006F257F" w:rsidRPr="00B15A4C">
        <w:rPr>
          <w:rFonts w:ascii="Arial" w:hAnsi="Arial" w:cs="Arial"/>
        </w:rPr>
        <w:t>Семела</w:t>
      </w:r>
      <w:proofErr w:type="spellEnd"/>
      <w:r w:rsidR="006F257F" w:rsidRPr="00B15A4C">
        <w:rPr>
          <w:rFonts w:ascii="Arial" w:hAnsi="Arial" w:cs="Arial"/>
        </w:rPr>
        <w:t>» (</w:t>
      </w:r>
      <w:r w:rsidRPr="00B15A4C">
        <w:rPr>
          <w:rFonts w:ascii="Arial" w:hAnsi="Arial" w:cs="Arial"/>
        </w:rPr>
        <w:t xml:space="preserve">Примечание 1 и 16). Не ожидается, что в ближайшие 12 месяцев произойдет отток денежных средств в связи с </w:t>
      </w:r>
      <w:proofErr w:type="spellStart"/>
      <w:r w:rsidR="00967177" w:rsidRPr="00B15A4C">
        <w:rPr>
          <w:rFonts w:ascii="Arial" w:hAnsi="Arial" w:cs="Arial"/>
        </w:rPr>
        <w:t>вышеупомянуыми</w:t>
      </w:r>
      <w:proofErr w:type="spellEnd"/>
      <w:r w:rsidR="00967177" w:rsidRPr="00B15A4C">
        <w:rPr>
          <w:rFonts w:ascii="Arial" w:hAnsi="Arial" w:cs="Arial"/>
        </w:rPr>
        <w:t xml:space="preserve"> обязательствами</w:t>
      </w:r>
      <w:r w:rsidRPr="00B15A4C">
        <w:rPr>
          <w:rFonts w:ascii="Arial" w:hAnsi="Arial" w:cs="Arial"/>
        </w:rPr>
        <w:t>.</w:t>
      </w:r>
    </w:p>
    <w:p w14:paraId="56B55A31" w14:textId="77777777" w:rsidR="00ED1271" w:rsidRPr="00B15A4C" w:rsidRDefault="00ED1271" w:rsidP="00ED1271">
      <w:pPr>
        <w:pStyle w:val="ABC-paragrahinNotes"/>
        <w:spacing w:before="120" w:after="120"/>
        <w:rPr>
          <w:rFonts w:ascii="Arial" w:hAnsi="Arial" w:cs="Arial"/>
        </w:rPr>
      </w:pPr>
      <w:r w:rsidRPr="00B15A4C">
        <w:rPr>
          <w:rFonts w:ascii="Arial" w:hAnsi="Arial" w:cs="Arial"/>
        </w:rPr>
        <w:t xml:space="preserve">• </w:t>
      </w:r>
      <w:r w:rsidR="00967177" w:rsidRPr="00B15A4C">
        <w:rPr>
          <w:rFonts w:ascii="Arial" w:hAnsi="Arial" w:cs="Arial"/>
        </w:rPr>
        <w:t xml:space="preserve">Текущие обязательства </w:t>
      </w:r>
      <w:r w:rsidRPr="00B15A4C">
        <w:rPr>
          <w:rFonts w:ascii="Arial" w:hAnsi="Arial" w:cs="Arial"/>
        </w:rPr>
        <w:t>в размере 48 362 тыс</w:t>
      </w:r>
      <w:r w:rsidR="00967177" w:rsidRPr="00B15A4C">
        <w:rPr>
          <w:rFonts w:ascii="Arial" w:hAnsi="Arial" w:cs="Arial"/>
        </w:rPr>
        <w:t>яч</w:t>
      </w:r>
      <w:r w:rsidR="006F257F" w:rsidRPr="00B15A4C">
        <w:rPr>
          <w:rFonts w:ascii="Arial" w:hAnsi="Arial" w:cs="Arial"/>
        </w:rPr>
        <w:t>и</w:t>
      </w:r>
      <w:r w:rsidR="00967177" w:rsidRPr="00B15A4C">
        <w:rPr>
          <w:rFonts w:ascii="Arial" w:hAnsi="Arial" w:cs="Arial"/>
        </w:rPr>
        <w:t xml:space="preserve"> д</w:t>
      </w:r>
      <w:r w:rsidRPr="00B15A4C">
        <w:rPr>
          <w:rFonts w:ascii="Arial" w:hAnsi="Arial" w:cs="Arial"/>
        </w:rPr>
        <w:t>олл</w:t>
      </w:r>
      <w:r w:rsidR="00967177" w:rsidRPr="00B15A4C">
        <w:rPr>
          <w:rFonts w:ascii="Arial" w:hAnsi="Arial" w:cs="Arial"/>
        </w:rPr>
        <w:t xml:space="preserve">аров </w:t>
      </w:r>
      <w:r w:rsidRPr="00B15A4C">
        <w:rPr>
          <w:rFonts w:ascii="Arial" w:hAnsi="Arial" w:cs="Arial"/>
        </w:rPr>
        <w:t>США относ</w:t>
      </w:r>
      <w:r w:rsidR="00967177" w:rsidRPr="00B15A4C">
        <w:rPr>
          <w:rFonts w:ascii="Arial" w:hAnsi="Arial" w:cs="Arial"/>
        </w:rPr>
        <w:t>я</w:t>
      </w:r>
      <w:r w:rsidRPr="00B15A4C">
        <w:rPr>
          <w:rFonts w:ascii="Arial" w:hAnsi="Arial" w:cs="Arial"/>
        </w:rPr>
        <w:t xml:space="preserve">тся к отложенным доходам, представляющим собой авансовые платежи, полученные от арендаторов, и </w:t>
      </w:r>
      <w:proofErr w:type="spellStart"/>
      <w:r w:rsidRPr="00B15A4C">
        <w:rPr>
          <w:rFonts w:ascii="Arial" w:hAnsi="Arial" w:cs="Arial"/>
        </w:rPr>
        <w:t>неденежные</w:t>
      </w:r>
      <w:proofErr w:type="spellEnd"/>
      <w:r w:rsidRPr="00B15A4C">
        <w:rPr>
          <w:rFonts w:ascii="Arial" w:hAnsi="Arial" w:cs="Arial"/>
        </w:rPr>
        <w:t xml:space="preserve"> обязательства, возникшие в результате дисконтирования депозитов арендаторов в соответствии с требованиями МСФО. Поэтому вышеуказанные суммы не </w:t>
      </w:r>
      <w:r w:rsidR="00967177" w:rsidRPr="00B15A4C">
        <w:rPr>
          <w:rFonts w:ascii="Arial" w:hAnsi="Arial" w:cs="Arial"/>
        </w:rPr>
        <w:t>повлекут за собой оттока</w:t>
      </w:r>
      <w:r w:rsidRPr="00B15A4C">
        <w:rPr>
          <w:rFonts w:ascii="Arial" w:hAnsi="Arial" w:cs="Arial"/>
        </w:rPr>
        <w:t xml:space="preserve"> денежных средств</w:t>
      </w:r>
      <w:r w:rsidR="00967177" w:rsidRPr="00B15A4C">
        <w:rPr>
          <w:rFonts w:ascii="Arial" w:hAnsi="Arial" w:cs="Arial"/>
        </w:rPr>
        <w:t xml:space="preserve"> из Группы</w:t>
      </w:r>
      <w:r w:rsidRPr="00B15A4C">
        <w:rPr>
          <w:rFonts w:ascii="Arial" w:hAnsi="Arial" w:cs="Arial"/>
        </w:rPr>
        <w:t>.</w:t>
      </w:r>
    </w:p>
    <w:p w14:paraId="0651F0D5" w14:textId="1E566FD7" w:rsidR="00ED1271" w:rsidRPr="00B15A4C" w:rsidRDefault="00ED1271" w:rsidP="00ED1271">
      <w:pPr>
        <w:pStyle w:val="ABC-paragrahinNotes"/>
        <w:spacing w:before="120" w:after="120"/>
        <w:rPr>
          <w:rFonts w:ascii="Arial" w:hAnsi="Arial" w:cs="Arial"/>
        </w:rPr>
      </w:pPr>
      <w:r w:rsidRPr="00B15A4C">
        <w:rPr>
          <w:rFonts w:ascii="Arial" w:hAnsi="Arial" w:cs="Arial"/>
        </w:rPr>
        <w:t xml:space="preserve">• </w:t>
      </w:r>
      <w:r w:rsidR="009F12E7" w:rsidRPr="00B15A4C">
        <w:rPr>
          <w:rFonts w:ascii="Arial" w:hAnsi="Arial" w:cs="Arial"/>
        </w:rPr>
        <w:t>После окончания</w:t>
      </w:r>
      <w:r w:rsidRPr="00B15A4C">
        <w:rPr>
          <w:rFonts w:ascii="Arial" w:hAnsi="Arial" w:cs="Arial"/>
        </w:rPr>
        <w:t xml:space="preserve"> отчетного периода Группа вступила в переговоры о </w:t>
      </w:r>
      <w:r w:rsidR="003D69BC">
        <w:rPr>
          <w:rFonts w:ascii="Arial" w:hAnsi="Arial" w:cs="Arial"/>
        </w:rPr>
        <w:t>продлении</w:t>
      </w:r>
      <w:r w:rsidR="003D69BC" w:rsidRPr="00B15A4C">
        <w:rPr>
          <w:rFonts w:ascii="Arial" w:hAnsi="Arial" w:cs="Arial"/>
        </w:rPr>
        <w:t xml:space="preserve"> </w:t>
      </w:r>
      <w:r w:rsidRPr="00B15A4C">
        <w:rPr>
          <w:rFonts w:ascii="Arial" w:hAnsi="Arial" w:cs="Arial"/>
        </w:rPr>
        <w:t xml:space="preserve">существующих </w:t>
      </w:r>
      <w:r w:rsidR="006F257F" w:rsidRPr="00B15A4C">
        <w:rPr>
          <w:rFonts w:ascii="Arial" w:hAnsi="Arial" w:cs="Arial"/>
        </w:rPr>
        <w:t>кредитов</w:t>
      </w:r>
      <w:r w:rsidRPr="00B15A4C">
        <w:rPr>
          <w:rFonts w:ascii="Arial" w:hAnsi="Arial" w:cs="Arial"/>
        </w:rPr>
        <w:t xml:space="preserve">. Руководство Группы уверено, что переговоры приведут к снижению уровня </w:t>
      </w:r>
      <w:r w:rsidR="009F12E7" w:rsidRPr="00B15A4C">
        <w:rPr>
          <w:rFonts w:ascii="Arial" w:hAnsi="Arial" w:cs="Arial"/>
        </w:rPr>
        <w:t xml:space="preserve">краткосрочного кредитования </w:t>
      </w:r>
      <w:r w:rsidRPr="00B15A4C">
        <w:rPr>
          <w:rFonts w:ascii="Arial" w:hAnsi="Arial" w:cs="Arial"/>
        </w:rPr>
        <w:t xml:space="preserve">и появятся новые </w:t>
      </w:r>
      <w:r w:rsidR="00D04538" w:rsidRPr="00B15A4C">
        <w:rPr>
          <w:rFonts w:ascii="Arial" w:hAnsi="Arial" w:cs="Arial"/>
        </w:rPr>
        <w:t xml:space="preserve">кредитные </w:t>
      </w:r>
      <w:r w:rsidR="006F257F" w:rsidRPr="00B15A4C">
        <w:rPr>
          <w:rFonts w:ascii="Arial" w:hAnsi="Arial" w:cs="Arial"/>
        </w:rPr>
        <w:t xml:space="preserve">средства </w:t>
      </w:r>
      <w:r w:rsidRPr="00B15A4C">
        <w:rPr>
          <w:rFonts w:ascii="Arial" w:hAnsi="Arial" w:cs="Arial"/>
        </w:rPr>
        <w:t xml:space="preserve">с </w:t>
      </w:r>
      <w:r w:rsidR="003D69BC">
        <w:rPr>
          <w:rFonts w:ascii="Arial" w:hAnsi="Arial" w:cs="Arial"/>
        </w:rPr>
        <w:t>улучшенными</w:t>
      </w:r>
      <w:r w:rsidR="003D69BC" w:rsidRPr="00B15A4C">
        <w:rPr>
          <w:rFonts w:ascii="Arial" w:hAnsi="Arial" w:cs="Arial"/>
        </w:rPr>
        <w:t xml:space="preserve"> </w:t>
      </w:r>
      <w:r w:rsidRPr="00B15A4C">
        <w:rPr>
          <w:rFonts w:ascii="Arial" w:hAnsi="Arial" w:cs="Arial"/>
        </w:rPr>
        <w:t xml:space="preserve">условиями, которые </w:t>
      </w:r>
      <w:r w:rsidR="003D69BC">
        <w:rPr>
          <w:rFonts w:ascii="Arial" w:hAnsi="Arial" w:cs="Arial"/>
        </w:rPr>
        <w:t>положительно повлияют на</w:t>
      </w:r>
      <w:r w:rsidR="003D69BC" w:rsidRPr="00B15A4C">
        <w:rPr>
          <w:rFonts w:ascii="Arial" w:hAnsi="Arial" w:cs="Arial"/>
        </w:rPr>
        <w:t xml:space="preserve"> </w:t>
      </w:r>
      <w:r w:rsidRPr="00B15A4C">
        <w:rPr>
          <w:rFonts w:ascii="Arial" w:hAnsi="Arial" w:cs="Arial"/>
        </w:rPr>
        <w:t>позицию Группы по ликвидности.</w:t>
      </w:r>
    </w:p>
    <w:p w14:paraId="1090C57E" w14:textId="750D5B33" w:rsidR="00ED1271" w:rsidRPr="00B15A4C" w:rsidRDefault="00ED1271" w:rsidP="00ED1271">
      <w:pPr>
        <w:pStyle w:val="ABC-paragrahinNotes"/>
        <w:spacing w:before="120" w:after="120"/>
        <w:rPr>
          <w:rFonts w:ascii="Arial" w:hAnsi="Arial" w:cs="Arial"/>
        </w:rPr>
      </w:pPr>
      <w:r w:rsidRPr="00B15A4C">
        <w:rPr>
          <w:rFonts w:ascii="Arial" w:hAnsi="Arial" w:cs="Arial"/>
        </w:rPr>
        <w:t xml:space="preserve">• </w:t>
      </w:r>
      <w:proofErr w:type="gramStart"/>
      <w:r w:rsidRPr="00B15A4C">
        <w:rPr>
          <w:rFonts w:ascii="Arial" w:hAnsi="Arial" w:cs="Arial"/>
        </w:rPr>
        <w:t>В</w:t>
      </w:r>
      <w:proofErr w:type="gramEnd"/>
      <w:r w:rsidRPr="00B15A4C">
        <w:rPr>
          <w:rFonts w:ascii="Arial" w:hAnsi="Arial" w:cs="Arial"/>
        </w:rPr>
        <w:t xml:space="preserve"> дополнение к вышесказанному Группа может </w:t>
      </w:r>
      <w:r w:rsidR="003D69BC" w:rsidRPr="00B15A4C">
        <w:rPr>
          <w:rFonts w:ascii="Arial" w:hAnsi="Arial" w:cs="Arial"/>
        </w:rPr>
        <w:t>привле</w:t>
      </w:r>
      <w:r w:rsidR="003D69BC">
        <w:rPr>
          <w:rFonts w:ascii="Arial" w:hAnsi="Arial" w:cs="Arial"/>
        </w:rPr>
        <w:t>ч</w:t>
      </w:r>
      <w:r w:rsidR="003D69BC" w:rsidRPr="00B15A4C">
        <w:rPr>
          <w:rFonts w:ascii="Arial" w:hAnsi="Arial" w:cs="Arial"/>
        </w:rPr>
        <w:t xml:space="preserve">ь </w:t>
      </w:r>
      <w:r w:rsidRPr="00B15A4C">
        <w:rPr>
          <w:rFonts w:ascii="Arial" w:hAnsi="Arial" w:cs="Arial"/>
        </w:rPr>
        <w:t>средства из неиспользуемых кредит</w:t>
      </w:r>
      <w:r w:rsidR="006F43C8" w:rsidRPr="00B15A4C">
        <w:rPr>
          <w:rFonts w:ascii="Arial" w:hAnsi="Arial" w:cs="Arial"/>
        </w:rPr>
        <w:t>ов</w:t>
      </w:r>
      <w:r w:rsidRPr="00B15A4C">
        <w:rPr>
          <w:rFonts w:ascii="Arial" w:hAnsi="Arial" w:cs="Arial"/>
        </w:rPr>
        <w:t>.</w:t>
      </w:r>
    </w:p>
    <w:p w14:paraId="1CF52966" w14:textId="0AA65328" w:rsidR="00ED1271" w:rsidRPr="00B15A4C" w:rsidRDefault="00ED1271" w:rsidP="00ED1271">
      <w:pPr>
        <w:pStyle w:val="ABC-paragrahinNotes"/>
        <w:spacing w:before="120" w:after="120"/>
        <w:rPr>
          <w:rFonts w:ascii="Arial" w:hAnsi="Arial" w:cs="Arial"/>
        </w:rPr>
      </w:pPr>
      <w:r w:rsidRPr="00B15A4C">
        <w:rPr>
          <w:rFonts w:ascii="Arial" w:hAnsi="Arial" w:cs="Arial"/>
        </w:rPr>
        <w:t xml:space="preserve">• Кроме того, руководство Группы внимательно следит за </w:t>
      </w:r>
      <w:r w:rsidR="003D69BC" w:rsidRPr="00B15A4C">
        <w:rPr>
          <w:rFonts w:ascii="Arial" w:hAnsi="Arial" w:cs="Arial"/>
        </w:rPr>
        <w:t>прогнозируем</w:t>
      </w:r>
      <w:r w:rsidR="003D69BC">
        <w:rPr>
          <w:rFonts w:ascii="Arial" w:hAnsi="Arial" w:cs="Arial"/>
        </w:rPr>
        <w:t>ой</w:t>
      </w:r>
      <w:r w:rsidR="003D69BC" w:rsidRPr="00B15A4C">
        <w:rPr>
          <w:rFonts w:ascii="Arial" w:hAnsi="Arial" w:cs="Arial"/>
        </w:rPr>
        <w:t xml:space="preserve"> доходност</w:t>
      </w:r>
      <w:r w:rsidR="003D69BC">
        <w:rPr>
          <w:rFonts w:ascii="Arial" w:hAnsi="Arial" w:cs="Arial"/>
        </w:rPr>
        <w:t>ью</w:t>
      </w:r>
      <w:r w:rsidR="003D69BC" w:rsidRPr="00B15A4C">
        <w:rPr>
          <w:rFonts w:ascii="Arial" w:hAnsi="Arial" w:cs="Arial"/>
        </w:rPr>
        <w:t xml:space="preserve"> </w:t>
      </w:r>
      <w:r w:rsidRPr="00B15A4C">
        <w:rPr>
          <w:rFonts w:ascii="Arial" w:hAnsi="Arial" w:cs="Arial"/>
        </w:rPr>
        <w:t xml:space="preserve">и рыночными условиями на рынке недвижимости в России (как описано в Примечании 2), </w:t>
      </w:r>
      <w:r w:rsidR="00A92424">
        <w:rPr>
          <w:rFonts w:ascii="Arial" w:hAnsi="Arial" w:cs="Arial"/>
        </w:rPr>
        <w:t xml:space="preserve">и </w:t>
      </w:r>
      <w:r w:rsidRPr="00B15A4C">
        <w:rPr>
          <w:rFonts w:ascii="Arial" w:hAnsi="Arial" w:cs="Arial"/>
        </w:rPr>
        <w:t xml:space="preserve">проекты продолжают </w:t>
      </w:r>
      <w:r w:rsidR="00D04538" w:rsidRPr="00B15A4C">
        <w:rPr>
          <w:rFonts w:ascii="Arial" w:hAnsi="Arial" w:cs="Arial"/>
        </w:rPr>
        <w:t xml:space="preserve">приносить </w:t>
      </w:r>
      <w:r w:rsidRPr="00B15A4C">
        <w:rPr>
          <w:rFonts w:ascii="Arial" w:hAnsi="Arial" w:cs="Arial"/>
        </w:rPr>
        <w:t>прибыль и положительный операционный приток денежных средств для Группы. Прогноз движения денежных средств на следующие 12 месяцев с даты утверждения данной финансовой отчетности, подготовленной руководством Группы, указывает на то, что Группа будет иметь достаточный приток денежных средств для покрытия долгов по мере наступления срока их погашения.</w:t>
      </w:r>
    </w:p>
    <w:p w14:paraId="0441F17E" w14:textId="77777777" w:rsidR="00ED1271" w:rsidRPr="00B15A4C" w:rsidRDefault="00ED1271" w:rsidP="00ED1271">
      <w:pPr>
        <w:pStyle w:val="ABC-paragrahinNotes"/>
        <w:spacing w:before="120" w:after="120"/>
        <w:rPr>
          <w:rFonts w:ascii="Arial" w:hAnsi="Arial" w:cs="Arial"/>
        </w:rPr>
      </w:pPr>
      <w:r w:rsidRPr="00B15A4C">
        <w:rPr>
          <w:rFonts w:ascii="Arial" w:hAnsi="Arial" w:cs="Arial"/>
        </w:rPr>
        <w:t>События и условия, о которых говорилось выше, указывают на существенн</w:t>
      </w:r>
      <w:r w:rsidR="00D04538" w:rsidRPr="00B15A4C">
        <w:rPr>
          <w:rFonts w:ascii="Arial" w:hAnsi="Arial" w:cs="Arial"/>
        </w:rPr>
        <w:t>ую</w:t>
      </w:r>
      <w:r w:rsidRPr="00B15A4C">
        <w:rPr>
          <w:rFonts w:ascii="Arial" w:hAnsi="Arial" w:cs="Arial"/>
        </w:rPr>
        <w:t xml:space="preserve"> неопределенность, которая может вызвать серьезные сомнения в способности Группы продолжать свою деятельность</w:t>
      </w:r>
      <w:r w:rsidR="00D04538" w:rsidRPr="00B15A4C">
        <w:rPr>
          <w:rFonts w:ascii="Arial" w:hAnsi="Arial" w:cs="Arial"/>
        </w:rPr>
        <w:t xml:space="preserve"> непрерывно</w:t>
      </w:r>
      <w:r w:rsidRPr="00B15A4C">
        <w:rPr>
          <w:rFonts w:ascii="Arial" w:hAnsi="Arial" w:cs="Arial"/>
        </w:rPr>
        <w:t>.</w:t>
      </w:r>
    </w:p>
    <w:p w14:paraId="70DA3487" w14:textId="572B2FE4" w:rsidR="00ED1271" w:rsidRPr="00B15A4C" w:rsidRDefault="00ED1271" w:rsidP="00ED1271">
      <w:pPr>
        <w:pStyle w:val="ABC-paragrahinNotes"/>
        <w:spacing w:before="120" w:after="120"/>
        <w:rPr>
          <w:rFonts w:ascii="Arial" w:hAnsi="Arial" w:cs="Arial"/>
        </w:rPr>
      </w:pPr>
      <w:r w:rsidRPr="00B15A4C">
        <w:rPr>
          <w:rFonts w:ascii="Arial" w:hAnsi="Arial" w:cs="Arial"/>
        </w:rPr>
        <w:t xml:space="preserve">Руководство Группы провело анализ </w:t>
      </w:r>
      <w:proofErr w:type="spellStart"/>
      <w:r w:rsidR="00CE3E34" w:rsidRPr="00B15A4C">
        <w:rPr>
          <w:rFonts w:ascii="Arial" w:hAnsi="Arial" w:cs="Arial"/>
        </w:rPr>
        <w:t>рентабильност</w:t>
      </w:r>
      <w:r w:rsidR="00CE3E34">
        <w:rPr>
          <w:rFonts w:ascii="Arial" w:hAnsi="Arial" w:cs="Arial"/>
        </w:rPr>
        <w:t>и</w:t>
      </w:r>
      <w:proofErr w:type="spellEnd"/>
      <w:r w:rsidR="00CE3E34" w:rsidRPr="00B15A4C">
        <w:rPr>
          <w:rFonts w:ascii="Arial" w:hAnsi="Arial" w:cs="Arial"/>
        </w:rPr>
        <w:t xml:space="preserve"> </w:t>
      </w:r>
      <w:r w:rsidRPr="00B15A4C">
        <w:rPr>
          <w:rFonts w:ascii="Arial" w:hAnsi="Arial" w:cs="Arial"/>
        </w:rPr>
        <w:t xml:space="preserve">Группы с точки зрения ликвидности и платежеспособности в течение периода, охватывающего не менее 12 месяцев с отчетной даты. </w:t>
      </w:r>
      <w:r w:rsidR="00CE3E34">
        <w:rPr>
          <w:rFonts w:ascii="Arial" w:hAnsi="Arial" w:cs="Arial"/>
        </w:rPr>
        <w:t>Анализ</w:t>
      </w:r>
      <w:r w:rsidRPr="00B15A4C">
        <w:rPr>
          <w:rFonts w:ascii="Arial" w:hAnsi="Arial" w:cs="Arial"/>
        </w:rPr>
        <w:t xml:space="preserve"> включает в себя </w:t>
      </w:r>
      <w:proofErr w:type="spellStart"/>
      <w:r w:rsidR="00793413">
        <w:rPr>
          <w:rFonts w:ascii="Arial" w:hAnsi="Arial" w:cs="Arial"/>
        </w:rPr>
        <w:t>пр</w:t>
      </w:r>
      <w:r w:rsidR="00CE3E34">
        <w:rPr>
          <w:rFonts w:ascii="Arial" w:hAnsi="Arial" w:cs="Arial"/>
        </w:rPr>
        <w:t>едположенение</w:t>
      </w:r>
      <w:proofErr w:type="spellEnd"/>
      <w:r w:rsidRPr="00B15A4C">
        <w:rPr>
          <w:rFonts w:ascii="Arial" w:hAnsi="Arial" w:cs="Arial"/>
        </w:rPr>
        <w:t>, что необходимые отказы</w:t>
      </w:r>
      <w:r w:rsidR="00D04538" w:rsidRPr="00B15A4C">
        <w:rPr>
          <w:rFonts w:ascii="Arial" w:hAnsi="Arial" w:cs="Arial"/>
        </w:rPr>
        <w:t xml:space="preserve"> от прав досрочного требования</w:t>
      </w:r>
      <w:r w:rsidRPr="00B15A4C">
        <w:rPr>
          <w:rFonts w:ascii="Arial" w:hAnsi="Arial" w:cs="Arial"/>
        </w:rPr>
        <w:t xml:space="preserve"> от ключевых </w:t>
      </w:r>
      <w:r w:rsidR="006F257F" w:rsidRPr="00B15A4C">
        <w:rPr>
          <w:rFonts w:ascii="Arial" w:hAnsi="Arial" w:cs="Arial"/>
        </w:rPr>
        <w:t>К</w:t>
      </w:r>
      <w:r w:rsidRPr="00B15A4C">
        <w:rPr>
          <w:rFonts w:ascii="Arial" w:hAnsi="Arial" w:cs="Arial"/>
        </w:rPr>
        <w:t xml:space="preserve">редиторов будут получены в надлежащее время без значительного негативного влияния на условия существующих </w:t>
      </w:r>
      <w:r w:rsidR="00D04538" w:rsidRPr="00B15A4C">
        <w:rPr>
          <w:rFonts w:ascii="Arial" w:hAnsi="Arial" w:cs="Arial"/>
        </w:rPr>
        <w:t xml:space="preserve">кредитных </w:t>
      </w:r>
      <w:r w:rsidRPr="00B15A4C">
        <w:rPr>
          <w:rFonts w:ascii="Arial" w:hAnsi="Arial" w:cs="Arial"/>
        </w:rPr>
        <w:t>соглашений. Руководство также оценило достаточность капитала Группы (</w:t>
      </w:r>
      <w:r w:rsidR="00CE3E34" w:rsidRPr="00B15A4C">
        <w:rPr>
          <w:rFonts w:ascii="Arial" w:hAnsi="Arial" w:cs="Arial"/>
        </w:rPr>
        <w:t>значительн</w:t>
      </w:r>
      <w:r w:rsidR="00CE3E34">
        <w:rPr>
          <w:rFonts w:ascii="Arial" w:hAnsi="Arial" w:cs="Arial"/>
        </w:rPr>
        <w:t>ые</w:t>
      </w:r>
      <w:r w:rsidR="00CE3E34" w:rsidRPr="00B15A4C">
        <w:rPr>
          <w:rFonts w:ascii="Arial" w:hAnsi="Arial" w:cs="Arial"/>
        </w:rPr>
        <w:t xml:space="preserve"> </w:t>
      </w:r>
      <w:r w:rsidR="00CE3E34">
        <w:rPr>
          <w:rFonts w:ascii="Arial" w:hAnsi="Arial" w:cs="Arial"/>
        </w:rPr>
        <w:t>положительные</w:t>
      </w:r>
      <w:r w:rsidR="00CE3E34" w:rsidRPr="00B15A4C">
        <w:rPr>
          <w:rFonts w:ascii="Arial" w:hAnsi="Arial" w:cs="Arial"/>
        </w:rPr>
        <w:t xml:space="preserve"> чисты</w:t>
      </w:r>
      <w:r w:rsidR="00CE3E34">
        <w:rPr>
          <w:rFonts w:ascii="Arial" w:hAnsi="Arial" w:cs="Arial"/>
        </w:rPr>
        <w:t>е</w:t>
      </w:r>
      <w:r w:rsidR="00CE3E34" w:rsidRPr="00B15A4C">
        <w:rPr>
          <w:rFonts w:ascii="Arial" w:hAnsi="Arial" w:cs="Arial"/>
        </w:rPr>
        <w:t xml:space="preserve"> актив</w:t>
      </w:r>
      <w:r w:rsidR="00CE3E34">
        <w:rPr>
          <w:rFonts w:ascii="Arial" w:hAnsi="Arial" w:cs="Arial"/>
        </w:rPr>
        <w:t>ы</w:t>
      </w:r>
      <w:r w:rsidRPr="00B15A4C">
        <w:rPr>
          <w:rFonts w:ascii="Arial" w:hAnsi="Arial" w:cs="Arial"/>
        </w:rPr>
        <w:t>) и ликвидност</w:t>
      </w:r>
      <w:r w:rsidR="00793413">
        <w:rPr>
          <w:rFonts w:ascii="Arial" w:hAnsi="Arial" w:cs="Arial"/>
        </w:rPr>
        <w:t>ь</w:t>
      </w:r>
      <w:r w:rsidRPr="00B15A4C">
        <w:rPr>
          <w:rFonts w:ascii="Arial" w:hAnsi="Arial" w:cs="Arial"/>
        </w:rPr>
        <w:t xml:space="preserve"> (неиспользованный кредит и новое финансирование</w:t>
      </w:r>
      <w:r w:rsidR="00040482" w:rsidRPr="00B15A4C">
        <w:rPr>
          <w:rFonts w:ascii="Arial" w:hAnsi="Arial" w:cs="Arial"/>
        </w:rPr>
        <w:t xml:space="preserve"> при</w:t>
      </w:r>
      <w:r w:rsidRPr="00B15A4C">
        <w:rPr>
          <w:rFonts w:ascii="Arial" w:hAnsi="Arial" w:cs="Arial"/>
        </w:rPr>
        <w:t xml:space="preserve"> необходимо</w:t>
      </w:r>
      <w:r w:rsidR="00040482" w:rsidRPr="00B15A4C">
        <w:rPr>
          <w:rFonts w:ascii="Arial" w:hAnsi="Arial" w:cs="Arial"/>
        </w:rPr>
        <w:t>сти</w:t>
      </w:r>
      <w:r w:rsidRPr="00B15A4C">
        <w:rPr>
          <w:rFonts w:ascii="Arial" w:hAnsi="Arial" w:cs="Arial"/>
        </w:rPr>
        <w:t>).</w:t>
      </w:r>
    </w:p>
    <w:p w14:paraId="7E1E235D" w14:textId="77777777" w:rsidR="00ED1271" w:rsidRPr="00B15A4C" w:rsidRDefault="00ED1271" w:rsidP="00ED1271">
      <w:pPr>
        <w:pStyle w:val="ABC-paragrahinNotes"/>
        <w:spacing w:before="120" w:after="120"/>
        <w:rPr>
          <w:rFonts w:ascii="Arial" w:hAnsi="Arial" w:cs="Arial"/>
        </w:rPr>
      </w:pPr>
      <w:r w:rsidRPr="00B15A4C">
        <w:rPr>
          <w:rFonts w:ascii="Arial" w:hAnsi="Arial" w:cs="Arial"/>
        </w:rPr>
        <w:t xml:space="preserve">Исходя из вышесказанного, сокращенная консолидированная промежуточная финансовая отчетность Группы была подготовлена ​​на </w:t>
      </w:r>
      <w:r w:rsidR="00040482" w:rsidRPr="00B15A4C">
        <w:rPr>
          <w:rFonts w:ascii="Arial" w:hAnsi="Arial" w:cs="Arial"/>
        </w:rPr>
        <w:t xml:space="preserve">основе принципа </w:t>
      </w:r>
      <w:proofErr w:type="spellStart"/>
      <w:r w:rsidR="00040482" w:rsidRPr="00B15A4C">
        <w:rPr>
          <w:rFonts w:ascii="Arial" w:hAnsi="Arial" w:cs="Arial"/>
        </w:rPr>
        <w:t>неприрывности</w:t>
      </w:r>
      <w:proofErr w:type="spellEnd"/>
      <w:r w:rsidR="00040482" w:rsidRPr="00B15A4C">
        <w:rPr>
          <w:rFonts w:ascii="Arial" w:hAnsi="Arial" w:cs="Arial"/>
        </w:rPr>
        <w:t xml:space="preserve"> деятельности</w:t>
      </w:r>
      <w:r w:rsidRPr="00B15A4C">
        <w:rPr>
          <w:rFonts w:ascii="Arial" w:hAnsi="Arial" w:cs="Arial"/>
        </w:rPr>
        <w:t xml:space="preserve">. Поэтому в финансовую отчетность не включаются какие-либо корректировки, связанные с </w:t>
      </w:r>
      <w:proofErr w:type="spellStart"/>
      <w:r w:rsidR="00040482" w:rsidRPr="00B15A4C">
        <w:rPr>
          <w:rFonts w:ascii="Arial" w:hAnsi="Arial" w:cs="Arial"/>
        </w:rPr>
        <w:t>возмещаемостью</w:t>
      </w:r>
      <w:proofErr w:type="spellEnd"/>
      <w:r w:rsidR="00040482" w:rsidRPr="00B15A4C">
        <w:rPr>
          <w:rFonts w:ascii="Arial" w:hAnsi="Arial" w:cs="Arial"/>
        </w:rPr>
        <w:t xml:space="preserve"> </w:t>
      </w:r>
      <w:r w:rsidRPr="00B15A4C">
        <w:rPr>
          <w:rFonts w:ascii="Arial" w:hAnsi="Arial" w:cs="Arial"/>
        </w:rPr>
        <w:t xml:space="preserve">активов, а также </w:t>
      </w:r>
      <w:r w:rsidR="00040482" w:rsidRPr="00B15A4C">
        <w:rPr>
          <w:rFonts w:ascii="Arial" w:hAnsi="Arial" w:cs="Arial"/>
        </w:rPr>
        <w:t xml:space="preserve">размером </w:t>
      </w:r>
      <w:r w:rsidRPr="00B15A4C">
        <w:rPr>
          <w:rFonts w:ascii="Arial" w:hAnsi="Arial" w:cs="Arial"/>
        </w:rPr>
        <w:t xml:space="preserve">и классификацией обязательств или любых других корректировок, которые должны были быть необходимы, если Компания и Группа не смогли бы продолжать свою деятельность </w:t>
      </w:r>
      <w:r w:rsidR="00040482" w:rsidRPr="00B15A4C">
        <w:rPr>
          <w:rFonts w:ascii="Arial" w:hAnsi="Arial" w:cs="Arial"/>
        </w:rPr>
        <w:t>на</w:t>
      </w:r>
      <w:r w:rsidRPr="00B15A4C">
        <w:rPr>
          <w:rFonts w:ascii="Arial" w:hAnsi="Arial" w:cs="Arial"/>
        </w:rPr>
        <w:t xml:space="preserve"> непрерывной </w:t>
      </w:r>
      <w:r w:rsidR="00040482" w:rsidRPr="00B15A4C">
        <w:rPr>
          <w:rFonts w:ascii="Arial" w:hAnsi="Arial" w:cs="Arial"/>
        </w:rPr>
        <w:t>основе</w:t>
      </w:r>
      <w:r w:rsidRPr="00B15A4C">
        <w:rPr>
          <w:rFonts w:ascii="Arial" w:hAnsi="Arial" w:cs="Arial"/>
        </w:rPr>
        <w:t>.</w:t>
      </w:r>
    </w:p>
    <w:p w14:paraId="653F9E98" w14:textId="77777777" w:rsidR="00DE5853" w:rsidRPr="00B15A4C" w:rsidRDefault="00DE5853" w:rsidP="00DE5853">
      <w:pPr>
        <w:pStyle w:val="ABC-paragrahinNotes"/>
        <w:spacing w:before="120" w:after="120"/>
        <w:rPr>
          <w:rFonts w:ascii="Arial" w:hAnsi="Arial" w:cs="Arial"/>
        </w:rPr>
      </w:pPr>
      <w:r w:rsidRPr="00B15A4C">
        <w:rPr>
          <w:rFonts w:ascii="Arial" w:hAnsi="Arial" w:cs="Arial"/>
        </w:rPr>
        <w:t>Настоящую сокращенную консолидированную промежуточную финансовую информацию следует рассматривать совместно с годовой консолидированной финансовой отчетностью за год, закончившийся 31 декабря 2017 г</w:t>
      </w:r>
      <w:r w:rsidR="00040482" w:rsidRPr="00B15A4C">
        <w:rPr>
          <w:rFonts w:ascii="Arial" w:hAnsi="Arial" w:cs="Arial"/>
        </w:rPr>
        <w:t xml:space="preserve">ода, </w:t>
      </w:r>
      <w:r w:rsidRPr="00B15A4C">
        <w:rPr>
          <w:rFonts w:ascii="Arial" w:hAnsi="Arial" w:cs="Arial"/>
        </w:rPr>
        <w:t>подготовленной в соответствии с Международными стандартами финансовой отчетности, принятыми к использованию в Европейском Союзе, и в соответствии с требованиями Главы 113 Закона о компаниях Республики Кипр.</w:t>
      </w:r>
    </w:p>
    <w:p w14:paraId="54B41824" w14:textId="77777777" w:rsidR="0099288D" w:rsidRDefault="0099288D" w:rsidP="00894001">
      <w:pPr>
        <w:pStyle w:val="ABC-paragrahinNotes"/>
        <w:spacing w:before="120" w:after="120"/>
        <w:rPr>
          <w:rFonts w:ascii="Arial" w:hAnsi="Arial" w:cs="Arial"/>
        </w:rPr>
      </w:pPr>
      <w:r w:rsidRPr="00B15A4C">
        <w:rPr>
          <w:rFonts w:ascii="Arial" w:hAnsi="Arial" w:cs="Arial"/>
          <w:b/>
          <w:bCs/>
          <w:i/>
          <w:iCs/>
        </w:rPr>
        <w:t xml:space="preserve">Функциональная валюта. </w:t>
      </w:r>
      <w:bookmarkStart w:id="94" w:name="OLE_LINK3"/>
      <w:bookmarkStart w:id="95" w:name="OLE_LINK6"/>
      <w:r w:rsidRPr="00B15A4C">
        <w:rPr>
          <w:rFonts w:ascii="Arial" w:hAnsi="Arial" w:cs="Arial"/>
        </w:rPr>
        <w:t xml:space="preserve">Отдельная финансовая отчетность каждой компании в составе Группы составляется в валюте основной экономической среды, в которой каждая такая компания осуществляет свою деятельность («функциональная валюта»). </w:t>
      </w:r>
      <w:bookmarkEnd w:id="94"/>
      <w:bookmarkEnd w:id="95"/>
      <w:r w:rsidRPr="00B15A4C">
        <w:rPr>
          <w:rFonts w:ascii="Arial" w:hAnsi="Arial" w:cs="Arial"/>
        </w:rPr>
        <w:t>Функциональной валютой Компании является доллар США</w:t>
      </w:r>
      <w:r w:rsidR="00D773CA" w:rsidRPr="00B15A4C">
        <w:rPr>
          <w:rFonts w:ascii="Arial" w:hAnsi="Arial" w:cs="Arial"/>
        </w:rPr>
        <w:t xml:space="preserve"> («долл. США»)</w:t>
      </w:r>
      <w:r w:rsidRPr="00B15A4C">
        <w:rPr>
          <w:rFonts w:ascii="Arial" w:hAnsi="Arial" w:cs="Arial"/>
        </w:rPr>
        <w:t>. Функциональной валютой компаний, владеющих недвижимостью, является российский рубль</w:t>
      </w:r>
      <w:r w:rsidR="00D773CA" w:rsidRPr="00B15A4C">
        <w:rPr>
          <w:rFonts w:ascii="Arial" w:hAnsi="Arial" w:cs="Arial"/>
        </w:rPr>
        <w:t xml:space="preserve"> («руб.»)</w:t>
      </w:r>
      <w:r w:rsidRPr="00B15A4C">
        <w:rPr>
          <w:rFonts w:ascii="Arial" w:hAnsi="Arial" w:cs="Arial"/>
        </w:rPr>
        <w:t xml:space="preserve">. См. Примечание </w:t>
      </w:r>
      <w:r w:rsidR="00CD7AED" w:rsidRPr="00B15A4C">
        <w:rPr>
          <w:rFonts w:ascii="Arial" w:hAnsi="Arial" w:cs="Arial"/>
        </w:rPr>
        <w:fldChar w:fldCharType="begin"/>
      </w:r>
      <w:r w:rsidR="00CD7AED" w:rsidRPr="00B15A4C">
        <w:rPr>
          <w:rFonts w:ascii="Arial" w:hAnsi="Arial" w:cs="Arial"/>
        </w:rPr>
        <w:instrText xml:space="preserve"> REF _Ref493839797 \w \h </w:instrText>
      </w:r>
      <w:r w:rsidR="00E10D22">
        <w:rPr>
          <w:rFonts w:ascii="Arial" w:hAnsi="Arial" w:cs="Arial"/>
        </w:rPr>
        <w:instrText xml:space="preserve"> \* MERGEFORMAT </w:instrText>
      </w:r>
      <w:r w:rsidR="00CD7AED" w:rsidRPr="00B15A4C">
        <w:rPr>
          <w:rFonts w:ascii="Arial" w:hAnsi="Arial" w:cs="Arial"/>
        </w:rPr>
      </w:r>
      <w:r w:rsidR="00CD7AED" w:rsidRPr="00B15A4C">
        <w:rPr>
          <w:rFonts w:ascii="Arial" w:hAnsi="Arial" w:cs="Arial"/>
        </w:rPr>
        <w:fldChar w:fldCharType="separate"/>
      </w:r>
      <w:r w:rsidR="00521031">
        <w:rPr>
          <w:rFonts w:ascii="Arial" w:hAnsi="Arial" w:cs="Arial"/>
        </w:rPr>
        <w:t>4</w:t>
      </w:r>
      <w:r w:rsidR="00CD7AED" w:rsidRPr="00B15A4C">
        <w:rPr>
          <w:rFonts w:ascii="Arial" w:hAnsi="Arial" w:cs="Arial"/>
        </w:rPr>
        <w:fldChar w:fldCharType="end"/>
      </w:r>
      <w:r w:rsidRPr="00E10D22">
        <w:rPr>
          <w:rFonts w:ascii="Arial" w:hAnsi="Arial" w:cs="Arial"/>
        </w:rPr>
        <w:t>.</w:t>
      </w:r>
    </w:p>
    <w:p w14:paraId="2AE54D47" w14:textId="77777777" w:rsidR="00D413DC" w:rsidRDefault="00D413DC" w:rsidP="00894001">
      <w:pPr>
        <w:pStyle w:val="ABC-paragrahinNotes"/>
        <w:spacing w:before="120" w:after="120"/>
        <w:rPr>
          <w:rFonts w:ascii="Arial" w:hAnsi="Arial" w:cs="Arial"/>
        </w:rPr>
      </w:pPr>
    </w:p>
    <w:p w14:paraId="754FCFC3" w14:textId="77777777" w:rsidR="005B0B9A" w:rsidRPr="00B15A4C" w:rsidRDefault="005B0B9A" w:rsidP="00894001">
      <w:pPr>
        <w:pStyle w:val="ABC-paragrahinNotes"/>
        <w:spacing w:before="120" w:after="120"/>
        <w:rPr>
          <w:rFonts w:ascii="Arial" w:hAnsi="Arial" w:cs="Arial"/>
        </w:rPr>
      </w:pPr>
    </w:p>
    <w:p w14:paraId="224277C4" w14:textId="79E39558" w:rsidR="00D413DC" w:rsidRPr="00D413DC" w:rsidRDefault="00D413DC" w:rsidP="00894001">
      <w:pPr>
        <w:pStyle w:val="ABC-paragrahinNotes"/>
        <w:spacing w:before="120" w:after="120"/>
        <w:rPr>
          <w:rFonts w:ascii="Arial" w:hAnsi="Arial" w:cs="Arial"/>
          <w:b/>
        </w:rPr>
      </w:pPr>
      <w:r w:rsidRPr="00D413DC">
        <w:rPr>
          <w:rFonts w:ascii="Arial" w:hAnsi="Arial" w:cs="Arial"/>
          <w:b/>
        </w:rPr>
        <w:t>3        Основа подготовки информации (продолжение)</w:t>
      </w:r>
    </w:p>
    <w:p w14:paraId="1C0EFEA3" w14:textId="6AF9529F" w:rsidR="006A1118" w:rsidRPr="00B15A4C" w:rsidRDefault="006A1118" w:rsidP="00894001">
      <w:pPr>
        <w:pStyle w:val="ABC-paragrahinNotes"/>
        <w:spacing w:before="120" w:after="120"/>
        <w:rPr>
          <w:rFonts w:ascii="Arial" w:hAnsi="Arial" w:cs="Arial"/>
          <w:bCs/>
          <w:iCs/>
        </w:rPr>
      </w:pPr>
      <w:r w:rsidRPr="00B15A4C">
        <w:rPr>
          <w:rFonts w:ascii="Arial" w:hAnsi="Arial" w:cs="Arial"/>
          <w:b/>
          <w:bCs/>
          <w:i/>
          <w:iCs/>
        </w:rPr>
        <w:t xml:space="preserve">Валюта представления. </w:t>
      </w:r>
      <w:r w:rsidRPr="00B15A4C">
        <w:rPr>
          <w:rFonts w:ascii="Arial" w:hAnsi="Arial" w:cs="Arial"/>
        </w:rPr>
        <w:t>Все суммы, отраженные в настоящей сокращенной консолидированной промежуточной финансовой информации, представлены в тысячах долларов США.</w:t>
      </w:r>
    </w:p>
    <w:p w14:paraId="064B79BA" w14:textId="77777777" w:rsidR="006421DA" w:rsidRPr="00B15A4C" w:rsidRDefault="00AE2987" w:rsidP="00894001">
      <w:pPr>
        <w:pStyle w:val="ABC-paragrahinNotes"/>
        <w:spacing w:before="120" w:after="120"/>
        <w:rPr>
          <w:rFonts w:ascii="Arial" w:hAnsi="Arial" w:cs="Arial"/>
        </w:rPr>
      </w:pPr>
      <w:r w:rsidRPr="00B15A4C">
        <w:rPr>
          <w:rFonts w:ascii="Arial" w:hAnsi="Arial" w:cs="Arial"/>
        </w:rPr>
        <w:t>На 30 июня 2018</w:t>
      </w:r>
      <w:r w:rsidR="006A1118" w:rsidRPr="00B15A4C">
        <w:rPr>
          <w:rFonts w:ascii="Arial" w:hAnsi="Arial" w:cs="Arial"/>
        </w:rPr>
        <w:t xml:space="preserve"> г</w:t>
      </w:r>
      <w:r w:rsidR="00040482" w:rsidRPr="00B15A4C">
        <w:rPr>
          <w:rFonts w:ascii="Arial" w:hAnsi="Arial" w:cs="Arial"/>
        </w:rPr>
        <w:t xml:space="preserve">ода </w:t>
      </w:r>
      <w:r w:rsidR="006A1118" w:rsidRPr="00B15A4C">
        <w:rPr>
          <w:rFonts w:ascii="Arial" w:hAnsi="Arial" w:cs="Arial"/>
        </w:rPr>
        <w:t xml:space="preserve">официальный обменный курс, использованный для пересчета остатков по операциям в </w:t>
      </w:r>
      <w:r w:rsidRPr="00B15A4C">
        <w:rPr>
          <w:rFonts w:ascii="Arial" w:hAnsi="Arial" w:cs="Arial"/>
        </w:rPr>
        <w:t>иностранной валюте, составлял 62</w:t>
      </w:r>
      <w:r w:rsidR="00040482" w:rsidRPr="00B15A4C">
        <w:rPr>
          <w:rFonts w:ascii="Arial" w:hAnsi="Arial" w:cs="Arial"/>
        </w:rPr>
        <w:t>.</w:t>
      </w:r>
      <w:r w:rsidRPr="00B15A4C">
        <w:rPr>
          <w:rFonts w:ascii="Arial" w:hAnsi="Arial" w:cs="Arial"/>
        </w:rPr>
        <w:t>7565</w:t>
      </w:r>
      <w:r w:rsidR="006A1118" w:rsidRPr="00B15A4C">
        <w:rPr>
          <w:rFonts w:ascii="Arial" w:hAnsi="Arial" w:cs="Arial"/>
        </w:rPr>
        <w:t xml:space="preserve"> руб. за 1 доллар США (на 31 декабря </w:t>
      </w:r>
      <w:r w:rsidR="00B01B6D" w:rsidRPr="00B15A4C">
        <w:rPr>
          <w:rFonts w:ascii="Arial" w:hAnsi="Arial" w:cs="Arial"/>
        </w:rPr>
        <w:br/>
      </w:r>
      <w:r w:rsidRPr="00B15A4C">
        <w:rPr>
          <w:rFonts w:ascii="Arial" w:hAnsi="Arial" w:cs="Arial"/>
        </w:rPr>
        <w:t xml:space="preserve">2017 </w:t>
      </w:r>
      <w:r w:rsidR="00040482" w:rsidRPr="00B15A4C">
        <w:rPr>
          <w:rFonts w:ascii="Arial" w:hAnsi="Arial" w:cs="Arial"/>
        </w:rPr>
        <w:t>года</w:t>
      </w:r>
      <w:r w:rsidRPr="00B15A4C">
        <w:rPr>
          <w:rFonts w:ascii="Arial" w:hAnsi="Arial" w:cs="Arial"/>
        </w:rPr>
        <w:t xml:space="preserve"> – 57</w:t>
      </w:r>
      <w:r w:rsidR="00040482" w:rsidRPr="00B15A4C">
        <w:rPr>
          <w:rFonts w:ascii="Arial" w:hAnsi="Arial" w:cs="Arial"/>
        </w:rPr>
        <w:t>.</w:t>
      </w:r>
      <w:r w:rsidRPr="00B15A4C">
        <w:rPr>
          <w:rFonts w:ascii="Arial" w:hAnsi="Arial" w:cs="Arial"/>
        </w:rPr>
        <w:t>6002</w:t>
      </w:r>
      <w:r w:rsidR="006A1118" w:rsidRPr="00B15A4C">
        <w:rPr>
          <w:rFonts w:ascii="Arial" w:hAnsi="Arial" w:cs="Arial"/>
        </w:rPr>
        <w:t xml:space="preserve"> руб. за 1 доллар США); средневзвешенный обменный курс, рассчитываемый на ежедневной основе и использованный для пересчета доходов и расходов за шесть мес</w:t>
      </w:r>
      <w:r w:rsidRPr="00B15A4C">
        <w:rPr>
          <w:rFonts w:ascii="Arial" w:hAnsi="Arial" w:cs="Arial"/>
        </w:rPr>
        <w:t>яцев, закончившихся 30 июня 2018</w:t>
      </w:r>
      <w:r w:rsidR="006A1118" w:rsidRPr="00B15A4C">
        <w:rPr>
          <w:rFonts w:ascii="Arial" w:hAnsi="Arial" w:cs="Arial"/>
        </w:rPr>
        <w:t xml:space="preserve"> г</w:t>
      </w:r>
      <w:r w:rsidR="00040482" w:rsidRPr="00B15A4C">
        <w:rPr>
          <w:rFonts w:ascii="Arial" w:hAnsi="Arial" w:cs="Arial"/>
        </w:rPr>
        <w:t xml:space="preserve">ода, </w:t>
      </w:r>
      <w:r w:rsidR="006A1118" w:rsidRPr="00B15A4C">
        <w:rPr>
          <w:rFonts w:ascii="Arial" w:hAnsi="Arial" w:cs="Arial"/>
        </w:rPr>
        <w:t>составил 5</w:t>
      </w:r>
      <w:r w:rsidRPr="00B15A4C">
        <w:rPr>
          <w:rFonts w:ascii="Arial" w:hAnsi="Arial" w:cs="Arial"/>
        </w:rPr>
        <w:t>9</w:t>
      </w:r>
      <w:r w:rsidR="00040482" w:rsidRPr="00B15A4C">
        <w:rPr>
          <w:rFonts w:ascii="Arial" w:hAnsi="Arial" w:cs="Arial"/>
        </w:rPr>
        <w:t>.</w:t>
      </w:r>
      <w:r w:rsidRPr="00B15A4C">
        <w:rPr>
          <w:rFonts w:ascii="Arial" w:hAnsi="Arial" w:cs="Arial"/>
        </w:rPr>
        <w:t>3536</w:t>
      </w:r>
      <w:r w:rsidR="006A1118" w:rsidRPr="00B15A4C">
        <w:rPr>
          <w:rFonts w:ascii="Arial" w:hAnsi="Arial" w:cs="Arial"/>
        </w:rPr>
        <w:t xml:space="preserve"> руб. за 1 доллар США (за шесть мес</w:t>
      </w:r>
      <w:r w:rsidRPr="00B15A4C">
        <w:rPr>
          <w:rFonts w:ascii="Arial" w:hAnsi="Arial" w:cs="Arial"/>
        </w:rPr>
        <w:t>яцев, закончившихся 30 июня 2017 г</w:t>
      </w:r>
      <w:r w:rsidR="00040482" w:rsidRPr="00B15A4C">
        <w:rPr>
          <w:rFonts w:ascii="Arial" w:hAnsi="Arial" w:cs="Arial"/>
        </w:rPr>
        <w:t xml:space="preserve">ода, </w:t>
      </w:r>
      <w:r w:rsidRPr="00B15A4C">
        <w:rPr>
          <w:rFonts w:ascii="Arial" w:hAnsi="Arial" w:cs="Arial"/>
        </w:rPr>
        <w:t>– 57</w:t>
      </w:r>
      <w:r w:rsidR="00040482" w:rsidRPr="00B15A4C">
        <w:rPr>
          <w:rFonts w:ascii="Arial" w:hAnsi="Arial" w:cs="Arial"/>
        </w:rPr>
        <w:t>.</w:t>
      </w:r>
      <w:r w:rsidRPr="00B15A4C">
        <w:rPr>
          <w:rFonts w:ascii="Arial" w:hAnsi="Arial" w:cs="Arial"/>
        </w:rPr>
        <w:t>9862</w:t>
      </w:r>
      <w:r w:rsidR="006A1118" w:rsidRPr="00B15A4C">
        <w:rPr>
          <w:rFonts w:ascii="Arial" w:hAnsi="Arial" w:cs="Arial"/>
        </w:rPr>
        <w:t xml:space="preserve"> руб. за 1 доллар США).</w:t>
      </w:r>
    </w:p>
    <w:p w14:paraId="18898520" w14:textId="77777777" w:rsidR="00D773CA" w:rsidRPr="00B15A4C" w:rsidRDefault="00D773CA" w:rsidP="00894001">
      <w:pPr>
        <w:pStyle w:val="ABC-paragrahinNotes"/>
        <w:spacing w:before="120" w:after="120"/>
        <w:rPr>
          <w:rFonts w:ascii="Arial" w:hAnsi="Arial" w:cs="Arial"/>
        </w:rPr>
      </w:pPr>
      <w:r w:rsidRPr="00B15A4C">
        <w:rPr>
          <w:rFonts w:ascii="Arial" w:hAnsi="Arial" w:cs="Arial"/>
        </w:rPr>
        <w:t>Основные принципы учетной политики, применяемые при подготовке данной сокращенной консолидированной промежуточной финансовой информации, соответствуют основным принципам учетной политики, применяемым при подготовке консолидированной финансовой отчетности за год, закончившийся 31 декабря 2017 года, за исключением случаев, описанных ниже, и поправок, касающихся стандартов, которые вступают в силу после 1 января 2018 года.</w:t>
      </w:r>
    </w:p>
    <w:p w14:paraId="6EC4EB13" w14:textId="6B9CA14B" w:rsidR="00FE458A" w:rsidRPr="00B15A4C" w:rsidRDefault="00FE458A" w:rsidP="00894001">
      <w:pPr>
        <w:pStyle w:val="ABC-paragrahinNotes"/>
        <w:spacing w:before="120" w:after="120"/>
        <w:rPr>
          <w:rFonts w:ascii="Arial" w:hAnsi="Arial" w:cs="Arial"/>
        </w:rPr>
      </w:pPr>
      <w:r w:rsidRPr="00B15A4C">
        <w:rPr>
          <w:rFonts w:ascii="Arial" w:hAnsi="Arial" w:cs="Arial"/>
          <w:b/>
          <w:bCs/>
          <w:i/>
          <w:iCs/>
        </w:rPr>
        <w:t>Оценка налогообложения за промежуточный период.</w:t>
      </w:r>
      <w:r w:rsidRPr="00B15A4C">
        <w:rPr>
          <w:rFonts w:ascii="Arial" w:hAnsi="Arial" w:cs="Arial"/>
        </w:rPr>
        <w:t xml:space="preserve"> Расходы по налогу на прибыль отражены в данной сокращенной консолидированной промежуточной финансовой информации на основе наилучшей оценки руководством средневзвешенной эффективной ставки налога на прибыль, которая, как ожидается, будет применяться к прибыли за весь финансовый год. Ставка налога на </w:t>
      </w:r>
      <w:proofErr w:type="spellStart"/>
      <w:r w:rsidRPr="00B15A4C">
        <w:rPr>
          <w:rFonts w:ascii="Arial" w:hAnsi="Arial" w:cs="Arial"/>
        </w:rPr>
        <w:t>бóльшую</w:t>
      </w:r>
      <w:proofErr w:type="spellEnd"/>
      <w:r w:rsidRPr="00B15A4C">
        <w:rPr>
          <w:rFonts w:ascii="Arial" w:hAnsi="Arial" w:cs="Arial"/>
        </w:rPr>
        <w:t xml:space="preserve"> часть прибыли Группы, </w:t>
      </w:r>
      <w:r w:rsidR="00793413">
        <w:rPr>
          <w:rFonts w:ascii="Arial" w:hAnsi="Arial" w:cs="Arial"/>
        </w:rPr>
        <w:t xml:space="preserve">подлежащую </w:t>
      </w:r>
      <w:proofErr w:type="spellStart"/>
      <w:r w:rsidR="00793413">
        <w:rPr>
          <w:rFonts w:ascii="Arial" w:hAnsi="Arial" w:cs="Arial"/>
        </w:rPr>
        <w:t>налогооблажению</w:t>
      </w:r>
      <w:proofErr w:type="spellEnd"/>
      <w:r w:rsidRPr="00B15A4C">
        <w:rPr>
          <w:rFonts w:ascii="Arial" w:hAnsi="Arial" w:cs="Arial"/>
        </w:rPr>
        <w:t xml:space="preserve"> в РФ, составляет 20%. Ставка налога на прибыль Группы, получаемую в Республике Кипр, составляет 12</w:t>
      </w:r>
      <w:r w:rsidR="0096646F" w:rsidRPr="00B15A4C">
        <w:rPr>
          <w:rFonts w:ascii="Arial" w:hAnsi="Arial" w:cs="Arial"/>
        </w:rPr>
        <w:t>.</w:t>
      </w:r>
      <w:r w:rsidRPr="00B15A4C">
        <w:rPr>
          <w:rFonts w:ascii="Arial" w:hAnsi="Arial" w:cs="Arial"/>
        </w:rPr>
        <w:t>5%.</w:t>
      </w:r>
    </w:p>
    <w:p w14:paraId="137B1890" w14:textId="77777777" w:rsidR="00516B68" w:rsidRPr="00B15A4C" w:rsidRDefault="00516B68" w:rsidP="00516B68">
      <w:pPr>
        <w:spacing w:before="240" w:after="240"/>
        <w:jc w:val="both"/>
        <w:rPr>
          <w:rFonts w:ascii="Arial" w:hAnsi="Arial" w:cs="Arial"/>
          <w:sz w:val="20"/>
          <w:szCs w:val="20"/>
        </w:rPr>
      </w:pPr>
      <w:r w:rsidRPr="00B15A4C">
        <w:rPr>
          <w:rFonts w:ascii="Arial" w:hAnsi="Arial" w:cs="Arial"/>
          <w:b/>
          <w:i/>
          <w:sz w:val="20"/>
          <w:szCs w:val="20"/>
        </w:rPr>
        <w:t>Активы, предназначенные для продажи.</w:t>
      </w:r>
      <w:r w:rsidRPr="00B15A4C">
        <w:rPr>
          <w:rFonts w:ascii="Arial" w:hAnsi="Arial" w:cs="Arial"/>
          <w:sz w:val="20"/>
          <w:szCs w:val="20"/>
        </w:rPr>
        <w:t xml:space="preserve"> </w:t>
      </w:r>
      <w:proofErr w:type="spellStart"/>
      <w:r w:rsidRPr="00B15A4C">
        <w:rPr>
          <w:rFonts w:ascii="Arial" w:hAnsi="Arial" w:cs="Arial"/>
          <w:sz w:val="20"/>
          <w:szCs w:val="20"/>
        </w:rPr>
        <w:t>Внеоборотные</w:t>
      </w:r>
      <w:proofErr w:type="spellEnd"/>
      <w:r w:rsidRPr="00B15A4C">
        <w:rPr>
          <w:rFonts w:ascii="Arial" w:hAnsi="Arial" w:cs="Arial"/>
          <w:sz w:val="20"/>
          <w:szCs w:val="20"/>
        </w:rPr>
        <w:t xml:space="preserve"> активы или группы выбытия, </w:t>
      </w:r>
      <w:r w:rsidR="0096646F" w:rsidRPr="00B15A4C">
        <w:rPr>
          <w:rFonts w:ascii="Arial" w:hAnsi="Arial" w:cs="Arial"/>
          <w:sz w:val="20"/>
          <w:szCs w:val="20"/>
        </w:rPr>
        <w:t xml:space="preserve">состоящие из активов </w:t>
      </w:r>
      <w:r w:rsidRPr="00B15A4C">
        <w:rPr>
          <w:rFonts w:ascii="Arial" w:hAnsi="Arial" w:cs="Arial"/>
          <w:sz w:val="20"/>
          <w:szCs w:val="20"/>
        </w:rPr>
        <w:t xml:space="preserve">и обязательств, классифицируются как </w:t>
      </w:r>
      <w:r w:rsidR="0096646F" w:rsidRPr="00B15A4C">
        <w:rPr>
          <w:rFonts w:ascii="Arial" w:hAnsi="Arial" w:cs="Arial"/>
          <w:sz w:val="20"/>
          <w:szCs w:val="20"/>
        </w:rPr>
        <w:t xml:space="preserve">предназначенные </w:t>
      </w:r>
      <w:r w:rsidRPr="00B15A4C">
        <w:rPr>
          <w:rFonts w:ascii="Arial" w:hAnsi="Arial" w:cs="Arial"/>
          <w:sz w:val="20"/>
          <w:szCs w:val="20"/>
        </w:rPr>
        <w:t>для продажи, если весьма вероятно, что они будут возмещены в основном за счет продажи, а не путем постоянного использования.</w:t>
      </w:r>
    </w:p>
    <w:p w14:paraId="746A0C13" w14:textId="77777777" w:rsidR="00516B68" w:rsidRPr="00B15A4C" w:rsidRDefault="00516B68" w:rsidP="00516B68">
      <w:pPr>
        <w:spacing w:before="240" w:after="240"/>
        <w:jc w:val="both"/>
        <w:rPr>
          <w:rFonts w:ascii="Arial" w:hAnsi="Arial" w:cs="Arial"/>
          <w:sz w:val="20"/>
          <w:szCs w:val="20"/>
        </w:rPr>
      </w:pPr>
      <w:r w:rsidRPr="00B15A4C">
        <w:rPr>
          <w:rFonts w:ascii="Arial" w:hAnsi="Arial" w:cs="Arial"/>
          <w:sz w:val="20"/>
          <w:szCs w:val="20"/>
        </w:rPr>
        <w:t xml:space="preserve">Такие активы или группы выбытия обычно оцениваются по наименьшей из их балансовой стоимости и справедливой стоимости за вычетом затрат на продажу. Убытки от обесценения по первоначальной классификации как </w:t>
      </w:r>
      <w:r w:rsidR="0096646F" w:rsidRPr="00B15A4C">
        <w:rPr>
          <w:rFonts w:ascii="Arial" w:hAnsi="Arial" w:cs="Arial"/>
          <w:sz w:val="20"/>
          <w:szCs w:val="20"/>
        </w:rPr>
        <w:t xml:space="preserve">предназначенных </w:t>
      </w:r>
      <w:r w:rsidRPr="00B15A4C">
        <w:rPr>
          <w:rFonts w:ascii="Arial" w:hAnsi="Arial" w:cs="Arial"/>
          <w:sz w:val="20"/>
          <w:szCs w:val="20"/>
        </w:rPr>
        <w:t xml:space="preserve">для продажи или </w:t>
      </w:r>
      <w:r w:rsidR="0096646F" w:rsidRPr="00B15A4C">
        <w:rPr>
          <w:rFonts w:ascii="Arial" w:hAnsi="Arial" w:cs="Arial"/>
          <w:sz w:val="20"/>
          <w:szCs w:val="20"/>
        </w:rPr>
        <w:t>предназначенных</w:t>
      </w:r>
      <w:r w:rsidRPr="00B15A4C">
        <w:rPr>
          <w:rFonts w:ascii="Arial" w:hAnsi="Arial" w:cs="Arial"/>
          <w:sz w:val="20"/>
          <w:szCs w:val="20"/>
        </w:rPr>
        <w:t xml:space="preserve"> для распределения и </w:t>
      </w:r>
      <w:r w:rsidR="0096646F" w:rsidRPr="00B15A4C">
        <w:rPr>
          <w:rFonts w:ascii="Arial" w:hAnsi="Arial" w:cs="Arial"/>
          <w:sz w:val="20"/>
          <w:szCs w:val="20"/>
        </w:rPr>
        <w:t xml:space="preserve">последующие </w:t>
      </w:r>
      <w:r w:rsidRPr="00B15A4C">
        <w:rPr>
          <w:rFonts w:ascii="Arial" w:hAnsi="Arial" w:cs="Arial"/>
          <w:sz w:val="20"/>
          <w:szCs w:val="20"/>
        </w:rPr>
        <w:t xml:space="preserve">прибыли и убытки от </w:t>
      </w:r>
      <w:r w:rsidR="0096646F" w:rsidRPr="00B15A4C">
        <w:rPr>
          <w:rFonts w:ascii="Arial" w:hAnsi="Arial" w:cs="Arial"/>
          <w:sz w:val="20"/>
          <w:szCs w:val="20"/>
        </w:rPr>
        <w:t xml:space="preserve">предварительной оценки </w:t>
      </w:r>
      <w:r w:rsidRPr="00B15A4C">
        <w:rPr>
          <w:rFonts w:ascii="Arial" w:hAnsi="Arial" w:cs="Arial"/>
          <w:sz w:val="20"/>
          <w:szCs w:val="20"/>
        </w:rPr>
        <w:t>признаются в составе прибыли или убытка.</w:t>
      </w:r>
    </w:p>
    <w:p w14:paraId="235E24D9" w14:textId="77777777" w:rsidR="00516B68" w:rsidRPr="00B15A4C" w:rsidRDefault="00516B68" w:rsidP="00516B68">
      <w:pPr>
        <w:spacing w:before="240" w:after="240"/>
        <w:jc w:val="both"/>
        <w:rPr>
          <w:rFonts w:ascii="Arial" w:hAnsi="Arial" w:cs="Arial"/>
          <w:sz w:val="20"/>
          <w:szCs w:val="20"/>
        </w:rPr>
      </w:pPr>
      <w:r w:rsidRPr="00B15A4C">
        <w:rPr>
          <w:rFonts w:ascii="Arial" w:hAnsi="Arial" w:cs="Arial"/>
          <w:sz w:val="20"/>
          <w:szCs w:val="20"/>
        </w:rPr>
        <w:t>После классифи</w:t>
      </w:r>
      <w:r w:rsidR="0096646F" w:rsidRPr="00B15A4C">
        <w:rPr>
          <w:rFonts w:ascii="Arial" w:hAnsi="Arial" w:cs="Arial"/>
          <w:sz w:val="20"/>
          <w:szCs w:val="20"/>
        </w:rPr>
        <w:t>кации</w:t>
      </w:r>
      <w:r w:rsidRPr="00B15A4C">
        <w:rPr>
          <w:rFonts w:ascii="Arial" w:hAnsi="Arial" w:cs="Arial"/>
          <w:sz w:val="20"/>
          <w:szCs w:val="20"/>
        </w:rPr>
        <w:t xml:space="preserve"> </w:t>
      </w:r>
      <w:r w:rsidR="0096646F" w:rsidRPr="00B15A4C">
        <w:rPr>
          <w:rFonts w:ascii="Arial" w:hAnsi="Arial" w:cs="Arial"/>
          <w:sz w:val="20"/>
          <w:szCs w:val="20"/>
        </w:rPr>
        <w:t xml:space="preserve">нематериальных активов и основных средств, </w:t>
      </w:r>
      <w:r w:rsidRPr="00B15A4C">
        <w:rPr>
          <w:rFonts w:ascii="Arial" w:hAnsi="Arial" w:cs="Arial"/>
          <w:sz w:val="20"/>
          <w:szCs w:val="20"/>
        </w:rPr>
        <w:t xml:space="preserve">как </w:t>
      </w:r>
      <w:r w:rsidR="00456C62" w:rsidRPr="00B15A4C">
        <w:rPr>
          <w:rFonts w:ascii="Arial" w:hAnsi="Arial" w:cs="Arial"/>
          <w:sz w:val="20"/>
          <w:szCs w:val="20"/>
        </w:rPr>
        <w:t>активов</w:t>
      </w:r>
      <w:r w:rsidRPr="00B15A4C">
        <w:rPr>
          <w:rFonts w:ascii="Arial" w:hAnsi="Arial" w:cs="Arial"/>
          <w:sz w:val="20"/>
          <w:szCs w:val="20"/>
        </w:rPr>
        <w:t xml:space="preserve">, </w:t>
      </w:r>
      <w:r w:rsidR="00456C62" w:rsidRPr="00B15A4C">
        <w:rPr>
          <w:rFonts w:ascii="Arial" w:hAnsi="Arial" w:cs="Arial"/>
          <w:sz w:val="20"/>
          <w:szCs w:val="20"/>
        </w:rPr>
        <w:t xml:space="preserve">предназначенных </w:t>
      </w:r>
      <w:r w:rsidRPr="00B15A4C">
        <w:rPr>
          <w:rFonts w:ascii="Arial" w:hAnsi="Arial" w:cs="Arial"/>
          <w:sz w:val="20"/>
          <w:szCs w:val="20"/>
        </w:rPr>
        <w:t xml:space="preserve">для продажи, </w:t>
      </w:r>
      <w:r w:rsidR="00456C62" w:rsidRPr="00B15A4C">
        <w:rPr>
          <w:rFonts w:ascii="Arial" w:hAnsi="Arial" w:cs="Arial"/>
          <w:sz w:val="20"/>
          <w:szCs w:val="20"/>
        </w:rPr>
        <w:t xml:space="preserve">они </w:t>
      </w:r>
      <w:r w:rsidR="0096646F" w:rsidRPr="00B15A4C">
        <w:rPr>
          <w:rFonts w:ascii="Arial" w:hAnsi="Arial" w:cs="Arial"/>
          <w:sz w:val="20"/>
          <w:szCs w:val="20"/>
        </w:rPr>
        <w:t>прекращают</w:t>
      </w:r>
      <w:r w:rsidRPr="00B15A4C">
        <w:rPr>
          <w:rFonts w:ascii="Arial" w:hAnsi="Arial" w:cs="Arial"/>
          <w:sz w:val="20"/>
          <w:szCs w:val="20"/>
        </w:rPr>
        <w:t xml:space="preserve"> </w:t>
      </w:r>
      <w:proofErr w:type="spellStart"/>
      <w:r w:rsidR="0096646F" w:rsidRPr="00B15A4C">
        <w:rPr>
          <w:rFonts w:ascii="Arial" w:hAnsi="Arial" w:cs="Arial"/>
          <w:sz w:val="20"/>
          <w:szCs w:val="20"/>
        </w:rPr>
        <w:t>амортизироватся</w:t>
      </w:r>
      <w:proofErr w:type="spellEnd"/>
      <w:r w:rsidRPr="00B15A4C">
        <w:rPr>
          <w:rFonts w:ascii="Arial" w:hAnsi="Arial" w:cs="Arial"/>
          <w:sz w:val="20"/>
          <w:szCs w:val="20"/>
        </w:rPr>
        <w:t xml:space="preserve">, и любое предприятие, </w:t>
      </w:r>
      <w:proofErr w:type="spellStart"/>
      <w:r w:rsidRPr="00B15A4C">
        <w:rPr>
          <w:rFonts w:ascii="Arial" w:hAnsi="Arial" w:cs="Arial"/>
          <w:sz w:val="20"/>
          <w:szCs w:val="20"/>
        </w:rPr>
        <w:t>учитывающее</w:t>
      </w:r>
      <w:r w:rsidR="00456C62" w:rsidRPr="00B15A4C">
        <w:rPr>
          <w:rFonts w:ascii="Arial" w:hAnsi="Arial" w:cs="Arial"/>
          <w:sz w:val="20"/>
          <w:szCs w:val="20"/>
        </w:rPr>
        <w:t>ся</w:t>
      </w:r>
      <w:proofErr w:type="spellEnd"/>
      <w:r w:rsidR="00456C62" w:rsidRPr="00B15A4C">
        <w:rPr>
          <w:rFonts w:ascii="Arial" w:hAnsi="Arial" w:cs="Arial"/>
          <w:sz w:val="20"/>
          <w:szCs w:val="20"/>
        </w:rPr>
        <w:t xml:space="preserve"> методом</w:t>
      </w:r>
      <w:r w:rsidRPr="00B15A4C">
        <w:rPr>
          <w:rFonts w:ascii="Arial" w:hAnsi="Arial" w:cs="Arial"/>
          <w:sz w:val="20"/>
          <w:szCs w:val="20"/>
        </w:rPr>
        <w:t xml:space="preserve"> </w:t>
      </w:r>
      <w:r w:rsidR="00456C62" w:rsidRPr="00B15A4C">
        <w:rPr>
          <w:rFonts w:ascii="Arial" w:hAnsi="Arial" w:cs="Arial"/>
          <w:sz w:val="20"/>
          <w:szCs w:val="20"/>
        </w:rPr>
        <w:t>справедливой стоимости</w:t>
      </w:r>
      <w:r w:rsidRPr="00B15A4C">
        <w:rPr>
          <w:rFonts w:ascii="Arial" w:hAnsi="Arial" w:cs="Arial"/>
          <w:sz w:val="20"/>
          <w:szCs w:val="20"/>
        </w:rPr>
        <w:t xml:space="preserve">, </w:t>
      </w:r>
      <w:r w:rsidR="00456C62" w:rsidRPr="00B15A4C">
        <w:rPr>
          <w:rFonts w:ascii="Arial" w:hAnsi="Arial" w:cs="Arial"/>
          <w:sz w:val="20"/>
          <w:szCs w:val="20"/>
        </w:rPr>
        <w:t xml:space="preserve">прекращает </w:t>
      </w:r>
      <w:r w:rsidRPr="00B15A4C">
        <w:rPr>
          <w:rFonts w:ascii="Arial" w:hAnsi="Arial" w:cs="Arial"/>
          <w:sz w:val="20"/>
          <w:szCs w:val="20"/>
        </w:rPr>
        <w:t>учитыват</w:t>
      </w:r>
      <w:r w:rsidR="00456C62" w:rsidRPr="00B15A4C">
        <w:rPr>
          <w:rFonts w:ascii="Arial" w:hAnsi="Arial" w:cs="Arial"/>
          <w:sz w:val="20"/>
          <w:szCs w:val="20"/>
        </w:rPr>
        <w:t xml:space="preserve">ься методом </w:t>
      </w:r>
      <w:r w:rsidRPr="00B15A4C">
        <w:rPr>
          <w:rFonts w:ascii="Arial" w:hAnsi="Arial" w:cs="Arial"/>
          <w:sz w:val="20"/>
          <w:szCs w:val="20"/>
        </w:rPr>
        <w:t>справедливо</w:t>
      </w:r>
      <w:r w:rsidR="00456C62" w:rsidRPr="00B15A4C">
        <w:rPr>
          <w:rFonts w:ascii="Arial" w:hAnsi="Arial" w:cs="Arial"/>
          <w:sz w:val="20"/>
          <w:szCs w:val="20"/>
        </w:rPr>
        <w:t>й стоимости</w:t>
      </w:r>
      <w:r w:rsidRPr="00B15A4C">
        <w:rPr>
          <w:rFonts w:ascii="Arial" w:hAnsi="Arial" w:cs="Arial"/>
          <w:sz w:val="20"/>
          <w:szCs w:val="20"/>
        </w:rPr>
        <w:t>.</w:t>
      </w:r>
    </w:p>
    <w:p w14:paraId="6DB85AB1" w14:textId="77777777" w:rsidR="00516B68" w:rsidRPr="00B15A4C" w:rsidRDefault="00423866" w:rsidP="00516B68">
      <w:pPr>
        <w:spacing w:before="240" w:after="240"/>
        <w:jc w:val="both"/>
        <w:rPr>
          <w:rFonts w:ascii="Arial" w:hAnsi="Arial" w:cs="Arial"/>
          <w:sz w:val="20"/>
          <w:szCs w:val="20"/>
        </w:rPr>
      </w:pPr>
      <w:r w:rsidRPr="00B15A4C">
        <w:rPr>
          <w:rFonts w:ascii="Arial" w:hAnsi="Arial" w:cs="Arial"/>
          <w:b/>
          <w:i/>
          <w:sz w:val="20"/>
          <w:szCs w:val="20"/>
        </w:rPr>
        <w:t>Оценочные обязательства</w:t>
      </w:r>
      <w:r w:rsidR="00516B68" w:rsidRPr="00B15A4C">
        <w:rPr>
          <w:rFonts w:ascii="Arial" w:hAnsi="Arial" w:cs="Arial"/>
          <w:b/>
          <w:i/>
          <w:sz w:val="20"/>
          <w:szCs w:val="20"/>
        </w:rPr>
        <w:t>.</w:t>
      </w:r>
      <w:r w:rsidR="00516B68" w:rsidRPr="00B15A4C">
        <w:rPr>
          <w:rFonts w:ascii="Arial" w:hAnsi="Arial" w:cs="Arial"/>
          <w:sz w:val="20"/>
          <w:szCs w:val="20"/>
        </w:rPr>
        <w:t xml:space="preserve"> </w:t>
      </w:r>
      <w:r w:rsidRPr="00B15A4C">
        <w:rPr>
          <w:rFonts w:ascii="Arial" w:hAnsi="Arial" w:cs="Arial"/>
          <w:sz w:val="20"/>
          <w:szCs w:val="20"/>
        </w:rPr>
        <w:t xml:space="preserve">Оценочные обязательства признаются, если у Группы вследствие определенного события в прошлом есть юридические или </w:t>
      </w:r>
      <w:proofErr w:type="spellStart"/>
      <w:r w:rsidRPr="00B15A4C">
        <w:rPr>
          <w:rFonts w:ascii="Arial" w:hAnsi="Arial" w:cs="Arial"/>
          <w:sz w:val="20"/>
          <w:szCs w:val="20"/>
        </w:rPr>
        <w:t>обсуловленные</w:t>
      </w:r>
      <w:proofErr w:type="spellEnd"/>
      <w:r w:rsidRPr="00B15A4C">
        <w:rPr>
          <w:rFonts w:ascii="Arial" w:hAnsi="Arial" w:cs="Arial"/>
          <w:sz w:val="20"/>
          <w:szCs w:val="20"/>
        </w:rPr>
        <w:t xml:space="preserve"> практикой обязательства, для урегулирования которых с высокой вероятностью потребуется отток ресурсов, содержащих будущие экономические выгоды, которые можно оценить в денежном выражении с </w:t>
      </w:r>
      <w:proofErr w:type="spellStart"/>
      <w:r w:rsidRPr="00B15A4C">
        <w:rPr>
          <w:rFonts w:ascii="Arial" w:hAnsi="Arial" w:cs="Arial"/>
          <w:sz w:val="20"/>
          <w:szCs w:val="20"/>
        </w:rPr>
        <w:t>достоточной</w:t>
      </w:r>
      <w:proofErr w:type="spellEnd"/>
      <w:r w:rsidRPr="00B15A4C">
        <w:rPr>
          <w:rFonts w:ascii="Arial" w:hAnsi="Arial" w:cs="Arial"/>
          <w:sz w:val="20"/>
          <w:szCs w:val="20"/>
        </w:rPr>
        <w:t xml:space="preserve"> степенью </w:t>
      </w:r>
      <w:r w:rsidR="008E4299" w:rsidRPr="00B15A4C">
        <w:rPr>
          <w:rFonts w:ascii="Arial" w:hAnsi="Arial" w:cs="Arial"/>
          <w:sz w:val="20"/>
          <w:szCs w:val="20"/>
        </w:rPr>
        <w:t>надежности</w:t>
      </w:r>
      <w:r w:rsidR="00516B68" w:rsidRPr="00B15A4C">
        <w:rPr>
          <w:rFonts w:ascii="Arial" w:hAnsi="Arial" w:cs="Arial"/>
          <w:sz w:val="20"/>
          <w:szCs w:val="20"/>
        </w:rPr>
        <w:t xml:space="preserve">. </w:t>
      </w:r>
      <w:r w:rsidR="008E4299" w:rsidRPr="00B15A4C">
        <w:rPr>
          <w:rFonts w:ascii="Arial" w:hAnsi="Arial" w:cs="Arial"/>
          <w:sz w:val="20"/>
          <w:szCs w:val="20"/>
        </w:rPr>
        <w:t>Оценочные обязательства</w:t>
      </w:r>
      <w:r w:rsidR="00516B68" w:rsidRPr="00B15A4C">
        <w:rPr>
          <w:rFonts w:ascii="Arial" w:hAnsi="Arial" w:cs="Arial"/>
          <w:sz w:val="20"/>
          <w:szCs w:val="20"/>
        </w:rPr>
        <w:t xml:space="preserve"> не признаются в отношении будущих операционных убытков.</w:t>
      </w:r>
    </w:p>
    <w:p w14:paraId="547C2B8A" w14:textId="77777777" w:rsidR="00516B68" w:rsidRPr="00B15A4C" w:rsidRDefault="00516B68" w:rsidP="00516B68">
      <w:pPr>
        <w:spacing w:before="240" w:after="240"/>
        <w:jc w:val="both"/>
        <w:rPr>
          <w:rFonts w:ascii="Arial" w:hAnsi="Arial" w:cs="Arial"/>
          <w:sz w:val="20"/>
          <w:szCs w:val="20"/>
        </w:rPr>
      </w:pPr>
      <w:r w:rsidRPr="00B15A4C">
        <w:rPr>
          <w:rFonts w:ascii="Arial" w:hAnsi="Arial" w:cs="Arial"/>
          <w:sz w:val="20"/>
          <w:szCs w:val="20"/>
        </w:rPr>
        <w:t>В тех случаях, когда существует ряд аналогичных обязательств, вероятность того, что отток потребует урегулирования, определяется путем рассмотрения класса обязательств в целом. Резерв признается, даже если вероятность оттока по одному пункту, включенному в один и тот же класс обязательств, может быть небольшой.</w:t>
      </w:r>
    </w:p>
    <w:p w14:paraId="3A9F350F" w14:textId="77777777" w:rsidR="00516B68" w:rsidRPr="00B15A4C" w:rsidRDefault="00D34C1D" w:rsidP="00516B68">
      <w:pPr>
        <w:spacing w:before="240" w:after="240"/>
        <w:jc w:val="both"/>
        <w:rPr>
          <w:rFonts w:ascii="Arial" w:hAnsi="Arial" w:cs="Arial"/>
          <w:sz w:val="20"/>
          <w:szCs w:val="20"/>
        </w:rPr>
      </w:pPr>
      <w:r w:rsidRPr="00B15A4C">
        <w:rPr>
          <w:rFonts w:ascii="Arial" w:hAnsi="Arial" w:cs="Arial"/>
          <w:sz w:val="20"/>
          <w:szCs w:val="20"/>
        </w:rPr>
        <w:t>Оценочные обязательства</w:t>
      </w:r>
      <w:r w:rsidR="00516B68" w:rsidRPr="00B15A4C">
        <w:rPr>
          <w:rFonts w:ascii="Arial" w:hAnsi="Arial" w:cs="Arial"/>
          <w:sz w:val="20"/>
          <w:szCs w:val="20"/>
        </w:rPr>
        <w:t xml:space="preserve"> оцениваются по текущей стоимости наилучшей оценки руководством расходов, необходимых для погашения текущего обязательства на конец отчетного периода. Ставка дисконтирования, используемая для определения текущей стоимости, представляет собой ставку до налогообложения, которая отражает текущие рыночные оценки временной стоимости денег и риски, характерные для обязательства. Увеличение резерва в связи с прохождением времени признается как процентный расход.</w:t>
      </w:r>
    </w:p>
    <w:p w14:paraId="718A349C" w14:textId="77777777" w:rsidR="00D413DC" w:rsidRDefault="00D413DC" w:rsidP="000256C6">
      <w:pPr>
        <w:spacing w:before="240" w:after="240"/>
        <w:jc w:val="both"/>
        <w:rPr>
          <w:rFonts w:ascii="Arial" w:hAnsi="Arial" w:cs="Arial"/>
          <w:b/>
          <w:sz w:val="20"/>
          <w:szCs w:val="20"/>
        </w:rPr>
      </w:pPr>
    </w:p>
    <w:p w14:paraId="5E112733" w14:textId="77777777" w:rsidR="00D413DC" w:rsidRPr="00D413DC" w:rsidRDefault="00D413DC" w:rsidP="005B0B9A">
      <w:pPr>
        <w:pStyle w:val="ABC-paragrahinNotes"/>
        <w:spacing w:before="120" w:after="120"/>
        <w:rPr>
          <w:rFonts w:ascii="Arial" w:hAnsi="Arial" w:cs="Arial"/>
          <w:b/>
        </w:rPr>
      </w:pPr>
      <w:r w:rsidRPr="00D413DC">
        <w:rPr>
          <w:rFonts w:ascii="Arial" w:hAnsi="Arial" w:cs="Arial"/>
          <w:b/>
        </w:rPr>
        <w:t>3        Основа подготовки информации (продолжение)</w:t>
      </w:r>
    </w:p>
    <w:p w14:paraId="08C357D2" w14:textId="34FE48B5" w:rsidR="000256C6" w:rsidRPr="00B15A4C" w:rsidRDefault="000256C6" w:rsidP="005B0B9A">
      <w:pPr>
        <w:spacing w:before="120" w:after="120"/>
        <w:jc w:val="both"/>
        <w:rPr>
          <w:rFonts w:ascii="Arial" w:hAnsi="Arial" w:cs="Arial"/>
          <w:sz w:val="20"/>
          <w:szCs w:val="20"/>
        </w:rPr>
      </w:pPr>
      <w:r w:rsidRPr="00B15A4C">
        <w:rPr>
          <w:rFonts w:ascii="Arial" w:hAnsi="Arial" w:cs="Arial"/>
          <w:b/>
          <w:sz w:val="20"/>
          <w:szCs w:val="20"/>
        </w:rPr>
        <w:t xml:space="preserve">МСФО (IFRS) 15 «Выручка по договорам с покупателями». </w:t>
      </w:r>
      <w:r w:rsidRPr="00B15A4C">
        <w:rPr>
          <w:rFonts w:ascii="Arial" w:hAnsi="Arial" w:cs="Arial"/>
          <w:sz w:val="20"/>
          <w:szCs w:val="20"/>
        </w:rPr>
        <w:t xml:space="preserve">МСФО (IFRS) 15 </w:t>
      </w:r>
      <w:r w:rsidR="007777AC" w:rsidRPr="00B15A4C">
        <w:rPr>
          <w:rFonts w:ascii="Arial" w:hAnsi="Arial" w:cs="Arial"/>
          <w:sz w:val="20"/>
          <w:szCs w:val="20"/>
        </w:rPr>
        <w:t xml:space="preserve">формирует </w:t>
      </w:r>
      <w:proofErr w:type="spellStart"/>
      <w:r w:rsidR="007777AC" w:rsidRPr="00B15A4C">
        <w:rPr>
          <w:rFonts w:ascii="Arial" w:hAnsi="Arial" w:cs="Arial"/>
          <w:sz w:val="20"/>
          <w:szCs w:val="20"/>
        </w:rPr>
        <w:t>всеобъемлящую</w:t>
      </w:r>
      <w:proofErr w:type="spellEnd"/>
      <w:r w:rsidR="007777AC" w:rsidRPr="00B15A4C">
        <w:rPr>
          <w:rFonts w:ascii="Arial" w:hAnsi="Arial" w:cs="Arial"/>
          <w:sz w:val="20"/>
          <w:szCs w:val="20"/>
        </w:rPr>
        <w:t xml:space="preserve"> концепцию</w:t>
      </w:r>
      <w:r w:rsidRPr="00B15A4C">
        <w:rPr>
          <w:rFonts w:ascii="Arial" w:hAnsi="Arial" w:cs="Arial"/>
          <w:sz w:val="20"/>
          <w:szCs w:val="20"/>
        </w:rPr>
        <w:t xml:space="preserve"> </w:t>
      </w:r>
      <w:r w:rsidR="007777AC" w:rsidRPr="00B15A4C">
        <w:rPr>
          <w:rFonts w:ascii="Arial" w:hAnsi="Arial" w:cs="Arial"/>
          <w:sz w:val="20"/>
          <w:szCs w:val="20"/>
        </w:rPr>
        <w:t>для определения</w:t>
      </w:r>
      <w:r w:rsidRPr="00B15A4C">
        <w:rPr>
          <w:rFonts w:ascii="Arial" w:hAnsi="Arial" w:cs="Arial"/>
          <w:sz w:val="20"/>
          <w:szCs w:val="20"/>
        </w:rPr>
        <w:t xml:space="preserve"> </w:t>
      </w:r>
      <w:r w:rsidR="007777AC" w:rsidRPr="00B15A4C">
        <w:rPr>
          <w:rFonts w:ascii="Arial" w:hAnsi="Arial" w:cs="Arial"/>
          <w:sz w:val="20"/>
          <w:szCs w:val="20"/>
        </w:rPr>
        <w:t xml:space="preserve">величины и </w:t>
      </w:r>
      <w:r w:rsidRPr="00B15A4C">
        <w:rPr>
          <w:rFonts w:ascii="Arial" w:hAnsi="Arial" w:cs="Arial"/>
          <w:sz w:val="20"/>
          <w:szCs w:val="20"/>
        </w:rPr>
        <w:t xml:space="preserve">времени </w:t>
      </w:r>
      <w:r w:rsidR="007777AC" w:rsidRPr="00B15A4C">
        <w:rPr>
          <w:rFonts w:ascii="Arial" w:hAnsi="Arial" w:cs="Arial"/>
          <w:sz w:val="20"/>
          <w:szCs w:val="20"/>
        </w:rPr>
        <w:t xml:space="preserve">признания </w:t>
      </w:r>
      <w:r w:rsidRPr="00B15A4C">
        <w:rPr>
          <w:rFonts w:ascii="Arial" w:hAnsi="Arial" w:cs="Arial"/>
          <w:sz w:val="20"/>
          <w:szCs w:val="20"/>
        </w:rPr>
        <w:t xml:space="preserve">выручки. Стандарт заменяет существующие </w:t>
      </w:r>
      <w:r w:rsidR="007777AC" w:rsidRPr="00B15A4C">
        <w:rPr>
          <w:rFonts w:ascii="Arial" w:hAnsi="Arial" w:cs="Arial"/>
          <w:sz w:val="20"/>
          <w:szCs w:val="20"/>
        </w:rPr>
        <w:t xml:space="preserve">руководства </w:t>
      </w:r>
      <w:r w:rsidRPr="00B15A4C">
        <w:rPr>
          <w:rFonts w:ascii="Arial" w:hAnsi="Arial" w:cs="Arial"/>
          <w:sz w:val="20"/>
          <w:szCs w:val="20"/>
        </w:rPr>
        <w:t>признания выручки, в том числе МСФО (IAS) 18 «Выручка», МСФО (IAS) 11 «Договоры на строительство» и «Разъяснение КРМФО» (IFRIC) 13 "Программы лояльности покупателей"</w:t>
      </w:r>
      <w:r w:rsidR="00C83655">
        <w:rPr>
          <w:rFonts w:ascii="Arial" w:hAnsi="Arial" w:cs="Arial"/>
          <w:sz w:val="20"/>
          <w:szCs w:val="20"/>
        </w:rPr>
        <w:t>.</w:t>
      </w:r>
    </w:p>
    <w:p w14:paraId="490CBED2" w14:textId="77777777" w:rsidR="00D31464" w:rsidRPr="00B15A4C" w:rsidRDefault="00D31464" w:rsidP="00D31464">
      <w:pPr>
        <w:spacing w:before="240" w:after="240"/>
        <w:jc w:val="both"/>
        <w:rPr>
          <w:rFonts w:ascii="Arial" w:hAnsi="Arial" w:cs="Arial"/>
          <w:sz w:val="20"/>
          <w:szCs w:val="20"/>
        </w:rPr>
      </w:pPr>
      <w:r w:rsidRPr="00B15A4C">
        <w:rPr>
          <w:rFonts w:ascii="Arial" w:hAnsi="Arial" w:cs="Arial"/>
          <w:sz w:val="20"/>
          <w:szCs w:val="20"/>
        </w:rPr>
        <w:t xml:space="preserve">МСФО (IFRS) 15 вступает в силу для годовых периодов, начинающихся с 1 января 2018 года или после этой даты, с </w:t>
      </w:r>
      <w:r w:rsidR="006F257F" w:rsidRPr="00B15A4C">
        <w:rPr>
          <w:rFonts w:ascii="Arial" w:hAnsi="Arial" w:cs="Arial"/>
          <w:sz w:val="20"/>
          <w:szCs w:val="20"/>
        </w:rPr>
        <w:t xml:space="preserve">возможностью </w:t>
      </w:r>
      <w:r w:rsidRPr="00B15A4C">
        <w:rPr>
          <w:rFonts w:ascii="Arial" w:hAnsi="Arial" w:cs="Arial"/>
          <w:sz w:val="20"/>
          <w:szCs w:val="20"/>
        </w:rPr>
        <w:t>досрочного при</w:t>
      </w:r>
      <w:r w:rsidR="006F257F" w:rsidRPr="00B15A4C">
        <w:rPr>
          <w:rFonts w:ascii="Arial" w:hAnsi="Arial" w:cs="Arial"/>
          <w:sz w:val="20"/>
          <w:szCs w:val="20"/>
        </w:rPr>
        <w:t>менения</w:t>
      </w:r>
      <w:r w:rsidRPr="00B15A4C">
        <w:rPr>
          <w:rFonts w:ascii="Arial" w:hAnsi="Arial" w:cs="Arial"/>
          <w:sz w:val="20"/>
          <w:szCs w:val="20"/>
        </w:rPr>
        <w:t>. Группа не применяла МСФО 15 досрочно в своей консолидированной финансовой отчетности за год, закончившийся 31 декабря 2017 года.</w:t>
      </w:r>
    </w:p>
    <w:p w14:paraId="09016C96" w14:textId="77777777" w:rsidR="00D31464" w:rsidRPr="00B15A4C" w:rsidRDefault="00D31464" w:rsidP="00D31464">
      <w:pPr>
        <w:spacing w:before="240" w:after="240"/>
        <w:jc w:val="both"/>
        <w:rPr>
          <w:rFonts w:ascii="Arial" w:hAnsi="Arial" w:cs="Arial"/>
          <w:sz w:val="20"/>
          <w:szCs w:val="20"/>
        </w:rPr>
      </w:pPr>
      <w:r w:rsidRPr="00B15A4C">
        <w:rPr>
          <w:rFonts w:ascii="Arial" w:hAnsi="Arial" w:cs="Arial"/>
          <w:sz w:val="20"/>
          <w:szCs w:val="20"/>
        </w:rPr>
        <w:t xml:space="preserve">Группа применила МСФО (IFRS) 15 только к </w:t>
      </w:r>
      <w:r w:rsidR="00507ECB" w:rsidRPr="00B15A4C">
        <w:rPr>
          <w:rFonts w:ascii="Arial" w:hAnsi="Arial" w:cs="Arial"/>
          <w:sz w:val="20"/>
          <w:szCs w:val="20"/>
        </w:rPr>
        <w:t>договорам</w:t>
      </w:r>
      <w:r w:rsidRPr="00B15A4C">
        <w:rPr>
          <w:rFonts w:ascii="Arial" w:hAnsi="Arial" w:cs="Arial"/>
          <w:sz w:val="20"/>
          <w:szCs w:val="20"/>
        </w:rPr>
        <w:t xml:space="preserve">, которые еще не были завершены по состоянию на 1 января 2018 года. Что касается </w:t>
      </w:r>
      <w:r w:rsidR="00507ECB" w:rsidRPr="00B15A4C">
        <w:rPr>
          <w:rFonts w:ascii="Arial" w:hAnsi="Arial" w:cs="Arial"/>
          <w:sz w:val="20"/>
          <w:szCs w:val="20"/>
        </w:rPr>
        <w:t>договоров</w:t>
      </w:r>
      <w:r w:rsidRPr="00B15A4C">
        <w:rPr>
          <w:rFonts w:ascii="Arial" w:hAnsi="Arial" w:cs="Arial"/>
          <w:sz w:val="20"/>
          <w:szCs w:val="20"/>
        </w:rPr>
        <w:t xml:space="preserve">, уже завершенных на эту дату, применяется исключение, предусмотренное стандартом, позволяющее не </w:t>
      </w:r>
      <w:proofErr w:type="spellStart"/>
      <w:r w:rsidRPr="00B15A4C">
        <w:rPr>
          <w:rFonts w:ascii="Arial" w:hAnsi="Arial" w:cs="Arial"/>
          <w:sz w:val="20"/>
          <w:szCs w:val="20"/>
        </w:rPr>
        <w:t>перерасчитывать</w:t>
      </w:r>
      <w:proofErr w:type="spellEnd"/>
      <w:r w:rsidR="00507ECB" w:rsidRPr="00B15A4C">
        <w:rPr>
          <w:rFonts w:ascii="Arial" w:hAnsi="Arial" w:cs="Arial"/>
          <w:sz w:val="20"/>
          <w:szCs w:val="20"/>
        </w:rPr>
        <w:t xml:space="preserve"> выручку по</w:t>
      </w:r>
      <w:r w:rsidRPr="00B15A4C">
        <w:rPr>
          <w:rFonts w:ascii="Arial" w:hAnsi="Arial" w:cs="Arial"/>
          <w:sz w:val="20"/>
          <w:szCs w:val="20"/>
        </w:rPr>
        <w:t xml:space="preserve"> </w:t>
      </w:r>
      <w:r w:rsidR="00507ECB" w:rsidRPr="00B15A4C">
        <w:rPr>
          <w:rFonts w:ascii="Arial" w:hAnsi="Arial" w:cs="Arial"/>
          <w:sz w:val="20"/>
          <w:szCs w:val="20"/>
        </w:rPr>
        <w:t>таким договорам</w:t>
      </w:r>
      <w:r w:rsidRPr="00B15A4C">
        <w:rPr>
          <w:rFonts w:ascii="Arial" w:hAnsi="Arial" w:cs="Arial"/>
          <w:sz w:val="20"/>
          <w:szCs w:val="20"/>
        </w:rPr>
        <w:t xml:space="preserve">. Группа </w:t>
      </w:r>
      <w:r w:rsidR="00507ECB" w:rsidRPr="00B15A4C">
        <w:rPr>
          <w:rFonts w:ascii="Arial" w:hAnsi="Arial" w:cs="Arial"/>
          <w:sz w:val="20"/>
          <w:szCs w:val="20"/>
        </w:rPr>
        <w:t xml:space="preserve">применила </w:t>
      </w:r>
      <w:r w:rsidRPr="00B15A4C">
        <w:rPr>
          <w:rFonts w:ascii="Arial" w:hAnsi="Arial" w:cs="Arial"/>
          <w:sz w:val="20"/>
          <w:szCs w:val="20"/>
        </w:rPr>
        <w:t xml:space="preserve">МСФО (IFRS) 15 ретроспективно, признавая совокупный эффект первого принятия на дату </w:t>
      </w:r>
      <w:r w:rsidR="00507ECB" w:rsidRPr="00B15A4C">
        <w:rPr>
          <w:rFonts w:ascii="Arial" w:hAnsi="Arial" w:cs="Arial"/>
          <w:sz w:val="20"/>
          <w:szCs w:val="20"/>
        </w:rPr>
        <w:t xml:space="preserve">первого применения </w:t>
      </w:r>
      <w:r w:rsidRPr="00B15A4C">
        <w:rPr>
          <w:rFonts w:ascii="Arial" w:hAnsi="Arial" w:cs="Arial"/>
          <w:sz w:val="20"/>
          <w:szCs w:val="20"/>
        </w:rPr>
        <w:t xml:space="preserve">с 1 января 2018 года. Таким образом, Группа не </w:t>
      </w:r>
      <w:r w:rsidR="00507ECB" w:rsidRPr="00B15A4C">
        <w:rPr>
          <w:rFonts w:ascii="Arial" w:hAnsi="Arial" w:cs="Arial"/>
          <w:sz w:val="20"/>
          <w:szCs w:val="20"/>
        </w:rPr>
        <w:t xml:space="preserve">применила </w:t>
      </w:r>
      <w:r w:rsidRPr="00B15A4C">
        <w:rPr>
          <w:rFonts w:ascii="Arial" w:hAnsi="Arial" w:cs="Arial"/>
          <w:sz w:val="20"/>
          <w:szCs w:val="20"/>
        </w:rPr>
        <w:t>требования МСФО 15 к сравнительному периоду, который был представлен в отчетах в соответствии с МСФО (IAS) 18 и Интерпретация IFRIC 18.</w:t>
      </w:r>
    </w:p>
    <w:p w14:paraId="16AF785B" w14:textId="77777777" w:rsidR="000256C6" w:rsidRPr="00B15A4C" w:rsidRDefault="00D31464" w:rsidP="00D31464">
      <w:pPr>
        <w:spacing w:before="240" w:after="240"/>
        <w:jc w:val="both"/>
        <w:rPr>
          <w:rFonts w:ascii="Arial" w:hAnsi="Arial" w:cs="Arial"/>
          <w:sz w:val="20"/>
          <w:szCs w:val="20"/>
        </w:rPr>
      </w:pPr>
      <w:r w:rsidRPr="00B15A4C">
        <w:rPr>
          <w:rFonts w:ascii="Arial" w:hAnsi="Arial" w:cs="Arial"/>
          <w:sz w:val="20"/>
          <w:szCs w:val="20"/>
        </w:rPr>
        <w:t xml:space="preserve">Группа сделала вывод о том, что </w:t>
      </w:r>
      <w:r w:rsidR="00507ECB" w:rsidRPr="00B15A4C">
        <w:rPr>
          <w:rFonts w:ascii="Arial" w:hAnsi="Arial" w:cs="Arial"/>
          <w:sz w:val="20"/>
          <w:szCs w:val="20"/>
        </w:rPr>
        <w:t>принятие настоящего стандарта</w:t>
      </w:r>
      <w:r w:rsidR="00507ECB" w:rsidRPr="00B15A4C" w:rsidDel="00507ECB">
        <w:rPr>
          <w:rFonts w:ascii="Arial" w:hAnsi="Arial" w:cs="Arial"/>
          <w:sz w:val="20"/>
          <w:szCs w:val="20"/>
        </w:rPr>
        <w:t xml:space="preserve"> </w:t>
      </w:r>
      <w:r w:rsidR="00507ECB" w:rsidRPr="00B15A4C">
        <w:rPr>
          <w:rFonts w:ascii="Arial" w:hAnsi="Arial" w:cs="Arial"/>
          <w:sz w:val="20"/>
          <w:szCs w:val="20"/>
        </w:rPr>
        <w:t xml:space="preserve">не повлияет на данную </w:t>
      </w:r>
      <w:r w:rsidRPr="00B15A4C">
        <w:rPr>
          <w:rFonts w:ascii="Arial" w:hAnsi="Arial" w:cs="Arial"/>
          <w:sz w:val="20"/>
          <w:szCs w:val="20"/>
        </w:rPr>
        <w:t>сокращенн</w:t>
      </w:r>
      <w:r w:rsidR="00507ECB" w:rsidRPr="00B15A4C">
        <w:rPr>
          <w:rFonts w:ascii="Arial" w:hAnsi="Arial" w:cs="Arial"/>
          <w:sz w:val="20"/>
          <w:szCs w:val="20"/>
        </w:rPr>
        <w:t xml:space="preserve">ую </w:t>
      </w:r>
      <w:r w:rsidRPr="00B15A4C">
        <w:rPr>
          <w:rFonts w:ascii="Arial" w:hAnsi="Arial" w:cs="Arial"/>
          <w:sz w:val="20"/>
          <w:szCs w:val="20"/>
        </w:rPr>
        <w:t>консолидированн</w:t>
      </w:r>
      <w:r w:rsidR="00507ECB" w:rsidRPr="00B15A4C">
        <w:rPr>
          <w:rFonts w:ascii="Arial" w:hAnsi="Arial" w:cs="Arial"/>
          <w:sz w:val="20"/>
          <w:szCs w:val="20"/>
        </w:rPr>
        <w:t>ую</w:t>
      </w:r>
      <w:r w:rsidRPr="00B15A4C">
        <w:rPr>
          <w:rFonts w:ascii="Arial" w:hAnsi="Arial" w:cs="Arial"/>
          <w:sz w:val="20"/>
          <w:szCs w:val="20"/>
        </w:rPr>
        <w:t xml:space="preserve"> </w:t>
      </w:r>
      <w:r w:rsidR="00507ECB" w:rsidRPr="00B15A4C">
        <w:rPr>
          <w:rFonts w:ascii="Arial" w:hAnsi="Arial" w:cs="Arial"/>
          <w:sz w:val="20"/>
          <w:szCs w:val="20"/>
        </w:rPr>
        <w:t>промежуточную финансовую информацию</w:t>
      </w:r>
      <w:r w:rsidRPr="00B15A4C">
        <w:rPr>
          <w:rFonts w:ascii="Arial" w:hAnsi="Arial" w:cs="Arial"/>
          <w:sz w:val="20"/>
          <w:szCs w:val="20"/>
        </w:rPr>
        <w:t>.</w:t>
      </w:r>
    </w:p>
    <w:p w14:paraId="64A907EF" w14:textId="77777777" w:rsidR="00D31464" w:rsidRPr="00B15A4C" w:rsidRDefault="00B148ED" w:rsidP="00D31464">
      <w:pPr>
        <w:spacing w:before="240" w:after="240"/>
        <w:jc w:val="both"/>
        <w:rPr>
          <w:rFonts w:ascii="Arial" w:hAnsi="Arial" w:cs="Arial"/>
          <w:sz w:val="20"/>
          <w:szCs w:val="20"/>
        </w:rPr>
      </w:pPr>
      <w:hyperlink r:id="rId25" w:tooltip="МСФО" w:history="1">
        <w:r w:rsidR="00D31464" w:rsidRPr="00B15A4C">
          <w:rPr>
            <w:rFonts w:ascii="Arial" w:hAnsi="Arial" w:cs="Arial"/>
            <w:b/>
            <w:sz w:val="20"/>
            <w:szCs w:val="20"/>
          </w:rPr>
          <w:t>МСФО</w:t>
        </w:r>
      </w:hyperlink>
      <w:r w:rsidR="00D31464" w:rsidRPr="00E10D22">
        <w:rPr>
          <w:rFonts w:ascii="Arial" w:hAnsi="Arial" w:cs="Arial"/>
          <w:b/>
          <w:sz w:val="20"/>
          <w:szCs w:val="20"/>
        </w:rPr>
        <w:t> (IFRS) 9 «Финансовые инструменты</w:t>
      </w:r>
      <w:r w:rsidR="00D31464" w:rsidRPr="00B15A4C">
        <w:rPr>
          <w:rFonts w:ascii="Arial" w:hAnsi="Arial" w:cs="Arial"/>
          <w:b/>
          <w:sz w:val="20"/>
          <w:szCs w:val="20"/>
        </w:rPr>
        <w:t>»</w:t>
      </w:r>
      <w:r w:rsidR="00D31464" w:rsidRPr="00E10D22">
        <w:rPr>
          <w:rFonts w:ascii="Arial" w:hAnsi="Arial" w:cs="Arial"/>
          <w:sz w:val="20"/>
          <w:szCs w:val="20"/>
        </w:rPr>
        <w:t> — международный стандарт финансовой отчетн</w:t>
      </w:r>
      <w:r w:rsidR="00D31464" w:rsidRPr="00B15A4C">
        <w:rPr>
          <w:rFonts w:ascii="Arial" w:hAnsi="Arial" w:cs="Arial"/>
          <w:sz w:val="20"/>
          <w:szCs w:val="20"/>
        </w:rPr>
        <w:t xml:space="preserve">ости, устанавливающий порядок подготовки и представления финансовой отчётности в части финансовых активов и финансовых обязательств, а также </w:t>
      </w:r>
      <w:r w:rsidR="00507ECB" w:rsidRPr="00B15A4C">
        <w:rPr>
          <w:rFonts w:ascii="Arial" w:hAnsi="Arial" w:cs="Arial"/>
          <w:sz w:val="20"/>
          <w:szCs w:val="20"/>
        </w:rPr>
        <w:t xml:space="preserve">некоторых контрактов </w:t>
      </w:r>
      <w:r w:rsidR="00D31464" w:rsidRPr="00B15A4C">
        <w:rPr>
          <w:rFonts w:ascii="Arial" w:hAnsi="Arial" w:cs="Arial"/>
          <w:sz w:val="20"/>
          <w:szCs w:val="20"/>
        </w:rPr>
        <w:t>на покупку или продажу нефинансовых товаров. Этот стандарт заменяет МСФО (IAS) 39 «Финансовые инструменты: признание и оценка».</w:t>
      </w:r>
    </w:p>
    <w:p w14:paraId="43A2439A" w14:textId="77777777" w:rsidR="00516B68" w:rsidRPr="00B15A4C" w:rsidRDefault="00D31464" w:rsidP="00B15A4C">
      <w:pPr>
        <w:autoSpaceDE w:val="0"/>
        <w:autoSpaceDN w:val="0"/>
        <w:spacing w:before="120" w:after="120"/>
        <w:jc w:val="both"/>
        <w:rPr>
          <w:rFonts w:ascii="Arial" w:hAnsi="Arial" w:cs="Arial"/>
        </w:rPr>
      </w:pPr>
      <w:r w:rsidRPr="00B15A4C">
        <w:rPr>
          <w:rFonts w:ascii="Arial" w:hAnsi="Arial" w:cs="Arial"/>
          <w:sz w:val="20"/>
          <w:szCs w:val="20"/>
        </w:rPr>
        <w:t xml:space="preserve">МСФО (IFRS) 9 «Финансовые инструменты» (вступает в силу в отношении годовых периодов, начинающихся </w:t>
      </w:r>
      <w:r w:rsidR="00507ECB" w:rsidRPr="00B15A4C">
        <w:rPr>
          <w:rFonts w:ascii="Arial" w:hAnsi="Arial" w:cs="Arial"/>
          <w:sz w:val="20"/>
          <w:szCs w:val="20"/>
        </w:rPr>
        <w:t>1</w:t>
      </w:r>
      <w:r w:rsidRPr="00B15A4C">
        <w:rPr>
          <w:rFonts w:ascii="Arial" w:hAnsi="Arial" w:cs="Arial"/>
          <w:sz w:val="20"/>
          <w:szCs w:val="20"/>
        </w:rPr>
        <w:t xml:space="preserve"> января 2018 </w:t>
      </w:r>
      <w:r w:rsidR="00040482" w:rsidRPr="00B15A4C">
        <w:rPr>
          <w:rFonts w:ascii="Arial" w:hAnsi="Arial" w:cs="Arial"/>
          <w:sz w:val="20"/>
          <w:szCs w:val="20"/>
        </w:rPr>
        <w:t>года</w:t>
      </w:r>
      <w:r w:rsidRPr="00B15A4C">
        <w:rPr>
          <w:rFonts w:ascii="Arial" w:hAnsi="Arial" w:cs="Arial"/>
          <w:sz w:val="20"/>
          <w:szCs w:val="20"/>
        </w:rPr>
        <w:t xml:space="preserve"> или после этой даты).</w:t>
      </w:r>
      <w:r w:rsidR="006F257F" w:rsidRPr="00B15A4C">
        <w:rPr>
          <w:rFonts w:ascii="Arial" w:hAnsi="Arial" w:cs="Arial"/>
          <w:sz w:val="20"/>
          <w:szCs w:val="20"/>
        </w:rPr>
        <w:t xml:space="preserve"> </w:t>
      </w:r>
      <w:r w:rsidRPr="00B15A4C">
        <w:rPr>
          <w:rFonts w:ascii="Arial" w:hAnsi="Arial" w:cs="Arial"/>
          <w:sz w:val="20"/>
          <w:szCs w:val="20"/>
        </w:rPr>
        <w:t>Группа ранее не применяла МСФО 9 в своей консолидированной финансовой отчетности за год, закончившийся 31 декабря 2017 года.</w:t>
      </w:r>
    </w:p>
    <w:p w14:paraId="43083460" w14:textId="77777777" w:rsidR="006C1FD1" w:rsidRPr="00B15A4C" w:rsidRDefault="006C1FD1" w:rsidP="006C1FD1">
      <w:pPr>
        <w:pStyle w:val="ABC-paragrahinNotes"/>
        <w:spacing w:before="120" w:after="120"/>
        <w:rPr>
          <w:rFonts w:ascii="Arial" w:hAnsi="Arial" w:cs="Arial"/>
          <w:b/>
          <w:i/>
        </w:rPr>
      </w:pPr>
      <w:proofErr w:type="spellStart"/>
      <w:proofErr w:type="gramStart"/>
      <w:r w:rsidRPr="00E10D22">
        <w:rPr>
          <w:rFonts w:ascii="Arial" w:hAnsi="Arial" w:cs="Arial"/>
          <w:b/>
          <w:i/>
          <w:lang w:val="en-US"/>
        </w:rPr>
        <w:t>i</w:t>
      </w:r>
      <w:proofErr w:type="spellEnd"/>
      <w:proofErr w:type="gramEnd"/>
      <w:r w:rsidRPr="00B15A4C">
        <w:rPr>
          <w:rFonts w:ascii="Arial" w:hAnsi="Arial" w:cs="Arial"/>
          <w:b/>
          <w:i/>
        </w:rPr>
        <w:t>. Классификация - Финансовые активы</w:t>
      </w:r>
    </w:p>
    <w:p w14:paraId="2CCE2104" w14:textId="77777777" w:rsidR="006C1FD1" w:rsidRPr="00B15A4C" w:rsidRDefault="006C1FD1" w:rsidP="006C1FD1">
      <w:pPr>
        <w:pStyle w:val="ABC-paragrahinNotes"/>
        <w:spacing w:before="120" w:after="120"/>
        <w:rPr>
          <w:rFonts w:ascii="Arial" w:hAnsi="Arial" w:cs="Arial"/>
        </w:rPr>
      </w:pPr>
      <w:r w:rsidRPr="00B15A4C">
        <w:rPr>
          <w:rFonts w:ascii="Arial" w:hAnsi="Arial" w:cs="Arial"/>
        </w:rPr>
        <w:t>МСФО (IFRS) 9 содержит новый подход к классификации и оценке финансовых активов, который отражает бизнес-модель, в которой управляются активы, и характеристики их денежных потоков.</w:t>
      </w:r>
    </w:p>
    <w:p w14:paraId="7AD55DA2" w14:textId="77777777" w:rsidR="006C1FD1" w:rsidRPr="00B15A4C" w:rsidRDefault="006C1FD1" w:rsidP="006C1FD1">
      <w:pPr>
        <w:pStyle w:val="ABC-paragrahinNotes"/>
        <w:spacing w:before="120" w:after="120"/>
        <w:rPr>
          <w:rFonts w:ascii="Arial" w:hAnsi="Arial" w:cs="Arial"/>
        </w:rPr>
      </w:pPr>
      <w:r w:rsidRPr="00B15A4C">
        <w:rPr>
          <w:rFonts w:ascii="Arial" w:hAnsi="Arial" w:cs="Arial"/>
        </w:rPr>
        <w:t xml:space="preserve">МСФО (IFRS) 9 содержит три основные категории классификации для финансовых активов: </w:t>
      </w:r>
      <w:r w:rsidR="00C5641B" w:rsidRPr="00B15A4C">
        <w:rPr>
          <w:rFonts w:ascii="Arial" w:hAnsi="Arial" w:cs="Arial"/>
        </w:rPr>
        <w:t>оценива</w:t>
      </w:r>
      <w:r w:rsidR="00483CB6" w:rsidRPr="00B15A4C">
        <w:rPr>
          <w:rFonts w:ascii="Arial" w:hAnsi="Arial" w:cs="Arial"/>
        </w:rPr>
        <w:t>емые</w:t>
      </w:r>
      <w:r w:rsidR="00C5641B" w:rsidRPr="00B15A4C">
        <w:rPr>
          <w:rFonts w:ascii="Arial" w:hAnsi="Arial" w:cs="Arial"/>
        </w:rPr>
        <w:t xml:space="preserve"> </w:t>
      </w:r>
      <w:r w:rsidRPr="00B15A4C">
        <w:rPr>
          <w:rFonts w:ascii="Arial" w:hAnsi="Arial" w:cs="Arial"/>
        </w:rPr>
        <w:t>по амортизированной стоимости, справедливой стоимости через прочий совокупный доход (</w:t>
      </w:r>
      <w:r w:rsidR="00C5641B" w:rsidRPr="00B15A4C">
        <w:rPr>
          <w:rFonts w:ascii="Arial" w:hAnsi="Arial" w:cs="Arial"/>
        </w:rPr>
        <w:t>ОССЧПСД</w:t>
      </w:r>
      <w:r w:rsidRPr="00B15A4C">
        <w:rPr>
          <w:rFonts w:ascii="Arial" w:hAnsi="Arial" w:cs="Arial"/>
        </w:rPr>
        <w:t xml:space="preserve">) и </w:t>
      </w:r>
      <w:r w:rsidR="00C5641B" w:rsidRPr="00B15A4C">
        <w:rPr>
          <w:rFonts w:ascii="Arial" w:hAnsi="Arial" w:cs="Arial"/>
        </w:rPr>
        <w:t xml:space="preserve">справедливой стоимости </w:t>
      </w:r>
      <w:r w:rsidRPr="00B15A4C">
        <w:rPr>
          <w:rFonts w:ascii="Arial" w:hAnsi="Arial" w:cs="Arial"/>
        </w:rPr>
        <w:t>через прибыль или убыток (</w:t>
      </w:r>
      <w:r w:rsidR="00C5641B" w:rsidRPr="00B15A4C">
        <w:rPr>
          <w:rFonts w:ascii="Arial" w:hAnsi="Arial" w:cs="Arial"/>
        </w:rPr>
        <w:t>О</w:t>
      </w:r>
      <w:r w:rsidRPr="00B15A4C">
        <w:rPr>
          <w:rFonts w:ascii="Arial" w:hAnsi="Arial" w:cs="Arial"/>
        </w:rPr>
        <w:t>ССЧПУ). Стандарт исключает существующие категории МСФО 39, удерживаемые до погашения, займы и дебиторскую задолженность и имеющиеся в наличии для продажи.</w:t>
      </w:r>
    </w:p>
    <w:p w14:paraId="6675FF1E" w14:textId="77777777" w:rsidR="006C1FD1" w:rsidRPr="00B15A4C" w:rsidRDefault="006C1FD1" w:rsidP="006C1FD1">
      <w:pPr>
        <w:pStyle w:val="ABC-paragrahinNotes"/>
        <w:spacing w:before="120" w:after="120"/>
        <w:rPr>
          <w:rFonts w:ascii="Arial" w:hAnsi="Arial" w:cs="Arial"/>
        </w:rPr>
      </w:pPr>
      <w:r w:rsidRPr="00B15A4C">
        <w:rPr>
          <w:rFonts w:ascii="Arial" w:hAnsi="Arial" w:cs="Arial"/>
        </w:rPr>
        <w:t>В соответствии с МСФО (IFRS) 9 производные</w:t>
      </w:r>
      <w:r w:rsidR="00DE39BD">
        <w:rPr>
          <w:rFonts w:ascii="Arial" w:hAnsi="Arial" w:cs="Arial"/>
        </w:rPr>
        <w:t xml:space="preserve"> финансовые</w:t>
      </w:r>
      <w:r w:rsidRPr="00B15A4C">
        <w:rPr>
          <w:rFonts w:ascii="Arial" w:hAnsi="Arial" w:cs="Arial"/>
        </w:rPr>
        <w:t xml:space="preserve"> инструменты, включенные в контракты, где </w:t>
      </w:r>
      <w:r w:rsidR="00C5641B" w:rsidRPr="00B15A4C">
        <w:rPr>
          <w:rFonts w:ascii="Arial" w:hAnsi="Arial" w:cs="Arial"/>
        </w:rPr>
        <w:t xml:space="preserve">главный договор </w:t>
      </w:r>
      <w:r w:rsidRPr="00B15A4C">
        <w:rPr>
          <w:rFonts w:ascii="Arial" w:hAnsi="Arial" w:cs="Arial"/>
        </w:rPr>
        <w:t>является финансовым активом</w:t>
      </w:r>
      <w:r w:rsidR="00C5641B" w:rsidRPr="00B15A4C">
        <w:rPr>
          <w:rFonts w:ascii="Arial" w:hAnsi="Arial" w:cs="Arial"/>
        </w:rPr>
        <w:t>,</w:t>
      </w:r>
      <w:r w:rsidRPr="00B15A4C">
        <w:rPr>
          <w:rFonts w:ascii="Arial" w:hAnsi="Arial" w:cs="Arial"/>
        </w:rPr>
        <w:t xml:space="preserve"> в рамках стандарта</w:t>
      </w:r>
      <w:r w:rsidR="00C5641B" w:rsidRPr="00B15A4C">
        <w:rPr>
          <w:rFonts w:ascii="Arial" w:hAnsi="Arial" w:cs="Arial"/>
        </w:rPr>
        <w:t xml:space="preserve"> </w:t>
      </w:r>
      <w:r w:rsidRPr="00B15A4C">
        <w:rPr>
          <w:rFonts w:ascii="Arial" w:hAnsi="Arial" w:cs="Arial"/>
        </w:rPr>
        <w:t xml:space="preserve">никогда не </w:t>
      </w:r>
      <w:r w:rsidR="00C5641B" w:rsidRPr="00B15A4C">
        <w:rPr>
          <w:rFonts w:ascii="Arial" w:hAnsi="Arial" w:cs="Arial"/>
        </w:rPr>
        <w:t>учитываются раздельно</w:t>
      </w:r>
      <w:r w:rsidRPr="00B15A4C">
        <w:rPr>
          <w:rFonts w:ascii="Arial" w:hAnsi="Arial" w:cs="Arial"/>
        </w:rPr>
        <w:t>. Вместо этого гибридный финансовый инструмент</w:t>
      </w:r>
      <w:r w:rsidR="00C5641B" w:rsidRPr="00B15A4C">
        <w:rPr>
          <w:rFonts w:ascii="Arial" w:hAnsi="Arial" w:cs="Arial"/>
        </w:rPr>
        <w:t xml:space="preserve"> </w:t>
      </w:r>
      <w:proofErr w:type="spellStart"/>
      <w:r w:rsidR="00C5641B" w:rsidRPr="00B15A4C">
        <w:rPr>
          <w:rFonts w:ascii="Arial" w:hAnsi="Arial" w:cs="Arial"/>
        </w:rPr>
        <w:t>классификацируется</w:t>
      </w:r>
      <w:proofErr w:type="spellEnd"/>
      <w:r w:rsidRPr="00B15A4C">
        <w:rPr>
          <w:rFonts w:ascii="Arial" w:hAnsi="Arial" w:cs="Arial"/>
        </w:rPr>
        <w:t xml:space="preserve"> </w:t>
      </w:r>
      <w:r w:rsidR="00C5641B" w:rsidRPr="00B15A4C">
        <w:rPr>
          <w:rFonts w:ascii="Arial" w:hAnsi="Arial" w:cs="Arial"/>
        </w:rPr>
        <w:t>как единое целое</w:t>
      </w:r>
      <w:r w:rsidRPr="00B15A4C">
        <w:rPr>
          <w:rFonts w:ascii="Arial" w:hAnsi="Arial" w:cs="Arial"/>
        </w:rPr>
        <w:t>.</w:t>
      </w:r>
    </w:p>
    <w:p w14:paraId="57C9180F" w14:textId="0EB1F11F" w:rsidR="006C1FD1" w:rsidRPr="00B15A4C" w:rsidRDefault="006C1FD1" w:rsidP="006C1FD1">
      <w:pPr>
        <w:pStyle w:val="ABC-paragrahinNotes"/>
        <w:spacing w:before="120" w:after="120"/>
        <w:rPr>
          <w:rFonts w:ascii="Arial" w:hAnsi="Arial" w:cs="Arial"/>
        </w:rPr>
      </w:pPr>
      <w:r w:rsidRPr="00B15A4C">
        <w:rPr>
          <w:rFonts w:ascii="Arial" w:hAnsi="Arial" w:cs="Arial"/>
        </w:rPr>
        <w:t xml:space="preserve">Исходя из </w:t>
      </w:r>
      <w:r w:rsidR="00C5641B" w:rsidRPr="00B15A4C">
        <w:rPr>
          <w:rFonts w:ascii="Arial" w:hAnsi="Arial" w:cs="Arial"/>
        </w:rPr>
        <w:t xml:space="preserve">произведенной </w:t>
      </w:r>
      <w:r w:rsidRPr="00B15A4C">
        <w:rPr>
          <w:rFonts w:ascii="Arial" w:hAnsi="Arial" w:cs="Arial"/>
        </w:rPr>
        <w:t>оценки,</w:t>
      </w:r>
      <w:r w:rsidR="00C5641B" w:rsidRPr="00B15A4C">
        <w:rPr>
          <w:rFonts w:ascii="Arial" w:hAnsi="Arial" w:cs="Arial"/>
        </w:rPr>
        <w:t xml:space="preserve"> руководство</w:t>
      </w:r>
      <w:r w:rsidRPr="00B15A4C">
        <w:rPr>
          <w:rFonts w:ascii="Arial" w:hAnsi="Arial" w:cs="Arial"/>
        </w:rPr>
        <w:t xml:space="preserve"> </w:t>
      </w:r>
      <w:r w:rsidR="00C5641B" w:rsidRPr="00B15A4C">
        <w:rPr>
          <w:rFonts w:ascii="Arial" w:hAnsi="Arial" w:cs="Arial"/>
        </w:rPr>
        <w:t xml:space="preserve">Группы </w:t>
      </w:r>
      <w:r w:rsidRPr="00B15A4C">
        <w:rPr>
          <w:rFonts w:ascii="Arial" w:hAnsi="Arial" w:cs="Arial"/>
        </w:rPr>
        <w:t xml:space="preserve">не считает, что новые требования к классификации оказывают существенное влияние на учет дебиторской задолженности и </w:t>
      </w:r>
      <w:r w:rsidR="00F7447A">
        <w:rPr>
          <w:rFonts w:ascii="Arial" w:hAnsi="Arial" w:cs="Arial"/>
        </w:rPr>
        <w:t>займов выданных</w:t>
      </w:r>
      <w:r w:rsidRPr="00B15A4C">
        <w:rPr>
          <w:rFonts w:ascii="Arial" w:hAnsi="Arial" w:cs="Arial"/>
        </w:rPr>
        <w:t>.</w:t>
      </w:r>
    </w:p>
    <w:p w14:paraId="58ACE272" w14:textId="77777777" w:rsidR="006C1FD1" w:rsidRPr="00B15A4C" w:rsidRDefault="006C1FD1" w:rsidP="006C1FD1">
      <w:pPr>
        <w:pStyle w:val="ABC-paragrahinNotes"/>
        <w:spacing w:before="120" w:after="120"/>
        <w:rPr>
          <w:rFonts w:ascii="Arial" w:hAnsi="Arial" w:cs="Arial"/>
          <w:b/>
          <w:i/>
        </w:rPr>
      </w:pPr>
      <w:r w:rsidRPr="00B15A4C">
        <w:rPr>
          <w:rFonts w:ascii="Arial" w:hAnsi="Arial" w:cs="Arial"/>
          <w:b/>
          <w:i/>
        </w:rPr>
        <w:t>II. Обесценение - Финансовые активы и договорные активы</w:t>
      </w:r>
    </w:p>
    <w:p w14:paraId="7B7817F0" w14:textId="1F7B3E5E" w:rsidR="006C1FD1" w:rsidRPr="00B15A4C" w:rsidRDefault="006C1FD1" w:rsidP="006C1FD1">
      <w:pPr>
        <w:pStyle w:val="ABC-paragrahinNotes"/>
        <w:spacing w:before="120" w:after="120"/>
        <w:rPr>
          <w:rFonts w:ascii="Arial" w:hAnsi="Arial" w:cs="Arial"/>
        </w:rPr>
      </w:pPr>
      <w:r w:rsidRPr="00B15A4C">
        <w:rPr>
          <w:rFonts w:ascii="Arial" w:hAnsi="Arial" w:cs="Arial"/>
        </w:rPr>
        <w:t>В отношении обесценения МСФО (IFRS) 9 вводит новую</w:t>
      </w:r>
      <w:r w:rsidR="00F7447A">
        <w:rPr>
          <w:rFonts w:ascii="Arial" w:hAnsi="Arial" w:cs="Arial"/>
        </w:rPr>
        <w:t>, ориентированную на будущее,</w:t>
      </w:r>
      <w:r w:rsidRPr="00B15A4C">
        <w:rPr>
          <w:rFonts w:ascii="Arial" w:hAnsi="Arial" w:cs="Arial"/>
        </w:rPr>
        <w:t xml:space="preserve"> модель </w:t>
      </w:r>
      <w:r w:rsidR="00483CB6" w:rsidRPr="00B15A4C">
        <w:rPr>
          <w:rFonts w:ascii="Arial" w:hAnsi="Arial" w:cs="Arial"/>
        </w:rPr>
        <w:t>«</w:t>
      </w:r>
      <w:r w:rsidRPr="00B15A4C">
        <w:rPr>
          <w:rFonts w:ascii="Arial" w:hAnsi="Arial" w:cs="Arial"/>
        </w:rPr>
        <w:t>ожидаем</w:t>
      </w:r>
      <w:r w:rsidR="00C5641B" w:rsidRPr="00B15A4C">
        <w:rPr>
          <w:rFonts w:ascii="Arial" w:hAnsi="Arial" w:cs="Arial"/>
        </w:rPr>
        <w:t>ых кредитных</w:t>
      </w:r>
      <w:r w:rsidRPr="00B15A4C">
        <w:rPr>
          <w:rFonts w:ascii="Arial" w:hAnsi="Arial" w:cs="Arial"/>
        </w:rPr>
        <w:t xml:space="preserve"> </w:t>
      </w:r>
      <w:r w:rsidR="00C5641B" w:rsidRPr="00B15A4C">
        <w:rPr>
          <w:rFonts w:ascii="Arial" w:hAnsi="Arial" w:cs="Arial"/>
        </w:rPr>
        <w:t>убытков</w:t>
      </w:r>
      <w:r w:rsidR="00483CB6" w:rsidRPr="00B15A4C">
        <w:rPr>
          <w:rFonts w:ascii="Arial" w:hAnsi="Arial" w:cs="Arial"/>
        </w:rPr>
        <w:t>»</w:t>
      </w:r>
      <w:r w:rsidRPr="00B15A4C">
        <w:rPr>
          <w:rFonts w:ascii="Arial" w:hAnsi="Arial" w:cs="Arial"/>
        </w:rPr>
        <w:t xml:space="preserve"> (</w:t>
      </w:r>
      <w:r w:rsidR="00C5641B" w:rsidRPr="00B15A4C">
        <w:rPr>
          <w:rFonts w:ascii="Arial" w:hAnsi="Arial" w:cs="Arial"/>
        </w:rPr>
        <w:t>ОКУ</w:t>
      </w:r>
      <w:r w:rsidRPr="00B15A4C">
        <w:rPr>
          <w:rFonts w:ascii="Arial" w:hAnsi="Arial" w:cs="Arial"/>
        </w:rPr>
        <w:t>), которая заменяет модель «понесенных убытков», установленную МСФО (IAS) 39.</w:t>
      </w:r>
    </w:p>
    <w:p w14:paraId="493B3AF0" w14:textId="77777777" w:rsidR="006C1FD1" w:rsidRPr="00B15A4C" w:rsidRDefault="006C1FD1" w:rsidP="006C1FD1">
      <w:pPr>
        <w:pStyle w:val="ABC-paragrahinNotes"/>
        <w:spacing w:before="120" w:after="120"/>
        <w:rPr>
          <w:rFonts w:ascii="Arial" w:hAnsi="Arial" w:cs="Arial"/>
        </w:rPr>
      </w:pPr>
      <w:r w:rsidRPr="00B15A4C">
        <w:rPr>
          <w:rFonts w:ascii="Arial" w:hAnsi="Arial" w:cs="Arial"/>
        </w:rPr>
        <w:t xml:space="preserve">Новая модель обесценения будет применяться к финансовым активам, оцениваемым по амортизированной стоимости или </w:t>
      </w:r>
      <w:r w:rsidR="00C5641B" w:rsidRPr="00B15A4C">
        <w:rPr>
          <w:rFonts w:ascii="Arial" w:hAnsi="Arial" w:cs="Arial"/>
        </w:rPr>
        <w:t>ОССЧПСД</w:t>
      </w:r>
      <w:r w:rsidRPr="00B15A4C">
        <w:rPr>
          <w:rFonts w:ascii="Arial" w:hAnsi="Arial" w:cs="Arial"/>
        </w:rPr>
        <w:t xml:space="preserve">, за исключением инвестиций в долевые инструменты и </w:t>
      </w:r>
      <w:r w:rsidR="00C5641B" w:rsidRPr="00B15A4C">
        <w:rPr>
          <w:rFonts w:ascii="Arial" w:hAnsi="Arial" w:cs="Arial"/>
        </w:rPr>
        <w:t xml:space="preserve">договорных </w:t>
      </w:r>
      <w:r w:rsidRPr="00B15A4C">
        <w:rPr>
          <w:rFonts w:ascii="Arial" w:hAnsi="Arial" w:cs="Arial"/>
        </w:rPr>
        <w:t>активов.</w:t>
      </w:r>
    </w:p>
    <w:p w14:paraId="0050E0A2" w14:textId="49600C9F" w:rsidR="006C1FD1" w:rsidRPr="00B15A4C" w:rsidRDefault="006C1FD1" w:rsidP="006C1FD1">
      <w:pPr>
        <w:pStyle w:val="ABC-paragrahinNotes"/>
        <w:spacing w:before="120" w:after="120"/>
        <w:rPr>
          <w:rFonts w:ascii="Arial" w:hAnsi="Arial" w:cs="Arial"/>
        </w:rPr>
      </w:pPr>
      <w:r w:rsidRPr="00B15A4C">
        <w:rPr>
          <w:rFonts w:ascii="Arial" w:hAnsi="Arial" w:cs="Arial"/>
        </w:rPr>
        <w:t>В настоящее время</w:t>
      </w:r>
      <w:r w:rsidR="00CE3E34">
        <w:rPr>
          <w:rFonts w:ascii="Arial" w:hAnsi="Arial" w:cs="Arial"/>
        </w:rPr>
        <w:t xml:space="preserve"> к</w:t>
      </w:r>
      <w:r w:rsidRPr="00B15A4C">
        <w:rPr>
          <w:rFonts w:ascii="Arial" w:hAnsi="Arial" w:cs="Arial"/>
        </w:rPr>
        <w:t xml:space="preserve"> </w:t>
      </w:r>
      <w:proofErr w:type="spellStart"/>
      <w:r w:rsidR="00CE3E34" w:rsidRPr="00B15A4C">
        <w:rPr>
          <w:rFonts w:ascii="Arial" w:hAnsi="Arial" w:cs="Arial"/>
        </w:rPr>
        <w:t>финансовы</w:t>
      </w:r>
      <w:r w:rsidR="00CE3E34">
        <w:rPr>
          <w:rFonts w:ascii="Arial" w:hAnsi="Arial" w:cs="Arial"/>
        </w:rPr>
        <w:t>и</w:t>
      </w:r>
      <w:proofErr w:type="spellEnd"/>
      <w:r w:rsidR="00CE3E34" w:rsidRPr="00B15A4C">
        <w:rPr>
          <w:rFonts w:ascii="Arial" w:hAnsi="Arial" w:cs="Arial"/>
        </w:rPr>
        <w:t xml:space="preserve"> инструмент</w:t>
      </w:r>
      <w:r w:rsidR="00CE3E34">
        <w:rPr>
          <w:rFonts w:ascii="Arial" w:hAnsi="Arial" w:cs="Arial"/>
        </w:rPr>
        <w:t>ам</w:t>
      </w:r>
      <w:r w:rsidR="00CE3E34" w:rsidRPr="00B15A4C">
        <w:rPr>
          <w:rFonts w:ascii="Arial" w:hAnsi="Arial" w:cs="Arial"/>
        </w:rPr>
        <w:t xml:space="preserve"> </w:t>
      </w:r>
      <w:r w:rsidRPr="00B15A4C">
        <w:rPr>
          <w:rFonts w:ascii="Arial" w:hAnsi="Arial" w:cs="Arial"/>
        </w:rPr>
        <w:t>Группы в рамках модели оценки МСФО (IFRS) 9 относятся займ</w:t>
      </w:r>
      <w:r w:rsidR="00CE3E34">
        <w:rPr>
          <w:rFonts w:ascii="Arial" w:hAnsi="Arial" w:cs="Arial"/>
        </w:rPr>
        <w:t>ы</w:t>
      </w:r>
      <w:r w:rsidR="007A2B5B" w:rsidRPr="00B15A4C">
        <w:rPr>
          <w:rFonts w:ascii="Arial" w:hAnsi="Arial" w:cs="Arial"/>
        </w:rPr>
        <w:t xml:space="preserve"> </w:t>
      </w:r>
      <w:r w:rsidR="00CE3E34" w:rsidRPr="00B15A4C">
        <w:rPr>
          <w:rFonts w:ascii="Arial" w:hAnsi="Arial" w:cs="Arial"/>
        </w:rPr>
        <w:t>выданны</w:t>
      </w:r>
      <w:r w:rsidR="00CE3E34">
        <w:rPr>
          <w:rFonts w:ascii="Arial" w:hAnsi="Arial" w:cs="Arial"/>
        </w:rPr>
        <w:t>е</w:t>
      </w:r>
      <w:r w:rsidR="00F7447A">
        <w:rPr>
          <w:rFonts w:ascii="Arial" w:hAnsi="Arial" w:cs="Arial"/>
        </w:rPr>
        <w:t>, а также</w:t>
      </w:r>
      <w:r w:rsidRPr="00B15A4C">
        <w:rPr>
          <w:rFonts w:ascii="Arial" w:hAnsi="Arial" w:cs="Arial"/>
        </w:rPr>
        <w:t xml:space="preserve"> </w:t>
      </w:r>
      <w:r w:rsidR="00CE3E34" w:rsidRPr="00B15A4C">
        <w:rPr>
          <w:rFonts w:ascii="Arial" w:hAnsi="Arial" w:cs="Arial"/>
        </w:rPr>
        <w:t>торгов</w:t>
      </w:r>
      <w:r w:rsidR="00CE3E34">
        <w:rPr>
          <w:rFonts w:ascii="Arial" w:hAnsi="Arial" w:cs="Arial"/>
        </w:rPr>
        <w:t>ая</w:t>
      </w:r>
      <w:r w:rsidR="00CE3E34" w:rsidRPr="00B15A4C">
        <w:rPr>
          <w:rFonts w:ascii="Arial" w:hAnsi="Arial" w:cs="Arial"/>
        </w:rPr>
        <w:t xml:space="preserve"> </w:t>
      </w:r>
      <w:r w:rsidRPr="00B15A4C">
        <w:rPr>
          <w:rFonts w:ascii="Arial" w:hAnsi="Arial" w:cs="Arial"/>
        </w:rPr>
        <w:t xml:space="preserve">и </w:t>
      </w:r>
      <w:r w:rsidR="00CE3E34" w:rsidRPr="00B15A4C">
        <w:rPr>
          <w:rFonts w:ascii="Arial" w:hAnsi="Arial" w:cs="Arial"/>
        </w:rPr>
        <w:t>проч</w:t>
      </w:r>
      <w:r w:rsidR="00CE3E34">
        <w:rPr>
          <w:rFonts w:ascii="Arial" w:hAnsi="Arial" w:cs="Arial"/>
        </w:rPr>
        <w:t>ая</w:t>
      </w:r>
      <w:r w:rsidR="00CE3E34" w:rsidRPr="00B15A4C">
        <w:rPr>
          <w:rFonts w:ascii="Arial" w:hAnsi="Arial" w:cs="Arial"/>
        </w:rPr>
        <w:t xml:space="preserve"> дебиторск</w:t>
      </w:r>
      <w:r w:rsidR="00CE3E34">
        <w:rPr>
          <w:rFonts w:ascii="Arial" w:hAnsi="Arial" w:cs="Arial"/>
        </w:rPr>
        <w:t>ая</w:t>
      </w:r>
      <w:r w:rsidR="00CE3E34" w:rsidRPr="00B15A4C">
        <w:rPr>
          <w:rFonts w:ascii="Arial" w:hAnsi="Arial" w:cs="Arial"/>
        </w:rPr>
        <w:t xml:space="preserve"> задолженност</w:t>
      </w:r>
      <w:r w:rsidR="00CE3E34">
        <w:rPr>
          <w:rFonts w:ascii="Arial" w:hAnsi="Arial" w:cs="Arial"/>
        </w:rPr>
        <w:t>ь</w:t>
      </w:r>
      <w:r w:rsidRPr="00B15A4C">
        <w:rPr>
          <w:rFonts w:ascii="Arial" w:hAnsi="Arial" w:cs="Arial"/>
        </w:rPr>
        <w:t>.</w:t>
      </w:r>
    </w:p>
    <w:p w14:paraId="5319CA55" w14:textId="77777777" w:rsidR="00D413DC" w:rsidRPr="00D413DC" w:rsidRDefault="00D413DC" w:rsidP="00D413DC">
      <w:pPr>
        <w:pStyle w:val="ABC-paragrahinNotes"/>
        <w:spacing w:before="120" w:after="120"/>
        <w:rPr>
          <w:rFonts w:ascii="Arial" w:hAnsi="Arial" w:cs="Arial"/>
          <w:b/>
        </w:rPr>
      </w:pPr>
      <w:r w:rsidRPr="00D413DC">
        <w:rPr>
          <w:rFonts w:ascii="Arial" w:hAnsi="Arial" w:cs="Arial"/>
          <w:b/>
        </w:rPr>
        <w:t>3        Основа подготовки информации (продолжение)</w:t>
      </w:r>
    </w:p>
    <w:p w14:paraId="39C6595B" w14:textId="77660C32" w:rsidR="006C1FD1" w:rsidRPr="00B15A4C" w:rsidRDefault="006C1FD1" w:rsidP="006C1FD1">
      <w:pPr>
        <w:pStyle w:val="ABC-paragrahinNotes"/>
        <w:spacing w:before="120" w:after="120"/>
        <w:rPr>
          <w:rFonts w:ascii="Arial" w:hAnsi="Arial" w:cs="Arial"/>
        </w:rPr>
      </w:pPr>
      <w:r w:rsidRPr="00B15A4C">
        <w:rPr>
          <w:rFonts w:ascii="Arial" w:hAnsi="Arial" w:cs="Arial"/>
        </w:rPr>
        <w:t xml:space="preserve">В отношении торговой и прочей дебиторской задолженности ожидаемые кредитные убытки были рассчитаны на основе фактического исторического опыта по кредитным убыткам с учетом экономической ситуации, ожидаемой Группой в течение </w:t>
      </w:r>
      <w:r w:rsidR="007A2B5B" w:rsidRPr="00B15A4C">
        <w:rPr>
          <w:rFonts w:ascii="Arial" w:hAnsi="Arial" w:cs="Arial"/>
        </w:rPr>
        <w:t xml:space="preserve">всего </w:t>
      </w:r>
      <w:r w:rsidRPr="00B15A4C">
        <w:rPr>
          <w:rFonts w:ascii="Arial" w:hAnsi="Arial" w:cs="Arial"/>
        </w:rPr>
        <w:t>срока дебиторской задолженности, используя матричный подход.</w:t>
      </w:r>
    </w:p>
    <w:p w14:paraId="095EBBE0" w14:textId="77777777" w:rsidR="006C1FD1" w:rsidRPr="00B15A4C" w:rsidRDefault="006C1FD1" w:rsidP="006C1FD1">
      <w:pPr>
        <w:pStyle w:val="ABC-paragrahinNotes"/>
        <w:spacing w:before="120" w:after="120"/>
        <w:rPr>
          <w:rFonts w:ascii="Arial" w:hAnsi="Arial" w:cs="Arial"/>
        </w:rPr>
      </w:pPr>
      <w:r w:rsidRPr="00B15A4C">
        <w:rPr>
          <w:rFonts w:ascii="Arial" w:hAnsi="Arial" w:cs="Arial"/>
        </w:rPr>
        <w:t xml:space="preserve">Применение требований </w:t>
      </w:r>
      <w:r w:rsidR="007A2B5B" w:rsidRPr="00B15A4C">
        <w:rPr>
          <w:rFonts w:ascii="Arial" w:hAnsi="Arial" w:cs="Arial"/>
        </w:rPr>
        <w:t xml:space="preserve">обесценения </w:t>
      </w:r>
      <w:r w:rsidRPr="00B15A4C">
        <w:rPr>
          <w:rFonts w:ascii="Arial" w:hAnsi="Arial" w:cs="Arial"/>
        </w:rPr>
        <w:t xml:space="preserve">МСФО </w:t>
      </w:r>
      <w:r w:rsidR="007A2B5B" w:rsidRPr="00B15A4C">
        <w:rPr>
          <w:rFonts w:ascii="Arial" w:hAnsi="Arial" w:cs="Arial"/>
        </w:rPr>
        <w:t xml:space="preserve">(IFRS) </w:t>
      </w:r>
      <w:r w:rsidRPr="00B15A4C">
        <w:rPr>
          <w:rFonts w:ascii="Arial" w:hAnsi="Arial" w:cs="Arial"/>
        </w:rPr>
        <w:t>9</w:t>
      </w:r>
      <w:r w:rsidR="00483CB6" w:rsidRPr="00B15A4C">
        <w:rPr>
          <w:rFonts w:ascii="Arial" w:hAnsi="Arial" w:cs="Arial"/>
        </w:rPr>
        <w:t xml:space="preserve"> </w:t>
      </w:r>
      <w:r w:rsidRPr="00B15A4C">
        <w:rPr>
          <w:rFonts w:ascii="Arial" w:hAnsi="Arial" w:cs="Arial"/>
        </w:rPr>
        <w:t xml:space="preserve">на 1 января 2018 года привело к увеличению убытка от обесценения, признанного в соответствии с МСФО (IAS) 39, </w:t>
      </w:r>
      <w:r w:rsidR="007A2B5B" w:rsidRPr="00B15A4C">
        <w:rPr>
          <w:rFonts w:ascii="Arial" w:hAnsi="Arial" w:cs="Arial"/>
        </w:rPr>
        <w:t xml:space="preserve">на </w:t>
      </w:r>
      <w:r w:rsidRPr="00B15A4C">
        <w:rPr>
          <w:rFonts w:ascii="Arial" w:hAnsi="Arial" w:cs="Arial"/>
        </w:rPr>
        <w:t>738 тысяч долларов США.</w:t>
      </w:r>
    </w:p>
    <w:p w14:paraId="3B72F7CA" w14:textId="45BB5DD9" w:rsidR="00CE3E34" w:rsidRPr="00D413DC" w:rsidRDefault="007A2B5B" w:rsidP="006C1FD1">
      <w:pPr>
        <w:pStyle w:val="ABC-paragrahinNotes"/>
        <w:spacing w:before="120" w:after="120"/>
        <w:rPr>
          <w:rFonts w:ascii="Arial" w:hAnsi="Arial" w:cs="Arial"/>
        </w:rPr>
      </w:pPr>
      <w:r w:rsidRPr="00B15A4C">
        <w:rPr>
          <w:rFonts w:ascii="Arial" w:hAnsi="Arial" w:cs="Arial"/>
        </w:rPr>
        <w:t>Касаемо займов</w:t>
      </w:r>
      <w:r w:rsidR="006C1FD1" w:rsidRPr="00B15A4C">
        <w:rPr>
          <w:rFonts w:ascii="Arial" w:hAnsi="Arial" w:cs="Arial"/>
        </w:rPr>
        <w:t xml:space="preserve"> выданных, </w:t>
      </w:r>
      <w:r w:rsidRPr="00B15A4C">
        <w:rPr>
          <w:rFonts w:ascii="Arial" w:hAnsi="Arial" w:cs="Arial"/>
        </w:rPr>
        <w:t xml:space="preserve">основываясь </w:t>
      </w:r>
      <w:r w:rsidR="006C1FD1" w:rsidRPr="00B15A4C">
        <w:rPr>
          <w:rFonts w:ascii="Arial" w:hAnsi="Arial" w:cs="Arial"/>
        </w:rPr>
        <w:t xml:space="preserve">на </w:t>
      </w:r>
      <w:r w:rsidRPr="00B15A4C">
        <w:rPr>
          <w:rFonts w:ascii="Arial" w:hAnsi="Arial" w:cs="Arial"/>
        </w:rPr>
        <w:t xml:space="preserve">ожидаемых </w:t>
      </w:r>
      <w:r w:rsidR="006C1FD1" w:rsidRPr="00B15A4C">
        <w:rPr>
          <w:rFonts w:ascii="Arial" w:hAnsi="Arial" w:cs="Arial"/>
        </w:rPr>
        <w:t xml:space="preserve">кредитных убытках, применение требований </w:t>
      </w:r>
      <w:r w:rsidRPr="00B15A4C">
        <w:rPr>
          <w:rFonts w:ascii="Arial" w:hAnsi="Arial" w:cs="Arial"/>
        </w:rPr>
        <w:t xml:space="preserve">обесценения </w:t>
      </w:r>
      <w:r w:rsidR="006C1FD1" w:rsidRPr="00B15A4C">
        <w:rPr>
          <w:rFonts w:ascii="Arial" w:hAnsi="Arial" w:cs="Arial"/>
        </w:rPr>
        <w:t xml:space="preserve">МСФО </w:t>
      </w:r>
      <w:r w:rsidRPr="00B15A4C">
        <w:rPr>
          <w:rFonts w:ascii="Arial" w:hAnsi="Arial" w:cs="Arial"/>
        </w:rPr>
        <w:t xml:space="preserve">(IFRS) </w:t>
      </w:r>
      <w:r w:rsidR="006C1FD1" w:rsidRPr="00B15A4C">
        <w:rPr>
          <w:rFonts w:ascii="Arial" w:hAnsi="Arial" w:cs="Arial"/>
        </w:rPr>
        <w:t>9</w:t>
      </w:r>
      <w:r w:rsidR="00F42EC8">
        <w:rPr>
          <w:rFonts w:ascii="Arial" w:hAnsi="Arial" w:cs="Arial"/>
        </w:rPr>
        <w:t xml:space="preserve"> </w:t>
      </w:r>
      <w:r w:rsidR="006C1FD1" w:rsidRPr="00B15A4C">
        <w:rPr>
          <w:rFonts w:ascii="Arial" w:hAnsi="Arial" w:cs="Arial"/>
        </w:rPr>
        <w:t>на 1 января 2018 года привело к дополнительным убыткам от обесценения в размере 3 670 тысяч долларов США.</w:t>
      </w:r>
    </w:p>
    <w:p w14:paraId="4CC0547C" w14:textId="49396F63" w:rsidR="006C1FD1" w:rsidRPr="00B15A4C" w:rsidRDefault="006C1FD1" w:rsidP="006C1FD1">
      <w:pPr>
        <w:pStyle w:val="ABC-paragrahinNotes"/>
        <w:spacing w:before="120" w:after="120"/>
        <w:rPr>
          <w:rFonts w:ascii="Arial" w:hAnsi="Arial" w:cs="Arial"/>
          <w:b/>
          <w:i/>
        </w:rPr>
      </w:pPr>
      <w:r w:rsidRPr="00B15A4C">
        <w:rPr>
          <w:rFonts w:ascii="Arial" w:hAnsi="Arial" w:cs="Arial"/>
          <w:b/>
          <w:i/>
        </w:rPr>
        <w:t>III. Классификация - Финансовые обязательства</w:t>
      </w:r>
    </w:p>
    <w:p w14:paraId="0FCDDF4B" w14:textId="3EA1E231" w:rsidR="006C1FD1" w:rsidRPr="00B15A4C" w:rsidRDefault="006C1FD1" w:rsidP="006C1FD1">
      <w:pPr>
        <w:pStyle w:val="ABC-paragrahinNotes"/>
        <w:spacing w:before="120" w:after="120"/>
        <w:rPr>
          <w:rFonts w:ascii="Arial" w:hAnsi="Arial" w:cs="Arial"/>
        </w:rPr>
      </w:pPr>
      <w:r w:rsidRPr="00B15A4C">
        <w:rPr>
          <w:rFonts w:ascii="Arial" w:hAnsi="Arial" w:cs="Arial"/>
        </w:rPr>
        <w:t>МСФО (IFRS) 9 в основном сохраняет существующие требования в МСФО (IAS) 39 для классификации финансовых обязательств.</w:t>
      </w:r>
      <w:r w:rsidR="00D413DC">
        <w:rPr>
          <w:rFonts w:ascii="Arial" w:hAnsi="Arial" w:cs="Arial"/>
        </w:rPr>
        <w:t xml:space="preserve"> </w:t>
      </w:r>
      <w:r w:rsidRPr="00B15A4C">
        <w:rPr>
          <w:rFonts w:ascii="Arial" w:hAnsi="Arial" w:cs="Arial"/>
        </w:rPr>
        <w:t>Классификация финансовых обязательств Группы по состоянию на 1 января 2018 года не оказала существенного влияния на эту сокращенную консолидированную промежуточную финансовую информацию.</w:t>
      </w:r>
    </w:p>
    <w:p w14:paraId="67FBE855" w14:textId="77777777" w:rsidR="006C1FD1" w:rsidRPr="00B15A4C" w:rsidRDefault="006C1FD1" w:rsidP="006C1FD1">
      <w:pPr>
        <w:pStyle w:val="ABC-paragrahinNotes"/>
        <w:spacing w:before="120" w:after="120"/>
        <w:rPr>
          <w:rFonts w:ascii="Arial" w:hAnsi="Arial" w:cs="Arial"/>
        </w:rPr>
      </w:pPr>
      <w:r w:rsidRPr="00B15A4C">
        <w:rPr>
          <w:rFonts w:ascii="Arial" w:hAnsi="Arial" w:cs="Arial"/>
        </w:rPr>
        <w:t xml:space="preserve">Что касается </w:t>
      </w:r>
      <w:r w:rsidR="007A2B5B" w:rsidRPr="00B15A4C">
        <w:rPr>
          <w:rFonts w:ascii="Arial" w:hAnsi="Arial" w:cs="Arial"/>
        </w:rPr>
        <w:t xml:space="preserve">финансовых гарантий </w:t>
      </w:r>
      <w:r w:rsidRPr="00B15A4C">
        <w:rPr>
          <w:rFonts w:ascii="Arial" w:hAnsi="Arial" w:cs="Arial"/>
        </w:rPr>
        <w:t>выданных, то применение требований</w:t>
      </w:r>
      <w:r w:rsidR="007A2B5B" w:rsidRPr="00B15A4C">
        <w:rPr>
          <w:rFonts w:ascii="Arial" w:hAnsi="Arial" w:cs="Arial"/>
        </w:rPr>
        <w:t xml:space="preserve"> обесценения</w:t>
      </w:r>
      <w:r w:rsidRPr="00B15A4C">
        <w:rPr>
          <w:rFonts w:ascii="Arial" w:hAnsi="Arial" w:cs="Arial"/>
        </w:rPr>
        <w:t xml:space="preserve"> </w:t>
      </w:r>
      <w:r w:rsidR="007A2B5B" w:rsidRPr="00B15A4C">
        <w:rPr>
          <w:rFonts w:ascii="Arial" w:hAnsi="Arial" w:cs="Arial"/>
        </w:rPr>
        <w:br/>
      </w:r>
      <w:r w:rsidRPr="00B15A4C">
        <w:rPr>
          <w:rFonts w:ascii="Arial" w:hAnsi="Arial" w:cs="Arial"/>
        </w:rPr>
        <w:t xml:space="preserve">МСФО </w:t>
      </w:r>
      <w:r w:rsidR="007A2B5B" w:rsidRPr="00B15A4C">
        <w:rPr>
          <w:rFonts w:ascii="Arial" w:hAnsi="Arial" w:cs="Arial"/>
        </w:rPr>
        <w:t xml:space="preserve">(IFRS) </w:t>
      </w:r>
      <w:r w:rsidRPr="00B15A4C">
        <w:rPr>
          <w:rFonts w:ascii="Arial" w:hAnsi="Arial" w:cs="Arial"/>
        </w:rPr>
        <w:t>9 на 1 января 2018 года приводит к дополнительным убыткам от обесценения в размере 1 713 тысяч долларов США.</w:t>
      </w:r>
    </w:p>
    <w:p w14:paraId="460CE589" w14:textId="77777777" w:rsidR="006C1FD1" w:rsidRPr="00B15A4C" w:rsidRDefault="006C1FD1" w:rsidP="006C1FD1">
      <w:pPr>
        <w:pStyle w:val="ABC-paragrahinNotes"/>
        <w:spacing w:before="120" w:after="120"/>
        <w:rPr>
          <w:rFonts w:ascii="Arial" w:hAnsi="Arial" w:cs="Arial"/>
        </w:rPr>
      </w:pPr>
      <w:r w:rsidRPr="00B15A4C">
        <w:rPr>
          <w:rFonts w:ascii="Arial" w:hAnsi="Arial" w:cs="Arial"/>
        </w:rPr>
        <w:t xml:space="preserve">Группа применила МСФО (IFRS) 9 ретроспективно. Группа также </w:t>
      </w:r>
      <w:r w:rsidR="007A2B5B" w:rsidRPr="00B15A4C">
        <w:rPr>
          <w:rFonts w:ascii="Arial" w:hAnsi="Arial" w:cs="Arial"/>
        </w:rPr>
        <w:t xml:space="preserve">применила </w:t>
      </w:r>
      <w:r w:rsidRPr="00B15A4C">
        <w:rPr>
          <w:rFonts w:ascii="Arial" w:hAnsi="Arial" w:cs="Arial"/>
        </w:rPr>
        <w:t xml:space="preserve">исключение, позволяющее не </w:t>
      </w:r>
      <w:r w:rsidR="007A2B5B" w:rsidRPr="00B15A4C">
        <w:rPr>
          <w:rFonts w:ascii="Arial" w:hAnsi="Arial" w:cs="Arial"/>
        </w:rPr>
        <w:t xml:space="preserve">пересматривать </w:t>
      </w:r>
      <w:r w:rsidRPr="00B15A4C">
        <w:rPr>
          <w:rFonts w:ascii="Arial" w:hAnsi="Arial" w:cs="Arial"/>
        </w:rPr>
        <w:t>сравнительную информацию за предыдущие периоды в отношении изменений классификации и измерения (включая ухудшение). Различия в предыдущей балансовой стоимости финансовых инструментов и их балансовой стоимости в соответствии с МСФО (IFRS) 9 были отражены в нераспределенной прибыли по состоянию на 1 января 2018 года.</w:t>
      </w:r>
    </w:p>
    <w:p w14:paraId="77CE9EBE" w14:textId="77777777" w:rsidR="006C1FD1" w:rsidRPr="00B15A4C" w:rsidRDefault="006C1FD1" w:rsidP="006C1FD1">
      <w:pPr>
        <w:pStyle w:val="ABC-paragrahinNotes"/>
        <w:spacing w:before="120" w:after="120"/>
        <w:rPr>
          <w:rFonts w:ascii="Arial" w:hAnsi="Arial" w:cs="Arial"/>
        </w:rPr>
      </w:pPr>
      <w:r w:rsidRPr="00B15A4C">
        <w:rPr>
          <w:rFonts w:ascii="Arial" w:hAnsi="Arial" w:cs="Arial"/>
        </w:rPr>
        <w:t>Влияние принятия МСФО (IFRS) 9 на сокращенную консолидированную промежуточную финансовую информацию Группы по состоянию на 1 января 2018 года представлено в следующей таблице:</w:t>
      </w:r>
    </w:p>
    <w:tbl>
      <w:tblPr>
        <w:tblW w:w="9185" w:type="dxa"/>
        <w:tblInd w:w="-142" w:type="dxa"/>
        <w:tblLook w:val="04A0" w:firstRow="1" w:lastRow="0" w:firstColumn="1" w:lastColumn="0" w:noHBand="0" w:noVBand="1"/>
      </w:tblPr>
      <w:tblGrid>
        <w:gridCol w:w="3573"/>
        <w:gridCol w:w="822"/>
        <w:gridCol w:w="1701"/>
        <w:gridCol w:w="1332"/>
        <w:gridCol w:w="1757"/>
      </w:tblGrid>
      <w:tr w:rsidR="002733D7" w:rsidRPr="00B15A4C" w14:paraId="370BD41D" w14:textId="77777777" w:rsidTr="00D413DC">
        <w:trPr>
          <w:trHeight w:val="492"/>
        </w:trPr>
        <w:tc>
          <w:tcPr>
            <w:tcW w:w="3573" w:type="dxa"/>
            <w:tcBorders>
              <w:top w:val="nil"/>
              <w:left w:val="nil"/>
              <w:bottom w:val="single" w:sz="4" w:space="0" w:color="auto"/>
              <w:right w:val="nil"/>
            </w:tcBorders>
            <w:shd w:val="clear" w:color="auto" w:fill="auto"/>
            <w:vAlign w:val="bottom"/>
            <w:hideMark/>
          </w:tcPr>
          <w:p w14:paraId="4CACE764" w14:textId="77777777" w:rsidR="002733D7" w:rsidRPr="00B15A4C" w:rsidRDefault="002733D7" w:rsidP="00D53CAD">
            <w:pPr>
              <w:rPr>
                <w:rFonts w:ascii="Arial" w:hAnsi="Arial" w:cs="Arial"/>
                <w:i/>
                <w:iCs/>
                <w:sz w:val="16"/>
                <w:szCs w:val="16"/>
                <w:lang w:val="en-US" w:eastAsia="ru-RU"/>
              </w:rPr>
            </w:pPr>
            <w:r w:rsidRPr="00B15A4C">
              <w:rPr>
                <w:rFonts w:ascii="Arial" w:hAnsi="Arial" w:cs="Arial"/>
                <w:b/>
                <w:bCs/>
                <w:sz w:val="16"/>
                <w:szCs w:val="16"/>
                <w:lang w:eastAsia="ru-RU"/>
              </w:rPr>
              <w:t>В тысячах долларов США</w:t>
            </w:r>
          </w:p>
        </w:tc>
        <w:tc>
          <w:tcPr>
            <w:tcW w:w="822" w:type="dxa"/>
            <w:tcBorders>
              <w:top w:val="nil"/>
              <w:left w:val="nil"/>
              <w:bottom w:val="single" w:sz="4" w:space="0" w:color="auto"/>
              <w:right w:val="nil"/>
            </w:tcBorders>
            <w:shd w:val="clear" w:color="auto" w:fill="auto"/>
            <w:vAlign w:val="bottom"/>
            <w:hideMark/>
          </w:tcPr>
          <w:p w14:paraId="2035D7A6" w14:textId="77777777" w:rsidR="002733D7" w:rsidRPr="00B15A4C" w:rsidRDefault="002733D7" w:rsidP="002733D7">
            <w:pPr>
              <w:jc w:val="center"/>
              <w:rPr>
                <w:rFonts w:ascii="Arial" w:hAnsi="Arial" w:cs="Arial"/>
                <w:b/>
                <w:bCs/>
                <w:sz w:val="16"/>
                <w:szCs w:val="16"/>
                <w:lang w:val="en-US" w:eastAsia="ru-RU"/>
              </w:rPr>
            </w:pPr>
            <w:r w:rsidRPr="00B15A4C">
              <w:rPr>
                <w:rFonts w:ascii="Arial" w:hAnsi="Arial" w:cs="Arial"/>
                <w:b/>
                <w:bCs/>
                <w:sz w:val="16"/>
                <w:szCs w:val="16"/>
                <w:lang w:val="en-US" w:eastAsia="ru-RU"/>
              </w:rPr>
              <w:t> </w:t>
            </w:r>
          </w:p>
        </w:tc>
        <w:tc>
          <w:tcPr>
            <w:tcW w:w="1701" w:type="dxa"/>
            <w:tcBorders>
              <w:top w:val="nil"/>
              <w:left w:val="nil"/>
              <w:bottom w:val="single" w:sz="4" w:space="0" w:color="auto"/>
              <w:right w:val="nil"/>
            </w:tcBorders>
            <w:shd w:val="clear" w:color="auto" w:fill="auto"/>
            <w:vAlign w:val="bottom"/>
            <w:hideMark/>
          </w:tcPr>
          <w:p w14:paraId="4C9EB97F" w14:textId="77777777" w:rsidR="002733D7" w:rsidRPr="00B15A4C" w:rsidRDefault="002733D7" w:rsidP="00A4623B">
            <w:pPr>
              <w:jc w:val="center"/>
              <w:rPr>
                <w:rFonts w:ascii="Arial" w:hAnsi="Arial" w:cs="Arial"/>
                <w:b/>
                <w:bCs/>
                <w:sz w:val="16"/>
                <w:szCs w:val="16"/>
                <w:lang w:eastAsia="ru-RU"/>
              </w:rPr>
            </w:pPr>
            <w:r w:rsidRPr="00B15A4C">
              <w:rPr>
                <w:rFonts w:ascii="Arial" w:hAnsi="Arial" w:cs="Arial"/>
                <w:b/>
                <w:bCs/>
                <w:sz w:val="16"/>
                <w:szCs w:val="16"/>
                <w:lang w:eastAsia="ru-RU"/>
              </w:rPr>
              <w:t xml:space="preserve">По состоянию на </w:t>
            </w:r>
            <w:r w:rsidRPr="00B15A4C">
              <w:rPr>
                <w:rFonts w:ascii="Arial" w:hAnsi="Arial" w:cs="Arial"/>
                <w:b/>
                <w:bCs/>
                <w:sz w:val="16"/>
                <w:szCs w:val="16"/>
                <w:lang w:eastAsia="ru-RU"/>
              </w:rPr>
              <w:br/>
              <w:t>31 декабря 2017</w:t>
            </w:r>
            <w:r w:rsidR="007A2B5B" w:rsidRPr="00B15A4C">
              <w:rPr>
                <w:rFonts w:ascii="Arial" w:hAnsi="Arial" w:cs="Arial"/>
                <w:b/>
                <w:bCs/>
                <w:sz w:val="16"/>
                <w:szCs w:val="16"/>
                <w:lang w:eastAsia="ru-RU"/>
              </w:rPr>
              <w:t xml:space="preserve"> года</w:t>
            </w:r>
          </w:p>
        </w:tc>
        <w:tc>
          <w:tcPr>
            <w:tcW w:w="1332" w:type="dxa"/>
            <w:tcBorders>
              <w:top w:val="nil"/>
              <w:left w:val="nil"/>
              <w:bottom w:val="single" w:sz="4" w:space="0" w:color="auto"/>
              <w:right w:val="nil"/>
            </w:tcBorders>
            <w:shd w:val="clear" w:color="auto" w:fill="auto"/>
            <w:vAlign w:val="bottom"/>
            <w:hideMark/>
          </w:tcPr>
          <w:p w14:paraId="003F0DD7" w14:textId="77777777" w:rsidR="002733D7" w:rsidRPr="00B15A4C" w:rsidRDefault="002733D7">
            <w:pPr>
              <w:jc w:val="center"/>
              <w:rPr>
                <w:rFonts w:ascii="Arial" w:hAnsi="Arial" w:cs="Arial"/>
                <w:b/>
                <w:bCs/>
                <w:sz w:val="16"/>
                <w:szCs w:val="16"/>
                <w:lang w:val="en-US" w:eastAsia="ru-RU"/>
              </w:rPr>
            </w:pPr>
            <w:proofErr w:type="spellStart"/>
            <w:r w:rsidRPr="00B15A4C">
              <w:rPr>
                <w:rFonts w:ascii="Arial" w:hAnsi="Arial" w:cs="Arial"/>
                <w:b/>
                <w:bCs/>
                <w:sz w:val="16"/>
                <w:szCs w:val="16"/>
                <w:lang w:val="en-US" w:eastAsia="ru-RU"/>
              </w:rPr>
              <w:t>Последствия</w:t>
            </w:r>
            <w:proofErr w:type="spellEnd"/>
            <w:r w:rsidRPr="00B15A4C">
              <w:rPr>
                <w:rFonts w:ascii="Arial" w:hAnsi="Arial" w:cs="Arial"/>
                <w:b/>
                <w:bCs/>
                <w:sz w:val="16"/>
                <w:szCs w:val="16"/>
                <w:lang w:val="en-US" w:eastAsia="ru-RU"/>
              </w:rPr>
              <w:t xml:space="preserve"> </w:t>
            </w:r>
            <w:proofErr w:type="spellStart"/>
            <w:r w:rsidRPr="00B15A4C">
              <w:rPr>
                <w:rFonts w:ascii="Arial" w:hAnsi="Arial" w:cs="Arial"/>
                <w:b/>
                <w:bCs/>
                <w:sz w:val="16"/>
                <w:szCs w:val="16"/>
                <w:lang w:val="en-US" w:eastAsia="ru-RU"/>
              </w:rPr>
              <w:t>принятия</w:t>
            </w:r>
            <w:proofErr w:type="spellEnd"/>
          </w:p>
          <w:p w14:paraId="0E029646" w14:textId="77777777" w:rsidR="002733D7" w:rsidRPr="00B15A4C" w:rsidRDefault="002733D7">
            <w:pPr>
              <w:jc w:val="center"/>
              <w:rPr>
                <w:rFonts w:ascii="Arial" w:hAnsi="Arial" w:cs="Arial"/>
                <w:b/>
                <w:bCs/>
                <w:sz w:val="16"/>
                <w:szCs w:val="16"/>
                <w:lang w:val="en-US" w:eastAsia="ru-RU"/>
              </w:rPr>
            </w:pPr>
            <w:r w:rsidRPr="00B15A4C">
              <w:rPr>
                <w:rFonts w:ascii="Arial" w:hAnsi="Arial" w:cs="Arial"/>
                <w:b/>
                <w:bCs/>
                <w:sz w:val="16"/>
                <w:szCs w:val="16"/>
                <w:lang w:val="en-US" w:eastAsia="ru-RU"/>
              </w:rPr>
              <w:t>МСФО 9</w:t>
            </w:r>
          </w:p>
        </w:tc>
        <w:tc>
          <w:tcPr>
            <w:tcW w:w="1757" w:type="dxa"/>
            <w:tcBorders>
              <w:top w:val="nil"/>
              <w:left w:val="nil"/>
              <w:bottom w:val="single" w:sz="4" w:space="0" w:color="auto"/>
              <w:right w:val="nil"/>
            </w:tcBorders>
            <w:shd w:val="clear" w:color="auto" w:fill="auto"/>
            <w:vAlign w:val="bottom"/>
            <w:hideMark/>
          </w:tcPr>
          <w:p w14:paraId="144BB282" w14:textId="77777777" w:rsidR="002733D7" w:rsidRPr="00B15A4C" w:rsidRDefault="002733D7">
            <w:pPr>
              <w:jc w:val="center"/>
              <w:rPr>
                <w:rFonts w:ascii="Arial" w:hAnsi="Arial" w:cs="Arial"/>
                <w:b/>
                <w:bCs/>
                <w:sz w:val="16"/>
                <w:szCs w:val="16"/>
                <w:lang w:eastAsia="ru-RU"/>
              </w:rPr>
            </w:pPr>
            <w:r w:rsidRPr="00B15A4C">
              <w:rPr>
                <w:rFonts w:ascii="Arial" w:hAnsi="Arial" w:cs="Arial"/>
                <w:b/>
                <w:bCs/>
                <w:sz w:val="16"/>
                <w:szCs w:val="16"/>
                <w:lang w:eastAsia="ru-RU"/>
              </w:rPr>
              <w:t xml:space="preserve">По состоянию на </w:t>
            </w:r>
            <w:r w:rsidRPr="00B15A4C">
              <w:rPr>
                <w:rFonts w:ascii="Arial" w:hAnsi="Arial" w:cs="Arial"/>
                <w:b/>
                <w:bCs/>
                <w:sz w:val="16"/>
                <w:szCs w:val="16"/>
                <w:lang w:eastAsia="ru-RU"/>
              </w:rPr>
              <w:br/>
              <w:t>31 декабря 2017</w:t>
            </w:r>
            <w:r w:rsidR="007A2B5B" w:rsidRPr="00B15A4C">
              <w:rPr>
                <w:rFonts w:ascii="Arial" w:hAnsi="Arial" w:cs="Arial"/>
                <w:b/>
                <w:bCs/>
                <w:sz w:val="16"/>
                <w:szCs w:val="16"/>
                <w:lang w:eastAsia="ru-RU"/>
              </w:rPr>
              <w:t xml:space="preserve"> года</w:t>
            </w:r>
            <w:r w:rsidRPr="00B15A4C">
              <w:rPr>
                <w:rFonts w:ascii="Arial" w:hAnsi="Arial" w:cs="Arial"/>
                <w:b/>
                <w:bCs/>
                <w:sz w:val="16"/>
                <w:szCs w:val="16"/>
                <w:lang w:eastAsia="ru-RU"/>
              </w:rPr>
              <w:t xml:space="preserve"> (</w:t>
            </w:r>
            <w:proofErr w:type="spellStart"/>
            <w:r w:rsidR="00483CB6" w:rsidRPr="00B15A4C">
              <w:rPr>
                <w:rFonts w:ascii="Arial" w:hAnsi="Arial" w:cs="Arial"/>
                <w:b/>
                <w:bCs/>
                <w:sz w:val="16"/>
                <w:szCs w:val="16"/>
                <w:lang w:eastAsia="ru-RU"/>
              </w:rPr>
              <w:t>скорректир</w:t>
            </w:r>
            <w:proofErr w:type="spellEnd"/>
            <w:r w:rsidR="00483CB6" w:rsidRPr="00B15A4C">
              <w:rPr>
                <w:rFonts w:ascii="Arial" w:hAnsi="Arial" w:cs="Arial"/>
                <w:b/>
                <w:bCs/>
                <w:sz w:val="16"/>
                <w:szCs w:val="16"/>
                <w:lang w:eastAsia="ru-RU"/>
              </w:rPr>
              <w:t>.</w:t>
            </w:r>
            <w:r w:rsidRPr="00B15A4C">
              <w:rPr>
                <w:rFonts w:ascii="Arial" w:hAnsi="Arial" w:cs="Arial"/>
                <w:b/>
                <w:bCs/>
                <w:sz w:val="16"/>
                <w:szCs w:val="16"/>
                <w:lang w:eastAsia="ru-RU"/>
              </w:rPr>
              <w:t>)</w:t>
            </w:r>
          </w:p>
        </w:tc>
      </w:tr>
      <w:tr w:rsidR="002733D7" w:rsidRPr="00B15A4C" w14:paraId="0082AE49" w14:textId="77777777" w:rsidTr="00D413DC">
        <w:trPr>
          <w:trHeight w:val="225"/>
        </w:trPr>
        <w:tc>
          <w:tcPr>
            <w:tcW w:w="3573" w:type="dxa"/>
            <w:tcBorders>
              <w:top w:val="nil"/>
              <w:left w:val="nil"/>
              <w:bottom w:val="nil"/>
              <w:right w:val="nil"/>
            </w:tcBorders>
            <w:shd w:val="clear" w:color="auto" w:fill="auto"/>
            <w:noWrap/>
            <w:hideMark/>
          </w:tcPr>
          <w:p w14:paraId="5BD532FB" w14:textId="77777777" w:rsidR="002733D7" w:rsidRPr="00B15A4C" w:rsidRDefault="002733D7" w:rsidP="002733D7">
            <w:pPr>
              <w:rPr>
                <w:rFonts w:ascii="Arial" w:hAnsi="Arial" w:cs="Arial"/>
                <w:b/>
                <w:bCs/>
                <w:sz w:val="16"/>
                <w:szCs w:val="16"/>
                <w:lang w:eastAsia="ru-RU"/>
              </w:rPr>
            </w:pPr>
            <w:r w:rsidRPr="00E10D22">
              <w:rPr>
                <w:rFonts w:ascii="Arial" w:hAnsi="Arial" w:cs="Arial"/>
                <w:b/>
                <w:bCs/>
                <w:sz w:val="16"/>
                <w:szCs w:val="16"/>
                <w:lang w:eastAsia="ru-RU"/>
              </w:rPr>
              <w:t>АКТИВЫ</w:t>
            </w:r>
          </w:p>
        </w:tc>
        <w:tc>
          <w:tcPr>
            <w:tcW w:w="822" w:type="dxa"/>
            <w:tcBorders>
              <w:top w:val="nil"/>
              <w:left w:val="nil"/>
              <w:bottom w:val="nil"/>
              <w:right w:val="nil"/>
            </w:tcBorders>
            <w:shd w:val="clear" w:color="auto" w:fill="auto"/>
            <w:noWrap/>
            <w:vAlign w:val="bottom"/>
            <w:hideMark/>
          </w:tcPr>
          <w:p w14:paraId="1D11C06C" w14:textId="77777777" w:rsidR="002733D7" w:rsidRPr="00B15A4C" w:rsidRDefault="002733D7" w:rsidP="002733D7">
            <w:pPr>
              <w:rPr>
                <w:rFonts w:ascii="Arial" w:hAnsi="Arial" w:cs="Arial"/>
                <w:b/>
                <w:bCs/>
                <w:sz w:val="16"/>
                <w:szCs w:val="16"/>
                <w:lang w:eastAsia="ru-RU"/>
              </w:rPr>
            </w:pPr>
          </w:p>
        </w:tc>
        <w:tc>
          <w:tcPr>
            <w:tcW w:w="1701" w:type="dxa"/>
            <w:tcBorders>
              <w:top w:val="nil"/>
              <w:left w:val="nil"/>
              <w:bottom w:val="nil"/>
              <w:right w:val="nil"/>
            </w:tcBorders>
            <w:shd w:val="clear" w:color="auto" w:fill="auto"/>
            <w:noWrap/>
            <w:vAlign w:val="bottom"/>
            <w:hideMark/>
          </w:tcPr>
          <w:p w14:paraId="4D0F9EAA" w14:textId="77777777" w:rsidR="002733D7" w:rsidRPr="00B15A4C" w:rsidRDefault="002733D7" w:rsidP="002733D7">
            <w:pPr>
              <w:rPr>
                <w:rFonts w:ascii="Arial" w:hAnsi="Arial" w:cs="Arial"/>
                <w:sz w:val="20"/>
                <w:szCs w:val="20"/>
                <w:lang w:eastAsia="ru-RU"/>
              </w:rPr>
            </w:pPr>
          </w:p>
        </w:tc>
        <w:tc>
          <w:tcPr>
            <w:tcW w:w="1332" w:type="dxa"/>
            <w:tcBorders>
              <w:top w:val="nil"/>
              <w:left w:val="nil"/>
              <w:bottom w:val="nil"/>
              <w:right w:val="nil"/>
            </w:tcBorders>
            <w:shd w:val="clear" w:color="auto" w:fill="auto"/>
            <w:noWrap/>
            <w:vAlign w:val="bottom"/>
            <w:hideMark/>
          </w:tcPr>
          <w:p w14:paraId="6B46B8C5" w14:textId="77777777" w:rsidR="002733D7" w:rsidRPr="00B15A4C" w:rsidRDefault="002733D7" w:rsidP="002733D7">
            <w:pPr>
              <w:rPr>
                <w:rFonts w:ascii="Arial" w:hAnsi="Arial" w:cs="Arial"/>
                <w:sz w:val="20"/>
                <w:szCs w:val="20"/>
                <w:lang w:eastAsia="ru-RU"/>
              </w:rPr>
            </w:pPr>
          </w:p>
        </w:tc>
        <w:tc>
          <w:tcPr>
            <w:tcW w:w="1757" w:type="dxa"/>
            <w:tcBorders>
              <w:top w:val="nil"/>
              <w:left w:val="nil"/>
              <w:bottom w:val="nil"/>
              <w:right w:val="nil"/>
            </w:tcBorders>
            <w:shd w:val="clear" w:color="auto" w:fill="auto"/>
            <w:noWrap/>
            <w:vAlign w:val="bottom"/>
            <w:hideMark/>
          </w:tcPr>
          <w:p w14:paraId="132B55AE" w14:textId="77777777" w:rsidR="002733D7" w:rsidRPr="00B15A4C" w:rsidRDefault="002733D7" w:rsidP="002733D7">
            <w:pPr>
              <w:rPr>
                <w:rFonts w:ascii="Arial" w:hAnsi="Arial" w:cs="Arial"/>
                <w:sz w:val="20"/>
                <w:szCs w:val="20"/>
                <w:lang w:eastAsia="ru-RU"/>
              </w:rPr>
            </w:pPr>
          </w:p>
        </w:tc>
      </w:tr>
      <w:tr w:rsidR="002733D7" w:rsidRPr="00B15A4C" w14:paraId="48A88D26" w14:textId="77777777" w:rsidTr="00D413DC">
        <w:trPr>
          <w:trHeight w:val="225"/>
        </w:trPr>
        <w:tc>
          <w:tcPr>
            <w:tcW w:w="3573" w:type="dxa"/>
            <w:tcBorders>
              <w:top w:val="nil"/>
              <w:left w:val="nil"/>
              <w:bottom w:val="nil"/>
              <w:right w:val="nil"/>
            </w:tcBorders>
            <w:shd w:val="clear" w:color="auto" w:fill="auto"/>
            <w:hideMark/>
          </w:tcPr>
          <w:p w14:paraId="3064D13B" w14:textId="77777777" w:rsidR="002733D7" w:rsidRPr="00B15A4C" w:rsidRDefault="002733D7" w:rsidP="002733D7">
            <w:pPr>
              <w:rPr>
                <w:rFonts w:ascii="Arial" w:hAnsi="Arial" w:cs="Arial"/>
                <w:b/>
                <w:bCs/>
                <w:sz w:val="16"/>
                <w:szCs w:val="16"/>
                <w:lang w:val="en-US" w:eastAsia="ru-RU"/>
              </w:rPr>
            </w:pPr>
            <w:proofErr w:type="spellStart"/>
            <w:r w:rsidRPr="00E10D22">
              <w:rPr>
                <w:rFonts w:ascii="Arial" w:hAnsi="Arial" w:cs="Arial"/>
                <w:b/>
                <w:bCs/>
                <w:sz w:val="16"/>
                <w:szCs w:val="16"/>
                <w:lang w:eastAsia="ru-RU"/>
              </w:rPr>
              <w:t>Внеоборотные</w:t>
            </w:r>
            <w:proofErr w:type="spellEnd"/>
            <w:r w:rsidRPr="00E10D22">
              <w:rPr>
                <w:rFonts w:ascii="Arial" w:hAnsi="Arial" w:cs="Arial"/>
                <w:b/>
                <w:bCs/>
                <w:sz w:val="16"/>
                <w:szCs w:val="16"/>
                <w:lang w:eastAsia="ru-RU"/>
              </w:rPr>
              <w:t xml:space="preserve"> активы</w:t>
            </w:r>
          </w:p>
        </w:tc>
        <w:tc>
          <w:tcPr>
            <w:tcW w:w="822" w:type="dxa"/>
            <w:tcBorders>
              <w:top w:val="nil"/>
              <w:left w:val="nil"/>
              <w:bottom w:val="nil"/>
              <w:right w:val="nil"/>
            </w:tcBorders>
            <w:shd w:val="clear" w:color="auto" w:fill="auto"/>
            <w:noWrap/>
            <w:vAlign w:val="bottom"/>
            <w:hideMark/>
          </w:tcPr>
          <w:p w14:paraId="26BB8C71" w14:textId="77777777" w:rsidR="002733D7" w:rsidRPr="00B15A4C" w:rsidRDefault="002733D7" w:rsidP="002733D7">
            <w:pPr>
              <w:rPr>
                <w:rFonts w:ascii="Arial" w:hAnsi="Arial" w:cs="Arial"/>
                <w:b/>
                <w:bCs/>
                <w:sz w:val="16"/>
                <w:szCs w:val="16"/>
                <w:lang w:eastAsia="ru-RU"/>
              </w:rPr>
            </w:pPr>
          </w:p>
        </w:tc>
        <w:tc>
          <w:tcPr>
            <w:tcW w:w="1701" w:type="dxa"/>
            <w:tcBorders>
              <w:top w:val="nil"/>
              <w:left w:val="nil"/>
              <w:bottom w:val="nil"/>
              <w:right w:val="nil"/>
            </w:tcBorders>
            <w:shd w:val="clear" w:color="auto" w:fill="auto"/>
            <w:vAlign w:val="bottom"/>
            <w:hideMark/>
          </w:tcPr>
          <w:p w14:paraId="04079F63" w14:textId="77777777" w:rsidR="002733D7" w:rsidRPr="00B15A4C" w:rsidRDefault="002733D7" w:rsidP="002733D7">
            <w:pPr>
              <w:jc w:val="right"/>
              <w:rPr>
                <w:rFonts w:ascii="Arial" w:hAnsi="Arial" w:cs="Arial"/>
                <w:sz w:val="20"/>
                <w:szCs w:val="20"/>
                <w:lang w:eastAsia="ru-RU"/>
              </w:rPr>
            </w:pPr>
          </w:p>
        </w:tc>
        <w:tc>
          <w:tcPr>
            <w:tcW w:w="1332" w:type="dxa"/>
            <w:tcBorders>
              <w:top w:val="nil"/>
              <w:left w:val="nil"/>
              <w:bottom w:val="nil"/>
              <w:right w:val="nil"/>
            </w:tcBorders>
            <w:shd w:val="clear" w:color="auto" w:fill="auto"/>
            <w:noWrap/>
            <w:vAlign w:val="bottom"/>
            <w:hideMark/>
          </w:tcPr>
          <w:p w14:paraId="337A4A02" w14:textId="77777777" w:rsidR="002733D7" w:rsidRPr="00B15A4C" w:rsidRDefault="002733D7" w:rsidP="002733D7">
            <w:pPr>
              <w:jc w:val="right"/>
              <w:rPr>
                <w:rFonts w:ascii="Arial" w:hAnsi="Arial" w:cs="Arial"/>
                <w:sz w:val="20"/>
                <w:szCs w:val="20"/>
                <w:lang w:eastAsia="ru-RU"/>
              </w:rPr>
            </w:pPr>
          </w:p>
        </w:tc>
        <w:tc>
          <w:tcPr>
            <w:tcW w:w="1757" w:type="dxa"/>
            <w:tcBorders>
              <w:top w:val="nil"/>
              <w:left w:val="nil"/>
              <w:bottom w:val="nil"/>
              <w:right w:val="nil"/>
            </w:tcBorders>
            <w:shd w:val="clear" w:color="auto" w:fill="auto"/>
            <w:vAlign w:val="bottom"/>
            <w:hideMark/>
          </w:tcPr>
          <w:p w14:paraId="7575F0EC" w14:textId="77777777" w:rsidR="002733D7" w:rsidRPr="00B15A4C" w:rsidRDefault="002733D7" w:rsidP="002733D7">
            <w:pPr>
              <w:jc w:val="right"/>
              <w:rPr>
                <w:rFonts w:ascii="Arial" w:hAnsi="Arial" w:cs="Arial"/>
                <w:sz w:val="20"/>
                <w:szCs w:val="20"/>
                <w:lang w:eastAsia="ru-RU"/>
              </w:rPr>
            </w:pPr>
          </w:p>
        </w:tc>
      </w:tr>
      <w:tr w:rsidR="002733D7" w:rsidRPr="00B15A4C" w14:paraId="158B6780" w14:textId="77777777" w:rsidTr="00D413DC">
        <w:trPr>
          <w:trHeight w:val="225"/>
        </w:trPr>
        <w:tc>
          <w:tcPr>
            <w:tcW w:w="3573" w:type="dxa"/>
            <w:tcBorders>
              <w:top w:val="nil"/>
              <w:left w:val="nil"/>
              <w:bottom w:val="nil"/>
              <w:right w:val="nil"/>
            </w:tcBorders>
            <w:shd w:val="clear" w:color="auto" w:fill="auto"/>
            <w:hideMark/>
          </w:tcPr>
          <w:p w14:paraId="053BD355" w14:textId="77777777" w:rsidR="002733D7" w:rsidRPr="00E10D22" w:rsidRDefault="00483CB6" w:rsidP="002733D7">
            <w:pPr>
              <w:rPr>
                <w:rFonts w:ascii="Arial" w:hAnsi="Arial" w:cs="Arial"/>
                <w:sz w:val="16"/>
                <w:szCs w:val="16"/>
                <w:lang w:val="en-US" w:eastAsia="ru-RU"/>
              </w:rPr>
            </w:pPr>
            <w:r w:rsidRPr="00B15A4C">
              <w:rPr>
                <w:rFonts w:ascii="Arial" w:hAnsi="Arial" w:cs="Arial"/>
                <w:bCs/>
                <w:sz w:val="16"/>
                <w:szCs w:val="16"/>
                <w:lang w:eastAsia="ru-RU"/>
              </w:rPr>
              <w:t>Займы в</w:t>
            </w:r>
            <w:r w:rsidR="002733D7" w:rsidRPr="00B15A4C">
              <w:rPr>
                <w:rFonts w:ascii="Arial" w:hAnsi="Arial" w:cs="Arial"/>
                <w:bCs/>
                <w:sz w:val="16"/>
                <w:szCs w:val="16"/>
                <w:lang w:eastAsia="ru-RU"/>
              </w:rPr>
              <w:t xml:space="preserve">ыданные </w:t>
            </w:r>
          </w:p>
        </w:tc>
        <w:tc>
          <w:tcPr>
            <w:tcW w:w="822" w:type="dxa"/>
            <w:tcBorders>
              <w:top w:val="nil"/>
              <w:left w:val="nil"/>
              <w:bottom w:val="nil"/>
              <w:right w:val="nil"/>
            </w:tcBorders>
            <w:shd w:val="clear" w:color="auto" w:fill="auto"/>
            <w:noWrap/>
            <w:vAlign w:val="bottom"/>
            <w:hideMark/>
          </w:tcPr>
          <w:p w14:paraId="63272643" w14:textId="77777777" w:rsidR="002733D7" w:rsidRPr="00B15A4C" w:rsidRDefault="002733D7" w:rsidP="002733D7">
            <w:pPr>
              <w:rPr>
                <w:rFonts w:ascii="Arial" w:hAnsi="Arial" w:cs="Arial"/>
                <w:sz w:val="16"/>
                <w:szCs w:val="16"/>
                <w:lang w:eastAsia="ru-RU"/>
              </w:rPr>
            </w:pPr>
          </w:p>
        </w:tc>
        <w:tc>
          <w:tcPr>
            <w:tcW w:w="1701" w:type="dxa"/>
            <w:tcBorders>
              <w:top w:val="nil"/>
              <w:left w:val="nil"/>
              <w:bottom w:val="nil"/>
              <w:right w:val="nil"/>
            </w:tcBorders>
            <w:shd w:val="clear" w:color="auto" w:fill="auto"/>
            <w:vAlign w:val="bottom"/>
            <w:hideMark/>
          </w:tcPr>
          <w:p w14:paraId="6FF3D5FE"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324 527</w:t>
            </w:r>
          </w:p>
        </w:tc>
        <w:tc>
          <w:tcPr>
            <w:tcW w:w="1332" w:type="dxa"/>
            <w:tcBorders>
              <w:top w:val="nil"/>
              <w:left w:val="nil"/>
              <w:bottom w:val="nil"/>
              <w:right w:val="nil"/>
            </w:tcBorders>
            <w:shd w:val="clear" w:color="auto" w:fill="auto"/>
            <w:noWrap/>
            <w:vAlign w:val="bottom"/>
            <w:hideMark/>
          </w:tcPr>
          <w:p w14:paraId="78656290"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(3 670)</w:t>
            </w:r>
          </w:p>
        </w:tc>
        <w:tc>
          <w:tcPr>
            <w:tcW w:w="1757" w:type="dxa"/>
            <w:tcBorders>
              <w:top w:val="nil"/>
              <w:left w:val="nil"/>
              <w:bottom w:val="nil"/>
              <w:right w:val="nil"/>
            </w:tcBorders>
            <w:shd w:val="clear" w:color="auto" w:fill="auto"/>
            <w:vAlign w:val="bottom"/>
            <w:hideMark/>
          </w:tcPr>
          <w:p w14:paraId="648320BA"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320 857</w:t>
            </w:r>
          </w:p>
        </w:tc>
      </w:tr>
      <w:tr w:rsidR="002733D7" w:rsidRPr="00B15A4C" w14:paraId="01DE308B" w14:textId="77777777" w:rsidTr="00D413DC">
        <w:trPr>
          <w:trHeight w:val="225"/>
        </w:trPr>
        <w:tc>
          <w:tcPr>
            <w:tcW w:w="3573" w:type="dxa"/>
            <w:tcBorders>
              <w:top w:val="nil"/>
              <w:left w:val="nil"/>
              <w:bottom w:val="nil"/>
              <w:right w:val="nil"/>
            </w:tcBorders>
            <w:shd w:val="clear" w:color="auto" w:fill="auto"/>
            <w:hideMark/>
          </w:tcPr>
          <w:p w14:paraId="200E4A81" w14:textId="77777777" w:rsidR="002733D7" w:rsidRPr="00E10D22" w:rsidRDefault="002733D7" w:rsidP="002733D7">
            <w:pPr>
              <w:rPr>
                <w:rFonts w:ascii="Arial" w:hAnsi="Arial" w:cs="Arial"/>
                <w:sz w:val="16"/>
                <w:szCs w:val="16"/>
                <w:lang w:eastAsia="ru-RU"/>
              </w:rPr>
            </w:pPr>
            <w:r w:rsidRPr="00B15A4C">
              <w:rPr>
                <w:rFonts w:ascii="Arial" w:hAnsi="Arial" w:cs="Arial"/>
                <w:bCs/>
                <w:sz w:val="16"/>
                <w:szCs w:val="16"/>
                <w:lang w:eastAsia="ru-RU"/>
              </w:rPr>
              <w:t xml:space="preserve">Прочие </w:t>
            </w:r>
            <w:proofErr w:type="spellStart"/>
            <w:r w:rsidRPr="00B15A4C">
              <w:rPr>
                <w:rFonts w:ascii="Arial" w:hAnsi="Arial" w:cs="Arial"/>
                <w:bCs/>
                <w:sz w:val="16"/>
                <w:szCs w:val="16"/>
                <w:lang w:eastAsia="ru-RU"/>
              </w:rPr>
              <w:t>внеоборотные</w:t>
            </w:r>
            <w:proofErr w:type="spellEnd"/>
            <w:r w:rsidRPr="00B15A4C">
              <w:rPr>
                <w:rFonts w:ascii="Arial" w:hAnsi="Arial" w:cs="Arial"/>
                <w:bCs/>
                <w:sz w:val="16"/>
                <w:szCs w:val="16"/>
                <w:lang w:eastAsia="ru-RU"/>
              </w:rPr>
              <w:t xml:space="preserve"> активы</w:t>
            </w:r>
          </w:p>
        </w:tc>
        <w:tc>
          <w:tcPr>
            <w:tcW w:w="822" w:type="dxa"/>
            <w:tcBorders>
              <w:top w:val="nil"/>
              <w:left w:val="nil"/>
              <w:bottom w:val="nil"/>
              <w:right w:val="nil"/>
            </w:tcBorders>
            <w:shd w:val="clear" w:color="auto" w:fill="auto"/>
            <w:noWrap/>
            <w:vAlign w:val="bottom"/>
            <w:hideMark/>
          </w:tcPr>
          <w:p w14:paraId="5F4D08C2" w14:textId="77777777" w:rsidR="002733D7" w:rsidRPr="00B15A4C" w:rsidRDefault="002733D7" w:rsidP="002733D7">
            <w:pPr>
              <w:rPr>
                <w:rFonts w:ascii="Arial" w:hAnsi="Arial" w:cs="Arial"/>
                <w:sz w:val="16"/>
                <w:szCs w:val="16"/>
                <w:lang w:eastAsia="ru-RU"/>
              </w:rPr>
            </w:pPr>
          </w:p>
        </w:tc>
        <w:tc>
          <w:tcPr>
            <w:tcW w:w="1701" w:type="dxa"/>
            <w:tcBorders>
              <w:top w:val="nil"/>
              <w:left w:val="nil"/>
              <w:bottom w:val="nil"/>
              <w:right w:val="nil"/>
            </w:tcBorders>
            <w:shd w:val="clear" w:color="auto" w:fill="auto"/>
            <w:vAlign w:val="bottom"/>
            <w:hideMark/>
          </w:tcPr>
          <w:p w14:paraId="2955E8C6"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3 735 216</w:t>
            </w:r>
          </w:p>
        </w:tc>
        <w:tc>
          <w:tcPr>
            <w:tcW w:w="1332" w:type="dxa"/>
            <w:tcBorders>
              <w:top w:val="nil"/>
              <w:left w:val="nil"/>
              <w:bottom w:val="nil"/>
              <w:right w:val="nil"/>
            </w:tcBorders>
            <w:shd w:val="clear" w:color="auto" w:fill="auto"/>
            <w:noWrap/>
            <w:vAlign w:val="bottom"/>
            <w:hideMark/>
          </w:tcPr>
          <w:p w14:paraId="5FCFB5CA"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w:t>
            </w:r>
          </w:p>
        </w:tc>
        <w:tc>
          <w:tcPr>
            <w:tcW w:w="1757" w:type="dxa"/>
            <w:tcBorders>
              <w:top w:val="nil"/>
              <w:left w:val="nil"/>
              <w:bottom w:val="nil"/>
              <w:right w:val="nil"/>
            </w:tcBorders>
            <w:shd w:val="clear" w:color="auto" w:fill="auto"/>
            <w:vAlign w:val="bottom"/>
            <w:hideMark/>
          </w:tcPr>
          <w:p w14:paraId="3E7DF99F"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3 735 216</w:t>
            </w:r>
          </w:p>
        </w:tc>
      </w:tr>
      <w:tr w:rsidR="002733D7" w:rsidRPr="00B15A4C" w14:paraId="6A3B5456" w14:textId="77777777" w:rsidTr="00D413DC">
        <w:trPr>
          <w:trHeight w:val="225"/>
        </w:trPr>
        <w:tc>
          <w:tcPr>
            <w:tcW w:w="3573" w:type="dxa"/>
            <w:tcBorders>
              <w:top w:val="single" w:sz="4" w:space="0" w:color="auto"/>
              <w:left w:val="nil"/>
              <w:bottom w:val="single" w:sz="4" w:space="0" w:color="auto"/>
              <w:right w:val="nil"/>
            </w:tcBorders>
            <w:shd w:val="clear" w:color="auto" w:fill="auto"/>
            <w:hideMark/>
          </w:tcPr>
          <w:p w14:paraId="43F8E790" w14:textId="77777777" w:rsidR="002733D7" w:rsidRPr="00B15A4C" w:rsidRDefault="002733D7" w:rsidP="002733D7">
            <w:pPr>
              <w:rPr>
                <w:rFonts w:ascii="Arial" w:hAnsi="Arial" w:cs="Arial"/>
                <w:b/>
                <w:bCs/>
                <w:sz w:val="16"/>
                <w:szCs w:val="16"/>
                <w:lang w:eastAsia="ru-RU"/>
              </w:rPr>
            </w:pPr>
            <w:r w:rsidRPr="00E10D22">
              <w:rPr>
                <w:rFonts w:ascii="Arial" w:hAnsi="Arial" w:cs="Arial"/>
                <w:b/>
                <w:bCs/>
                <w:sz w:val="16"/>
                <w:szCs w:val="16"/>
                <w:lang w:eastAsia="ru-RU"/>
              </w:rPr>
              <w:t xml:space="preserve">Итого </w:t>
            </w:r>
            <w:proofErr w:type="spellStart"/>
            <w:r w:rsidRPr="00E10D22">
              <w:rPr>
                <w:rFonts w:ascii="Arial" w:hAnsi="Arial" w:cs="Arial"/>
                <w:b/>
                <w:bCs/>
                <w:sz w:val="16"/>
                <w:szCs w:val="16"/>
                <w:lang w:eastAsia="ru-RU"/>
              </w:rPr>
              <w:t>внеоборотные</w:t>
            </w:r>
            <w:proofErr w:type="spellEnd"/>
            <w:r w:rsidRPr="00E10D22">
              <w:rPr>
                <w:rFonts w:ascii="Arial" w:hAnsi="Arial" w:cs="Arial"/>
                <w:b/>
                <w:bCs/>
                <w:sz w:val="16"/>
                <w:szCs w:val="16"/>
                <w:lang w:eastAsia="ru-RU"/>
              </w:rPr>
              <w:t xml:space="preserve"> активы</w:t>
            </w:r>
          </w:p>
        </w:tc>
        <w:tc>
          <w:tcPr>
            <w:tcW w:w="822" w:type="dxa"/>
            <w:tcBorders>
              <w:top w:val="single" w:sz="4" w:space="0" w:color="auto"/>
              <w:left w:val="nil"/>
              <w:bottom w:val="single" w:sz="4" w:space="0" w:color="auto"/>
              <w:right w:val="nil"/>
            </w:tcBorders>
            <w:shd w:val="clear" w:color="auto" w:fill="auto"/>
            <w:noWrap/>
            <w:vAlign w:val="bottom"/>
            <w:hideMark/>
          </w:tcPr>
          <w:p w14:paraId="3ED85974"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 </w:t>
            </w:r>
          </w:p>
        </w:tc>
        <w:tc>
          <w:tcPr>
            <w:tcW w:w="1701" w:type="dxa"/>
            <w:tcBorders>
              <w:top w:val="single" w:sz="4" w:space="0" w:color="auto"/>
              <w:left w:val="nil"/>
              <w:bottom w:val="single" w:sz="4" w:space="0" w:color="auto"/>
              <w:right w:val="nil"/>
            </w:tcBorders>
            <w:shd w:val="clear" w:color="auto" w:fill="auto"/>
            <w:noWrap/>
            <w:vAlign w:val="bottom"/>
            <w:hideMark/>
          </w:tcPr>
          <w:p w14:paraId="0CEC9554"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4 059 743</w:t>
            </w:r>
          </w:p>
        </w:tc>
        <w:tc>
          <w:tcPr>
            <w:tcW w:w="1332" w:type="dxa"/>
            <w:tcBorders>
              <w:top w:val="single" w:sz="4" w:space="0" w:color="auto"/>
              <w:left w:val="nil"/>
              <w:bottom w:val="single" w:sz="4" w:space="0" w:color="auto"/>
              <w:right w:val="nil"/>
            </w:tcBorders>
            <w:shd w:val="clear" w:color="auto" w:fill="auto"/>
            <w:noWrap/>
            <w:vAlign w:val="bottom"/>
            <w:hideMark/>
          </w:tcPr>
          <w:p w14:paraId="6B29775A"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(3 670)</w:t>
            </w:r>
          </w:p>
        </w:tc>
        <w:tc>
          <w:tcPr>
            <w:tcW w:w="1757" w:type="dxa"/>
            <w:tcBorders>
              <w:top w:val="single" w:sz="4" w:space="0" w:color="auto"/>
              <w:left w:val="nil"/>
              <w:bottom w:val="single" w:sz="4" w:space="0" w:color="auto"/>
              <w:right w:val="nil"/>
            </w:tcBorders>
            <w:shd w:val="clear" w:color="auto" w:fill="auto"/>
            <w:noWrap/>
            <w:vAlign w:val="bottom"/>
            <w:hideMark/>
          </w:tcPr>
          <w:p w14:paraId="30D4AE9C"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4 056 073</w:t>
            </w:r>
          </w:p>
        </w:tc>
      </w:tr>
      <w:tr w:rsidR="002733D7" w:rsidRPr="00B15A4C" w14:paraId="07DA291E" w14:textId="77777777" w:rsidTr="00D413DC">
        <w:trPr>
          <w:trHeight w:val="225"/>
        </w:trPr>
        <w:tc>
          <w:tcPr>
            <w:tcW w:w="3573" w:type="dxa"/>
            <w:tcBorders>
              <w:top w:val="nil"/>
              <w:left w:val="nil"/>
              <w:bottom w:val="nil"/>
              <w:right w:val="nil"/>
            </w:tcBorders>
            <w:shd w:val="clear" w:color="auto" w:fill="auto"/>
            <w:hideMark/>
          </w:tcPr>
          <w:p w14:paraId="011F53E4" w14:textId="77777777" w:rsidR="002733D7" w:rsidRPr="00B15A4C" w:rsidRDefault="002733D7" w:rsidP="002733D7">
            <w:pPr>
              <w:rPr>
                <w:rFonts w:ascii="Arial" w:hAnsi="Arial" w:cs="Arial"/>
                <w:b/>
                <w:bCs/>
                <w:sz w:val="16"/>
                <w:szCs w:val="16"/>
                <w:lang w:eastAsia="ru-RU"/>
              </w:rPr>
            </w:pPr>
            <w:r w:rsidRPr="00E10D22">
              <w:rPr>
                <w:rFonts w:ascii="Arial" w:hAnsi="Arial" w:cs="Arial"/>
                <w:b/>
                <w:bCs/>
                <w:sz w:val="16"/>
                <w:szCs w:val="16"/>
                <w:lang w:eastAsia="ru-RU"/>
              </w:rPr>
              <w:t>Текущие активы</w:t>
            </w:r>
          </w:p>
        </w:tc>
        <w:tc>
          <w:tcPr>
            <w:tcW w:w="822" w:type="dxa"/>
            <w:tcBorders>
              <w:top w:val="nil"/>
              <w:left w:val="nil"/>
              <w:bottom w:val="nil"/>
              <w:right w:val="nil"/>
            </w:tcBorders>
            <w:shd w:val="clear" w:color="auto" w:fill="auto"/>
            <w:noWrap/>
            <w:vAlign w:val="bottom"/>
            <w:hideMark/>
          </w:tcPr>
          <w:p w14:paraId="29E213D7" w14:textId="77777777" w:rsidR="002733D7" w:rsidRPr="00B15A4C" w:rsidRDefault="002733D7" w:rsidP="002733D7">
            <w:pPr>
              <w:rPr>
                <w:rFonts w:ascii="Arial" w:hAnsi="Arial" w:cs="Arial"/>
                <w:b/>
                <w:bCs/>
                <w:sz w:val="16"/>
                <w:szCs w:val="16"/>
                <w:lang w:eastAsia="ru-RU"/>
              </w:rPr>
            </w:pPr>
          </w:p>
        </w:tc>
        <w:tc>
          <w:tcPr>
            <w:tcW w:w="1701" w:type="dxa"/>
            <w:tcBorders>
              <w:top w:val="nil"/>
              <w:left w:val="nil"/>
              <w:bottom w:val="nil"/>
              <w:right w:val="nil"/>
            </w:tcBorders>
            <w:shd w:val="clear" w:color="auto" w:fill="auto"/>
            <w:vAlign w:val="bottom"/>
            <w:hideMark/>
          </w:tcPr>
          <w:p w14:paraId="611FF9EB" w14:textId="77777777" w:rsidR="002733D7" w:rsidRPr="00B15A4C" w:rsidRDefault="002733D7" w:rsidP="002733D7">
            <w:pPr>
              <w:jc w:val="right"/>
              <w:rPr>
                <w:rFonts w:ascii="Arial" w:hAnsi="Arial" w:cs="Arial"/>
                <w:sz w:val="20"/>
                <w:szCs w:val="20"/>
                <w:lang w:eastAsia="ru-RU"/>
              </w:rPr>
            </w:pPr>
          </w:p>
        </w:tc>
        <w:tc>
          <w:tcPr>
            <w:tcW w:w="1332" w:type="dxa"/>
            <w:tcBorders>
              <w:top w:val="nil"/>
              <w:left w:val="nil"/>
              <w:bottom w:val="nil"/>
              <w:right w:val="nil"/>
            </w:tcBorders>
            <w:shd w:val="clear" w:color="auto" w:fill="auto"/>
            <w:noWrap/>
            <w:vAlign w:val="bottom"/>
            <w:hideMark/>
          </w:tcPr>
          <w:p w14:paraId="22C39769" w14:textId="77777777" w:rsidR="002733D7" w:rsidRPr="00B15A4C" w:rsidRDefault="002733D7" w:rsidP="002733D7">
            <w:pPr>
              <w:jc w:val="right"/>
              <w:rPr>
                <w:rFonts w:ascii="Arial" w:hAnsi="Arial" w:cs="Arial"/>
                <w:sz w:val="20"/>
                <w:szCs w:val="20"/>
                <w:lang w:eastAsia="ru-RU"/>
              </w:rPr>
            </w:pPr>
          </w:p>
        </w:tc>
        <w:tc>
          <w:tcPr>
            <w:tcW w:w="1757" w:type="dxa"/>
            <w:tcBorders>
              <w:top w:val="nil"/>
              <w:left w:val="nil"/>
              <w:bottom w:val="nil"/>
              <w:right w:val="nil"/>
            </w:tcBorders>
            <w:shd w:val="clear" w:color="auto" w:fill="auto"/>
            <w:vAlign w:val="bottom"/>
            <w:hideMark/>
          </w:tcPr>
          <w:p w14:paraId="449449A5" w14:textId="77777777" w:rsidR="002733D7" w:rsidRPr="00B15A4C" w:rsidRDefault="002733D7" w:rsidP="002733D7">
            <w:pPr>
              <w:jc w:val="right"/>
              <w:rPr>
                <w:rFonts w:ascii="Arial" w:hAnsi="Arial" w:cs="Arial"/>
                <w:sz w:val="20"/>
                <w:szCs w:val="20"/>
                <w:lang w:eastAsia="ru-RU"/>
              </w:rPr>
            </w:pPr>
          </w:p>
        </w:tc>
      </w:tr>
      <w:tr w:rsidR="002733D7" w:rsidRPr="00B15A4C" w14:paraId="33D87552" w14:textId="77777777" w:rsidTr="00D413DC">
        <w:trPr>
          <w:trHeight w:val="225"/>
        </w:trPr>
        <w:tc>
          <w:tcPr>
            <w:tcW w:w="3573" w:type="dxa"/>
            <w:tcBorders>
              <w:top w:val="nil"/>
              <w:left w:val="nil"/>
              <w:right w:val="nil"/>
            </w:tcBorders>
            <w:shd w:val="clear" w:color="auto" w:fill="auto"/>
            <w:hideMark/>
          </w:tcPr>
          <w:p w14:paraId="57682622" w14:textId="77777777" w:rsidR="002733D7" w:rsidRPr="00E10D22" w:rsidRDefault="002733D7" w:rsidP="002733D7">
            <w:pPr>
              <w:rPr>
                <w:rFonts w:ascii="Arial" w:hAnsi="Arial" w:cs="Arial"/>
                <w:sz w:val="16"/>
                <w:szCs w:val="16"/>
                <w:lang w:eastAsia="ru-RU"/>
              </w:rPr>
            </w:pPr>
            <w:r w:rsidRPr="00B15A4C">
              <w:rPr>
                <w:rFonts w:ascii="Arial" w:hAnsi="Arial" w:cs="Arial"/>
                <w:bCs/>
                <w:sz w:val="16"/>
                <w:szCs w:val="16"/>
                <w:lang w:eastAsia="ru-RU"/>
              </w:rPr>
              <w:t>Торговая и прочая дебиторская задолженность</w:t>
            </w:r>
          </w:p>
        </w:tc>
        <w:tc>
          <w:tcPr>
            <w:tcW w:w="822" w:type="dxa"/>
            <w:tcBorders>
              <w:top w:val="nil"/>
              <w:left w:val="nil"/>
              <w:right w:val="nil"/>
            </w:tcBorders>
            <w:shd w:val="clear" w:color="auto" w:fill="auto"/>
            <w:noWrap/>
            <w:vAlign w:val="bottom"/>
            <w:hideMark/>
          </w:tcPr>
          <w:p w14:paraId="518BD612" w14:textId="77777777" w:rsidR="002733D7" w:rsidRPr="00B15A4C" w:rsidRDefault="002733D7" w:rsidP="002733D7">
            <w:pPr>
              <w:rPr>
                <w:rFonts w:ascii="Arial" w:hAnsi="Arial" w:cs="Arial"/>
                <w:sz w:val="16"/>
                <w:szCs w:val="16"/>
                <w:lang w:eastAsia="ru-RU"/>
              </w:rPr>
            </w:pPr>
          </w:p>
        </w:tc>
        <w:tc>
          <w:tcPr>
            <w:tcW w:w="1701" w:type="dxa"/>
            <w:tcBorders>
              <w:top w:val="nil"/>
              <w:left w:val="nil"/>
              <w:right w:val="nil"/>
            </w:tcBorders>
            <w:shd w:val="clear" w:color="auto" w:fill="auto"/>
            <w:vAlign w:val="bottom"/>
            <w:hideMark/>
          </w:tcPr>
          <w:p w14:paraId="7CA043B5"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63 677</w:t>
            </w:r>
          </w:p>
        </w:tc>
        <w:tc>
          <w:tcPr>
            <w:tcW w:w="1332" w:type="dxa"/>
            <w:tcBorders>
              <w:top w:val="nil"/>
              <w:left w:val="nil"/>
              <w:right w:val="nil"/>
            </w:tcBorders>
            <w:shd w:val="clear" w:color="auto" w:fill="auto"/>
            <w:noWrap/>
            <w:vAlign w:val="bottom"/>
            <w:hideMark/>
          </w:tcPr>
          <w:p w14:paraId="2B52686C"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(738)</w:t>
            </w:r>
          </w:p>
        </w:tc>
        <w:tc>
          <w:tcPr>
            <w:tcW w:w="1757" w:type="dxa"/>
            <w:tcBorders>
              <w:top w:val="nil"/>
              <w:left w:val="nil"/>
              <w:right w:val="nil"/>
            </w:tcBorders>
            <w:shd w:val="clear" w:color="auto" w:fill="auto"/>
            <w:vAlign w:val="bottom"/>
            <w:hideMark/>
          </w:tcPr>
          <w:p w14:paraId="137CBFD8"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62 939</w:t>
            </w:r>
          </w:p>
        </w:tc>
      </w:tr>
      <w:tr w:rsidR="002733D7" w:rsidRPr="00B15A4C" w14:paraId="0A633E8B" w14:textId="77777777" w:rsidTr="00D413DC">
        <w:trPr>
          <w:trHeight w:val="225"/>
        </w:trPr>
        <w:tc>
          <w:tcPr>
            <w:tcW w:w="3573" w:type="dxa"/>
            <w:tcBorders>
              <w:top w:val="nil"/>
              <w:left w:val="nil"/>
              <w:bottom w:val="single" w:sz="4" w:space="0" w:color="auto"/>
              <w:right w:val="nil"/>
            </w:tcBorders>
            <w:shd w:val="clear" w:color="auto" w:fill="auto"/>
            <w:hideMark/>
          </w:tcPr>
          <w:p w14:paraId="121998F1" w14:textId="77777777" w:rsidR="002733D7" w:rsidRPr="00E10D22" w:rsidRDefault="002733D7" w:rsidP="002733D7">
            <w:pPr>
              <w:rPr>
                <w:rFonts w:ascii="Arial" w:hAnsi="Arial" w:cs="Arial"/>
                <w:sz w:val="16"/>
                <w:szCs w:val="16"/>
                <w:lang w:eastAsia="ru-RU"/>
              </w:rPr>
            </w:pPr>
            <w:r w:rsidRPr="00B15A4C">
              <w:rPr>
                <w:rFonts w:ascii="Arial" w:hAnsi="Arial" w:cs="Arial"/>
                <w:bCs/>
                <w:sz w:val="16"/>
                <w:szCs w:val="16"/>
                <w:lang w:eastAsia="ru-RU"/>
              </w:rPr>
              <w:t>Прочие активы</w:t>
            </w:r>
          </w:p>
        </w:tc>
        <w:tc>
          <w:tcPr>
            <w:tcW w:w="822" w:type="dxa"/>
            <w:tcBorders>
              <w:top w:val="nil"/>
              <w:left w:val="nil"/>
              <w:bottom w:val="single" w:sz="4" w:space="0" w:color="auto"/>
              <w:right w:val="nil"/>
            </w:tcBorders>
            <w:shd w:val="clear" w:color="auto" w:fill="auto"/>
            <w:noWrap/>
            <w:vAlign w:val="bottom"/>
            <w:hideMark/>
          </w:tcPr>
          <w:p w14:paraId="7B0D1A55" w14:textId="77777777" w:rsidR="002733D7" w:rsidRPr="00B15A4C" w:rsidRDefault="002733D7" w:rsidP="002733D7">
            <w:pPr>
              <w:rPr>
                <w:rFonts w:ascii="Arial" w:hAnsi="Arial" w:cs="Arial"/>
                <w:sz w:val="16"/>
                <w:szCs w:val="16"/>
                <w:lang w:eastAsia="ru-RU"/>
              </w:rPr>
            </w:pPr>
          </w:p>
        </w:tc>
        <w:tc>
          <w:tcPr>
            <w:tcW w:w="1701" w:type="dxa"/>
            <w:tcBorders>
              <w:top w:val="nil"/>
              <w:left w:val="nil"/>
              <w:bottom w:val="single" w:sz="4" w:space="0" w:color="auto"/>
              <w:right w:val="nil"/>
            </w:tcBorders>
            <w:shd w:val="clear" w:color="auto" w:fill="auto"/>
            <w:vAlign w:val="bottom"/>
            <w:hideMark/>
          </w:tcPr>
          <w:p w14:paraId="40B82557"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103 970</w:t>
            </w:r>
          </w:p>
        </w:tc>
        <w:tc>
          <w:tcPr>
            <w:tcW w:w="1332" w:type="dxa"/>
            <w:tcBorders>
              <w:top w:val="nil"/>
              <w:left w:val="nil"/>
              <w:bottom w:val="single" w:sz="4" w:space="0" w:color="auto"/>
              <w:right w:val="nil"/>
            </w:tcBorders>
            <w:shd w:val="clear" w:color="auto" w:fill="auto"/>
            <w:noWrap/>
            <w:vAlign w:val="bottom"/>
            <w:hideMark/>
          </w:tcPr>
          <w:p w14:paraId="737D5B2F"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w:t>
            </w:r>
          </w:p>
        </w:tc>
        <w:tc>
          <w:tcPr>
            <w:tcW w:w="1757" w:type="dxa"/>
            <w:tcBorders>
              <w:top w:val="nil"/>
              <w:left w:val="nil"/>
              <w:bottom w:val="single" w:sz="4" w:space="0" w:color="auto"/>
              <w:right w:val="nil"/>
            </w:tcBorders>
            <w:shd w:val="clear" w:color="auto" w:fill="auto"/>
            <w:vAlign w:val="bottom"/>
            <w:hideMark/>
          </w:tcPr>
          <w:p w14:paraId="2B201F73"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103 970</w:t>
            </w:r>
          </w:p>
        </w:tc>
      </w:tr>
      <w:tr w:rsidR="002733D7" w:rsidRPr="00B15A4C" w14:paraId="0967D9EE" w14:textId="77777777" w:rsidTr="00D413DC">
        <w:trPr>
          <w:trHeight w:val="240"/>
        </w:trPr>
        <w:tc>
          <w:tcPr>
            <w:tcW w:w="3573" w:type="dxa"/>
            <w:tcBorders>
              <w:top w:val="single" w:sz="4" w:space="0" w:color="auto"/>
              <w:left w:val="nil"/>
              <w:bottom w:val="single" w:sz="8" w:space="0" w:color="auto"/>
              <w:right w:val="nil"/>
            </w:tcBorders>
            <w:shd w:val="clear" w:color="auto" w:fill="auto"/>
            <w:hideMark/>
          </w:tcPr>
          <w:p w14:paraId="1C632414" w14:textId="77777777" w:rsidR="002733D7" w:rsidRPr="00B15A4C" w:rsidRDefault="002733D7" w:rsidP="002733D7">
            <w:pPr>
              <w:rPr>
                <w:rFonts w:ascii="Arial" w:hAnsi="Arial" w:cs="Arial"/>
                <w:b/>
                <w:bCs/>
                <w:sz w:val="16"/>
                <w:szCs w:val="16"/>
                <w:lang w:eastAsia="ru-RU"/>
              </w:rPr>
            </w:pPr>
            <w:r w:rsidRPr="00E10D22">
              <w:rPr>
                <w:rFonts w:ascii="Arial" w:hAnsi="Arial" w:cs="Arial"/>
                <w:b/>
                <w:bCs/>
                <w:sz w:val="16"/>
                <w:szCs w:val="16"/>
                <w:lang w:eastAsia="ru-RU"/>
              </w:rPr>
              <w:t>Итого оборотные активы</w:t>
            </w:r>
          </w:p>
        </w:tc>
        <w:tc>
          <w:tcPr>
            <w:tcW w:w="822" w:type="dxa"/>
            <w:tcBorders>
              <w:top w:val="single" w:sz="4" w:space="0" w:color="auto"/>
              <w:left w:val="nil"/>
              <w:bottom w:val="single" w:sz="8" w:space="0" w:color="auto"/>
              <w:right w:val="nil"/>
            </w:tcBorders>
            <w:shd w:val="clear" w:color="auto" w:fill="auto"/>
            <w:noWrap/>
            <w:vAlign w:val="bottom"/>
            <w:hideMark/>
          </w:tcPr>
          <w:p w14:paraId="226BD4FB"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 </w:t>
            </w:r>
          </w:p>
        </w:tc>
        <w:tc>
          <w:tcPr>
            <w:tcW w:w="1701" w:type="dxa"/>
            <w:tcBorders>
              <w:top w:val="single" w:sz="4" w:space="0" w:color="auto"/>
              <w:left w:val="nil"/>
              <w:bottom w:val="single" w:sz="8" w:space="0" w:color="auto"/>
              <w:right w:val="nil"/>
            </w:tcBorders>
            <w:shd w:val="clear" w:color="auto" w:fill="auto"/>
            <w:noWrap/>
            <w:vAlign w:val="bottom"/>
            <w:hideMark/>
          </w:tcPr>
          <w:p w14:paraId="1DD66020"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167 647</w:t>
            </w:r>
          </w:p>
        </w:tc>
        <w:tc>
          <w:tcPr>
            <w:tcW w:w="1332" w:type="dxa"/>
            <w:tcBorders>
              <w:top w:val="single" w:sz="4" w:space="0" w:color="auto"/>
              <w:left w:val="nil"/>
              <w:bottom w:val="single" w:sz="8" w:space="0" w:color="auto"/>
              <w:right w:val="nil"/>
            </w:tcBorders>
            <w:shd w:val="clear" w:color="auto" w:fill="auto"/>
            <w:noWrap/>
            <w:vAlign w:val="bottom"/>
            <w:hideMark/>
          </w:tcPr>
          <w:p w14:paraId="44327548"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(738)</w:t>
            </w:r>
          </w:p>
        </w:tc>
        <w:tc>
          <w:tcPr>
            <w:tcW w:w="1757" w:type="dxa"/>
            <w:tcBorders>
              <w:top w:val="single" w:sz="4" w:space="0" w:color="auto"/>
              <w:left w:val="nil"/>
              <w:bottom w:val="single" w:sz="8" w:space="0" w:color="auto"/>
              <w:right w:val="nil"/>
            </w:tcBorders>
            <w:shd w:val="clear" w:color="auto" w:fill="auto"/>
            <w:noWrap/>
            <w:vAlign w:val="bottom"/>
            <w:hideMark/>
          </w:tcPr>
          <w:p w14:paraId="5ECA13D6"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166 909</w:t>
            </w:r>
          </w:p>
        </w:tc>
      </w:tr>
      <w:tr w:rsidR="002733D7" w:rsidRPr="00B15A4C" w14:paraId="36BC47E1" w14:textId="77777777" w:rsidTr="00D413DC">
        <w:trPr>
          <w:trHeight w:val="240"/>
        </w:trPr>
        <w:tc>
          <w:tcPr>
            <w:tcW w:w="3573" w:type="dxa"/>
            <w:tcBorders>
              <w:top w:val="nil"/>
              <w:left w:val="nil"/>
              <w:bottom w:val="single" w:sz="8" w:space="0" w:color="auto"/>
              <w:right w:val="nil"/>
            </w:tcBorders>
            <w:shd w:val="clear" w:color="auto" w:fill="auto"/>
            <w:noWrap/>
            <w:hideMark/>
          </w:tcPr>
          <w:p w14:paraId="70202320" w14:textId="6E42EACF" w:rsidR="002733D7" w:rsidRPr="00B15A4C" w:rsidRDefault="00CE3E34" w:rsidP="002733D7">
            <w:pPr>
              <w:rPr>
                <w:rFonts w:ascii="Arial" w:hAnsi="Arial" w:cs="Arial"/>
                <w:b/>
                <w:bCs/>
                <w:sz w:val="16"/>
                <w:szCs w:val="16"/>
                <w:lang w:eastAsia="ru-RU"/>
              </w:rPr>
            </w:pPr>
            <w:r>
              <w:rPr>
                <w:rFonts w:ascii="Arial" w:hAnsi="Arial" w:cs="Arial"/>
                <w:b/>
                <w:bCs/>
                <w:sz w:val="16"/>
                <w:szCs w:val="16"/>
                <w:lang w:eastAsia="ru-RU"/>
              </w:rPr>
              <w:t>ИТОГО</w:t>
            </w:r>
            <w:r w:rsidRPr="00E10D22">
              <w:rPr>
                <w:rFonts w:ascii="Arial" w:hAnsi="Arial" w:cs="Arial"/>
                <w:b/>
                <w:bCs/>
                <w:sz w:val="16"/>
                <w:szCs w:val="16"/>
                <w:lang w:eastAsia="ru-RU"/>
              </w:rPr>
              <w:t xml:space="preserve"> </w:t>
            </w:r>
            <w:r w:rsidR="002733D7" w:rsidRPr="00E10D22">
              <w:rPr>
                <w:rFonts w:ascii="Arial" w:hAnsi="Arial" w:cs="Arial"/>
                <w:b/>
                <w:bCs/>
                <w:sz w:val="16"/>
                <w:szCs w:val="16"/>
                <w:lang w:eastAsia="ru-RU"/>
              </w:rPr>
              <w:t>АКТИВЫ</w:t>
            </w:r>
          </w:p>
        </w:tc>
        <w:tc>
          <w:tcPr>
            <w:tcW w:w="822" w:type="dxa"/>
            <w:tcBorders>
              <w:top w:val="nil"/>
              <w:left w:val="nil"/>
              <w:bottom w:val="single" w:sz="8" w:space="0" w:color="auto"/>
              <w:right w:val="nil"/>
            </w:tcBorders>
            <w:shd w:val="clear" w:color="auto" w:fill="auto"/>
            <w:noWrap/>
            <w:vAlign w:val="bottom"/>
            <w:hideMark/>
          </w:tcPr>
          <w:p w14:paraId="1BF06E26" w14:textId="77777777" w:rsidR="002733D7" w:rsidRPr="00B15A4C" w:rsidRDefault="002733D7" w:rsidP="002733D7">
            <w:pPr>
              <w:rPr>
                <w:rFonts w:ascii="Arial" w:hAnsi="Arial" w:cs="Arial"/>
                <w:b/>
                <w:bCs/>
                <w:sz w:val="16"/>
                <w:szCs w:val="16"/>
                <w:lang w:eastAsia="ru-RU"/>
              </w:rPr>
            </w:pPr>
            <w:r w:rsidRPr="00B15A4C">
              <w:rPr>
                <w:rFonts w:ascii="Arial" w:hAnsi="Arial" w:cs="Arial"/>
                <w:b/>
                <w:bCs/>
                <w:sz w:val="16"/>
                <w:szCs w:val="16"/>
                <w:lang w:eastAsia="ru-RU"/>
              </w:rPr>
              <w:t> </w:t>
            </w:r>
          </w:p>
        </w:tc>
        <w:tc>
          <w:tcPr>
            <w:tcW w:w="1701" w:type="dxa"/>
            <w:tcBorders>
              <w:top w:val="nil"/>
              <w:left w:val="nil"/>
              <w:bottom w:val="single" w:sz="8" w:space="0" w:color="auto"/>
              <w:right w:val="nil"/>
            </w:tcBorders>
            <w:shd w:val="clear" w:color="auto" w:fill="auto"/>
            <w:noWrap/>
            <w:vAlign w:val="bottom"/>
            <w:hideMark/>
          </w:tcPr>
          <w:p w14:paraId="71BE7474"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4 227 390</w:t>
            </w:r>
          </w:p>
        </w:tc>
        <w:tc>
          <w:tcPr>
            <w:tcW w:w="1332" w:type="dxa"/>
            <w:tcBorders>
              <w:top w:val="nil"/>
              <w:left w:val="nil"/>
              <w:bottom w:val="single" w:sz="8" w:space="0" w:color="auto"/>
              <w:right w:val="nil"/>
            </w:tcBorders>
            <w:shd w:val="clear" w:color="auto" w:fill="auto"/>
            <w:noWrap/>
            <w:vAlign w:val="bottom"/>
            <w:hideMark/>
          </w:tcPr>
          <w:p w14:paraId="32867F60"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(4 408)</w:t>
            </w:r>
          </w:p>
        </w:tc>
        <w:tc>
          <w:tcPr>
            <w:tcW w:w="1757" w:type="dxa"/>
            <w:tcBorders>
              <w:top w:val="nil"/>
              <w:left w:val="nil"/>
              <w:bottom w:val="single" w:sz="8" w:space="0" w:color="auto"/>
              <w:right w:val="nil"/>
            </w:tcBorders>
            <w:shd w:val="clear" w:color="auto" w:fill="auto"/>
            <w:noWrap/>
            <w:vAlign w:val="bottom"/>
            <w:hideMark/>
          </w:tcPr>
          <w:p w14:paraId="6CD15BD1"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4 222 982</w:t>
            </w:r>
          </w:p>
        </w:tc>
      </w:tr>
      <w:tr w:rsidR="002733D7" w:rsidRPr="00B15A4C" w14:paraId="665C86A2" w14:textId="77777777" w:rsidTr="00D413DC">
        <w:trPr>
          <w:trHeight w:val="225"/>
        </w:trPr>
        <w:tc>
          <w:tcPr>
            <w:tcW w:w="3573" w:type="dxa"/>
            <w:tcBorders>
              <w:top w:val="nil"/>
              <w:left w:val="nil"/>
              <w:bottom w:val="single" w:sz="4" w:space="0" w:color="auto"/>
              <w:right w:val="nil"/>
            </w:tcBorders>
            <w:shd w:val="clear" w:color="auto" w:fill="auto"/>
            <w:noWrap/>
            <w:hideMark/>
          </w:tcPr>
          <w:p w14:paraId="701E4C64" w14:textId="1836E7EF" w:rsidR="002733D7" w:rsidRPr="00B15A4C" w:rsidRDefault="00CE3E34" w:rsidP="002733D7">
            <w:pPr>
              <w:rPr>
                <w:rFonts w:ascii="Arial" w:hAnsi="Arial" w:cs="Arial"/>
                <w:b/>
                <w:bCs/>
                <w:sz w:val="16"/>
                <w:szCs w:val="16"/>
                <w:lang w:eastAsia="ru-RU"/>
              </w:rPr>
            </w:pPr>
            <w:r>
              <w:rPr>
                <w:rFonts w:ascii="Arial" w:hAnsi="Arial" w:cs="Arial"/>
                <w:b/>
                <w:bCs/>
                <w:sz w:val="16"/>
                <w:szCs w:val="16"/>
                <w:lang w:eastAsia="ru-RU"/>
              </w:rPr>
              <w:t>ОБЧЗАТЕЛЬСТВА</w:t>
            </w:r>
          </w:p>
        </w:tc>
        <w:tc>
          <w:tcPr>
            <w:tcW w:w="822" w:type="dxa"/>
            <w:tcBorders>
              <w:top w:val="nil"/>
              <w:left w:val="nil"/>
              <w:bottom w:val="single" w:sz="4" w:space="0" w:color="auto"/>
              <w:right w:val="nil"/>
            </w:tcBorders>
            <w:shd w:val="clear" w:color="auto" w:fill="auto"/>
            <w:noWrap/>
            <w:vAlign w:val="bottom"/>
            <w:hideMark/>
          </w:tcPr>
          <w:p w14:paraId="5565875F" w14:textId="77777777" w:rsidR="002733D7" w:rsidRPr="00B15A4C" w:rsidRDefault="002733D7" w:rsidP="002733D7">
            <w:pPr>
              <w:rPr>
                <w:rFonts w:ascii="Arial" w:hAnsi="Arial" w:cs="Arial"/>
                <w:b/>
                <w:bCs/>
                <w:sz w:val="16"/>
                <w:szCs w:val="16"/>
                <w:lang w:eastAsia="ru-RU"/>
              </w:rPr>
            </w:pPr>
            <w:r w:rsidRPr="00B15A4C">
              <w:rPr>
                <w:rFonts w:ascii="Arial" w:hAnsi="Arial" w:cs="Arial"/>
                <w:b/>
                <w:bCs/>
                <w:sz w:val="16"/>
                <w:szCs w:val="16"/>
                <w:lang w:eastAsia="ru-RU"/>
              </w:rPr>
              <w:t> </w:t>
            </w:r>
          </w:p>
        </w:tc>
        <w:tc>
          <w:tcPr>
            <w:tcW w:w="1701" w:type="dxa"/>
            <w:tcBorders>
              <w:top w:val="nil"/>
              <w:left w:val="nil"/>
              <w:bottom w:val="single" w:sz="4" w:space="0" w:color="auto"/>
              <w:right w:val="nil"/>
            </w:tcBorders>
            <w:shd w:val="clear" w:color="auto" w:fill="auto"/>
            <w:noWrap/>
            <w:vAlign w:val="bottom"/>
            <w:hideMark/>
          </w:tcPr>
          <w:p w14:paraId="330728D8" w14:textId="77777777" w:rsidR="002733D7" w:rsidRPr="00B15A4C" w:rsidRDefault="002733D7" w:rsidP="002733D7">
            <w:pPr>
              <w:rPr>
                <w:rFonts w:ascii="Arial" w:hAnsi="Arial" w:cs="Arial"/>
                <w:b/>
                <w:bCs/>
                <w:sz w:val="16"/>
                <w:szCs w:val="16"/>
                <w:lang w:eastAsia="ru-RU"/>
              </w:rPr>
            </w:pPr>
            <w:r w:rsidRPr="00B15A4C">
              <w:rPr>
                <w:rFonts w:ascii="Arial" w:hAnsi="Arial" w:cs="Arial"/>
                <w:b/>
                <w:bCs/>
                <w:sz w:val="16"/>
                <w:szCs w:val="16"/>
                <w:lang w:eastAsia="ru-RU"/>
              </w:rPr>
              <w:t> </w:t>
            </w:r>
          </w:p>
        </w:tc>
        <w:tc>
          <w:tcPr>
            <w:tcW w:w="1332" w:type="dxa"/>
            <w:tcBorders>
              <w:top w:val="nil"/>
              <w:left w:val="nil"/>
              <w:bottom w:val="single" w:sz="4" w:space="0" w:color="auto"/>
              <w:right w:val="nil"/>
            </w:tcBorders>
            <w:shd w:val="clear" w:color="auto" w:fill="auto"/>
            <w:noWrap/>
            <w:vAlign w:val="bottom"/>
            <w:hideMark/>
          </w:tcPr>
          <w:p w14:paraId="34B6BE70" w14:textId="77777777" w:rsidR="002733D7" w:rsidRPr="00B15A4C" w:rsidRDefault="002733D7" w:rsidP="002733D7">
            <w:pPr>
              <w:rPr>
                <w:rFonts w:ascii="Arial" w:hAnsi="Arial" w:cs="Arial"/>
                <w:b/>
                <w:bCs/>
                <w:sz w:val="16"/>
                <w:szCs w:val="16"/>
                <w:lang w:eastAsia="ru-RU"/>
              </w:rPr>
            </w:pPr>
            <w:r w:rsidRPr="00B15A4C">
              <w:rPr>
                <w:rFonts w:ascii="Arial" w:hAnsi="Arial" w:cs="Arial"/>
                <w:b/>
                <w:bCs/>
                <w:sz w:val="16"/>
                <w:szCs w:val="16"/>
                <w:lang w:eastAsia="ru-RU"/>
              </w:rPr>
              <w:t> </w:t>
            </w:r>
          </w:p>
        </w:tc>
        <w:tc>
          <w:tcPr>
            <w:tcW w:w="1757" w:type="dxa"/>
            <w:tcBorders>
              <w:top w:val="nil"/>
              <w:left w:val="nil"/>
              <w:bottom w:val="single" w:sz="4" w:space="0" w:color="auto"/>
              <w:right w:val="nil"/>
            </w:tcBorders>
            <w:shd w:val="clear" w:color="auto" w:fill="auto"/>
            <w:noWrap/>
            <w:vAlign w:val="bottom"/>
            <w:hideMark/>
          </w:tcPr>
          <w:p w14:paraId="61B48B9A" w14:textId="77777777" w:rsidR="002733D7" w:rsidRPr="00B15A4C" w:rsidRDefault="002733D7" w:rsidP="002733D7">
            <w:pPr>
              <w:rPr>
                <w:rFonts w:ascii="Arial" w:hAnsi="Arial" w:cs="Arial"/>
                <w:b/>
                <w:bCs/>
                <w:sz w:val="16"/>
                <w:szCs w:val="16"/>
                <w:lang w:eastAsia="ru-RU"/>
              </w:rPr>
            </w:pPr>
            <w:r w:rsidRPr="00B15A4C">
              <w:rPr>
                <w:rFonts w:ascii="Arial" w:hAnsi="Arial" w:cs="Arial"/>
                <w:b/>
                <w:bCs/>
                <w:sz w:val="16"/>
                <w:szCs w:val="16"/>
                <w:lang w:eastAsia="ru-RU"/>
              </w:rPr>
              <w:t> </w:t>
            </w:r>
          </w:p>
        </w:tc>
      </w:tr>
      <w:tr w:rsidR="002733D7" w:rsidRPr="00B15A4C" w14:paraId="52A0ED29" w14:textId="77777777" w:rsidTr="00D413DC">
        <w:trPr>
          <w:trHeight w:val="225"/>
        </w:trPr>
        <w:tc>
          <w:tcPr>
            <w:tcW w:w="3573" w:type="dxa"/>
            <w:tcBorders>
              <w:top w:val="nil"/>
              <w:left w:val="nil"/>
              <w:bottom w:val="single" w:sz="4" w:space="0" w:color="auto"/>
              <w:right w:val="nil"/>
            </w:tcBorders>
            <w:shd w:val="clear" w:color="auto" w:fill="auto"/>
            <w:hideMark/>
          </w:tcPr>
          <w:p w14:paraId="06A5E014" w14:textId="77777777" w:rsidR="002733D7" w:rsidRPr="00B15A4C" w:rsidRDefault="002733D7" w:rsidP="002733D7">
            <w:pPr>
              <w:rPr>
                <w:rFonts w:ascii="Arial" w:hAnsi="Arial" w:cs="Arial"/>
                <w:b/>
                <w:bCs/>
                <w:sz w:val="16"/>
                <w:szCs w:val="16"/>
                <w:lang w:eastAsia="ru-RU"/>
              </w:rPr>
            </w:pPr>
            <w:r w:rsidRPr="00E10D22">
              <w:rPr>
                <w:rFonts w:ascii="Arial" w:hAnsi="Arial" w:cs="Arial"/>
                <w:b/>
                <w:bCs/>
                <w:sz w:val="16"/>
                <w:szCs w:val="16"/>
                <w:lang w:eastAsia="ru-RU"/>
              </w:rPr>
              <w:t>Итого долгосрочные обязательства</w:t>
            </w:r>
          </w:p>
        </w:tc>
        <w:tc>
          <w:tcPr>
            <w:tcW w:w="822" w:type="dxa"/>
            <w:tcBorders>
              <w:top w:val="single" w:sz="4" w:space="0" w:color="auto"/>
              <w:left w:val="nil"/>
              <w:bottom w:val="single" w:sz="4" w:space="0" w:color="auto"/>
              <w:right w:val="nil"/>
            </w:tcBorders>
            <w:shd w:val="clear" w:color="auto" w:fill="auto"/>
            <w:noWrap/>
            <w:vAlign w:val="bottom"/>
            <w:hideMark/>
          </w:tcPr>
          <w:p w14:paraId="24920FF9"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 </w:t>
            </w:r>
          </w:p>
        </w:tc>
        <w:tc>
          <w:tcPr>
            <w:tcW w:w="1701" w:type="dxa"/>
            <w:tcBorders>
              <w:top w:val="single" w:sz="4" w:space="0" w:color="auto"/>
              <w:left w:val="nil"/>
              <w:bottom w:val="single" w:sz="4" w:space="0" w:color="auto"/>
              <w:right w:val="nil"/>
            </w:tcBorders>
            <w:shd w:val="clear" w:color="auto" w:fill="auto"/>
            <w:vAlign w:val="bottom"/>
            <w:hideMark/>
          </w:tcPr>
          <w:p w14:paraId="127B797C"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3 108 808</w:t>
            </w:r>
          </w:p>
        </w:tc>
        <w:tc>
          <w:tcPr>
            <w:tcW w:w="1332" w:type="dxa"/>
            <w:tcBorders>
              <w:top w:val="single" w:sz="4" w:space="0" w:color="auto"/>
              <w:left w:val="nil"/>
              <w:bottom w:val="single" w:sz="4" w:space="0" w:color="auto"/>
              <w:right w:val="nil"/>
            </w:tcBorders>
            <w:shd w:val="clear" w:color="auto" w:fill="auto"/>
            <w:noWrap/>
            <w:vAlign w:val="bottom"/>
            <w:hideMark/>
          </w:tcPr>
          <w:p w14:paraId="25F03C1A"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w:t>
            </w:r>
          </w:p>
        </w:tc>
        <w:tc>
          <w:tcPr>
            <w:tcW w:w="1757" w:type="dxa"/>
            <w:tcBorders>
              <w:top w:val="single" w:sz="4" w:space="0" w:color="auto"/>
              <w:left w:val="nil"/>
              <w:bottom w:val="single" w:sz="4" w:space="0" w:color="auto"/>
              <w:right w:val="nil"/>
            </w:tcBorders>
            <w:shd w:val="clear" w:color="auto" w:fill="auto"/>
            <w:vAlign w:val="bottom"/>
            <w:hideMark/>
          </w:tcPr>
          <w:p w14:paraId="0C3E71D0"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3 108 808</w:t>
            </w:r>
          </w:p>
        </w:tc>
      </w:tr>
      <w:tr w:rsidR="002733D7" w:rsidRPr="00B15A4C" w14:paraId="0B2C73FA" w14:textId="77777777" w:rsidTr="00D413DC">
        <w:trPr>
          <w:trHeight w:val="225"/>
        </w:trPr>
        <w:tc>
          <w:tcPr>
            <w:tcW w:w="3573" w:type="dxa"/>
            <w:tcBorders>
              <w:top w:val="nil"/>
              <w:left w:val="nil"/>
              <w:bottom w:val="nil"/>
              <w:right w:val="nil"/>
            </w:tcBorders>
            <w:shd w:val="clear" w:color="auto" w:fill="auto"/>
            <w:noWrap/>
            <w:hideMark/>
          </w:tcPr>
          <w:p w14:paraId="02B72B5E" w14:textId="77777777" w:rsidR="002733D7" w:rsidRPr="00B15A4C" w:rsidRDefault="002733D7" w:rsidP="002733D7">
            <w:pPr>
              <w:rPr>
                <w:rFonts w:ascii="Arial" w:hAnsi="Arial" w:cs="Arial"/>
                <w:b/>
                <w:bCs/>
                <w:sz w:val="16"/>
                <w:szCs w:val="16"/>
                <w:lang w:eastAsia="ru-RU"/>
              </w:rPr>
            </w:pPr>
            <w:r w:rsidRPr="00E10D22">
              <w:rPr>
                <w:rFonts w:ascii="Arial" w:hAnsi="Arial" w:cs="Arial"/>
                <w:b/>
                <w:bCs/>
                <w:sz w:val="16"/>
                <w:szCs w:val="16"/>
                <w:lang w:eastAsia="ru-RU"/>
              </w:rPr>
              <w:t>Текущие обязательства</w:t>
            </w:r>
          </w:p>
        </w:tc>
        <w:tc>
          <w:tcPr>
            <w:tcW w:w="822" w:type="dxa"/>
            <w:tcBorders>
              <w:top w:val="nil"/>
              <w:left w:val="nil"/>
              <w:bottom w:val="nil"/>
              <w:right w:val="nil"/>
            </w:tcBorders>
            <w:shd w:val="clear" w:color="auto" w:fill="auto"/>
            <w:noWrap/>
            <w:vAlign w:val="bottom"/>
            <w:hideMark/>
          </w:tcPr>
          <w:p w14:paraId="48077716" w14:textId="77777777" w:rsidR="002733D7" w:rsidRPr="00B15A4C" w:rsidRDefault="002733D7" w:rsidP="002733D7">
            <w:pPr>
              <w:rPr>
                <w:rFonts w:ascii="Arial" w:hAnsi="Arial" w:cs="Arial"/>
                <w:b/>
                <w:bCs/>
                <w:sz w:val="16"/>
                <w:szCs w:val="16"/>
                <w:lang w:eastAsia="ru-RU"/>
              </w:rPr>
            </w:pPr>
          </w:p>
        </w:tc>
        <w:tc>
          <w:tcPr>
            <w:tcW w:w="1701" w:type="dxa"/>
            <w:tcBorders>
              <w:top w:val="nil"/>
              <w:left w:val="nil"/>
              <w:bottom w:val="nil"/>
              <w:right w:val="nil"/>
            </w:tcBorders>
            <w:shd w:val="clear" w:color="auto" w:fill="auto"/>
            <w:noWrap/>
            <w:vAlign w:val="bottom"/>
            <w:hideMark/>
          </w:tcPr>
          <w:p w14:paraId="61705AD6" w14:textId="77777777" w:rsidR="002733D7" w:rsidRPr="00B15A4C" w:rsidRDefault="002733D7" w:rsidP="002733D7">
            <w:pPr>
              <w:rPr>
                <w:rFonts w:ascii="Arial" w:hAnsi="Arial" w:cs="Arial"/>
                <w:sz w:val="20"/>
                <w:szCs w:val="20"/>
                <w:lang w:eastAsia="ru-RU"/>
              </w:rPr>
            </w:pPr>
          </w:p>
        </w:tc>
        <w:tc>
          <w:tcPr>
            <w:tcW w:w="1332" w:type="dxa"/>
            <w:tcBorders>
              <w:top w:val="nil"/>
              <w:left w:val="nil"/>
              <w:bottom w:val="nil"/>
              <w:right w:val="nil"/>
            </w:tcBorders>
            <w:shd w:val="clear" w:color="auto" w:fill="auto"/>
            <w:noWrap/>
            <w:vAlign w:val="bottom"/>
            <w:hideMark/>
          </w:tcPr>
          <w:p w14:paraId="2E59BE67" w14:textId="77777777" w:rsidR="002733D7" w:rsidRPr="00B15A4C" w:rsidRDefault="002733D7" w:rsidP="002733D7">
            <w:pPr>
              <w:rPr>
                <w:rFonts w:ascii="Arial" w:hAnsi="Arial" w:cs="Arial"/>
                <w:sz w:val="20"/>
                <w:szCs w:val="20"/>
                <w:lang w:eastAsia="ru-RU"/>
              </w:rPr>
            </w:pPr>
          </w:p>
        </w:tc>
        <w:tc>
          <w:tcPr>
            <w:tcW w:w="1757" w:type="dxa"/>
            <w:tcBorders>
              <w:top w:val="nil"/>
              <w:left w:val="nil"/>
              <w:bottom w:val="nil"/>
              <w:right w:val="nil"/>
            </w:tcBorders>
            <w:shd w:val="clear" w:color="auto" w:fill="auto"/>
            <w:noWrap/>
            <w:vAlign w:val="bottom"/>
            <w:hideMark/>
          </w:tcPr>
          <w:p w14:paraId="43EA3628" w14:textId="77777777" w:rsidR="002733D7" w:rsidRPr="00B15A4C" w:rsidRDefault="002733D7" w:rsidP="002733D7">
            <w:pPr>
              <w:rPr>
                <w:rFonts w:ascii="Arial" w:hAnsi="Arial" w:cs="Arial"/>
                <w:sz w:val="20"/>
                <w:szCs w:val="20"/>
                <w:lang w:eastAsia="ru-RU"/>
              </w:rPr>
            </w:pPr>
          </w:p>
        </w:tc>
      </w:tr>
      <w:tr w:rsidR="002733D7" w:rsidRPr="00B15A4C" w14:paraId="341AC295" w14:textId="77777777" w:rsidTr="00D413DC">
        <w:trPr>
          <w:trHeight w:val="225"/>
        </w:trPr>
        <w:tc>
          <w:tcPr>
            <w:tcW w:w="3573" w:type="dxa"/>
            <w:tcBorders>
              <w:top w:val="nil"/>
              <w:left w:val="nil"/>
              <w:bottom w:val="nil"/>
              <w:right w:val="nil"/>
            </w:tcBorders>
            <w:shd w:val="clear" w:color="auto" w:fill="auto"/>
            <w:hideMark/>
          </w:tcPr>
          <w:p w14:paraId="4369F052" w14:textId="16D68D8A" w:rsidR="002733D7" w:rsidRPr="00E10D22" w:rsidRDefault="002733D7" w:rsidP="00CE3E34">
            <w:pPr>
              <w:rPr>
                <w:rFonts w:ascii="Arial" w:hAnsi="Arial" w:cs="Arial"/>
                <w:sz w:val="16"/>
                <w:szCs w:val="16"/>
                <w:lang w:val="en-US" w:eastAsia="ru-RU"/>
              </w:rPr>
            </w:pPr>
            <w:r w:rsidRPr="00B15A4C">
              <w:rPr>
                <w:rFonts w:ascii="Arial" w:hAnsi="Arial" w:cs="Arial"/>
                <w:bCs/>
                <w:sz w:val="16"/>
                <w:szCs w:val="16"/>
                <w:lang w:eastAsia="ru-RU"/>
              </w:rPr>
              <w:t xml:space="preserve">Обязательства по </w:t>
            </w:r>
            <w:r w:rsidR="00CE3E34" w:rsidRPr="00B15A4C">
              <w:rPr>
                <w:rFonts w:ascii="Arial" w:hAnsi="Arial" w:cs="Arial"/>
                <w:bCs/>
                <w:sz w:val="16"/>
                <w:szCs w:val="16"/>
                <w:lang w:eastAsia="ru-RU"/>
              </w:rPr>
              <w:t>финансов</w:t>
            </w:r>
            <w:r w:rsidR="00CE3E34">
              <w:rPr>
                <w:rFonts w:ascii="Arial" w:hAnsi="Arial" w:cs="Arial"/>
                <w:bCs/>
                <w:sz w:val="16"/>
                <w:szCs w:val="16"/>
                <w:lang w:eastAsia="ru-RU"/>
              </w:rPr>
              <w:t>ым</w:t>
            </w:r>
            <w:r w:rsidR="00CE3E34" w:rsidRPr="00B15A4C">
              <w:rPr>
                <w:rFonts w:ascii="Arial" w:hAnsi="Arial" w:cs="Arial"/>
                <w:bCs/>
                <w:sz w:val="16"/>
                <w:szCs w:val="16"/>
                <w:lang w:eastAsia="ru-RU"/>
              </w:rPr>
              <w:t xml:space="preserve"> </w:t>
            </w:r>
            <w:r w:rsidRPr="00B15A4C">
              <w:rPr>
                <w:rFonts w:ascii="Arial" w:hAnsi="Arial" w:cs="Arial"/>
                <w:bCs/>
                <w:sz w:val="16"/>
                <w:szCs w:val="16"/>
                <w:lang w:eastAsia="ru-RU"/>
              </w:rPr>
              <w:t>гаранти</w:t>
            </w:r>
            <w:r w:rsidR="00CE3E34">
              <w:rPr>
                <w:rFonts w:ascii="Arial" w:hAnsi="Arial" w:cs="Arial"/>
                <w:bCs/>
                <w:sz w:val="16"/>
                <w:szCs w:val="16"/>
                <w:lang w:eastAsia="ru-RU"/>
              </w:rPr>
              <w:t>ям</w:t>
            </w:r>
          </w:p>
        </w:tc>
        <w:tc>
          <w:tcPr>
            <w:tcW w:w="822" w:type="dxa"/>
            <w:tcBorders>
              <w:top w:val="nil"/>
              <w:left w:val="nil"/>
              <w:bottom w:val="nil"/>
              <w:right w:val="nil"/>
            </w:tcBorders>
            <w:shd w:val="clear" w:color="auto" w:fill="auto"/>
            <w:noWrap/>
            <w:vAlign w:val="bottom"/>
            <w:hideMark/>
          </w:tcPr>
          <w:p w14:paraId="523563F6" w14:textId="77777777" w:rsidR="002733D7" w:rsidRPr="00B15A4C" w:rsidRDefault="002733D7" w:rsidP="002733D7">
            <w:pPr>
              <w:rPr>
                <w:rFonts w:ascii="Arial" w:hAnsi="Arial" w:cs="Arial"/>
                <w:sz w:val="16"/>
                <w:szCs w:val="16"/>
                <w:lang w:val="en-US" w:eastAsia="ru-RU"/>
              </w:rPr>
            </w:pPr>
          </w:p>
        </w:tc>
        <w:tc>
          <w:tcPr>
            <w:tcW w:w="1701" w:type="dxa"/>
            <w:tcBorders>
              <w:top w:val="nil"/>
              <w:left w:val="nil"/>
              <w:bottom w:val="nil"/>
              <w:right w:val="nil"/>
            </w:tcBorders>
            <w:shd w:val="clear" w:color="auto" w:fill="auto"/>
            <w:vAlign w:val="bottom"/>
            <w:hideMark/>
          </w:tcPr>
          <w:p w14:paraId="6548BCF7" w14:textId="77777777" w:rsidR="002733D7" w:rsidRPr="00B15A4C" w:rsidRDefault="002733D7" w:rsidP="002733D7">
            <w:pPr>
              <w:jc w:val="right"/>
              <w:rPr>
                <w:rFonts w:ascii="Arial" w:hAnsi="Arial" w:cs="Arial"/>
                <w:sz w:val="16"/>
                <w:szCs w:val="16"/>
                <w:lang w:val="en-US" w:eastAsia="ru-RU"/>
              </w:rPr>
            </w:pPr>
            <w:r w:rsidRPr="00B15A4C">
              <w:rPr>
                <w:rFonts w:ascii="Arial" w:hAnsi="Arial" w:cs="Arial"/>
                <w:sz w:val="16"/>
                <w:szCs w:val="16"/>
                <w:lang w:val="en-US" w:eastAsia="ru-RU"/>
              </w:rPr>
              <w:t>-</w:t>
            </w:r>
          </w:p>
        </w:tc>
        <w:tc>
          <w:tcPr>
            <w:tcW w:w="1332" w:type="dxa"/>
            <w:tcBorders>
              <w:top w:val="nil"/>
              <w:left w:val="nil"/>
              <w:bottom w:val="nil"/>
              <w:right w:val="nil"/>
            </w:tcBorders>
            <w:shd w:val="clear" w:color="auto" w:fill="auto"/>
            <w:noWrap/>
            <w:vAlign w:val="bottom"/>
            <w:hideMark/>
          </w:tcPr>
          <w:p w14:paraId="32863F73"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1 713</w:t>
            </w:r>
          </w:p>
        </w:tc>
        <w:tc>
          <w:tcPr>
            <w:tcW w:w="1757" w:type="dxa"/>
            <w:tcBorders>
              <w:top w:val="nil"/>
              <w:left w:val="nil"/>
              <w:bottom w:val="nil"/>
              <w:right w:val="nil"/>
            </w:tcBorders>
            <w:shd w:val="clear" w:color="auto" w:fill="auto"/>
            <w:vAlign w:val="bottom"/>
            <w:hideMark/>
          </w:tcPr>
          <w:p w14:paraId="633CF1F2" w14:textId="77777777" w:rsidR="002733D7" w:rsidRPr="00B15A4C" w:rsidRDefault="002733D7" w:rsidP="002733D7">
            <w:pPr>
              <w:jc w:val="right"/>
              <w:rPr>
                <w:rFonts w:ascii="Arial" w:hAnsi="Arial" w:cs="Arial"/>
                <w:sz w:val="16"/>
                <w:szCs w:val="16"/>
                <w:lang w:val="en-US" w:eastAsia="ru-RU"/>
              </w:rPr>
            </w:pPr>
            <w:r w:rsidRPr="00B15A4C">
              <w:rPr>
                <w:rFonts w:ascii="Arial" w:hAnsi="Arial" w:cs="Arial"/>
                <w:sz w:val="16"/>
                <w:szCs w:val="16"/>
                <w:lang w:val="en-US" w:eastAsia="ru-RU"/>
              </w:rPr>
              <w:t>1 713</w:t>
            </w:r>
          </w:p>
        </w:tc>
      </w:tr>
      <w:tr w:rsidR="002733D7" w:rsidRPr="00B15A4C" w14:paraId="726EB476" w14:textId="77777777" w:rsidTr="00D413DC">
        <w:trPr>
          <w:trHeight w:val="225"/>
        </w:trPr>
        <w:tc>
          <w:tcPr>
            <w:tcW w:w="3573" w:type="dxa"/>
            <w:tcBorders>
              <w:top w:val="nil"/>
              <w:left w:val="nil"/>
              <w:bottom w:val="nil"/>
              <w:right w:val="nil"/>
            </w:tcBorders>
            <w:shd w:val="clear" w:color="auto" w:fill="auto"/>
            <w:hideMark/>
          </w:tcPr>
          <w:p w14:paraId="01A796AA" w14:textId="77777777" w:rsidR="002733D7" w:rsidRPr="00E10D22" w:rsidRDefault="002733D7" w:rsidP="002733D7">
            <w:pPr>
              <w:rPr>
                <w:rFonts w:ascii="Arial" w:hAnsi="Arial" w:cs="Arial"/>
                <w:sz w:val="16"/>
                <w:szCs w:val="16"/>
                <w:lang w:eastAsia="ru-RU"/>
              </w:rPr>
            </w:pPr>
            <w:r w:rsidRPr="00B15A4C">
              <w:rPr>
                <w:rFonts w:ascii="Arial" w:hAnsi="Arial" w:cs="Arial"/>
                <w:bCs/>
                <w:sz w:val="16"/>
                <w:szCs w:val="16"/>
                <w:lang w:eastAsia="ru-RU"/>
              </w:rPr>
              <w:t>Прочие текущие обязательства</w:t>
            </w:r>
          </w:p>
        </w:tc>
        <w:tc>
          <w:tcPr>
            <w:tcW w:w="822" w:type="dxa"/>
            <w:tcBorders>
              <w:top w:val="nil"/>
              <w:left w:val="nil"/>
              <w:bottom w:val="nil"/>
              <w:right w:val="nil"/>
            </w:tcBorders>
            <w:shd w:val="clear" w:color="auto" w:fill="auto"/>
            <w:noWrap/>
            <w:vAlign w:val="bottom"/>
            <w:hideMark/>
          </w:tcPr>
          <w:p w14:paraId="154BA4A5" w14:textId="77777777" w:rsidR="002733D7" w:rsidRPr="00B15A4C" w:rsidRDefault="002733D7" w:rsidP="002733D7">
            <w:pPr>
              <w:rPr>
                <w:rFonts w:ascii="Arial" w:hAnsi="Arial" w:cs="Arial"/>
                <w:sz w:val="16"/>
                <w:szCs w:val="16"/>
                <w:lang w:eastAsia="ru-RU"/>
              </w:rPr>
            </w:pPr>
          </w:p>
        </w:tc>
        <w:tc>
          <w:tcPr>
            <w:tcW w:w="1701" w:type="dxa"/>
            <w:tcBorders>
              <w:top w:val="nil"/>
              <w:left w:val="nil"/>
              <w:bottom w:val="nil"/>
              <w:right w:val="nil"/>
            </w:tcBorders>
            <w:shd w:val="clear" w:color="auto" w:fill="auto"/>
            <w:vAlign w:val="bottom"/>
            <w:hideMark/>
          </w:tcPr>
          <w:p w14:paraId="11F7F9DB" w14:textId="77777777" w:rsidR="002733D7" w:rsidRPr="00B15A4C" w:rsidRDefault="002733D7" w:rsidP="002733D7">
            <w:pPr>
              <w:jc w:val="right"/>
              <w:rPr>
                <w:rFonts w:ascii="Arial" w:hAnsi="Arial" w:cs="Arial"/>
                <w:sz w:val="16"/>
                <w:szCs w:val="16"/>
                <w:lang w:val="en-US" w:eastAsia="ru-RU"/>
              </w:rPr>
            </w:pPr>
            <w:r w:rsidRPr="00B15A4C">
              <w:rPr>
                <w:rFonts w:ascii="Arial" w:hAnsi="Arial" w:cs="Arial"/>
                <w:sz w:val="16"/>
                <w:szCs w:val="16"/>
                <w:lang w:val="en-US" w:eastAsia="ru-RU"/>
              </w:rPr>
              <w:t>209 092</w:t>
            </w:r>
          </w:p>
        </w:tc>
        <w:tc>
          <w:tcPr>
            <w:tcW w:w="1332" w:type="dxa"/>
            <w:tcBorders>
              <w:top w:val="nil"/>
              <w:left w:val="nil"/>
              <w:bottom w:val="nil"/>
              <w:right w:val="nil"/>
            </w:tcBorders>
            <w:shd w:val="clear" w:color="auto" w:fill="auto"/>
            <w:noWrap/>
            <w:vAlign w:val="bottom"/>
            <w:hideMark/>
          </w:tcPr>
          <w:p w14:paraId="7138F01B"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w:t>
            </w:r>
          </w:p>
        </w:tc>
        <w:tc>
          <w:tcPr>
            <w:tcW w:w="1757" w:type="dxa"/>
            <w:tcBorders>
              <w:top w:val="nil"/>
              <w:left w:val="nil"/>
              <w:bottom w:val="nil"/>
              <w:right w:val="nil"/>
            </w:tcBorders>
            <w:shd w:val="clear" w:color="auto" w:fill="auto"/>
            <w:vAlign w:val="bottom"/>
            <w:hideMark/>
          </w:tcPr>
          <w:p w14:paraId="30601E14" w14:textId="77777777" w:rsidR="002733D7" w:rsidRPr="00B15A4C" w:rsidRDefault="002733D7" w:rsidP="002733D7">
            <w:pPr>
              <w:jc w:val="right"/>
              <w:rPr>
                <w:rFonts w:ascii="Arial" w:hAnsi="Arial" w:cs="Arial"/>
                <w:sz w:val="16"/>
                <w:szCs w:val="16"/>
                <w:lang w:val="en-US" w:eastAsia="ru-RU"/>
              </w:rPr>
            </w:pPr>
            <w:r w:rsidRPr="00B15A4C">
              <w:rPr>
                <w:rFonts w:ascii="Arial" w:hAnsi="Arial" w:cs="Arial"/>
                <w:sz w:val="16"/>
                <w:szCs w:val="16"/>
                <w:lang w:val="en-US" w:eastAsia="ru-RU"/>
              </w:rPr>
              <w:t>209 092</w:t>
            </w:r>
          </w:p>
        </w:tc>
      </w:tr>
      <w:tr w:rsidR="002733D7" w:rsidRPr="00B15A4C" w14:paraId="5B6E0BF3" w14:textId="77777777" w:rsidTr="00D413DC">
        <w:trPr>
          <w:trHeight w:val="225"/>
        </w:trPr>
        <w:tc>
          <w:tcPr>
            <w:tcW w:w="3573" w:type="dxa"/>
            <w:tcBorders>
              <w:top w:val="single" w:sz="4" w:space="0" w:color="auto"/>
              <w:left w:val="nil"/>
              <w:bottom w:val="single" w:sz="4" w:space="0" w:color="auto"/>
              <w:right w:val="nil"/>
            </w:tcBorders>
            <w:shd w:val="clear" w:color="auto" w:fill="auto"/>
            <w:hideMark/>
          </w:tcPr>
          <w:p w14:paraId="1C0E12D9" w14:textId="77777777" w:rsidR="002733D7" w:rsidRPr="00B15A4C" w:rsidRDefault="002733D7" w:rsidP="002733D7">
            <w:pPr>
              <w:rPr>
                <w:rFonts w:ascii="Arial" w:hAnsi="Arial" w:cs="Arial"/>
                <w:b/>
                <w:bCs/>
                <w:sz w:val="16"/>
                <w:szCs w:val="16"/>
                <w:lang w:eastAsia="ru-RU"/>
              </w:rPr>
            </w:pPr>
            <w:r w:rsidRPr="00E10D22">
              <w:rPr>
                <w:rFonts w:ascii="Arial" w:hAnsi="Arial" w:cs="Arial"/>
                <w:b/>
                <w:bCs/>
                <w:sz w:val="16"/>
                <w:szCs w:val="16"/>
                <w:lang w:eastAsia="ru-RU"/>
              </w:rPr>
              <w:t>Итого краткосрочные обязательства</w:t>
            </w:r>
          </w:p>
        </w:tc>
        <w:tc>
          <w:tcPr>
            <w:tcW w:w="822" w:type="dxa"/>
            <w:tcBorders>
              <w:top w:val="single" w:sz="4" w:space="0" w:color="auto"/>
              <w:left w:val="nil"/>
              <w:bottom w:val="single" w:sz="4" w:space="0" w:color="auto"/>
              <w:right w:val="nil"/>
            </w:tcBorders>
            <w:shd w:val="clear" w:color="auto" w:fill="auto"/>
            <w:noWrap/>
            <w:vAlign w:val="bottom"/>
            <w:hideMark/>
          </w:tcPr>
          <w:p w14:paraId="62F5CB99"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 </w:t>
            </w:r>
          </w:p>
        </w:tc>
        <w:tc>
          <w:tcPr>
            <w:tcW w:w="1701" w:type="dxa"/>
            <w:tcBorders>
              <w:top w:val="single" w:sz="4" w:space="0" w:color="auto"/>
              <w:left w:val="nil"/>
              <w:bottom w:val="single" w:sz="4" w:space="0" w:color="auto"/>
              <w:right w:val="nil"/>
            </w:tcBorders>
            <w:shd w:val="clear" w:color="auto" w:fill="auto"/>
            <w:noWrap/>
            <w:vAlign w:val="bottom"/>
            <w:hideMark/>
          </w:tcPr>
          <w:p w14:paraId="0A909257" w14:textId="77777777" w:rsidR="002733D7" w:rsidRPr="00B15A4C" w:rsidRDefault="002733D7" w:rsidP="002733D7">
            <w:pPr>
              <w:jc w:val="right"/>
              <w:rPr>
                <w:rFonts w:ascii="Arial" w:hAnsi="Arial" w:cs="Arial"/>
                <w:b/>
                <w:bCs/>
                <w:sz w:val="16"/>
                <w:szCs w:val="16"/>
                <w:lang w:val="en-US" w:eastAsia="ru-RU"/>
              </w:rPr>
            </w:pPr>
            <w:r w:rsidRPr="00B15A4C">
              <w:rPr>
                <w:rFonts w:ascii="Arial" w:hAnsi="Arial" w:cs="Arial"/>
                <w:b/>
                <w:bCs/>
                <w:sz w:val="16"/>
                <w:szCs w:val="16"/>
                <w:lang w:eastAsia="ru-RU"/>
              </w:rPr>
              <w:t>209 09</w:t>
            </w:r>
            <w:r w:rsidRPr="00B15A4C">
              <w:rPr>
                <w:rFonts w:ascii="Arial" w:hAnsi="Arial" w:cs="Arial"/>
                <w:b/>
                <w:bCs/>
                <w:sz w:val="16"/>
                <w:szCs w:val="16"/>
                <w:lang w:val="en-US" w:eastAsia="ru-RU"/>
              </w:rPr>
              <w:t>2</w:t>
            </w:r>
          </w:p>
        </w:tc>
        <w:tc>
          <w:tcPr>
            <w:tcW w:w="1332" w:type="dxa"/>
            <w:tcBorders>
              <w:top w:val="single" w:sz="4" w:space="0" w:color="auto"/>
              <w:left w:val="nil"/>
              <w:bottom w:val="single" w:sz="4" w:space="0" w:color="auto"/>
              <w:right w:val="nil"/>
            </w:tcBorders>
            <w:shd w:val="clear" w:color="auto" w:fill="auto"/>
            <w:noWrap/>
            <w:vAlign w:val="bottom"/>
            <w:hideMark/>
          </w:tcPr>
          <w:p w14:paraId="674ABA57"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1 713</w:t>
            </w:r>
          </w:p>
        </w:tc>
        <w:tc>
          <w:tcPr>
            <w:tcW w:w="1757" w:type="dxa"/>
            <w:tcBorders>
              <w:top w:val="single" w:sz="4" w:space="0" w:color="auto"/>
              <w:left w:val="nil"/>
              <w:bottom w:val="single" w:sz="4" w:space="0" w:color="auto"/>
              <w:right w:val="nil"/>
            </w:tcBorders>
            <w:shd w:val="clear" w:color="auto" w:fill="auto"/>
            <w:noWrap/>
            <w:vAlign w:val="bottom"/>
            <w:hideMark/>
          </w:tcPr>
          <w:p w14:paraId="38DB9849"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210 805</w:t>
            </w:r>
          </w:p>
        </w:tc>
      </w:tr>
      <w:tr w:rsidR="002733D7" w:rsidRPr="00B15A4C" w14:paraId="0FAAF6F3" w14:textId="77777777" w:rsidTr="00D413DC">
        <w:trPr>
          <w:trHeight w:val="240"/>
        </w:trPr>
        <w:tc>
          <w:tcPr>
            <w:tcW w:w="3573" w:type="dxa"/>
            <w:tcBorders>
              <w:top w:val="nil"/>
              <w:left w:val="nil"/>
              <w:bottom w:val="single" w:sz="8" w:space="0" w:color="auto"/>
              <w:right w:val="nil"/>
            </w:tcBorders>
            <w:shd w:val="clear" w:color="auto" w:fill="auto"/>
            <w:noWrap/>
            <w:hideMark/>
          </w:tcPr>
          <w:p w14:paraId="27CD448B" w14:textId="4000AD57" w:rsidR="002733D7" w:rsidRPr="00B15A4C" w:rsidRDefault="00CE3E34" w:rsidP="00CE3E34">
            <w:pPr>
              <w:rPr>
                <w:rFonts w:ascii="Arial" w:hAnsi="Arial" w:cs="Arial"/>
                <w:b/>
                <w:bCs/>
                <w:sz w:val="16"/>
                <w:szCs w:val="16"/>
                <w:lang w:eastAsia="ru-RU"/>
              </w:rPr>
            </w:pPr>
            <w:r>
              <w:rPr>
                <w:rFonts w:ascii="Arial" w:hAnsi="Arial" w:cs="Arial"/>
                <w:b/>
                <w:bCs/>
                <w:sz w:val="16"/>
                <w:szCs w:val="16"/>
                <w:lang w:eastAsia="ru-RU"/>
              </w:rPr>
              <w:t>ИТОГО</w:t>
            </w:r>
            <w:r w:rsidRPr="00E10D22">
              <w:rPr>
                <w:rFonts w:ascii="Arial" w:hAnsi="Arial" w:cs="Arial"/>
                <w:b/>
                <w:bCs/>
                <w:sz w:val="16"/>
                <w:szCs w:val="16"/>
                <w:lang w:eastAsia="ru-RU"/>
              </w:rPr>
              <w:t xml:space="preserve"> </w:t>
            </w:r>
            <w:r w:rsidR="002733D7" w:rsidRPr="00E10D22">
              <w:rPr>
                <w:rFonts w:ascii="Arial" w:hAnsi="Arial" w:cs="Arial"/>
                <w:b/>
                <w:bCs/>
                <w:sz w:val="16"/>
                <w:szCs w:val="16"/>
                <w:lang w:eastAsia="ru-RU"/>
              </w:rPr>
              <w:t>ОБЯЗАТЕЛЬСТВА</w:t>
            </w:r>
          </w:p>
        </w:tc>
        <w:tc>
          <w:tcPr>
            <w:tcW w:w="822" w:type="dxa"/>
            <w:tcBorders>
              <w:top w:val="single" w:sz="4" w:space="0" w:color="auto"/>
              <w:left w:val="nil"/>
              <w:bottom w:val="single" w:sz="8" w:space="0" w:color="auto"/>
              <w:right w:val="nil"/>
            </w:tcBorders>
            <w:shd w:val="clear" w:color="auto" w:fill="auto"/>
            <w:noWrap/>
            <w:vAlign w:val="bottom"/>
            <w:hideMark/>
          </w:tcPr>
          <w:p w14:paraId="08CB451E" w14:textId="77777777" w:rsidR="002733D7" w:rsidRPr="00B15A4C" w:rsidRDefault="002733D7" w:rsidP="002733D7">
            <w:pPr>
              <w:rPr>
                <w:rFonts w:ascii="Arial" w:hAnsi="Arial" w:cs="Arial"/>
                <w:b/>
                <w:bCs/>
                <w:sz w:val="16"/>
                <w:szCs w:val="16"/>
                <w:lang w:eastAsia="ru-RU"/>
              </w:rPr>
            </w:pPr>
            <w:r w:rsidRPr="00B15A4C">
              <w:rPr>
                <w:rFonts w:ascii="Arial" w:hAnsi="Arial" w:cs="Arial"/>
                <w:b/>
                <w:bCs/>
                <w:sz w:val="16"/>
                <w:szCs w:val="16"/>
                <w:lang w:eastAsia="ru-RU"/>
              </w:rPr>
              <w:t> </w:t>
            </w:r>
          </w:p>
        </w:tc>
        <w:tc>
          <w:tcPr>
            <w:tcW w:w="1701" w:type="dxa"/>
            <w:tcBorders>
              <w:top w:val="single" w:sz="4" w:space="0" w:color="auto"/>
              <w:left w:val="nil"/>
              <w:bottom w:val="single" w:sz="8" w:space="0" w:color="auto"/>
              <w:right w:val="nil"/>
            </w:tcBorders>
            <w:shd w:val="clear" w:color="auto" w:fill="auto"/>
            <w:noWrap/>
            <w:vAlign w:val="bottom"/>
            <w:hideMark/>
          </w:tcPr>
          <w:p w14:paraId="79274159"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3 317 900</w:t>
            </w:r>
          </w:p>
        </w:tc>
        <w:tc>
          <w:tcPr>
            <w:tcW w:w="1332" w:type="dxa"/>
            <w:tcBorders>
              <w:top w:val="single" w:sz="4" w:space="0" w:color="auto"/>
              <w:left w:val="nil"/>
              <w:bottom w:val="single" w:sz="8" w:space="0" w:color="auto"/>
              <w:right w:val="nil"/>
            </w:tcBorders>
            <w:shd w:val="clear" w:color="auto" w:fill="auto"/>
            <w:noWrap/>
            <w:vAlign w:val="bottom"/>
            <w:hideMark/>
          </w:tcPr>
          <w:p w14:paraId="7202EF09"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1 713</w:t>
            </w:r>
          </w:p>
        </w:tc>
        <w:tc>
          <w:tcPr>
            <w:tcW w:w="1757" w:type="dxa"/>
            <w:tcBorders>
              <w:top w:val="single" w:sz="4" w:space="0" w:color="auto"/>
              <w:left w:val="nil"/>
              <w:bottom w:val="single" w:sz="8" w:space="0" w:color="auto"/>
              <w:right w:val="nil"/>
            </w:tcBorders>
            <w:shd w:val="clear" w:color="auto" w:fill="auto"/>
            <w:noWrap/>
            <w:vAlign w:val="bottom"/>
            <w:hideMark/>
          </w:tcPr>
          <w:p w14:paraId="75992846"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3 319 613</w:t>
            </w:r>
          </w:p>
        </w:tc>
      </w:tr>
      <w:tr w:rsidR="002733D7" w:rsidRPr="00B15A4C" w14:paraId="39C759B3" w14:textId="77777777" w:rsidTr="00D413DC">
        <w:trPr>
          <w:trHeight w:val="225"/>
        </w:trPr>
        <w:tc>
          <w:tcPr>
            <w:tcW w:w="3573" w:type="dxa"/>
            <w:tcBorders>
              <w:top w:val="nil"/>
              <w:left w:val="nil"/>
              <w:bottom w:val="nil"/>
              <w:right w:val="nil"/>
            </w:tcBorders>
            <w:shd w:val="clear" w:color="auto" w:fill="auto"/>
            <w:noWrap/>
            <w:hideMark/>
          </w:tcPr>
          <w:p w14:paraId="2CD082F3" w14:textId="03229D1F" w:rsidR="002733D7" w:rsidRPr="00B15A4C" w:rsidRDefault="00CE3E34" w:rsidP="002733D7">
            <w:pPr>
              <w:rPr>
                <w:rFonts w:ascii="Arial" w:hAnsi="Arial" w:cs="Arial"/>
                <w:b/>
                <w:bCs/>
                <w:sz w:val="16"/>
                <w:szCs w:val="16"/>
                <w:lang w:eastAsia="ru-RU"/>
              </w:rPr>
            </w:pPr>
            <w:r>
              <w:rPr>
                <w:rFonts w:ascii="Arial" w:hAnsi="Arial" w:cs="Arial"/>
                <w:b/>
                <w:bCs/>
                <w:sz w:val="16"/>
                <w:szCs w:val="16"/>
                <w:lang w:eastAsia="ru-RU"/>
              </w:rPr>
              <w:t xml:space="preserve">СОБСТВЕННЫЙ </w:t>
            </w:r>
            <w:r w:rsidR="002733D7" w:rsidRPr="00E10D22">
              <w:rPr>
                <w:rFonts w:ascii="Arial" w:hAnsi="Arial" w:cs="Arial"/>
                <w:b/>
                <w:bCs/>
                <w:sz w:val="16"/>
                <w:szCs w:val="16"/>
                <w:lang w:eastAsia="ru-RU"/>
              </w:rPr>
              <w:t>КАПИТАЛ</w:t>
            </w:r>
          </w:p>
        </w:tc>
        <w:tc>
          <w:tcPr>
            <w:tcW w:w="822" w:type="dxa"/>
            <w:tcBorders>
              <w:top w:val="nil"/>
              <w:left w:val="nil"/>
              <w:bottom w:val="nil"/>
              <w:right w:val="nil"/>
            </w:tcBorders>
            <w:shd w:val="clear" w:color="auto" w:fill="auto"/>
            <w:noWrap/>
            <w:vAlign w:val="bottom"/>
            <w:hideMark/>
          </w:tcPr>
          <w:p w14:paraId="563C605E" w14:textId="77777777" w:rsidR="002733D7" w:rsidRPr="00B15A4C" w:rsidRDefault="002733D7" w:rsidP="002733D7">
            <w:pPr>
              <w:rPr>
                <w:rFonts w:ascii="Arial" w:hAnsi="Arial" w:cs="Arial"/>
                <w:b/>
                <w:bCs/>
                <w:sz w:val="16"/>
                <w:szCs w:val="16"/>
                <w:lang w:eastAsia="ru-RU"/>
              </w:rPr>
            </w:pPr>
          </w:p>
        </w:tc>
        <w:tc>
          <w:tcPr>
            <w:tcW w:w="1701" w:type="dxa"/>
            <w:tcBorders>
              <w:top w:val="nil"/>
              <w:left w:val="nil"/>
              <w:bottom w:val="nil"/>
              <w:right w:val="nil"/>
            </w:tcBorders>
            <w:shd w:val="clear" w:color="auto" w:fill="auto"/>
            <w:noWrap/>
            <w:vAlign w:val="bottom"/>
            <w:hideMark/>
          </w:tcPr>
          <w:p w14:paraId="6549E9E9" w14:textId="77777777" w:rsidR="002733D7" w:rsidRPr="00B15A4C" w:rsidRDefault="002733D7" w:rsidP="002733D7">
            <w:pPr>
              <w:rPr>
                <w:rFonts w:ascii="Arial" w:hAnsi="Arial" w:cs="Arial"/>
                <w:sz w:val="20"/>
                <w:szCs w:val="20"/>
                <w:lang w:eastAsia="ru-RU"/>
              </w:rPr>
            </w:pPr>
          </w:p>
        </w:tc>
        <w:tc>
          <w:tcPr>
            <w:tcW w:w="1332" w:type="dxa"/>
            <w:tcBorders>
              <w:top w:val="nil"/>
              <w:left w:val="nil"/>
              <w:bottom w:val="nil"/>
              <w:right w:val="nil"/>
            </w:tcBorders>
            <w:shd w:val="clear" w:color="auto" w:fill="auto"/>
            <w:noWrap/>
            <w:vAlign w:val="bottom"/>
            <w:hideMark/>
          </w:tcPr>
          <w:p w14:paraId="5F9F81D5" w14:textId="77777777" w:rsidR="002733D7" w:rsidRPr="00B15A4C" w:rsidRDefault="002733D7" w:rsidP="002733D7">
            <w:pPr>
              <w:rPr>
                <w:rFonts w:ascii="Arial" w:hAnsi="Arial" w:cs="Arial"/>
                <w:sz w:val="20"/>
                <w:szCs w:val="20"/>
                <w:lang w:eastAsia="ru-RU"/>
              </w:rPr>
            </w:pPr>
          </w:p>
        </w:tc>
        <w:tc>
          <w:tcPr>
            <w:tcW w:w="1757" w:type="dxa"/>
            <w:tcBorders>
              <w:top w:val="nil"/>
              <w:left w:val="nil"/>
              <w:bottom w:val="nil"/>
              <w:right w:val="nil"/>
            </w:tcBorders>
            <w:shd w:val="clear" w:color="auto" w:fill="auto"/>
            <w:noWrap/>
            <w:vAlign w:val="bottom"/>
            <w:hideMark/>
          </w:tcPr>
          <w:p w14:paraId="0544C1B1" w14:textId="77777777" w:rsidR="002733D7" w:rsidRPr="00B15A4C" w:rsidRDefault="002733D7" w:rsidP="002733D7">
            <w:pPr>
              <w:rPr>
                <w:rFonts w:ascii="Arial" w:hAnsi="Arial" w:cs="Arial"/>
                <w:sz w:val="20"/>
                <w:szCs w:val="20"/>
                <w:lang w:eastAsia="ru-RU"/>
              </w:rPr>
            </w:pPr>
          </w:p>
        </w:tc>
      </w:tr>
      <w:tr w:rsidR="002733D7" w:rsidRPr="00B15A4C" w14:paraId="305877B4" w14:textId="77777777" w:rsidTr="00D413DC">
        <w:trPr>
          <w:trHeight w:val="225"/>
        </w:trPr>
        <w:tc>
          <w:tcPr>
            <w:tcW w:w="3573" w:type="dxa"/>
            <w:tcBorders>
              <w:top w:val="nil"/>
              <w:left w:val="nil"/>
              <w:bottom w:val="nil"/>
              <w:right w:val="nil"/>
            </w:tcBorders>
            <w:shd w:val="clear" w:color="auto" w:fill="auto"/>
            <w:hideMark/>
          </w:tcPr>
          <w:p w14:paraId="2FC8FCEC" w14:textId="77777777" w:rsidR="002733D7" w:rsidRPr="00E10D22" w:rsidRDefault="002733D7" w:rsidP="002733D7">
            <w:pPr>
              <w:rPr>
                <w:rFonts w:ascii="Arial" w:hAnsi="Arial" w:cs="Arial"/>
                <w:sz w:val="16"/>
                <w:szCs w:val="16"/>
                <w:lang w:eastAsia="ru-RU"/>
              </w:rPr>
            </w:pPr>
            <w:r w:rsidRPr="00B15A4C">
              <w:rPr>
                <w:rFonts w:ascii="Arial" w:hAnsi="Arial" w:cs="Arial"/>
                <w:bCs/>
                <w:sz w:val="16"/>
                <w:szCs w:val="16"/>
                <w:lang w:eastAsia="ru-RU"/>
              </w:rPr>
              <w:t>Нераспределенная прибыль</w:t>
            </w:r>
          </w:p>
        </w:tc>
        <w:tc>
          <w:tcPr>
            <w:tcW w:w="822" w:type="dxa"/>
            <w:tcBorders>
              <w:top w:val="nil"/>
              <w:left w:val="nil"/>
              <w:bottom w:val="nil"/>
              <w:right w:val="nil"/>
            </w:tcBorders>
            <w:shd w:val="clear" w:color="auto" w:fill="auto"/>
            <w:noWrap/>
            <w:vAlign w:val="bottom"/>
            <w:hideMark/>
          </w:tcPr>
          <w:p w14:paraId="4C9BBBDB" w14:textId="77777777" w:rsidR="002733D7" w:rsidRPr="00B15A4C" w:rsidRDefault="002733D7" w:rsidP="002733D7">
            <w:pPr>
              <w:rPr>
                <w:rFonts w:ascii="Arial" w:hAnsi="Arial" w:cs="Arial"/>
                <w:sz w:val="16"/>
                <w:szCs w:val="16"/>
                <w:lang w:eastAsia="ru-RU"/>
              </w:rPr>
            </w:pPr>
          </w:p>
        </w:tc>
        <w:tc>
          <w:tcPr>
            <w:tcW w:w="1701" w:type="dxa"/>
            <w:tcBorders>
              <w:top w:val="nil"/>
              <w:left w:val="nil"/>
              <w:bottom w:val="nil"/>
              <w:right w:val="nil"/>
            </w:tcBorders>
            <w:shd w:val="clear" w:color="auto" w:fill="auto"/>
            <w:noWrap/>
            <w:vAlign w:val="bottom"/>
            <w:hideMark/>
          </w:tcPr>
          <w:p w14:paraId="0D829D66"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(314 840)</w:t>
            </w:r>
          </w:p>
        </w:tc>
        <w:tc>
          <w:tcPr>
            <w:tcW w:w="1332" w:type="dxa"/>
            <w:tcBorders>
              <w:top w:val="nil"/>
              <w:left w:val="nil"/>
              <w:bottom w:val="nil"/>
              <w:right w:val="nil"/>
            </w:tcBorders>
            <w:shd w:val="clear" w:color="auto" w:fill="auto"/>
            <w:noWrap/>
            <w:vAlign w:val="bottom"/>
            <w:hideMark/>
          </w:tcPr>
          <w:p w14:paraId="66DD078D"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(6 121)</w:t>
            </w:r>
          </w:p>
        </w:tc>
        <w:tc>
          <w:tcPr>
            <w:tcW w:w="1757" w:type="dxa"/>
            <w:tcBorders>
              <w:top w:val="nil"/>
              <w:left w:val="nil"/>
              <w:bottom w:val="nil"/>
              <w:right w:val="nil"/>
            </w:tcBorders>
            <w:shd w:val="clear" w:color="auto" w:fill="auto"/>
            <w:noWrap/>
            <w:vAlign w:val="bottom"/>
            <w:hideMark/>
          </w:tcPr>
          <w:p w14:paraId="4877A096"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(320 961)</w:t>
            </w:r>
          </w:p>
        </w:tc>
      </w:tr>
      <w:tr w:rsidR="002733D7" w:rsidRPr="00B15A4C" w14:paraId="0010A564" w14:textId="77777777" w:rsidTr="00D413DC">
        <w:trPr>
          <w:trHeight w:val="225"/>
        </w:trPr>
        <w:tc>
          <w:tcPr>
            <w:tcW w:w="3573" w:type="dxa"/>
            <w:tcBorders>
              <w:top w:val="nil"/>
              <w:left w:val="nil"/>
              <w:bottom w:val="single" w:sz="4" w:space="0" w:color="auto"/>
              <w:right w:val="nil"/>
            </w:tcBorders>
            <w:shd w:val="clear" w:color="auto" w:fill="auto"/>
            <w:hideMark/>
          </w:tcPr>
          <w:p w14:paraId="4CF50CBB" w14:textId="1F9A8607" w:rsidR="002733D7" w:rsidRPr="00E10D22" w:rsidRDefault="00CE3E34" w:rsidP="00CE3E34">
            <w:pPr>
              <w:rPr>
                <w:rFonts w:ascii="Arial" w:hAnsi="Arial" w:cs="Arial"/>
                <w:sz w:val="16"/>
                <w:szCs w:val="16"/>
                <w:lang w:eastAsia="ru-RU"/>
              </w:rPr>
            </w:pPr>
            <w:r w:rsidRPr="00B15A4C">
              <w:rPr>
                <w:rFonts w:ascii="Arial" w:hAnsi="Arial" w:cs="Arial"/>
                <w:bCs/>
                <w:sz w:val="16"/>
                <w:szCs w:val="16"/>
                <w:lang w:eastAsia="ru-RU"/>
              </w:rPr>
              <w:t>Прочи</w:t>
            </w:r>
            <w:r>
              <w:rPr>
                <w:rFonts w:ascii="Arial" w:hAnsi="Arial" w:cs="Arial"/>
                <w:bCs/>
                <w:sz w:val="16"/>
                <w:szCs w:val="16"/>
                <w:lang w:eastAsia="ru-RU"/>
              </w:rPr>
              <w:t>й</w:t>
            </w:r>
            <w:r w:rsidRPr="00B15A4C">
              <w:rPr>
                <w:rFonts w:ascii="Arial" w:hAnsi="Arial" w:cs="Arial"/>
                <w:bCs/>
                <w:sz w:val="16"/>
                <w:szCs w:val="16"/>
                <w:lang w:eastAsia="ru-RU"/>
              </w:rPr>
              <w:t xml:space="preserve"> </w:t>
            </w:r>
            <w:r>
              <w:rPr>
                <w:rFonts w:ascii="Arial" w:hAnsi="Arial" w:cs="Arial"/>
                <w:bCs/>
                <w:sz w:val="16"/>
                <w:szCs w:val="16"/>
                <w:lang w:eastAsia="ru-RU"/>
              </w:rPr>
              <w:t>капитал</w:t>
            </w:r>
          </w:p>
        </w:tc>
        <w:tc>
          <w:tcPr>
            <w:tcW w:w="822" w:type="dxa"/>
            <w:tcBorders>
              <w:top w:val="nil"/>
              <w:left w:val="nil"/>
              <w:bottom w:val="single" w:sz="4" w:space="0" w:color="auto"/>
              <w:right w:val="nil"/>
            </w:tcBorders>
            <w:shd w:val="clear" w:color="auto" w:fill="auto"/>
            <w:noWrap/>
            <w:vAlign w:val="bottom"/>
            <w:hideMark/>
          </w:tcPr>
          <w:p w14:paraId="6FF641B0"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 </w:t>
            </w:r>
          </w:p>
        </w:tc>
        <w:tc>
          <w:tcPr>
            <w:tcW w:w="1701" w:type="dxa"/>
            <w:tcBorders>
              <w:top w:val="nil"/>
              <w:left w:val="nil"/>
              <w:bottom w:val="single" w:sz="4" w:space="0" w:color="auto"/>
              <w:right w:val="nil"/>
            </w:tcBorders>
            <w:shd w:val="clear" w:color="auto" w:fill="auto"/>
            <w:noWrap/>
            <w:vAlign w:val="bottom"/>
            <w:hideMark/>
          </w:tcPr>
          <w:p w14:paraId="55430262"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1 182 243</w:t>
            </w:r>
          </w:p>
        </w:tc>
        <w:tc>
          <w:tcPr>
            <w:tcW w:w="1332" w:type="dxa"/>
            <w:tcBorders>
              <w:top w:val="nil"/>
              <w:left w:val="nil"/>
              <w:bottom w:val="single" w:sz="4" w:space="0" w:color="auto"/>
              <w:right w:val="nil"/>
            </w:tcBorders>
            <w:shd w:val="clear" w:color="auto" w:fill="auto"/>
            <w:noWrap/>
            <w:vAlign w:val="bottom"/>
            <w:hideMark/>
          </w:tcPr>
          <w:p w14:paraId="06BF56C7"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w:t>
            </w:r>
          </w:p>
        </w:tc>
        <w:tc>
          <w:tcPr>
            <w:tcW w:w="1757" w:type="dxa"/>
            <w:tcBorders>
              <w:top w:val="nil"/>
              <w:left w:val="nil"/>
              <w:bottom w:val="single" w:sz="4" w:space="0" w:color="auto"/>
              <w:right w:val="nil"/>
            </w:tcBorders>
            <w:shd w:val="clear" w:color="auto" w:fill="auto"/>
            <w:noWrap/>
            <w:vAlign w:val="bottom"/>
            <w:hideMark/>
          </w:tcPr>
          <w:p w14:paraId="7570B65B"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1 182 243</w:t>
            </w:r>
          </w:p>
        </w:tc>
      </w:tr>
      <w:tr w:rsidR="002733D7" w:rsidRPr="00B15A4C" w14:paraId="7DA381F6" w14:textId="77777777" w:rsidTr="00D413DC">
        <w:trPr>
          <w:trHeight w:val="450"/>
        </w:trPr>
        <w:tc>
          <w:tcPr>
            <w:tcW w:w="3573" w:type="dxa"/>
            <w:tcBorders>
              <w:top w:val="nil"/>
              <w:left w:val="nil"/>
              <w:bottom w:val="nil"/>
              <w:right w:val="nil"/>
            </w:tcBorders>
            <w:shd w:val="clear" w:color="auto" w:fill="auto"/>
            <w:hideMark/>
          </w:tcPr>
          <w:p w14:paraId="19A5A933" w14:textId="421CD84C" w:rsidR="002733D7" w:rsidRPr="0022079C" w:rsidRDefault="00CE3E34" w:rsidP="00CE3E34">
            <w:pPr>
              <w:rPr>
                <w:rFonts w:ascii="Arial" w:hAnsi="Arial" w:cs="Arial"/>
                <w:b/>
                <w:bCs/>
                <w:sz w:val="16"/>
                <w:szCs w:val="16"/>
                <w:lang w:eastAsia="ru-RU"/>
              </w:rPr>
            </w:pPr>
            <w:r>
              <w:rPr>
                <w:rFonts w:ascii="Arial" w:hAnsi="Arial" w:cs="Arial"/>
                <w:b/>
                <w:bCs/>
                <w:sz w:val="16"/>
                <w:szCs w:val="16"/>
                <w:lang w:eastAsia="ru-RU"/>
              </w:rPr>
              <w:t>Собственный капитал</w:t>
            </w:r>
            <w:r w:rsidR="002733D7" w:rsidRPr="00E10D22">
              <w:rPr>
                <w:rFonts w:ascii="Arial" w:hAnsi="Arial" w:cs="Arial"/>
                <w:b/>
                <w:bCs/>
                <w:sz w:val="16"/>
                <w:szCs w:val="16"/>
                <w:lang w:eastAsia="ru-RU"/>
              </w:rPr>
              <w:t xml:space="preserve">, </w:t>
            </w:r>
            <w:r>
              <w:rPr>
                <w:rFonts w:ascii="Arial" w:hAnsi="Arial" w:cs="Arial"/>
                <w:b/>
                <w:bCs/>
                <w:sz w:val="16"/>
                <w:szCs w:val="16"/>
                <w:lang w:eastAsia="ru-RU"/>
              </w:rPr>
              <w:t>причитающийся</w:t>
            </w:r>
            <w:r w:rsidRPr="00B15A4C">
              <w:rPr>
                <w:rFonts w:ascii="Arial" w:hAnsi="Arial" w:cs="Arial"/>
                <w:b/>
                <w:bCs/>
                <w:sz w:val="16"/>
                <w:szCs w:val="16"/>
                <w:lang w:eastAsia="ru-RU"/>
              </w:rPr>
              <w:t xml:space="preserve"> </w:t>
            </w:r>
            <w:r>
              <w:rPr>
                <w:rFonts w:ascii="Arial" w:hAnsi="Arial" w:cs="Arial"/>
                <w:b/>
                <w:bCs/>
                <w:sz w:val="16"/>
                <w:szCs w:val="16"/>
                <w:lang w:eastAsia="ru-RU"/>
              </w:rPr>
              <w:t>собственникам</w:t>
            </w:r>
            <w:r w:rsidRPr="00B15A4C">
              <w:rPr>
                <w:rFonts w:ascii="Arial" w:hAnsi="Arial" w:cs="Arial"/>
                <w:b/>
                <w:bCs/>
                <w:sz w:val="16"/>
                <w:szCs w:val="16"/>
                <w:lang w:eastAsia="ru-RU"/>
              </w:rPr>
              <w:t xml:space="preserve"> </w:t>
            </w:r>
            <w:r w:rsidR="002733D7" w:rsidRPr="00B15A4C">
              <w:rPr>
                <w:rFonts w:ascii="Arial" w:hAnsi="Arial" w:cs="Arial"/>
                <w:b/>
                <w:bCs/>
                <w:sz w:val="16"/>
                <w:szCs w:val="16"/>
                <w:lang w:eastAsia="ru-RU"/>
              </w:rPr>
              <w:t>Компании</w:t>
            </w:r>
          </w:p>
        </w:tc>
        <w:tc>
          <w:tcPr>
            <w:tcW w:w="822" w:type="dxa"/>
            <w:tcBorders>
              <w:top w:val="nil"/>
              <w:left w:val="nil"/>
              <w:bottom w:val="nil"/>
              <w:right w:val="nil"/>
            </w:tcBorders>
            <w:shd w:val="clear" w:color="auto" w:fill="auto"/>
            <w:vAlign w:val="bottom"/>
            <w:hideMark/>
          </w:tcPr>
          <w:p w14:paraId="0358C207" w14:textId="77777777" w:rsidR="002733D7" w:rsidRPr="0022079C" w:rsidRDefault="002733D7" w:rsidP="002733D7">
            <w:pPr>
              <w:rPr>
                <w:rFonts w:ascii="Arial" w:hAnsi="Arial" w:cs="Arial"/>
                <w:b/>
                <w:bCs/>
                <w:sz w:val="16"/>
                <w:szCs w:val="16"/>
                <w:lang w:eastAsia="ru-RU"/>
              </w:rPr>
            </w:pPr>
          </w:p>
        </w:tc>
        <w:tc>
          <w:tcPr>
            <w:tcW w:w="1701" w:type="dxa"/>
            <w:tcBorders>
              <w:top w:val="nil"/>
              <w:left w:val="nil"/>
              <w:bottom w:val="nil"/>
              <w:right w:val="nil"/>
            </w:tcBorders>
            <w:shd w:val="clear" w:color="auto" w:fill="auto"/>
            <w:vAlign w:val="bottom"/>
            <w:hideMark/>
          </w:tcPr>
          <w:p w14:paraId="7F184606"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867 403</w:t>
            </w:r>
          </w:p>
        </w:tc>
        <w:tc>
          <w:tcPr>
            <w:tcW w:w="1332" w:type="dxa"/>
            <w:tcBorders>
              <w:top w:val="nil"/>
              <w:left w:val="nil"/>
              <w:bottom w:val="nil"/>
              <w:right w:val="nil"/>
            </w:tcBorders>
            <w:shd w:val="clear" w:color="auto" w:fill="auto"/>
            <w:vAlign w:val="bottom"/>
            <w:hideMark/>
          </w:tcPr>
          <w:p w14:paraId="614346C3"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(6 121)</w:t>
            </w:r>
          </w:p>
        </w:tc>
        <w:tc>
          <w:tcPr>
            <w:tcW w:w="1757" w:type="dxa"/>
            <w:tcBorders>
              <w:top w:val="nil"/>
              <w:left w:val="nil"/>
              <w:bottom w:val="nil"/>
              <w:right w:val="nil"/>
            </w:tcBorders>
            <w:shd w:val="clear" w:color="auto" w:fill="auto"/>
            <w:vAlign w:val="bottom"/>
            <w:hideMark/>
          </w:tcPr>
          <w:p w14:paraId="6CFE94E8"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861 282</w:t>
            </w:r>
          </w:p>
        </w:tc>
      </w:tr>
      <w:tr w:rsidR="002733D7" w:rsidRPr="00B15A4C" w14:paraId="173C7A12" w14:textId="77777777" w:rsidTr="00D413DC">
        <w:trPr>
          <w:trHeight w:val="225"/>
        </w:trPr>
        <w:tc>
          <w:tcPr>
            <w:tcW w:w="3573" w:type="dxa"/>
            <w:tcBorders>
              <w:top w:val="nil"/>
              <w:left w:val="nil"/>
              <w:bottom w:val="single" w:sz="4" w:space="0" w:color="auto"/>
              <w:right w:val="nil"/>
            </w:tcBorders>
            <w:shd w:val="clear" w:color="auto" w:fill="auto"/>
            <w:hideMark/>
          </w:tcPr>
          <w:p w14:paraId="04BDB9F9" w14:textId="67A2B658" w:rsidR="002733D7" w:rsidRPr="00B15A4C" w:rsidRDefault="002733D7" w:rsidP="00CE3E34">
            <w:pPr>
              <w:rPr>
                <w:rFonts w:ascii="Arial" w:hAnsi="Arial" w:cs="Arial"/>
                <w:b/>
                <w:bCs/>
                <w:sz w:val="16"/>
                <w:szCs w:val="16"/>
                <w:lang w:eastAsia="ru-RU"/>
              </w:rPr>
            </w:pPr>
            <w:r w:rsidRPr="00E10D22">
              <w:rPr>
                <w:rFonts w:ascii="Arial" w:hAnsi="Arial" w:cs="Arial"/>
                <w:b/>
                <w:bCs/>
                <w:sz w:val="16"/>
                <w:szCs w:val="16"/>
                <w:lang w:eastAsia="ru-RU"/>
              </w:rPr>
              <w:t>Неконтролиру</w:t>
            </w:r>
            <w:r w:rsidR="00CE3E34">
              <w:rPr>
                <w:rFonts w:ascii="Arial" w:hAnsi="Arial" w:cs="Arial"/>
                <w:b/>
                <w:bCs/>
                <w:sz w:val="16"/>
                <w:szCs w:val="16"/>
                <w:lang w:eastAsia="ru-RU"/>
              </w:rPr>
              <w:t>ющая доля</w:t>
            </w:r>
          </w:p>
        </w:tc>
        <w:tc>
          <w:tcPr>
            <w:tcW w:w="822" w:type="dxa"/>
            <w:tcBorders>
              <w:top w:val="nil"/>
              <w:left w:val="nil"/>
              <w:bottom w:val="single" w:sz="4" w:space="0" w:color="auto"/>
              <w:right w:val="nil"/>
            </w:tcBorders>
            <w:shd w:val="clear" w:color="auto" w:fill="auto"/>
            <w:vAlign w:val="bottom"/>
            <w:hideMark/>
          </w:tcPr>
          <w:p w14:paraId="7D9445D1" w14:textId="77777777" w:rsidR="002733D7" w:rsidRPr="00B15A4C" w:rsidRDefault="002733D7" w:rsidP="002733D7">
            <w:pPr>
              <w:jc w:val="center"/>
              <w:rPr>
                <w:rFonts w:ascii="Arial" w:hAnsi="Arial" w:cs="Arial"/>
                <w:sz w:val="16"/>
                <w:szCs w:val="16"/>
                <w:lang w:eastAsia="ru-RU"/>
              </w:rPr>
            </w:pPr>
            <w:r w:rsidRPr="00B15A4C">
              <w:rPr>
                <w:rFonts w:ascii="Arial" w:hAnsi="Arial" w:cs="Arial"/>
                <w:sz w:val="16"/>
                <w:szCs w:val="16"/>
                <w:lang w:eastAsia="ru-RU"/>
              </w:rPr>
              <w:t> </w:t>
            </w:r>
          </w:p>
        </w:tc>
        <w:tc>
          <w:tcPr>
            <w:tcW w:w="1701" w:type="dxa"/>
            <w:tcBorders>
              <w:top w:val="nil"/>
              <w:left w:val="nil"/>
              <w:bottom w:val="single" w:sz="4" w:space="0" w:color="auto"/>
              <w:right w:val="nil"/>
            </w:tcBorders>
            <w:shd w:val="clear" w:color="auto" w:fill="auto"/>
            <w:vAlign w:val="bottom"/>
            <w:hideMark/>
          </w:tcPr>
          <w:p w14:paraId="3C476441"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42 087</w:t>
            </w:r>
          </w:p>
        </w:tc>
        <w:tc>
          <w:tcPr>
            <w:tcW w:w="1332" w:type="dxa"/>
            <w:tcBorders>
              <w:top w:val="nil"/>
              <w:left w:val="nil"/>
              <w:bottom w:val="single" w:sz="4" w:space="0" w:color="auto"/>
              <w:right w:val="nil"/>
            </w:tcBorders>
            <w:shd w:val="clear" w:color="auto" w:fill="auto"/>
            <w:vAlign w:val="bottom"/>
            <w:hideMark/>
          </w:tcPr>
          <w:p w14:paraId="19DDD8DF" w14:textId="77777777" w:rsidR="002733D7" w:rsidRPr="00B15A4C" w:rsidRDefault="002733D7" w:rsidP="002733D7">
            <w:pPr>
              <w:jc w:val="right"/>
              <w:rPr>
                <w:rFonts w:ascii="Arial" w:hAnsi="Arial" w:cs="Arial"/>
                <w:sz w:val="16"/>
                <w:szCs w:val="16"/>
                <w:lang w:eastAsia="ru-RU"/>
              </w:rPr>
            </w:pPr>
            <w:r w:rsidRPr="00B15A4C">
              <w:rPr>
                <w:rFonts w:ascii="Arial" w:hAnsi="Arial" w:cs="Arial"/>
                <w:sz w:val="16"/>
                <w:szCs w:val="16"/>
                <w:lang w:eastAsia="ru-RU"/>
              </w:rPr>
              <w:t>-</w:t>
            </w:r>
          </w:p>
        </w:tc>
        <w:tc>
          <w:tcPr>
            <w:tcW w:w="1757" w:type="dxa"/>
            <w:tcBorders>
              <w:top w:val="nil"/>
              <w:left w:val="nil"/>
              <w:bottom w:val="single" w:sz="4" w:space="0" w:color="auto"/>
              <w:right w:val="nil"/>
            </w:tcBorders>
            <w:shd w:val="clear" w:color="auto" w:fill="auto"/>
            <w:vAlign w:val="bottom"/>
            <w:hideMark/>
          </w:tcPr>
          <w:p w14:paraId="6ED5B2E2"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42 087</w:t>
            </w:r>
          </w:p>
        </w:tc>
      </w:tr>
      <w:tr w:rsidR="002733D7" w:rsidRPr="00B15A4C" w14:paraId="07015D6D" w14:textId="77777777" w:rsidTr="00D413DC">
        <w:trPr>
          <w:trHeight w:val="240"/>
        </w:trPr>
        <w:tc>
          <w:tcPr>
            <w:tcW w:w="3573" w:type="dxa"/>
            <w:tcBorders>
              <w:top w:val="nil"/>
              <w:left w:val="nil"/>
              <w:bottom w:val="single" w:sz="8" w:space="0" w:color="auto"/>
              <w:right w:val="nil"/>
            </w:tcBorders>
            <w:shd w:val="clear" w:color="auto" w:fill="auto"/>
            <w:noWrap/>
            <w:hideMark/>
          </w:tcPr>
          <w:p w14:paraId="0623C2A9" w14:textId="683A4CE5" w:rsidR="002733D7" w:rsidRPr="00B15A4C" w:rsidRDefault="00CE3E34" w:rsidP="002733D7">
            <w:pPr>
              <w:rPr>
                <w:rFonts w:ascii="Arial" w:hAnsi="Arial" w:cs="Arial"/>
                <w:b/>
                <w:bCs/>
                <w:sz w:val="16"/>
                <w:szCs w:val="16"/>
                <w:lang w:eastAsia="ru-RU"/>
              </w:rPr>
            </w:pPr>
            <w:r>
              <w:rPr>
                <w:rFonts w:ascii="Arial" w:hAnsi="Arial" w:cs="Arial"/>
                <w:b/>
                <w:bCs/>
                <w:sz w:val="16"/>
                <w:szCs w:val="16"/>
                <w:lang w:eastAsia="ru-RU"/>
              </w:rPr>
              <w:t>ИТОГО СОБСТВЕННЫЙ</w:t>
            </w:r>
            <w:r w:rsidRPr="00E10D22">
              <w:rPr>
                <w:rFonts w:ascii="Arial" w:hAnsi="Arial" w:cs="Arial"/>
                <w:b/>
                <w:bCs/>
                <w:sz w:val="16"/>
                <w:szCs w:val="16"/>
                <w:lang w:eastAsia="ru-RU"/>
              </w:rPr>
              <w:t xml:space="preserve"> </w:t>
            </w:r>
            <w:r w:rsidR="002733D7" w:rsidRPr="00E10D22">
              <w:rPr>
                <w:rFonts w:ascii="Arial" w:hAnsi="Arial" w:cs="Arial"/>
                <w:b/>
                <w:bCs/>
                <w:sz w:val="16"/>
                <w:szCs w:val="16"/>
                <w:lang w:eastAsia="ru-RU"/>
              </w:rPr>
              <w:t>КАПИТАЛ</w:t>
            </w:r>
          </w:p>
        </w:tc>
        <w:tc>
          <w:tcPr>
            <w:tcW w:w="822" w:type="dxa"/>
            <w:tcBorders>
              <w:top w:val="nil"/>
              <w:left w:val="nil"/>
              <w:bottom w:val="single" w:sz="8" w:space="0" w:color="auto"/>
              <w:right w:val="nil"/>
            </w:tcBorders>
            <w:shd w:val="clear" w:color="auto" w:fill="auto"/>
            <w:noWrap/>
            <w:vAlign w:val="bottom"/>
            <w:hideMark/>
          </w:tcPr>
          <w:p w14:paraId="24EF70C3" w14:textId="77777777" w:rsidR="002733D7" w:rsidRPr="00B15A4C" w:rsidRDefault="002733D7" w:rsidP="002733D7">
            <w:pPr>
              <w:rPr>
                <w:rFonts w:ascii="Arial" w:hAnsi="Arial" w:cs="Arial"/>
                <w:b/>
                <w:bCs/>
                <w:sz w:val="16"/>
                <w:szCs w:val="16"/>
                <w:lang w:eastAsia="ru-RU"/>
              </w:rPr>
            </w:pPr>
            <w:r w:rsidRPr="00B15A4C">
              <w:rPr>
                <w:rFonts w:ascii="Arial" w:hAnsi="Arial" w:cs="Arial"/>
                <w:b/>
                <w:bCs/>
                <w:sz w:val="16"/>
                <w:szCs w:val="16"/>
                <w:lang w:eastAsia="ru-RU"/>
              </w:rPr>
              <w:t> </w:t>
            </w:r>
          </w:p>
        </w:tc>
        <w:tc>
          <w:tcPr>
            <w:tcW w:w="1701" w:type="dxa"/>
            <w:tcBorders>
              <w:top w:val="nil"/>
              <w:left w:val="nil"/>
              <w:bottom w:val="single" w:sz="8" w:space="0" w:color="auto"/>
              <w:right w:val="nil"/>
            </w:tcBorders>
            <w:shd w:val="clear" w:color="auto" w:fill="auto"/>
            <w:noWrap/>
            <w:vAlign w:val="bottom"/>
            <w:hideMark/>
          </w:tcPr>
          <w:p w14:paraId="10C5B87E"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909 490</w:t>
            </w:r>
          </w:p>
        </w:tc>
        <w:tc>
          <w:tcPr>
            <w:tcW w:w="1332" w:type="dxa"/>
            <w:tcBorders>
              <w:top w:val="nil"/>
              <w:left w:val="nil"/>
              <w:bottom w:val="single" w:sz="8" w:space="0" w:color="auto"/>
              <w:right w:val="nil"/>
            </w:tcBorders>
            <w:shd w:val="clear" w:color="auto" w:fill="auto"/>
            <w:noWrap/>
            <w:vAlign w:val="bottom"/>
            <w:hideMark/>
          </w:tcPr>
          <w:p w14:paraId="0C437079"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(6 121)</w:t>
            </w:r>
          </w:p>
        </w:tc>
        <w:tc>
          <w:tcPr>
            <w:tcW w:w="1757" w:type="dxa"/>
            <w:tcBorders>
              <w:top w:val="nil"/>
              <w:left w:val="nil"/>
              <w:bottom w:val="single" w:sz="8" w:space="0" w:color="auto"/>
              <w:right w:val="nil"/>
            </w:tcBorders>
            <w:shd w:val="clear" w:color="auto" w:fill="auto"/>
            <w:noWrap/>
            <w:vAlign w:val="bottom"/>
            <w:hideMark/>
          </w:tcPr>
          <w:p w14:paraId="123E9C5D"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903 369</w:t>
            </w:r>
          </w:p>
        </w:tc>
      </w:tr>
      <w:tr w:rsidR="002733D7" w:rsidRPr="00B15A4C" w14:paraId="5B7B12FB" w14:textId="77777777" w:rsidTr="00D413DC">
        <w:trPr>
          <w:trHeight w:val="240"/>
        </w:trPr>
        <w:tc>
          <w:tcPr>
            <w:tcW w:w="3573" w:type="dxa"/>
            <w:tcBorders>
              <w:top w:val="nil"/>
              <w:left w:val="nil"/>
              <w:bottom w:val="single" w:sz="8" w:space="0" w:color="auto"/>
              <w:right w:val="nil"/>
            </w:tcBorders>
            <w:shd w:val="clear" w:color="auto" w:fill="auto"/>
            <w:noWrap/>
            <w:hideMark/>
          </w:tcPr>
          <w:p w14:paraId="5A69D691" w14:textId="13796148" w:rsidR="002733D7" w:rsidRPr="00B15A4C" w:rsidRDefault="00CE3E34" w:rsidP="00CE3E34">
            <w:pPr>
              <w:rPr>
                <w:rFonts w:ascii="Arial" w:hAnsi="Arial" w:cs="Arial"/>
                <w:b/>
                <w:bCs/>
                <w:sz w:val="16"/>
                <w:szCs w:val="16"/>
                <w:lang w:eastAsia="ru-RU"/>
              </w:rPr>
            </w:pPr>
            <w:r>
              <w:rPr>
                <w:rFonts w:ascii="Arial" w:hAnsi="Arial" w:cs="Arial"/>
                <w:b/>
                <w:bCs/>
                <w:sz w:val="16"/>
                <w:szCs w:val="16"/>
                <w:lang w:eastAsia="ru-RU"/>
              </w:rPr>
              <w:t>ИТОГО</w:t>
            </w:r>
            <w:r w:rsidRPr="00E10D22">
              <w:rPr>
                <w:rFonts w:ascii="Arial" w:hAnsi="Arial" w:cs="Arial"/>
                <w:b/>
                <w:bCs/>
                <w:sz w:val="16"/>
                <w:szCs w:val="16"/>
                <w:lang w:eastAsia="ru-RU"/>
              </w:rPr>
              <w:t xml:space="preserve"> </w:t>
            </w:r>
            <w:r>
              <w:rPr>
                <w:rFonts w:ascii="Arial" w:hAnsi="Arial" w:cs="Arial"/>
                <w:b/>
                <w:bCs/>
                <w:sz w:val="16"/>
                <w:szCs w:val="16"/>
                <w:lang w:eastAsia="ru-RU"/>
              </w:rPr>
              <w:t>СОБСТВЕННЫЙ КАПИТАЛ И ОБЯЗАТЕЛЬСТВА</w:t>
            </w:r>
          </w:p>
        </w:tc>
        <w:tc>
          <w:tcPr>
            <w:tcW w:w="822" w:type="dxa"/>
            <w:tcBorders>
              <w:top w:val="nil"/>
              <w:left w:val="nil"/>
              <w:bottom w:val="single" w:sz="8" w:space="0" w:color="auto"/>
              <w:right w:val="nil"/>
            </w:tcBorders>
            <w:shd w:val="clear" w:color="auto" w:fill="auto"/>
            <w:noWrap/>
            <w:vAlign w:val="bottom"/>
            <w:hideMark/>
          </w:tcPr>
          <w:p w14:paraId="29596CD1" w14:textId="77777777" w:rsidR="002733D7" w:rsidRPr="00B15A4C" w:rsidRDefault="002733D7" w:rsidP="002733D7">
            <w:pPr>
              <w:rPr>
                <w:rFonts w:ascii="Arial" w:hAnsi="Arial" w:cs="Arial"/>
                <w:b/>
                <w:bCs/>
                <w:sz w:val="16"/>
                <w:szCs w:val="16"/>
                <w:lang w:eastAsia="ru-RU"/>
              </w:rPr>
            </w:pPr>
            <w:r w:rsidRPr="00B15A4C">
              <w:rPr>
                <w:rFonts w:ascii="Arial" w:hAnsi="Arial" w:cs="Arial"/>
                <w:b/>
                <w:bCs/>
                <w:sz w:val="16"/>
                <w:szCs w:val="16"/>
                <w:lang w:eastAsia="ru-RU"/>
              </w:rPr>
              <w:t> </w:t>
            </w:r>
          </w:p>
        </w:tc>
        <w:tc>
          <w:tcPr>
            <w:tcW w:w="1701" w:type="dxa"/>
            <w:tcBorders>
              <w:top w:val="nil"/>
              <w:left w:val="nil"/>
              <w:bottom w:val="single" w:sz="8" w:space="0" w:color="auto"/>
              <w:right w:val="nil"/>
            </w:tcBorders>
            <w:shd w:val="clear" w:color="auto" w:fill="auto"/>
            <w:noWrap/>
            <w:vAlign w:val="bottom"/>
            <w:hideMark/>
          </w:tcPr>
          <w:p w14:paraId="66B0563B"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4 227 390</w:t>
            </w:r>
          </w:p>
        </w:tc>
        <w:tc>
          <w:tcPr>
            <w:tcW w:w="1332" w:type="dxa"/>
            <w:tcBorders>
              <w:top w:val="nil"/>
              <w:left w:val="nil"/>
              <w:bottom w:val="single" w:sz="8" w:space="0" w:color="auto"/>
              <w:right w:val="nil"/>
            </w:tcBorders>
            <w:shd w:val="clear" w:color="auto" w:fill="auto"/>
            <w:noWrap/>
            <w:vAlign w:val="bottom"/>
            <w:hideMark/>
          </w:tcPr>
          <w:p w14:paraId="15E8FA24"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(4 408)</w:t>
            </w:r>
          </w:p>
        </w:tc>
        <w:tc>
          <w:tcPr>
            <w:tcW w:w="1757" w:type="dxa"/>
            <w:tcBorders>
              <w:top w:val="nil"/>
              <w:left w:val="nil"/>
              <w:bottom w:val="single" w:sz="8" w:space="0" w:color="auto"/>
              <w:right w:val="nil"/>
            </w:tcBorders>
            <w:shd w:val="clear" w:color="auto" w:fill="auto"/>
            <w:noWrap/>
            <w:vAlign w:val="bottom"/>
            <w:hideMark/>
          </w:tcPr>
          <w:p w14:paraId="25D0EF5A" w14:textId="77777777" w:rsidR="002733D7" w:rsidRPr="00B15A4C" w:rsidRDefault="002733D7" w:rsidP="002733D7">
            <w:pPr>
              <w:jc w:val="right"/>
              <w:rPr>
                <w:rFonts w:ascii="Arial" w:hAnsi="Arial" w:cs="Arial"/>
                <w:b/>
                <w:bCs/>
                <w:sz w:val="16"/>
                <w:szCs w:val="16"/>
                <w:lang w:eastAsia="ru-RU"/>
              </w:rPr>
            </w:pPr>
            <w:r w:rsidRPr="00B15A4C">
              <w:rPr>
                <w:rFonts w:ascii="Arial" w:hAnsi="Arial" w:cs="Arial"/>
                <w:b/>
                <w:bCs/>
                <w:sz w:val="16"/>
                <w:szCs w:val="16"/>
                <w:lang w:eastAsia="ru-RU"/>
              </w:rPr>
              <w:t>4 222 982</w:t>
            </w:r>
          </w:p>
        </w:tc>
      </w:tr>
    </w:tbl>
    <w:p w14:paraId="3D685EC3" w14:textId="77777777" w:rsidR="00D413DC" w:rsidRPr="00D413DC" w:rsidRDefault="00D413DC" w:rsidP="00D413DC">
      <w:pPr>
        <w:pStyle w:val="ABC-paragrahinNotes"/>
        <w:spacing w:before="120" w:after="120"/>
        <w:rPr>
          <w:rFonts w:ascii="Arial" w:hAnsi="Arial" w:cs="Arial"/>
          <w:b/>
        </w:rPr>
      </w:pPr>
      <w:r w:rsidRPr="00D413DC">
        <w:rPr>
          <w:rFonts w:ascii="Arial" w:hAnsi="Arial" w:cs="Arial"/>
          <w:b/>
        </w:rPr>
        <w:t>3        Основа подготовки информации (продолжение)</w:t>
      </w:r>
    </w:p>
    <w:p w14:paraId="189ECD5A" w14:textId="77777777" w:rsidR="003665E5" w:rsidRPr="00B15A4C" w:rsidRDefault="003665E5" w:rsidP="00894001">
      <w:pPr>
        <w:autoSpaceDE w:val="0"/>
        <w:autoSpaceDN w:val="0"/>
        <w:spacing w:before="120" w:after="120"/>
        <w:jc w:val="both"/>
        <w:rPr>
          <w:rFonts w:ascii="Arial" w:hAnsi="Arial" w:cs="Arial"/>
          <w:b/>
          <w:sz w:val="20"/>
          <w:szCs w:val="20"/>
        </w:rPr>
      </w:pPr>
      <w:r w:rsidRPr="00B15A4C">
        <w:rPr>
          <w:rFonts w:ascii="Arial" w:hAnsi="Arial" w:cs="Arial"/>
          <w:b/>
          <w:sz w:val="20"/>
          <w:szCs w:val="20"/>
        </w:rPr>
        <w:t>Применение новых и пересмот</w:t>
      </w:r>
      <w:r w:rsidR="005C1E66" w:rsidRPr="00B15A4C">
        <w:rPr>
          <w:rFonts w:ascii="Arial" w:hAnsi="Arial" w:cs="Arial"/>
          <w:b/>
          <w:sz w:val="20"/>
          <w:szCs w:val="20"/>
        </w:rPr>
        <w:t>ренных стандартов и разъяснений</w:t>
      </w:r>
    </w:p>
    <w:p w14:paraId="1F38C63F" w14:textId="3295CF03" w:rsidR="00C73DFB" w:rsidRPr="00B15A4C" w:rsidRDefault="00C73DFB" w:rsidP="00894001">
      <w:pPr>
        <w:autoSpaceDE w:val="0"/>
        <w:autoSpaceDN w:val="0"/>
        <w:spacing w:before="120" w:after="120"/>
        <w:jc w:val="both"/>
        <w:rPr>
          <w:rFonts w:ascii="Arial" w:hAnsi="Arial" w:cs="Arial"/>
          <w:sz w:val="20"/>
          <w:szCs w:val="20"/>
        </w:rPr>
      </w:pPr>
      <w:r w:rsidRPr="00B15A4C">
        <w:rPr>
          <w:rFonts w:ascii="Arial" w:hAnsi="Arial" w:cs="Arial"/>
          <w:sz w:val="20"/>
          <w:szCs w:val="20"/>
        </w:rPr>
        <w:t>В течение шести мес</w:t>
      </w:r>
      <w:r w:rsidR="00AE2987" w:rsidRPr="00B15A4C">
        <w:rPr>
          <w:rFonts w:ascii="Arial" w:hAnsi="Arial" w:cs="Arial"/>
          <w:sz w:val="20"/>
          <w:szCs w:val="20"/>
        </w:rPr>
        <w:t>яцев, закончившихся 30 июня 2018</w:t>
      </w:r>
      <w:r w:rsidRPr="00B15A4C">
        <w:rPr>
          <w:rFonts w:ascii="Arial" w:hAnsi="Arial" w:cs="Arial"/>
          <w:sz w:val="20"/>
          <w:szCs w:val="20"/>
        </w:rPr>
        <w:t xml:space="preserve"> </w:t>
      </w:r>
      <w:r w:rsidR="00040482" w:rsidRPr="00B15A4C">
        <w:rPr>
          <w:rFonts w:ascii="Arial" w:hAnsi="Arial" w:cs="Arial"/>
          <w:sz w:val="20"/>
          <w:szCs w:val="20"/>
        </w:rPr>
        <w:t>года</w:t>
      </w:r>
      <w:r w:rsidRPr="00B15A4C">
        <w:rPr>
          <w:rFonts w:ascii="Arial" w:hAnsi="Arial" w:cs="Arial"/>
          <w:sz w:val="20"/>
          <w:szCs w:val="20"/>
        </w:rPr>
        <w:t xml:space="preserve">, Группа </w:t>
      </w:r>
      <w:r w:rsidR="0022079C" w:rsidRPr="00B15A4C">
        <w:rPr>
          <w:rFonts w:ascii="Arial" w:hAnsi="Arial" w:cs="Arial"/>
          <w:sz w:val="20"/>
          <w:szCs w:val="20"/>
        </w:rPr>
        <w:t>примен</w:t>
      </w:r>
      <w:r w:rsidR="0022079C">
        <w:rPr>
          <w:rFonts w:ascii="Arial" w:hAnsi="Arial" w:cs="Arial"/>
          <w:sz w:val="20"/>
          <w:szCs w:val="20"/>
        </w:rPr>
        <w:t>и</w:t>
      </w:r>
      <w:r w:rsidR="0022079C" w:rsidRPr="00B15A4C">
        <w:rPr>
          <w:rFonts w:ascii="Arial" w:hAnsi="Arial" w:cs="Arial"/>
          <w:sz w:val="20"/>
          <w:szCs w:val="20"/>
        </w:rPr>
        <w:t xml:space="preserve">ла </w:t>
      </w:r>
      <w:r w:rsidRPr="00B15A4C">
        <w:rPr>
          <w:rFonts w:ascii="Arial" w:hAnsi="Arial" w:cs="Arial"/>
          <w:sz w:val="20"/>
          <w:szCs w:val="20"/>
        </w:rPr>
        <w:t>все новые и пересмотренные МСФО, имеющие отношение к ее деятельности, которые вступили в силу в отношении отчетных пе</w:t>
      </w:r>
      <w:r w:rsidR="00AE2987" w:rsidRPr="00B15A4C">
        <w:rPr>
          <w:rFonts w:ascii="Arial" w:hAnsi="Arial" w:cs="Arial"/>
          <w:sz w:val="20"/>
          <w:szCs w:val="20"/>
        </w:rPr>
        <w:t>риодов, начавшихся 1 января 2018</w:t>
      </w:r>
      <w:r w:rsidRPr="00B15A4C">
        <w:rPr>
          <w:rFonts w:ascii="Arial" w:hAnsi="Arial" w:cs="Arial"/>
          <w:sz w:val="20"/>
          <w:szCs w:val="20"/>
        </w:rPr>
        <w:t xml:space="preserve"> </w:t>
      </w:r>
      <w:r w:rsidR="00040482" w:rsidRPr="00B15A4C">
        <w:rPr>
          <w:rFonts w:ascii="Arial" w:hAnsi="Arial" w:cs="Arial"/>
          <w:sz w:val="20"/>
          <w:szCs w:val="20"/>
        </w:rPr>
        <w:t>года.</w:t>
      </w:r>
      <w:r w:rsidRPr="00B15A4C">
        <w:rPr>
          <w:rFonts w:ascii="Arial" w:hAnsi="Arial" w:cs="Arial"/>
          <w:sz w:val="20"/>
          <w:szCs w:val="20"/>
        </w:rPr>
        <w:t xml:space="preserve"> Новые и пересмотренные стандарты и разъяснения не оказали существенного влияния на используемые Группой положения учетной политики.</w:t>
      </w:r>
    </w:p>
    <w:p w14:paraId="601A1C7A" w14:textId="77777777" w:rsidR="00C73DFB" w:rsidRDefault="00C73DFB" w:rsidP="00894001">
      <w:pPr>
        <w:autoSpaceDE w:val="0"/>
        <w:autoSpaceDN w:val="0"/>
        <w:spacing w:before="120" w:after="120"/>
        <w:jc w:val="both"/>
        <w:rPr>
          <w:rFonts w:ascii="Arial" w:hAnsi="Arial" w:cs="Arial"/>
          <w:sz w:val="20"/>
          <w:szCs w:val="20"/>
        </w:rPr>
      </w:pPr>
      <w:r w:rsidRPr="00B15A4C">
        <w:rPr>
          <w:rFonts w:ascii="Arial" w:hAnsi="Arial" w:cs="Arial"/>
          <w:sz w:val="20"/>
          <w:szCs w:val="20"/>
        </w:rPr>
        <w:t>На дату утверждения настоящей сокращенной консолидированной промежуточной финансовой информации Совет по международным стандартам финансовой отчетности выпустил следующие нормативные документы, которые на указанную дату еще не вступили в силу:</w:t>
      </w:r>
    </w:p>
    <w:p w14:paraId="64C359FF" w14:textId="77777777" w:rsidR="00C73DFB" w:rsidRPr="00B15A4C" w:rsidRDefault="00C73DFB" w:rsidP="00894001">
      <w:pPr>
        <w:autoSpaceDE w:val="0"/>
        <w:autoSpaceDN w:val="0"/>
        <w:spacing w:before="120" w:after="120"/>
        <w:jc w:val="both"/>
        <w:rPr>
          <w:rFonts w:ascii="Arial" w:hAnsi="Arial" w:cs="Arial"/>
          <w:b/>
          <w:bCs/>
          <w:sz w:val="20"/>
          <w:szCs w:val="20"/>
        </w:rPr>
      </w:pPr>
      <w:r w:rsidRPr="00B15A4C">
        <w:rPr>
          <w:rFonts w:ascii="Arial" w:hAnsi="Arial" w:cs="Arial"/>
          <w:b/>
          <w:bCs/>
          <w:sz w:val="20"/>
          <w:szCs w:val="20"/>
        </w:rPr>
        <w:t>(i)</w:t>
      </w:r>
      <w:r w:rsidRPr="00B15A4C">
        <w:rPr>
          <w:rFonts w:ascii="Arial" w:hAnsi="Arial" w:cs="Arial"/>
          <w:b/>
          <w:bCs/>
          <w:sz w:val="20"/>
          <w:szCs w:val="20"/>
        </w:rPr>
        <w:tab/>
        <w:t>Стандарты и разъяснения, принятые к использованию в ЕС</w:t>
      </w:r>
    </w:p>
    <w:p w14:paraId="35607822" w14:textId="77777777" w:rsidR="002733D7" w:rsidRPr="00B15A4C" w:rsidRDefault="002733D7" w:rsidP="002733D7">
      <w:pPr>
        <w:pStyle w:val="af7"/>
        <w:numPr>
          <w:ilvl w:val="0"/>
          <w:numId w:val="27"/>
        </w:numPr>
        <w:autoSpaceDE w:val="0"/>
        <w:autoSpaceDN w:val="0"/>
        <w:spacing w:before="120" w:after="120"/>
        <w:jc w:val="both"/>
        <w:rPr>
          <w:rFonts w:ascii="Arial" w:hAnsi="Arial" w:cs="Arial"/>
          <w:sz w:val="20"/>
          <w:szCs w:val="20"/>
        </w:rPr>
      </w:pPr>
      <w:r w:rsidRPr="00B15A4C">
        <w:rPr>
          <w:rFonts w:ascii="Arial" w:hAnsi="Arial" w:cs="Arial"/>
          <w:sz w:val="20"/>
          <w:szCs w:val="20"/>
        </w:rPr>
        <w:t xml:space="preserve">МСФО (IFRS) 16 «Аренда» (вступает в силу для годовых периодов, начинающихся с </w:t>
      </w:r>
      <w:r w:rsidR="00097F0F" w:rsidRPr="00B15A4C">
        <w:rPr>
          <w:rFonts w:ascii="Arial" w:hAnsi="Arial" w:cs="Arial"/>
          <w:sz w:val="20"/>
          <w:szCs w:val="20"/>
        </w:rPr>
        <w:br/>
      </w:r>
      <w:r w:rsidRPr="00B15A4C">
        <w:rPr>
          <w:rFonts w:ascii="Arial" w:hAnsi="Arial" w:cs="Arial"/>
          <w:sz w:val="20"/>
          <w:szCs w:val="20"/>
        </w:rPr>
        <w:t>1 января 2019 года или после этой даты).</w:t>
      </w:r>
    </w:p>
    <w:p w14:paraId="50ED8ACA" w14:textId="77777777" w:rsidR="002733D7" w:rsidRPr="00B15A4C" w:rsidRDefault="002733D7" w:rsidP="002733D7">
      <w:pPr>
        <w:pStyle w:val="af7"/>
        <w:numPr>
          <w:ilvl w:val="0"/>
          <w:numId w:val="27"/>
        </w:numPr>
        <w:autoSpaceDE w:val="0"/>
        <w:autoSpaceDN w:val="0"/>
        <w:spacing w:before="120" w:after="120"/>
        <w:jc w:val="both"/>
        <w:rPr>
          <w:rFonts w:ascii="Arial" w:hAnsi="Arial" w:cs="Arial"/>
          <w:sz w:val="20"/>
          <w:szCs w:val="20"/>
        </w:rPr>
      </w:pPr>
      <w:r w:rsidRPr="00B15A4C">
        <w:rPr>
          <w:rFonts w:ascii="Arial" w:hAnsi="Arial" w:cs="Arial"/>
          <w:sz w:val="20"/>
          <w:szCs w:val="20"/>
        </w:rPr>
        <w:t>МСФО (IFRS) 9 («Поправки») «Предоплата с отрицательной компенсацией» (действует для годовых периодов, начинающихся с 1 января 2019 года или после этой даты).</w:t>
      </w:r>
    </w:p>
    <w:p w14:paraId="43F24A70" w14:textId="77777777" w:rsidR="002733D7" w:rsidRPr="00B15A4C" w:rsidRDefault="002733D7" w:rsidP="002733D7">
      <w:pPr>
        <w:pStyle w:val="af7"/>
        <w:numPr>
          <w:ilvl w:val="0"/>
          <w:numId w:val="27"/>
        </w:numPr>
        <w:autoSpaceDE w:val="0"/>
        <w:autoSpaceDN w:val="0"/>
        <w:spacing w:before="120" w:after="120"/>
        <w:jc w:val="both"/>
        <w:rPr>
          <w:rFonts w:ascii="Arial" w:hAnsi="Arial" w:cs="Arial"/>
          <w:b/>
          <w:bCs/>
          <w:sz w:val="20"/>
          <w:szCs w:val="20"/>
        </w:rPr>
      </w:pPr>
      <w:r w:rsidRPr="00B15A4C">
        <w:rPr>
          <w:rFonts w:ascii="Arial" w:hAnsi="Arial" w:cs="Arial"/>
          <w:sz w:val="20"/>
          <w:szCs w:val="20"/>
        </w:rPr>
        <w:t xml:space="preserve">Интерпретация IFRIC 23 «Неопределенность в отношении методов налогообложения доходов» (действует для годовых периодов, начинающихся с 1 января 2019 года или после этой даты). </w:t>
      </w:r>
    </w:p>
    <w:p w14:paraId="411E8979" w14:textId="77777777" w:rsidR="00C73DFB" w:rsidRPr="00B15A4C" w:rsidRDefault="00C73DFB" w:rsidP="002733D7">
      <w:pPr>
        <w:autoSpaceDE w:val="0"/>
        <w:autoSpaceDN w:val="0"/>
        <w:spacing w:before="120" w:after="120"/>
        <w:jc w:val="both"/>
        <w:rPr>
          <w:rFonts w:ascii="Arial" w:hAnsi="Arial" w:cs="Arial"/>
          <w:b/>
          <w:bCs/>
          <w:sz w:val="20"/>
          <w:szCs w:val="20"/>
        </w:rPr>
      </w:pPr>
      <w:r w:rsidRPr="00B15A4C">
        <w:rPr>
          <w:rFonts w:ascii="Arial" w:hAnsi="Arial" w:cs="Arial"/>
          <w:sz w:val="20"/>
          <w:szCs w:val="20"/>
        </w:rPr>
        <w:t>(</w:t>
      </w:r>
      <w:proofErr w:type="spellStart"/>
      <w:r w:rsidRPr="00B15A4C">
        <w:rPr>
          <w:rFonts w:ascii="Arial" w:hAnsi="Arial" w:cs="Arial"/>
          <w:sz w:val="20"/>
          <w:szCs w:val="20"/>
        </w:rPr>
        <w:t>ii</w:t>
      </w:r>
      <w:proofErr w:type="spellEnd"/>
      <w:r w:rsidRPr="00B15A4C">
        <w:rPr>
          <w:rFonts w:ascii="Arial" w:hAnsi="Arial" w:cs="Arial"/>
          <w:sz w:val="20"/>
          <w:szCs w:val="20"/>
        </w:rPr>
        <w:t>)</w:t>
      </w:r>
      <w:r w:rsidRPr="00B15A4C">
        <w:rPr>
          <w:rFonts w:ascii="Arial" w:hAnsi="Arial" w:cs="Arial"/>
          <w:b/>
          <w:bCs/>
          <w:sz w:val="20"/>
          <w:szCs w:val="20"/>
        </w:rPr>
        <w:tab/>
        <w:t>Стандарты и разъяснения, не принятые к использованию в ЕС</w:t>
      </w:r>
    </w:p>
    <w:p w14:paraId="4B8CB82E" w14:textId="77777777" w:rsidR="002733D7" w:rsidRPr="00B15A4C" w:rsidRDefault="002733D7" w:rsidP="002733D7">
      <w:pPr>
        <w:pStyle w:val="af7"/>
        <w:numPr>
          <w:ilvl w:val="0"/>
          <w:numId w:val="27"/>
        </w:numPr>
        <w:autoSpaceDE w:val="0"/>
        <w:autoSpaceDN w:val="0"/>
        <w:spacing w:before="120" w:after="120"/>
        <w:jc w:val="both"/>
        <w:rPr>
          <w:rFonts w:ascii="Arial" w:hAnsi="Arial" w:cs="Arial"/>
          <w:sz w:val="20"/>
          <w:szCs w:val="20"/>
        </w:rPr>
      </w:pPr>
      <w:r w:rsidRPr="00B15A4C">
        <w:rPr>
          <w:rFonts w:ascii="Arial" w:hAnsi="Arial" w:cs="Arial"/>
          <w:sz w:val="20"/>
          <w:szCs w:val="20"/>
        </w:rPr>
        <w:t>МСФО (IFRS) 3 (Поправки) «Объединение бизнеса» (действует для годовых периодов, начинающихся 1 января 2020 года или после этой даты).</w:t>
      </w:r>
    </w:p>
    <w:p w14:paraId="708292A7" w14:textId="7C39BF75" w:rsidR="002733D7" w:rsidRPr="00B15A4C" w:rsidRDefault="002733D7" w:rsidP="002733D7">
      <w:pPr>
        <w:pStyle w:val="af7"/>
        <w:numPr>
          <w:ilvl w:val="0"/>
          <w:numId w:val="27"/>
        </w:numPr>
        <w:autoSpaceDE w:val="0"/>
        <w:autoSpaceDN w:val="0"/>
        <w:spacing w:before="120" w:after="120"/>
        <w:jc w:val="both"/>
        <w:rPr>
          <w:rFonts w:ascii="Arial" w:hAnsi="Arial" w:cs="Arial"/>
          <w:sz w:val="20"/>
          <w:szCs w:val="20"/>
        </w:rPr>
      </w:pPr>
      <w:r w:rsidRPr="00B15A4C">
        <w:rPr>
          <w:rFonts w:ascii="Arial" w:hAnsi="Arial" w:cs="Arial"/>
          <w:sz w:val="20"/>
          <w:szCs w:val="20"/>
        </w:rPr>
        <w:t xml:space="preserve">МСФО (IAS) 1 и МСФО (IAS) 8 (Поправки) «Определение </w:t>
      </w:r>
      <w:r w:rsidR="00793413">
        <w:rPr>
          <w:rFonts w:ascii="Arial" w:hAnsi="Arial" w:cs="Arial"/>
          <w:sz w:val="20"/>
          <w:szCs w:val="20"/>
        </w:rPr>
        <w:t>запасов</w:t>
      </w:r>
      <w:r w:rsidRPr="00B15A4C">
        <w:rPr>
          <w:rFonts w:ascii="Arial" w:hAnsi="Arial" w:cs="Arial"/>
          <w:sz w:val="20"/>
          <w:szCs w:val="20"/>
        </w:rPr>
        <w:t>» (вступает в силу для годовых периодов, начинающихся 1 января 2020 года или после этой даты).</w:t>
      </w:r>
    </w:p>
    <w:p w14:paraId="5C40F79E" w14:textId="77777777" w:rsidR="002733D7" w:rsidRPr="00B15A4C" w:rsidRDefault="002733D7" w:rsidP="002733D7">
      <w:pPr>
        <w:pStyle w:val="af7"/>
        <w:numPr>
          <w:ilvl w:val="0"/>
          <w:numId w:val="27"/>
        </w:numPr>
        <w:autoSpaceDE w:val="0"/>
        <w:autoSpaceDN w:val="0"/>
        <w:spacing w:before="120" w:after="120"/>
        <w:jc w:val="both"/>
        <w:rPr>
          <w:rFonts w:ascii="Arial" w:hAnsi="Arial" w:cs="Arial"/>
          <w:sz w:val="20"/>
          <w:szCs w:val="20"/>
        </w:rPr>
      </w:pPr>
      <w:r w:rsidRPr="00B15A4C">
        <w:rPr>
          <w:rFonts w:ascii="Arial" w:hAnsi="Arial" w:cs="Arial"/>
          <w:sz w:val="20"/>
          <w:szCs w:val="20"/>
        </w:rPr>
        <w:t>МСФО (IFRS) 17 «Договоры страхования» (вступает в силу для годовых периодов, начинающихся 1 января 2021 года или после этой даты).</w:t>
      </w:r>
    </w:p>
    <w:p w14:paraId="4368586B" w14:textId="77777777" w:rsidR="002733D7" w:rsidRPr="00B15A4C" w:rsidRDefault="002733D7" w:rsidP="002733D7">
      <w:pPr>
        <w:pStyle w:val="af7"/>
        <w:numPr>
          <w:ilvl w:val="0"/>
          <w:numId w:val="27"/>
        </w:numPr>
        <w:autoSpaceDE w:val="0"/>
        <w:autoSpaceDN w:val="0"/>
        <w:spacing w:before="120" w:after="120"/>
        <w:jc w:val="both"/>
        <w:rPr>
          <w:rFonts w:ascii="Arial" w:hAnsi="Arial" w:cs="Arial"/>
          <w:sz w:val="20"/>
          <w:szCs w:val="20"/>
        </w:rPr>
      </w:pPr>
      <w:r w:rsidRPr="00B15A4C">
        <w:rPr>
          <w:rFonts w:ascii="Arial" w:hAnsi="Arial" w:cs="Arial"/>
          <w:sz w:val="20"/>
          <w:szCs w:val="20"/>
        </w:rPr>
        <w:t>МСФО (IAS) 28 (Поправки) «Долгосрочные проценты в ассоциированных компаниях и совместны</w:t>
      </w:r>
      <w:r w:rsidR="00097F0F" w:rsidRPr="00B15A4C">
        <w:rPr>
          <w:rFonts w:ascii="Arial" w:hAnsi="Arial" w:cs="Arial"/>
          <w:sz w:val="20"/>
          <w:szCs w:val="20"/>
        </w:rPr>
        <w:t>х</w:t>
      </w:r>
      <w:r w:rsidRPr="00B15A4C">
        <w:rPr>
          <w:rFonts w:ascii="Arial" w:hAnsi="Arial" w:cs="Arial"/>
          <w:sz w:val="20"/>
          <w:szCs w:val="20"/>
        </w:rPr>
        <w:t xml:space="preserve"> предприятия</w:t>
      </w:r>
      <w:r w:rsidR="00097F0F" w:rsidRPr="00B15A4C">
        <w:rPr>
          <w:rFonts w:ascii="Arial" w:hAnsi="Arial" w:cs="Arial"/>
          <w:sz w:val="20"/>
          <w:szCs w:val="20"/>
        </w:rPr>
        <w:t>х</w:t>
      </w:r>
      <w:r w:rsidRPr="00B15A4C">
        <w:rPr>
          <w:rFonts w:ascii="Arial" w:hAnsi="Arial" w:cs="Arial"/>
          <w:sz w:val="20"/>
          <w:szCs w:val="20"/>
        </w:rPr>
        <w:t>» (вступает в силу для годовых периодов, начинающихся с 1 января 2019 года или после этой даты).</w:t>
      </w:r>
    </w:p>
    <w:p w14:paraId="1514C98E" w14:textId="77777777" w:rsidR="002733D7" w:rsidRPr="00B15A4C" w:rsidRDefault="002733D7" w:rsidP="002733D7">
      <w:pPr>
        <w:pStyle w:val="af7"/>
        <w:numPr>
          <w:ilvl w:val="0"/>
          <w:numId w:val="27"/>
        </w:numPr>
        <w:autoSpaceDE w:val="0"/>
        <w:autoSpaceDN w:val="0"/>
        <w:spacing w:before="120" w:after="120"/>
        <w:jc w:val="both"/>
        <w:rPr>
          <w:rFonts w:ascii="Arial" w:hAnsi="Arial" w:cs="Arial"/>
          <w:sz w:val="20"/>
          <w:szCs w:val="20"/>
        </w:rPr>
      </w:pPr>
      <w:r w:rsidRPr="00B15A4C">
        <w:rPr>
          <w:rFonts w:ascii="Arial" w:hAnsi="Arial" w:cs="Arial"/>
          <w:sz w:val="20"/>
          <w:szCs w:val="20"/>
        </w:rPr>
        <w:t>Ежегодное совершенствование МСФО</w:t>
      </w:r>
      <w:r w:rsidR="00097F0F" w:rsidRPr="00B15A4C">
        <w:rPr>
          <w:rFonts w:ascii="Arial" w:hAnsi="Arial" w:cs="Arial"/>
          <w:sz w:val="20"/>
          <w:szCs w:val="20"/>
        </w:rPr>
        <w:t>, период</w:t>
      </w:r>
      <w:r w:rsidRPr="00B15A4C">
        <w:rPr>
          <w:rFonts w:ascii="Arial" w:hAnsi="Arial" w:cs="Arial"/>
          <w:sz w:val="20"/>
          <w:szCs w:val="20"/>
        </w:rPr>
        <w:t xml:space="preserve"> 2015-2017 г</w:t>
      </w:r>
      <w:r w:rsidR="00040482" w:rsidRPr="00B15A4C">
        <w:rPr>
          <w:rFonts w:ascii="Arial" w:hAnsi="Arial" w:cs="Arial"/>
          <w:sz w:val="20"/>
          <w:szCs w:val="20"/>
        </w:rPr>
        <w:t>одов</w:t>
      </w:r>
      <w:r w:rsidRPr="00B15A4C">
        <w:rPr>
          <w:rFonts w:ascii="Arial" w:hAnsi="Arial" w:cs="Arial"/>
          <w:sz w:val="20"/>
          <w:szCs w:val="20"/>
        </w:rPr>
        <w:t xml:space="preserve"> (Действует для годовых периодов, начинающихся 1 января 2019 года или после этой даты).</w:t>
      </w:r>
    </w:p>
    <w:p w14:paraId="59850767" w14:textId="77777777" w:rsidR="002733D7" w:rsidRPr="00B15A4C" w:rsidRDefault="002733D7" w:rsidP="002733D7">
      <w:pPr>
        <w:pStyle w:val="af7"/>
        <w:numPr>
          <w:ilvl w:val="0"/>
          <w:numId w:val="27"/>
        </w:numPr>
        <w:autoSpaceDE w:val="0"/>
        <w:autoSpaceDN w:val="0"/>
        <w:spacing w:before="120" w:after="120"/>
        <w:jc w:val="both"/>
        <w:rPr>
          <w:rFonts w:ascii="Arial" w:hAnsi="Arial" w:cs="Arial"/>
          <w:sz w:val="20"/>
          <w:szCs w:val="20"/>
        </w:rPr>
      </w:pPr>
      <w:r w:rsidRPr="00B15A4C">
        <w:rPr>
          <w:rFonts w:ascii="Arial" w:hAnsi="Arial" w:cs="Arial"/>
          <w:sz w:val="20"/>
          <w:szCs w:val="20"/>
        </w:rPr>
        <w:t>МСФО (IAS) 19 («Поправки») «Плановая поправка, исключение или расчет» (вступает в силу для годовых периодов, начинающихся 1 января 2019 года или после этой даты).</w:t>
      </w:r>
    </w:p>
    <w:p w14:paraId="5F79EACF" w14:textId="77777777" w:rsidR="008F78A0" w:rsidRPr="00B15A4C" w:rsidRDefault="002733D7" w:rsidP="002733D7">
      <w:pPr>
        <w:pStyle w:val="af7"/>
        <w:numPr>
          <w:ilvl w:val="0"/>
          <w:numId w:val="27"/>
        </w:numPr>
        <w:autoSpaceDE w:val="0"/>
        <w:autoSpaceDN w:val="0"/>
        <w:spacing w:before="120" w:after="120"/>
        <w:jc w:val="both"/>
        <w:rPr>
          <w:rFonts w:ascii="Arial" w:hAnsi="Arial" w:cs="Arial"/>
          <w:sz w:val="20"/>
          <w:szCs w:val="20"/>
        </w:rPr>
      </w:pPr>
      <w:r w:rsidRPr="00B15A4C">
        <w:rPr>
          <w:rFonts w:ascii="Arial" w:hAnsi="Arial" w:cs="Arial"/>
          <w:sz w:val="20"/>
          <w:szCs w:val="20"/>
        </w:rPr>
        <w:t>«Поправки к ссылкам на концептуальную основу стандартов МСФО» (вступает в силу для годовых периодов, начинающихся 1 января 2020 года или после этой даты).</w:t>
      </w:r>
    </w:p>
    <w:p w14:paraId="6331F2B8" w14:textId="77777777" w:rsidR="002733D7" w:rsidRPr="00B15A4C" w:rsidRDefault="002733D7" w:rsidP="002733D7">
      <w:pPr>
        <w:pStyle w:val="af7"/>
        <w:autoSpaceDE w:val="0"/>
        <w:autoSpaceDN w:val="0"/>
        <w:spacing w:before="120" w:after="120"/>
        <w:jc w:val="both"/>
        <w:rPr>
          <w:rFonts w:ascii="Arial" w:hAnsi="Arial" w:cs="Arial"/>
          <w:sz w:val="20"/>
          <w:szCs w:val="20"/>
        </w:rPr>
      </w:pPr>
    </w:p>
    <w:p w14:paraId="0E396FCA" w14:textId="77777777" w:rsidR="002733D7" w:rsidRPr="00B15A4C" w:rsidRDefault="002733D7" w:rsidP="00D53CAD">
      <w:pPr>
        <w:autoSpaceDE w:val="0"/>
        <w:autoSpaceDN w:val="0"/>
        <w:spacing w:before="120" w:after="120"/>
        <w:jc w:val="both"/>
        <w:rPr>
          <w:rFonts w:ascii="Arial" w:hAnsi="Arial" w:cs="Arial"/>
          <w:sz w:val="20"/>
          <w:szCs w:val="20"/>
        </w:rPr>
      </w:pPr>
      <w:r w:rsidRPr="00B15A4C">
        <w:rPr>
          <w:rFonts w:ascii="Arial" w:hAnsi="Arial" w:cs="Arial"/>
          <w:sz w:val="20"/>
          <w:szCs w:val="20"/>
        </w:rPr>
        <w:t>Совет директоров ожидает, что принятие этих стандартов финансовой отчетности в будущих периодах не окажет существенного влияния на финансовую отчетность Группы.</w:t>
      </w:r>
    </w:p>
    <w:p w14:paraId="4C823DEC" w14:textId="77777777" w:rsidR="00005300" w:rsidRPr="00B15A4C" w:rsidRDefault="00097F0F" w:rsidP="00B01B6D">
      <w:pPr>
        <w:pStyle w:val="1"/>
        <w:rPr>
          <w:rFonts w:cs="Arial"/>
        </w:rPr>
      </w:pPr>
      <w:bookmarkStart w:id="96" w:name="_Toc312236004"/>
      <w:bookmarkStart w:id="97" w:name="_Ref493839797"/>
      <w:bookmarkStart w:id="98" w:name="_Ref493840028"/>
      <w:bookmarkStart w:id="99" w:name="_Toc530575622"/>
      <w:r w:rsidRPr="00B15A4C">
        <w:rPr>
          <w:rFonts w:cs="Arial"/>
        </w:rPr>
        <w:t>Ключевые бухгалтерские</w:t>
      </w:r>
      <w:r w:rsidR="00005300" w:rsidRPr="00B15A4C">
        <w:rPr>
          <w:rFonts w:cs="Arial"/>
        </w:rPr>
        <w:t xml:space="preserve"> оценки и профессиональные суждения в применении учетной политики</w:t>
      </w:r>
      <w:bookmarkEnd w:id="96"/>
      <w:bookmarkEnd w:id="97"/>
      <w:bookmarkEnd w:id="98"/>
      <w:bookmarkEnd w:id="99"/>
    </w:p>
    <w:p w14:paraId="3B8E60A6" w14:textId="17561C06" w:rsidR="00AD57A6" w:rsidRPr="00B15A4C" w:rsidRDefault="00814D97" w:rsidP="00894001">
      <w:pPr>
        <w:pStyle w:val="ABC-paragrahinNotes"/>
        <w:spacing w:before="120" w:after="120"/>
        <w:rPr>
          <w:rFonts w:ascii="Arial" w:hAnsi="Arial" w:cs="Arial"/>
        </w:rPr>
      </w:pPr>
      <w:r w:rsidRPr="00B15A4C">
        <w:rPr>
          <w:rFonts w:ascii="Arial" w:hAnsi="Arial" w:cs="Arial"/>
        </w:rPr>
        <w:t xml:space="preserve">Подготовка сокращенной консолидированной промежуточной финансовой информации требует от руководства </w:t>
      </w:r>
      <w:r w:rsidR="00624B85" w:rsidRPr="00B15A4C">
        <w:rPr>
          <w:rFonts w:ascii="Arial" w:hAnsi="Arial" w:cs="Arial"/>
        </w:rPr>
        <w:t xml:space="preserve">применения </w:t>
      </w:r>
      <w:r w:rsidRPr="00B15A4C">
        <w:rPr>
          <w:rFonts w:ascii="Arial" w:hAnsi="Arial" w:cs="Arial"/>
        </w:rPr>
        <w:t>профессиональных суждений, оценок и допущений, оказывающих влияние на применяемые принципы учетной политики и балансовую стоимость активов</w:t>
      </w:r>
      <w:r w:rsidR="00624B85" w:rsidRPr="00B15A4C">
        <w:rPr>
          <w:rFonts w:ascii="Arial" w:hAnsi="Arial" w:cs="Arial"/>
        </w:rPr>
        <w:t xml:space="preserve"> и </w:t>
      </w:r>
      <w:r w:rsidRPr="00B15A4C">
        <w:rPr>
          <w:rFonts w:ascii="Arial" w:hAnsi="Arial" w:cs="Arial"/>
        </w:rPr>
        <w:t>обязательств,</w:t>
      </w:r>
      <w:r w:rsidR="00624B85" w:rsidRPr="00B15A4C">
        <w:rPr>
          <w:rFonts w:ascii="Arial" w:hAnsi="Arial" w:cs="Arial"/>
        </w:rPr>
        <w:t xml:space="preserve"> а также на</w:t>
      </w:r>
      <w:r w:rsidRPr="00B15A4C">
        <w:rPr>
          <w:rFonts w:ascii="Arial" w:hAnsi="Arial" w:cs="Arial"/>
        </w:rPr>
        <w:t xml:space="preserve"> доход</w:t>
      </w:r>
      <w:r w:rsidR="00624B85" w:rsidRPr="00B15A4C">
        <w:rPr>
          <w:rFonts w:ascii="Arial" w:hAnsi="Arial" w:cs="Arial"/>
        </w:rPr>
        <w:t>ы</w:t>
      </w:r>
      <w:r w:rsidRPr="00B15A4C">
        <w:rPr>
          <w:rFonts w:ascii="Arial" w:hAnsi="Arial" w:cs="Arial"/>
        </w:rPr>
        <w:t xml:space="preserve"> и </w:t>
      </w:r>
      <w:r w:rsidR="00624B85" w:rsidRPr="00B15A4C">
        <w:rPr>
          <w:rFonts w:ascii="Arial" w:hAnsi="Arial" w:cs="Arial"/>
        </w:rPr>
        <w:t>расходы</w:t>
      </w:r>
      <w:r w:rsidRPr="00B15A4C">
        <w:rPr>
          <w:rFonts w:ascii="Arial" w:hAnsi="Arial" w:cs="Arial"/>
        </w:rPr>
        <w:t xml:space="preserve">. </w:t>
      </w:r>
      <w:r w:rsidR="00624B85" w:rsidRPr="00B15A4C">
        <w:rPr>
          <w:rFonts w:ascii="Arial" w:hAnsi="Arial" w:cs="Arial"/>
        </w:rPr>
        <w:t>О</w:t>
      </w:r>
      <w:r w:rsidRPr="00B15A4C">
        <w:rPr>
          <w:rFonts w:ascii="Arial" w:hAnsi="Arial" w:cs="Arial"/>
        </w:rPr>
        <w:t xml:space="preserve">ценки и суждения постоянно анализируются на основе опыта руководства и других факторов, включая ожидания в отношении будущих событий, которые, по мнению руководства, являются обоснованными в свете сложившихся обстоятельств. </w:t>
      </w:r>
      <w:r w:rsidR="00051C52">
        <w:rPr>
          <w:rFonts w:ascii="Arial" w:hAnsi="Arial" w:cs="Arial"/>
        </w:rPr>
        <w:t>В</w:t>
      </w:r>
      <w:r w:rsidR="00051C52" w:rsidRPr="00B15A4C">
        <w:rPr>
          <w:rFonts w:ascii="Arial" w:hAnsi="Arial" w:cs="Arial"/>
        </w:rPr>
        <w:t xml:space="preserve"> процессе применения принципов учетной политики руководство также вырабатывает </w:t>
      </w:r>
      <w:r w:rsidR="00051C52">
        <w:rPr>
          <w:rFonts w:ascii="Arial" w:hAnsi="Arial" w:cs="Arial"/>
        </w:rPr>
        <w:t>определенные</w:t>
      </w:r>
      <w:r w:rsidR="00051C52" w:rsidRPr="00B15A4C">
        <w:rPr>
          <w:rFonts w:ascii="Arial" w:hAnsi="Arial" w:cs="Arial"/>
        </w:rPr>
        <w:t xml:space="preserve"> суждения</w:t>
      </w:r>
      <w:r w:rsidR="00051C52">
        <w:rPr>
          <w:rFonts w:ascii="Arial" w:hAnsi="Arial" w:cs="Arial"/>
        </w:rPr>
        <w:t>,</w:t>
      </w:r>
      <w:r w:rsidR="00051C52" w:rsidRPr="00B15A4C">
        <w:rPr>
          <w:rFonts w:ascii="Arial" w:hAnsi="Arial" w:cs="Arial"/>
        </w:rPr>
        <w:t xml:space="preserve"> </w:t>
      </w:r>
      <w:r w:rsidR="00051C52">
        <w:rPr>
          <w:rFonts w:ascii="Arial" w:hAnsi="Arial" w:cs="Arial"/>
        </w:rPr>
        <w:t>п</w:t>
      </w:r>
      <w:r w:rsidRPr="00B15A4C">
        <w:rPr>
          <w:rFonts w:ascii="Arial" w:hAnsi="Arial" w:cs="Arial"/>
        </w:rPr>
        <w:t>омимо предполагаю</w:t>
      </w:r>
      <w:r w:rsidR="00051C52">
        <w:rPr>
          <w:rFonts w:ascii="Arial" w:hAnsi="Arial" w:cs="Arial"/>
        </w:rPr>
        <w:t>щих подготовку расчетных оценок</w:t>
      </w:r>
      <w:r w:rsidRPr="00B15A4C">
        <w:rPr>
          <w:rFonts w:ascii="Arial" w:hAnsi="Arial" w:cs="Arial"/>
        </w:rPr>
        <w:t>. Профессиональные суждения, которые оказывают наибольшее влияние на суммы, отражаемые в сокращенной консолидированной промежуточной финансовой информации, и оценки, результатом которых могут быть значительные корректировки балансовой стоимости активов и обязательств в течение следующего финансового года, включают:</w:t>
      </w:r>
    </w:p>
    <w:p w14:paraId="601E98F1" w14:textId="77777777" w:rsidR="005D5F5D" w:rsidRPr="00B15A4C" w:rsidRDefault="005D5F5D" w:rsidP="00894001">
      <w:pPr>
        <w:pStyle w:val="ABC-paragrahinNotes"/>
        <w:spacing w:before="120" w:after="120"/>
        <w:rPr>
          <w:rFonts w:ascii="Arial" w:hAnsi="Arial" w:cs="Arial"/>
        </w:rPr>
      </w:pPr>
      <w:r w:rsidRPr="00B15A4C">
        <w:rPr>
          <w:rFonts w:ascii="Arial" w:hAnsi="Arial" w:cs="Arial"/>
          <w:b/>
          <w:bCs/>
          <w:i/>
          <w:iCs/>
        </w:rPr>
        <w:t>Оценка объектов инвестиционной недвижимости.</w:t>
      </w:r>
      <w:r w:rsidRPr="00B15A4C">
        <w:rPr>
          <w:rFonts w:ascii="Arial" w:hAnsi="Arial" w:cs="Arial"/>
        </w:rPr>
        <w:t xml:space="preserve"> См. Примечание </w:t>
      </w:r>
      <w:r w:rsidR="00CD7AED" w:rsidRPr="00B15A4C">
        <w:rPr>
          <w:rFonts w:ascii="Arial" w:hAnsi="Arial" w:cs="Arial"/>
        </w:rPr>
        <w:fldChar w:fldCharType="begin"/>
      </w:r>
      <w:r w:rsidR="00CD7AED" w:rsidRPr="00B15A4C">
        <w:rPr>
          <w:rFonts w:ascii="Arial" w:hAnsi="Arial" w:cs="Arial"/>
        </w:rPr>
        <w:instrText xml:space="preserve"> REF _Ref493839808 \w \h </w:instrText>
      </w:r>
      <w:r w:rsidR="00E10D22">
        <w:rPr>
          <w:rFonts w:ascii="Arial" w:hAnsi="Arial" w:cs="Arial"/>
        </w:rPr>
        <w:instrText xml:space="preserve"> \* MERGEFORMAT </w:instrText>
      </w:r>
      <w:r w:rsidR="00CD7AED" w:rsidRPr="00B15A4C">
        <w:rPr>
          <w:rFonts w:ascii="Arial" w:hAnsi="Arial" w:cs="Arial"/>
        </w:rPr>
      </w:r>
      <w:r w:rsidR="00CD7AED" w:rsidRPr="00B15A4C">
        <w:rPr>
          <w:rFonts w:ascii="Arial" w:hAnsi="Arial" w:cs="Arial"/>
        </w:rPr>
        <w:fldChar w:fldCharType="separate"/>
      </w:r>
      <w:r w:rsidR="00521031">
        <w:rPr>
          <w:rFonts w:ascii="Arial" w:hAnsi="Arial" w:cs="Arial"/>
        </w:rPr>
        <w:t>17</w:t>
      </w:r>
      <w:r w:rsidR="00CD7AED" w:rsidRPr="00B15A4C">
        <w:rPr>
          <w:rFonts w:ascii="Arial" w:hAnsi="Arial" w:cs="Arial"/>
        </w:rPr>
        <w:fldChar w:fldCharType="end"/>
      </w:r>
      <w:r w:rsidRPr="00E10D22">
        <w:rPr>
          <w:rFonts w:ascii="Arial" w:hAnsi="Arial" w:cs="Arial"/>
        </w:rPr>
        <w:t>.</w:t>
      </w:r>
    </w:p>
    <w:p w14:paraId="077A52AA" w14:textId="2BA738E5" w:rsidR="00D413DC" w:rsidRDefault="00D413DC" w:rsidP="00D413DC">
      <w:pPr>
        <w:pStyle w:val="1"/>
        <w:numPr>
          <w:ilvl w:val="0"/>
          <w:numId w:val="0"/>
        </w:numPr>
        <w:ind w:left="360" w:hanging="360"/>
      </w:pPr>
      <w:r>
        <w:t xml:space="preserve">4     </w:t>
      </w:r>
      <w:r w:rsidRPr="00D413DC">
        <w:t>Ключевые бухгалтерские оценки и профессиональные суждения в применении учетной политики</w:t>
      </w:r>
      <w:r>
        <w:t xml:space="preserve"> (продолжение)</w:t>
      </w:r>
    </w:p>
    <w:p w14:paraId="10DE5130" w14:textId="7AC2052B" w:rsidR="00B52CE1" w:rsidRPr="00B15A4C" w:rsidRDefault="00E337B7" w:rsidP="00894001">
      <w:pPr>
        <w:pStyle w:val="ABC-paragrahinNotes"/>
        <w:spacing w:before="120" w:after="120"/>
        <w:rPr>
          <w:rFonts w:ascii="Arial" w:hAnsi="Arial" w:cs="Arial"/>
        </w:rPr>
      </w:pPr>
      <w:r w:rsidRPr="00B15A4C">
        <w:rPr>
          <w:rFonts w:ascii="Arial" w:hAnsi="Arial" w:cs="Arial"/>
          <w:b/>
          <w:i/>
        </w:rPr>
        <w:t>Функциональные валюты различных предприятий Группы.</w:t>
      </w:r>
      <w:r w:rsidRPr="00B15A4C">
        <w:rPr>
          <w:rFonts w:ascii="Arial" w:hAnsi="Arial" w:cs="Arial"/>
        </w:rPr>
        <w:t xml:space="preserve"> Различные </w:t>
      </w:r>
      <w:r w:rsidR="00DE0F4E">
        <w:rPr>
          <w:rFonts w:ascii="Arial" w:hAnsi="Arial" w:cs="Arial"/>
        </w:rPr>
        <w:t>компании</w:t>
      </w:r>
      <w:r w:rsidR="00DE0F4E" w:rsidRPr="00B15A4C">
        <w:rPr>
          <w:rFonts w:ascii="Arial" w:hAnsi="Arial" w:cs="Arial"/>
        </w:rPr>
        <w:t xml:space="preserve"> </w:t>
      </w:r>
      <w:r w:rsidRPr="00B15A4C">
        <w:rPr>
          <w:rFonts w:ascii="Arial" w:hAnsi="Arial" w:cs="Arial"/>
        </w:rPr>
        <w:t xml:space="preserve">Группы используют разные функциональные валюты в зависимости от конкретных экономических условий своей деятельности. Определение того, что именно представляют собой конкретные экономические условия деятельности, требует применения профессиональных суждений. Формируя такие профессиональные суждения, </w:t>
      </w:r>
      <w:r w:rsidR="00624B85" w:rsidRPr="00B15A4C">
        <w:rPr>
          <w:rFonts w:ascii="Arial" w:hAnsi="Arial" w:cs="Arial"/>
        </w:rPr>
        <w:t xml:space="preserve">руководство </w:t>
      </w:r>
      <w:r w:rsidR="0048622F" w:rsidRPr="00B15A4C">
        <w:rPr>
          <w:rFonts w:ascii="Arial" w:hAnsi="Arial" w:cs="Arial"/>
        </w:rPr>
        <w:t>Группы</w:t>
      </w:r>
      <w:r w:rsidRPr="00B15A4C">
        <w:rPr>
          <w:rFonts w:ascii="Arial" w:hAnsi="Arial" w:cs="Arial"/>
        </w:rPr>
        <w:t xml:space="preserve">, среди прочих факторов, оценивает место ведения деятельности, источники выручки и расходов, риски, связанные с деятельностью, и валюты </w:t>
      </w:r>
      <w:r w:rsidR="00B01B6D" w:rsidRPr="00B15A4C">
        <w:rPr>
          <w:rFonts w:ascii="Arial" w:hAnsi="Arial" w:cs="Arial"/>
        </w:rPr>
        <w:t>операций различных предприятий.</w:t>
      </w:r>
    </w:p>
    <w:p w14:paraId="3BDD46AD" w14:textId="77777777" w:rsidR="00B52CE1" w:rsidRPr="00B15A4C" w:rsidRDefault="00B52CE1" w:rsidP="00894001">
      <w:pPr>
        <w:pStyle w:val="ABC-paragrahinNotes"/>
        <w:spacing w:before="120" w:after="120"/>
        <w:rPr>
          <w:rFonts w:ascii="Arial" w:hAnsi="Arial" w:cs="Arial"/>
        </w:rPr>
      </w:pPr>
      <w:r w:rsidRPr="00B15A4C">
        <w:rPr>
          <w:rFonts w:ascii="Arial" w:hAnsi="Arial" w:cs="Arial"/>
        </w:rPr>
        <w:t xml:space="preserve">Группа заключила, что функциональной валютой O1 </w:t>
      </w:r>
      <w:proofErr w:type="spellStart"/>
      <w:r w:rsidRPr="00B15A4C">
        <w:rPr>
          <w:rFonts w:ascii="Arial" w:hAnsi="Arial" w:cs="Arial"/>
        </w:rPr>
        <w:t>Properties</w:t>
      </w:r>
      <w:proofErr w:type="spellEnd"/>
      <w:r w:rsidRPr="00B15A4C">
        <w:rPr>
          <w:rFonts w:ascii="Arial" w:hAnsi="Arial" w:cs="Arial"/>
        </w:rPr>
        <w:t xml:space="preserve"> </w:t>
      </w:r>
      <w:proofErr w:type="spellStart"/>
      <w:r w:rsidRPr="00B15A4C">
        <w:rPr>
          <w:rFonts w:ascii="Arial" w:hAnsi="Arial" w:cs="Arial"/>
        </w:rPr>
        <w:t>Limited</w:t>
      </w:r>
      <w:proofErr w:type="spellEnd"/>
      <w:r w:rsidRPr="00B15A4C">
        <w:rPr>
          <w:rFonts w:ascii="Arial" w:hAnsi="Arial" w:cs="Arial"/>
        </w:rPr>
        <w:t xml:space="preserve">, материнской компании Группы, является доллар США. Это валюта, в которой (1) происходит получение и инвестирование средств, (2) хранятся денежные средства, полученные от операционной </w:t>
      </w:r>
      <w:proofErr w:type="gramStart"/>
      <w:r w:rsidRPr="00B15A4C">
        <w:rPr>
          <w:rFonts w:ascii="Arial" w:hAnsi="Arial" w:cs="Arial"/>
        </w:rPr>
        <w:t>деятельности,</w:t>
      </w:r>
      <w:r w:rsidR="006A156D" w:rsidRPr="00B15A4C">
        <w:rPr>
          <w:rFonts w:ascii="Arial" w:hAnsi="Arial" w:cs="Arial"/>
        </w:rPr>
        <w:br/>
      </w:r>
      <w:r w:rsidRPr="00B15A4C">
        <w:rPr>
          <w:rFonts w:ascii="Arial" w:hAnsi="Arial" w:cs="Arial"/>
        </w:rPr>
        <w:t>(</w:t>
      </w:r>
      <w:proofErr w:type="gramEnd"/>
      <w:r w:rsidRPr="00B15A4C">
        <w:rPr>
          <w:rFonts w:ascii="Arial" w:hAnsi="Arial" w:cs="Arial"/>
        </w:rPr>
        <w:t xml:space="preserve">3) оцениваются бизнес-риски, и (4) оцениваются результаты деятельности. Группа пришла к выводу, что функциональной валютой дочерних предприятий Группы, владеющих недвижимостью, является российский рубль, поскольку основной экономической средой, в которой эти предприятия получают и расходуют денежные средства, является Российская Федерация, на территории которой </w:t>
      </w:r>
      <w:r w:rsidR="00624B85" w:rsidRPr="00B15A4C">
        <w:rPr>
          <w:rFonts w:ascii="Arial" w:hAnsi="Arial" w:cs="Arial"/>
        </w:rPr>
        <w:t>расположена</w:t>
      </w:r>
      <w:r w:rsidRPr="00B15A4C">
        <w:rPr>
          <w:rFonts w:ascii="Arial" w:hAnsi="Arial" w:cs="Arial"/>
        </w:rPr>
        <w:t xml:space="preserve"> недвижимость. Группа пришла к выводу, что функциональной валютой других дочерних предприятий Группы, главным образом занимающихся финансовой деятельностью, является российский рубль или доллар США в зависимости от характера их операционной деятельности. Приведенные выше анализ и выводы основаны на результатах детального изучения деятельности соответствующих предприятий, а не деятельности их дочерних предприят</w:t>
      </w:r>
      <w:r w:rsidR="00B01B6D" w:rsidRPr="00B15A4C">
        <w:rPr>
          <w:rFonts w:ascii="Arial" w:hAnsi="Arial" w:cs="Arial"/>
        </w:rPr>
        <w:t>ий, если таковые у них имеются.</w:t>
      </w:r>
    </w:p>
    <w:p w14:paraId="32ED2314" w14:textId="77777777" w:rsidR="00FE458A" w:rsidRPr="00B15A4C" w:rsidRDefault="00FE458A" w:rsidP="00894001">
      <w:pPr>
        <w:pStyle w:val="ABC-paragrahinNotes"/>
        <w:spacing w:before="120" w:after="120"/>
        <w:rPr>
          <w:rFonts w:ascii="Arial" w:hAnsi="Arial" w:cs="Arial"/>
        </w:rPr>
      </w:pPr>
      <w:r w:rsidRPr="00B15A4C">
        <w:rPr>
          <w:rFonts w:ascii="Arial" w:hAnsi="Arial" w:cs="Arial"/>
        </w:rPr>
        <w:t>Учитывая, что значительная доля операций Группы связана с экономикой и рынками Российской Федерации, альтернативой доллару США в качестве функциональной валюты Компании и некоторых ее дочерних предприятий мог бы стать российский рубль. В этом случае Компания и соответствующие дочерние предприятия отражали бы прибыль или убыток от пересчета остатков по операциям в долларах США в составе прибыли или убытка.</w:t>
      </w:r>
    </w:p>
    <w:p w14:paraId="4E679400" w14:textId="77777777" w:rsidR="00DF5DC4" w:rsidRPr="00B15A4C" w:rsidRDefault="00FE458A" w:rsidP="00894001">
      <w:pPr>
        <w:pStyle w:val="ABC-paragrahinNotes"/>
        <w:spacing w:before="120" w:after="120"/>
        <w:rPr>
          <w:rFonts w:ascii="Arial" w:hAnsi="Arial" w:cs="Arial"/>
        </w:rPr>
      </w:pPr>
      <w:r w:rsidRPr="00B15A4C">
        <w:rPr>
          <w:rFonts w:ascii="Arial" w:hAnsi="Arial" w:cs="Arial"/>
        </w:rPr>
        <w:t>Прибыль или убыток от пересчета остатков по операциям в иностранной валюте относятся в основном к заемным средствам.</w:t>
      </w:r>
    </w:p>
    <w:p w14:paraId="76A5A6C1" w14:textId="77777777" w:rsidR="009815C3" w:rsidRPr="00B15A4C" w:rsidRDefault="009815C3" w:rsidP="00894001">
      <w:pPr>
        <w:pStyle w:val="ABC-paragrahinNotes"/>
        <w:spacing w:before="120" w:after="120"/>
        <w:rPr>
          <w:rFonts w:ascii="Arial" w:hAnsi="Arial" w:cs="Arial"/>
        </w:rPr>
      </w:pPr>
      <w:r w:rsidRPr="00B15A4C">
        <w:rPr>
          <w:rFonts w:ascii="Arial" w:hAnsi="Arial" w:cs="Arial"/>
          <w:b/>
          <w:i/>
        </w:rPr>
        <w:t>Налоговое, валютное и таможенное законодательство.</w:t>
      </w:r>
      <w:r w:rsidRPr="00B15A4C">
        <w:rPr>
          <w:rFonts w:ascii="Arial" w:hAnsi="Arial" w:cs="Arial"/>
        </w:rPr>
        <w:t xml:space="preserve"> Налоговое, валютное и таможенное законодательство Российской Федерации допускают возможность разных толкований. См. Примечание </w:t>
      </w:r>
      <w:r w:rsidR="00CD7AED" w:rsidRPr="00B15A4C">
        <w:rPr>
          <w:rFonts w:ascii="Arial" w:hAnsi="Arial" w:cs="Arial"/>
        </w:rPr>
        <w:fldChar w:fldCharType="begin"/>
      </w:r>
      <w:r w:rsidR="00CD7AED" w:rsidRPr="00B15A4C">
        <w:rPr>
          <w:rFonts w:ascii="Arial" w:hAnsi="Arial" w:cs="Arial"/>
        </w:rPr>
        <w:instrText xml:space="preserve"> REF _Ref493839819 \w \h </w:instrText>
      </w:r>
      <w:r w:rsidR="00E10D22">
        <w:rPr>
          <w:rFonts w:ascii="Arial" w:hAnsi="Arial" w:cs="Arial"/>
        </w:rPr>
        <w:instrText xml:space="preserve"> \* MERGEFORMAT </w:instrText>
      </w:r>
      <w:r w:rsidR="00CD7AED" w:rsidRPr="00B15A4C">
        <w:rPr>
          <w:rFonts w:ascii="Arial" w:hAnsi="Arial" w:cs="Arial"/>
        </w:rPr>
      </w:r>
      <w:r w:rsidR="00CD7AED" w:rsidRPr="00B15A4C">
        <w:rPr>
          <w:rFonts w:ascii="Arial" w:hAnsi="Arial" w:cs="Arial"/>
        </w:rPr>
        <w:fldChar w:fldCharType="separate"/>
      </w:r>
      <w:r w:rsidR="00521031">
        <w:rPr>
          <w:rFonts w:ascii="Arial" w:hAnsi="Arial" w:cs="Arial"/>
        </w:rPr>
        <w:t>16</w:t>
      </w:r>
      <w:r w:rsidR="00CD7AED" w:rsidRPr="00B15A4C">
        <w:rPr>
          <w:rFonts w:ascii="Arial" w:hAnsi="Arial" w:cs="Arial"/>
        </w:rPr>
        <w:fldChar w:fldCharType="end"/>
      </w:r>
      <w:r w:rsidRPr="00E10D22">
        <w:rPr>
          <w:rFonts w:ascii="Arial" w:hAnsi="Arial" w:cs="Arial"/>
        </w:rPr>
        <w:t>.</w:t>
      </w:r>
    </w:p>
    <w:p w14:paraId="4BFB2363" w14:textId="77777777" w:rsidR="00DA60B2" w:rsidRPr="00B15A4C" w:rsidRDefault="009815C3" w:rsidP="00894001">
      <w:pPr>
        <w:pStyle w:val="ABC-paragrahinNotes"/>
        <w:spacing w:before="120" w:after="120"/>
        <w:rPr>
          <w:rFonts w:ascii="Arial" w:hAnsi="Arial" w:cs="Arial"/>
        </w:rPr>
      </w:pPr>
      <w:r w:rsidRPr="00B15A4C">
        <w:rPr>
          <w:rFonts w:ascii="Arial" w:hAnsi="Arial" w:cs="Arial"/>
          <w:b/>
          <w:bCs/>
          <w:i/>
        </w:rPr>
        <w:t>Приобретение инвестиционной недвижимости.</w:t>
      </w:r>
      <w:r w:rsidRPr="00B15A4C">
        <w:rPr>
          <w:rFonts w:ascii="Arial" w:hAnsi="Arial" w:cs="Arial"/>
          <w:b/>
          <w:bCs/>
        </w:rPr>
        <w:t xml:space="preserve"> </w:t>
      </w:r>
      <w:r w:rsidRPr="00B15A4C">
        <w:rPr>
          <w:rFonts w:ascii="Arial" w:hAnsi="Arial" w:cs="Arial"/>
        </w:rPr>
        <w:t xml:space="preserve">Группа пришла к выводу, что приобретение </w:t>
      </w:r>
      <w:proofErr w:type="gramStart"/>
      <w:r w:rsidR="0099264D" w:rsidRPr="00B15A4C">
        <w:rPr>
          <w:rFonts w:ascii="Arial" w:hAnsi="Arial" w:cs="Arial"/>
        </w:rPr>
        <w:t>дочерних предприятий</w:t>
      </w:r>
      <w:proofErr w:type="gramEnd"/>
      <w:r w:rsidR="0099264D" w:rsidRPr="00B15A4C">
        <w:rPr>
          <w:rFonts w:ascii="Arial" w:hAnsi="Arial" w:cs="Arial"/>
        </w:rPr>
        <w:t xml:space="preserve"> владеющих недвижимостью представляет</w:t>
      </w:r>
      <w:r w:rsidRPr="00B15A4C">
        <w:rPr>
          <w:rFonts w:ascii="Arial" w:hAnsi="Arial" w:cs="Arial"/>
        </w:rPr>
        <w:t xml:space="preserve"> собой скорее приобретение активов и обязательств, нежели приобретение бизнеса согласно определению в МСФО (IFRS) 3 «Объединение бизнеса». Группа приобрела активы, но не сопутствующие им процессы. Группа определила и отразила отдельные идентифицируемые приобретенные активы и принятые обязательства. Распределение цены покупки на эти активы и обязательства проводилось исходя из их относительной справедливой стоимости на дату приобретения. Группа не отразила гудвилл и отложенные налоги по приобретенным активам и принятым обязательствам (включая оплаченные акциями Компании), поскольку объединение бизнеса признано не было.</w:t>
      </w:r>
    </w:p>
    <w:p w14:paraId="7C896EBE" w14:textId="77777777" w:rsidR="00EB397E" w:rsidRPr="00B15A4C" w:rsidRDefault="00EB397E" w:rsidP="00894001">
      <w:pPr>
        <w:pStyle w:val="ABC-paragrahinNotes"/>
        <w:spacing w:before="120" w:after="120"/>
        <w:rPr>
          <w:rFonts w:ascii="Arial" w:hAnsi="Arial" w:cs="Arial"/>
        </w:rPr>
      </w:pPr>
      <w:r w:rsidRPr="00E10D22">
        <w:rPr>
          <w:rFonts w:ascii="Arial" w:hAnsi="Arial" w:cs="Arial"/>
          <w:b/>
          <w:bCs/>
          <w:i/>
        </w:rPr>
        <w:t>Первоначальное признание операций со связанными сторонами.</w:t>
      </w:r>
      <w:r w:rsidRPr="00B15A4C">
        <w:rPr>
          <w:rFonts w:ascii="Arial" w:hAnsi="Arial" w:cs="Arial"/>
        </w:rPr>
        <w:t xml:space="preserve"> В ходе своей обычной деятельности Группа проводит операции со связанными сторонами. Согласно требованиям МСФО (</w:t>
      </w:r>
      <w:r w:rsidR="0099264D" w:rsidRPr="00B15A4C">
        <w:rPr>
          <w:rFonts w:ascii="Arial" w:hAnsi="Arial" w:cs="Arial"/>
        </w:rPr>
        <w:t>I</w:t>
      </w:r>
      <w:r w:rsidR="0099264D" w:rsidRPr="00B15A4C">
        <w:rPr>
          <w:rFonts w:ascii="Arial" w:hAnsi="Arial" w:cs="Arial"/>
          <w:lang w:val="en-US"/>
        </w:rPr>
        <w:t>FRS</w:t>
      </w:r>
      <w:r w:rsidRPr="00B15A4C">
        <w:rPr>
          <w:rFonts w:ascii="Arial" w:hAnsi="Arial" w:cs="Arial"/>
        </w:rPr>
        <w:t>) 9, при первоначальном признании финансовые инструменты отражаются по справедливой стоимости. При отсутствии активного рынка для таких операций для того, чтобы определить, использовались ли для определения цен по ним рыночные или нерыночные процентные ставки, используется профессиональное суждение. Основаниями для суждения являются ценообразование по аналогичным видам операций с несвязанными сторонами и анализ эффективной ставки процента.</w:t>
      </w:r>
    </w:p>
    <w:p w14:paraId="3F6A70CD" w14:textId="77777777" w:rsidR="00EB397E" w:rsidRPr="00B15A4C" w:rsidRDefault="00EB397E" w:rsidP="00894001">
      <w:pPr>
        <w:pStyle w:val="ABC-paragrahinNotes"/>
        <w:spacing w:before="120" w:after="120"/>
        <w:rPr>
          <w:rFonts w:ascii="Arial" w:hAnsi="Arial" w:cs="Arial"/>
        </w:rPr>
      </w:pPr>
      <w:r w:rsidRPr="00B15A4C">
        <w:rPr>
          <w:rFonts w:ascii="Arial" w:hAnsi="Arial" w:cs="Arial"/>
          <w:b/>
          <w:bCs/>
          <w:i/>
        </w:rPr>
        <w:t>Признание возмещения операционных расходов, связанных с инвестиционной недвижимостью.</w:t>
      </w:r>
      <w:r w:rsidRPr="00B15A4C">
        <w:rPr>
          <w:rFonts w:ascii="Arial" w:hAnsi="Arial" w:cs="Arial"/>
        </w:rPr>
        <w:t xml:space="preserve"> Арендаторы возмещают Группе некоторые операционные расходы, связанные с инвестиционной недвижимостью (охрана, коммунальные услуги, уборка и т.д.). Группа отражает получение этих средств от арендаторов как доход</w:t>
      </w:r>
      <w:r w:rsidR="00105DB9">
        <w:rPr>
          <w:rFonts w:ascii="Arial" w:hAnsi="Arial" w:cs="Arial"/>
        </w:rPr>
        <w:t xml:space="preserve"> от аренды</w:t>
      </w:r>
      <w:r w:rsidRPr="00B15A4C">
        <w:rPr>
          <w:rFonts w:ascii="Arial" w:hAnsi="Arial" w:cs="Arial"/>
        </w:rPr>
        <w:t>, так как (1) обычно между совершением платежей и получением соответствующих средств проходит значительный период времени и (2) расходы распределяются между арендаторами на условиях, закрепленных в соответствующем договоре аренды, в котором объем конкретных услуг, полученных конкретным арендатором, в полной мере не отражен.</w:t>
      </w:r>
    </w:p>
    <w:p w14:paraId="79B4EF6F" w14:textId="77777777" w:rsidR="00D413DC" w:rsidRDefault="00D413DC" w:rsidP="005B0B9A">
      <w:pPr>
        <w:pStyle w:val="1"/>
        <w:numPr>
          <w:ilvl w:val="0"/>
          <w:numId w:val="0"/>
        </w:numPr>
        <w:spacing w:before="120" w:after="120"/>
        <w:ind w:left="360" w:hanging="360"/>
      </w:pPr>
      <w:r>
        <w:t xml:space="preserve">4     </w:t>
      </w:r>
      <w:r w:rsidRPr="00D413DC">
        <w:t>Ключевые бухгалтерские оценки и профессиональные суждения в применении учетной политики</w:t>
      </w:r>
      <w:r>
        <w:t xml:space="preserve"> (продолжение)</w:t>
      </w:r>
    </w:p>
    <w:p w14:paraId="71763306" w14:textId="77777777" w:rsidR="0048622F" w:rsidRPr="00B15A4C" w:rsidRDefault="0048622F" w:rsidP="005B0B9A">
      <w:pPr>
        <w:pStyle w:val="ABC-paragrahinNotes"/>
        <w:spacing w:before="120" w:after="120"/>
        <w:rPr>
          <w:rFonts w:ascii="Arial" w:hAnsi="Arial" w:cs="Arial"/>
        </w:rPr>
      </w:pPr>
      <w:r w:rsidRPr="00B15A4C">
        <w:rPr>
          <w:rFonts w:ascii="Arial" w:hAnsi="Arial" w:cs="Arial"/>
          <w:b/>
          <w:bCs/>
          <w:i/>
        </w:rPr>
        <w:t>Обесценение финансовых активов.</w:t>
      </w:r>
      <w:r w:rsidRPr="00B15A4C">
        <w:rPr>
          <w:rFonts w:ascii="Arial" w:hAnsi="Arial" w:cs="Arial"/>
        </w:rPr>
        <w:t xml:space="preserve"> Резервы на </w:t>
      </w:r>
      <w:r w:rsidR="0099264D" w:rsidRPr="00B15A4C">
        <w:rPr>
          <w:rFonts w:ascii="Arial" w:hAnsi="Arial" w:cs="Arial"/>
        </w:rPr>
        <w:t xml:space="preserve">убытки </w:t>
      </w:r>
      <w:r w:rsidRPr="00B15A4C">
        <w:rPr>
          <w:rFonts w:ascii="Arial" w:hAnsi="Arial" w:cs="Arial"/>
        </w:rPr>
        <w:t>по финансовым активам основаны на предположениях относительно риска дефолта и ожидаемых убытков. Группа использует суждения при принятии этих допущений и выборе исходных данных для расчета обесценения на основе истори</w:t>
      </w:r>
      <w:r w:rsidR="0099264D" w:rsidRPr="00B15A4C">
        <w:rPr>
          <w:rFonts w:ascii="Arial" w:hAnsi="Arial" w:cs="Arial"/>
        </w:rPr>
        <w:t>ческих данных</w:t>
      </w:r>
      <w:r w:rsidRPr="00B15A4C">
        <w:rPr>
          <w:rFonts w:ascii="Arial" w:hAnsi="Arial" w:cs="Arial"/>
        </w:rPr>
        <w:t xml:space="preserve"> </w:t>
      </w:r>
      <w:r w:rsidR="0099264D" w:rsidRPr="00B15A4C">
        <w:rPr>
          <w:rFonts w:ascii="Arial" w:hAnsi="Arial" w:cs="Arial"/>
        </w:rPr>
        <w:t>Группы</w:t>
      </w:r>
      <w:r w:rsidRPr="00B15A4C">
        <w:rPr>
          <w:rFonts w:ascii="Arial" w:hAnsi="Arial" w:cs="Arial"/>
        </w:rPr>
        <w:t>, существующих рыночных условий, а также прогнозных оценок в конце каждого отчетного периода.</w:t>
      </w:r>
    </w:p>
    <w:p w14:paraId="5E90631E" w14:textId="77777777" w:rsidR="0048622F" w:rsidRPr="00B15A4C" w:rsidRDefault="0048622F" w:rsidP="0048622F">
      <w:pPr>
        <w:pStyle w:val="ABC-paragrahinNotes"/>
        <w:spacing w:before="120" w:after="120"/>
        <w:rPr>
          <w:rFonts w:ascii="Arial" w:hAnsi="Arial" w:cs="Arial"/>
        </w:rPr>
      </w:pPr>
      <w:r w:rsidRPr="00B15A4C">
        <w:rPr>
          <w:rFonts w:ascii="Arial" w:hAnsi="Arial" w:cs="Arial"/>
          <w:b/>
          <w:bCs/>
          <w:i/>
        </w:rPr>
        <w:t>Оценка финансовых гарантий</w:t>
      </w:r>
      <w:r w:rsidRPr="00B15A4C">
        <w:rPr>
          <w:rFonts w:ascii="Arial" w:hAnsi="Arial" w:cs="Arial"/>
        </w:rPr>
        <w:t xml:space="preserve">. В конце каждого отчетного периода договоры финансовой гарантии измеряются по </w:t>
      </w:r>
      <w:r w:rsidR="0099264D" w:rsidRPr="00B15A4C">
        <w:rPr>
          <w:rFonts w:ascii="Arial" w:hAnsi="Arial" w:cs="Arial"/>
        </w:rPr>
        <w:t>наиболее высокой из</w:t>
      </w:r>
      <w:r w:rsidRPr="00B15A4C">
        <w:rPr>
          <w:rFonts w:ascii="Arial" w:hAnsi="Arial" w:cs="Arial"/>
        </w:rPr>
        <w:t>:</w:t>
      </w:r>
    </w:p>
    <w:p w14:paraId="64374C24" w14:textId="77777777" w:rsidR="0048622F" w:rsidRPr="00B15A4C" w:rsidRDefault="0048622F" w:rsidP="0048622F">
      <w:pPr>
        <w:pStyle w:val="ABC-paragrahinNotes"/>
        <w:spacing w:before="120" w:after="120"/>
        <w:rPr>
          <w:rFonts w:ascii="Arial" w:hAnsi="Arial" w:cs="Arial"/>
        </w:rPr>
      </w:pPr>
      <w:r w:rsidRPr="00B15A4C">
        <w:rPr>
          <w:rFonts w:ascii="Arial" w:hAnsi="Arial" w:cs="Arial"/>
        </w:rPr>
        <w:t xml:space="preserve">• суммы, определенной в соответствии с </w:t>
      </w:r>
      <w:r w:rsidR="0099264D" w:rsidRPr="00B15A4C">
        <w:rPr>
          <w:rFonts w:ascii="Arial" w:hAnsi="Arial" w:cs="Arial"/>
        </w:rPr>
        <w:t xml:space="preserve">моделью </w:t>
      </w:r>
      <w:r w:rsidRPr="00B15A4C">
        <w:rPr>
          <w:rFonts w:ascii="Arial" w:hAnsi="Arial" w:cs="Arial"/>
        </w:rPr>
        <w:t>ожидаем</w:t>
      </w:r>
      <w:r w:rsidR="0099264D" w:rsidRPr="00B15A4C">
        <w:rPr>
          <w:rFonts w:ascii="Arial" w:hAnsi="Arial" w:cs="Arial"/>
        </w:rPr>
        <w:t>ых кредитных</w:t>
      </w:r>
      <w:r w:rsidRPr="00B15A4C">
        <w:rPr>
          <w:rFonts w:ascii="Arial" w:hAnsi="Arial" w:cs="Arial"/>
        </w:rPr>
        <w:t xml:space="preserve"> убытков в соответствии с МСФО (IFRS) 9 «Финансовые инструменты» и</w:t>
      </w:r>
    </w:p>
    <w:p w14:paraId="3870DD8A" w14:textId="77777777" w:rsidR="0048622F" w:rsidRPr="00B15A4C" w:rsidRDefault="0048622F" w:rsidP="0048622F">
      <w:pPr>
        <w:pStyle w:val="ABC-paragrahinNotes"/>
        <w:spacing w:before="120" w:after="120"/>
        <w:rPr>
          <w:rFonts w:ascii="Arial" w:hAnsi="Arial" w:cs="Arial"/>
        </w:rPr>
      </w:pPr>
      <w:r w:rsidRPr="00B15A4C">
        <w:rPr>
          <w:rFonts w:ascii="Arial" w:hAnsi="Arial" w:cs="Arial"/>
        </w:rPr>
        <w:t xml:space="preserve">• первоначально </w:t>
      </w:r>
      <w:r w:rsidR="0099264D" w:rsidRPr="00B15A4C">
        <w:rPr>
          <w:rFonts w:ascii="Arial" w:hAnsi="Arial" w:cs="Arial"/>
        </w:rPr>
        <w:t>признанной суммы</w:t>
      </w:r>
      <w:r w:rsidR="009F712A">
        <w:rPr>
          <w:rFonts w:ascii="Arial" w:hAnsi="Arial" w:cs="Arial"/>
        </w:rPr>
        <w:t>,</w:t>
      </w:r>
      <w:r w:rsidR="0099264D" w:rsidRPr="00B15A4C">
        <w:rPr>
          <w:rFonts w:ascii="Arial" w:hAnsi="Arial" w:cs="Arial"/>
        </w:rPr>
        <w:t xml:space="preserve"> </w:t>
      </w:r>
      <w:r w:rsidR="009F712A" w:rsidRPr="00B15A4C">
        <w:rPr>
          <w:rFonts w:ascii="Arial" w:hAnsi="Arial" w:cs="Arial"/>
        </w:rPr>
        <w:t>уменьшенн</w:t>
      </w:r>
      <w:r w:rsidR="009F712A">
        <w:rPr>
          <w:rFonts w:ascii="Arial" w:hAnsi="Arial" w:cs="Arial"/>
        </w:rPr>
        <w:t>ой</w:t>
      </w:r>
      <w:r w:rsidRPr="00B15A4C">
        <w:rPr>
          <w:rFonts w:ascii="Arial" w:hAnsi="Arial" w:cs="Arial"/>
        </w:rPr>
        <w:t>, когда это необходимо,</w:t>
      </w:r>
      <w:r w:rsidR="0099264D" w:rsidRPr="00B15A4C">
        <w:rPr>
          <w:rFonts w:ascii="Arial" w:hAnsi="Arial" w:cs="Arial"/>
        </w:rPr>
        <w:t xml:space="preserve"> на</w:t>
      </w:r>
      <w:r w:rsidRPr="00B15A4C">
        <w:rPr>
          <w:rFonts w:ascii="Arial" w:hAnsi="Arial" w:cs="Arial"/>
        </w:rPr>
        <w:t xml:space="preserve"> </w:t>
      </w:r>
      <w:r w:rsidR="004D4FB4">
        <w:rPr>
          <w:rFonts w:ascii="Arial" w:hAnsi="Arial" w:cs="Arial"/>
        </w:rPr>
        <w:t>накопленную</w:t>
      </w:r>
      <w:r w:rsidR="004D4FB4" w:rsidRPr="00B15A4C">
        <w:rPr>
          <w:rFonts w:ascii="Arial" w:hAnsi="Arial" w:cs="Arial"/>
        </w:rPr>
        <w:t xml:space="preserve"> </w:t>
      </w:r>
      <w:r w:rsidRPr="00B15A4C">
        <w:rPr>
          <w:rFonts w:ascii="Arial" w:hAnsi="Arial" w:cs="Arial"/>
        </w:rPr>
        <w:t>сумму дохода, признанную в соответствии с принципами МСФО (IFRS) 15 «</w:t>
      </w:r>
      <w:r w:rsidR="006A156D" w:rsidRPr="00B15A4C">
        <w:rPr>
          <w:rFonts w:ascii="Arial" w:hAnsi="Arial" w:cs="Arial"/>
        </w:rPr>
        <w:t>Выручка по договорам с покупателями</w:t>
      </w:r>
      <w:r w:rsidRPr="00B15A4C">
        <w:rPr>
          <w:rFonts w:ascii="Arial" w:hAnsi="Arial" w:cs="Arial"/>
        </w:rPr>
        <w:t>».</w:t>
      </w:r>
    </w:p>
    <w:p w14:paraId="5CEFD684" w14:textId="1A382771" w:rsidR="0048622F" w:rsidRPr="00B15A4C" w:rsidRDefault="0048622F" w:rsidP="0048622F">
      <w:pPr>
        <w:pStyle w:val="ABC-paragrahinNotes"/>
        <w:spacing w:before="120" w:after="120"/>
        <w:rPr>
          <w:rFonts w:ascii="Arial" w:hAnsi="Arial" w:cs="Arial"/>
        </w:rPr>
      </w:pPr>
      <w:r w:rsidRPr="00B15A4C">
        <w:rPr>
          <w:rFonts w:ascii="Arial" w:hAnsi="Arial" w:cs="Arial"/>
        </w:rPr>
        <w:t>В течение периода Группа была участницей финансовых гарантий для компаний, находящихся под общим контролем</w:t>
      </w:r>
      <w:r w:rsidR="00793413">
        <w:rPr>
          <w:rFonts w:ascii="Arial" w:hAnsi="Arial" w:cs="Arial"/>
        </w:rPr>
        <w:t xml:space="preserve"> по их</w:t>
      </w:r>
      <w:r w:rsidRPr="00B15A4C">
        <w:rPr>
          <w:rFonts w:ascii="Arial" w:hAnsi="Arial" w:cs="Arial"/>
        </w:rPr>
        <w:t xml:space="preserve"> обязательств</w:t>
      </w:r>
      <w:r w:rsidR="00793413">
        <w:rPr>
          <w:rFonts w:ascii="Arial" w:hAnsi="Arial" w:cs="Arial"/>
        </w:rPr>
        <w:t>у</w:t>
      </w:r>
      <w:r w:rsidRPr="00B15A4C">
        <w:rPr>
          <w:rFonts w:ascii="Arial" w:hAnsi="Arial" w:cs="Arial"/>
        </w:rPr>
        <w:t xml:space="preserve"> выплачивать</w:t>
      </w:r>
      <w:r w:rsidR="00525095" w:rsidRPr="00B15A4C">
        <w:rPr>
          <w:rFonts w:ascii="Arial" w:hAnsi="Arial" w:cs="Arial"/>
        </w:rPr>
        <w:t xml:space="preserve"> долги</w:t>
      </w:r>
      <w:r w:rsidRPr="00B15A4C">
        <w:rPr>
          <w:rFonts w:ascii="Arial" w:hAnsi="Arial" w:cs="Arial"/>
        </w:rPr>
        <w:t xml:space="preserve"> </w:t>
      </w:r>
      <w:r w:rsidR="00525095" w:rsidRPr="00B15A4C">
        <w:rPr>
          <w:rFonts w:ascii="Arial" w:hAnsi="Arial" w:cs="Arial"/>
        </w:rPr>
        <w:t xml:space="preserve">финансовым учреждениям </w:t>
      </w:r>
      <w:r w:rsidRPr="00B15A4C">
        <w:rPr>
          <w:rFonts w:ascii="Arial" w:hAnsi="Arial" w:cs="Arial"/>
        </w:rPr>
        <w:t>в случае дефолта. Руководство Группы признало обязательства по финансовым гарантиям в размере</w:t>
      </w:r>
      <w:r w:rsidR="00C83655">
        <w:rPr>
          <w:rFonts w:ascii="Arial" w:hAnsi="Arial" w:cs="Arial"/>
        </w:rPr>
        <w:t xml:space="preserve">           </w:t>
      </w:r>
      <w:r w:rsidRPr="00B15A4C">
        <w:rPr>
          <w:rFonts w:ascii="Arial" w:hAnsi="Arial" w:cs="Arial"/>
        </w:rPr>
        <w:t xml:space="preserve"> 182 286 тысяч долларов США за гарантии, предоставленные </w:t>
      </w:r>
      <w:r w:rsidR="00793413">
        <w:rPr>
          <w:rFonts w:ascii="Arial" w:hAnsi="Arial" w:cs="Arial"/>
        </w:rPr>
        <w:t xml:space="preserve">по обязательствам </w:t>
      </w:r>
      <w:r w:rsidRPr="00B15A4C">
        <w:rPr>
          <w:rFonts w:ascii="Arial" w:hAnsi="Arial" w:cs="Arial"/>
        </w:rPr>
        <w:t>O1</w:t>
      </w:r>
      <w:r w:rsidR="00525095" w:rsidRPr="00B15A4C">
        <w:rPr>
          <w:rFonts w:ascii="Arial" w:hAnsi="Arial" w:cs="Arial"/>
        </w:rPr>
        <w:t xml:space="preserve"> </w:t>
      </w:r>
      <w:r w:rsidR="00525095" w:rsidRPr="00B15A4C">
        <w:rPr>
          <w:rFonts w:ascii="Arial" w:hAnsi="Arial" w:cs="Arial"/>
          <w:lang w:val="en-US"/>
        </w:rPr>
        <w:t>Group</w:t>
      </w:r>
      <w:r w:rsidRPr="00B15A4C">
        <w:rPr>
          <w:rFonts w:ascii="Arial" w:hAnsi="Arial" w:cs="Arial"/>
        </w:rPr>
        <w:t xml:space="preserve"> (Примечание 10).</w:t>
      </w:r>
    </w:p>
    <w:p w14:paraId="7805688E" w14:textId="77777777" w:rsidR="00440FE3" w:rsidRPr="00B15A4C" w:rsidRDefault="00A62C13" w:rsidP="005B0B9A">
      <w:pPr>
        <w:pStyle w:val="1"/>
        <w:spacing w:before="360"/>
        <w:ind w:left="567" w:hanging="567"/>
        <w:rPr>
          <w:rFonts w:cs="Arial"/>
        </w:rPr>
      </w:pPr>
      <w:bookmarkStart w:id="100" w:name="_Ref493839762"/>
      <w:bookmarkStart w:id="101" w:name="_Toc530575623"/>
      <w:r w:rsidRPr="00B15A4C">
        <w:rPr>
          <w:rFonts w:cs="Arial"/>
        </w:rPr>
        <w:t>Сегментная информация</w:t>
      </w:r>
      <w:bookmarkEnd w:id="100"/>
      <w:bookmarkEnd w:id="101"/>
    </w:p>
    <w:p w14:paraId="0289114A" w14:textId="77777777" w:rsidR="0073722B" w:rsidRPr="00B15A4C" w:rsidRDefault="0073722B" w:rsidP="00894001">
      <w:pPr>
        <w:spacing w:before="120" w:after="120"/>
        <w:jc w:val="both"/>
        <w:rPr>
          <w:rFonts w:ascii="Arial" w:hAnsi="Arial" w:cs="Arial"/>
          <w:sz w:val="20"/>
          <w:szCs w:val="20"/>
        </w:rPr>
      </w:pPr>
      <w:r w:rsidRPr="00B15A4C">
        <w:rPr>
          <w:rFonts w:ascii="Arial" w:hAnsi="Arial" w:cs="Arial"/>
          <w:sz w:val="20"/>
          <w:szCs w:val="20"/>
        </w:rPr>
        <w:t>Группа приняла решение о том, что ее высшим органом, ответственным за принятие операционных решений, явля</w:t>
      </w:r>
      <w:r w:rsidR="00B01B6D" w:rsidRPr="00B15A4C">
        <w:rPr>
          <w:rFonts w:ascii="Arial" w:hAnsi="Arial" w:cs="Arial"/>
          <w:sz w:val="20"/>
          <w:szCs w:val="20"/>
        </w:rPr>
        <w:t>ется Совет директоров Компании.</w:t>
      </w:r>
    </w:p>
    <w:p w14:paraId="5F69078B" w14:textId="77777777" w:rsidR="0073722B" w:rsidRPr="00B15A4C" w:rsidRDefault="0073722B" w:rsidP="00894001">
      <w:pPr>
        <w:spacing w:before="120" w:after="120"/>
        <w:jc w:val="both"/>
        <w:rPr>
          <w:rFonts w:ascii="Arial" w:hAnsi="Arial" w:cs="Arial"/>
          <w:sz w:val="20"/>
          <w:szCs w:val="20"/>
        </w:rPr>
      </w:pPr>
      <w:r w:rsidRPr="00B15A4C">
        <w:rPr>
          <w:rFonts w:ascii="Arial" w:hAnsi="Arial" w:cs="Arial"/>
          <w:sz w:val="20"/>
          <w:szCs w:val="20"/>
        </w:rPr>
        <w:t>Так как недвижимость, находящаяся на стадии строительства, считается незначительной по сравнению с недвижимостью, приносящей доход, ответственный за принятие операционных решений орган считает, что все операции Группы относятся к одному сегменту «Инвестиционная недвижимость».</w:t>
      </w:r>
    </w:p>
    <w:p w14:paraId="5B533A29" w14:textId="77777777" w:rsidR="009C5A29" w:rsidRPr="00B15A4C" w:rsidRDefault="0073722B" w:rsidP="00894001">
      <w:pPr>
        <w:pStyle w:val="af0"/>
        <w:spacing w:before="120" w:beforeAutospacing="0" w:after="120" w:afterAutospacing="0"/>
        <w:jc w:val="both"/>
        <w:rPr>
          <w:rFonts w:ascii="Arial" w:hAnsi="Arial" w:cs="Arial"/>
          <w:sz w:val="20"/>
          <w:szCs w:val="20"/>
        </w:rPr>
      </w:pPr>
      <w:r w:rsidRPr="00B15A4C">
        <w:rPr>
          <w:rFonts w:ascii="Arial" w:hAnsi="Arial" w:cs="Arial"/>
          <w:sz w:val="20"/>
          <w:szCs w:val="20"/>
        </w:rPr>
        <w:t>Поскольку деятельность Группы сосредоточена в Москве, портфель инвестиционной недвижимости Группы с географической точки зрения не диверсифицирован. Инвестиционные решения принимаются ответственным за принятие операционных решений органом исходя из анализа московского рынка недвижимости и характеристик здания с точки зрения рас</w:t>
      </w:r>
      <w:r w:rsidR="00B01B6D" w:rsidRPr="00B15A4C">
        <w:rPr>
          <w:rFonts w:ascii="Arial" w:hAnsi="Arial" w:cs="Arial"/>
          <w:sz w:val="20"/>
          <w:szCs w:val="20"/>
        </w:rPr>
        <w:t>положения, площади и качества.</w:t>
      </w:r>
    </w:p>
    <w:p w14:paraId="22EB1F7F" w14:textId="77777777" w:rsidR="00A82D00" w:rsidRPr="00B15A4C" w:rsidRDefault="00AD57A6" w:rsidP="00DC501F">
      <w:pPr>
        <w:pStyle w:val="1"/>
        <w:keepLines/>
        <w:ind w:left="357" w:hanging="357"/>
        <w:rPr>
          <w:rFonts w:cs="Arial"/>
        </w:rPr>
      </w:pPr>
      <w:bookmarkStart w:id="102" w:name="_Toc219701835"/>
      <w:bookmarkStart w:id="103" w:name="_Toc226820766"/>
      <w:bookmarkStart w:id="104" w:name="_Ref493839334"/>
      <w:bookmarkStart w:id="105" w:name="_Ref493839422"/>
      <w:bookmarkStart w:id="106" w:name="_Ref493839489"/>
      <w:bookmarkStart w:id="107" w:name="_Ref493839510"/>
      <w:bookmarkStart w:id="108" w:name="_Ref493839653"/>
      <w:bookmarkStart w:id="109" w:name="_Ref493839663"/>
      <w:bookmarkStart w:id="110" w:name="_Ref493839848"/>
      <w:bookmarkStart w:id="111" w:name="_Ref493839885"/>
      <w:bookmarkStart w:id="112" w:name="_Ref493839968"/>
      <w:bookmarkStart w:id="113" w:name="_Toc530575624"/>
      <w:bookmarkEnd w:id="90"/>
      <w:bookmarkEnd w:id="91"/>
      <w:r w:rsidRPr="00B15A4C">
        <w:rPr>
          <w:rFonts w:cs="Arial"/>
        </w:rPr>
        <w:t>Инвестиционная недвижимость</w:t>
      </w:r>
      <w:bookmarkEnd w:id="102"/>
      <w:bookmarkEnd w:id="103"/>
      <w:bookmarkEnd w:id="104"/>
      <w:bookmarkEnd w:id="105"/>
      <w:bookmarkEnd w:id="106"/>
      <w:bookmarkEnd w:id="107"/>
      <w:bookmarkEnd w:id="108"/>
      <w:bookmarkEnd w:id="109"/>
      <w:bookmarkEnd w:id="110"/>
      <w:bookmarkEnd w:id="111"/>
      <w:bookmarkEnd w:id="112"/>
      <w:bookmarkEnd w:id="113"/>
    </w:p>
    <w:tbl>
      <w:tblPr>
        <w:tblW w:w="9140" w:type="dxa"/>
        <w:tblLook w:val="04A0" w:firstRow="1" w:lastRow="0" w:firstColumn="1" w:lastColumn="0" w:noHBand="0" w:noVBand="1"/>
      </w:tblPr>
      <w:tblGrid>
        <w:gridCol w:w="4900"/>
        <w:gridCol w:w="880"/>
        <w:gridCol w:w="1680"/>
        <w:gridCol w:w="1680"/>
      </w:tblGrid>
      <w:tr w:rsidR="00A82D00" w:rsidRPr="00B15A4C" w14:paraId="23BDFF9F" w14:textId="77777777" w:rsidTr="00A82D00">
        <w:trPr>
          <w:trHeight w:val="255"/>
        </w:trPr>
        <w:tc>
          <w:tcPr>
            <w:tcW w:w="4900" w:type="dxa"/>
            <w:tcBorders>
              <w:top w:val="nil"/>
              <w:left w:val="nil"/>
              <w:bottom w:val="single" w:sz="4" w:space="0" w:color="auto"/>
              <w:right w:val="nil"/>
            </w:tcBorders>
            <w:shd w:val="clear" w:color="auto" w:fill="auto"/>
            <w:vAlign w:val="bottom"/>
            <w:hideMark/>
          </w:tcPr>
          <w:p w14:paraId="3124147E" w14:textId="77777777" w:rsidR="00A82D00" w:rsidRPr="00B15A4C" w:rsidRDefault="00A82D00" w:rsidP="00B01B6D">
            <w:pPr>
              <w:rPr>
                <w:rFonts w:ascii="Arial" w:hAnsi="Arial" w:cs="Arial"/>
                <w:i/>
                <w:iCs/>
                <w:sz w:val="18"/>
                <w:szCs w:val="18"/>
              </w:rPr>
            </w:pPr>
            <w:r w:rsidRPr="00B15A4C">
              <w:rPr>
                <w:rFonts w:ascii="Arial" w:hAnsi="Arial" w:cs="Arial"/>
                <w:i/>
                <w:iCs/>
                <w:sz w:val="18"/>
                <w:szCs w:val="18"/>
              </w:rPr>
              <w:t>Тыс. долл. США</w:t>
            </w:r>
          </w:p>
        </w:tc>
        <w:tc>
          <w:tcPr>
            <w:tcW w:w="880" w:type="dxa"/>
            <w:tcBorders>
              <w:top w:val="nil"/>
              <w:left w:val="nil"/>
              <w:bottom w:val="single" w:sz="4" w:space="0" w:color="auto"/>
              <w:right w:val="nil"/>
            </w:tcBorders>
            <w:shd w:val="clear" w:color="auto" w:fill="auto"/>
            <w:vAlign w:val="bottom"/>
            <w:hideMark/>
          </w:tcPr>
          <w:p w14:paraId="5032F8F1" w14:textId="77777777" w:rsidR="00A82D00" w:rsidRPr="00B15A4C" w:rsidRDefault="00A82D00" w:rsidP="00B01B6D">
            <w:pPr>
              <w:jc w:val="center"/>
              <w:rPr>
                <w:rFonts w:ascii="Arial" w:hAnsi="Arial" w:cs="Arial"/>
                <w:b/>
                <w:bCs/>
                <w:sz w:val="18"/>
                <w:szCs w:val="18"/>
              </w:rPr>
            </w:pPr>
            <w:r w:rsidRPr="00B15A4C">
              <w:rPr>
                <w:rFonts w:ascii="Arial" w:hAnsi="Arial" w:cs="Arial"/>
                <w:b/>
                <w:bCs/>
                <w:sz w:val="18"/>
                <w:szCs w:val="18"/>
              </w:rPr>
              <w:t> </w:t>
            </w:r>
          </w:p>
        </w:tc>
        <w:tc>
          <w:tcPr>
            <w:tcW w:w="1680" w:type="dxa"/>
            <w:tcBorders>
              <w:top w:val="nil"/>
              <w:left w:val="nil"/>
              <w:bottom w:val="single" w:sz="4" w:space="0" w:color="auto"/>
              <w:right w:val="nil"/>
            </w:tcBorders>
            <w:shd w:val="clear" w:color="auto" w:fill="auto"/>
            <w:vAlign w:val="bottom"/>
            <w:hideMark/>
          </w:tcPr>
          <w:p w14:paraId="4E852737" w14:textId="77777777" w:rsidR="00A82D00" w:rsidRPr="00B15A4C" w:rsidRDefault="00CB2272" w:rsidP="00040482">
            <w:pPr>
              <w:jc w:val="right"/>
              <w:rPr>
                <w:rFonts w:ascii="Arial" w:hAnsi="Arial" w:cs="Arial"/>
                <w:b/>
                <w:bCs/>
                <w:sz w:val="18"/>
                <w:szCs w:val="18"/>
              </w:rPr>
            </w:pPr>
            <w:r w:rsidRPr="00B15A4C">
              <w:rPr>
                <w:rFonts w:ascii="Arial" w:hAnsi="Arial" w:cs="Arial"/>
                <w:b/>
                <w:bCs/>
                <w:sz w:val="18"/>
                <w:szCs w:val="18"/>
              </w:rPr>
              <w:t>2018</w:t>
            </w:r>
          </w:p>
        </w:tc>
        <w:tc>
          <w:tcPr>
            <w:tcW w:w="1680" w:type="dxa"/>
            <w:tcBorders>
              <w:top w:val="nil"/>
              <w:left w:val="nil"/>
              <w:bottom w:val="single" w:sz="4" w:space="0" w:color="auto"/>
              <w:right w:val="nil"/>
            </w:tcBorders>
            <w:shd w:val="clear" w:color="auto" w:fill="auto"/>
            <w:vAlign w:val="bottom"/>
            <w:hideMark/>
          </w:tcPr>
          <w:p w14:paraId="653E57DF" w14:textId="77777777" w:rsidR="00A82D00" w:rsidRPr="00B15A4C" w:rsidRDefault="00CB2272" w:rsidP="00B01B6D">
            <w:pPr>
              <w:jc w:val="right"/>
              <w:rPr>
                <w:rFonts w:ascii="Arial" w:hAnsi="Arial" w:cs="Arial"/>
                <w:b/>
                <w:bCs/>
                <w:sz w:val="18"/>
                <w:szCs w:val="18"/>
              </w:rPr>
            </w:pPr>
            <w:r w:rsidRPr="00B15A4C">
              <w:rPr>
                <w:rFonts w:ascii="Arial" w:hAnsi="Arial" w:cs="Arial"/>
                <w:b/>
                <w:bCs/>
                <w:sz w:val="18"/>
                <w:szCs w:val="18"/>
              </w:rPr>
              <w:t>2017</w:t>
            </w:r>
          </w:p>
        </w:tc>
      </w:tr>
      <w:tr w:rsidR="00A82D00" w:rsidRPr="00B15A4C" w14:paraId="4E131A28" w14:textId="77777777" w:rsidTr="00A82D00">
        <w:trPr>
          <w:trHeight w:val="150"/>
        </w:trPr>
        <w:tc>
          <w:tcPr>
            <w:tcW w:w="4900" w:type="dxa"/>
            <w:tcBorders>
              <w:top w:val="nil"/>
              <w:left w:val="nil"/>
              <w:bottom w:val="nil"/>
              <w:right w:val="nil"/>
            </w:tcBorders>
            <w:shd w:val="clear" w:color="auto" w:fill="auto"/>
            <w:hideMark/>
          </w:tcPr>
          <w:p w14:paraId="4B044908" w14:textId="77777777" w:rsidR="00A82D00" w:rsidRPr="00E10D22" w:rsidRDefault="00A82D00" w:rsidP="00B01B6D">
            <w:pPr>
              <w:jc w:val="right"/>
              <w:rPr>
                <w:rFonts w:ascii="Arial" w:hAnsi="Arial" w:cs="Arial"/>
                <w:b/>
                <w:bCs/>
                <w:sz w:val="18"/>
                <w:szCs w:val="18"/>
                <w:lang w:eastAsia="ru-RU"/>
              </w:rPr>
            </w:pPr>
          </w:p>
        </w:tc>
        <w:tc>
          <w:tcPr>
            <w:tcW w:w="880" w:type="dxa"/>
            <w:tcBorders>
              <w:top w:val="nil"/>
              <w:left w:val="nil"/>
              <w:bottom w:val="nil"/>
              <w:right w:val="nil"/>
            </w:tcBorders>
            <w:shd w:val="clear" w:color="auto" w:fill="auto"/>
            <w:hideMark/>
          </w:tcPr>
          <w:p w14:paraId="7E72A2AD" w14:textId="77777777" w:rsidR="00A82D00" w:rsidRPr="00B15A4C" w:rsidRDefault="00A82D00" w:rsidP="00B01B6D">
            <w:pPr>
              <w:rPr>
                <w:rFonts w:ascii="Arial" w:hAnsi="Arial" w:cs="Arial"/>
                <w:sz w:val="20"/>
                <w:szCs w:val="20"/>
                <w:lang w:eastAsia="ru-RU"/>
              </w:rPr>
            </w:pPr>
          </w:p>
        </w:tc>
        <w:tc>
          <w:tcPr>
            <w:tcW w:w="1680" w:type="dxa"/>
            <w:tcBorders>
              <w:top w:val="nil"/>
              <w:left w:val="nil"/>
              <w:bottom w:val="nil"/>
              <w:right w:val="nil"/>
            </w:tcBorders>
            <w:shd w:val="clear" w:color="auto" w:fill="auto"/>
            <w:noWrap/>
            <w:vAlign w:val="bottom"/>
            <w:hideMark/>
          </w:tcPr>
          <w:p w14:paraId="0ED7C0D6" w14:textId="77777777" w:rsidR="00A82D00" w:rsidRPr="00B15A4C" w:rsidRDefault="00A82D00" w:rsidP="00B01B6D">
            <w:pPr>
              <w:rPr>
                <w:rFonts w:ascii="Arial" w:hAnsi="Arial" w:cs="Arial"/>
                <w:sz w:val="20"/>
                <w:szCs w:val="20"/>
                <w:lang w:eastAsia="ru-RU"/>
              </w:rPr>
            </w:pPr>
          </w:p>
        </w:tc>
        <w:tc>
          <w:tcPr>
            <w:tcW w:w="1680" w:type="dxa"/>
            <w:tcBorders>
              <w:top w:val="nil"/>
              <w:left w:val="nil"/>
              <w:bottom w:val="nil"/>
              <w:right w:val="nil"/>
            </w:tcBorders>
            <w:shd w:val="clear" w:color="auto" w:fill="auto"/>
            <w:noWrap/>
            <w:vAlign w:val="bottom"/>
            <w:hideMark/>
          </w:tcPr>
          <w:p w14:paraId="060D7A22" w14:textId="77777777" w:rsidR="00A82D00" w:rsidRPr="00B15A4C" w:rsidRDefault="00A82D00" w:rsidP="00B01B6D">
            <w:pPr>
              <w:rPr>
                <w:rFonts w:ascii="Arial" w:hAnsi="Arial" w:cs="Arial"/>
                <w:sz w:val="20"/>
                <w:szCs w:val="20"/>
                <w:lang w:eastAsia="ru-RU"/>
              </w:rPr>
            </w:pPr>
          </w:p>
        </w:tc>
      </w:tr>
      <w:tr w:rsidR="00CB2272" w:rsidRPr="00B15A4C" w14:paraId="6D7B73DA" w14:textId="77777777" w:rsidTr="00A82D00">
        <w:trPr>
          <w:trHeight w:val="255"/>
        </w:trPr>
        <w:tc>
          <w:tcPr>
            <w:tcW w:w="4900" w:type="dxa"/>
            <w:tcBorders>
              <w:top w:val="nil"/>
              <w:left w:val="nil"/>
              <w:bottom w:val="nil"/>
              <w:right w:val="nil"/>
            </w:tcBorders>
            <w:shd w:val="clear" w:color="auto" w:fill="auto"/>
            <w:hideMark/>
          </w:tcPr>
          <w:p w14:paraId="4DDF4606" w14:textId="77777777" w:rsidR="00CB2272" w:rsidRPr="00B15A4C" w:rsidRDefault="00CB2272" w:rsidP="00CB2272">
            <w:pPr>
              <w:rPr>
                <w:rFonts w:ascii="Arial" w:hAnsi="Arial" w:cs="Arial"/>
                <w:b/>
                <w:bCs/>
                <w:sz w:val="18"/>
                <w:szCs w:val="18"/>
              </w:rPr>
            </w:pPr>
            <w:r w:rsidRPr="00E10D22">
              <w:rPr>
                <w:rFonts w:ascii="Arial" w:hAnsi="Arial" w:cs="Arial"/>
                <w:b/>
                <w:bCs/>
                <w:sz w:val="18"/>
                <w:szCs w:val="18"/>
              </w:rPr>
              <w:t>Итого инвестиционная недвижимость на 1 января</w:t>
            </w:r>
          </w:p>
        </w:tc>
        <w:tc>
          <w:tcPr>
            <w:tcW w:w="880" w:type="dxa"/>
            <w:tcBorders>
              <w:top w:val="nil"/>
              <w:left w:val="nil"/>
              <w:bottom w:val="nil"/>
              <w:right w:val="nil"/>
            </w:tcBorders>
            <w:shd w:val="clear" w:color="auto" w:fill="auto"/>
            <w:hideMark/>
          </w:tcPr>
          <w:p w14:paraId="098E37B0" w14:textId="77777777" w:rsidR="00CB2272" w:rsidRPr="00B15A4C" w:rsidRDefault="00CB2272" w:rsidP="00CB2272">
            <w:pPr>
              <w:rPr>
                <w:rFonts w:ascii="Arial" w:hAnsi="Arial" w:cs="Arial"/>
                <w:b/>
                <w:bCs/>
                <w:sz w:val="18"/>
                <w:szCs w:val="18"/>
                <w:lang w:eastAsia="ru-RU"/>
              </w:rPr>
            </w:pPr>
          </w:p>
        </w:tc>
        <w:tc>
          <w:tcPr>
            <w:tcW w:w="1680" w:type="dxa"/>
            <w:tcBorders>
              <w:top w:val="nil"/>
              <w:left w:val="nil"/>
              <w:bottom w:val="nil"/>
              <w:right w:val="nil"/>
            </w:tcBorders>
            <w:shd w:val="clear" w:color="auto" w:fill="auto"/>
            <w:vAlign w:val="bottom"/>
            <w:hideMark/>
          </w:tcPr>
          <w:p w14:paraId="2FFB16CE" w14:textId="77777777" w:rsidR="00CB2272" w:rsidRPr="00B15A4C" w:rsidRDefault="00AE2987" w:rsidP="00CB2272">
            <w:pPr>
              <w:jc w:val="right"/>
              <w:rPr>
                <w:rFonts w:ascii="Arial" w:hAnsi="Arial" w:cs="Arial"/>
                <w:b/>
                <w:bCs/>
                <w:sz w:val="18"/>
                <w:szCs w:val="18"/>
              </w:rPr>
            </w:pPr>
            <w:r w:rsidRPr="00B15A4C">
              <w:rPr>
                <w:rFonts w:ascii="Arial" w:hAnsi="Arial" w:cs="Arial"/>
                <w:b/>
                <w:bCs/>
                <w:sz w:val="18"/>
                <w:szCs w:val="18"/>
              </w:rPr>
              <w:t>3 601 187</w:t>
            </w:r>
          </w:p>
        </w:tc>
        <w:tc>
          <w:tcPr>
            <w:tcW w:w="1680" w:type="dxa"/>
            <w:tcBorders>
              <w:top w:val="nil"/>
              <w:left w:val="nil"/>
              <w:bottom w:val="nil"/>
              <w:right w:val="nil"/>
            </w:tcBorders>
            <w:shd w:val="clear" w:color="auto" w:fill="auto"/>
            <w:vAlign w:val="bottom"/>
            <w:hideMark/>
          </w:tcPr>
          <w:p w14:paraId="4EA6BBB2" w14:textId="77777777" w:rsidR="00CB2272" w:rsidRPr="00B15A4C" w:rsidRDefault="00CB2272" w:rsidP="00CB2272">
            <w:pPr>
              <w:jc w:val="right"/>
              <w:rPr>
                <w:rFonts w:ascii="Arial" w:hAnsi="Arial" w:cs="Arial"/>
                <w:b/>
                <w:bCs/>
                <w:sz w:val="18"/>
                <w:szCs w:val="18"/>
              </w:rPr>
            </w:pPr>
            <w:r w:rsidRPr="00B15A4C">
              <w:rPr>
                <w:rFonts w:ascii="Arial" w:hAnsi="Arial" w:cs="Arial"/>
                <w:b/>
                <w:bCs/>
                <w:sz w:val="18"/>
                <w:szCs w:val="18"/>
                <w:lang w:eastAsia="ru-RU"/>
              </w:rPr>
              <w:t>3 674 942</w:t>
            </w:r>
          </w:p>
        </w:tc>
      </w:tr>
      <w:tr w:rsidR="00CB2272" w:rsidRPr="00B15A4C" w14:paraId="48D6B97D" w14:textId="77777777" w:rsidTr="00A82D00">
        <w:trPr>
          <w:trHeight w:val="150"/>
        </w:trPr>
        <w:tc>
          <w:tcPr>
            <w:tcW w:w="4900" w:type="dxa"/>
            <w:tcBorders>
              <w:top w:val="nil"/>
              <w:left w:val="nil"/>
              <w:bottom w:val="single" w:sz="8" w:space="0" w:color="auto"/>
              <w:right w:val="nil"/>
            </w:tcBorders>
            <w:shd w:val="clear" w:color="auto" w:fill="auto"/>
            <w:hideMark/>
          </w:tcPr>
          <w:p w14:paraId="34186A62" w14:textId="77777777" w:rsidR="00CB2272" w:rsidRPr="00B15A4C" w:rsidRDefault="00CB2272" w:rsidP="00CB2272">
            <w:pPr>
              <w:rPr>
                <w:rFonts w:ascii="Arial" w:hAnsi="Arial" w:cs="Arial"/>
                <w:sz w:val="18"/>
                <w:szCs w:val="18"/>
              </w:rPr>
            </w:pPr>
            <w:r w:rsidRPr="00E10D22">
              <w:rPr>
                <w:rFonts w:ascii="Arial" w:hAnsi="Arial" w:cs="Arial"/>
                <w:sz w:val="18"/>
                <w:szCs w:val="18"/>
              </w:rPr>
              <w:t> </w:t>
            </w:r>
          </w:p>
        </w:tc>
        <w:tc>
          <w:tcPr>
            <w:tcW w:w="880" w:type="dxa"/>
            <w:tcBorders>
              <w:top w:val="nil"/>
              <w:left w:val="nil"/>
              <w:bottom w:val="single" w:sz="8" w:space="0" w:color="auto"/>
              <w:right w:val="nil"/>
            </w:tcBorders>
            <w:shd w:val="clear" w:color="auto" w:fill="auto"/>
            <w:hideMark/>
          </w:tcPr>
          <w:p w14:paraId="27B5F291" w14:textId="77777777" w:rsidR="00CB2272" w:rsidRPr="00B15A4C" w:rsidRDefault="00CB2272" w:rsidP="00CB2272">
            <w:pPr>
              <w:rPr>
                <w:rFonts w:ascii="Arial" w:hAnsi="Arial" w:cs="Arial"/>
                <w:sz w:val="18"/>
                <w:szCs w:val="18"/>
              </w:rPr>
            </w:pPr>
            <w:r w:rsidRPr="00B15A4C">
              <w:rPr>
                <w:rFonts w:ascii="Arial" w:hAnsi="Arial" w:cs="Arial"/>
                <w:sz w:val="18"/>
                <w:szCs w:val="18"/>
              </w:rPr>
              <w:t> </w:t>
            </w:r>
          </w:p>
        </w:tc>
        <w:tc>
          <w:tcPr>
            <w:tcW w:w="1680" w:type="dxa"/>
            <w:tcBorders>
              <w:top w:val="nil"/>
              <w:left w:val="nil"/>
              <w:bottom w:val="single" w:sz="8" w:space="0" w:color="auto"/>
              <w:right w:val="nil"/>
            </w:tcBorders>
            <w:shd w:val="clear" w:color="auto" w:fill="auto"/>
            <w:hideMark/>
          </w:tcPr>
          <w:p w14:paraId="0A276AAA" w14:textId="77777777" w:rsidR="00CB2272" w:rsidRPr="00B15A4C" w:rsidRDefault="00CB2272" w:rsidP="00CB2272">
            <w:pPr>
              <w:rPr>
                <w:rFonts w:ascii="Arial" w:hAnsi="Arial" w:cs="Arial"/>
                <w:sz w:val="18"/>
                <w:szCs w:val="18"/>
              </w:rPr>
            </w:pPr>
            <w:r w:rsidRPr="00B15A4C">
              <w:rPr>
                <w:rFonts w:ascii="Arial" w:hAnsi="Arial" w:cs="Arial"/>
                <w:sz w:val="18"/>
                <w:szCs w:val="18"/>
              </w:rPr>
              <w:t> </w:t>
            </w:r>
          </w:p>
        </w:tc>
        <w:tc>
          <w:tcPr>
            <w:tcW w:w="1680" w:type="dxa"/>
            <w:tcBorders>
              <w:top w:val="nil"/>
              <w:left w:val="nil"/>
              <w:bottom w:val="single" w:sz="8" w:space="0" w:color="auto"/>
              <w:right w:val="nil"/>
            </w:tcBorders>
            <w:shd w:val="clear" w:color="auto" w:fill="auto"/>
            <w:hideMark/>
          </w:tcPr>
          <w:p w14:paraId="2533A1E6" w14:textId="77777777" w:rsidR="00CB2272" w:rsidRPr="00B15A4C" w:rsidRDefault="00CB2272" w:rsidP="00CB2272">
            <w:pPr>
              <w:rPr>
                <w:rFonts w:ascii="Arial" w:hAnsi="Arial" w:cs="Arial"/>
                <w:sz w:val="18"/>
                <w:szCs w:val="18"/>
              </w:rPr>
            </w:pPr>
            <w:r w:rsidRPr="00B15A4C">
              <w:rPr>
                <w:rFonts w:ascii="Arial" w:hAnsi="Arial" w:cs="Arial"/>
                <w:sz w:val="18"/>
                <w:szCs w:val="18"/>
                <w:lang w:eastAsia="ru-RU"/>
              </w:rPr>
              <w:t> </w:t>
            </w:r>
          </w:p>
        </w:tc>
      </w:tr>
      <w:tr w:rsidR="00CB2272" w:rsidRPr="00B15A4C" w14:paraId="6E8B1D64" w14:textId="77777777" w:rsidTr="00A82D00">
        <w:trPr>
          <w:trHeight w:val="150"/>
        </w:trPr>
        <w:tc>
          <w:tcPr>
            <w:tcW w:w="4900" w:type="dxa"/>
            <w:tcBorders>
              <w:top w:val="nil"/>
              <w:left w:val="nil"/>
              <w:bottom w:val="nil"/>
              <w:right w:val="nil"/>
            </w:tcBorders>
            <w:shd w:val="clear" w:color="auto" w:fill="auto"/>
            <w:hideMark/>
          </w:tcPr>
          <w:p w14:paraId="7096CE71" w14:textId="77777777" w:rsidR="00CB2272" w:rsidRPr="00E10D22" w:rsidRDefault="00CB2272" w:rsidP="00CB2272">
            <w:pPr>
              <w:rPr>
                <w:rFonts w:ascii="Arial" w:hAnsi="Arial" w:cs="Arial"/>
                <w:sz w:val="18"/>
                <w:szCs w:val="18"/>
                <w:lang w:eastAsia="ru-RU"/>
              </w:rPr>
            </w:pPr>
          </w:p>
        </w:tc>
        <w:tc>
          <w:tcPr>
            <w:tcW w:w="880" w:type="dxa"/>
            <w:tcBorders>
              <w:top w:val="nil"/>
              <w:left w:val="nil"/>
              <w:bottom w:val="nil"/>
              <w:right w:val="nil"/>
            </w:tcBorders>
            <w:shd w:val="clear" w:color="auto" w:fill="auto"/>
            <w:hideMark/>
          </w:tcPr>
          <w:p w14:paraId="647AC3AD" w14:textId="77777777" w:rsidR="00CB2272" w:rsidRPr="00B15A4C" w:rsidRDefault="00CB2272" w:rsidP="00CB2272">
            <w:pPr>
              <w:rPr>
                <w:rFonts w:ascii="Arial" w:hAnsi="Arial" w:cs="Arial"/>
                <w:sz w:val="20"/>
                <w:szCs w:val="20"/>
                <w:lang w:eastAsia="ru-RU"/>
              </w:rPr>
            </w:pPr>
          </w:p>
        </w:tc>
        <w:tc>
          <w:tcPr>
            <w:tcW w:w="1680" w:type="dxa"/>
            <w:tcBorders>
              <w:top w:val="nil"/>
              <w:left w:val="nil"/>
              <w:bottom w:val="nil"/>
              <w:right w:val="nil"/>
            </w:tcBorders>
            <w:shd w:val="clear" w:color="auto" w:fill="auto"/>
            <w:noWrap/>
            <w:vAlign w:val="bottom"/>
            <w:hideMark/>
          </w:tcPr>
          <w:p w14:paraId="54B1C326" w14:textId="77777777" w:rsidR="00CB2272" w:rsidRPr="00B15A4C" w:rsidRDefault="00CB2272" w:rsidP="00CB2272">
            <w:pPr>
              <w:rPr>
                <w:rFonts w:ascii="Arial" w:hAnsi="Arial" w:cs="Arial"/>
                <w:sz w:val="20"/>
                <w:szCs w:val="20"/>
                <w:lang w:eastAsia="ru-RU"/>
              </w:rPr>
            </w:pPr>
          </w:p>
        </w:tc>
        <w:tc>
          <w:tcPr>
            <w:tcW w:w="1680" w:type="dxa"/>
            <w:tcBorders>
              <w:top w:val="nil"/>
              <w:left w:val="nil"/>
              <w:bottom w:val="nil"/>
              <w:right w:val="nil"/>
            </w:tcBorders>
            <w:shd w:val="clear" w:color="auto" w:fill="auto"/>
            <w:noWrap/>
            <w:vAlign w:val="bottom"/>
            <w:hideMark/>
          </w:tcPr>
          <w:p w14:paraId="429879F2" w14:textId="77777777" w:rsidR="00CB2272" w:rsidRPr="00B15A4C" w:rsidRDefault="00CB2272" w:rsidP="00CB2272">
            <w:pPr>
              <w:rPr>
                <w:rFonts w:ascii="Arial" w:hAnsi="Arial" w:cs="Arial"/>
                <w:sz w:val="20"/>
                <w:szCs w:val="20"/>
                <w:lang w:eastAsia="ru-RU"/>
              </w:rPr>
            </w:pPr>
          </w:p>
        </w:tc>
      </w:tr>
      <w:tr w:rsidR="00CB2272" w:rsidRPr="00B15A4C" w14:paraId="3EC92A78" w14:textId="77777777" w:rsidTr="00A82D00">
        <w:trPr>
          <w:trHeight w:val="20"/>
        </w:trPr>
        <w:tc>
          <w:tcPr>
            <w:tcW w:w="4900" w:type="dxa"/>
            <w:tcBorders>
              <w:top w:val="nil"/>
              <w:left w:val="nil"/>
              <w:bottom w:val="nil"/>
              <w:right w:val="nil"/>
            </w:tcBorders>
            <w:shd w:val="clear" w:color="auto" w:fill="auto"/>
            <w:noWrap/>
            <w:vAlign w:val="bottom"/>
            <w:hideMark/>
          </w:tcPr>
          <w:p w14:paraId="69F3756B" w14:textId="77777777" w:rsidR="00CB2272" w:rsidRPr="00B15A4C" w:rsidRDefault="00CB2272" w:rsidP="00CB2272">
            <w:pPr>
              <w:rPr>
                <w:rFonts w:ascii="Arial" w:hAnsi="Arial" w:cs="Arial"/>
                <w:sz w:val="18"/>
                <w:szCs w:val="18"/>
              </w:rPr>
            </w:pPr>
            <w:r w:rsidRPr="00E10D22">
              <w:rPr>
                <w:rFonts w:ascii="Arial" w:hAnsi="Arial" w:cs="Arial"/>
                <w:sz w:val="18"/>
                <w:szCs w:val="18"/>
              </w:rPr>
              <w:t>Последующие затраты</w:t>
            </w:r>
          </w:p>
        </w:tc>
        <w:tc>
          <w:tcPr>
            <w:tcW w:w="880" w:type="dxa"/>
            <w:tcBorders>
              <w:top w:val="nil"/>
              <w:left w:val="nil"/>
              <w:bottom w:val="nil"/>
              <w:right w:val="nil"/>
            </w:tcBorders>
            <w:shd w:val="clear" w:color="auto" w:fill="auto"/>
            <w:noWrap/>
            <w:vAlign w:val="bottom"/>
            <w:hideMark/>
          </w:tcPr>
          <w:p w14:paraId="3BEC7FE2" w14:textId="77777777" w:rsidR="00CB2272" w:rsidRPr="00B15A4C" w:rsidRDefault="00CB2272" w:rsidP="00CB2272">
            <w:pPr>
              <w:rPr>
                <w:rFonts w:ascii="Arial" w:hAnsi="Arial" w:cs="Arial"/>
                <w:sz w:val="18"/>
                <w:szCs w:val="18"/>
                <w:lang w:eastAsia="ru-RU"/>
              </w:rPr>
            </w:pPr>
          </w:p>
        </w:tc>
        <w:tc>
          <w:tcPr>
            <w:tcW w:w="1680" w:type="dxa"/>
            <w:tcBorders>
              <w:top w:val="nil"/>
              <w:left w:val="nil"/>
              <w:bottom w:val="nil"/>
              <w:right w:val="nil"/>
            </w:tcBorders>
            <w:shd w:val="clear" w:color="auto" w:fill="auto"/>
            <w:vAlign w:val="bottom"/>
            <w:hideMark/>
          </w:tcPr>
          <w:p w14:paraId="7AF2DE29" w14:textId="77777777" w:rsidR="00CB2272" w:rsidRPr="00B15A4C" w:rsidRDefault="00CB2272" w:rsidP="00CB2272">
            <w:pPr>
              <w:jc w:val="right"/>
              <w:rPr>
                <w:rFonts w:ascii="Arial" w:hAnsi="Arial" w:cs="Arial"/>
                <w:sz w:val="18"/>
                <w:szCs w:val="18"/>
              </w:rPr>
            </w:pPr>
            <w:r w:rsidRPr="00B15A4C">
              <w:rPr>
                <w:rFonts w:ascii="Arial" w:hAnsi="Arial" w:cs="Arial"/>
                <w:sz w:val="18"/>
                <w:szCs w:val="18"/>
                <w:lang w:eastAsia="ru-RU"/>
              </w:rPr>
              <w:t>2 340</w:t>
            </w:r>
          </w:p>
        </w:tc>
        <w:tc>
          <w:tcPr>
            <w:tcW w:w="1680" w:type="dxa"/>
            <w:tcBorders>
              <w:top w:val="nil"/>
              <w:left w:val="nil"/>
              <w:bottom w:val="nil"/>
              <w:right w:val="nil"/>
            </w:tcBorders>
            <w:shd w:val="clear" w:color="auto" w:fill="auto"/>
            <w:vAlign w:val="bottom"/>
            <w:hideMark/>
          </w:tcPr>
          <w:p w14:paraId="5241BBA9" w14:textId="77777777" w:rsidR="00CB2272" w:rsidRPr="00B15A4C" w:rsidRDefault="00CB2272" w:rsidP="00CB2272">
            <w:pPr>
              <w:jc w:val="right"/>
              <w:rPr>
                <w:rFonts w:ascii="Arial" w:hAnsi="Arial" w:cs="Arial"/>
                <w:sz w:val="18"/>
                <w:szCs w:val="18"/>
              </w:rPr>
            </w:pPr>
            <w:r w:rsidRPr="00B15A4C">
              <w:rPr>
                <w:rFonts w:ascii="Arial" w:hAnsi="Arial" w:cs="Arial"/>
                <w:sz w:val="18"/>
                <w:szCs w:val="18"/>
                <w:lang w:eastAsia="ru-RU"/>
              </w:rPr>
              <w:t>2 936</w:t>
            </w:r>
          </w:p>
        </w:tc>
      </w:tr>
      <w:tr w:rsidR="00CB2272" w:rsidRPr="00B15A4C" w14:paraId="56F4D0C6" w14:textId="77777777" w:rsidTr="00A82D00">
        <w:trPr>
          <w:trHeight w:val="20"/>
        </w:trPr>
        <w:tc>
          <w:tcPr>
            <w:tcW w:w="4900" w:type="dxa"/>
            <w:tcBorders>
              <w:top w:val="nil"/>
              <w:left w:val="nil"/>
              <w:bottom w:val="nil"/>
              <w:right w:val="nil"/>
            </w:tcBorders>
            <w:shd w:val="clear" w:color="auto" w:fill="auto"/>
            <w:noWrap/>
            <w:vAlign w:val="bottom"/>
          </w:tcPr>
          <w:p w14:paraId="466F22E6" w14:textId="77777777" w:rsidR="00CB2272" w:rsidRPr="00B15A4C" w:rsidRDefault="00CB2272" w:rsidP="00CB2272">
            <w:pPr>
              <w:rPr>
                <w:rFonts w:ascii="Arial" w:hAnsi="Arial" w:cs="Arial"/>
                <w:sz w:val="18"/>
                <w:szCs w:val="18"/>
              </w:rPr>
            </w:pPr>
            <w:r w:rsidRPr="00E10D22">
              <w:rPr>
                <w:rFonts w:ascii="Arial" w:hAnsi="Arial" w:cs="Arial"/>
                <w:sz w:val="18"/>
                <w:szCs w:val="18"/>
              </w:rPr>
              <w:t>Перевод в</w:t>
            </w:r>
            <w:r w:rsidR="00C54533" w:rsidRPr="00B15A4C">
              <w:rPr>
                <w:rFonts w:ascii="Arial" w:hAnsi="Arial" w:cs="Arial"/>
                <w:sz w:val="18"/>
                <w:szCs w:val="18"/>
              </w:rPr>
              <w:t xml:space="preserve"> состав</w:t>
            </w:r>
            <w:r w:rsidRPr="00B15A4C">
              <w:rPr>
                <w:rFonts w:ascii="Arial" w:hAnsi="Arial" w:cs="Arial"/>
                <w:sz w:val="18"/>
                <w:szCs w:val="18"/>
              </w:rPr>
              <w:t xml:space="preserve"> основны</w:t>
            </w:r>
            <w:r w:rsidR="00C54533" w:rsidRPr="00B15A4C">
              <w:rPr>
                <w:rFonts w:ascii="Arial" w:hAnsi="Arial" w:cs="Arial"/>
                <w:sz w:val="18"/>
                <w:szCs w:val="18"/>
              </w:rPr>
              <w:t>х</w:t>
            </w:r>
            <w:r w:rsidRPr="00B15A4C">
              <w:rPr>
                <w:rFonts w:ascii="Arial" w:hAnsi="Arial" w:cs="Arial"/>
                <w:sz w:val="18"/>
                <w:szCs w:val="18"/>
              </w:rPr>
              <w:t xml:space="preserve"> средств</w:t>
            </w:r>
          </w:p>
        </w:tc>
        <w:tc>
          <w:tcPr>
            <w:tcW w:w="880" w:type="dxa"/>
            <w:tcBorders>
              <w:top w:val="nil"/>
              <w:left w:val="nil"/>
              <w:bottom w:val="nil"/>
              <w:right w:val="nil"/>
            </w:tcBorders>
            <w:shd w:val="clear" w:color="auto" w:fill="auto"/>
            <w:noWrap/>
            <w:vAlign w:val="bottom"/>
          </w:tcPr>
          <w:p w14:paraId="309A9B36" w14:textId="77777777" w:rsidR="00CB2272" w:rsidRPr="00B15A4C" w:rsidRDefault="00CB2272" w:rsidP="00CB2272">
            <w:pPr>
              <w:rPr>
                <w:rFonts w:ascii="Arial" w:hAnsi="Arial" w:cs="Arial"/>
                <w:sz w:val="18"/>
                <w:szCs w:val="18"/>
                <w:lang w:eastAsia="ru-RU"/>
              </w:rPr>
            </w:pPr>
          </w:p>
        </w:tc>
        <w:tc>
          <w:tcPr>
            <w:tcW w:w="1680" w:type="dxa"/>
            <w:tcBorders>
              <w:top w:val="nil"/>
              <w:left w:val="nil"/>
              <w:bottom w:val="nil"/>
              <w:right w:val="nil"/>
            </w:tcBorders>
            <w:shd w:val="clear" w:color="auto" w:fill="auto"/>
            <w:vAlign w:val="bottom"/>
          </w:tcPr>
          <w:p w14:paraId="36412F4C" w14:textId="77777777" w:rsidR="00CB2272" w:rsidRPr="00B15A4C" w:rsidRDefault="00CB2272" w:rsidP="00CB2272">
            <w:pPr>
              <w:jc w:val="right"/>
              <w:rPr>
                <w:rFonts w:ascii="Arial" w:hAnsi="Arial" w:cs="Arial"/>
                <w:sz w:val="18"/>
                <w:szCs w:val="18"/>
              </w:rPr>
            </w:pPr>
            <w:r w:rsidRPr="00B15A4C">
              <w:rPr>
                <w:rFonts w:ascii="Arial" w:hAnsi="Arial" w:cs="Arial"/>
                <w:sz w:val="18"/>
                <w:szCs w:val="18"/>
                <w:lang w:eastAsia="ru-RU"/>
              </w:rPr>
              <w:t>(5 090)</w:t>
            </w:r>
          </w:p>
        </w:tc>
        <w:tc>
          <w:tcPr>
            <w:tcW w:w="1680" w:type="dxa"/>
            <w:tcBorders>
              <w:top w:val="nil"/>
              <w:left w:val="nil"/>
              <w:bottom w:val="nil"/>
              <w:right w:val="nil"/>
            </w:tcBorders>
            <w:shd w:val="clear" w:color="auto" w:fill="auto"/>
            <w:vAlign w:val="bottom"/>
          </w:tcPr>
          <w:p w14:paraId="7DC057CA" w14:textId="77777777" w:rsidR="00CB2272" w:rsidRPr="00B15A4C" w:rsidRDefault="00CB2272" w:rsidP="00CB2272">
            <w:pPr>
              <w:jc w:val="right"/>
              <w:rPr>
                <w:rFonts w:ascii="Arial" w:hAnsi="Arial" w:cs="Arial"/>
                <w:sz w:val="18"/>
                <w:szCs w:val="18"/>
              </w:rPr>
            </w:pPr>
            <w:r w:rsidRPr="00B15A4C">
              <w:rPr>
                <w:rFonts w:ascii="Arial" w:hAnsi="Arial" w:cs="Arial"/>
                <w:sz w:val="18"/>
                <w:szCs w:val="18"/>
                <w:lang w:eastAsia="ru-RU"/>
              </w:rPr>
              <w:t>-</w:t>
            </w:r>
          </w:p>
        </w:tc>
      </w:tr>
      <w:tr w:rsidR="00CB2272" w:rsidRPr="00B15A4C" w14:paraId="42ABC27C" w14:textId="77777777" w:rsidTr="00A82D00">
        <w:trPr>
          <w:trHeight w:val="20"/>
        </w:trPr>
        <w:tc>
          <w:tcPr>
            <w:tcW w:w="4900" w:type="dxa"/>
            <w:tcBorders>
              <w:top w:val="nil"/>
              <w:left w:val="nil"/>
              <w:bottom w:val="nil"/>
              <w:right w:val="nil"/>
            </w:tcBorders>
            <w:shd w:val="clear" w:color="auto" w:fill="auto"/>
            <w:noWrap/>
            <w:vAlign w:val="bottom"/>
          </w:tcPr>
          <w:p w14:paraId="08FA2775" w14:textId="77777777" w:rsidR="00CB2272" w:rsidRPr="00B15A4C" w:rsidRDefault="00CB2272" w:rsidP="00CB2272">
            <w:pPr>
              <w:rPr>
                <w:rFonts w:ascii="Arial" w:hAnsi="Arial" w:cs="Arial"/>
                <w:sz w:val="18"/>
                <w:szCs w:val="18"/>
              </w:rPr>
            </w:pPr>
            <w:r w:rsidRPr="00E10D22">
              <w:rPr>
                <w:rFonts w:ascii="Arial" w:hAnsi="Arial" w:cs="Arial"/>
                <w:sz w:val="18"/>
                <w:szCs w:val="18"/>
              </w:rPr>
              <w:t xml:space="preserve">Выбытие инвестиционной собственности </w:t>
            </w:r>
          </w:p>
        </w:tc>
        <w:tc>
          <w:tcPr>
            <w:tcW w:w="880" w:type="dxa"/>
            <w:tcBorders>
              <w:top w:val="nil"/>
              <w:left w:val="nil"/>
              <w:bottom w:val="nil"/>
              <w:right w:val="nil"/>
            </w:tcBorders>
            <w:shd w:val="clear" w:color="auto" w:fill="auto"/>
            <w:noWrap/>
            <w:vAlign w:val="bottom"/>
          </w:tcPr>
          <w:p w14:paraId="7FC859B7" w14:textId="77777777" w:rsidR="00CB2272" w:rsidRPr="00B15A4C" w:rsidRDefault="00CB2272" w:rsidP="00CB2272">
            <w:pPr>
              <w:jc w:val="center"/>
              <w:rPr>
                <w:rFonts w:ascii="Arial" w:hAnsi="Arial" w:cs="Arial"/>
                <w:sz w:val="18"/>
                <w:szCs w:val="18"/>
                <w:lang w:eastAsia="ru-RU"/>
              </w:rPr>
            </w:pPr>
            <w:r w:rsidRPr="00B15A4C">
              <w:rPr>
                <w:rFonts w:ascii="Arial" w:hAnsi="Arial" w:cs="Arial"/>
                <w:sz w:val="18"/>
                <w:szCs w:val="18"/>
                <w:lang w:eastAsia="ru-RU"/>
              </w:rPr>
              <w:t>19</w:t>
            </w:r>
          </w:p>
        </w:tc>
        <w:tc>
          <w:tcPr>
            <w:tcW w:w="1680" w:type="dxa"/>
            <w:tcBorders>
              <w:top w:val="nil"/>
              <w:left w:val="nil"/>
              <w:bottom w:val="nil"/>
              <w:right w:val="nil"/>
            </w:tcBorders>
            <w:shd w:val="clear" w:color="auto" w:fill="auto"/>
            <w:vAlign w:val="bottom"/>
          </w:tcPr>
          <w:p w14:paraId="4426B3BF" w14:textId="77777777" w:rsidR="00CB2272" w:rsidRPr="00B15A4C" w:rsidRDefault="0048622F" w:rsidP="00CB2272">
            <w:pPr>
              <w:jc w:val="right"/>
              <w:rPr>
                <w:rFonts w:ascii="Arial" w:hAnsi="Arial" w:cs="Arial"/>
                <w:sz w:val="18"/>
                <w:szCs w:val="18"/>
              </w:rPr>
            </w:pPr>
            <w:r w:rsidRPr="00B15A4C">
              <w:rPr>
                <w:rFonts w:ascii="Arial" w:hAnsi="Arial" w:cs="Arial"/>
                <w:sz w:val="18"/>
                <w:szCs w:val="18"/>
                <w:lang w:eastAsia="ru-RU"/>
              </w:rPr>
              <w:t>(122 303</w:t>
            </w:r>
            <w:r w:rsidR="00CB2272" w:rsidRPr="00B15A4C">
              <w:rPr>
                <w:rFonts w:ascii="Arial" w:hAnsi="Arial" w:cs="Arial"/>
                <w:sz w:val="18"/>
                <w:szCs w:val="18"/>
                <w:lang w:eastAsia="ru-RU"/>
              </w:rPr>
              <w:t>)</w:t>
            </w:r>
          </w:p>
        </w:tc>
        <w:tc>
          <w:tcPr>
            <w:tcW w:w="1680" w:type="dxa"/>
            <w:tcBorders>
              <w:top w:val="nil"/>
              <w:left w:val="nil"/>
              <w:bottom w:val="nil"/>
              <w:right w:val="nil"/>
            </w:tcBorders>
            <w:shd w:val="clear" w:color="auto" w:fill="auto"/>
            <w:vAlign w:val="bottom"/>
          </w:tcPr>
          <w:p w14:paraId="1BCA8061" w14:textId="77777777" w:rsidR="00CB2272" w:rsidRPr="00B15A4C" w:rsidRDefault="00CB2272" w:rsidP="00CB2272">
            <w:pPr>
              <w:jc w:val="right"/>
              <w:rPr>
                <w:rFonts w:ascii="Arial" w:hAnsi="Arial" w:cs="Arial"/>
                <w:sz w:val="18"/>
                <w:szCs w:val="18"/>
              </w:rPr>
            </w:pPr>
            <w:r w:rsidRPr="00B15A4C">
              <w:rPr>
                <w:rFonts w:ascii="Arial" w:hAnsi="Arial" w:cs="Arial"/>
                <w:sz w:val="18"/>
                <w:szCs w:val="18"/>
                <w:lang w:eastAsia="ru-RU"/>
              </w:rPr>
              <w:t>-</w:t>
            </w:r>
          </w:p>
        </w:tc>
      </w:tr>
      <w:tr w:rsidR="00CB2272" w:rsidRPr="00B15A4C" w14:paraId="37142E38" w14:textId="77777777" w:rsidTr="00A82D00">
        <w:trPr>
          <w:trHeight w:val="20"/>
        </w:trPr>
        <w:tc>
          <w:tcPr>
            <w:tcW w:w="4900" w:type="dxa"/>
            <w:tcBorders>
              <w:top w:val="nil"/>
              <w:left w:val="nil"/>
              <w:bottom w:val="nil"/>
              <w:right w:val="nil"/>
            </w:tcBorders>
            <w:shd w:val="clear" w:color="auto" w:fill="auto"/>
            <w:noWrap/>
            <w:vAlign w:val="bottom"/>
            <w:hideMark/>
          </w:tcPr>
          <w:p w14:paraId="5250E032" w14:textId="77777777" w:rsidR="00CB2272" w:rsidRPr="00B15A4C" w:rsidRDefault="00CB2272" w:rsidP="00CB2272">
            <w:pPr>
              <w:rPr>
                <w:rFonts w:ascii="Arial" w:hAnsi="Arial" w:cs="Arial"/>
                <w:sz w:val="18"/>
                <w:szCs w:val="18"/>
              </w:rPr>
            </w:pPr>
            <w:r w:rsidRPr="00E10D22">
              <w:rPr>
                <w:rFonts w:ascii="Arial" w:hAnsi="Arial" w:cs="Arial"/>
                <w:sz w:val="18"/>
                <w:szCs w:val="18"/>
              </w:rPr>
              <w:t>Изменение справедливой стоимости</w:t>
            </w:r>
          </w:p>
        </w:tc>
        <w:tc>
          <w:tcPr>
            <w:tcW w:w="880" w:type="dxa"/>
            <w:tcBorders>
              <w:top w:val="nil"/>
              <w:left w:val="nil"/>
              <w:bottom w:val="nil"/>
              <w:right w:val="nil"/>
            </w:tcBorders>
            <w:shd w:val="clear" w:color="auto" w:fill="auto"/>
            <w:noWrap/>
            <w:vAlign w:val="bottom"/>
            <w:hideMark/>
          </w:tcPr>
          <w:p w14:paraId="03B5AD24" w14:textId="77777777" w:rsidR="00CB2272" w:rsidRPr="00B15A4C" w:rsidRDefault="00CB2272" w:rsidP="00CB2272">
            <w:pPr>
              <w:rPr>
                <w:rFonts w:ascii="Arial" w:hAnsi="Arial" w:cs="Arial"/>
                <w:sz w:val="18"/>
                <w:szCs w:val="18"/>
                <w:lang w:eastAsia="ru-RU"/>
              </w:rPr>
            </w:pPr>
          </w:p>
        </w:tc>
        <w:tc>
          <w:tcPr>
            <w:tcW w:w="1680" w:type="dxa"/>
            <w:tcBorders>
              <w:top w:val="nil"/>
              <w:left w:val="nil"/>
              <w:bottom w:val="nil"/>
              <w:right w:val="nil"/>
            </w:tcBorders>
            <w:shd w:val="clear" w:color="auto" w:fill="auto"/>
            <w:vAlign w:val="bottom"/>
            <w:hideMark/>
          </w:tcPr>
          <w:p w14:paraId="6BC002C9" w14:textId="77777777" w:rsidR="00CB2272" w:rsidRPr="00B15A4C" w:rsidRDefault="0048622F" w:rsidP="00CB2272">
            <w:pPr>
              <w:jc w:val="right"/>
              <w:rPr>
                <w:rFonts w:ascii="Arial" w:hAnsi="Arial" w:cs="Arial"/>
                <w:sz w:val="18"/>
                <w:szCs w:val="18"/>
              </w:rPr>
            </w:pPr>
            <w:r w:rsidRPr="00B15A4C">
              <w:rPr>
                <w:rFonts w:ascii="Arial" w:hAnsi="Arial" w:cs="Arial"/>
                <w:sz w:val="18"/>
                <w:szCs w:val="18"/>
                <w:lang w:eastAsia="ru-RU"/>
              </w:rPr>
              <w:t>151</w:t>
            </w:r>
            <w:r w:rsidR="00CB2272" w:rsidRPr="00B15A4C">
              <w:rPr>
                <w:rFonts w:ascii="Arial" w:hAnsi="Arial" w:cs="Arial"/>
                <w:sz w:val="18"/>
                <w:szCs w:val="18"/>
                <w:lang w:eastAsia="ru-RU"/>
              </w:rPr>
              <w:t xml:space="preserve"> </w:t>
            </w:r>
            <w:r w:rsidRPr="00B15A4C">
              <w:rPr>
                <w:rFonts w:ascii="Arial" w:hAnsi="Arial" w:cs="Arial"/>
                <w:sz w:val="18"/>
                <w:szCs w:val="18"/>
                <w:lang w:eastAsia="ru-RU"/>
              </w:rPr>
              <w:t>378</w:t>
            </w:r>
          </w:p>
        </w:tc>
        <w:tc>
          <w:tcPr>
            <w:tcW w:w="1680" w:type="dxa"/>
            <w:tcBorders>
              <w:top w:val="nil"/>
              <w:left w:val="nil"/>
              <w:bottom w:val="nil"/>
              <w:right w:val="nil"/>
            </w:tcBorders>
            <w:shd w:val="clear" w:color="auto" w:fill="auto"/>
            <w:vAlign w:val="bottom"/>
            <w:hideMark/>
          </w:tcPr>
          <w:p w14:paraId="4037C883" w14:textId="77777777" w:rsidR="00CB2272" w:rsidRPr="00B15A4C" w:rsidRDefault="00CB2272" w:rsidP="00CB2272">
            <w:pPr>
              <w:jc w:val="right"/>
              <w:rPr>
                <w:rFonts w:ascii="Arial" w:hAnsi="Arial" w:cs="Arial"/>
                <w:sz w:val="18"/>
                <w:szCs w:val="18"/>
              </w:rPr>
            </w:pPr>
            <w:r w:rsidRPr="00B15A4C">
              <w:rPr>
                <w:rFonts w:ascii="Arial" w:hAnsi="Arial" w:cs="Arial"/>
                <w:sz w:val="18"/>
                <w:szCs w:val="18"/>
                <w:lang w:eastAsia="ru-RU"/>
              </w:rPr>
              <w:t>(143 753)</w:t>
            </w:r>
          </w:p>
        </w:tc>
      </w:tr>
      <w:tr w:rsidR="00CB2272" w:rsidRPr="00B15A4C" w14:paraId="614F2C5E" w14:textId="77777777" w:rsidTr="00A82D00">
        <w:trPr>
          <w:trHeight w:val="20"/>
        </w:trPr>
        <w:tc>
          <w:tcPr>
            <w:tcW w:w="4900" w:type="dxa"/>
            <w:tcBorders>
              <w:top w:val="nil"/>
              <w:left w:val="nil"/>
              <w:bottom w:val="nil"/>
              <w:right w:val="nil"/>
            </w:tcBorders>
            <w:shd w:val="clear" w:color="auto" w:fill="auto"/>
            <w:noWrap/>
            <w:vAlign w:val="bottom"/>
            <w:hideMark/>
          </w:tcPr>
          <w:p w14:paraId="1C3DF203" w14:textId="77777777" w:rsidR="00CB2272" w:rsidRPr="00B15A4C" w:rsidRDefault="00CB2272" w:rsidP="00CB2272">
            <w:pPr>
              <w:rPr>
                <w:rFonts w:ascii="Arial" w:hAnsi="Arial" w:cs="Arial"/>
                <w:sz w:val="18"/>
                <w:szCs w:val="18"/>
              </w:rPr>
            </w:pPr>
            <w:r w:rsidRPr="00E10D22">
              <w:rPr>
                <w:rFonts w:ascii="Arial" w:hAnsi="Arial" w:cs="Arial"/>
                <w:sz w:val="18"/>
                <w:szCs w:val="18"/>
              </w:rPr>
              <w:t>Влияние пересчета в валюту представления отчетности</w:t>
            </w:r>
          </w:p>
        </w:tc>
        <w:tc>
          <w:tcPr>
            <w:tcW w:w="880" w:type="dxa"/>
            <w:tcBorders>
              <w:top w:val="nil"/>
              <w:left w:val="nil"/>
              <w:bottom w:val="nil"/>
              <w:right w:val="nil"/>
            </w:tcBorders>
            <w:shd w:val="clear" w:color="auto" w:fill="auto"/>
            <w:noWrap/>
            <w:vAlign w:val="bottom"/>
            <w:hideMark/>
          </w:tcPr>
          <w:p w14:paraId="0F7A2480" w14:textId="77777777" w:rsidR="00CB2272" w:rsidRPr="00B15A4C" w:rsidRDefault="00CB2272" w:rsidP="00CB2272">
            <w:pPr>
              <w:rPr>
                <w:rFonts w:ascii="Arial" w:hAnsi="Arial" w:cs="Arial"/>
                <w:sz w:val="18"/>
                <w:szCs w:val="18"/>
                <w:lang w:eastAsia="ru-RU"/>
              </w:rPr>
            </w:pPr>
          </w:p>
        </w:tc>
        <w:tc>
          <w:tcPr>
            <w:tcW w:w="1680" w:type="dxa"/>
            <w:tcBorders>
              <w:top w:val="nil"/>
              <w:left w:val="nil"/>
              <w:bottom w:val="nil"/>
              <w:right w:val="nil"/>
            </w:tcBorders>
            <w:shd w:val="clear" w:color="auto" w:fill="auto"/>
            <w:vAlign w:val="bottom"/>
            <w:hideMark/>
          </w:tcPr>
          <w:p w14:paraId="5BD6F9F2" w14:textId="77777777" w:rsidR="00CB2272" w:rsidRPr="00B15A4C" w:rsidRDefault="0048622F" w:rsidP="0048622F">
            <w:pPr>
              <w:jc w:val="right"/>
              <w:rPr>
                <w:rFonts w:ascii="Arial" w:hAnsi="Arial" w:cs="Arial"/>
                <w:sz w:val="18"/>
                <w:szCs w:val="18"/>
              </w:rPr>
            </w:pPr>
            <w:r w:rsidRPr="00B15A4C">
              <w:rPr>
                <w:rFonts w:ascii="Arial" w:hAnsi="Arial" w:cs="Arial"/>
                <w:sz w:val="18"/>
                <w:szCs w:val="18"/>
                <w:lang w:eastAsia="ru-RU"/>
              </w:rPr>
              <w:t>(303 444</w:t>
            </w:r>
            <w:r w:rsidR="00CB2272" w:rsidRPr="00B15A4C">
              <w:rPr>
                <w:rFonts w:ascii="Arial" w:hAnsi="Arial" w:cs="Arial"/>
                <w:sz w:val="18"/>
                <w:szCs w:val="18"/>
                <w:lang w:eastAsia="ru-RU"/>
              </w:rPr>
              <w:t>)</w:t>
            </w:r>
          </w:p>
        </w:tc>
        <w:tc>
          <w:tcPr>
            <w:tcW w:w="1680" w:type="dxa"/>
            <w:tcBorders>
              <w:top w:val="nil"/>
              <w:left w:val="nil"/>
              <w:bottom w:val="nil"/>
              <w:right w:val="nil"/>
            </w:tcBorders>
            <w:shd w:val="clear" w:color="auto" w:fill="auto"/>
            <w:vAlign w:val="bottom"/>
            <w:hideMark/>
          </w:tcPr>
          <w:p w14:paraId="613FA2A3" w14:textId="77777777" w:rsidR="00CB2272" w:rsidRPr="00B15A4C" w:rsidRDefault="00CB2272" w:rsidP="00CB2272">
            <w:pPr>
              <w:jc w:val="right"/>
              <w:rPr>
                <w:rFonts w:ascii="Arial" w:hAnsi="Arial" w:cs="Arial"/>
                <w:sz w:val="18"/>
                <w:szCs w:val="18"/>
              </w:rPr>
            </w:pPr>
            <w:r w:rsidRPr="00B15A4C">
              <w:rPr>
                <w:rFonts w:ascii="Arial" w:hAnsi="Arial" w:cs="Arial"/>
                <w:sz w:val="18"/>
                <w:szCs w:val="18"/>
                <w:lang w:eastAsia="ru-RU"/>
              </w:rPr>
              <w:t>100 356</w:t>
            </w:r>
          </w:p>
        </w:tc>
      </w:tr>
      <w:tr w:rsidR="00CB2272" w:rsidRPr="00B15A4C" w14:paraId="49B94DD6" w14:textId="77777777" w:rsidTr="00A82D00">
        <w:trPr>
          <w:trHeight w:val="147"/>
        </w:trPr>
        <w:tc>
          <w:tcPr>
            <w:tcW w:w="4900" w:type="dxa"/>
            <w:tcBorders>
              <w:top w:val="nil"/>
              <w:left w:val="nil"/>
              <w:bottom w:val="single" w:sz="4" w:space="0" w:color="auto"/>
              <w:right w:val="nil"/>
            </w:tcBorders>
            <w:shd w:val="clear" w:color="auto" w:fill="auto"/>
            <w:hideMark/>
          </w:tcPr>
          <w:p w14:paraId="3565F43B" w14:textId="77777777" w:rsidR="00CB2272" w:rsidRPr="00B15A4C" w:rsidRDefault="00CB2272" w:rsidP="00CB2272">
            <w:pPr>
              <w:rPr>
                <w:rFonts w:ascii="Arial" w:hAnsi="Arial" w:cs="Arial"/>
                <w:sz w:val="18"/>
                <w:szCs w:val="18"/>
              </w:rPr>
            </w:pPr>
            <w:r w:rsidRPr="00E10D22">
              <w:rPr>
                <w:rFonts w:ascii="Arial" w:hAnsi="Arial" w:cs="Arial"/>
                <w:sz w:val="18"/>
                <w:szCs w:val="18"/>
              </w:rPr>
              <w:t> </w:t>
            </w:r>
          </w:p>
        </w:tc>
        <w:tc>
          <w:tcPr>
            <w:tcW w:w="880" w:type="dxa"/>
            <w:tcBorders>
              <w:top w:val="nil"/>
              <w:left w:val="nil"/>
              <w:bottom w:val="single" w:sz="4" w:space="0" w:color="auto"/>
              <w:right w:val="nil"/>
            </w:tcBorders>
            <w:shd w:val="clear" w:color="auto" w:fill="auto"/>
            <w:hideMark/>
          </w:tcPr>
          <w:p w14:paraId="23574C5C" w14:textId="77777777" w:rsidR="00CB2272" w:rsidRPr="00B15A4C" w:rsidRDefault="00CB2272" w:rsidP="00CB2272">
            <w:pPr>
              <w:rPr>
                <w:rFonts w:ascii="Arial" w:hAnsi="Arial" w:cs="Arial"/>
                <w:sz w:val="18"/>
                <w:szCs w:val="18"/>
              </w:rPr>
            </w:pPr>
            <w:r w:rsidRPr="00B15A4C">
              <w:rPr>
                <w:rFonts w:ascii="Arial" w:hAnsi="Arial" w:cs="Arial"/>
                <w:sz w:val="18"/>
                <w:szCs w:val="18"/>
              </w:rPr>
              <w:t> </w:t>
            </w:r>
          </w:p>
        </w:tc>
        <w:tc>
          <w:tcPr>
            <w:tcW w:w="1680" w:type="dxa"/>
            <w:tcBorders>
              <w:top w:val="nil"/>
              <w:left w:val="nil"/>
              <w:bottom w:val="single" w:sz="4" w:space="0" w:color="auto"/>
              <w:right w:val="nil"/>
            </w:tcBorders>
            <w:shd w:val="clear" w:color="auto" w:fill="auto"/>
            <w:hideMark/>
          </w:tcPr>
          <w:p w14:paraId="67191F7D" w14:textId="77777777" w:rsidR="00CB2272" w:rsidRPr="00B15A4C" w:rsidRDefault="00CB2272" w:rsidP="00CB2272">
            <w:pPr>
              <w:rPr>
                <w:rFonts w:ascii="Arial" w:hAnsi="Arial" w:cs="Arial"/>
                <w:color w:val="FFFFFF"/>
                <w:sz w:val="18"/>
                <w:szCs w:val="18"/>
              </w:rPr>
            </w:pPr>
            <w:r w:rsidRPr="00B15A4C">
              <w:rPr>
                <w:rFonts w:ascii="Arial" w:hAnsi="Arial" w:cs="Arial"/>
                <w:color w:val="FFFFFF"/>
                <w:sz w:val="18"/>
                <w:szCs w:val="18"/>
              </w:rPr>
              <w:t>,</w:t>
            </w:r>
          </w:p>
        </w:tc>
        <w:tc>
          <w:tcPr>
            <w:tcW w:w="1680" w:type="dxa"/>
            <w:tcBorders>
              <w:top w:val="nil"/>
              <w:left w:val="nil"/>
              <w:bottom w:val="single" w:sz="4" w:space="0" w:color="auto"/>
              <w:right w:val="nil"/>
            </w:tcBorders>
            <w:shd w:val="clear" w:color="auto" w:fill="auto"/>
            <w:hideMark/>
          </w:tcPr>
          <w:p w14:paraId="49D9F5D8" w14:textId="77777777" w:rsidR="00CB2272" w:rsidRPr="00B15A4C" w:rsidRDefault="00CB2272" w:rsidP="00CB2272">
            <w:pPr>
              <w:rPr>
                <w:rFonts w:ascii="Arial" w:hAnsi="Arial" w:cs="Arial"/>
                <w:color w:val="FFFFFF"/>
                <w:sz w:val="18"/>
                <w:szCs w:val="18"/>
              </w:rPr>
            </w:pPr>
            <w:r w:rsidRPr="00B15A4C">
              <w:rPr>
                <w:rFonts w:ascii="Arial" w:hAnsi="Arial" w:cs="Arial"/>
                <w:color w:val="FFFFFF"/>
                <w:sz w:val="18"/>
                <w:szCs w:val="18"/>
                <w:lang w:eastAsia="ru-RU"/>
              </w:rPr>
              <w:t> </w:t>
            </w:r>
          </w:p>
        </w:tc>
      </w:tr>
      <w:tr w:rsidR="00CB2272" w:rsidRPr="00B15A4C" w14:paraId="2411A395" w14:textId="77777777" w:rsidTr="00A82D00">
        <w:trPr>
          <w:trHeight w:val="150"/>
        </w:trPr>
        <w:tc>
          <w:tcPr>
            <w:tcW w:w="4900" w:type="dxa"/>
            <w:tcBorders>
              <w:top w:val="nil"/>
              <w:left w:val="nil"/>
              <w:bottom w:val="nil"/>
              <w:right w:val="nil"/>
            </w:tcBorders>
            <w:shd w:val="clear" w:color="auto" w:fill="auto"/>
            <w:hideMark/>
          </w:tcPr>
          <w:p w14:paraId="64EBF9EF" w14:textId="77777777" w:rsidR="00CB2272" w:rsidRPr="00E10D22" w:rsidRDefault="00CB2272" w:rsidP="00CB2272">
            <w:pPr>
              <w:rPr>
                <w:rFonts w:ascii="Arial" w:hAnsi="Arial" w:cs="Arial"/>
                <w:color w:val="FFFFFF"/>
                <w:sz w:val="18"/>
                <w:szCs w:val="18"/>
                <w:lang w:eastAsia="ru-RU"/>
              </w:rPr>
            </w:pPr>
          </w:p>
        </w:tc>
        <w:tc>
          <w:tcPr>
            <w:tcW w:w="880" w:type="dxa"/>
            <w:tcBorders>
              <w:top w:val="nil"/>
              <w:left w:val="nil"/>
              <w:bottom w:val="nil"/>
              <w:right w:val="nil"/>
            </w:tcBorders>
            <w:shd w:val="clear" w:color="auto" w:fill="auto"/>
            <w:hideMark/>
          </w:tcPr>
          <w:p w14:paraId="4BE034F1" w14:textId="77777777" w:rsidR="00CB2272" w:rsidRPr="00B15A4C" w:rsidRDefault="00CB2272" w:rsidP="00CB2272">
            <w:pPr>
              <w:rPr>
                <w:rFonts w:ascii="Arial" w:hAnsi="Arial" w:cs="Arial"/>
                <w:sz w:val="20"/>
                <w:szCs w:val="20"/>
                <w:lang w:eastAsia="ru-RU"/>
              </w:rPr>
            </w:pPr>
          </w:p>
        </w:tc>
        <w:tc>
          <w:tcPr>
            <w:tcW w:w="1680" w:type="dxa"/>
            <w:tcBorders>
              <w:top w:val="nil"/>
              <w:left w:val="nil"/>
              <w:bottom w:val="nil"/>
              <w:right w:val="nil"/>
            </w:tcBorders>
            <w:shd w:val="clear" w:color="auto" w:fill="auto"/>
            <w:noWrap/>
            <w:vAlign w:val="bottom"/>
            <w:hideMark/>
          </w:tcPr>
          <w:p w14:paraId="735BE9B3" w14:textId="77777777" w:rsidR="00CB2272" w:rsidRPr="00B15A4C" w:rsidRDefault="00CB2272" w:rsidP="00CB2272">
            <w:pPr>
              <w:rPr>
                <w:rFonts w:ascii="Arial" w:hAnsi="Arial" w:cs="Arial"/>
                <w:sz w:val="20"/>
                <w:szCs w:val="20"/>
                <w:lang w:eastAsia="ru-RU"/>
              </w:rPr>
            </w:pPr>
          </w:p>
        </w:tc>
        <w:tc>
          <w:tcPr>
            <w:tcW w:w="1680" w:type="dxa"/>
            <w:tcBorders>
              <w:top w:val="nil"/>
              <w:left w:val="nil"/>
              <w:bottom w:val="nil"/>
              <w:right w:val="nil"/>
            </w:tcBorders>
            <w:shd w:val="clear" w:color="auto" w:fill="auto"/>
            <w:noWrap/>
            <w:vAlign w:val="bottom"/>
            <w:hideMark/>
          </w:tcPr>
          <w:p w14:paraId="2821644D" w14:textId="77777777" w:rsidR="00CB2272" w:rsidRPr="00B15A4C" w:rsidRDefault="00CB2272" w:rsidP="00CB2272">
            <w:pPr>
              <w:rPr>
                <w:rFonts w:ascii="Arial" w:hAnsi="Arial" w:cs="Arial"/>
                <w:sz w:val="20"/>
                <w:szCs w:val="20"/>
                <w:lang w:eastAsia="ru-RU"/>
              </w:rPr>
            </w:pPr>
          </w:p>
        </w:tc>
      </w:tr>
      <w:tr w:rsidR="00CB2272" w:rsidRPr="00B15A4C" w14:paraId="28454FD4" w14:textId="77777777" w:rsidTr="00A82D00">
        <w:trPr>
          <w:trHeight w:val="255"/>
        </w:trPr>
        <w:tc>
          <w:tcPr>
            <w:tcW w:w="4900" w:type="dxa"/>
            <w:tcBorders>
              <w:top w:val="nil"/>
              <w:left w:val="nil"/>
              <w:bottom w:val="nil"/>
              <w:right w:val="nil"/>
            </w:tcBorders>
            <w:shd w:val="clear" w:color="auto" w:fill="auto"/>
            <w:vAlign w:val="bottom"/>
            <w:hideMark/>
          </w:tcPr>
          <w:p w14:paraId="53BD5B27" w14:textId="77777777" w:rsidR="00CB2272" w:rsidRPr="00B15A4C" w:rsidRDefault="00CB2272" w:rsidP="00CB2272">
            <w:pPr>
              <w:rPr>
                <w:rFonts w:ascii="Arial" w:hAnsi="Arial" w:cs="Arial"/>
                <w:b/>
                <w:bCs/>
                <w:sz w:val="18"/>
                <w:szCs w:val="18"/>
              </w:rPr>
            </w:pPr>
            <w:r w:rsidRPr="00E10D22">
              <w:rPr>
                <w:rFonts w:ascii="Arial" w:hAnsi="Arial" w:cs="Arial"/>
                <w:b/>
                <w:bCs/>
                <w:sz w:val="18"/>
                <w:szCs w:val="18"/>
              </w:rPr>
              <w:t>Итого инвестиционная недвижимость на 30 июня</w:t>
            </w:r>
          </w:p>
        </w:tc>
        <w:tc>
          <w:tcPr>
            <w:tcW w:w="880" w:type="dxa"/>
            <w:tcBorders>
              <w:top w:val="nil"/>
              <w:left w:val="nil"/>
              <w:bottom w:val="nil"/>
              <w:right w:val="nil"/>
            </w:tcBorders>
            <w:shd w:val="clear" w:color="auto" w:fill="auto"/>
            <w:hideMark/>
          </w:tcPr>
          <w:p w14:paraId="225EC0B6" w14:textId="77777777" w:rsidR="00CB2272" w:rsidRPr="00B15A4C" w:rsidRDefault="00CB2272" w:rsidP="00CB2272">
            <w:pPr>
              <w:rPr>
                <w:rFonts w:ascii="Arial" w:hAnsi="Arial" w:cs="Arial"/>
                <w:b/>
                <w:bCs/>
                <w:sz w:val="18"/>
                <w:szCs w:val="18"/>
                <w:lang w:eastAsia="ru-RU"/>
              </w:rPr>
            </w:pPr>
          </w:p>
        </w:tc>
        <w:tc>
          <w:tcPr>
            <w:tcW w:w="1680" w:type="dxa"/>
            <w:tcBorders>
              <w:top w:val="nil"/>
              <w:left w:val="nil"/>
              <w:bottom w:val="nil"/>
              <w:right w:val="nil"/>
            </w:tcBorders>
            <w:shd w:val="clear" w:color="auto" w:fill="auto"/>
            <w:noWrap/>
            <w:vAlign w:val="bottom"/>
            <w:hideMark/>
          </w:tcPr>
          <w:p w14:paraId="2813BBEB" w14:textId="77777777" w:rsidR="00CB2272" w:rsidRPr="00B15A4C" w:rsidRDefault="0048622F" w:rsidP="00CB2272">
            <w:pPr>
              <w:jc w:val="right"/>
              <w:rPr>
                <w:rFonts w:ascii="Arial" w:hAnsi="Arial" w:cs="Arial"/>
                <w:b/>
                <w:bCs/>
                <w:sz w:val="18"/>
                <w:szCs w:val="18"/>
              </w:rPr>
            </w:pPr>
            <w:r w:rsidRPr="00B15A4C">
              <w:rPr>
                <w:rFonts w:ascii="Arial" w:hAnsi="Arial" w:cs="Arial"/>
                <w:b/>
                <w:bCs/>
                <w:sz w:val="18"/>
                <w:szCs w:val="18"/>
                <w:lang w:eastAsia="ru-RU"/>
              </w:rPr>
              <w:t>3 324 0</w:t>
            </w:r>
            <w:r w:rsidR="00CB2272" w:rsidRPr="00B15A4C">
              <w:rPr>
                <w:rFonts w:ascii="Arial" w:hAnsi="Arial" w:cs="Arial"/>
                <w:b/>
                <w:bCs/>
                <w:sz w:val="18"/>
                <w:szCs w:val="18"/>
                <w:lang w:eastAsia="ru-RU"/>
              </w:rPr>
              <w:t>68</w:t>
            </w:r>
          </w:p>
        </w:tc>
        <w:tc>
          <w:tcPr>
            <w:tcW w:w="1680" w:type="dxa"/>
            <w:tcBorders>
              <w:top w:val="nil"/>
              <w:left w:val="nil"/>
              <w:bottom w:val="nil"/>
              <w:right w:val="nil"/>
            </w:tcBorders>
            <w:shd w:val="clear" w:color="auto" w:fill="auto"/>
            <w:noWrap/>
            <w:vAlign w:val="bottom"/>
            <w:hideMark/>
          </w:tcPr>
          <w:p w14:paraId="181CE9E2" w14:textId="77777777" w:rsidR="00CB2272" w:rsidRPr="00B15A4C" w:rsidRDefault="00CB2272" w:rsidP="00CB2272">
            <w:pPr>
              <w:jc w:val="right"/>
              <w:rPr>
                <w:rFonts w:ascii="Arial" w:hAnsi="Arial" w:cs="Arial"/>
                <w:b/>
                <w:bCs/>
                <w:sz w:val="18"/>
                <w:szCs w:val="18"/>
              </w:rPr>
            </w:pPr>
            <w:r w:rsidRPr="00B15A4C">
              <w:rPr>
                <w:rFonts w:ascii="Arial" w:hAnsi="Arial" w:cs="Arial"/>
                <w:b/>
                <w:bCs/>
                <w:sz w:val="18"/>
                <w:szCs w:val="18"/>
                <w:lang w:eastAsia="ru-RU"/>
              </w:rPr>
              <w:t>3 634 481</w:t>
            </w:r>
          </w:p>
        </w:tc>
      </w:tr>
      <w:tr w:rsidR="00A82D00" w:rsidRPr="00B15A4C" w14:paraId="74BA3F7D" w14:textId="77777777" w:rsidTr="00A82D00">
        <w:trPr>
          <w:trHeight w:val="150"/>
        </w:trPr>
        <w:tc>
          <w:tcPr>
            <w:tcW w:w="4900" w:type="dxa"/>
            <w:tcBorders>
              <w:top w:val="nil"/>
              <w:left w:val="nil"/>
              <w:bottom w:val="single" w:sz="8" w:space="0" w:color="auto"/>
              <w:right w:val="nil"/>
            </w:tcBorders>
            <w:shd w:val="clear" w:color="auto" w:fill="auto"/>
            <w:hideMark/>
          </w:tcPr>
          <w:p w14:paraId="061451DC" w14:textId="77777777" w:rsidR="00A82D00" w:rsidRPr="00B15A4C" w:rsidRDefault="00A82D00" w:rsidP="00B01B6D">
            <w:pPr>
              <w:rPr>
                <w:rFonts w:ascii="Arial" w:hAnsi="Arial" w:cs="Arial"/>
                <w:sz w:val="18"/>
                <w:szCs w:val="18"/>
              </w:rPr>
            </w:pPr>
            <w:r w:rsidRPr="00E10D22">
              <w:rPr>
                <w:rFonts w:ascii="Arial" w:hAnsi="Arial" w:cs="Arial"/>
                <w:sz w:val="18"/>
                <w:szCs w:val="18"/>
              </w:rPr>
              <w:t> </w:t>
            </w:r>
          </w:p>
        </w:tc>
        <w:tc>
          <w:tcPr>
            <w:tcW w:w="880" w:type="dxa"/>
            <w:tcBorders>
              <w:top w:val="nil"/>
              <w:left w:val="nil"/>
              <w:bottom w:val="single" w:sz="8" w:space="0" w:color="auto"/>
              <w:right w:val="nil"/>
            </w:tcBorders>
            <w:shd w:val="clear" w:color="auto" w:fill="auto"/>
            <w:hideMark/>
          </w:tcPr>
          <w:p w14:paraId="5495103B" w14:textId="77777777" w:rsidR="00A82D00" w:rsidRPr="00B15A4C" w:rsidRDefault="00A82D00" w:rsidP="00B01B6D">
            <w:pPr>
              <w:rPr>
                <w:rFonts w:ascii="Arial" w:hAnsi="Arial" w:cs="Arial"/>
                <w:sz w:val="18"/>
                <w:szCs w:val="18"/>
              </w:rPr>
            </w:pPr>
            <w:r w:rsidRPr="00B15A4C">
              <w:rPr>
                <w:rFonts w:ascii="Arial" w:hAnsi="Arial" w:cs="Arial"/>
                <w:sz w:val="18"/>
                <w:szCs w:val="18"/>
              </w:rPr>
              <w:t> </w:t>
            </w:r>
          </w:p>
        </w:tc>
        <w:tc>
          <w:tcPr>
            <w:tcW w:w="1680" w:type="dxa"/>
            <w:tcBorders>
              <w:top w:val="nil"/>
              <w:left w:val="nil"/>
              <w:bottom w:val="single" w:sz="8" w:space="0" w:color="auto"/>
              <w:right w:val="nil"/>
            </w:tcBorders>
            <w:shd w:val="clear" w:color="auto" w:fill="auto"/>
            <w:hideMark/>
          </w:tcPr>
          <w:p w14:paraId="759C80D2" w14:textId="77777777" w:rsidR="00A82D00" w:rsidRPr="00B15A4C" w:rsidRDefault="00A82D00" w:rsidP="00B01B6D">
            <w:pPr>
              <w:rPr>
                <w:rFonts w:ascii="Arial" w:hAnsi="Arial" w:cs="Arial"/>
                <w:sz w:val="18"/>
                <w:szCs w:val="18"/>
              </w:rPr>
            </w:pPr>
            <w:r w:rsidRPr="00B15A4C">
              <w:rPr>
                <w:rFonts w:ascii="Arial" w:hAnsi="Arial" w:cs="Arial"/>
                <w:sz w:val="18"/>
                <w:szCs w:val="18"/>
              </w:rPr>
              <w:t> </w:t>
            </w:r>
          </w:p>
        </w:tc>
        <w:tc>
          <w:tcPr>
            <w:tcW w:w="1680" w:type="dxa"/>
            <w:tcBorders>
              <w:top w:val="nil"/>
              <w:left w:val="nil"/>
              <w:bottom w:val="single" w:sz="8" w:space="0" w:color="auto"/>
              <w:right w:val="nil"/>
            </w:tcBorders>
            <w:shd w:val="clear" w:color="auto" w:fill="auto"/>
            <w:hideMark/>
          </w:tcPr>
          <w:p w14:paraId="1006ECE1" w14:textId="77777777" w:rsidR="00A82D00" w:rsidRPr="00B15A4C" w:rsidRDefault="00A82D00" w:rsidP="00B01B6D">
            <w:pPr>
              <w:rPr>
                <w:rFonts w:ascii="Arial" w:hAnsi="Arial" w:cs="Arial"/>
                <w:sz w:val="18"/>
                <w:szCs w:val="18"/>
              </w:rPr>
            </w:pPr>
            <w:r w:rsidRPr="00B15A4C">
              <w:rPr>
                <w:rFonts w:ascii="Arial" w:hAnsi="Arial" w:cs="Arial"/>
                <w:sz w:val="18"/>
                <w:szCs w:val="18"/>
              </w:rPr>
              <w:t> </w:t>
            </w:r>
          </w:p>
        </w:tc>
      </w:tr>
    </w:tbl>
    <w:p w14:paraId="282290C1" w14:textId="77777777" w:rsidR="006F5917" w:rsidRPr="00B15A4C" w:rsidRDefault="00ED52DF" w:rsidP="00894001">
      <w:pPr>
        <w:pStyle w:val="ABC-paragrahinNotes"/>
        <w:spacing w:before="120" w:after="120"/>
        <w:rPr>
          <w:rFonts w:ascii="Arial" w:hAnsi="Arial" w:cs="Arial"/>
        </w:rPr>
      </w:pPr>
      <w:bookmarkStart w:id="114" w:name="_Toc447268303"/>
      <w:bookmarkStart w:id="115" w:name="_Toc447272100"/>
      <w:r w:rsidRPr="00E10D22">
        <w:rPr>
          <w:rFonts w:ascii="Arial" w:hAnsi="Arial" w:cs="Arial"/>
        </w:rPr>
        <w:t xml:space="preserve">Инвестиционная недвижимость представляет собой земельные участки и офисные здания, расположенные в </w:t>
      </w:r>
      <w:r w:rsidR="00525095" w:rsidRPr="00B15A4C">
        <w:rPr>
          <w:rFonts w:ascii="Arial" w:hAnsi="Arial" w:cs="Arial"/>
        </w:rPr>
        <w:t>городе Москва</w:t>
      </w:r>
      <w:r w:rsidRPr="00B15A4C">
        <w:rPr>
          <w:rFonts w:ascii="Arial" w:hAnsi="Arial" w:cs="Arial"/>
        </w:rPr>
        <w:t>, Россия. Земля получена в аренду у правительства города Москвы на основании возобновляемых договоров ар</w:t>
      </w:r>
      <w:r w:rsidR="00803045" w:rsidRPr="00B15A4C">
        <w:rPr>
          <w:rFonts w:ascii="Arial" w:hAnsi="Arial" w:cs="Arial"/>
        </w:rPr>
        <w:t>енды (срок действия – от 2 до 45</w:t>
      </w:r>
      <w:r w:rsidRPr="00B15A4C">
        <w:rPr>
          <w:rFonts w:ascii="Arial" w:hAnsi="Arial" w:cs="Arial"/>
        </w:rPr>
        <w:t xml:space="preserve"> лет). Согласно российскому законодательству и договорам аренды, собственник здания имеет приоритетное право на аренду и возобновление аренды земли, на которой расположено соответствующее здание. Ставки арендной платы индексируются на ежегодной основе.</w:t>
      </w:r>
      <w:bookmarkEnd w:id="114"/>
      <w:bookmarkEnd w:id="115"/>
    </w:p>
    <w:p w14:paraId="4FD26972" w14:textId="32985EC4" w:rsidR="00D413DC" w:rsidRPr="00D413DC" w:rsidRDefault="00D413DC" w:rsidP="00894001">
      <w:pPr>
        <w:pStyle w:val="ABC-paragrahinNotes"/>
        <w:spacing w:before="120" w:after="120"/>
        <w:rPr>
          <w:rFonts w:ascii="Arial" w:hAnsi="Arial" w:cs="Arial"/>
          <w:b/>
        </w:rPr>
      </w:pPr>
      <w:r w:rsidRPr="00D413DC">
        <w:rPr>
          <w:rFonts w:ascii="Arial" w:hAnsi="Arial" w:cs="Arial"/>
          <w:b/>
        </w:rPr>
        <w:t>6      Инвестиционная недвижимость</w:t>
      </w:r>
      <w:r>
        <w:rPr>
          <w:rFonts w:ascii="Arial" w:hAnsi="Arial" w:cs="Arial"/>
          <w:b/>
        </w:rPr>
        <w:t xml:space="preserve"> (продолжение)</w:t>
      </w:r>
    </w:p>
    <w:p w14:paraId="1F63391D" w14:textId="77777777" w:rsidR="008317E3" w:rsidRPr="00B15A4C" w:rsidRDefault="003D4CD1" w:rsidP="00894001">
      <w:pPr>
        <w:pStyle w:val="ABC-paragrahinNotes"/>
        <w:spacing w:before="120" w:after="120"/>
        <w:rPr>
          <w:rFonts w:ascii="Arial" w:hAnsi="Arial" w:cs="Arial"/>
        </w:rPr>
      </w:pPr>
      <w:r w:rsidRPr="00B15A4C">
        <w:rPr>
          <w:rFonts w:ascii="Arial" w:hAnsi="Arial" w:cs="Arial"/>
        </w:rPr>
        <w:t>Инвестиционная недвижимость включает следующие здания, предназначенные для использования в качестве офисных помещений класса А, класса В+ и класса В:</w:t>
      </w:r>
    </w:p>
    <w:tbl>
      <w:tblPr>
        <w:tblW w:w="4907" w:type="pct"/>
        <w:tblInd w:w="122" w:type="dxa"/>
        <w:tblLook w:val="04A0" w:firstRow="1" w:lastRow="0" w:firstColumn="1" w:lastColumn="0" w:noHBand="0" w:noVBand="1"/>
      </w:tblPr>
      <w:tblGrid>
        <w:gridCol w:w="2882"/>
        <w:gridCol w:w="736"/>
        <w:gridCol w:w="1422"/>
        <w:gridCol w:w="1327"/>
        <w:gridCol w:w="1419"/>
        <w:gridCol w:w="1228"/>
      </w:tblGrid>
      <w:tr w:rsidR="0055401E" w:rsidRPr="00B15A4C" w14:paraId="7F0F2CD1" w14:textId="77777777" w:rsidTr="00D413DC">
        <w:trPr>
          <w:tblHeader/>
        </w:trPr>
        <w:tc>
          <w:tcPr>
            <w:tcW w:w="1599" w:type="pct"/>
            <w:tcBorders>
              <w:top w:val="nil"/>
              <w:left w:val="nil"/>
              <w:bottom w:val="nil"/>
              <w:right w:val="nil"/>
            </w:tcBorders>
            <w:shd w:val="clear" w:color="auto" w:fill="auto"/>
            <w:hideMark/>
          </w:tcPr>
          <w:p w14:paraId="3C92DAF0" w14:textId="77777777" w:rsidR="0055401E" w:rsidRPr="00B15A4C" w:rsidRDefault="0055401E" w:rsidP="00B01B6D">
            <w:pPr>
              <w:rPr>
                <w:rFonts w:ascii="Arial" w:hAnsi="Arial" w:cs="Arial"/>
                <w:sz w:val="16"/>
                <w:szCs w:val="16"/>
                <w:lang w:eastAsia="ru-RU"/>
              </w:rPr>
            </w:pPr>
          </w:p>
        </w:tc>
        <w:tc>
          <w:tcPr>
            <w:tcW w:w="408" w:type="pct"/>
            <w:tcBorders>
              <w:top w:val="nil"/>
              <w:left w:val="nil"/>
              <w:bottom w:val="nil"/>
              <w:right w:val="nil"/>
            </w:tcBorders>
            <w:shd w:val="clear" w:color="auto" w:fill="auto"/>
            <w:hideMark/>
          </w:tcPr>
          <w:p w14:paraId="68E5F503" w14:textId="77777777" w:rsidR="0055401E" w:rsidRPr="00B15A4C" w:rsidRDefault="0055401E" w:rsidP="00B01B6D">
            <w:pPr>
              <w:rPr>
                <w:rFonts w:ascii="Arial" w:hAnsi="Arial" w:cs="Arial"/>
                <w:sz w:val="16"/>
                <w:szCs w:val="16"/>
                <w:lang w:eastAsia="ru-RU"/>
              </w:rPr>
            </w:pPr>
          </w:p>
        </w:tc>
        <w:tc>
          <w:tcPr>
            <w:tcW w:w="1524" w:type="pct"/>
            <w:gridSpan w:val="2"/>
            <w:tcBorders>
              <w:top w:val="nil"/>
              <w:left w:val="nil"/>
              <w:bottom w:val="single" w:sz="4" w:space="0" w:color="auto"/>
              <w:right w:val="nil"/>
            </w:tcBorders>
            <w:shd w:val="clear" w:color="auto" w:fill="auto"/>
            <w:hideMark/>
          </w:tcPr>
          <w:p w14:paraId="58F56D66" w14:textId="53345400" w:rsidR="0055401E" w:rsidRPr="00A944DF" w:rsidRDefault="0055401E" w:rsidP="00A944DF">
            <w:pPr>
              <w:jc w:val="center"/>
              <w:rPr>
                <w:rFonts w:ascii="Arial" w:hAnsi="Arial" w:cs="Arial"/>
                <w:b/>
                <w:bCs/>
                <w:sz w:val="16"/>
                <w:szCs w:val="16"/>
              </w:rPr>
            </w:pPr>
            <w:r w:rsidRPr="00A944DF">
              <w:rPr>
                <w:rFonts w:ascii="Arial" w:hAnsi="Arial" w:cs="Arial"/>
                <w:b/>
                <w:bCs/>
                <w:sz w:val="16"/>
                <w:szCs w:val="16"/>
              </w:rPr>
              <w:t xml:space="preserve">30 июня </w:t>
            </w:r>
            <w:r w:rsidR="00A944DF" w:rsidRPr="00A944DF">
              <w:rPr>
                <w:rFonts w:ascii="Arial" w:hAnsi="Arial" w:cs="Arial"/>
                <w:b/>
                <w:bCs/>
                <w:sz w:val="16"/>
                <w:szCs w:val="16"/>
              </w:rPr>
              <w:t>201</w:t>
            </w:r>
            <w:r w:rsidR="00A944DF" w:rsidRPr="00A944DF">
              <w:rPr>
                <w:rFonts w:ascii="Arial" w:hAnsi="Arial" w:cs="Arial"/>
                <w:b/>
                <w:bCs/>
                <w:sz w:val="16"/>
                <w:szCs w:val="16"/>
                <w:lang w:val="en-US"/>
              </w:rPr>
              <w:t>8</w:t>
            </w:r>
            <w:r w:rsidR="00A944DF" w:rsidRPr="00A944DF">
              <w:rPr>
                <w:rFonts w:ascii="Arial" w:hAnsi="Arial" w:cs="Arial"/>
                <w:b/>
                <w:bCs/>
                <w:sz w:val="16"/>
                <w:szCs w:val="16"/>
              </w:rPr>
              <w:t xml:space="preserve"> </w:t>
            </w:r>
            <w:r w:rsidR="00040482" w:rsidRPr="00A944DF">
              <w:rPr>
                <w:rFonts w:ascii="Arial" w:hAnsi="Arial" w:cs="Arial"/>
                <w:b/>
                <w:bCs/>
                <w:sz w:val="16"/>
                <w:szCs w:val="16"/>
              </w:rPr>
              <w:t>года</w:t>
            </w:r>
          </w:p>
        </w:tc>
        <w:tc>
          <w:tcPr>
            <w:tcW w:w="1468" w:type="pct"/>
            <w:gridSpan w:val="2"/>
            <w:tcBorders>
              <w:top w:val="nil"/>
              <w:left w:val="nil"/>
              <w:bottom w:val="single" w:sz="4" w:space="0" w:color="auto"/>
              <w:right w:val="nil"/>
            </w:tcBorders>
            <w:shd w:val="clear" w:color="auto" w:fill="auto"/>
            <w:hideMark/>
          </w:tcPr>
          <w:p w14:paraId="5A72BED1" w14:textId="19877020" w:rsidR="0055401E" w:rsidRPr="00A944DF" w:rsidRDefault="0055401E" w:rsidP="00A944DF">
            <w:pPr>
              <w:jc w:val="center"/>
              <w:rPr>
                <w:rFonts w:ascii="Arial" w:hAnsi="Arial" w:cs="Arial"/>
                <w:b/>
                <w:bCs/>
                <w:sz w:val="16"/>
                <w:szCs w:val="16"/>
              </w:rPr>
            </w:pPr>
            <w:r w:rsidRPr="00A944DF">
              <w:rPr>
                <w:rFonts w:ascii="Arial" w:hAnsi="Arial" w:cs="Arial"/>
                <w:b/>
                <w:bCs/>
                <w:sz w:val="16"/>
                <w:szCs w:val="16"/>
              </w:rPr>
              <w:t xml:space="preserve">31 декабря </w:t>
            </w:r>
            <w:r w:rsidR="00A944DF" w:rsidRPr="00A944DF">
              <w:rPr>
                <w:rFonts w:ascii="Arial" w:hAnsi="Arial" w:cs="Arial"/>
                <w:b/>
                <w:bCs/>
                <w:sz w:val="16"/>
                <w:szCs w:val="16"/>
              </w:rPr>
              <w:t>201</w:t>
            </w:r>
            <w:r w:rsidR="00A944DF" w:rsidRPr="00A944DF">
              <w:rPr>
                <w:rFonts w:ascii="Arial" w:hAnsi="Arial" w:cs="Arial"/>
                <w:b/>
                <w:bCs/>
                <w:sz w:val="16"/>
                <w:szCs w:val="16"/>
                <w:lang w:val="en-US"/>
              </w:rPr>
              <w:t>7</w:t>
            </w:r>
            <w:r w:rsidR="00A944DF" w:rsidRPr="00A944DF">
              <w:rPr>
                <w:rFonts w:ascii="Arial" w:hAnsi="Arial" w:cs="Arial"/>
                <w:b/>
                <w:bCs/>
                <w:sz w:val="16"/>
                <w:szCs w:val="16"/>
              </w:rPr>
              <w:t xml:space="preserve"> </w:t>
            </w:r>
            <w:r w:rsidR="00040482" w:rsidRPr="00A944DF">
              <w:rPr>
                <w:rFonts w:ascii="Arial" w:hAnsi="Arial" w:cs="Arial"/>
                <w:b/>
                <w:bCs/>
                <w:sz w:val="16"/>
                <w:szCs w:val="16"/>
              </w:rPr>
              <w:t>года</w:t>
            </w:r>
          </w:p>
        </w:tc>
      </w:tr>
      <w:tr w:rsidR="0055401E" w:rsidRPr="00B15A4C" w14:paraId="6280298F" w14:textId="77777777" w:rsidTr="00D413DC">
        <w:trPr>
          <w:tblHeader/>
        </w:trPr>
        <w:tc>
          <w:tcPr>
            <w:tcW w:w="1599" w:type="pct"/>
            <w:vMerge w:val="restart"/>
            <w:tcBorders>
              <w:top w:val="nil"/>
              <w:left w:val="nil"/>
              <w:bottom w:val="single" w:sz="4" w:space="0" w:color="000000"/>
              <w:right w:val="nil"/>
            </w:tcBorders>
            <w:shd w:val="clear" w:color="auto" w:fill="auto"/>
            <w:vAlign w:val="bottom"/>
            <w:hideMark/>
          </w:tcPr>
          <w:p w14:paraId="0437466A" w14:textId="77777777" w:rsidR="0055401E" w:rsidRPr="00B15A4C" w:rsidRDefault="0055401E" w:rsidP="00B01B6D">
            <w:pPr>
              <w:rPr>
                <w:rFonts w:ascii="Arial" w:hAnsi="Arial" w:cs="Arial"/>
                <w:b/>
                <w:bCs/>
                <w:sz w:val="16"/>
                <w:szCs w:val="16"/>
              </w:rPr>
            </w:pPr>
            <w:r w:rsidRPr="00E10D22">
              <w:rPr>
                <w:rFonts w:ascii="Arial" w:hAnsi="Arial" w:cs="Arial"/>
                <w:b/>
                <w:bCs/>
                <w:sz w:val="16"/>
                <w:szCs w:val="16"/>
              </w:rPr>
              <w:t>Наименование объекта</w:t>
            </w:r>
          </w:p>
        </w:tc>
        <w:tc>
          <w:tcPr>
            <w:tcW w:w="408" w:type="pct"/>
            <w:tcBorders>
              <w:top w:val="nil"/>
              <w:left w:val="nil"/>
              <w:bottom w:val="nil"/>
              <w:right w:val="nil"/>
            </w:tcBorders>
            <w:shd w:val="clear" w:color="auto" w:fill="auto"/>
            <w:vAlign w:val="bottom"/>
            <w:hideMark/>
          </w:tcPr>
          <w:p w14:paraId="579506FB" w14:textId="77777777" w:rsidR="0055401E" w:rsidRPr="00B15A4C" w:rsidRDefault="0055401E" w:rsidP="00B01B6D">
            <w:pPr>
              <w:jc w:val="center"/>
              <w:rPr>
                <w:rFonts w:ascii="Arial" w:hAnsi="Arial" w:cs="Arial"/>
                <w:b/>
                <w:bCs/>
                <w:sz w:val="16"/>
                <w:szCs w:val="16"/>
                <w:lang w:eastAsia="ru-RU"/>
              </w:rPr>
            </w:pPr>
          </w:p>
        </w:tc>
        <w:tc>
          <w:tcPr>
            <w:tcW w:w="788" w:type="pct"/>
            <w:tcBorders>
              <w:top w:val="nil"/>
              <w:left w:val="nil"/>
              <w:bottom w:val="nil"/>
              <w:right w:val="nil"/>
            </w:tcBorders>
            <w:shd w:val="clear" w:color="auto" w:fill="auto"/>
            <w:vAlign w:val="bottom"/>
            <w:hideMark/>
          </w:tcPr>
          <w:p w14:paraId="0B39A70D" w14:textId="77777777" w:rsidR="0055401E" w:rsidRPr="00A944DF" w:rsidRDefault="0055401E" w:rsidP="00B01B6D">
            <w:pPr>
              <w:jc w:val="right"/>
              <w:rPr>
                <w:rFonts w:ascii="Arial" w:hAnsi="Arial" w:cs="Arial"/>
                <w:b/>
                <w:bCs/>
                <w:sz w:val="16"/>
                <w:szCs w:val="16"/>
              </w:rPr>
            </w:pPr>
            <w:r w:rsidRPr="00A944DF">
              <w:rPr>
                <w:rFonts w:ascii="Arial" w:hAnsi="Arial" w:cs="Arial"/>
                <w:b/>
                <w:bCs/>
                <w:sz w:val="16"/>
                <w:szCs w:val="16"/>
              </w:rPr>
              <w:t>Чистая арендуемая</w:t>
            </w:r>
          </w:p>
        </w:tc>
        <w:tc>
          <w:tcPr>
            <w:tcW w:w="736" w:type="pct"/>
            <w:tcBorders>
              <w:top w:val="nil"/>
              <w:left w:val="nil"/>
              <w:bottom w:val="nil"/>
              <w:right w:val="nil"/>
            </w:tcBorders>
            <w:shd w:val="clear" w:color="auto" w:fill="auto"/>
            <w:vAlign w:val="bottom"/>
            <w:hideMark/>
          </w:tcPr>
          <w:p w14:paraId="3DCA455C" w14:textId="77777777" w:rsidR="0055401E" w:rsidRPr="00A944DF" w:rsidRDefault="0055401E" w:rsidP="00B01B6D">
            <w:pPr>
              <w:jc w:val="right"/>
              <w:rPr>
                <w:rFonts w:ascii="Arial" w:hAnsi="Arial" w:cs="Arial"/>
                <w:b/>
                <w:bCs/>
                <w:sz w:val="16"/>
                <w:szCs w:val="16"/>
              </w:rPr>
            </w:pPr>
            <w:r w:rsidRPr="00A944DF">
              <w:rPr>
                <w:rFonts w:ascii="Arial" w:hAnsi="Arial" w:cs="Arial"/>
                <w:b/>
                <w:bCs/>
                <w:sz w:val="16"/>
                <w:szCs w:val="16"/>
              </w:rPr>
              <w:t>Сумма</w:t>
            </w:r>
          </w:p>
        </w:tc>
        <w:tc>
          <w:tcPr>
            <w:tcW w:w="787" w:type="pct"/>
            <w:tcBorders>
              <w:top w:val="nil"/>
              <w:left w:val="nil"/>
              <w:bottom w:val="nil"/>
              <w:right w:val="nil"/>
            </w:tcBorders>
            <w:shd w:val="clear" w:color="auto" w:fill="auto"/>
            <w:vAlign w:val="bottom"/>
            <w:hideMark/>
          </w:tcPr>
          <w:p w14:paraId="13D3B7A3" w14:textId="77777777" w:rsidR="0055401E" w:rsidRPr="00A944DF" w:rsidRDefault="0055401E" w:rsidP="00B01B6D">
            <w:pPr>
              <w:jc w:val="right"/>
              <w:rPr>
                <w:rFonts w:ascii="Arial" w:hAnsi="Arial" w:cs="Arial"/>
                <w:b/>
                <w:bCs/>
                <w:sz w:val="16"/>
                <w:szCs w:val="16"/>
              </w:rPr>
            </w:pPr>
            <w:r w:rsidRPr="00A944DF">
              <w:rPr>
                <w:rFonts w:ascii="Arial" w:hAnsi="Arial" w:cs="Arial"/>
                <w:b/>
                <w:bCs/>
                <w:sz w:val="16"/>
                <w:szCs w:val="16"/>
              </w:rPr>
              <w:t>Чистая арендуемая</w:t>
            </w:r>
          </w:p>
        </w:tc>
        <w:tc>
          <w:tcPr>
            <w:tcW w:w="681" w:type="pct"/>
            <w:tcBorders>
              <w:top w:val="nil"/>
              <w:left w:val="nil"/>
              <w:bottom w:val="nil"/>
              <w:right w:val="nil"/>
            </w:tcBorders>
            <w:shd w:val="clear" w:color="auto" w:fill="auto"/>
            <w:vAlign w:val="bottom"/>
            <w:hideMark/>
          </w:tcPr>
          <w:p w14:paraId="3C389A31" w14:textId="77777777" w:rsidR="0055401E" w:rsidRPr="00A944DF" w:rsidRDefault="0055401E" w:rsidP="00B01B6D">
            <w:pPr>
              <w:jc w:val="right"/>
              <w:rPr>
                <w:rFonts w:ascii="Arial" w:hAnsi="Arial" w:cs="Arial"/>
                <w:b/>
                <w:bCs/>
                <w:sz w:val="16"/>
                <w:szCs w:val="16"/>
              </w:rPr>
            </w:pPr>
            <w:r w:rsidRPr="00A944DF">
              <w:rPr>
                <w:rFonts w:ascii="Arial" w:hAnsi="Arial" w:cs="Arial"/>
                <w:b/>
                <w:bCs/>
                <w:sz w:val="16"/>
                <w:szCs w:val="16"/>
              </w:rPr>
              <w:t>Сумма</w:t>
            </w:r>
          </w:p>
        </w:tc>
      </w:tr>
      <w:tr w:rsidR="0055401E" w:rsidRPr="00B15A4C" w14:paraId="15D5E691" w14:textId="77777777" w:rsidTr="00D413DC">
        <w:trPr>
          <w:tblHeader/>
        </w:trPr>
        <w:tc>
          <w:tcPr>
            <w:tcW w:w="1599" w:type="pct"/>
            <w:vMerge/>
            <w:tcBorders>
              <w:top w:val="nil"/>
              <w:left w:val="nil"/>
              <w:bottom w:val="single" w:sz="4" w:space="0" w:color="000000"/>
              <w:right w:val="nil"/>
            </w:tcBorders>
            <w:vAlign w:val="center"/>
            <w:hideMark/>
          </w:tcPr>
          <w:p w14:paraId="69C73208" w14:textId="77777777" w:rsidR="0055401E" w:rsidRPr="00B15A4C" w:rsidRDefault="0055401E" w:rsidP="00B01B6D">
            <w:pPr>
              <w:rPr>
                <w:rFonts w:ascii="Arial" w:hAnsi="Arial" w:cs="Arial"/>
                <w:b/>
                <w:bCs/>
                <w:sz w:val="16"/>
                <w:szCs w:val="16"/>
                <w:lang w:eastAsia="ru-RU"/>
              </w:rPr>
            </w:pPr>
          </w:p>
        </w:tc>
        <w:tc>
          <w:tcPr>
            <w:tcW w:w="408" w:type="pct"/>
            <w:tcBorders>
              <w:top w:val="nil"/>
              <w:left w:val="nil"/>
              <w:bottom w:val="single" w:sz="4" w:space="0" w:color="auto"/>
              <w:right w:val="nil"/>
            </w:tcBorders>
            <w:shd w:val="clear" w:color="auto" w:fill="auto"/>
            <w:vAlign w:val="bottom"/>
            <w:hideMark/>
          </w:tcPr>
          <w:p w14:paraId="19D74A01" w14:textId="77777777" w:rsidR="0055401E" w:rsidRPr="00B15A4C" w:rsidRDefault="00203628" w:rsidP="00B01B6D">
            <w:pPr>
              <w:jc w:val="center"/>
              <w:rPr>
                <w:rFonts w:ascii="Arial" w:hAnsi="Arial" w:cs="Arial"/>
                <w:b/>
                <w:bCs/>
                <w:sz w:val="16"/>
                <w:szCs w:val="16"/>
              </w:rPr>
            </w:pPr>
            <w:r w:rsidRPr="00B15A4C">
              <w:rPr>
                <w:rFonts w:ascii="Arial" w:hAnsi="Arial" w:cs="Arial"/>
                <w:b/>
                <w:bCs/>
                <w:sz w:val="16"/>
                <w:szCs w:val="16"/>
                <w:lang w:eastAsia="ru-RU"/>
              </w:rPr>
              <w:t>Прим.</w:t>
            </w:r>
            <w:r w:rsidR="0055401E" w:rsidRPr="00B15A4C">
              <w:rPr>
                <w:rFonts w:ascii="Arial" w:hAnsi="Arial" w:cs="Arial"/>
                <w:b/>
                <w:bCs/>
                <w:sz w:val="16"/>
                <w:szCs w:val="16"/>
              </w:rPr>
              <w:t> </w:t>
            </w:r>
          </w:p>
        </w:tc>
        <w:tc>
          <w:tcPr>
            <w:tcW w:w="788" w:type="pct"/>
            <w:tcBorders>
              <w:top w:val="nil"/>
              <w:left w:val="nil"/>
              <w:bottom w:val="single" w:sz="4" w:space="0" w:color="auto"/>
              <w:right w:val="nil"/>
            </w:tcBorders>
            <w:shd w:val="clear" w:color="auto" w:fill="auto"/>
            <w:hideMark/>
          </w:tcPr>
          <w:p w14:paraId="733ECDD2" w14:textId="77777777" w:rsidR="0055401E" w:rsidRPr="00A944DF" w:rsidRDefault="00B01B6D" w:rsidP="00B01B6D">
            <w:pPr>
              <w:jc w:val="right"/>
              <w:rPr>
                <w:rFonts w:ascii="Arial" w:hAnsi="Arial" w:cs="Arial"/>
                <w:b/>
                <w:bCs/>
                <w:sz w:val="16"/>
                <w:szCs w:val="16"/>
              </w:rPr>
            </w:pPr>
            <w:proofErr w:type="gramStart"/>
            <w:r w:rsidRPr="00A944DF">
              <w:rPr>
                <w:rFonts w:ascii="Arial" w:hAnsi="Arial" w:cs="Arial"/>
                <w:b/>
                <w:bCs/>
                <w:sz w:val="16"/>
                <w:szCs w:val="16"/>
              </w:rPr>
              <w:t>площадь</w:t>
            </w:r>
            <w:r w:rsidR="0055401E" w:rsidRPr="00A944DF">
              <w:rPr>
                <w:rFonts w:ascii="Arial" w:hAnsi="Arial" w:cs="Arial"/>
                <w:b/>
                <w:bCs/>
                <w:sz w:val="16"/>
                <w:szCs w:val="16"/>
              </w:rPr>
              <w:br/>
              <w:t>(</w:t>
            </w:r>
            <w:proofErr w:type="gramEnd"/>
            <w:r w:rsidR="0055401E" w:rsidRPr="00A944DF">
              <w:rPr>
                <w:rFonts w:ascii="Arial" w:hAnsi="Arial" w:cs="Arial"/>
                <w:b/>
                <w:bCs/>
                <w:sz w:val="16"/>
                <w:szCs w:val="16"/>
              </w:rPr>
              <w:t>кв. м)</w:t>
            </w:r>
          </w:p>
        </w:tc>
        <w:tc>
          <w:tcPr>
            <w:tcW w:w="736" w:type="pct"/>
            <w:tcBorders>
              <w:top w:val="nil"/>
              <w:left w:val="nil"/>
              <w:bottom w:val="single" w:sz="4" w:space="0" w:color="auto"/>
              <w:right w:val="nil"/>
            </w:tcBorders>
            <w:shd w:val="clear" w:color="auto" w:fill="auto"/>
            <w:hideMark/>
          </w:tcPr>
          <w:p w14:paraId="4B6AD9BD" w14:textId="77777777" w:rsidR="0055401E" w:rsidRPr="00A944DF" w:rsidRDefault="0055401E" w:rsidP="00B01B6D">
            <w:pPr>
              <w:jc w:val="right"/>
              <w:rPr>
                <w:rFonts w:ascii="Arial" w:hAnsi="Arial" w:cs="Arial"/>
                <w:b/>
                <w:bCs/>
                <w:sz w:val="16"/>
                <w:szCs w:val="16"/>
              </w:rPr>
            </w:pPr>
            <w:r w:rsidRPr="00A944DF">
              <w:rPr>
                <w:rFonts w:ascii="Arial" w:hAnsi="Arial" w:cs="Arial"/>
                <w:b/>
                <w:bCs/>
                <w:sz w:val="16"/>
                <w:szCs w:val="16"/>
              </w:rPr>
              <w:t>(тыс. долл. США)</w:t>
            </w:r>
          </w:p>
        </w:tc>
        <w:tc>
          <w:tcPr>
            <w:tcW w:w="787" w:type="pct"/>
            <w:tcBorders>
              <w:top w:val="nil"/>
              <w:left w:val="nil"/>
              <w:bottom w:val="single" w:sz="4" w:space="0" w:color="auto"/>
              <w:right w:val="nil"/>
            </w:tcBorders>
            <w:shd w:val="clear" w:color="auto" w:fill="auto"/>
            <w:hideMark/>
          </w:tcPr>
          <w:p w14:paraId="5D300997" w14:textId="77777777" w:rsidR="0055401E" w:rsidRPr="00A944DF" w:rsidRDefault="00B01B6D" w:rsidP="00B01B6D">
            <w:pPr>
              <w:jc w:val="right"/>
              <w:rPr>
                <w:rFonts w:ascii="Arial" w:hAnsi="Arial" w:cs="Arial"/>
                <w:b/>
                <w:bCs/>
                <w:sz w:val="16"/>
                <w:szCs w:val="16"/>
              </w:rPr>
            </w:pPr>
            <w:proofErr w:type="gramStart"/>
            <w:r w:rsidRPr="00A944DF">
              <w:rPr>
                <w:rFonts w:ascii="Arial" w:hAnsi="Arial" w:cs="Arial"/>
                <w:b/>
                <w:bCs/>
                <w:sz w:val="16"/>
                <w:szCs w:val="16"/>
              </w:rPr>
              <w:t>площадь</w:t>
            </w:r>
            <w:r w:rsidR="0055401E" w:rsidRPr="00A944DF">
              <w:rPr>
                <w:rFonts w:ascii="Arial" w:hAnsi="Arial" w:cs="Arial"/>
                <w:b/>
                <w:bCs/>
                <w:sz w:val="16"/>
                <w:szCs w:val="16"/>
              </w:rPr>
              <w:br/>
              <w:t>(</w:t>
            </w:r>
            <w:proofErr w:type="gramEnd"/>
            <w:r w:rsidR="0055401E" w:rsidRPr="00A944DF">
              <w:rPr>
                <w:rFonts w:ascii="Arial" w:hAnsi="Arial" w:cs="Arial"/>
                <w:b/>
                <w:bCs/>
                <w:sz w:val="16"/>
                <w:szCs w:val="16"/>
              </w:rPr>
              <w:t>кв. м)</w:t>
            </w:r>
          </w:p>
        </w:tc>
        <w:tc>
          <w:tcPr>
            <w:tcW w:w="681" w:type="pct"/>
            <w:tcBorders>
              <w:top w:val="nil"/>
              <w:left w:val="nil"/>
              <w:bottom w:val="single" w:sz="4" w:space="0" w:color="auto"/>
              <w:right w:val="nil"/>
            </w:tcBorders>
            <w:shd w:val="clear" w:color="auto" w:fill="auto"/>
            <w:hideMark/>
          </w:tcPr>
          <w:p w14:paraId="16ECCF35" w14:textId="77777777" w:rsidR="0055401E" w:rsidRPr="00A944DF" w:rsidRDefault="0055401E" w:rsidP="00B01B6D">
            <w:pPr>
              <w:jc w:val="right"/>
              <w:rPr>
                <w:rFonts w:ascii="Arial" w:hAnsi="Arial" w:cs="Arial"/>
                <w:b/>
                <w:bCs/>
                <w:sz w:val="16"/>
                <w:szCs w:val="16"/>
              </w:rPr>
            </w:pPr>
            <w:r w:rsidRPr="00A944DF">
              <w:rPr>
                <w:rFonts w:ascii="Arial" w:hAnsi="Arial" w:cs="Arial"/>
                <w:b/>
                <w:bCs/>
                <w:sz w:val="16"/>
                <w:szCs w:val="16"/>
              </w:rPr>
              <w:t>(тыс. долл. США)</w:t>
            </w:r>
          </w:p>
        </w:tc>
      </w:tr>
      <w:tr w:rsidR="0055401E" w:rsidRPr="00B15A4C" w14:paraId="6EF69D47" w14:textId="77777777" w:rsidTr="00D413DC">
        <w:trPr>
          <w:tblHeader/>
        </w:trPr>
        <w:tc>
          <w:tcPr>
            <w:tcW w:w="1599" w:type="pct"/>
            <w:tcBorders>
              <w:top w:val="nil"/>
              <w:left w:val="nil"/>
              <w:bottom w:val="nil"/>
              <w:right w:val="nil"/>
            </w:tcBorders>
            <w:shd w:val="clear" w:color="auto" w:fill="auto"/>
            <w:vAlign w:val="bottom"/>
            <w:hideMark/>
          </w:tcPr>
          <w:p w14:paraId="49FB1900" w14:textId="77777777" w:rsidR="0055401E" w:rsidRPr="00B15A4C" w:rsidRDefault="0055401E" w:rsidP="00B01B6D">
            <w:pPr>
              <w:rPr>
                <w:rFonts w:ascii="Arial" w:hAnsi="Arial" w:cs="Arial"/>
                <w:sz w:val="12"/>
                <w:szCs w:val="12"/>
              </w:rPr>
            </w:pPr>
            <w:r w:rsidRPr="00E10D22">
              <w:rPr>
                <w:rFonts w:ascii="Arial" w:hAnsi="Arial" w:cs="Arial"/>
                <w:sz w:val="12"/>
                <w:szCs w:val="12"/>
              </w:rPr>
              <w:t> </w:t>
            </w:r>
          </w:p>
        </w:tc>
        <w:tc>
          <w:tcPr>
            <w:tcW w:w="408" w:type="pct"/>
            <w:tcBorders>
              <w:top w:val="nil"/>
              <w:left w:val="nil"/>
              <w:bottom w:val="nil"/>
              <w:right w:val="nil"/>
            </w:tcBorders>
            <w:shd w:val="clear" w:color="auto" w:fill="auto"/>
            <w:vAlign w:val="bottom"/>
            <w:hideMark/>
          </w:tcPr>
          <w:p w14:paraId="40FAE40D" w14:textId="77777777" w:rsidR="0055401E" w:rsidRPr="00B15A4C" w:rsidRDefault="0055401E" w:rsidP="00B01B6D">
            <w:pPr>
              <w:rPr>
                <w:rFonts w:ascii="Arial" w:hAnsi="Arial" w:cs="Arial"/>
                <w:sz w:val="12"/>
                <w:szCs w:val="12"/>
                <w:lang w:eastAsia="ru-RU"/>
              </w:rPr>
            </w:pPr>
          </w:p>
        </w:tc>
        <w:tc>
          <w:tcPr>
            <w:tcW w:w="788" w:type="pct"/>
            <w:tcBorders>
              <w:top w:val="nil"/>
              <w:left w:val="nil"/>
              <w:bottom w:val="nil"/>
              <w:right w:val="nil"/>
            </w:tcBorders>
            <w:shd w:val="clear" w:color="auto" w:fill="auto"/>
            <w:vAlign w:val="bottom"/>
            <w:hideMark/>
          </w:tcPr>
          <w:p w14:paraId="740B9266" w14:textId="77777777" w:rsidR="0055401E" w:rsidRPr="00A944DF" w:rsidRDefault="0055401E" w:rsidP="00B01B6D">
            <w:pPr>
              <w:jc w:val="right"/>
              <w:rPr>
                <w:rFonts w:ascii="Arial" w:hAnsi="Arial" w:cs="Arial"/>
                <w:b/>
                <w:bCs/>
                <w:sz w:val="12"/>
                <w:szCs w:val="12"/>
                <w:lang w:eastAsia="ru-RU"/>
              </w:rPr>
            </w:pPr>
          </w:p>
        </w:tc>
        <w:tc>
          <w:tcPr>
            <w:tcW w:w="736" w:type="pct"/>
            <w:tcBorders>
              <w:top w:val="nil"/>
              <w:left w:val="nil"/>
              <w:bottom w:val="nil"/>
              <w:right w:val="nil"/>
            </w:tcBorders>
            <w:shd w:val="clear" w:color="auto" w:fill="auto"/>
            <w:vAlign w:val="bottom"/>
            <w:hideMark/>
          </w:tcPr>
          <w:p w14:paraId="7AFC3E6C" w14:textId="77777777" w:rsidR="0055401E" w:rsidRPr="00A944DF" w:rsidRDefault="0055401E" w:rsidP="00B01B6D">
            <w:pPr>
              <w:rPr>
                <w:rFonts w:ascii="Arial" w:hAnsi="Arial" w:cs="Arial"/>
                <w:b/>
                <w:bCs/>
                <w:sz w:val="12"/>
                <w:szCs w:val="12"/>
                <w:lang w:eastAsia="ru-RU"/>
              </w:rPr>
            </w:pPr>
          </w:p>
        </w:tc>
        <w:tc>
          <w:tcPr>
            <w:tcW w:w="787" w:type="pct"/>
            <w:tcBorders>
              <w:top w:val="nil"/>
              <w:left w:val="nil"/>
              <w:bottom w:val="nil"/>
              <w:right w:val="nil"/>
            </w:tcBorders>
            <w:shd w:val="clear" w:color="auto" w:fill="auto"/>
            <w:vAlign w:val="bottom"/>
            <w:hideMark/>
          </w:tcPr>
          <w:p w14:paraId="39F3C0AD" w14:textId="77777777" w:rsidR="0055401E" w:rsidRPr="00A944DF" w:rsidRDefault="0055401E" w:rsidP="00B01B6D">
            <w:pPr>
              <w:jc w:val="right"/>
              <w:rPr>
                <w:rFonts w:ascii="Arial" w:hAnsi="Arial" w:cs="Arial"/>
                <w:b/>
                <w:bCs/>
                <w:sz w:val="12"/>
                <w:szCs w:val="12"/>
                <w:lang w:eastAsia="ru-RU"/>
              </w:rPr>
            </w:pPr>
          </w:p>
        </w:tc>
        <w:tc>
          <w:tcPr>
            <w:tcW w:w="681" w:type="pct"/>
            <w:tcBorders>
              <w:top w:val="nil"/>
              <w:left w:val="nil"/>
              <w:bottom w:val="nil"/>
              <w:right w:val="nil"/>
            </w:tcBorders>
            <w:shd w:val="clear" w:color="auto" w:fill="auto"/>
            <w:vAlign w:val="bottom"/>
            <w:hideMark/>
          </w:tcPr>
          <w:p w14:paraId="57338809" w14:textId="77777777" w:rsidR="0055401E" w:rsidRPr="00A944DF" w:rsidRDefault="0055401E" w:rsidP="00B01B6D">
            <w:pPr>
              <w:rPr>
                <w:rFonts w:ascii="Arial" w:hAnsi="Arial" w:cs="Arial"/>
                <w:b/>
                <w:bCs/>
                <w:sz w:val="12"/>
                <w:szCs w:val="12"/>
                <w:lang w:eastAsia="ru-RU"/>
              </w:rPr>
            </w:pPr>
          </w:p>
        </w:tc>
      </w:tr>
      <w:tr w:rsidR="00CB2272" w:rsidRPr="00B15A4C" w14:paraId="61356474" w14:textId="77777777" w:rsidTr="00D413DC">
        <w:tc>
          <w:tcPr>
            <w:tcW w:w="1599" w:type="pct"/>
            <w:tcBorders>
              <w:top w:val="nil"/>
              <w:left w:val="nil"/>
              <w:bottom w:val="nil"/>
              <w:right w:val="nil"/>
            </w:tcBorders>
            <w:shd w:val="clear" w:color="auto" w:fill="auto"/>
            <w:vAlign w:val="bottom"/>
            <w:hideMark/>
          </w:tcPr>
          <w:p w14:paraId="05FCAF19" w14:textId="77777777" w:rsidR="00CB2272" w:rsidRPr="00B15A4C" w:rsidRDefault="00CB2272" w:rsidP="00CB2272">
            <w:pPr>
              <w:ind w:left="130" w:hanging="130"/>
              <w:rPr>
                <w:rFonts w:ascii="Arial" w:hAnsi="Arial" w:cs="Arial"/>
                <w:sz w:val="16"/>
                <w:szCs w:val="16"/>
              </w:rPr>
            </w:pPr>
            <w:r w:rsidRPr="00E10D22">
              <w:rPr>
                <w:rFonts w:ascii="Arial" w:hAnsi="Arial" w:cs="Arial"/>
                <w:sz w:val="16"/>
                <w:szCs w:val="16"/>
              </w:rPr>
              <w:t xml:space="preserve">«БЕЛАЯ </w:t>
            </w:r>
            <w:proofErr w:type="gramStart"/>
            <w:r w:rsidRPr="00E10D22">
              <w:rPr>
                <w:rFonts w:ascii="Arial" w:hAnsi="Arial" w:cs="Arial"/>
                <w:sz w:val="16"/>
                <w:szCs w:val="16"/>
              </w:rPr>
              <w:t>ПЛОЩАДЬ»</w:t>
            </w:r>
            <w:r w:rsidRPr="00E10D22">
              <w:rPr>
                <w:rFonts w:ascii="Arial" w:hAnsi="Arial" w:cs="Arial"/>
                <w:sz w:val="16"/>
                <w:szCs w:val="16"/>
              </w:rPr>
              <w:br/>
              <w:t>-</w:t>
            </w:r>
            <w:proofErr w:type="gramEnd"/>
            <w:r w:rsidRPr="00E10D22">
              <w:rPr>
                <w:rFonts w:ascii="Arial" w:hAnsi="Arial" w:cs="Arial"/>
                <w:sz w:val="16"/>
                <w:szCs w:val="16"/>
              </w:rPr>
              <w:t xml:space="preserve"> ул. Лесная, 5, ул. Бутырский вал, 10</w:t>
            </w:r>
          </w:p>
        </w:tc>
        <w:tc>
          <w:tcPr>
            <w:tcW w:w="408" w:type="pct"/>
            <w:tcBorders>
              <w:top w:val="nil"/>
              <w:left w:val="nil"/>
              <w:bottom w:val="nil"/>
              <w:right w:val="nil"/>
            </w:tcBorders>
            <w:shd w:val="clear" w:color="auto" w:fill="auto"/>
            <w:noWrap/>
            <w:vAlign w:val="bottom"/>
          </w:tcPr>
          <w:p w14:paraId="49D600C3" w14:textId="77777777" w:rsidR="00CB2272" w:rsidRPr="00B15A4C" w:rsidRDefault="00CB2272" w:rsidP="00CB2272">
            <w:pPr>
              <w:jc w:val="center"/>
              <w:rPr>
                <w:rFonts w:ascii="Arial" w:hAnsi="Arial" w:cs="Arial"/>
                <w:sz w:val="16"/>
                <w:szCs w:val="16"/>
                <w:lang w:eastAsia="ru-RU"/>
              </w:rPr>
            </w:pPr>
          </w:p>
        </w:tc>
        <w:tc>
          <w:tcPr>
            <w:tcW w:w="788" w:type="pct"/>
            <w:tcBorders>
              <w:top w:val="nil"/>
              <w:left w:val="nil"/>
              <w:bottom w:val="nil"/>
              <w:right w:val="nil"/>
            </w:tcBorders>
            <w:shd w:val="clear" w:color="auto" w:fill="auto"/>
            <w:noWrap/>
            <w:vAlign w:val="bottom"/>
          </w:tcPr>
          <w:p w14:paraId="31E818E6"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76 407</w:t>
            </w:r>
          </w:p>
        </w:tc>
        <w:tc>
          <w:tcPr>
            <w:tcW w:w="736" w:type="pct"/>
            <w:tcBorders>
              <w:top w:val="nil"/>
              <w:left w:val="nil"/>
              <w:bottom w:val="nil"/>
              <w:right w:val="nil"/>
            </w:tcBorders>
            <w:shd w:val="clear" w:color="auto" w:fill="auto"/>
            <w:noWrap/>
            <w:vAlign w:val="bottom"/>
          </w:tcPr>
          <w:p w14:paraId="30100426"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798 500</w:t>
            </w:r>
          </w:p>
        </w:tc>
        <w:tc>
          <w:tcPr>
            <w:tcW w:w="787" w:type="pct"/>
            <w:tcBorders>
              <w:top w:val="nil"/>
              <w:left w:val="nil"/>
              <w:bottom w:val="nil"/>
              <w:right w:val="nil"/>
            </w:tcBorders>
            <w:shd w:val="clear" w:color="auto" w:fill="auto"/>
            <w:vAlign w:val="bottom"/>
            <w:hideMark/>
          </w:tcPr>
          <w:p w14:paraId="717C026A"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76 407</w:t>
            </w:r>
          </w:p>
        </w:tc>
        <w:tc>
          <w:tcPr>
            <w:tcW w:w="681" w:type="pct"/>
            <w:tcBorders>
              <w:top w:val="nil"/>
              <w:left w:val="nil"/>
              <w:bottom w:val="nil"/>
              <w:right w:val="nil"/>
            </w:tcBorders>
            <w:shd w:val="clear" w:color="auto" w:fill="auto"/>
            <w:vAlign w:val="bottom"/>
            <w:hideMark/>
          </w:tcPr>
          <w:p w14:paraId="3D7589D4"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832 800</w:t>
            </w:r>
          </w:p>
        </w:tc>
      </w:tr>
      <w:tr w:rsidR="00CB2272" w:rsidRPr="00B15A4C" w14:paraId="261F5AC2" w14:textId="77777777" w:rsidTr="00D413DC">
        <w:tc>
          <w:tcPr>
            <w:tcW w:w="1599" w:type="pct"/>
            <w:tcBorders>
              <w:top w:val="nil"/>
              <w:left w:val="nil"/>
              <w:bottom w:val="nil"/>
              <w:right w:val="nil"/>
            </w:tcBorders>
            <w:shd w:val="clear" w:color="auto" w:fill="auto"/>
            <w:vAlign w:val="bottom"/>
            <w:hideMark/>
          </w:tcPr>
          <w:p w14:paraId="585B9932" w14:textId="77777777" w:rsidR="00CB2272" w:rsidRPr="00B15A4C" w:rsidRDefault="00CB2272" w:rsidP="00CB2272">
            <w:pPr>
              <w:ind w:left="130" w:hanging="130"/>
              <w:rPr>
                <w:rFonts w:ascii="Arial" w:hAnsi="Arial" w:cs="Arial"/>
                <w:sz w:val="16"/>
                <w:szCs w:val="16"/>
              </w:rPr>
            </w:pPr>
            <w:r w:rsidRPr="00E10D22">
              <w:rPr>
                <w:rFonts w:ascii="Arial" w:hAnsi="Arial" w:cs="Arial"/>
                <w:sz w:val="16"/>
                <w:szCs w:val="16"/>
              </w:rPr>
              <w:t>«</w:t>
            </w:r>
            <w:proofErr w:type="spellStart"/>
            <w:proofErr w:type="gramStart"/>
            <w:r w:rsidRPr="00E10D22">
              <w:rPr>
                <w:rFonts w:ascii="Arial" w:hAnsi="Arial" w:cs="Arial"/>
                <w:sz w:val="16"/>
                <w:szCs w:val="16"/>
              </w:rPr>
              <w:t>ЛеФОРТ</w:t>
            </w:r>
            <w:proofErr w:type="spellEnd"/>
            <w:r w:rsidRPr="00E10D22">
              <w:rPr>
                <w:rFonts w:ascii="Arial" w:hAnsi="Arial" w:cs="Arial"/>
                <w:sz w:val="16"/>
                <w:szCs w:val="16"/>
              </w:rPr>
              <w:t>»</w:t>
            </w:r>
            <w:r w:rsidRPr="00E10D22">
              <w:rPr>
                <w:rFonts w:ascii="Arial" w:hAnsi="Arial" w:cs="Arial"/>
                <w:sz w:val="16"/>
                <w:szCs w:val="16"/>
              </w:rPr>
              <w:br/>
              <w:t>-</w:t>
            </w:r>
            <w:proofErr w:type="gramEnd"/>
            <w:r w:rsidRPr="00E10D22">
              <w:rPr>
                <w:rFonts w:ascii="Arial" w:hAnsi="Arial" w:cs="Arial"/>
                <w:sz w:val="16"/>
                <w:szCs w:val="16"/>
              </w:rPr>
              <w:t xml:space="preserve"> ул. Электрозаводская, 27, стр. 1, 1A, 2, 3, 3A, 3Д, 4–11</w:t>
            </w:r>
          </w:p>
        </w:tc>
        <w:tc>
          <w:tcPr>
            <w:tcW w:w="408" w:type="pct"/>
            <w:tcBorders>
              <w:top w:val="nil"/>
              <w:left w:val="nil"/>
              <w:bottom w:val="nil"/>
              <w:right w:val="nil"/>
            </w:tcBorders>
            <w:shd w:val="clear" w:color="auto" w:fill="auto"/>
            <w:vAlign w:val="bottom"/>
          </w:tcPr>
          <w:p w14:paraId="4D10F1F3" w14:textId="77777777" w:rsidR="00CB2272" w:rsidRPr="00B15A4C" w:rsidRDefault="00CB2272" w:rsidP="00CB2272">
            <w:pPr>
              <w:jc w:val="center"/>
              <w:rPr>
                <w:rFonts w:ascii="Arial" w:hAnsi="Arial" w:cs="Arial"/>
                <w:sz w:val="16"/>
                <w:szCs w:val="16"/>
                <w:lang w:eastAsia="ru-RU"/>
              </w:rPr>
            </w:pPr>
          </w:p>
        </w:tc>
        <w:tc>
          <w:tcPr>
            <w:tcW w:w="788" w:type="pct"/>
            <w:tcBorders>
              <w:top w:val="nil"/>
              <w:left w:val="nil"/>
              <w:bottom w:val="nil"/>
              <w:right w:val="nil"/>
            </w:tcBorders>
            <w:shd w:val="clear" w:color="auto" w:fill="auto"/>
            <w:noWrap/>
            <w:vAlign w:val="bottom"/>
          </w:tcPr>
          <w:p w14:paraId="1E1EC881"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55 376</w:t>
            </w:r>
          </w:p>
        </w:tc>
        <w:tc>
          <w:tcPr>
            <w:tcW w:w="736" w:type="pct"/>
            <w:tcBorders>
              <w:top w:val="nil"/>
              <w:left w:val="nil"/>
              <w:bottom w:val="nil"/>
              <w:right w:val="nil"/>
            </w:tcBorders>
            <w:shd w:val="clear" w:color="auto" w:fill="auto"/>
            <w:noWrap/>
            <w:vAlign w:val="bottom"/>
          </w:tcPr>
          <w:p w14:paraId="1DFEAC72" w14:textId="77777777" w:rsidR="00CB2272" w:rsidRPr="00A944DF" w:rsidRDefault="00200024" w:rsidP="00CB2272">
            <w:pPr>
              <w:jc w:val="right"/>
              <w:rPr>
                <w:rFonts w:ascii="Arial" w:hAnsi="Arial" w:cs="Arial"/>
                <w:sz w:val="16"/>
                <w:szCs w:val="16"/>
              </w:rPr>
            </w:pPr>
            <w:r w:rsidRPr="00A944DF">
              <w:rPr>
                <w:rFonts w:ascii="Arial" w:hAnsi="Arial" w:cs="Arial"/>
                <w:sz w:val="16"/>
                <w:szCs w:val="16"/>
              </w:rPr>
              <w:t>184 5</w:t>
            </w:r>
            <w:r w:rsidR="00CB2272" w:rsidRPr="00A944DF">
              <w:rPr>
                <w:rFonts w:ascii="Arial" w:hAnsi="Arial" w:cs="Arial"/>
                <w:sz w:val="16"/>
                <w:szCs w:val="16"/>
              </w:rPr>
              <w:t>00</w:t>
            </w:r>
          </w:p>
        </w:tc>
        <w:tc>
          <w:tcPr>
            <w:tcW w:w="787" w:type="pct"/>
            <w:tcBorders>
              <w:top w:val="nil"/>
              <w:left w:val="nil"/>
              <w:bottom w:val="nil"/>
              <w:right w:val="nil"/>
            </w:tcBorders>
            <w:shd w:val="clear" w:color="auto" w:fill="auto"/>
            <w:vAlign w:val="bottom"/>
            <w:hideMark/>
          </w:tcPr>
          <w:p w14:paraId="4E2A5200"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55 366</w:t>
            </w:r>
          </w:p>
        </w:tc>
        <w:tc>
          <w:tcPr>
            <w:tcW w:w="681" w:type="pct"/>
            <w:tcBorders>
              <w:top w:val="nil"/>
              <w:left w:val="nil"/>
              <w:bottom w:val="nil"/>
              <w:right w:val="nil"/>
            </w:tcBorders>
            <w:shd w:val="clear" w:color="auto" w:fill="auto"/>
            <w:vAlign w:val="bottom"/>
            <w:hideMark/>
          </w:tcPr>
          <w:p w14:paraId="4898B9DE"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181 900</w:t>
            </w:r>
          </w:p>
        </w:tc>
      </w:tr>
      <w:tr w:rsidR="00CB2272" w:rsidRPr="00B15A4C" w14:paraId="59B61F33" w14:textId="77777777" w:rsidTr="00D413DC">
        <w:tc>
          <w:tcPr>
            <w:tcW w:w="1599" w:type="pct"/>
            <w:tcBorders>
              <w:top w:val="nil"/>
              <w:left w:val="nil"/>
              <w:bottom w:val="nil"/>
              <w:right w:val="nil"/>
            </w:tcBorders>
            <w:shd w:val="clear" w:color="auto" w:fill="auto"/>
            <w:vAlign w:val="bottom"/>
            <w:hideMark/>
          </w:tcPr>
          <w:p w14:paraId="1BE9878A" w14:textId="77777777" w:rsidR="00CB2272" w:rsidRPr="00B15A4C" w:rsidRDefault="00CB2272" w:rsidP="00CB2272">
            <w:pPr>
              <w:ind w:left="130" w:hanging="130"/>
              <w:rPr>
                <w:rFonts w:ascii="Arial" w:hAnsi="Arial" w:cs="Arial"/>
                <w:sz w:val="16"/>
                <w:szCs w:val="16"/>
              </w:rPr>
            </w:pPr>
            <w:r w:rsidRPr="00E10D22">
              <w:rPr>
                <w:rFonts w:ascii="Arial" w:hAnsi="Arial" w:cs="Arial"/>
                <w:sz w:val="16"/>
                <w:szCs w:val="16"/>
              </w:rPr>
              <w:t>«</w:t>
            </w:r>
            <w:proofErr w:type="gramStart"/>
            <w:r w:rsidRPr="00E10D22">
              <w:rPr>
                <w:rFonts w:ascii="Arial" w:hAnsi="Arial" w:cs="Arial"/>
                <w:sz w:val="16"/>
                <w:szCs w:val="16"/>
              </w:rPr>
              <w:t>КРУГОЗОР»</w:t>
            </w:r>
            <w:r w:rsidRPr="00E10D22">
              <w:rPr>
                <w:rFonts w:ascii="Arial" w:hAnsi="Arial" w:cs="Arial"/>
                <w:sz w:val="16"/>
                <w:szCs w:val="16"/>
              </w:rPr>
              <w:br/>
              <w:t>-</w:t>
            </w:r>
            <w:proofErr w:type="gramEnd"/>
            <w:r w:rsidRPr="00E10D22">
              <w:rPr>
                <w:rFonts w:ascii="Arial" w:hAnsi="Arial" w:cs="Arial"/>
                <w:sz w:val="16"/>
                <w:szCs w:val="16"/>
              </w:rPr>
              <w:t xml:space="preserve"> ул. Обручева, 30/1, стр. 1–3</w:t>
            </w:r>
          </w:p>
        </w:tc>
        <w:tc>
          <w:tcPr>
            <w:tcW w:w="408" w:type="pct"/>
            <w:tcBorders>
              <w:top w:val="nil"/>
              <w:left w:val="nil"/>
              <w:bottom w:val="nil"/>
              <w:right w:val="nil"/>
            </w:tcBorders>
            <w:shd w:val="clear" w:color="auto" w:fill="auto"/>
            <w:noWrap/>
            <w:vAlign w:val="bottom"/>
          </w:tcPr>
          <w:p w14:paraId="69018269" w14:textId="77777777" w:rsidR="00CB2272" w:rsidRPr="00B15A4C" w:rsidRDefault="00CB2272" w:rsidP="00CB2272">
            <w:pPr>
              <w:jc w:val="center"/>
              <w:rPr>
                <w:rFonts w:ascii="Arial" w:hAnsi="Arial" w:cs="Arial"/>
                <w:sz w:val="16"/>
                <w:szCs w:val="16"/>
                <w:lang w:eastAsia="ru-RU"/>
              </w:rPr>
            </w:pPr>
          </w:p>
        </w:tc>
        <w:tc>
          <w:tcPr>
            <w:tcW w:w="788" w:type="pct"/>
            <w:tcBorders>
              <w:top w:val="nil"/>
              <w:left w:val="nil"/>
              <w:bottom w:val="nil"/>
              <w:right w:val="nil"/>
            </w:tcBorders>
            <w:shd w:val="clear" w:color="auto" w:fill="auto"/>
            <w:noWrap/>
            <w:vAlign w:val="bottom"/>
          </w:tcPr>
          <w:p w14:paraId="79F4E8B5" w14:textId="77777777" w:rsidR="00CB2272" w:rsidRPr="00A944DF" w:rsidRDefault="00200024" w:rsidP="00CB2272">
            <w:pPr>
              <w:jc w:val="right"/>
              <w:rPr>
                <w:rFonts w:ascii="Arial" w:hAnsi="Arial" w:cs="Arial"/>
                <w:sz w:val="16"/>
                <w:szCs w:val="16"/>
              </w:rPr>
            </w:pPr>
            <w:r w:rsidRPr="00A944DF">
              <w:rPr>
                <w:rFonts w:ascii="Arial" w:hAnsi="Arial" w:cs="Arial"/>
                <w:sz w:val="16"/>
                <w:szCs w:val="16"/>
              </w:rPr>
              <w:t>50 9</w:t>
            </w:r>
            <w:r w:rsidR="00CB2272" w:rsidRPr="00A944DF">
              <w:rPr>
                <w:rFonts w:ascii="Arial" w:hAnsi="Arial" w:cs="Arial"/>
                <w:sz w:val="16"/>
                <w:szCs w:val="16"/>
              </w:rPr>
              <w:t>7</w:t>
            </w:r>
            <w:r w:rsidRPr="00A944DF">
              <w:rPr>
                <w:rFonts w:ascii="Arial" w:hAnsi="Arial" w:cs="Arial"/>
                <w:sz w:val="16"/>
                <w:szCs w:val="16"/>
              </w:rPr>
              <w:t>9</w:t>
            </w:r>
          </w:p>
        </w:tc>
        <w:tc>
          <w:tcPr>
            <w:tcW w:w="736" w:type="pct"/>
            <w:tcBorders>
              <w:top w:val="nil"/>
              <w:left w:val="nil"/>
              <w:bottom w:val="nil"/>
              <w:right w:val="nil"/>
            </w:tcBorders>
            <w:shd w:val="clear" w:color="auto" w:fill="auto"/>
            <w:noWrap/>
            <w:vAlign w:val="bottom"/>
          </w:tcPr>
          <w:p w14:paraId="43905D8B"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231 200</w:t>
            </w:r>
          </w:p>
        </w:tc>
        <w:tc>
          <w:tcPr>
            <w:tcW w:w="787" w:type="pct"/>
            <w:tcBorders>
              <w:top w:val="nil"/>
              <w:left w:val="nil"/>
              <w:bottom w:val="nil"/>
              <w:right w:val="nil"/>
            </w:tcBorders>
            <w:shd w:val="clear" w:color="auto" w:fill="auto"/>
            <w:vAlign w:val="bottom"/>
            <w:hideMark/>
          </w:tcPr>
          <w:p w14:paraId="146165A8"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50 965</w:t>
            </w:r>
          </w:p>
        </w:tc>
        <w:tc>
          <w:tcPr>
            <w:tcW w:w="681" w:type="pct"/>
            <w:tcBorders>
              <w:top w:val="nil"/>
              <w:left w:val="nil"/>
              <w:bottom w:val="nil"/>
              <w:right w:val="nil"/>
            </w:tcBorders>
            <w:shd w:val="clear" w:color="auto" w:fill="auto"/>
            <w:vAlign w:val="bottom"/>
            <w:hideMark/>
          </w:tcPr>
          <w:p w14:paraId="77858E6F"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255 700</w:t>
            </w:r>
          </w:p>
        </w:tc>
      </w:tr>
      <w:tr w:rsidR="00CB2272" w:rsidRPr="00B15A4C" w14:paraId="10C69D48" w14:textId="77777777" w:rsidTr="00D413DC">
        <w:tc>
          <w:tcPr>
            <w:tcW w:w="1599" w:type="pct"/>
            <w:tcBorders>
              <w:top w:val="nil"/>
              <w:left w:val="nil"/>
              <w:bottom w:val="nil"/>
              <w:right w:val="nil"/>
            </w:tcBorders>
            <w:shd w:val="clear" w:color="auto" w:fill="auto"/>
            <w:vAlign w:val="bottom"/>
            <w:hideMark/>
          </w:tcPr>
          <w:p w14:paraId="3AD7D081" w14:textId="77777777" w:rsidR="00CB2272" w:rsidRPr="00B15A4C" w:rsidRDefault="00CB2272" w:rsidP="00CB2272">
            <w:pPr>
              <w:ind w:left="130" w:hanging="130"/>
              <w:rPr>
                <w:rFonts w:ascii="Arial" w:hAnsi="Arial" w:cs="Arial"/>
                <w:sz w:val="16"/>
                <w:szCs w:val="16"/>
              </w:rPr>
            </w:pPr>
            <w:r w:rsidRPr="00E10D22">
              <w:rPr>
                <w:rFonts w:ascii="Arial" w:hAnsi="Arial" w:cs="Arial"/>
                <w:sz w:val="16"/>
                <w:szCs w:val="16"/>
              </w:rPr>
              <w:t xml:space="preserve">«ВИВАЛЬДИ </w:t>
            </w:r>
            <w:proofErr w:type="gramStart"/>
            <w:r w:rsidRPr="00E10D22">
              <w:rPr>
                <w:rFonts w:ascii="Arial" w:hAnsi="Arial" w:cs="Arial"/>
                <w:sz w:val="16"/>
                <w:szCs w:val="16"/>
              </w:rPr>
              <w:t>ПЛАЗА»</w:t>
            </w:r>
            <w:r w:rsidRPr="00E10D22">
              <w:rPr>
                <w:rFonts w:ascii="Arial" w:hAnsi="Arial" w:cs="Arial"/>
                <w:sz w:val="16"/>
                <w:szCs w:val="16"/>
              </w:rPr>
              <w:br/>
              <w:t>-</w:t>
            </w:r>
            <w:proofErr w:type="gramEnd"/>
            <w:r w:rsidRPr="00E10D22">
              <w:rPr>
                <w:rFonts w:ascii="Arial" w:hAnsi="Arial" w:cs="Arial"/>
                <w:sz w:val="16"/>
                <w:szCs w:val="16"/>
              </w:rPr>
              <w:t xml:space="preserve"> ул. </w:t>
            </w:r>
            <w:proofErr w:type="spellStart"/>
            <w:r w:rsidRPr="00E10D22">
              <w:rPr>
                <w:rFonts w:ascii="Arial" w:hAnsi="Arial" w:cs="Arial"/>
                <w:sz w:val="16"/>
                <w:szCs w:val="16"/>
              </w:rPr>
              <w:t>Летниковская</w:t>
            </w:r>
            <w:proofErr w:type="spellEnd"/>
            <w:r w:rsidRPr="00E10D22">
              <w:rPr>
                <w:rFonts w:ascii="Arial" w:hAnsi="Arial" w:cs="Arial"/>
                <w:sz w:val="16"/>
                <w:szCs w:val="16"/>
              </w:rPr>
              <w:t>, 2, стр. 1–3</w:t>
            </w:r>
          </w:p>
        </w:tc>
        <w:tc>
          <w:tcPr>
            <w:tcW w:w="408" w:type="pct"/>
            <w:tcBorders>
              <w:top w:val="nil"/>
              <w:left w:val="nil"/>
              <w:bottom w:val="nil"/>
              <w:right w:val="nil"/>
            </w:tcBorders>
            <w:shd w:val="clear" w:color="auto" w:fill="auto"/>
            <w:noWrap/>
            <w:vAlign w:val="bottom"/>
          </w:tcPr>
          <w:p w14:paraId="0466AAB3" w14:textId="77777777" w:rsidR="00CB2272" w:rsidRPr="00B15A4C" w:rsidRDefault="00CB2272" w:rsidP="00CB2272">
            <w:pPr>
              <w:jc w:val="center"/>
              <w:rPr>
                <w:rFonts w:ascii="Arial" w:hAnsi="Arial" w:cs="Arial"/>
                <w:sz w:val="16"/>
                <w:szCs w:val="16"/>
                <w:lang w:eastAsia="ru-RU"/>
              </w:rPr>
            </w:pPr>
          </w:p>
        </w:tc>
        <w:tc>
          <w:tcPr>
            <w:tcW w:w="788" w:type="pct"/>
            <w:tcBorders>
              <w:top w:val="nil"/>
              <w:left w:val="nil"/>
              <w:bottom w:val="nil"/>
              <w:right w:val="nil"/>
            </w:tcBorders>
            <w:shd w:val="clear" w:color="auto" w:fill="auto"/>
            <w:noWrap/>
            <w:vAlign w:val="bottom"/>
          </w:tcPr>
          <w:p w14:paraId="71AF5397"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48 202</w:t>
            </w:r>
          </w:p>
        </w:tc>
        <w:tc>
          <w:tcPr>
            <w:tcW w:w="736" w:type="pct"/>
            <w:tcBorders>
              <w:top w:val="nil"/>
              <w:left w:val="nil"/>
              <w:bottom w:val="nil"/>
              <w:right w:val="nil"/>
            </w:tcBorders>
            <w:shd w:val="clear" w:color="auto" w:fill="auto"/>
            <w:noWrap/>
            <w:vAlign w:val="bottom"/>
          </w:tcPr>
          <w:p w14:paraId="6E26BB64"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374 000</w:t>
            </w:r>
          </w:p>
        </w:tc>
        <w:tc>
          <w:tcPr>
            <w:tcW w:w="787" w:type="pct"/>
            <w:tcBorders>
              <w:top w:val="nil"/>
              <w:left w:val="nil"/>
              <w:bottom w:val="nil"/>
              <w:right w:val="nil"/>
            </w:tcBorders>
            <w:shd w:val="clear" w:color="auto" w:fill="auto"/>
            <w:vAlign w:val="bottom"/>
            <w:hideMark/>
          </w:tcPr>
          <w:p w14:paraId="5EEFEF20"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48 202</w:t>
            </w:r>
          </w:p>
        </w:tc>
        <w:tc>
          <w:tcPr>
            <w:tcW w:w="681" w:type="pct"/>
            <w:tcBorders>
              <w:top w:val="nil"/>
              <w:left w:val="nil"/>
              <w:bottom w:val="nil"/>
              <w:right w:val="nil"/>
            </w:tcBorders>
            <w:shd w:val="clear" w:color="auto" w:fill="auto"/>
            <w:vAlign w:val="bottom"/>
            <w:hideMark/>
          </w:tcPr>
          <w:p w14:paraId="35B58BF2"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377 100</w:t>
            </w:r>
          </w:p>
        </w:tc>
      </w:tr>
      <w:tr w:rsidR="00CB2272" w:rsidRPr="00B15A4C" w14:paraId="5B8B3292" w14:textId="77777777" w:rsidTr="00D413DC">
        <w:tc>
          <w:tcPr>
            <w:tcW w:w="1599" w:type="pct"/>
            <w:tcBorders>
              <w:top w:val="nil"/>
              <w:left w:val="nil"/>
              <w:bottom w:val="nil"/>
              <w:right w:val="nil"/>
            </w:tcBorders>
            <w:shd w:val="clear" w:color="auto" w:fill="auto"/>
            <w:vAlign w:val="bottom"/>
            <w:hideMark/>
          </w:tcPr>
          <w:p w14:paraId="2E8C88E2" w14:textId="77777777" w:rsidR="00CB2272" w:rsidRPr="00B15A4C" w:rsidRDefault="00CB2272" w:rsidP="00CB2272">
            <w:pPr>
              <w:ind w:left="130" w:hanging="130"/>
              <w:rPr>
                <w:rFonts w:ascii="Arial" w:hAnsi="Arial" w:cs="Arial"/>
                <w:sz w:val="16"/>
                <w:szCs w:val="16"/>
              </w:rPr>
            </w:pPr>
            <w:r w:rsidRPr="00E10D22">
              <w:rPr>
                <w:rFonts w:ascii="Arial" w:hAnsi="Arial" w:cs="Arial"/>
                <w:sz w:val="16"/>
                <w:szCs w:val="16"/>
              </w:rPr>
              <w:t xml:space="preserve">«СЕРЕБРЯНЫЙ </w:t>
            </w:r>
            <w:proofErr w:type="gramStart"/>
            <w:r w:rsidRPr="00E10D22">
              <w:rPr>
                <w:rFonts w:ascii="Arial" w:hAnsi="Arial" w:cs="Arial"/>
                <w:sz w:val="16"/>
                <w:szCs w:val="16"/>
              </w:rPr>
              <w:t>ГОРОД»</w:t>
            </w:r>
            <w:r w:rsidRPr="00E10D22">
              <w:rPr>
                <w:rFonts w:ascii="Arial" w:hAnsi="Arial" w:cs="Arial"/>
                <w:sz w:val="16"/>
                <w:szCs w:val="16"/>
              </w:rPr>
              <w:br/>
              <w:t>-</w:t>
            </w:r>
            <w:proofErr w:type="gramEnd"/>
            <w:r w:rsidRPr="00E10D22">
              <w:rPr>
                <w:rFonts w:ascii="Arial" w:hAnsi="Arial" w:cs="Arial"/>
                <w:sz w:val="16"/>
                <w:szCs w:val="16"/>
              </w:rPr>
              <w:t xml:space="preserve"> </w:t>
            </w:r>
            <w:proofErr w:type="spellStart"/>
            <w:r w:rsidRPr="00E10D22">
              <w:rPr>
                <w:rFonts w:ascii="Arial" w:hAnsi="Arial" w:cs="Arial"/>
                <w:sz w:val="16"/>
                <w:szCs w:val="16"/>
              </w:rPr>
              <w:t>Серебряническая</w:t>
            </w:r>
            <w:proofErr w:type="spellEnd"/>
            <w:r w:rsidRPr="00E10D22">
              <w:rPr>
                <w:rFonts w:ascii="Arial" w:hAnsi="Arial" w:cs="Arial"/>
                <w:sz w:val="16"/>
                <w:szCs w:val="16"/>
              </w:rPr>
              <w:t xml:space="preserve"> наб., 29</w:t>
            </w:r>
          </w:p>
        </w:tc>
        <w:tc>
          <w:tcPr>
            <w:tcW w:w="408" w:type="pct"/>
            <w:tcBorders>
              <w:top w:val="nil"/>
              <w:left w:val="nil"/>
              <w:bottom w:val="nil"/>
              <w:right w:val="nil"/>
            </w:tcBorders>
            <w:shd w:val="clear" w:color="auto" w:fill="auto"/>
            <w:noWrap/>
            <w:vAlign w:val="bottom"/>
          </w:tcPr>
          <w:p w14:paraId="606C02A4" w14:textId="77777777" w:rsidR="00CB2272" w:rsidRPr="00B15A4C" w:rsidRDefault="00CB2272" w:rsidP="00CB2272">
            <w:pPr>
              <w:jc w:val="center"/>
              <w:rPr>
                <w:rFonts w:ascii="Arial" w:hAnsi="Arial" w:cs="Arial"/>
                <w:sz w:val="16"/>
                <w:szCs w:val="16"/>
                <w:lang w:eastAsia="ru-RU"/>
              </w:rPr>
            </w:pPr>
          </w:p>
        </w:tc>
        <w:tc>
          <w:tcPr>
            <w:tcW w:w="788" w:type="pct"/>
            <w:tcBorders>
              <w:top w:val="nil"/>
              <w:left w:val="nil"/>
              <w:bottom w:val="nil"/>
              <w:right w:val="nil"/>
            </w:tcBorders>
            <w:shd w:val="clear" w:color="auto" w:fill="auto"/>
            <w:noWrap/>
            <w:vAlign w:val="bottom"/>
          </w:tcPr>
          <w:p w14:paraId="2AAE44CA"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41 909</w:t>
            </w:r>
          </w:p>
        </w:tc>
        <w:tc>
          <w:tcPr>
            <w:tcW w:w="736" w:type="pct"/>
            <w:tcBorders>
              <w:top w:val="nil"/>
              <w:left w:val="nil"/>
              <w:bottom w:val="nil"/>
              <w:right w:val="nil"/>
            </w:tcBorders>
            <w:shd w:val="clear" w:color="auto" w:fill="auto"/>
            <w:noWrap/>
            <w:vAlign w:val="bottom"/>
          </w:tcPr>
          <w:p w14:paraId="7A91D2D8"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268 100</w:t>
            </w:r>
          </w:p>
        </w:tc>
        <w:tc>
          <w:tcPr>
            <w:tcW w:w="787" w:type="pct"/>
            <w:tcBorders>
              <w:top w:val="nil"/>
              <w:left w:val="nil"/>
              <w:bottom w:val="nil"/>
              <w:right w:val="nil"/>
            </w:tcBorders>
            <w:shd w:val="clear" w:color="auto" w:fill="auto"/>
            <w:vAlign w:val="bottom"/>
            <w:hideMark/>
          </w:tcPr>
          <w:p w14:paraId="4752A406"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41 912</w:t>
            </w:r>
          </w:p>
        </w:tc>
        <w:tc>
          <w:tcPr>
            <w:tcW w:w="681" w:type="pct"/>
            <w:tcBorders>
              <w:top w:val="nil"/>
              <w:left w:val="nil"/>
              <w:bottom w:val="nil"/>
              <w:right w:val="nil"/>
            </w:tcBorders>
            <w:shd w:val="clear" w:color="auto" w:fill="auto"/>
            <w:vAlign w:val="bottom"/>
            <w:hideMark/>
          </w:tcPr>
          <w:p w14:paraId="486B6840"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266 400</w:t>
            </w:r>
          </w:p>
        </w:tc>
      </w:tr>
      <w:tr w:rsidR="00CB2272" w:rsidRPr="00B15A4C" w14:paraId="0B2910DB" w14:textId="77777777" w:rsidTr="00D413DC">
        <w:tc>
          <w:tcPr>
            <w:tcW w:w="1599" w:type="pct"/>
            <w:tcBorders>
              <w:top w:val="nil"/>
              <w:left w:val="nil"/>
              <w:bottom w:val="nil"/>
              <w:right w:val="nil"/>
            </w:tcBorders>
            <w:shd w:val="clear" w:color="auto" w:fill="auto"/>
            <w:vAlign w:val="bottom"/>
            <w:hideMark/>
          </w:tcPr>
          <w:p w14:paraId="061FE448" w14:textId="77777777" w:rsidR="00CB2272" w:rsidRPr="00B15A4C" w:rsidRDefault="00CB2272" w:rsidP="00CB2272">
            <w:pPr>
              <w:ind w:left="130" w:hanging="130"/>
              <w:rPr>
                <w:rFonts w:ascii="Arial" w:hAnsi="Arial" w:cs="Arial"/>
                <w:sz w:val="16"/>
                <w:szCs w:val="16"/>
              </w:rPr>
            </w:pPr>
            <w:r w:rsidRPr="00E10D22">
              <w:rPr>
                <w:rFonts w:ascii="Arial" w:hAnsi="Arial" w:cs="Arial"/>
                <w:sz w:val="16"/>
                <w:szCs w:val="16"/>
              </w:rPr>
              <w:t xml:space="preserve">«ЛЕГЕНДА </w:t>
            </w:r>
            <w:proofErr w:type="gramStart"/>
            <w:r w:rsidRPr="00E10D22">
              <w:rPr>
                <w:rFonts w:ascii="Arial" w:hAnsi="Arial" w:cs="Arial"/>
                <w:sz w:val="16"/>
                <w:szCs w:val="16"/>
              </w:rPr>
              <w:t>ЦВЕТНОГО»</w:t>
            </w:r>
            <w:r w:rsidRPr="00E10D22">
              <w:rPr>
                <w:rFonts w:ascii="Arial" w:hAnsi="Arial" w:cs="Arial"/>
                <w:sz w:val="16"/>
                <w:szCs w:val="16"/>
              </w:rPr>
              <w:br/>
              <w:t>-</w:t>
            </w:r>
            <w:proofErr w:type="gramEnd"/>
            <w:r w:rsidRPr="00E10D22">
              <w:rPr>
                <w:rFonts w:ascii="Arial" w:hAnsi="Arial" w:cs="Arial"/>
                <w:sz w:val="16"/>
                <w:szCs w:val="16"/>
              </w:rPr>
              <w:t xml:space="preserve"> Цветной бульвар, 2</w:t>
            </w:r>
          </w:p>
        </w:tc>
        <w:tc>
          <w:tcPr>
            <w:tcW w:w="408" w:type="pct"/>
            <w:tcBorders>
              <w:top w:val="nil"/>
              <w:left w:val="nil"/>
              <w:bottom w:val="nil"/>
              <w:right w:val="nil"/>
            </w:tcBorders>
            <w:shd w:val="clear" w:color="auto" w:fill="auto"/>
            <w:noWrap/>
            <w:vAlign w:val="bottom"/>
          </w:tcPr>
          <w:p w14:paraId="10855E73" w14:textId="77777777" w:rsidR="00CB2272" w:rsidRPr="00B15A4C" w:rsidRDefault="00CB2272" w:rsidP="00CB2272">
            <w:pPr>
              <w:jc w:val="center"/>
              <w:rPr>
                <w:rFonts w:ascii="Arial" w:hAnsi="Arial" w:cs="Arial"/>
                <w:sz w:val="16"/>
                <w:szCs w:val="16"/>
                <w:lang w:eastAsia="ru-RU"/>
              </w:rPr>
            </w:pPr>
          </w:p>
        </w:tc>
        <w:tc>
          <w:tcPr>
            <w:tcW w:w="788" w:type="pct"/>
            <w:tcBorders>
              <w:top w:val="nil"/>
              <w:left w:val="nil"/>
              <w:bottom w:val="nil"/>
              <w:right w:val="nil"/>
            </w:tcBorders>
            <w:shd w:val="clear" w:color="auto" w:fill="auto"/>
            <w:noWrap/>
            <w:vAlign w:val="bottom"/>
          </w:tcPr>
          <w:p w14:paraId="67850F68"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40 148</w:t>
            </w:r>
          </w:p>
        </w:tc>
        <w:tc>
          <w:tcPr>
            <w:tcW w:w="736" w:type="pct"/>
            <w:tcBorders>
              <w:top w:val="nil"/>
              <w:left w:val="nil"/>
              <w:bottom w:val="nil"/>
              <w:right w:val="nil"/>
            </w:tcBorders>
            <w:shd w:val="clear" w:color="auto" w:fill="auto"/>
            <w:noWrap/>
            <w:vAlign w:val="bottom"/>
          </w:tcPr>
          <w:p w14:paraId="76ACFA5F"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337 700</w:t>
            </w:r>
          </w:p>
        </w:tc>
        <w:tc>
          <w:tcPr>
            <w:tcW w:w="787" w:type="pct"/>
            <w:tcBorders>
              <w:top w:val="nil"/>
              <w:left w:val="nil"/>
              <w:bottom w:val="nil"/>
              <w:right w:val="nil"/>
            </w:tcBorders>
            <w:shd w:val="clear" w:color="auto" w:fill="auto"/>
            <w:vAlign w:val="bottom"/>
            <w:hideMark/>
          </w:tcPr>
          <w:p w14:paraId="650DF66F"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40 194</w:t>
            </w:r>
          </w:p>
        </w:tc>
        <w:tc>
          <w:tcPr>
            <w:tcW w:w="681" w:type="pct"/>
            <w:tcBorders>
              <w:top w:val="nil"/>
              <w:left w:val="nil"/>
              <w:bottom w:val="nil"/>
              <w:right w:val="nil"/>
            </w:tcBorders>
            <w:shd w:val="clear" w:color="auto" w:fill="auto"/>
            <w:vAlign w:val="bottom"/>
            <w:hideMark/>
          </w:tcPr>
          <w:p w14:paraId="63B3FE21"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347 400</w:t>
            </w:r>
          </w:p>
        </w:tc>
      </w:tr>
      <w:tr w:rsidR="00CB2272" w:rsidRPr="00B15A4C" w14:paraId="7F0627AA" w14:textId="77777777" w:rsidTr="00D413DC">
        <w:tc>
          <w:tcPr>
            <w:tcW w:w="1599" w:type="pct"/>
            <w:tcBorders>
              <w:top w:val="nil"/>
              <w:left w:val="nil"/>
              <w:bottom w:val="nil"/>
              <w:right w:val="nil"/>
            </w:tcBorders>
            <w:shd w:val="clear" w:color="auto" w:fill="auto"/>
            <w:vAlign w:val="bottom"/>
            <w:hideMark/>
          </w:tcPr>
          <w:p w14:paraId="4178655E" w14:textId="77777777" w:rsidR="00CB2272" w:rsidRPr="00B15A4C" w:rsidRDefault="00CB2272" w:rsidP="00CB2272">
            <w:pPr>
              <w:ind w:left="130" w:hanging="130"/>
              <w:rPr>
                <w:rFonts w:ascii="Arial" w:hAnsi="Arial" w:cs="Arial"/>
                <w:sz w:val="16"/>
                <w:szCs w:val="16"/>
              </w:rPr>
            </w:pPr>
            <w:r w:rsidRPr="00E10D22">
              <w:rPr>
                <w:rFonts w:ascii="Arial" w:hAnsi="Arial" w:cs="Arial"/>
                <w:sz w:val="16"/>
                <w:szCs w:val="16"/>
              </w:rPr>
              <w:t>«БЕЛЫЙ КАМЕНЬ» (прежнее название – «ЛЕСНАЯ ПЛАЗА</w:t>
            </w:r>
            <w:proofErr w:type="gramStart"/>
            <w:r w:rsidRPr="00E10D22">
              <w:rPr>
                <w:rFonts w:ascii="Arial" w:hAnsi="Arial" w:cs="Arial"/>
                <w:sz w:val="16"/>
                <w:szCs w:val="16"/>
              </w:rPr>
              <w:t>»)</w:t>
            </w:r>
            <w:r w:rsidRPr="00E10D22">
              <w:rPr>
                <w:rFonts w:ascii="Arial" w:hAnsi="Arial" w:cs="Arial"/>
                <w:sz w:val="16"/>
                <w:szCs w:val="16"/>
              </w:rPr>
              <w:br/>
              <w:t>-</w:t>
            </w:r>
            <w:proofErr w:type="gramEnd"/>
            <w:r w:rsidRPr="00E10D22">
              <w:rPr>
                <w:rFonts w:ascii="Arial" w:hAnsi="Arial" w:cs="Arial"/>
                <w:sz w:val="16"/>
                <w:szCs w:val="16"/>
              </w:rPr>
              <w:t xml:space="preserve"> 4-й Лесной переулок, 4</w:t>
            </w:r>
          </w:p>
        </w:tc>
        <w:tc>
          <w:tcPr>
            <w:tcW w:w="408" w:type="pct"/>
            <w:tcBorders>
              <w:top w:val="nil"/>
              <w:left w:val="nil"/>
              <w:bottom w:val="nil"/>
              <w:right w:val="nil"/>
            </w:tcBorders>
            <w:shd w:val="clear" w:color="auto" w:fill="auto"/>
            <w:noWrap/>
            <w:vAlign w:val="bottom"/>
          </w:tcPr>
          <w:p w14:paraId="42D5AFC0" w14:textId="77777777" w:rsidR="00CB2272" w:rsidRPr="00B15A4C" w:rsidRDefault="00CB2272" w:rsidP="00CB2272">
            <w:pPr>
              <w:jc w:val="center"/>
              <w:rPr>
                <w:rFonts w:ascii="Arial" w:hAnsi="Arial" w:cs="Arial"/>
                <w:sz w:val="16"/>
                <w:szCs w:val="16"/>
                <w:lang w:eastAsia="ru-RU"/>
              </w:rPr>
            </w:pPr>
          </w:p>
        </w:tc>
        <w:tc>
          <w:tcPr>
            <w:tcW w:w="788" w:type="pct"/>
            <w:tcBorders>
              <w:top w:val="nil"/>
              <w:left w:val="nil"/>
              <w:bottom w:val="nil"/>
              <w:right w:val="nil"/>
            </w:tcBorders>
            <w:shd w:val="clear" w:color="auto" w:fill="auto"/>
            <w:noWrap/>
            <w:vAlign w:val="bottom"/>
          </w:tcPr>
          <w:p w14:paraId="1AC4221B"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39 698</w:t>
            </w:r>
          </w:p>
        </w:tc>
        <w:tc>
          <w:tcPr>
            <w:tcW w:w="736" w:type="pct"/>
            <w:tcBorders>
              <w:top w:val="nil"/>
              <w:left w:val="nil"/>
              <w:bottom w:val="nil"/>
              <w:right w:val="nil"/>
            </w:tcBorders>
            <w:shd w:val="clear" w:color="auto" w:fill="auto"/>
            <w:noWrap/>
            <w:vAlign w:val="bottom"/>
          </w:tcPr>
          <w:p w14:paraId="715D38FA"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240 700</w:t>
            </w:r>
          </w:p>
        </w:tc>
        <w:tc>
          <w:tcPr>
            <w:tcW w:w="787" w:type="pct"/>
            <w:tcBorders>
              <w:top w:val="nil"/>
              <w:left w:val="nil"/>
              <w:bottom w:val="nil"/>
              <w:right w:val="nil"/>
            </w:tcBorders>
            <w:shd w:val="clear" w:color="auto" w:fill="auto"/>
            <w:vAlign w:val="bottom"/>
            <w:hideMark/>
          </w:tcPr>
          <w:p w14:paraId="205FC07D"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39 698</w:t>
            </w:r>
          </w:p>
        </w:tc>
        <w:tc>
          <w:tcPr>
            <w:tcW w:w="681" w:type="pct"/>
            <w:tcBorders>
              <w:top w:val="nil"/>
              <w:left w:val="nil"/>
              <w:bottom w:val="nil"/>
              <w:right w:val="nil"/>
            </w:tcBorders>
            <w:shd w:val="clear" w:color="auto" w:fill="auto"/>
            <w:vAlign w:val="bottom"/>
            <w:hideMark/>
          </w:tcPr>
          <w:p w14:paraId="14684405"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251 300</w:t>
            </w:r>
          </w:p>
        </w:tc>
      </w:tr>
      <w:tr w:rsidR="00CB2272" w:rsidRPr="00B15A4C" w14:paraId="13C62F15" w14:textId="77777777" w:rsidTr="00D413DC">
        <w:tc>
          <w:tcPr>
            <w:tcW w:w="1599" w:type="pct"/>
            <w:tcBorders>
              <w:top w:val="nil"/>
              <w:left w:val="nil"/>
              <w:bottom w:val="nil"/>
              <w:right w:val="nil"/>
            </w:tcBorders>
            <w:shd w:val="clear" w:color="auto" w:fill="auto"/>
            <w:vAlign w:val="bottom"/>
            <w:hideMark/>
          </w:tcPr>
          <w:p w14:paraId="2A2C9946" w14:textId="77777777" w:rsidR="00CB2272" w:rsidRPr="00B15A4C" w:rsidRDefault="00CB2272" w:rsidP="00CB2272">
            <w:pPr>
              <w:ind w:left="130" w:hanging="130"/>
              <w:rPr>
                <w:rFonts w:ascii="Arial" w:hAnsi="Arial" w:cs="Arial"/>
                <w:sz w:val="16"/>
                <w:szCs w:val="16"/>
              </w:rPr>
            </w:pPr>
            <w:r w:rsidRPr="00E10D22">
              <w:rPr>
                <w:rFonts w:ascii="Arial" w:hAnsi="Arial" w:cs="Arial"/>
                <w:sz w:val="16"/>
                <w:szCs w:val="16"/>
              </w:rPr>
              <w:t xml:space="preserve">«ФАБРИКА </w:t>
            </w:r>
            <w:proofErr w:type="gramStart"/>
            <w:r w:rsidRPr="00E10D22">
              <w:rPr>
                <w:rFonts w:ascii="Arial" w:hAnsi="Arial" w:cs="Arial"/>
                <w:sz w:val="16"/>
                <w:szCs w:val="16"/>
              </w:rPr>
              <w:t>СТАНИСЛАВСКОГО»</w:t>
            </w:r>
            <w:r w:rsidRPr="00E10D22">
              <w:rPr>
                <w:rFonts w:ascii="Arial" w:hAnsi="Arial" w:cs="Arial"/>
                <w:sz w:val="16"/>
                <w:szCs w:val="16"/>
              </w:rPr>
              <w:br/>
              <w:t>-</w:t>
            </w:r>
            <w:proofErr w:type="gramEnd"/>
            <w:r w:rsidRPr="00E10D22">
              <w:rPr>
                <w:rFonts w:ascii="Arial" w:hAnsi="Arial" w:cs="Arial"/>
                <w:sz w:val="16"/>
                <w:szCs w:val="16"/>
              </w:rPr>
              <w:t xml:space="preserve"> ул. Станиславского, 21, стр. 1–3, 5, </w:t>
            </w:r>
            <w:r w:rsidRPr="00B15A4C">
              <w:rPr>
                <w:rFonts w:ascii="Arial" w:hAnsi="Arial" w:cs="Arial"/>
                <w:sz w:val="16"/>
                <w:szCs w:val="16"/>
              </w:rPr>
              <w:t>16–20</w:t>
            </w:r>
          </w:p>
        </w:tc>
        <w:tc>
          <w:tcPr>
            <w:tcW w:w="408" w:type="pct"/>
            <w:tcBorders>
              <w:top w:val="nil"/>
              <w:left w:val="nil"/>
              <w:bottom w:val="nil"/>
              <w:right w:val="nil"/>
            </w:tcBorders>
            <w:shd w:val="clear" w:color="auto" w:fill="auto"/>
            <w:noWrap/>
            <w:vAlign w:val="bottom"/>
          </w:tcPr>
          <w:p w14:paraId="0C00D74B" w14:textId="77777777" w:rsidR="00CB2272" w:rsidRPr="00B15A4C" w:rsidRDefault="00CB2272" w:rsidP="00CB2272">
            <w:pPr>
              <w:jc w:val="center"/>
              <w:rPr>
                <w:rFonts w:ascii="Arial" w:hAnsi="Arial" w:cs="Arial"/>
                <w:sz w:val="16"/>
                <w:szCs w:val="16"/>
                <w:lang w:eastAsia="ru-RU"/>
              </w:rPr>
            </w:pPr>
          </w:p>
        </w:tc>
        <w:tc>
          <w:tcPr>
            <w:tcW w:w="788" w:type="pct"/>
            <w:tcBorders>
              <w:top w:val="nil"/>
              <w:left w:val="nil"/>
              <w:bottom w:val="nil"/>
              <w:right w:val="nil"/>
            </w:tcBorders>
            <w:shd w:val="clear" w:color="auto" w:fill="auto"/>
            <w:noWrap/>
            <w:vAlign w:val="bottom"/>
          </w:tcPr>
          <w:p w14:paraId="175008F4" w14:textId="77777777" w:rsidR="00CB2272" w:rsidRPr="00A944DF" w:rsidRDefault="00200024" w:rsidP="00CB2272">
            <w:pPr>
              <w:jc w:val="right"/>
              <w:rPr>
                <w:rFonts w:ascii="Arial" w:hAnsi="Arial" w:cs="Arial"/>
                <w:sz w:val="16"/>
                <w:szCs w:val="16"/>
              </w:rPr>
            </w:pPr>
            <w:r w:rsidRPr="00A944DF">
              <w:rPr>
                <w:rFonts w:ascii="Arial" w:hAnsi="Arial" w:cs="Arial"/>
                <w:sz w:val="16"/>
                <w:szCs w:val="16"/>
              </w:rPr>
              <w:t>34 56</w:t>
            </w:r>
            <w:r w:rsidR="00CB2272" w:rsidRPr="00A944DF">
              <w:rPr>
                <w:rFonts w:ascii="Arial" w:hAnsi="Arial" w:cs="Arial"/>
                <w:sz w:val="16"/>
                <w:szCs w:val="16"/>
              </w:rPr>
              <w:t>8</w:t>
            </w:r>
          </w:p>
        </w:tc>
        <w:tc>
          <w:tcPr>
            <w:tcW w:w="736" w:type="pct"/>
            <w:tcBorders>
              <w:top w:val="nil"/>
              <w:left w:val="nil"/>
              <w:bottom w:val="nil"/>
              <w:right w:val="nil"/>
            </w:tcBorders>
            <w:shd w:val="clear" w:color="auto" w:fill="auto"/>
            <w:noWrap/>
            <w:vAlign w:val="bottom"/>
          </w:tcPr>
          <w:p w14:paraId="74742EA9"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216 100</w:t>
            </w:r>
          </w:p>
        </w:tc>
        <w:tc>
          <w:tcPr>
            <w:tcW w:w="787" w:type="pct"/>
            <w:tcBorders>
              <w:top w:val="nil"/>
              <w:left w:val="nil"/>
              <w:bottom w:val="nil"/>
              <w:right w:val="nil"/>
            </w:tcBorders>
            <w:shd w:val="clear" w:color="auto" w:fill="auto"/>
            <w:vAlign w:val="bottom"/>
            <w:hideMark/>
          </w:tcPr>
          <w:p w14:paraId="282F082D"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34 556</w:t>
            </w:r>
          </w:p>
        </w:tc>
        <w:tc>
          <w:tcPr>
            <w:tcW w:w="681" w:type="pct"/>
            <w:tcBorders>
              <w:top w:val="nil"/>
              <w:left w:val="nil"/>
              <w:bottom w:val="nil"/>
              <w:right w:val="nil"/>
            </w:tcBorders>
            <w:shd w:val="clear" w:color="auto" w:fill="auto"/>
            <w:vAlign w:val="bottom"/>
            <w:hideMark/>
          </w:tcPr>
          <w:p w14:paraId="2F5966B6"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212 000</w:t>
            </w:r>
          </w:p>
        </w:tc>
      </w:tr>
      <w:tr w:rsidR="00CB2272" w:rsidRPr="00B15A4C" w14:paraId="3ECBAF5A" w14:textId="77777777" w:rsidTr="00D413DC">
        <w:tc>
          <w:tcPr>
            <w:tcW w:w="1599" w:type="pct"/>
            <w:tcBorders>
              <w:top w:val="nil"/>
              <w:left w:val="nil"/>
              <w:bottom w:val="nil"/>
              <w:right w:val="nil"/>
            </w:tcBorders>
            <w:shd w:val="clear" w:color="auto" w:fill="auto"/>
            <w:vAlign w:val="bottom"/>
            <w:hideMark/>
          </w:tcPr>
          <w:p w14:paraId="3508FFBD" w14:textId="77777777" w:rsidR="00CB2272" w:rsidRPr="00B15A4C" w:rsidRDefault="00CB2272" w:rsidP="00CB2272">
            <w:pPr>
              <w:ind w:left="130" w:hanging="130"/>
              <w:rPr>
                <w:rFonts w:ascii="Arial" w:hAnsi="Arial" w:cs="Arial"/>
                <w:sz w:val="16"/>
                <w:szCs w:val="16"/>
              </w:rPr>
            </w:pPr>
            <w:r w:rsidRPr="00E10D22">
              <w:rPr>
                <w:rFonts w:ascii="Arial" w:hAnsi="Arial" w:cs="Arial"/>
                <w:sz w:val="16"/>
                <w:szCs w:val="16"/>
              </w:rPr>
              <w:t xml:space="preserve">«ДУКАТ </w:t>
            </w:r>
            <w:proofErr w:type="gramStart"/>
            <w:r w:rsidRPr="00E10D22">
              <w:rPr>
                <w:rFonts w:ascii="Arial" w:hAnsi="Arial" w:cs="Arial"/>
                <w:sz w:val="16"/>
                <w:szCs w:val="16"/>
              </w:rPr>
              <w:t>III»</w:t>
            </w:r>
            <w:r w:rsidRPr="00E10D22">
              <w:rPr>
                <w:rFonts w:ascii="Arial" w:hAnsi="Arial" w:cs="Arial"/>
                <w:sz w:val="16"/>
                <w:szCs w:val="16"/>
              </w:rPr>
              <w:br/>
              <w:t>-</w:t>
            </w:r>
            <w:proofErr w:type="gramEnd"/>
            <w:r w:rsidRPr="00E10D22">
              <w:rPr>
                <w:rFonts w:ascii="Arial" w:hAnsi="Arial" w:cs="Arial"/>
                <w:sz w:val="16"/>
                <w:szCs w:val="16"/>
              </w:rPr>
              <w:t xml:space="preserve"> ул. Гашека, 6</w:t>
            </w:r>
          </w:p>
        </w:tc>
        <w:tc>
          <w:tcPr>
            <w:tcW w:w="408" w:type="pct"/>
            <w:tcBorders>
              <w:top w:val="nil"/>
              <w:left w:val="nil"/>
              <w:bottom w:val="nil"/>
              <w:right w:val="nil"/>
            </w:tcBorders>
            <w:shd w:val="clear" w:color="auto" w:fill="auto"/>
            <w:noWrap/>
            <w:vAlign w:val="bottom"/>
          </w:tcPr>
          <w:p w14:paraId="3547B799" w14:textId="77777777" w:rsidR="00CB2272" w:rsidRPr="00B15A4C" w:rsidRDefault="00CB2272" w:rsidP="00CB2272">
            <w:pPr>
              <w:jc w:val="center"/>
              <w:rPr>
                <w:rFonts w:ascii="Arial" w:hAnsi="Arial" w:cs="Arial"/>
                <w:sz w:val="16"/>
                <w:szCs w:val="16"/>
                <w:lang w:eastAsia="ru-RU"/>
              </w:rPr>
            </w:pPr>
          </w:p>
        </w:tc>
        <w:tc>
          <w:tcPr>
            <w:tcW w:w="788" w:type="pct"/>
            <w:tcBorders>
              <w:top w:val="nil"/>
              <w:left w:val="nil"/>
              <w:bottom w:val="nil"/>
              <w:right w:val="nil"/>
            </w:tcBorders>
            <w:shd w:val="clear" w:color="auto" w:fill="auto"/>
            <w:noWrap/>
            <w:vAlign w:val="bottom"/>
          </w:tcPr>
          <w:p w14:paraId="1B5B3C6E"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33 540</w:t>
            </w:r>
          </w:p>
        </w:tc>
        <w:tc>
          <w:tcPr>
            <w:tcW w:w="736" w:type="pct"/>
            <w:tcBorders>
              <w:top w:val="nil"/>
              <w:left w:val="nil"/>
              <w:bottom w:val="nil"/>
              <w:right w:val="nil"/>
            </w:tcBorders>
            <w:shd w:val="clear" w:color="auto" w:fill="auto"/>
            <w:noWrap/>
            <w:vAlign w:val="bottom"/>
          </w:tcPr>
          <w:p w14:paraId="162A0541"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324 500</w:t>
            </w:r>
          </w:p>
        </w:tc>
        <w:tc>
          <w:tcPr>
            <w:tcW w:w="787" w:type="pct"/>
            <w:tcBorders>
              <w:top w:val="nil"/>
              <w:left w:val="nil"/>
              <w:bottom w:val="nil"/>
              <w:right w:val="nil"/>
            </w:tcBorders>
            <w:shd w:val="clear" w:color="auto" w:fill="auto"/>
            <w:vAlign w:val="bottom"/>
            <w:hideMark/>
          </w:tcPr>
          <w:p w14:paraId="6518586A"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33 492</w:t>
            </w:r>
          </w:p>
        </w:tc>
        <w:tc>
          <w:tcPr>
            <w:tcW w:w="681" w:type="pct"/>
            <w:tcBorders>
              <w:top w:val="nil"/>
              <w:left w:val="nil"/>
              <w:bottom w:val="nil"/>
              <w:right w:val="nil"/>
            </w:tcBorders>
            <w:shd w:val="clear" w:color="auto" w:fill="auto"/>
            <w:vAlign w:val="bottom"/>
            <w:hideMark/>
          </w:tcPr>
          <w:p w14:paraId="7204D77C"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343 300</w:t>
            </w:r>
          </w:p>
        </w:tc>
      </w:tr>
      <w:tr w:rsidR="00CB2272" w:rsidRPr="00B15A4C" w14:paraId="326207BC" w14:textId="77777777" w:rsidTr="00D413DC">
        <w:tc>
          <w:tcPr>
            <w:tcW w:w="1599" w:type="pct"/>
            <w:tcBorders>
              <w:top w:val="nil"/>
              <w:left w:val="nil"/>
              <w:bottom w:val="nil"/>
              <w:right w:val="nil"/>
            </w:tcBorders>
            <w:shd w:val="clear" w:color="auto" w:fill="auto"/>
            <w:vAlign w:val="bottom"/>
          </w:tcPr>
          <w:p w14:paraId="2712DA8D" w14:textId="77777777" w:rsidR="00CB2272" w:rsidRPr="00B15A4C" w:rsidRDefault="00CB2272" w:rsidP="00CB2272">
            <w:pPr>
              <w:ind w:left="130" w:hanging="130"/>
              <w:rPr>
                <w:rFonts w:ascii="Arial" w:hAnsi="Arial" w:cs="Arial"/>
                <w:sz w:val="16"/>
                <w:szCs w:val="16"/>
              </w:rPr>
            </w:pPr>
            <w:r w:rsidRPr="00E10D22">
              <w:rPr>
                <w:rFonts w:ascii="Arial" w:hAnsi="Arial" w:cs="Arial"/>
                <w:sz w:val="16"/>
                <w:szCs w:val="16"/>
              </w:rPr>
              <w:t>«</w:t>
            </w:r>
            <w:proofErr w:type="gramStart"/>
            <w:r w:rsidRPr="00E10D22">
              <w:rPr>
                <w:rFonts w:ascii="Arial" w:hAnsi="Arial" w:cs="Arial"/>
                <w:sz w:val="16"/>
                <w:szCs w:val="16"/>
              </w:rPr>
              <w:t>ЛАЙТХАУС»</w:t>
            </w:r>
            <w:r w:rsidRPr="00E10D22">
              <w:rPr>
                <w:rFonts w:ascii="Arial" w:hAnsi="Arial" w:cs="Arial"/>
                <w:sz w:val="16"/>
                <w:szCs w:val="16"/>
              </w:rPr>
              <w:br/>
              <w:t>-</w:t>
            </w:r>
            <w:proofErr w:type="gramEnd"/>
            <w:r w:rsidRPr="00E10D22">
              <w:rPr>
                <w:rFonts w:ascii="Arial" w:hAnsi="Arial" w:cs="Arial"/>
                <w:sz w:val="16"/>
                <w:szCs w:val="16"/>
              </w:rPr>
              <w:t xml:space="preserve"> ул. Валовая, 26</w:t>
            </w:r>
          </w:p>
        </w:tc>
        <w:tc>
          <w:tcPr>
            <w:tcW w:w="408" w:type="pct"/>
            <w:tcBorders>
              <w:top w:val="nil"/>
              <w:left w:val="nil"/>
              <w:bottom w:val="nil"/>
              <w:right w:val="nil"/>
            </w:tcBorders>
            <w:shd w:val="clear" w:color="auto" w:fill="auto"/>
            <w:noWrap/>
            <w:vAlign w:val="bottom"/>
          </w:tcPr>
          <w:p w14:paraId="1957184F" w14:textId="77777777" w:rsidR="00CB2272" w:rsidRPr="00B15A4C" w:rsidRDefault="00CB2272" w:rsidP="00CB2272">
            <w:pPr>
              <w:jc w:val="center"/>
              <w:rPr>
                <w:rFonts w:ascii="Arial" w:hAnsi="Arial" w:cs="Arial"/>
                <w:sz w:val="16"/>
                <w:szCs w:val="16"/>
                <w:lang w:eastAsia="ru-RU"/>
              </w:rPr>
            </w:pPr>
          </w:p>
        </w:tc>
        <w:tc>
          <w:tcPr>
            <w:tcW w:w="788" w:type="pct"/>
            <w:tcBorders>
              <w:top w:val="nil"/>
              <w:left w:val="nil"/>
              <w:bottom w:val="nil"/>
              <w:right w:val="nil"/>
            </w:tcBorders>
            <w:shd w:val="clear" w:color="auto" w:fill="auto"/>
            <w:vAlign w:val="bottom"/>
          </w:tcPr>
          <w:p w14:paraId="3D4C544F"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27 426</w:t>
            </w:r>
          </w:p>
        </w:tc>
        <w:tc>
          <w:tcPr>
            <w:tcW w:w="736" w:type="pct"/>
            <w:tcBorders>
              <w:top w:val="nil"/>
              <w:left w:val="nil"/>
              <w:bottom w:val="nil"/>
              <w:right w:val="nil"/>
            </w:tcBorders>
            <w:shd w:val="clear" w:color="auto" w:fill="auto"/>
            <w:noWrap/>
            <w:vAlign w:val="bottom"/>
          </w:tcPr>
          <w:p w14:paraId="344B2AB9"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221 600</w:t>
            </w:r>
          </w:p>
        </w:tc>
        <w:tc>
          <w:tcPr>
            <w:tcW w:w="787" w:type="pct"/>
            <w:tcBorders>
              <w:top w:val="nil"/>
              <w:left w:val="nil"/>
              <w:bottom w:val="nil"/>
              <w:right w:val="nil"/>
            </w:tcBorders>
            <w:shd w:val="clear" w:color="auto" w:fill="auto"/>
            <w:vAlign w:val="bottom"/>
          </w:tcPr>
          <w:p w14:paraId="42B2D4BF"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27 426</w:t>
            </w:r>
          </w:p>
        </w:tc>
        <w:tc>
          <w:tcPr>
            <w:tcW w:w="681" w:type="pct"/>
            <w:tcBorders>
              <w:top w:val="nil"/>
              <w:left w:val="nil"/>
              <w:bottom w:val="nil"/>
              <w:right w:val="nil"/>
            </w:tcBorders>
            <w:shd w:val="clear" w:color="auto" w:fill="auto"/>
            <w:vAlign w:val="bottom"/>
          </w:tcPr>
          <w:p w14:paraId="61987F8C"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230 000</w:t>
            </w:r>
          </w:p>
        </w:tc>
      </w:tr>
      <w:tr w:rsidR="00CB2272" w:rsidRPr="00B15A4C" w14:paraId="01A52102" w14:textId="77777777" w:rsidTr="00D413DC">
        <w:tc>
          <w:tcPr>
            <w:tcW w:w="1599" w:type="pct"/>
            <w:tcBorders>
              <w:top w:val="nil"/>
              <w:left w:val="nil"/>
              <w:bottom w:val="nil"/>
              <w:right w:val="nil"/>
            </w:tcBorders>
            <w:shd w:val="clear" w:color="auto" w:fill="auto"/>
            <w:vAlign w:val="bottom"/>
          </w:tcPr>
          <w:p w14:paraId="75CF8405" w14:textId="77777777" w:rsidR="00CB2272" w:rsidRPr="00B15A4C" w:rsidRDefault="00CB2272" w:rsidP="00CB2272">
            <w:pPr>
              <w:ind w:left="130" w:hanging="130"/>
              <w:rPr>
                <w:rFonts w:ascii="Arial" w:hAnsi="Arial" w:cs="Arial"/>
                <w:sz w:val="16"/>
                <w:szCs w:val="16"/>
              </w:rPr>
            </w:pPr>
            <w:r w:rsidRPr="00E10D22">
              <w:rPr>
                <w:rFonts w:ascii="Arial" w:hAnsi="Arial" w:cs="Arial"/>
                <w:sz w:val="16"/>
                <w:szCs w:val="16"/>
              </w:rPr>
              <w:t>«</w:t>
            </w:r>
            <w:proofErr w:type="gramStart"/>
            <w:r w:rsidRPr="00E10D22">
              <w:rPr>
                <w:rFonts w:ascii="Arial" w:hAnsi="Arial" w:cs="Arial"/>
                <w:sz w:val="16"/>
                <w:szCs w:val="16"/>
              </w:rPr>
              <w:t>АЙКЬЮБ»</w:t>
            </w:r>
            <w:r w:rsidRPr="00E10D22">
              <w:rPr>
                <w:rFonts w:ascii="Arial" w:hAnsi="Arial" w:cs="Arial"/>
                <w:sz w:val="16"/>
                <w:szCs w:val="16"/>
              </w:rPr>
              <w:br/>
              <w:t>-</w:t>
            </w:r>
            <w:proofErr w:type="gramEnd"/>
            <w:r w:rsidRPr="00E10D22">
              <w:rPr>
                <w:rFonts w:ascii="Arial" w:hAnsi="Arial" w:cs="Arial"/>
                <w:sz w:val="16"/>
                <w:szCs w:val="16"/>
              </w:rPr>
              <w:t xml:space="preserve"> Нахимовский проспект, 58</w:t>
            </w:r>
          </w:p>
        </w:tc>
        <w:tc>
          <w:tcPr>
            <w:tcW w:w="408" w:type="pct"/>
            <w:tcBorders>
              <w:top w:val="nil"/>
              <w:left w:val="nil"/>
              <w:bottom w:val="nil"/>
              <w:right w:val="nil"/>
            </w:tcBorders>
            <w:shd w:val="clear" w:color="auto" w:fill="auto"/>
            <w:noWrap/>
            <w:vAlign w:val="bottom"/>
          </w:tcPr>
          <w:p w14:paraId="3508B405" w14:textId="77777777" w:rsidR="00CB2272" w:rsidRPr="00B15A4C" w:rsidRDefault="00CB2272" w:rsidP="00CB2272">
            <w:pPr>
              <w:jc w:val="center"/>
              <w:rPr>
                <w:rFonts w:ascii="Arial" w:hAnsi="Arial" w:cs="Arial"/>
                <w:sz w:val="16"/>
                <w:szCs w:val="16"/>
                <w:lang w:eastAsia="ru-RU"/>
              </w:rPr>
            </w:pPr>
          </w:p>
        </w:tc>
        <w:tc>
          <w:tcPr>
            <w:tcW w:w="788" w:type="pct"/>
            <w:tcBorders>
              <w:top w:val="nil"/>
              <w:left w:val="nil"/>
              <w:bottom w:val="nil"/>
              <w:right w:val="nil"/>
            </w:tcBorders>
            <w:shd w:val="clear" w:color="auto" w:fill="auto"/>
            <w:vAlign w:val="bottom"/>
          </w:tcPr>
          <w:p w14:paraId="29EEF591"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19 177</w:t>
            </w:r>
          </w:p>
        </w:tc>
        <w:tc>
          <w:tcPr>
            <w:tcW w:w="736" w:type="pct"/>
            <w:tcBorders>
              <w:top w:val="nil"/>
              <w:left w:val="nil"/>
              <w:bottom w:val="nil"/>
              <w:right w:val="nil"/>
            </w:tcBorders>
            <w:shd w:val="clear" w:color="auto" w:fill="auto"/>
            <w:noWrap/>
            <w:vAlign w:val="bottom"/>
          </w:tcPr>
          <w:p w14:paraId="4F4F75AB"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83 100</w:t>
            </w:r>
          </w:p>
        </w:tc>
        <w:tc>
          <w:tcPr>
            <w:tcW w:w="787" w:type="pct"/>
            <w:tcBorders>
              <w:top w:val="nil"/>
              <w:left w:val="nil"/>
              <w:bottom w:val="nil"/>
              <w:right w:val="nil"/>
            </w:tcBorders>
            <w:shd w:val="clear" w:color="auto" w:fill="auto"/>
            <w:vAlign w:val="bottom"/>
          </w:tcPr>
          <w:p w14:paraId="36621197"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19 177</w:t>
            </w:r>
          </w:p>
        </w:tc>
        <w:tc>
          <w:tcPr>
            <w:tcW w:w="681" w:type="pct"/>
            <w:tcBorders>
              <w:top w:val="nil"/>
              <w:left w:val="nil"/>
              <w:bottom w:val="nil"/>
              <w:right w:val="nil"/>
            </w:tcBorders>
            <w:shd w:val="clear" w:color="auto" w:fill="auto"/>
            <w:vAlign w:val="bottom"/>
          </w:tcPr>
          <w:p w14:paraId="6B4999FB" w14:textId="77777777" w:rsidR="00CB2272" w:rsidRPr="00A944DF" w:rsidRDefault="00CB2272" w:rsidP="00CB2272">
            <w:pPr>
              <w:jc w:val="right"/>
              <w:rPr>
                <w:rFonts w:ascii="Arial" w:hAnsi="Arial" w:cs="Arial"/>
                <w:sz w:val="16"/>
                <w:szCs w:val="16"/>
              </w:rPr>
            </w:pPr>
            <w:r w:rsidRPr="00A944DF">
              <w:rPr>
                <w:rFonts w:ascii="Arial" w:hAnsi="Arial" w:cs="Arial"/>
                <w:sz w:val="16"/>
                <w:szCs w:val="16"/>
              </w:rPr>
              <w:t>86 000</w:t>
            </w:r>
          </w:p>
        </w:tc>
      </w:tr>
      <w:tr w:rsidR="00DA2AE7" w:rsidRPr="00B15A4C" w14:paraId="56DB6532" w14:textId="77777777" w:rsidTr="00D413DC">
        <w:tc>
          <w:tcPr>
            <w:tcW w:w="1599" w:type="pct"/>
            <w:tcBorders>
              <w:top w:val="nil"/>
              <w:left w:val="nil"/>
              <w:bottom w:val="nil"/>
              <w:right w:val="nil"/>
            </w:tcBorders>
            <w:shd w:val="clear" w:color="auto" w:fill="auto"/>
            <w:vAlign w:val="bottom"/>
          </w:tcPr>
          <w:p w14:paraId="36EFEFB7" w14:textId="77777777" w:rsidR="00DA2AE7" w:rsidRPr="00B15A4C" w:rsidRDefault="00203628" w:rsidP="00DA2AE7">
            <w:pPr>
              <w:ind w:left="130" w:hanging="130"/>
              <w:rPr>
                <w:rFonts w:ascii="Arial" w:hAnsi="Arial" w:cs="Arial"/>
                <w:sz w:val="16"/>
                <w:szCs w:val="16"/>
              </w:rPr>
            </w:pPr>
            <w:r w:rsidRPr="00E10D22">
              <w:rPr>
                <w:rFonts w:ascii="Arial" w:hAnsi="Arial" w:cs="Arial"/>
                <w:sz w:val="16"/>
                <w:szCs w:val="16"/>
              </w:rPr>
              <w:t>«</w:t>
            </w:r>
            <w:r w:rsidR="00DA2AE7" w:rsidRPr="00B15A4C">
              <w:rPr>
                <w:rFonts w:ascii="Arial" w:hAnsi="Arial" w:cs="Arial"/>
                <w:sz w:val="16"/>
                <w:szCs w:val="16"/>
              </w:rPr>
              <w:t>НЕВИС</w:t>
            </w:r>
            <w:r w:rsidRPr="00B15A4C">
              <w:rPr>
                <w:rFonts w:ascii="Arial" w:hAnsi="Arial" w:cs="Arial"/>
                <w:sz w:val="16"/>
                <w:szCs w:val="16"/>
              </w:rPr>
              <w:t>»</w:t>
            </w:r>
          </w:p>
          <w:p w14:paraId="2DCC1CD8" w14:textId="77777777" w:rsidR="00DA2AE7" w:rsidRPr="00B15A4C" w:rsidRDefault="00DA2AE7" w:rsidP="00525095">
            <w:pPr>
              <w:ind w:left="130" w:hanging="130"/>
              <w:rPr>
                <w:rFonts w:ascii="Arial" w:hAnsi="Arial" w:cs="Arial"/>
                <w:sz w:val="16"/>
                <w:szCs w:val="16"/>
              </w:rPr>
            </w:pPr>
            <w:r w:rsidRPr="00B15A4C">
              <w:rPr>
                <w:rFonts w:ascii="Arial" w:hAnsi="Arial" w:cs="Arial"/>
                <w:sz w:val="16"/>
                <w:szCs w:val="16"/>
              </w:rPr>
              <w:t>   -</w:t>
            </w:r>
            <w:r w:rsidR="00525095" w:rsidRPr="00B15A4C">
              <w:rPr>
                <w:rFonts w:ascii="Arial" w:hAnsi="Arial" w:cs="Arial"/>
                <w:sz w:val="16"/>
                <w:szCs w:val="16"/>
              </w:rPr>
              <w:t xml:space="preserve"> </w:t>
            </w:r>
            <w:proofErr w:type="spellStart"/>
            <w:r w:rsidR="00525095" w:rsidRPr="00B15A4C">
              <w:rPr>
                <w:rFonts w:ascii="Arial" w:hAnsi="Arial" w:cs="Arial"/>
                <w:sz w:val="16"/>
                <w:szCs w:val="16"/>
              </w:rPr>
              <w:t>ул.</w:t>
            </w:r>
            <w:r w:rsidRPr="00B15A4C">
              <w:rPr>
                <w:rFonts w:ascii="Arial" w:hAnsi="Arial" w:cs="Arial"/>
                <w:sz w:val="16"/>
                <w:szCs w:val="16"/>
              </w:rPr>
              <w:t>Щепкина</w:t>
            </w:r>
            <w:proofErr w:type="spellEnd"/>
            <w:r w:rsidRPr="00B15A4C">
              <w:rPr>
                <w:rFonts w:ascii="Arial" w:hAnsi="Arial" w:cs="Arial"/>
                <w:sz w:val="16"/>
                <w:szCs w:val="16"/>
              </w:rPr>
              <w:t>, 61/2, корп. 12</w:t>
            </w:r>
          </w:p>
        </w:tc>
        <w:tc>
          <w:tcPr>
            <w:tcW w:w="408" w:type="pct"/>
            <w:tcBorders>
              <w:top w:val="nil"/>
              <w:left w:val="nil"/>
              <w:bottom w:val="nil"/>
              <w:right w:val="nil"/>
            </w:tcBorders>
            <w:shd w:val="clear" w:color="auto" w:fill="auto"/>
            <w:noWrap/>
            <w:vAlign w:val="bottom"/>
          </w:tcPr>
          <w:p w14:paraId="0A7B55DA" w14:textId="77777777" w:rsidR="00DA2AE7" w:rsidRPr="00B15A4C" w:rsidRDefault="00DA2AE7" w:rsidP="00DA2AE7">
            <w:pPr>
              <w:jc w:val="center"/>
              <w:rPr>
                <w:rFonts w:ascii="Arial" w:hAnsi="Arial" w:cs="Arial"/>
                <w:sz w:val="16"/>
                <w:szCs w:val="16"/>
                <w:lang w:eastAsia="ru-RU"/>
              </w:rPr>
            </w:pPr>
          </w:p>
        </w:tc>
        <w:tc>
          <w:tcPr>
            <w:tcW w:w="788" w:type="pct"/>
            <w:tcBorders>
              <w:top w:val="nil"/>
              <w:left w:val="nil"/>
              <w:bottom w:val="nil"/>
              <w:right w:val="nil"/>
            </w:tcBorders>
            <w:shd w:val="clear" w:color="auto" w:fill="auto"/>
            <w:vAlign w:val="bottom"/>
          </w:tcPr>
          <w:p w14:paraId="38993555" w14:textId="77777777" w:rsidR="00DA2AE7" w:rsidRPr="00A944DF" w:rsidRDefault="00DA2AE7" w:rsidP="00DA2AE7">
            <w:pPr>
              <w:jc w:val="right"/>
              <w:rPr>
                <w:rFonts w:ascii="Arial" w:hAnsi="Arial" w:cs="Arial"/>
                <w:sz w:val="16"/>
                <w:szCs w:val="16"/>
              </w:rPr>
            </w:pPr>
            <w:r w:rsidRPr="00A944DF">
              <w:rPr>
                <w:rFonts w:ascii="Arial" w:hAnsi="Arial" w:cs="Arial"/>
                <w:sz w:val="16"/>
                <w:szCs w:val="16"/>
              </w:rPr>
              <w:t>10 998</w:t>
            </w:r>
          </w:p>
        </w:tc>
        <w:tc>
          <w:tcPr>
            <w:tcW w:w="736" w:type="pct"/>
            <w:tcBorders>
              <w:top w:val="nil"/>
              <w:left w:val="nil"/>
              <w:bottom w:val="nil"/>
              <w:right w:val="nil"/>
            </w:tcBorders>
            <w:shd w:val="clear" w:color="auto" w:fill="auto"/>
            <w:noWrap/>
            <w:vAlign w:val="bottom"/>
          </w:tcPr>
          <w:p w14:paraId="689FCD00" w14:textId="77777777" w:rsidR="00DA2AE7" w:rsidRPr="00A944DF" w:rsidRDefault="00DA2AE7" w:rsidP="00DA2AE7">
            <w:pPr>
              <w:jc w:val="right"/>
              <w:rPr>
                <w:rFonts w:ascii="Arial" w:hAnsi="Arial" w:cs="Arial"/>
                <w:sz w:val="16"/>
                <w:szCs w:val="16"/>
              </w:rPr>
            </w:pPr>
            <w:r w:rsidRPr="00A944DF">
              <w:rPr>
                <w:rFonts w:ascii="Arial" w:hAnsi="Arial" w:cs="Arial"/>
                <w:sz w:val="16"/>
                <w:szCs w:val="16"/>
              </w:rPr>
              <w:t>36 900</w:t>
            </w:r>
          </w:p>
        </w:tc>
        <w:tc>
          <w:tcPr>
            <w:tcW w:w="787" w:type="pct"/>
            <w:tcBorders>
              <w:top w:val="nil"/>
              <w:left w:val="nil"/>
              <w:bottom w:val="nil"/>
              <w:right w:val="nil"/>
            </w:tcBorders>
            <w:shd w:val="clear" w:color="auto" w:fill="auto"/>
            <w:vAlign w:val="bottom"/>
          </w:tcPr>
          <w:p w14:paraId="55887202" w14:textId="77777777" w:rsidR="00DA2AE7" w:rsidRPr="00A944DF" w:rsidRDefault="00DA2AE7" w:rsidP="00DA2AE7">
            <w:pPr>
              <w:jc w:val="right"/>
              <w:rPr>
                <w:rFonts w:ascii="Arial" w:hAnsi="Arial" w:cs="Arial"/>
                <w:sz w:val="16"/>
                <w:szCs w:val="16"/>
              </w:rPr>
            </w:pPr>
            <w:r w:rsidRPr="00A944DF">
              <w:rPr>
                <w:rFonts w:ascii="Arial" w:hAnsi="Arial" w:cs="Arial"/>
                <w:sz w:val="16"/>
                <w:szCs w:val="16"/>
              </w:rPr>
              <w:t>10 998</w:t>
            </w:r>
          </w:p>
        </w:tc>
        <w:tc>
          <w:tcPr>
            <w:tcW w:w="681" w:type="pct"/>
            <w:tcBorders>
              <w:top w:val="nil"/>
              <w:left w:val="nil"/>
              <w:bottom w:val="nil"/>
              <w:right w:val="nil"/>
            </w:tcBorders>
            <w:shd w:val="clear" w:color="auto" w:fill="auto"/>
            <w:vAlign w:val="bottom"/>
          </w:tcPr>
          <w:p w14:paraId="6E8A9DFA" w14:textId="77777777" w:rsidR="00DA2AE7" w:rsidRPr="00A944DF" w:rsidRDefault="00DA2AE7" w:rsidP="00DA2AE7">
            <w:pPr>
              <w:jc w:val="right"/>
              <w:rPr>
                <w:rFonts w:ascii="Arial" w:hAnsi="Arial" w:cs="Arial"/>
                <w:sz w:val="16"/>
                <w:szCs w:val="16"/>
              </w:rPr>
            </w:pPr>
            <w:r w:rsidRPr="00A944DF">
              <w:rPr>
                <w:rFonts w:ascii="Arial" w:hAnsi="Arial" w:cs="Arial"/>
                <w:sz w:val="16"/>
                <w:szCs w:val="16"/>
              </w:rPr>
              <w:t>40 200</w:t>
            </w:r>
          </w:p>
        </w:tc>
      </w:tr>
      <w:tr w:rsidR="00DA2AE7" w:rsidRPr="00B15A4C" w14:paraId="2BDBD7E6" w14:textId="77777777" w:rsidTr="00D413DC">
        <w:tc>
          <w:tcPr>
            <w:tcW w:w="1599" w:type="pct"/>
            <w:tcBorders>
              <w:top w:val="nil"/>
              <w:left w:val="nil"/>
              <w:bottom w:val="nil"/>
              <w:right w:val="nil"/>
            </w:tcBorders>
            <w:shd w:val="clear" w:color="auto" w:fill="auto"/>
            <w:vAlign w:val="bottom"/>
          </w:tcPr>
          <w:p w14:paraId="39C6263A" w14:textId="77777777" w:rsidR="00DA2AE7" w:rsidRPr="00B15A4C" w:rsidRDefault="00203628" w:rsidP="00DA2AE7">
            <w:pPr>
              <w:ind w:left="130" w:hanging="130"/>
              <w:rPr>
                <w:rFonts w:ascii="Arial" w:hAnsi="Arial" w:cs="Arial"/>
                <w:sz w:val="16"/>
                <w:szCs w:val="16"/>
              </w:rPr>
            </w:pPr>
            <w:r w:rsidRPr="00E10D22">
              <w:rPr>
                <w:rFonts w:ascii="Arial" w:hAnsi="Arial" w:cs="Arial"/>
                <w:sz w:val="16"/>
                <w:szCs w:val="16"/>
              </w:rPr>
              <w:t>«</w:t>
            </w:r>
            <w:r w:rsidR="00DA2AE7" w:rsidRPr="00B15A4C">
              <w:rPr>
                <w:rFonts w:ascii="Arial" w:hAnsi="Arial" w:cs="Arial"/>
                <w:sz w:val="16"/>
                <w:szCs w:val="16"/>
              </w:rPr>
              <w:t>ГРИНДЕЙЛ</w:t>
            </w:r>
            <w:r w:rsidRPr="00B15A4C">
              <w:rPr>
                <w:rFonts w:ascii="Arial" w:hAnsi="Arial" w:cs="Arial"/>
                <w:sz w:val="16"/>
                <w:szCs w:val="16"/>
              </w:rPr>
              <w:t>»</w:t>
            </w:r>
          </w:p>
          <w:p w14:paraId="01B54A9A" w14:textId="77777777" w:rsidR="00DA2AE7" w:rsidRPr="00B15A4C" w:rsidRDefault="00525095" w:rsidP="00525095">
            <w:pPr>
              <w:ind w:left="130" w:hanging="130"/>
              <w:rPr>
                <w:rFonts w:ascii="Arial" w:hAnsi="Arial" w:cs="Arial"/>
                <w:sz w:val="16"/>
                <w:szCs w:val="16"/>
              </w:rPr>
            </w:pPr>
            <w:r w:rsidRPr="00B15A4C">
              <w:rPr>
                <w:rFonts w:ascii="Arial" w:hAnsi="Arial" w:cs="Arial"/>
                <w:sz w:val="16"/>
                <w:szCs w:val="16"/>
              </w:rPr>
              <w:t xml:space="preserve">   </w:t>
            </w:r>
            <w:r w:rsidR="00DA2AE7" w:rsidRPr="00B15A4C">
              <w:rPr>
                <w:rFonts w:ascii="Arial" w:hAnsi="Arial" w:cs="Arial"/>
                <w:sz w:val="16"/>
                <w:szCs w:val="16"/>
              </w:rPr>
              <w:t xml:space="preserve">- </w:t>
            </w:r>
            <w:r w:rsidRPr="00B15A4C">
              <w:rPr>
                <w:rFonts w:ascii="Arial" w:hAnsi="Arial" w:cs="Arial"/>
                <w:sz w:val="16"/>
                <w:szCs w:val="16"/>
              </w:rPr>
              <w:t xml:space="preserve">ул. </w:t>
            </w:r>
            <w:proofErr w:type="gramStart"/>
            <w:r w:rsidR="00DA2AE7" w:rsidRPr="00B15A4C">
              <w:rPr>
                <w:rFonts w:ascii="Arial" w:hAnsi="Arial" w:cs="Arial"/>
                <w:sz w:val="16"/>
                <w:szCs w:val="16"/>
              </w:rPr>
              <w:t>Октябрьская ,</w:t>
            </w:r>
            <w:proofErr w:type="gramEnd"/>
            <w:r w:rsidR="00DA2AE7" w:rsidRPr="00B15A4C">
              <w:rPr>
                <w:rFonts w:ascii="Arial" w:hAnsi="Arial" w:cs="Arial"/>
                <w:sz w:val="16"/>
                <w:szCs w:val="16"/>
              </w:rPr>
              <w:t xml:space="preserve"> 98</w:t>
            </w:r>
          </w:p>
        </w:tc>
        <w:tc>
          <w:tcPr>
            <w:tcW w:w="408" w:type="pct"/>
            <w:tcBorders>
              <w:top w:val="nil"/>
              <w:left w:val="nil"/>
              <w:bottom w:val="nil"/>
              <w:right w:val="nil"/>
            </w:tcBorders>
            <w:shd w:val="clear" w:color="auto" w:fill="auto"/>
            <w:noWrap/>
            <w:vAlign w:val="bottom"/>
          </w:tcPr>
          <w:p w14:paraId="22FBAD05" w14:textId="77777777" w:rsidR="00DA2AE7" w:rsidRPr="00B15A4C" w:rsidRDefault="00DA2AE7" w:rsidP="00DA2AE7">
            <w:pPr>
              <w:jc w:val="center"/>
              <w:rPr>
                <w:rFonts w:ascii="Arial" w:hAnsi="Arial" w:cs="Arial"/>
                <w:sz w:val="16"/>
                <w:szCs w:val="16"/>
                <w:lang w:eastAsia="ru-RU"/>
              </w:rPr>
            </w:pPr>
          </w:p>
        </w:tc>
        <w:tc>
          <w:tcPr>
            <w:tcW w:w="788" w:type="pct"/>
            <w:tcBorders>
              <w:top w:val="nil"/>
              <w:left w:val="nil"/>
              <w:bottom w:val="nil"/>
              <w:right w:val="nil"/>
            </w:tcBorders>
            <w:shd w:val="clear" w:color="auto" w:fill="auto"/>
            <w:vAlign w:val="bottom"/>
          </w:tcPr>
          <w:p w14:paraId="2C295FB4" w14:textId="77777777" w:rsidR="00DA2AE7" w:rsidRPr="00A944DF" w:rsidRDefault="00DA2AE7" w:rsidP="00DA2AE7">
            <w:pPr>
              <w:jc w:val="right"/>
              <w:rPr>
                <w:rFonts w:ascii="Arial" w:hAnsi="Arial" w:cs="Arial"/>
                <w:sz w:val="16"/>
                <w:szCs w:val="16"/>
              </w:rPr>
            </w:pPr>
            <w:r w:rsidRPr="00A944DF">
              <w:rPr>
                <w:rFonts w:ascii="Arial" w:hAnsi="Arial" w:cs="Arial"/>
                <w:sz w:val="16"/>
                <w:szCs w:val="16"/>
              </w:rPr>
              <w:t>незавершенный объект</w:t>
            </w:r>
          </w:p>
        </w:tc>
        <w:tc>
          <w:tcPr>
            <w:tcW w:w="736" w:type="pct"/>
            <w:tcBorders>
              <w:top w:val="nil"/>
              <w:left w:val="nil"/>
              <w:bottom w:val="nil"/>
              <w:right w:val="nil"/>
            </w:tcBorders>
            <w:shd w:val="clear" w:color="auto" w:fill="auto"/>
            <w:noWrap/>
            <w:vAlign w:val="bottom"/>
          </w:tcPr>
          <w:p w14:paraId="4A49406D" w14:textId="77777777" w:rsidR="00DA2AE7" w:rsidRPr="00A944DF" w:rsidRDefault="00DA2AE7" w:rsidP="00DA2AE7">
            <w:pPr>
              <w:jc w:val="right"/>
              <w:rPr>
                <w:rFonts w:ascii="Arial" w:hAnsi="Arial" w:cs="Arial"/>
                <w:sz w:val="16"/>
                <w:szCs w:val="16"/>
              </w:rPr>
            </w:pPr>
            <w:r w:rsidRPr="00A944DF">
              <w:rPr>
                <w:rFonts w:ascii="Arial" w:hAnsi="Arial" w:cs="Arial"/>
                <w:sz w:val="16"/>
                <w:szCs w:val="16"/>
              </w:rPr>
              <w:t>23 320</w:t>
            </w:r>
          </w:p>
        </w:tc>
        <w:tc>
          <w:tcPr>
            <w:tcW w:w="787" w:type="pct"/>
            <w:tcBorders>
              <w:top w:val="nil"/>
              <w:left w:val="nil"/>
              <w:bottom w:val="nil"/>
              <w:right w:val="nil"/>
            </w:tcBorders>
            <w:shd w:val="clear" w:color="auto" w:fill="auto"/>
            <w:vAlign w:val="bottom"/>
          </w:tcPr>
          <w:p w14:paraId="77396CBC" w14:textId="77777777" w:rsidR="00DA2AE7" w:rsidRPr="00A944DF" w:rsidRDefault="00DA2AE7" w:rsidP="00DA2AE7">
            <w:pPr>
              <w:jc w:val="right"/>
              <w:rPr>
                <w:rFonts w:ascii="Arial" w:hAnsi="Arial" w:cs="Arial"/>
                <w:sz w:val="16"/>
                <w:szCs w:val="16"/>
              </w:rPr>
            </w:pPr>
            <w:r w:rsidRPr="00A944DF">
              <w:rPr>
                <w:rFonts w:ascii="Arial" w:hAnsi="Arial" w:cs="Arial"/>
                <w:sz w:val="16"/>
                <w:szCs w:val="16"/>
              </w:rPr>
              <w:t>незавершенный объект</w:t>
            </w:r>
          </w:p>
        </w:tc>
        <w:tc>
          <w:tcPr>
            <w:tcW w:w="681" w:type="pct"/>
            <w:tcBorders>
              <w:top w:val="nil"/>
              <w:left w:val="nil"/>
              <w:bottom w:val="nil"/>
              <w:right w:val="nil"/>
            </w:tcBorders>
            <w:shd w:val="clear" w:color="auto" w:fill="auto"/>
            <w:vAlign w:val="bottom"/>
          </w:tcPr>
          <w:p w14:paraId="710D7203" w14:textId="77777777" w:rsidR="00DA2AE7" w:rsidRPr="00A944DF" w:rsidRDefault="00DA2AE7" w:rsidP="00DA2AE7">
            <w:pPr>
              <w:jc w:val="right"/>
              <w:rPr>
                <w:rFonts w:ascii="Arial" w:hAnsi="Arial" w:cs="Arial"/>
                <w:sz w:val="16"/>
                <w:szCs w:val="16"/>
              </w:rPr>
            </w:pPr>
            <w:r w:rsidRPr="00A944DF">
              <w:rPr>
                <w:rFonts w:ascii="Arial" w:hAnsi="Arial" w:cs="Arial"/>
                <w:sz w:val="16"/>
                <w:szCs w:val="16"/>
              </w:rPr>
              <w:t>25 180</w:t>
            </w:r>
          </w:p>
        </w:tc>
      </w:tr>
      <w:tr w:rsidR="00203628" w:rsidRPr="00B15A4C" w14:paraId="536F9740" w14:textId="77777777" w:rsidTr="00D413DC">
        <w:tc>
          <w:tcPr>
            <w:tcW w:w="1599" w:type="pct"/>
            <w:tcBorders>
              <w:top w:val="nil"/>
              <w:left w:val="nil"/>
              <w:bottom w:val="nil"/>
              <w:right w:val="nil"/>
            </w:tcBorders>
            <w:shd w:val="clear" w:color="auto" w:fill="auto"/>
            <w:vAlign w:val="bottom"/>
          </w:tcPr>
          <w:p w14:paraId="2BF6614E" w14:textId="77777777" w:rsidR="00203628" w:rsidRPr="00B15A4C" w:rsidRDefault="00203628" w:rsidP="00203628">
            <w:pPr>
              <w:ind w:left="130" w:hanging="130"/>
              <w:rPr>
                <w:rFonts w:ascii="Arial" w:hAnsi="Arial" w:cs="Arial"/>
                <w:sz w:val="16"/>
                <w:szCs w:val="16"/>
              </w:rPr>
            </w:pPr>
            <w:r w:rsidRPr="00E10D22">
              <w:rPr>
                <w:rFonts w:ascii="Arial" w:hAnsi="Arial" w:cs="Arial"/>
                <w:sz w:val="16"/>
                <w:szCs w:val="16"/>
              </w:rPr>
              <w:t>«</w:t>
            </w:r>
            <w:proofErr w:type="gramStart"/>
            <w:r w:rsidRPr="00E10D22">
              <w:rPr>
                <w:rFonts w:ascii="Arial" w:hAnsi="Arial" w:cs="Arial"/>
                <w:sz w:val="16"/>
                <w:szCs w:val="16"/>
              </w:rPr>
              <w:t>КУТУЗОВ»</w:t>
            </w:r>
            <w:r w:rsidRPr="00E10D22">
              <w:rPr>
                <w:rFonts w:ascii="Arial" w:hAnsi="Arial" w:cs="Arial"/>
                <w:sz w:val="16"/>
                <w:szCs w:val="16"/>
              </w:rPr>
              <w:br/>
              <w:t>-</w:t>
            </w:r>
            <w:proofErr w:type="gramEnd"/>
            <w:r w:rsidRPr="00E10D22">
              <w:rPr>
                <w:rFonts w:ascii="Arial" w:hAnsi="Arial" w:cs="Arial"/>
                <w:sz w:val="16"/>
                <w:szCs w:val="16"/>
              </w:rPr>
              <w:t xml:space="preserve"> ул. Василисы Кожиной, 25</w:t>
            </w:r>
          </w:p>
        </w:tc>
        <w:tc>
          <w:tcPr>
            <w:tcW w:w="408" w:type="pct"/>
            <w:tcBorders>
              <w:top w:val="nil"/>
              <w:left w:val="nil"/>
              <w:bottom w:val="nil"/>
              <w:right w:val="nil"/>
            </w:tcBorders>
            <w:shd w:val="clear" w:color="auto" w:fill="auto"/>
            <w:noWrap/>
            <w:vAlign w:val="bottom"/>
          </w:tcPr>
          <w:p w14:paraId="25FFC381" w14:textId="77777777" w:rsidR="00203628" w:rsidRPr="00B15A4C" w:rsidRDefault="00203628" w:rsidP="00203628">
            <w:pPr>
              <w:jc w:val="center"/>
              <w:rPr>
                <w:rFonts w:ascii="Arial" w:hAnsi="Arial" w:cs="Arial"/>
                <w:sz w:val="16"/>
                <w:szCs w:val="16"/>
                <w:lang w:eastAsia="ru-RU"/>
              </w:rPr>
            </w:pPr>
          </w:p>
        </w:tc>
        <w:tc>
          <w:tcPr>
            <w:tcW w:w="788" w:type="pct"/>
            <w:tcBorders>
              <w:top w:val="nil"/>
              <w:left w:val="nil"/>
              <w:bottom w:val="nil"/>
              <w:right w:val="nil"/>
            </w:tcBorders>
            <w:shd w:val="clear" w:color="auto" w:fill="auto"/>
            <w:vAlign w:val="bottom"/>
          </w:tcPr>
          <w:p w14:paraId="5FFC015B" w14:textId="77777777" w:rsidR="00203628" w:rsidRPr="00A944DF" w:rsidRDefault="00203628" w:rsidP="00203628">
            <w:pPr>
              <w:jc w:val="right"/>
              <w:rPr>
                <w:rFonts w:ascii="Arial" w:hAnsi="Arial" w:cs="Arial"/>
                <w:sz w:val="16"/>
                <w:szCs w:val="16"/>
              </w:rPr>
            </w:pPr>
            <w:r w:rsidRPr="00A944DF">
              <w:rPr>
                <w:rFonts w:ascii="Arial" w:hAnsi="Arial" w:cs="Arial"/>
                <w:sz w:val="16"/>
                <w:szCs w:val="16"/>
              </w:rPr>
              <w:t>незавершенный объект</w:t>
            </w:r>
          </w:p>
        </w:tc>
        <w:tc>
          <w:tcPr>
            <w:tcW w:w="736" w:type="pct"/>
            <w:tcBorders>
              <w:top w:val="nil"/>
              <w:left w:val="nil"/>
              <w:bottom w:val="nil"/>
              <w:right w:val="nil"/>
            </w:tcBorders>
            <w:shd w:val="clear" w:color="auto" w:fill="auto"/>
            <w:noWrap/>
            <w:vAlign w:val="bottom"/>
          </w:tcPr>
          <w:p w14:paraId="61CCE390" w14:textId="77777777" w:rsidR="00203628" w:rsidRPr="00A944DF" w:rsidRDefault="00203628" w:rsidP="00203628">
            <w:pPr>
              <w:jc w:val="right"/>
              <w:rPr>
                <w:rFonts w:ascii="Arial" w:hAnsi="Arial" w:cs="Arial"/>
                <w:sz w:val="16"/>
                <w:szCs w:val="16"/>
              </w:rPr>
            </w:pPr>
            <w:r w:rsidRPr="00A944DF">
              <w:rPr>
                <w:rFonts w:ascii="Arial" w:hAnsi="Arial" w:cs="Arial"/>
                <w:sz w:val="16"/>
                <w:szCs w:val="16"/>
              </w:rPr>
              <w:t>8 880</w:t>
            </w:r>
          </w:p>
        </w:tc>
        <w:tc>
          <w:tcPr>
            <w:tcW w:w="787" w:type="pct"/>
            <w:tcBorders>
              <w:top w:val="nil"/>
              <w:left w:val="nil"/>
              <w:bottom w:val="nil"/>
              <w:right w:val="nil"/>
            </w:tcBorders>
            <w:shd w:val="clear" w:color="auto" w:fill="auto"/>
            <w:vAlign w:val="bottom"/>
          </w:tcPr>
          <w:p w14:paraId="0C42ED8C" w14:textId="77777777" w:rsidR="00203628" w:rsidRPr="00A944DF" w:rsidRDefault="00203628" w:rsidP="00203628">
            <w:pPr>
              <w:jc w:val="right"/>
              <w:rPr>
                <w:rFonts w:ascii="Arial" w:hAnsi="Arial" w:cs="Arial"/>
                <w:sz w:val="16"/>
                <w:szCs w:val="16"/>
              </w:rPr>
            </w:pPr>
            <w:r w:rsidRPr="00A944DF">
              <w:rPr>
                <w:rFonts w:ascii="Arial" w:hAnsi="Arial" w:cs="Arial"/>
                <w:sz w:val="16"/>
                <w:szCs w:val="16"/>
              </w:rPr>
              <w:t>незавершенный объект</w:t>
            </w:r>
          </w:p>
        </w:tc>
        <w:tc>
          <w:tcPr>
            <w:tcW w:w="681" w:type="pct"/>
            <w:tcBorders>
              <w:top w:val="nil"/>
              <w:left w:val="nil"/>
              <w:bottom w:val="nil"/>
              <w:right w:val="nil"/>
            </w:tcBorders>
            <w:shd w:val="clear" w:color="auto" w:fill="auto"/>
            <w:vAlign w:val="bottom"/>
          </w:tcPr>
          <w:p w14:paraId="7E9FCC5A" w14:textId="77777777" w:rsidR="00203628" w:rsidRPr="00A944DF" w:rsidRDefault="00203628" w:rsidP="00203628">
            <w:pPr>
              <w:jc w:val="right"/>
              <w:rPr>
                <w:rFonts w:ascii="Arial" w:hAnsi="Arial" w:cs="Arial"/>
                <w:sz w:val="16"/>
                <w:szCs w:val="16"/>
              </w:rPr>
            </w:pPr>
            <w:r w:rsidRPr="00A944DF">
              <w:rPr>
                <w:rFonts w:ascii="Arial" w:hAnsi="Arial" w:cs="Arial"/>
                <w:sz w:val="16"/>
                <w:szCs w:val="16"/>
              </w:rPr>
              <w:t>10 390</w:t>
            </w:r>
          </w:p>
        </w:tc>
      </w:tr>
      <w:tr w:rsidR="00DA2AE7" w:rsidRPr="00B15A4C" w14:paraId="7302961E" w14:textId="77777777" w:rsidTr="00D413DC">
        <w:tc>
          <w:tcPr>
            <w:tcW w:w="1599" w:type="pct"/>
            <w:tcBorders>
              <w:top w:val="nil"/>
              <w:left w:val="nil"/>
              <w:bottom w:val="nil"/>
              <w:right w:val="nil"/>
            </w:tcBorders>
            <w:shd w:val="clear" w:color="auto" w:fill="auto"/>
            <w:vAlign w:val="bottom"/>
          </w:tcPr>
          <w:p w14:paraId="7B0A4425" w14:textId="77777777" w:rsidR="00DA2AE7" w:rsidRPr="00B15A4C" w:rsidRDefault="00DA2AE7" w:rsidP="00DA2AE7">
            <w:pPr>
              <w:ind w:left="130" w:hanging="130"/>
              <w:rPr>
                <w:rFonts w:ascii="Arial" w:hAnsi="Arial" w:cs="Arial"/>
                <w:sz w:val="16"/>
                <w:szCs w:val="16"/>
              </w:rPr>
            </w:pPr>
            <w:r w:rsidRPr="00E10D22">
              <w:rPr>
                <w:rFonts w:ascii="Arial" w:hAnsi="Arial" w:cs="Arial"/>
                <w:sz w:val="16"/>
                <w:szCs w:val="16"/>
              </w:rPr>
              <w:t>«ЗАРЕЧЬЕ»</w:t>
            </w:r>
            <w:r w:rsidRPr="00E10D22">
              <w:rPr>
                <w:rFonts w:ascii="Arial" w:hAnsi="Arial" w:cs="Arial"/>
                <w:sz w:val="16"/>
                <w:szCs w:val="16"/>
              </w:rPr>
              <w:br/>
            </w:r>
            <w:r w:rsidRPr="00B15A4C">
              <w:rPr>
                <w:rFonts w:ascii="Arial" w:hAnsi="Arial" w:cs="Arial"/>
                <w:sz w:val="16"/>
                <w:szCs w:val="16"/>
              </w:rPr>
              <w:t xml:space="preserve"> - ул. Новокузнецкая, 7/11, стр. 1, 3, Старый </w:t>
            </w:r>
            <w:proofErr w:type="spellStart"/>
            <w:r w:rsidRPr="00B15A4C">
              <w:rPr>
                <w:rFonts w:ascii="Arial" w:hAnsi="Arial" w:cs="Arial"/>
                <w:sz w:val="16"/>
                <w:szCs w:val="16"/>
              </w:rPr>
              <w:t>Толмачевский</w:t>
            </w:r>
            <w:proofErr w:type="spellEnd"/>
            <w:r w:rsidRPr="00B15A4C">
              <w:rPr>
                <w:rFonts w:ascii="Arial" w:hAnsi="Arial" w:cs="Arial"/>
                <w:sz w:val="16"/>
                <w:szCs w:val="16"/>
              </w:rPr>
              <w:t xml:space="preserve"> пер., 5</w:t>
            </w:r>
          </w:p>
        </w:tc>
        <w:tc>
          <w:tcPr>
            <w:tcW w:w="408" w:type="pct"/>
            <w:tcBorders>
              <w:top w:val="nil"/>
              <w:left w:val="nil"/>
              <w:bottom w:val="nil"/>
              <w:right w:val="nil"/>
            </w:tcBorders>
            <w:shd w:val="clear" w:color="auto" w:fill="auto"/>
            <w:noWrap/>
            <w:vAlign w:val="bottom"/>
          </w:tcPr>
          <w:p w14:paraId="53E52DBC" w14:textId="77777777" w:rsidR="00DA2AE7" w:rsidRPr="00B15A4C" w:rsidRDefault="00203628" w:rsidP="00DA2AE7">
            <w:pPr>
              <w:jc w:val="center"/>
              <w:rPr>
                <w:rFonts w:ascii="Arial" w:hAnsi="Arial" w:cs="Arial"/>
                <w:sz w:val="16"/>
                <w:szCs w:val="16"/>
                <w:lang w:eastAsia="ru-RU"/>
              </w:rPr>
            </w:pPr>
            <w:r w:rsidRPr="00B15A4C">
              <w:rPr>
                <w:rFonts w:ascii="Arial" w:hAnsi="Arial" w:cs="Arial"/>
                <w:sz w:val="16"/>
                <w:szCs w:val="16"/>
                <w:lang w:eastAsia="ru-RU"/>
              </w:rPr>
              <w:t>19</w:t>
            </w:r>
          </w:p>
        </w:tc>
        <w:tc>
          <w:tcPr>
            <w:tcW w:w="788" w:type="pct"/>
            <w:tcBorders>
              <w:top w:val="nil"/>
              <w:left w:val="nil"/>
              <w:bottom w:val="nil"/>
              <w:right w:val="nil"/>
            </w:tcBorders>
            <w:shd w:val="clear" w:color="auto" w:fill="auto"/>
            <w:vAlign w:val="bottom"/>
          </w:tcPr>
          <w:p w14:paraId="1A186D86" w14:textId="77777777" w:rsidR="00DA2AE7" w:rsidRPr="00A944DF" w:rsidRDefault="00DA2AE7" w:rsidP="00DA2AE7">
            <w:pPr>
              <w:jc w:val="right"/>
              <w:rPr>
                <w:rFonts w:ascii="Arial" w:hAnsi="Arial" w:cs="Arial"/>
                <w:sz w:val="16"/>
                <w:szCs w:val="16"/>
              </w:rPr>
            </w:pPr>
            <w:r w:rsidRPr="00A944DF">
              <w:rPr>
                <w:rFonts w:ascii="Arial" w:hAnsi="Arial" w:cs="Arial"/>
                <w:sz w:val="16"/>
                <w:szCs w:val="16"/>
              </w:rPr>
              <w:t>-</w:t>
            </w:r>
          </w:p>
        </w:tc>
        <w:tc>
          <w:tcPr>
            <w:tcW w:w="736" w:type="pct"/>
            <w:tcBorders>
              <w:top w:val="nil"/>
              <w:left w:val="nil"/>
              <w:bottom w:val="nil"/>
              <w:right w:val="nil"/>
            </w:tcBorders>
            <w:shd w:val="clear" w:color="auto" w:fill="auto"/>
            <w:noWrap/>
            <w:vAlign w:val="bottom"/>
          </w:tcPr>
          <w:p w14:paraId="362E7A8F" w14:textId="77777777" w:rsidR="00DA2AE7" w:rsidRPr="00A944DF" w:rsidRDefault="00DA2AE7" w:rsidP="00DA2AE7">
            <w:pPr>
              <w:jc w:val="right"/>
              <w:rPr>
                <w:rFonts w:ascii="Arial" w:hAnsi="Arial" w:cs="Arial"/>
                <w:sz w:val="16"/>
                <w:szCs w:val="16"/>
              </w:rPr>
            </w:pPr>
            <w:r w:rsidRPr="00A944DF">
              <w:rPr>
                <w:rFonts w:ascii="Arial" w:hAnsi="Arial" w:cs="Arial"/>
                <w:sz w:val="16"/>
                <w:szCs w:val="16"/>
              </w:rPr>
              <w:t>-</w:t>
            </w:r>
          </w:p>
        </w:tc>
        <w:tc>
          <w:tcPr>
            <w:tcW w:w="787" w:type="pct"/>
            <w:tcBorders>
              <w:top w:val="nil"/>
              <w:left w:val="nil"/>
              <w:bottom w:val="nil"/>
              <w:right w:val="nil"/>
            </w:tcBorders>
            <w:shd w:val="clear" w:color="auto" w:fill="auto"/>
            <w:vAlign w:val="bottom"/>
          </w:tcPr>
          <w:p w14:paraId="3020815D" w14:textId="77777777" w:rsidR="00DA2AE7" w:rsidRPr="00A944DF" w:rsidRDefault="00DA2AE7" w:rsidP="00DA2AE7">
            <w:pPr>
              <w:jc w:val="right"/>
              <w:rPr>
                <w:rFonts w:ascii="Arial" w:hAnsi="Arial" w:cs="Arial"/>
                <w:sz w:val="16"/>
                <w:szCs w:val="16"/>
              </w:rPr>
            </w:pPr>
            <w:r w:rsidRPr="00A944DF">
              <w:rPr>
                <w:rFonts w:ascii="Arial" w:hAnsi="Arial" w:cs="Arial"/>
                <w:sz w:val="16"/>
                <w:szCs w:val="16"/>
              </w:rPr>
              <w:t>15 517</w:t>
            </w:r>
          </w:p>
        </w:tc>
        <w:tc>
          <w:tcPr>
            <w:tcW w:w="681" w:type="pct"/>
            <w:tcBorders>
              <w:top w:val="nil"/>
              <w:left w:val="nil"/>
              <w:bottom w:val="nil"/>
              <w:right w:val="nil"/>
            </w:tcBorders>
            <w:shd w:val="clear" w:color="auto" w:fill="auto"/>
            <w:vAlign w:val="bottom"/>
          </w:tcPr>
          <w:p w14:paraId="6A0F9636" w14:textId="77777777" w:rsidR="00DA2AE7" w:rsidRPr="00A944DF" w:rsidRDefault="00DA2AE7" w:rsidP="00DA2AE7">
            <w:pPr>
              <w:jc w:val="right"/>
              <w:rPr>
                <w:rFonts w:ascii="Arial" w:hAnsi="Arial" w:cs="Arial"/>
                <w:sz w:val="16"/>
                <w:szCs w:val="16"/>
              </w:rPr>
            </w:pPr>
            <w:r w:rsidRPr="00A944DF">
              <w:rPr>
                <w:rFonts w:ascii="Arial" w:hAnsi="Arial" w:cs="Arial"/>
                <w:sz w:val="16"/>
                <w:szCs w:val="16"/>
              </w:rPr>
              <w:t>90 800</w:t>
            </w:r>
          </w:p>
        </w:tc>
      </w:tr>
      <w:tr w:rsidR="00DA2AE7" w:rsidRPr="00B15A4C" w14:paraId="4BB3E907" w14:textId="77777777" w:rsidTr="00D413DC">
        <w:tc>
          <w:tcPr>
            <w:tcW w:w="1599" w:type="pct"/>
            <w:tcBorders>
              <w:top w:val="nil"/>
              <w:left w:val="nil"/>
              <w:bottom w:val="nil"/>
              <w:right w:val="nil"/>
            </w:tcBorders>
            <w:shd w:val="clear" w:color="auto" w:fill="auto"/>
            <w:vAlign w:val="bottom"/>
          </w:tcPr>
          <w:p w14:paraId="4545EA72" w14:textId="77777777" w:rsidR="00DA2AE7" w:rsidRPr="00B15A4C" w:rsidRDefault="00203628" w:rsidP="00DA2AE7">
            <w:pPr>
              <w:ind w:left="130" w:hanging="130"/>
              <w:rPr>
                <w:rFonts w:ascii="Arial" w:hAnsi="Arial" w:cs="Arial"/>
                <w:sz w:val="16"/>
                <w:szCs w:val="16"/>
              </w:rPr>
            </w:pPr>
            <w:r w:rsidRPr="00E10D22">
              <w:rPr>
                <w:rFonts w:ascii="Arial" w:hAnsi="Arial" w:cs="Arial"/>
                <w:sz w:val="16"/>
                <w:szCs w:val="16"/>
              </w:rPr>
              <w:t>«</w:t>
            </w:r>
            <w:r w:rsidR="00DA2AE7" w:rsidRPr="00B15A4C">
              <w:rPr>
                <w:rFonts w:ascii="Arial" w:hAnsi="Arial" w:cs="Arial"/>
                <w:sz w:val="16"/>
                <w:szCs w:val="16"/>
              </w:rPr>
              <w:t>АВРАСИС</w:t>
            </w:r>
            <w:r w:rsidRPr="00B15A4C">
              <w:rPr>
                <w:rFonts w:ascii="Arial" w:hAnsi="Arial" w:cs="Arial"/>
                <w:sz w:val="16"/>
                <w:szCs w:val="16"/>
              </w:rPr>
              <w:t>»</w:t>
            </w:r>
          </w:p>
        </w:tc>
        <w:tc>
          <w:tcPr>
            <w:tcW w:w="408" w:type="pct"/>
            <w:tcBorders>
              <w:top w:val="nil"/>
              <w:left w:val="nil"/>
              <w:bottom w:val="nil"/>
              <w:right w:val="nil"/>
            </w:tcBorders>
            <w:shd w:val="clear" w:color="auto" w:fill="auto"/>
            <w:noWrap/>
            <w:vAlign w:val="bottom"/>
          </w:tcPr>
          <w:p w14:paraId="263FE079" w14:textId="77777777" w:rsidR="00DA2AE7" w:rsidRPr="00B15A4C" w:rsidRDefault="00203628" w:rsidP="00DA2AE7">
            <w:pPr>
              <w:jc w:val="center"/>
              <w:rPr>
                <w:rFonts w:ascii="Arial" w:hAnsi="Arial" w:cs="Arial"/>
                <w:sz w:val="16"/>
                <w:szCs w:val="16"/>
                <w:lang w:eastAsia="ru-RU"/>
              </w:rPr>
            </w:pPr>
            <w:r w:rsidRPr="00B15A4C">
              <w:rPr>
                <w:rFonts w:ascii="Arial" w:hAnsi="Arial" w:cs="Arial"/>
                <w:sz w:val="16"/>
                <w:szCs w:val="16"/>
                <w:lang w:eastAsia="ru-RU"/>
              </w:rPr>
              <w:t>19</w:t>
            </w:r>
          </w:p>
        </w:tc>
        <w:tc>
          <w:tcPr>
            <w:tcW w:w="788" w:type="pct"/>
            <w:tcBorders>
              <w:top w:val="nil"/>
              <w:left w:val="nil"/>
              <w:bottom w:val="nil"/>
              <w:right w:val="nil"/>
            </w:tcBorders>
            <w:shd w:val="clear" w:color="auto" w:fill="auto"/>
            <w:vAlign w:val="bottom"/>
          </w:tcPr>
          <w:p w14:paraId="7B933940" w14:textId="77777777" w:rsidR="00DA2AE7" w:rsidRPr="00A944DF" w:rsidRDefault="00DA2AE7" w:rsidP="00DA2AE7">
            <w:pPr>
              <w:jc w:val="right"/>
              <w:rPr>
                <w:rFonts w:ascii="Arial" w:hAnsi="Arial" w:cs="Arial"/>
                <w:sz w:val="16"/>
                <w:szCs w:val="16"/>
              </w:rPr>
            </w:pPr>
          </w:p>
        </w:tc>
        <w:tc>
          <w:tcPr>
            <w:tcW w:w="736" w:type="pct"/>
            <w:tcBorders>
              <w:top w:val="nil"/>
              <w:left w:val="nil"/>
              <w:bottom w:val="nil"/>
              <w:right w:val="nil"/>
            </w:tcBorders>
            <w:shd w:val="clear" w:color="auto" w:fill="auto"/>
            <w:noWrap/>
            <w:vAlign w:val="bottom"/>
          </w:tcPr>
          <w:p w14:paraId="5A084E66" w14:textId="77777777" w:rsidR="00DA2AE7" w:rsidRPr="00A944DF" w:rsidRDefault="00DA2AE7" w:rsidP="00DA2AE7">
            <w:pPr>
              <w:jc w:val="right"/>
              <w:rPr>
                <w:rFonts w:ascii="Arial" w:hAnsi="Arial" w:cs="Arial"/>
                <w:sz w:val="16"/>
                <w:szCs w:val="16"/>
              </w:rPr>
            </w:pPr>
          </w:p>
        </w:tc>
        <w:tc>
          <w:tcPr>
            <w:tcW w:w="787" w:type="pct"/>
            <w:tcBorders>
              <w:top w:val="nil"/>
              <w:left w:val="nil"/>
              <w:bottom w:val="nil"/>
              <w:right w:val="nil"/>
            </w:tcBorders>
            <w:shd w:val="clear" w:color="auto" w:fill="auto"/>
            <w:vAlign w:val="bottom"/>
          </w:tcPr>
          <w:p w14:paraId="0BB48C87" w14:textId="77777777" w:rsidR="00DA2AE7" w:rsidRPr="00A944DF" w:rsidRDefault="00DA2AE7" w:rsidP="00DA2AE7">
            <w:pPr>
              <w:jc w:val="right"/>
              <w:rPr>
                <w:rFonts w:ascii="Arial" w:hAnsi="Arial" w:cs="Arial"/>
                <w:sz w:val="16"/>
                <w:szCs w:val="16"/>
              </w:rPr>
            </w:pPr>
          </w:p>
        </w:tc>
        <w:tc>
          <w:tcPr>
            <w:tcW w:w="681" w:type="pct"/>
            <w:tcBorders>
              <w:top w:val="nil"/>
              <w:left w:val="nil"/>
              <w:bottom w:val="nil"/>
              <w:right w:val="nil"/>
            </w:tcBorders>
            <w:shd w:val="clear" w:color="auto" w:fill="auto"/>
            <w:vAlign w:val="bottom"/>
          </w:tcPr>
          <w:p w14:paraId="287FD8FB" w14:textId="77777777" w:rsidR="00DA2AE7" w:rsidRPr="00A944DF" w:rsidRDefault="00DA2AE7" w:rsidP="00DA2AE7">
            <w:pPr>
              <w:jc w:val="right"/>
              <w:rPr>
                <w:rFonts w:ascii="Arial" w:hAnsi="Arial" w:cs="Arial"/>
                <w:sz w:val="16"/>
                <w:szCs w:val="16"/>
              </w:rPr>
            </w:pPr>
          </w:p>
        </w:tc>
      </w:tr>
      <w:tr w:rsidR="00DA2AE7" w:rsidRPr="00B15A4C" w14:paraId="1A8F9921" w14:textId="77777777" w:rsidTr="00D413DC">
        <w:tc>
          <w:tcPr>
            <w:tcW w:w="1599" w:type="pct"/>
            <w:tcBorders>
              <w:top w:val="nil"/>
              <w:left w:val="nil"/>
              <w:bottom w:val="nil"/>
              <w:right w:val="nil"/>
            </w:tcBorders>
            <w:shd w:val="clear" w:color="auto" w:fill="auto"/>
            <w:vAlign w:val="bottom"/>
          </w:tcPr>
          <w:p w14:paraId="4FFF9532" w14:textId="77777777" w:rsidR="00DA2AE7" w:rsidRPr="00B15A4C" w:rsidRDefault="00525095" w:rsidP="00DA2AE7">
            <w:pPr>
              <w:ind w:left="130" w:hanging="130"/>
              <w:rPr>
                <w:rFonts w:ascii="Arial" w:hAnsi="Arial" w:cs="Arial"/>
                <w:sz w:val="16"/>
                <w:szCs w:val="16"/>
              </w:rPr>
            </w:pPr>
            <w:r w:rsidRPr="00E10D22">
              <w:rPr>
                <w:rFonts w:ascii="Arial" w:hAnsi="Arial" w:cs="Arial"/>
                <w:sz w:val="16"/>
                <w:szCs w:val="16"/>
              </w:rPr>
              <w:t xml:space="preserve">   </w:t>
            </w:r>
            <w:r w:rsidR="00DA2AE7" w:rsidRPr="00B15A4C">
              <w:rPr>
                <w:rFonts w:ascii="Arial" w:hAnsi="Arial" w:cs="Arial"/>
                <w:sz w:val="16"/>
                <w:szCs w:val="16"/>
              </w:rPr>
              <w:t>- Садовническая наб., 82</w:t>
            </w:r>
          </w:p>
        </w:tc>
        <w:tc>
          <w:tcPr>
            <w:tcW w:w="408" w:type="pct"/>
            <w:tcBorders>
              <w:top w:val="nil"/>
              <w:left w:val="nil"/>
              <w:bottom w:val="nil"/>
              <w:right w:val="nil"/>
            </w:tcBorders>
            <w:shd w:val="clear" w:color="auto" w:fill="auto"/>
            <w:noWrap/>
            <w:vAlign w:val="bottom"/>
          </w:tcPr>
          <w:p w14:paraId="1B0B8F56" w14:textId="77777777" w:rsidR="00DA2AE7" w:rsidRPr="00B15A4C" w:rsidRDefault="00DA2AE7" w:rsidP="00DA2AE7">
            <w:pPr>
              <w:jc w:val="center"/>
              <w:rPr>
                <w:rFonts w:ascii="Arial" w:hAnsi="Arial" w:cs="Arial"/>
                <w:sz w:val="16"/>
                <w:szCs w:val="16"/>
                <w:lang w:eastAsia="ru-RU"/>
              </w:rPr>
            </w:pPr>
          </w:p>
        </w:tc>
        <w:tc>
          <w:tcPr>
            <w:tcW w:w="788" w:type="pct"/>
            <w:tcBorders>
              <w:top w:val="nil"/>
              <w:left w:val="nil"/>
              <w:bottom w:val="nil"/>
              <w:right w:val="nil"/>
            </w:tcBorders>
            <w:shd w:val="clear" w:color="auto" w:fill="auto"/>
            <w:vAlign w:val="bottom"/>
          </w:tcPr>
          <w:p w14:paraId="2586867F" w14:textId="77777777" w:rsidR="00DA2AE7" w:rsidRPr="00A944DF" w:rsidRDefault="00DA2AE7" w:rsidP="00DA2AE7">
            <w:pPr>
              <w:jc w:val="right"/>
              <w:rPr>
                <w:rFonts w:ascii="Arial" w:hAnsi="Arial" w:cs="Arial"/>
                <w:sz w:val="16"/>
                <w:szCs w:val="16"/>
              </w:rPr>
            </w:pPr>
            <w:r w:rsidRPr="00A944DF">
              <w:rPr>
                <w:rFonts w:ascii="Arial" w:hAnsi="Arial" w:cs="Arial"/>
                <w:sz w:val="16"/>
                <w:szCs w:val="16"/>
              </w:rPr>
              <w:t>-</w:t>
            </w:r>
          </w:p>
        </w:tc>
        <w:tc>
          <w:tcPr>
            <w:tcW w:w="736" w:type="pct"/>
            <w:tcBorders>
              <w:top w:val="nil"/>
              <w:left w:val="nil"/>
              <w:bottom w:val="nil"/>
              <w:right w:val="nil"/>
            </w:tcBorders>
            <w:shd w:val="clear" w:color="auto" w:fill="auto"/>
            <w:noWrap/>
            <w:vAlign w:val="bottom"/>
          </w:tcPr>
          <w:p w14:paraId="34E28F14" w14:textId="77777777" w:rsidR="00DA2AE7" w:rsidRPr="00A944DF" w:rsidRDefault="00DA2AE7" w:rsidP="00DA2AE7">
            <w:pPr>
              <w:jc w:val="right"/>
              <w:rPr>
                <w:rFonts w:ascii="Arial" w:hAnsi="Arial" w:cs="Arial"/>
                <w:sz w:val="16"/>
                <w:szCs w:val="16"/>
              </w:rPr>
            </w:pPr>
            <w:r w:rsidRPr="00A944DF">
              <w:rPr>
                <w:rFonts w:ascii="Arial" w:hAnsi="Arial" w:cs="Arial"/>
                <w:sz w:val="16"/>
                <w:szCs w:val="16"/>
              </w:rPr>
              <w:t>-</w:t>
            </w:r>
          </w:p>
        </w:tc>
        <w:tc>
          <w:tcPr>
            <w:tcW w:w="787" w:type="pct"/>
            <w:tcBorders>
              <w:top w:val="nil"/>
              <w:left w:val="nil"/>
              <w:bottom w:val="nil"/>
              <w:right w:val="nil"/>
            </w:tcBorders>
            <w:shd w:val="clear" w:color="auto" w:fill="auto"/>
            <w:vAlign w:val="bottom"/>
          </w:tcPr>
          <w:p w14:paraId="7297BD0B" w14:textId="77777777" w:rsidR="00DA2AE7" w:rsidRPr="00A944DF" w:rsidRDefault="00DA2AE7" w:rsidP="00DA2AE7">
            <w:pPr>
              <w:jc w:val="right"/>
              <w:rPr>
                <w:rFonts w:ascii="Arial" w:hAnsi="Arial" w:cs="Arial"/>
                <w:sz w:val="16"/>
                <w:szCs w:val="16"/>
              </w:rPr>
            </w:pPr>
            <w:r w:rsidRPr="00A944DF">
              <w:rPr>
                <w:rFonts w:ascii="Arial" w:hAnsi="Arial" w:cs="Arial"/>
                <w:sz w:val="16"/>
                <w:szCs w:val="16"/>
              </w:rPr>
              <w:t>9 223</w:t>
            </w:r>
          </w:p>
        </w:tc>
        <w:tc>
          <w:tcPr>
            <w:tcW w:w="681" w:type="pct"/>
            <w:tcBorders>
              <w:top w:val="nil"/>
              <w:left w:val="nil"/>
              <w:bottom w:val="nil"/>
              <w:right w:val="nil"/>
            </w:tcBorders>
            <w:shd w:val="clear" w:color="auto" w:fill="auto"/>
            <w:vAlign w:val="bottom"/>
          </w:tcPr>
          <w:p w14:paraId="423C337A" w14:textId="77777777" w:rsidR="00DA2AE7" w:rsidRPr="00A944DF" w:rsidRDefault="00DA2AE7" w:rsidP="00DA2AE7">
            <w:pPr>
              <w:jc w:val="right"/>
              <w:rPr>
                <w:rFonts w:ascii="Arial" w:hAnsi="Arial" w:cs="Arial"/>
                <w:sz w:val="16"/>
                <w:szCs w:val="16"/>
              </w:rPr>
            </w:pPr>
            <w:r w:rsidRPr="00A944DF">
              <w:rPr>
                <w:rFonts w:ascii="Arial" w:hAnsi="Arial" w:cs="Arial"/>
                <w:sz w:val="16"/>
                <w:szCs w:val="16"/>
              </w:rPr>
              <w:t>71 800</w:t>
            </w:r>
          </w:p>
        </w:tc>
      </w:tr>
      <w:tr w:rsidR="00DA2AE7" w:rsidRPr="00B15A4C" w14:paraId="4352273A" w14:textId="77777777" w:rsidTr="00D413DC">
        <w:tc>
          <w:tcPr>
            <w:tcW w:w="1599" w:type="pct"/>
            <w:tcBorders>
              <w:top w:val="nil"/>
              <w:left w:val="nil"/>
              <w:bottom w:val="single" w:sz="4" w:space="0" w:color="auto"/>
              <w:right w:val="nil"/>
            </w:tcBorders>
            <w:shd w:val="clear" w:color="auto" w:fill="auto"/>
            <w:vAlign w:val="bottom"/>
            <w:hideMark/>
          </w:tcPr>
          <w:p w14:paraId="11F2373F" w14:textId="77777777" w:rsidR="00DA2AE7" w:rsidRPr="00B15A4C" w:rsidRDefault="00DA2AE7" w:rsidP="00DA2AE7">
            <w:pPr>
              <w:ind w:left="130" w:hanging="130"/>
              <w:rPr>
                <w:rFonts w:ascii="Arial" w:hAnsi="Arial" w:cs="Arial"/>
                <w:sz w:val="12"/>
                <w:szCs w:val="12"/>
              </w:rPr>
            </w:pPr>
            <w:r w:rsidRPr="00E10D22">
              <w:rPr>
                <w:rFonts w:ascii="Arial" w:hAnsi="Arial" w:cs="Arial"/>
                <w:sz w:val="12"/>
                <w:szCs w:val="12"/>
              </w:rPr>
              <w:t> </w:t>
            </w:r>
          </w:p>
        </w:tc>
        <w:tc>
          <w:tcPr>
            <w:tcW w:w="408" w:type="pct"/>
            <w:tcBorders>
              <w:top w:val="nil"/>
              <w:left w:val="nil"/>
              <w:bottom w:val="single" w:sz="4" w:space="0" w:color="auto"/>
              <w:right w:val="nil"/>
            </w:tcBorders>
            <w:shd w:val="clear" w:color="auto" w:fill="auto"/>
            <w:noWrap/>
            <w:vAlign w:val="bottom"/>
            <w:hideMark/>
          </w:tcPr>
          <w:p w14:paraId="143E1E77" w14:textId="77777777" w:rsidR="00DA2AE7" w:rsidRPr="00B15A4C" w:rsidRDefault="00DA2AE7" w:rsidP="00DA2AE7">
            <w:pPr>
              <w:jc w:val="center"/>
              <w:rPr>
                <w:rFonts w:ascii="Arial" w:hAnsi="Arial" w:cs="Arial"/>
                <w:sz w:val="12"/>
                <w:szCs w:val="12"/>
                <w:lang w:eastAsia="ru-RU"/>
              </w:rPr>
            </w:pPr>
          </w:p>
        </w:tc>
        <w:tc>
          <w:tcPr>
            <w:tcW w:w="788" w:type="pct"/>
            <w:tcBorders>
              <w:top w:val="nil"/>
              <w:left w:val="nil"/>
              <w:bottom w:val="single" w:sz="4" w:space="0" w:color="auto"/>
              <w:right w:val="nil"/>
            </w:tcBorders>
            <w:shd w:val="clear" w:color="auto" w:fill="auto"/>
            <w:noWrap/>
            <w:vAlign w:val="bottom"/>
            <w:hideMark/>
          </w:tcPr>
          <w:p w14:paraId="2E238603" w14:textId="77777777" w:rsidR="00DA2AE7" w:rsidRPr="00A944DF" w:rsidRDefault="00DA2AE7" w:rsidP="00DA2AE7">
            <w:pPr>
              <w:jc w:val="right"/>
              <w:rPr>
                <w:rFonts w:ascii="Arial" w:hAnsi="Arial" w:cs="Arial"/>
                <w:sz w:val="12"/>
                <w:szCs w:val="12"/>
                <w:lang w:eastAsia="ru-RU"/>
              </w:rPr>
            </w:pPr>
          </w:p>
        </w:tc>
        <w:tc>
          <w:tcPr>
            <w:tcW w:w="736" w:type="pct"/>
            <w:tcBorders>
              <w:top w:val="nil"/>
              <w:left w:val="nil"/>
              <w:bottom w:val="single" w:sz="4" w:space="0" w:color="auto"/>
              <w:right w:val="nil"/>
            </w:tcBorders>
            <w:shd w:val="clear" w:color="auto" w:fill="auto"/>
            <w:noWrap/>
            <w:vAlign w:val="bottom"/>
            <w:hideMark/>
          </w:tcPr>
          <w:p w14:paraId="23D8DF35" w14:textId="77777777" w:rsidR="00DA2AE7" w:rsidRPr="00A944DF" w:rsidRDefault="00DA2AE7" w:rsidP="00DA2AE7">
            <w:pPr>
              <w:jc w:val="right"/>
              <w:rPr>
                <w:rFonts w:ascii="Arial" w:hAnsi="Arial" w:cs="Arial"/>
                <w:sz w:val="12"/>
                <w:szCs w:val="12"/>
                <w:lang w:eastAsia="ru-RU"/>
              </w:rPr>
            </w:pPr>
          </w:p>
        </w:tc>
        <w:tc>
          <w:tcPr>
            <w:tcW w:w="787" w:type="pct"/>
            <w:tcBorders>
              <w:top w:val="nil"/>
              <w:left w:val="nil"/>
              <w:bottom w:val="single" w:sz="4" w:space="0" w:color="auto"/>
              <w:right w:val="nil"/>
            </w:tcBorders>
            <w:shd w:val="clear" w:color="auto" w:fill="auto"/>
            <w:vAlign w:val="bottom"/>
            <w:hideMark/>
          </w:tcPr>
          <w:p w14:paraId="51F7BDFC" w14:textId="77777777" w:rsidR="00DA2AE7" w:rsidRPr="00A944DF" w:rsidRDefault="00DA2AE7" w:rsidP="00DA2AE7">
            <w:pPr>
              <w:jc w:val="right"/>
              <w:rPr>
                <w:rFonts w:ascii="Arial" w:hAnsi="Arial" w:cs="Arial"/>
                <w:sz w:val="12"/>
                <w:szCs w:val="12"/>
                <w:lang w:eastAsia="ru-RU"/>
              </w:rPr>
            </w:pPr>
          </w:p>
        </w:tc>
        <w:tc>
          <w:tcPr>
            <w:tcW w:w="681" w:type="pct"/>
            <w:tcBorders>
              <w:top w:val="nil"/>
              <w:left w:val="nil"/>
              <w:bottom w:val="single" w:sz="4" w:space="0" w:color="auto"/>
              <w:right w:val="nil"/>
            </w:tcBorders>
            <w:shd w:val="clear" w:color="auto" w:fill="auto"/>
            <w:vAlign w:val="bottom"/>
            <w:hideMark/>
          </w:tcPr>
          <w:p w14:paraId="28403C33" w14:textId="77777777" w:rsidR="00DA2AE7" w:rsidRPr="00A944DF" w:rsidRDefault="00DA2AE7" w:rsidP="00DA2AE7">
            <w:pPr>
              <w:jc w:val="right"/>
              <w:rPr>
                <w:rFonts w:ascii="Arial" w:hAnsi="Arial" w:cs="Arial"/>
                <w:sz w:val="12"/>
                <w:szCs w:val="12"/>
                <w:lang w:eastAsia="ru-RU"/>
              </w:rPr>
            </w:pPr>
          </w:p>
        </w:tc>
      </w:tr>
      <w:tr w:rsidR="00D12B49" w:rsidRPr="00B15A4C" w14:paraId="7DEB7C2E" w14:textId="77777777" w:rsidTr="00D413DC">
        <w:tc>
          <w:tcPr>
            <w:tcW w:w="1599" w:type="pct"/>
            <w:tcBorders>
              <w:top w:val="single" w:sz="4" w:space="0" w:color="auto"/>
              <w:left w:val="nil"/>
              <w:bottom w:val="nil"/>
              <w:right w:val="nil"/>
            </w:tcBorders>
            <w:shd w:val="clear" w:color="auto" w:fill="auto"/>
            <w:vAlign w:val="bottom"/>
            <w:hideMark/>
          </w:tcPr>
          <w:p w14:paraId="41B7A679" w14:textId="77777777" w:rsidR="00D12B49" w:rsidRPr="00B15A4C" w:rsidRDefault="00D12B49" w:rsidP="00D12B49">
            <w:pPr>
              <w:ind w:left="130" w:hanging="130"/>
              <w:rPr>
                <w:rFonts w:ascii="Arial" w:hAnsi="Arial" w:cs="Arial"/>
                <w:b/>
                <w:bCs/>
                <w:sz w:val="16"/>
                <w:szCs w:val="16"/>
              </w:rPr>
            </w:pPr>
            <w:r w:rsidRPr="00E10D22">
              <w:rPr>
                <w:rFonts w:ascii="Arial" w:hAnsi="Arial" w:cs="Arial"/>
                <w:b/>
                <w:bCs/>
                <w:sz w:val="16"/>
                <w:szCs w:val="16"/>
              </w:rPr>
              <w:t>Итого справедливая стоимость недвижимости согласно отчетам об оценке</w:t>
            </w:r>
          </w:p>
        </w:tc>
        <w:tc>
          <w:tcPr>
            <w:tcW w:w="408" w:type="pct"/>
            <w:tcBorders>
              <w:top w:val="single" w:sz="4" w:space="0" w:color="auto"/>
              <w:left w:val="nil"/>
              <w:bottom w:val="nil"/>
              <w:right w:val="nil"/>
            </w:tcBorders>
            <w:shd w:val="clear" w:color="auto" w:fill="auto"/>
            <w:noWrap/>
            <w:vAlign w:val="bottom"/>
            <w:hideMark/>
          </w:tcPr>
          <w:p w14:paraId="3D7A57F5" w14:textId="77777777" w:rsidR="00D12B49" w:rsidRPr="00B15A4C" w:rsidRDefault="00D12B49" w:rsidP="00D12B49">
            <w:pPr>
              <w:jc w:val="center"/>
              <w:rPr>
                <w:rFonts w:ascii="Arial" w:hAnsi="Arial" w:cs="Arial"/>
                <w:sz w:val="16"/>
                <w:szCs w:val="16"/>
                <w:lang w:eastAsia="ru-RU"/>
              </w:rPr>
            </w:pPr>
          </w:p>
        </w:tc>
        <w:tc>
          <w:tcPr>
            <w:tcW w:w="788" w:type="pct"/>
            <w:tcBorders>
              <w:top w:val="single" w:sz="4" w:space="0" w:color="auto"/>
              <w:left w:val="nil"/>
              <w:bottom w:val="nil"/>
              <w:right w:val="nil"/>
            </w:tcBorders>
            <w:shd w:val="clear" w:color="auto" w:fill="auto"/>
            <w:noWrap/>
            <w:vAlign w:val="bottom"/>
          </w:tcPr>
          <w:p w14:paraId="198D3057" w14:textId="77777777" w:rsidR="00D12B49" w:rsidRPr="00A944DF" w:rsidRDefault="00D12B49" w:rsidP="00D12B49">
            <w:pPr>
              <w:jc w:val="right"/>
              <w:rPr>
                <w:rFonts w:ascii="Arial" w:hAnsi="Arial" w:cs="Arial"/>
                <w:b/>
                <w:bCs/>
                <w:sz w:val="16"/>
                <w:szCs w:val="16"/>
              </w:rPr>
            </w:pPr>
            <w:r w:rsidRPr="00A944DF">
              <w:rPr>
                <w:rFonts w:ascii="Arial" w:hAnsi="Arial" w:cs="Arial"/>
                <w:b/>
                <w:sz w:val="14"/>
                <w:szCs w:val="14"/>
                <w:lang w:val="en-US" w:eastAsia="ru-RU"/>
              </w:rPr>
              <w:t>478 428</w:t>
            </w:r>
          </w:p>
        </w:tc>
        <w:tc>
          <w:tcPr>
            <w:tcW w:w="736" w:type="pct"/>
            <w:tcBorders>
              <w:top w:val="single" w:sz="4" w:space="0" w:color="auto"/>
              <w:left w:val="nil"/>
              <w:bottom w:val="nil"/>
              <w:right w:val="nil"/>
            </w:tcBorders>
            <w:shd w:val="clear" w:color="auto" w:fill="auto"/>
            <w:noWrap/>
            <w:vAlign w:val="bottom"/>
          </w:tcPr>
          <w:p w14:paraId="58844761" w14:textId="77777777" w:rsidR="00D12B49" w:rsidRPr="00A944DF" w:rsidRDefault="00200024" w:rsidP="00D12B49">
            <w:pPr>
              <w:jc w:val="right"/>
              <w:rPr>
                <w:rFonts w:ascii="Arial" w:hAnsi="Arial" w:cs="Arial"/>
                <w:b/>
                <w:bCs/>
                <w:sz w:val="16"/>
                <w:szCs w:val="16"/>
              </w:rPr>
            </w:pPr>
            <w:r w:rsidRPr="00A944DF">
              <w:rPr>
                <w:rFonts w:ascii="Arial" w:hAnsi="Arial" w:cs="Arial"/>
                <w:b/>
                <w:sz w:val="14"/>
                <w:szCs w:val="14"/>
                <w:lang w:val="en-US" w:eastAsia="ru-RU"/>
              </w:rPr>
              <w:t>3 349 1</w:t>
            </w:r>
            <w:r w:rsidR="00D12B49" w:rsidRPr="00A944DF">
              <w:rPr>
                <w:rFonts w:ascii="Arial" w:hAnsi="Arial" w:cs="Arial"/>
                <w:b/>
                <w:sz w:val="14"/>
                <w:szCs w:val="14"/>
                <w:lang w:val="en-US" w:eastAsia="ru-RU"/>
              </w:rPr>
              <w:t>00</w:t>
            </w:r>
          </w:p>
        </w:tc>
        <w:tc>
          <w:tcPr>
            <w:tcW w:w="787" w:type="pct"/>
            <w:tcBorders>
              <w:top w:val="single" w:sz="4" w:space="0" w:color="auto"/>
              <w:left w:val="nil"/>
              <w:bottom w:val="nil"/>
              <w:right w:val="nil"/>
            </w:tcBorders>
            <w:shd w:val="clear" w:color="auto" w:fill="auto"/>
            <w:noWrap/>
            <w:vAlign w:val="bottom"/>
            <w:hideMark/>
          </w:tcPr>
          <w:p w14:paraId="65B342E8" w14:textId="77777777" w:rsidR="00D12B49" w:rsidRPr="00A944DF" w:rsidRDefault="00D12B49" w:rsidP="00D12B49">
            <w:pPr>
              <w:jc w:val="right"/>
              <w:rPr>
                <w:rFonts w:ascii="Arial" w:hAnsi="Arial" w:cs="Arial"/>
                <w:b/>
                <w:bCs/>
                <w:sz w:val="16"/>
                <w:szCs w:val="16"/>
              </w:rPr>
            </w:pPr>
            <w:r w:rsidRPr="00A944DF">
              <w:rPr>
                <w:rFonts w:ascii="Arial" w:hAnsi="Arial" w:cs="Arial"/>
                <w:b/>
                <w:sz w:val="14"/>
                <w:szCs w:val="14"/>
                <w:lang w:val="en-US" w:eastAsia="ru-RU"/>
              </w:rPr>
              <w:t>503 133</w:t>
            </w:r>
          </w:p>
        </w:tc>
        <w:tc>
          <w:tcPr>
            <w:tcW w:w="681" w:type="pct"/>
            <w:tcBorders>
              <w:top w:val="single" w:sz="4" w:space="0" w:color="auto"/>
              <w:left w:val="nil"/>
              <w:bottom w:val="nil"/>
              <w:right w:val="nil"/>
            </w:tcBorders>
            <w:shd w:val="clear" w:color="auto" w:fill="auto"/>
            <w:noWrap/>
            <w:vAlign w:val="bottom"/>
            <w:hideMark/>
          </w:tcPr>
          <w:p w14:paraId="291AA2FD" w14:textId="77777777" w:rsidR="00D12B49" w:rsidRPr="00A944DF" w:rsidRDefault="00D12B49" w:rsidP="00D12B49">
            <w:pPr>
              <w:jc w:val="right"/>
              <w:rPr>
                <w:rFonts w:ascii="Arial" w:hAnsi="Arial" w:cs="Arial"/>
                <w:b/>
                <w:bCs/>
                <w:sz w:val="16"/>
                <w:szCs w:val="16"/>
              </w:rPr>
            </w:pPr>
            <w:r w:rsidRPr="00A944DF">
              <w:rPr>
                <w:rFonts w:ascii="Arial" w:hAnsi="Arial" w:cs="Arial"/>
                <w:b/>
                <w:bCs/>
                <w:sz w:val="14"/>
                <w:szCs w:val="14"/>
                <w:lang w:val="en-US" w:eastAsia="ru-RU"/>
              </w:rPr>
              <w:t>3 622 270</w:t>
            </w:r>
          </w:p>
        </w:tc>
      </w:tr>
      <w:tr w:rsidR="00D12B49" w:rsidRPr="00B15A4C" w14:paraId="3950466B" w14:textId="77777777" w:rsidTr="00D413DC">
        <w:tc>
          <w:tcPr>
            <w:tcW w:w="1599" w:type="pct"/>
            <w:tcBorders>
              <w:top w:val="nil"/>
              <w:left w:val="nil"/>
              <w:bottom w:val="nil"/>
              <w:right w:val="nil"/>
            </w:tcBorders>
            <w:shd w:val="clear" w:color="auto" w:fill="auto"/>
            <w:vAlign w:val="bottom"/>
            <w:hideMark/>
          </w:tcPr>
          <w:p w14:paraId="4E07DA5C" w14:textId="77777777" w:rsidR="00D12B49" w:rsidRPr="00B15A4C" w:rsidRDefault="00D12B49" w:rsidP="00D12B49">
            <w:pPr>
              <w:ind w:left="130" w:hanging="130"/>
              <w:rPr>
                <w:rFonts w:ascii="Arial" w:hAnsi="Arial" w:cs="Arial"/>
                <w:sz w:val="16"/>
                <w:szCs w:val="16"/>
              </w:rPr>
            </w:pPr>
            <w:r w:rsidRPr="00E10D22">
              <w:rPr>
                <w:rFonts w:ascii="Arial" w:hAnsi="Arial" w:cs="Arial"/>
                <w:sz w:val="16"/>
                <w:szCs w:val="16"/>
              </w:rPr>
              <w:t xml:space="preserve">За вычетом </w:t>
            </w:r>
            <w:proofErr w:type="spellStart"/>
            <w:r w:rsidRPr="00E10D22">
              <w:rPr>
                <w:rFonts w:ascii="Arial" w:hAnsi="Arial" w:cs="Arial"/>
                <w:sz w:val="16"/>
                <w:szCs w:val="16"/>
              </w:rPr>
              <w:t>реклассификации</w:t>
            </w:r>
            <w:proofErr w:type="spellEnd"/>
            <w:r w:rsidRPr="00E10D22">
              <w:rPr>
                <w:rFonts w:ascii="Arial" w:hAnsi="Arial" w:cs="Arial"/>
                <w:sz w:val="16"/>
                <w:szCs w:val="16"/>
              </w:rPr>
              <w:t xml:space="preserve"> помещений, занимаемых собственником в офисном центре «ЛАЙТХАУС»</w:t>
            </w:r>
          </w:p>
        </w:tc>
        <w:tc>
          <w:tcPr>
            <w:tcW w:w="408" w:type="pct"/>
            <w:tcBorders>
              <w:top w:val="nil"/>
              <w:left w:val="nil"/>
              <w:bottom w:val="nil"/>
              <w:right w:val="nil"/>
            </w:tcBorders>
            <w:shd w:val="clear" w:color="auto" w:fill="auto"/>
            <w:noWrap/>
            <w:vAlign w:val="bottom"/>
            <w:hideMark/>
          </w:tcPr>
          <w:p w14:paraId="1E50D9C2" w14:textId="77777777" w:rsidR="00D12B49" w:rsidRPr="00B15A4C" w:rsidRDefault="00D12B49" w:rsidP="00D12B49">
            <w:pPr>
              <w:jc w:val="center"/>
              <w:rPr>
                <w:rFonts w:ascii="Arial" w:hAnsi="Arial" w:cs="Arial"/>
                <w:sz w:val="16"/>
                <w:szCs w:val="16"/>
                <w:lang w:eastAsia="ru-RU"/>
              </w:rPr>
            </w:pPr>
          </w:p>
        </w:tc>
        <w:tc>
          <w:tcPr>
            <w:tcW w:w="788" w:type="pct"/>
            <w:tcBorders>
              <w:top w:val="nil"/>
              <w:left w:val="nil"/>
              <w:bottom w:val="nil"/>
              <w:right w:val="nil"/>
            </w:tcBorders>
            <w:shd w:val="clear" w:color="auto" w:fill="auto"/>
            <w:noWrap/>
            <w:vAlign w:val="bottom"/>
          </w:tcPr>
          <w:p w14:paraId="1EBEB541" w14:textId="77777777" w:rsidR="00D12B49" w:rsidRPr="00A944DF" w:rsidRDefault="00D12B49" w:rsidP="00D12B49">
            <w:pPr>
              <w:jc w:val="right"/>
              <w:rPr>
                <w:rFonts w:ascii="Arial" w:hAnsi="Arial" w:cs="Arial"/>
                <w:sz w:val="16"/>
                <w:szCs w:val="16"/>
                <w:lang w:eastAsia="ru-RU"/>
              </w:rPr>
            </w:pPr>
          </w:p>
        </w:tc>
        <w:tc>
          <w:tcPr>
            <w:tcW w:w="736" w:type="pct"/>
            <w:tcBorders>
              <w:top w:val="nil"/>
              <w:left w:val="nil"/>
              <w:bottom w:val="nil"/>
              <w:right w:val="nil"/>
            </w:tcBorders>
            <w:shd w:val="clear" w:color="auto" w:fill="auto"/>
            <w:noWrap/>
            <w:vAlign w:val="bottom"/>
          </w:tcPr>
          <w:p w14:paraId="153C46EC" w14:textId="77777777" w:rsidR="00D12B49" w:rsidRPr="00A944DF" w:rsidRDefault="00D12B49" w:rsidP="00D12B49">
            <w:pPr>
              <w:jc w:val="right"/>
              <w:rPr>
                <w:rFonts w:ascii="Arial" w:hAnsi="Arial" w:cs="Arial"/>
                <w:sz w:val="16"/>
                <w:szCs w:val="16"/>
              </w:rPr>
            </w:pPr>
            <w:r w:rsidRPr="00A944DF">
              <w:rPr>
                <w:rFonts w:ascii="Arial" w:hAnsi="Arial" w:cs="Arial"/>
                <w:sz w:val="14"/>
                <w:szCs w:val="14"/>
                <w:lang w:val="en-US" w:eastAsia="ru-RU"/>
              </w:rPr>
              <w:t>(25 348)</w:t>
            </w:r>
          </w:p>
        </w:tc>
        <w:tc>
          <w:tcPr>
            <w:tcW w:w="787" w:type="pct"/>
            <w:tcBorders>
              <w:top w:val="nil"/>
              <w:left w:val="nil"/>
              <w:bottom w:val="nil"/>
              <w:right w:val="nil"/>
            </w:tcBorders>
            <w:shd w:val="clear" w:color="auto" w:fill="auto"/>
            <w:vAlign w:val="bottom"/>
          </w:tcPr>
          <w:p w14:paraId="44798A13" w14:textId="77777777" w:rsidR="00D12B49" w:rsidRPr="00A944DF" w:rsidRDefault="00D12B49" w:rsidP="00D12B49">
            <w:pPr>
              <w:jc w:val="right"/>
              <w:rPr>
                <w:rFonts w:ascii="Arial" w:hAnsi="Arial" w:cs="Arial"/>
                <w:sz w:val="16"/>
                <w:szCs w:val="16"/>
                <w:lang w:eastAsia="ru-RU"/>
              </w:rPr>
            </w:pPr>
          </w:p>
        </w:tc>
        <w:tc>
          <w:tcPr>
            <w:tcW w:w="681" w:type="pct"/>
            <w:tcBorders>
              <w:top w:val="nil"/>
              <w:left w:val="nil"/>
              <w:bottom w:val="nil"/>
              <w:right w:val="nil"/>
            </w:tcBorders>
            <w:shd w:val="clear" w:color="auto" w:fill="auto"/>
            <w:noWrap/>
            <w:vAlign w:val="bottom"/>
            <w:hideMark/>
          </w:tcPr>
          <w:p w14:paraId="05B2D98A" w14:textId="77777777" w:rsidR="00D12B49" w:rsidRPr="00A944DF" w:rsidRDefault="00D12B49" w:rsidP="00D12B49">
            <w:pPr>
              <w:jc w:val="right"/>
              <w:rPr>
                <w:rFonts w:ascii="Arial" w:hAnsi="Arial" w:cs="Arial"/>
                <w:sz w:val="16"/>
                <w:szCs w:val="16"/>
              </w:rPr>
            </w:pPr>
            <w:r w:rsidRPr="00A944DF">
              <w:rPr>
                <w:rFonts w:ascii="Arial" w:hAnsi="Arial" w:cs="Arial"/>
                <w:sz w:val="14"/>
                <w:szCs w:val="14"/>
                <w:lang w:eastAsia="ru-RU"/>
              </w:rPr>
              <w:t>(21 034)</w:t>
            </w:r>
          </w:p>
        </w:tc>
      </w:tr>
      <w:tr w:rsidR="00DA2AE7" w:rsidRPr="00B15A4C" w14:paraId="764A52F9" w14:textId="77777777" w:rsidTr="00D413DC">
        <w:tc>
          <w:tcPr>
            <w:tcW w:w="1599" w:type="pct"/>
            <w:tcBorders>
              <w:top w:val="nil"/>
              <w:left w:val="nil"/>
              <w:bottom w:val="single" w:sz="8" w:space="0" w:color="auto"/>
              <w:right w:val="nil"/>
            </w:tcBorders>
            <w:shd w:val="clear" w:color="auto" w:fill="auto"/>
            <w:vAlign w:val="bottom"/>
            <w:hideMark/>
          </w:tcPr>
          <w:p w14:paraId="57AA550E" w14:textId="77777777" w:rsidR="00DA2AE7" w:rsidRPr="00B15A4C" w:rsidRDefault="00DA2AE7" w:rsidP="00DA2AE7">
            <w:pPr>
              <w:ind w:left="130" w:hanging="130"/>
              <w:rPr>
                <w:rFonts w:ascii="Arial" w:hAnsi="Arial" w:cs="Arial"/>
                <w:b/>
                <w:bCs/>
                <w:sz w:val="12"/>
                <w:szCs w:val="12"/>
              </w:rPr>
            </w:pPr>
            <w:r w:rsidRPr="00E10D22">
              <w:rPr>
                <w:rFonts w:ascii="Arial" w:hAnsi="Arial" w:cs="Arial"/>
                <w:b/>
                <w:bCs/>
                <w:sz w:val="12"/>
                <w:szCs w:val="12"/>
              </w:rPr>
              <w:t> </w:t>
            </w:r>
          </w:p>
        </w:tc>
        <w:tc>
          <w:tcPr>
            <w:tcW w:w="408" w:type="pct"/>
            <w:tcBorders>
              <w:top w:val="nil"/>
              <w:left w:val="nil"/>
              <w:bottom w:val="single" w:sz="8" w:space="0" w:color="auto"/>
              <w:right w:val="nil"/>
            </w:tcBorders>
            <w:shd w:val="clear" w:color="auto" w:fill="auto"/>
            <w:vAlign w:val="bottom"/>
            <w:hideMark/>
          </w:tcPr>
          <w:p w14:paraId="3C8DE04A" w14:textId="77777777" w:rsidR="00DA2AE7" w:rsidRPr="00B15A4C" w:rsidRDefault="00DA2AE7" w:rsidP="00DA2AE7">
            <w:pPr>
              <w:rPr>
                <w:rFonts w:ascii="Arial" w:hAnsi="Arial" w:cs="Arial"/>
                <w:b/>
                <w:bCs/>
                <w:sz w:val="12"/>
                <w:szCs w:val="12"/>
              </w:rPr>
            </w:pPr>
            <w:r w:rsidRPr="00B15A4C">
              <w:rPr>
                <w:rFonts w:ascii="Arial" w:hAnsi="Arial" w:cs="Arial"/>
                <w:b/>
                <w:bCs/>
                <w:sz w:val="12"/>
                <w:szCs w:val="12"/>
              </w:rPr>
              <w:t> </w:t>
            </w:r>
          </w:p>
        </w:tc>
        <w:tc>
          <w:tcPr>
            <w:tcW w:w="788" w:type="pct"/>
            <w:tcBorders>
              <w:top w:val="nil"/>
              <w:left w:val="nil"/>
              <w:bottom w:val="single" w:sz="8" w:space="0" w:color="auto"/>
              <w:right w:val="nil"/>
            </w:tcBorders>
            <w:shd w:val="clear" w:color="auto" w:fill="auto"/>
            <w:vAlign w:val="bottom"/>
            <w:hideMark/>
          </w:tcPr>
          <w:p w14:paraId="29E2476F" w14:textId="77777777" w:rsidR="00DA2AE7" w:rsidRPr="00A944DF" w:rsidRDefault="00DA2AE7" w:rsidP="00DA2AE7">
            <w:pPr>
              <w:jc w:val="right"/>
              <w:rPr>
                <w:rFonts w:ascii="Arial" w:hAnsi="Arial" w:cs="Arial"/>
                <w:b/>
                <w:bCs/>
                <w:sz w:val="12"/>
                <w:szCs w:val="12"/>
              </w:rPr>
            </w:pPr>
            <w:r w:rsidRPr="00A944DF">
              <w:rPr>
                <w:rFonts w:ascii="Arial" w:hAnsi="Arial" w:cs="Arial"/>
                <w:b/>
                <w:bCs/>
                <w:sz w:val="12"/>
                <w:szCs w:val="12"/>
              </w:rPr>
              <w:t> </w:t>
            </w:r>
          </w:p>
        </w:tc>
        <w:tc>
          <w:tcPr>
            <w:tcW w:w="736" w:type="pct"/>
            <w:tcBorders>
              <w:top w:val="nil"/>
              <w:left w:val="nil"/>
              <w:bottom w:val="single" w:sz="8" w:space="0" w:color="auto"/>
              <w:right w:val="nil"/>
            </w:tcBorders>
            <w:shd w:val="clear" w:color="auto" w:fill="auto"/>
            <w:vAlign w:val="bottom"/>
            <w:hideMark/>
          </w:tcPr>
          <w:p w14:paraId="68DB2AEA" w14:textId="77777777" w:rsidR="00DA2AE7" w:rsidRPr="00A944DF" w:rsidRDefault="00DA2AE7" w:rsidP="00DA2AE7">
            <w:pPr>
              <w:jc w:val="right"/>
              <w:rPr>
                <w:rFonts w:ascii="Arial" w:hAnsi="Arial" w:cs="Arial"/>
                <w:b/>
                <w:bCs/>
                <w:sz w:val="12"/>
                <w:szCs w:val="12"/>
              </w:rPr>
            </w:pPr>
            <w:r w:rsidRPr="00A944DF">
              <w:rPr>
                <w:rFonts w:ascii="Arial" w:hAnsi="Arial" w:cs="Arial"/>
                <w:b/>
                <w:bCs/>
                <w:sz w:val="12"/>
                <w:szCs w:val="12"/>
              </w:rPr>
              <w:t> </w:t>
            </w:r>
          </w:p>
        </w:tc>
        <w:tc>
          <w:tcPr>
            <w:tcW w:w="787" w:type="pct"/>
            <w:tcBorders>
              <w:top w:val="nil"/>
              <w:left w:val="nil"/>
              <w:bottom w:val="single" w:sz="8" w:space="0" w:color="auto"/>
              <w:right w:val="nil"/>
            </w:tcBorders>
            <w:shd w:val="clear" w:color="auto" w:fill="auto"/>
            <w:vAlign w:val="bottom"/>
          </w:tcPr>
          <w:p w14:paraId="3B0A38B0" w14:textId="77777777" w:rsidR="00DA2AE7" w:rsidRPr="00A944DF" w:rsidRDefault="00DA2AE7" w:rsidP="00DA2AE7">
            <w:pPr>
              <w:jc w:val="right"/>
              <w:rPr>
                <w:rFonts w:ascii="Arial" w:hAnsi="Arial" w:cs="Arial"/>
                <w:b/>
                <w:bCs/>
                <w:sz w:val="12"/>
                <w:szCs w:val="12"/>
                <w:lang w:eastAsia="ru-RU"/>
              </w:rPr>
            </w:pPr>
          </w:p>
        </w:tc>
        <w:tc>
          <w:tcPr>
            <w:tcW w:w="681" w:type="pct"/>
            <w:tcBorders>
              <w:top w:val="nil"/>
              <w:left w:val="nil"/>
              <w:bottom w:val="single" w:sz="8" w:space="0" w:color="auto"/>
              <w:right w:val="nil"/>
            </w:tcBorders>
            <w:shd w:val="clear" w:color="auto" w:fill="auto"/>
            <w:vAlign w:val="bottom"/>
            <w:hideMark/>
          </w:tcPr>
          <w:p w14:paraId="122D7E13" w14:textId="77777777" w:rsidR="00DA2AE7" w:rsidRPr="00A944DF" w:rsidRDefault="00DA2AE7" w:rsidP="00DA2AE7">
            <w:pPr>
              <w:jc w:val="right"/>
              <w:rPr>
                <w:rFonts w:ascii="Arial" w:hAnsi="Arial" w:cs="Arial"/>
                <w:b/>
                <w:bCs/>
                <w:sz w:val="12"/>
                <w:szCs w:val="12"/>
              </w:rPr>
            </w:pPr>
            <w:r w:rsidRPr="00A944DF">
              <w:rPr>
                <w:rFonts w:ascii="Arial" w:hAnsi="Arial" w:cs="Arial"/>
                <w:b/>
                <w:bCs/>
                <w:sz w:val="12"/>
                <w:szCs w:val="12"/>
              </w:rPr>
              <w:t> </w:t>
            </w:r>
          </w:p>
        </w:tc>
      </w:tr>
      <w:tr w:rsidR="00DA2AE7" w:rsidRPr="00B15A4C" w14:paraId="5D622C76" w14:textId="77777777" w:rsidTr="00B15A4C">
        <w:tc>
          <w:tcPr>
            <w:tcW w:w="2796" w:type="pct"/>
            <w:gridSpan w:val="3"/>
            <w:tcBorders>
              <w:top w:val="single" w:sz="8" w:space="0" w:color="auto"/>
              <w:left w:val="nil"/>
              <w:bottom w:val="nil"/>
              <w:right w:val="nil"/>
            </w:tcBorders>
            <w:shd w:val="clear" w:color="auto" w:fill="auto"/>
            <w:vAlign w:val="bottom"/>
            <w:hideMark/>
          </w:tcPr>
          <w:p w14:paraId="1C5E23E1" w14:textId="77777777" w:rsidR="00DA2AE7" w:rsidRPr="00A944DF" w:rsidRDefault="00DA2AE7" w:rsidP="00DA2AE7">
            <w:pPr>
              <w:ind w:left="130" w:hanging="130"/>
              <w:jc w:val="right"/>
              <w:rPr>
                <w:rFonts w:ascii="Arial" w:hAnsi="Arial" w:cs="Arial"/>
                <w:sz w:val="12"/>
                <w:szCs w:val="12"/>
              </w:rPr>
            </w:pPr>
            <w:r w:rsidRPr="00A944DF">
              <w:rPr>
                <w:rFonts w:ascii="Arial" w:hAnsi="Arial" w:cs="Arial"/>
                <w:sz w:val="12"/>
                <w:szCs w:val="12"/>
              </w:rPr>
              <w:t> </w:t>
            </w:r>
          </w:p>
        </w:tc>
        <w:tc>
          <w:tcPr>
            <w:tcW w:w="736" w:type="pct"/>
            <w:tcBorders>
              <w:top w:val="nil"/>
              <w:left w:val="nil"/>
              <w:bottom w:val="nil"/>
              <w:right w:val="nil"/>
            </w:tcBorders>
            <w:shd w:val="clear" w:color="auto" w:fill="auto"/>
            <w:vAlign w:val="bottom"/>
            <w:hideMark/>
          </w:tcPr>
          <w:p w14:paraId="6293274F" w14:textId="77777777" w:rsidR="00DA2AE7" w:rsidRPr="00A944DF" w:rsidRDefault="00DA2AE7" w:rsidP="00DA2AE7">
            <w:pPr>
              <w:jc w:val="right"/>
              <w:rPr>
                <w:rFonts w:ascii="Arial" w:hAnsi="Arial" w:cs="Arial"/>
                <w:sz w:val="12"/>
                <w:szCs w:val="12"/>
                <w:lang w:eastAsia="ru-RU"/>
              </w:rPr>
            </w:pPr>
          </w:p>
        </w:tc>
        <w:tc>
          <w:tcPr>
            <w:tcW w:w="787" w:type="pct"/>
            <w:tcBorders>
              <w:top w:val="nil"/>
              <w:left w:val="nil"/>
              <w:bottom w:val="nil"/>
              <w:right w:val="nil"/>
            </w:tcBorders>
            <w:shd w:val="clear" w:color="auto" w:fill="auto"/>
            <w:vAlign w:val="bottom"/>
          </w:tcPr>
          <w:p w14:paraId="4257E0DC" w14:textId="77777777" w:rsidR="00DA2AE7" w:rsidRPr="00A944DF" w:rsidRDefault="00DA2AE7" w:rsidP="00DA2AE7">
            <w:pPr>
              <w:jc w:val="right"/>
              <w:rPr>
                <w:rFonts w:ascii="Arial" w:hAnsi="Arial" w:cs="Arial"/>
                <w:sz w:val="12"/>
                <w:szCs w:val="12"/>
                <w:lang w:eastAsia="ru-RU"/>
              </w:rPr>
            </w:pPr>
          </w:p>
        </w:tc>
        <w:tc>
          <w:tcPr>
            <w:tcW w:w="681" w:type="pct"/>
            <w:tcBorders>
              <w:top w:val="nil"/>
              <w:left w:val="nil"/>
              <w:bottom w:val="nil"/>
              <w:right w:val="nil"/>
            </w:tcBorders>
            <w:shd w:val="clear" w:color="auto" w:fill="auto"/>
            <w:vAlign w:val="bottom"/>
            <w:hideMark/>
          </w:tcPr>
          <w:p w14:paraId="405A259F" w14:textId="77777777" w:rsidR="00DA2AE7" w:rsidRPr="00A944DF" w:rsidRDefault="00DA2AE7" w:rsidP="00DA2AE7">
            <w:pPr>
              <w:jc w:val="right"/>
              <w:rPr>
                <w:rFonts w:ascii="Arial" w:hAnsi="Arial" w:cs="Arial"/>
                <w:sz w:val="12"/>
                <w:szCs w:val="12"/>
                <w:lang w:eastAsia="ru-RU"/>
              </w:rPr>
            </w:pPr>
          </w:p>
        </w:tc>
      </w:tr>
      <w:tr w:rsidR="00D12B49" w:rsidRPr="00B15A4C" w14:paraId="7FC22CCF" w14:textId="77777777" w:rsidTr="00D413DC">
        <w:tc>
          <w:tcPr>
            <w:tcW w:w="1599" w:type="pct"/>
            <w:tcBorders>
              <w:top w:val="nil"/>
              <w:left w:val="nil"/>
              <w:bottom w:val="nil"/>
              <w:right w:val="nil"/>
            </w:tcBorders>
            <w:shd w:val="clear" w:color="auto" w:fill="auto"/>
            <w:vAlign w:val="bottom"/>
            <w:hideMark/>
          </w:tcPr>
          <w:p w14:paraId="1A5093B2" w14:textId="77777777" w:rsidR="00D12B49" w:rsidRPr="00B15A4C" w:rsidRDefault="00D12B49" w:rsidP="00D12B49">
            <w:pPr>
              <w:ind w:left="130" w:hanging="130"/>
              <w:rPr>
                <w:rFonts w:ascii="Arial" w:hAnsi="Arial" w:cs="Arial"/>
                <w:b/>
                <w:bCs/>
                <w:sz w:val="16"/>
                <w:szCs w:val="16"/>
              </w:rPr>
            </w:pPr>
            <w:r w:rsidRPr="00E10D22">
              <w:rPr>
                <w:rFonts w:ascii="Arial" w:hAnsi="Arial" w:cs="Arial"/>
                <w:b/>
                <w:bCs/>
                <w:sz w:val="16"/>
                <w:szCs w:val="16"/>
              </w:rPr>
              <w:t xml:space="preserve">Итого </w:t>
            </w:r>
            <w:r w:rsidRPr="00B15A4C">
              <w:rPr>
                <w:rFonts w:ascii="Arial" w:hAnsi="Arial" w:cs="Arial"/>
                <w:b/>
                <w:bCs/>
                <w:sz w:val="16"/>
                <w:szCs w:val="16"/>
              </w:rPr>
              <w:t>инвестиционная недвижимость, учитываемая по справедливой стоимости</w:t>
            </w:r>
          </w:p>
        </w:tc>
        <w:tc>
          <w:tcPr>
            <w:tcW w:w="408" w:type="pct"/>
            <w:tcBorders>
              <w:top w:val="nil"/>
              <w:left w:val="nil"/>
              <w:bottom w:val="nil"/>
              <w:right w:val="nil"/>
            </w:tcBorders>
            <w:shd w:val="clear" w:color="auto" w:fill="auto"/>
            <w:vAlign w:val="bottom"/>
            <w:hideMark/>
          </w:tcPr>
          <w:p w14:paraId="203ECB90" w14:textId="77777777" w:rsidR="00D12B49" w:rsidRPr="00B15A4C" w:rsidRDefault="00D12B49" w:rsidP="00D12B49">
            <w:pPr>
              <w:rPr>
                <w:rFonts w:ascii="Arial" w:hAnsi="Arial" w:cs="Arial"/>
                <w:b/>
                <w:bCs/>
                <w:sz w:val="16"/>
                <w:szCs w:val="16"/>
                <w:lang w:eastAsia="ru-RU"/>
              </w:rPr>
            </w:pPr>
          </w:p>
        </w:tc>
        <w:tc>
          <w:tcPr>
            <w:tcW w:w="788" w:type="pct"/>
            <w:tcBorders>
              <w:top w:val="nil"/>
              <w:left w:val="nil"/>
              <w:bottom w:val="nil"/>
              <w:right w:val="nil"/>
            </w:tcBorders>
            <w:shd w:val="clear" w:color="auto" w:fill="auto"/>
            <w:vAlign w:val="bottom"/>
          </w:tcPr>
          <w:p w14:paraId="24141A1F" w14:textId="77777777" w:rsidR="00D12B49" w:rsidRPr="00A944DF" w:rsidRDefault="00D12B49" w:rsidP="00D12B49">
            <w:pPr>
              <w:jc w:val="right"/>
              <w:rPr>
                <w:rFonts w:ascii="Arial" w:hAnsi="Arial" w:cs="Arial"/>
                <w:b/>
                <w:bCs/>
                <w:sz w:val="16"/>
                <w:szCs w:val="16"/>
                <w:lang w:eastAsia="ru-RU"/>
              </w:rPr>
            </w:pPr>
          </w:p>
        </w:tc>
        <w:tc>
          <w:tcPr>
            <w:tcW w:w="736" w:type="pct"/>
            <w:tcBorders>
              <w:top w:val="nil"/>
              <w:left w:val="nil"/>
              <w:bottom w:val="nil"/>
              <w:right w:val="nil"/>
            </w:tcBorders>
            <w:shd w:val="clear" w:color="auto" w:fill="auto"/>
            <w:vAlign w:val="bottom"/>
          </w:tcPr>
          <w:p w14:paraId="323AE3B1" w14:textId="77777777" w:rsidR="00D12B49" w:rsidRPr="00A944DF" w:rsidRDefault="00200024" w:rsidP="00D12B49">
            <w:pPr>
              <w:jc w:val="right"/>
              <w:rPr>
                <w:rFonts w:ascii="Arial" w:hAnsi="Arial" w:cs="Arial"/>
                <w:b/>
                <w:bCs/>
                <w:sz w:val="16"/>
                <w:szCs w:val="16"/>
              </w:rPr>
            </w:pPr>
            <w:r w:rsidRPr="00A944DF">
              <w:rPr>
                <w:rFonts w:ascii="Arial" w:hAnsi="Arial" w:cs="Arial"/>
                <w:b/>
                <w:bCs/>
                <w:sz w:val="14"/>
                <w:szCs w:val="14"/>
                <w:lang w:val="en-US" w:eastAsia="ru-RU"/>
              </w:rPr>
              <w:t>3 323</w:t>
            </w:r>
            <w:r w:rsidR="00D12B49" w:rsidRPr="00A944DF">
              <w:rPr>
                <w:rFonts w:ascii="Arial" w:hAnsi="Arial" w:cs="Arial"/>
                <w:b/>
                <w:bCs/>
                <w:sz w:val="14"/>
                <w:szCs w:val="14"/>
                <w:lang w:val="en-US" w:eastAsia="ru-RU"/>
              </w:rPr>
              <w:t xml:space="preserve"> </w:t>
            </w:r>
            <w:r w:rsidRPr="00A944DF">
              <w:rPr>
                <w:rFonts w:ascii="Arial" w:hAnsi="Arial" w:cs="Arial"/>
                <w:b/>
                <w:bCs/>
                <w:sz w:val="14"/>
                <w:szCs w:val="14"/>
                <w:lang w:val="en-US" w:eastAsia="ru-RU"/>
              </w:rPr>
              <w:t>752</w:t>
            </w:r>
          </w:p>
        </w:tc>
        <w:tc>
          <w:tcPr>
            <w:tcW w:w="787" w:type="pct"/>
            <w:tcBorders>
              <w:top w:val="nil"/>
              <w:left w:val="nil"/>
              <w:bottom w:val="nil"/>
              <w:right w:val="nil"/>
            </w:tcBorders>
            <w:shd w:val="clear" w:color="auto" w:fill="auto"/>
            <w:vAlign w:val="bottom"/>
          </w:tcPr>
          <w:p w14:paraId="183DBB45" w14:textId="77777777" w:rsidR="00D12B49" w:rsidRPr="00A944DF" w:rsidRDefault="00D12B49" w:rsidP="00D12B49">
            <w:pPr>
              <w:jc w:val="right"/>
              <w:rPr>
                <w:rFonts w:ascii="Arial" w:hAnsi="Arial" w:cs="Arial"/>
                <w:b/>
                <w:bCs/>
                <w:sz w:val="16"/>
                <w:szCs w:val="16"/>
                <w:lang w:eastAsia="ru-RU"/>
              </w:rPr>
            </w:pPr>
          </w:p>
        </w:tc>
        <w:tc>
          <w:tcPr>
            <w:tcW w:w="681" w:type="pct"/>
            <w:tcBorders>
              <w:top w:val="nil"/>
              <w:left w:val="nil"/>
              <w:bottom w:val="nil"/>
              <w:right w:val="nil"/>
            </w:tcBorders>
            <w:shd w:val="clear" w:color="auto" w:fill="auto"/>
            <w:vAlign w:val="bottom"/>
            <w:hideMark/>
          </w:tcPr>
          <w:p w14:paraId="134601DD" w14:textId="77777777" w:rsidR="00D12B49" w:rsidRPr="00A944DF" w:rsidRDefault="00D12B49" w:rsidP="00D12B49">
            <w:pPr>
              <w:jc w:val="right"/>
              <w:rPr>
                <w:rFonts w:ascii="Arial" w:hAnsi="Arial" w:cs="Arial"/>
                <w:b/>
                <w:bCs/>
                <w:sz w:val="16"/>
                <w:szCs w:val="16"/>
              </w:rPr>
            </w:pPr>
            <w:r w:rsidRPr="00A944DF">
              <w:rPr>
                <w:rFonts w:ascii="Arial" w:hAnsi="Arial" w:cs="Arial"/>
                <w:b/>
                <w:bCs/>
                <w:sz w:val="14"/>
                <w:szCs w:val="14"/>
                <w:lang w:val="en-US" w:eastAsia="ru-RU"/>
              </w:rPr>
              <w:t>3 601 236</w:t>
            </w:r>
          </w:p>
        </w:tc>
      </w:tr>
      <w:tr w:rsidR="00D12B49" w:rsidRPr="00B15A4C" w14:paraId="2649E9AD" w14:textId="77777777" w:rsidTr="00D413DC">
        <w:trPr>
          <w:trHeight w:val="66"/>
        </w:trPr>
        <w:tc>
          <w:tcPr>
            <w:tcW w:w="1599" w:type="pct"/>
            <w:tcBorders>
              <w:top w:val="nil"/>
              <w:left w:val="nil"/>
              <w:bottom w:val="nil"/>
              <w:right w:val="nil"/>
            </w:tcBorders>
            <w:shd w:val="clear" w:color="auto" w:fill="auto"/>
            <w:vAlign w:val="bottom"/>
            <w:hideMark/>
          </w:tcPr>
          <w:p w14:paraId="573E03E0" w14:textId="77777777" w:rsidR="00D12B49" w:rsidRPr="00E10D22" w:rsidRDefault="00D12B49" w:rsidP="00D12B49">
            <w:pPr>
              <w:ind w:left="130" w:hanging="130"/>
              <w:rPr>
                <w:rFonts w:ascii="Arial" w:hAnsi="Arial" w:cs="Arial"/>
                <w:b/>
                <w:bCs/>
                <w:sz w:val="16"/>
                <w:szCs w:val="16"/>
                <w:lang w:eastAsia="ru-RU"/>
              </w:rPr>
            </w:pPr>
          </w:p>
        </w:tc>
        <w:tc>
          <w:tcPr>
            <w:tcW w:w="408" w:type="pct"/>
            <w:tcBorders>
              <w:top w:val="nil"/>
              <w:left w:val="nil"/>
              <w:bottom w:val="nil"/>
              <w:right w:val="nil"/>
            </w:tcBorders>
            <w:shd w:val="clear" w:color="auto" w:fill="auto"/>
            <w:vAlign w:val="bottom"/>
            <w:hideMark/>
          </w:tcPr>
          <w:p w14:paraId="012779D4" w14:textId="77777777" w:rsidR="00D12B49" w:rsidRPr="00B15A4C" w:rsidRDefault="00D12B49" w:rsidP="00D12B49">
            <w:pPr>
              <w:rPr>
                <w:rFonts w:ascii="Arial" w:hAnsi="Arial" w:cs="Arial"/>
                <w:b/>
                <w:bCs/>
                <w:sz w:val="16"/>
                <w:szCs w:val="16"/>
                <w:lang w:eastAsia="ru-RU"/>
              </w:rPr>
            </w:pPr>
          </w:p>
        </w:tc>
        <w:tc>
          <w:tcPr>
            <w:tcW w:w="788" w:type="pct"/>
            <w:tcBorders>
              <w:top w:val="nil"/>
              <w:left w:val="nil"/>
              <w:bottom w:val="nil"/>
              <w:right w:val="nil"/>
            </w:tcBorders>
            <w:shd w:val="clear" w:color="auto" w:fill="auto"/>
            <w:vAlign w:val="bottom"/>
          </w:tcPr>
          <w:p w14:paraId="62795823" w14:textId="77777777" w:rsidR="00D12B49" w:rsidRPr="00A944DF" w:rsidRDefault="00D12B49" w:rsidP="00D12B49">
            <w:pPr>
              <w:jc w:val="right"/>
              <w:rPr>
                <w:rFonts w:ascii="Arial" w:hAnsi="Arial" w:cs="Arial"/>
                <w:b/>
                <w:bCs/>
                <w:sz w:val="16"/>
                <w:szCs w:val="16"/>
                <w:lang w:eastAsia="ru-RU"/>
              </w:rPr>
            </w:pPr>
          </w:p>
        </w:tc>
        <w:tc>
          <w:tcPr>
            <w:tcW w:w="736" w:type="pct"/>
            <w:tcBorders>
              <w:top w:val="nil"/>
              <w:left w:val="nil"/>
              <w:bottom w:val="nil"/>
              <w:right w:val="nil"/>
            </w:tcBorders>
            <w:shd w:val="clear" w:color="auto" w:fill="auto"/>
            <w:vAlign w:val="bottom"/>
          </w:tcPr>
          <w:p w14:paraId="6437114D" w14:textId="77777777" w:rsidR="00D12B49" w:rsidRPr="00A944DF" w:rsidRDefault="00D12B49" w:rsidP="00D12B49">
            <w:pPr>
              <w:jc w:val="right"/>
              <w:rPr>
                <w:rFonts w:ascii="Arial" w:hAnsi="Arial" w:cs="Arial"/>
                <w:b/>
                <w:bCs/>
                <w:sz w:val="16"/>
                <w:szCs w:val="16"/>
                <w:lang w:eastAsia="ru-RU"/>
              </w:rPr>
            </w:pPr>
          </w:p>
        </w:tc>
        <w:tc>
          <w:tcPr>
            <w:tcW w:w="787" w:type="pct"/>
            <w:tcBorders>
              <w:top w:val="nil"/>
              <w:left w:val="nil"/>
              <w:bottom w:val="nil"/>
              <w:right w:val="nil"/>
            </w:tcBorders>
            <w:shd w:val="clear" w:color="auto" w:fill="auto"/>
            <w:vAlign w:val="bottom"/>
          </w:tcPr>
          <w:p w14:paraId="2F9FB36E" w14:textId="77777777" w:rsidR="00D12B49" w:rsidRPr="00A944DF" w:rsidRDefault="00D12B49" w:rsidP="00D12B49">
            <w:pPr>
              <w:jc w:val="right"/>
              <w:rPr>
                <w:rFonts w:ascii="Arial" w:hAnsi="Arial" w:cs="Arial"/>
                <w:b/>
                <w:bCs/>
                <w:sz w:val="16"/>
                <w:szCs w:val="16"/>
                <w:lang w:eastAsia="ru-RU"/>
              </w:rPr>
            </w:pPr>
          </w:p>
        </w:tc>
        <w:tc>
          <w:tcPr>
            <w:tcW w:w="681" w:type="pct"/>
            <w:tcBorders>
              <w:top w:val="nil"/>
              <w:left w:val="nil"/>
              <w:bottom w:val="nil"/>
              <w:right w:val="nil"/>
            </w:tcBorders>
            <w:shd w:val="clear" w:color="auto" w:fill="auto"/>
            <w:vAlign w:val="bottom"/>
            <w:hideMark/>
          </w:tcPr>
          <w:p w14:paraId="1CB3517D" w14:textId="77777777" w:rsidR="00D12B49" w:rsidRPr="00A944DF" w:rsidRDefault="00D12B49" w:rsidP="00D12B49">
            <w:pPr>
              <w:jc w:val="right"/>
              <w:rPr>
                <w:rFonts w:ascii="Arial" w:hAnsi="Arial" w:cs="Arial"/>
                <w:b/>
                <w:bCs/>
                <w:sz w:val="16"/>
                <w:szCs w:val="16"/>
                <w:lang w:eastAsia="ru-RU"/>
              </w:rPr>
            </w:pPr>
          </w:p>
        </w:tc>
      </w:tr>
      <w:tr w:rsidR="00D12B49" w:rsidRPr="00B15A4C" w14:paraId="0F3F6540" w14:textId="77777777" w:rsidTr="00D413DC">
        <w:trPr>
          <w:trHeight w:val="247"/>
        </w:trPr>
        <w:tc>
          <w:tcPr>
            <w:tcW w:w="1599" w:type="pct"/>
            <w:tcBorders>
              <w:top w:val="nil"/>
              <w:left w:val="nil"/>
              <w:bottom w:val="nil"/>
              <w:right w:val="nil"/>
            </w:tcBorders>
            <w:shd w:val="clear" w:color="auto" w:fill="auto"/>
            <w:vAlign w:val="bottom"/>
            <w:hideMark/>
          </w:tcPr>
          <w:p w14:paraId="7C964D56" w14:textId="77777777" w:rsidR="00D12B49" w:rsidRPr="00B15A4C" w:rsidRDefault="00D12B49" w:rsidP="00D12B49">
            <w:pPr>
              <w:ind w:left="130" w:hanging="130"/>
              <w:rPr>
                <w:rFonts w:ascii="Arial" w:hAnsi="Arial" w:cs="Arial"/>
                <w:sz w:val="16"/>
                <w:szCs w:val="16"/>
              </w:rPr>
            </w:pPr>
            <w:r w:rsidRPr="00E10D22">
              <w:rPr>
                <w:rFonts w:ascii="Arial" w:hAnsi="Arial" w:cs="Arial"/>
                <w:sz w:val="16"/>
                <w:szCs w:val="16"/>
              </w:rPr>
              <w:t>Включая обязательства по финансовой аренде, учитываемые отдельно</w:t>
            </w:r>
          </w:p>
        </w:tc>
        <w:tc>
          <w:tcPr>
            <w:tcW w:w="408" w:type="pct"/>
            <w:tcBorders>
              <w:top w:val="nil"/>
              <w:left w:val="nil"/>
              <w:bottom w:val="nil"/>
              <w:right w:val="nil"/>
            </w:tcBorders>
            <w:shd w:val="clear" w:color="auto" w:fill="auto"/>
            <w:noWrap/>
            <w:vAlign w:val="bottom"/>
            <w:hideMark/>
          </w:tcPr>
          <w:p w14:paraId="2D21E4FD" w14:textId="77777777" w:rsidR="00D12B49" w:rsidRPr="00B15A4C" w:rsidRDefault="00D12B49" w:rsidP="00D12B49">
            <w:pPr>
              <w:jc w:val="center"/>
              <w:rPr>
                <w:rFonts w:ascii="Arial" w:hAnsi="Arial" w:cs="Arial"/>
                <w:sz w:val="16"/>
                <w:szCs w:val="16"/>
              </w:rPr>
            </w:pPr>
            <w:r w:rsidRPr="00B15A4C">
              <w:rPr>
                <w:rFonts w:ascii="Arial" w:hAnsi="Arial" w:cs="Arial"/>
                <w:sz w:val="16"/>
                <w:szCs w:val="16"/>
              </w:rPr>
              <w:t>9</w:t>
            </w:r>
          </w:p>
        </w:tc>
        <w:tc>
          <w:tcPr>
            <w:tcW w:w="788" w:type="pct"/>
            <w:tcBorders>
              <w:top w:val="nil"/>
              <w:left w:val="nil"/>
              <w:bottom w:val="nil"/>
              <w:right w:val="nil"/>
            </w:tcBorders>
            <w:shd w:val="clear" w:color="auto" w:fill="auto"/>
            <w:vAlign w:val="bottom"/>
          </w:tcPr>
          <w:p w14:paraId="085A846C" w14:textId="77777777" w:rsidR="00D12B49" w:rsidRPr="00A944DF" w:rsidRDefault="00D12B49" w:rsidP="00D12B49">
            <w:pPr>
              <w:jc w:val="right"/>
              <w:rPr>
                <w:rFonts w:ascii="Arial" w:hAnsi="Arial" w:cs="Arial"/>
                <w:b/>
                <w:bCs/>
                <w:sz w:val="16"/>
                <w:szCs w:val="16"/>
                <w:lang w:eastAsia="ru-RU"/>
              </w:rPr>
            </w:pPr>
          </w:p>
        </w:tc>
        <w:tc>
          <w:tcPr>
            <w:tcW w:w="736" w:type="pct"/>
            <w:tcBorders>
              <w:top w:val="nil"/>
              <w:left w:val="nil"/>
              <w:bottom w:val="nil"/>
              <w:right w:val="nil"/>
            </w:tcBorders>
            <w:shd w:val="clear" w:color="auto" w:fill="auto"/>
            <w:vAlign w:val="bottom"/>
          </w:tcPr>
          <w:p w14:paraId="1396D3CA" w14:textId="77777777" w:rsidR="00D12B49" w:rsidRPr="00A944DF" w:rsidRDefault="00D12B49" w:rsidP="00D12B49">
            <w:pPr>
              <w:jc w:val="right"/>
              <w:rPr>
                <w:rFonts w:ascii="Arial" w:hAnsi="Arial" w:cs="Arial"/>
                <w:sz w:val="16"/>
                <w:szCs w:val="16"/>
              </w:rPr>
            </w:pPr>
            <w:r w:rsidRPr="00A944DF">
              <w:rPr>
                <w:rFonts w:ascii="Arial" w:hAnsi="Arial" w:cs="Arial"/>
                <w:sz w:val="16"/>
                <w:szCs w:val="16"/>
              </w:rPr>
              <w:t>20 554</w:t>
            </w:r>
          </w:p>
        </w:tc>
        <w:tc>
          <w:tcPr>
            <w:tcW w:w="787" w:type="pct"/>
            <w:tcBorders>
              <w:top w:val="nil"/>
              <w:left w:val="nil"/>
              <w:bottom w:val="nil"/>
              <w:right w:val="nil"/>
            </w:tcBorders>
            <w:shd w:val="clear" w:color="auto" w:fill="auto"/>
            <w:vAlign w:val="bottom"/>
          </w:tcPr>
          <w:p w14:paraId="1C47BAD6" w14:textId="77777777" w:rsidR="00D12B49" w:rsidRPr="00A944DF" w:rsidRDefault="00D12B49" w:rsidP="00D12B49">
            <w:pPr>
              <w:jc w:val="right"/>
              <w:rPr>
                <w:rFonts w:ascii="Arial" w:hAnsi="Arial" w:cs="Arial"/>
                <w:sz w:val="16"/>
                <w:szCs w:val="16"/>
              </w:rPr>
            </w:pPr>
          </w:p>
        </w:tc>
        <w:tc>
          <w:tcPr>
            <w:tcW w:w="681" w:type="pct"/>
            <w:tcBorders>
              <w:top w:val="nil"/>
              <w:left w:val="nil"/>
              <w:bottom w:val="nil"/>
              <w:right w:val="nil"/>
            </w:tcBorders>
            <w:shd w:val="clear" w:color="auto" w:fill="auto"/>
            <w:noWrap/>
            <w:vAlign w:val="bottom"/>
            <w:hideMark/>
          </w:tcPr>
          <w:p w14:paraId="06D75E0A" w14:textId="77777777" w:rsidR="00D12B49" w:rsidRPr="00A944DF" w:rsidRDefault="00D12B49" w:rsidP="00D12B49">
            <w:pPr>
              <w:jc w:val="right"/>
              <w:rPr>
                <w:rFonts w:ascii="Arial" w:hAnsi="Arial" w:cs="Arial"/>
                <w:sz w:val="16"/>
                <w:szCs w:val="16"/>
              </w:rPr>
            </w:pPr>
            <w:r w:rsidRPr="00A944DF">
              <w:rPr>
                <w:rFonts w:ascii="Arial" w:hAnsi="Arial" w:cs="Arial"/>
                <w:sz w:val="16"/>
                <w:szCs w:val="16"/>
              </w:rPr>
              <w:t>24 522</w:t>
            </w:r>
          </w:p>
        </w:tc>
      </w:tr>
      <w:tr w:rsidR="00D12B49" w:rsidRPr="00B15A4C" w14:paraId="1ED3F823" w14:textId="77777777" w:rsidTr="00D413DC">
        <w:tc>
          <w:tcPr>
            <w:tcW w:w="1599" w:type="pct"/>
            <w:tcBorders>
              <w:top w:val="nil"/>
              <w:left w:val="nil"/>
              <w:bottom w:val="nil"/>
              <w:right w:val="nil"/>
            </w:tcBorders>
            <w:shd w:val="clear" w:color="auto" w:fill="auto"/>
            <w:vAlign w:val="bottom"/>
            <w:hideMark/>
          </w:tcPr>
          <w:p w14:paraId="0E1C03E5" w14:textId="77777777" w:rsidR="00D12B49" w:rsidRPr="00B15A4C" w:rsidRDefault="00D12B49" w:rsidP="00D12B49">
            <w:pPr>
              <w:ind w:left="130" w:hanging="130"/>
              <w:rPr>
                <w:rFonts w:ascii="Arial" w:hAnsi="Arial" w:cs="Arial"/>
                <w:sz w:val="16"/>
                <w:szCs w:val="16"/>
              </w:rPr>
            </w:pPr>
            <w:r w:rsidRPr="00E10D22">
              <w:rPr>
                <w:rFonts w:ascii="Arial" w:hAnsi="Arial" w:cs="Arial"/>
                <w:sz w:val="16"/>
                <w:szCs w:val="16"/>
              </w:rPr>
              <w:t>За вычетом корректировки арендного дохода, учитываемого отдельно в составе</w:t>
            </w:r>
            <w:r w:rsidRPr="00B15A4C">
              <w:rPr>
                <w:rFonts w:ascii="Arial" w:hAnsi="Arial" w:cs="Arial"/>
                <w:sz w:val="16"/>
                <w:szCs w:val="16"/>
              </w:rPr>
              <w:t xml:space="preserve"> торговой и прочей дебиторской задолженности, на основе линейного метода</w:t>
            </w:r>
          </w:p>
        </w:tc>
        <w:tc>
          <w:tcPr>
            <w:tcW w:w="408" w:type="pct"/>
            <w:tcBorders>
              <w:top w:val="nil"/>
              <w:left w:val="nil"/>
              <w:bottom w:val="nil"/>
              <w:right w:val="nil"/>
            </w:tcBorders>
            <w:shd w:val="clear" w:color="auto" w:fill="auto"/>
            <w:noWrap/>
            <w:vAlign w:val="bottom"/>
            <w:hideMark/>
          </w:tcPr>
          <w:p w14:paraId="63CE3225" w14:textId="77777777" w:rsidR="00D12B49" w:rsidRPr="00B15A4C" w:rsidRDefault="00D12B49" w:rsidP="00D12B49">
            <w:pPr>
              <w:jc w:val="center"/>
              <w:rPr>
                <w:rFonts w:ascii="Arial" w:hAnsi="Arial" w:cs="Arial"/>
                <w:sz w:val="16"/>
                <w:szCs w:val="16"/>
                <w:lang w:eastAsia="ru-RU"/>
              </w:rPr>
            </w:pPr>
          </w:p>
        </w:tc>
        <w:tc>
          <w:tcPr>
            <w:tcW w:w="788" w:type="pct"/>
            <w:tcBorders>
              <w:top w:val="nil"/>
              <w:left w:val="nil"/>
              <w:bottom w:val="nil"/>
              <w:right w:val="nil"/>
            </w:tcBorders>
            <w:shd w:val="clear" w:color="auto" w:fill="auto"/>
            <w:vAlign w:val="bottom"/>
          </w:tcPr>
          <w:p w14:paraId="786699FE" w14:textId="77777777" w:rsidR="00D12B49" w:rsidRPr="00A944DF" w:rsidRDefault="00D12B49" w:rsidP="00D12B49">
            <w:pPr>
              <w:jc w:val="right"/>
              <w:rPr>
                <w:rFonts w:ascii="Arial" w:hAnsi="Arial" w:cs="Arial"/>
                <w:b/>
                <w:bCs/>
                <w:sz w:val="16"/>
                <w:szCs w:val="16"/>
                <w:lang w:eastAsia="ru-RU"/>
              </w:rPr>
            </w:pPr>
          </w:p>
        </w:tc>
        <w:tc>
          <w:tcPr>
            <w:tcW w:w="736" w:type="pct"/>
            <w:tcBorders>
              <w:top w:val="nil"/>
              <w:left w:val="nil"/>
              <w:bottom w:val="nil"/>
              <w:right w:val="nil"/>
            </w:tcBorders>
            <w:shd w:val="clear" w:color="auto" w:fill="auto"/>
            <w:vAlign w:val="bottom"/>
          </w:tcPr>
          <w:p w14:paraId="132E9C56" w14:textId="77777777" w:rsidR="00D12B49" w:rsidRPr="00A944DF" w:rsidRDefault="00D12B49" w:rsidP="00D12B49">
            <w:pPr>
              <w:jc w:val="right"/>
              <w:rPr>
                <w:rFonts w:ascii="Arial" w:hAnsi="Arial" w:cs="Arial"/>
                <w:sz w:val="16"/>
                <w:szCs w:val="16"/>
              </w:rPr>
            </w:pPr>
            <w:r w:rsidRPr="00A944DF">
              <w:rPr>
                <w:rFonts w:ascii="Arial" w:hAnsi="Arial" w:cs="Arial"/>
                <w:sz w:val="16"/>
                <w:szCs w:val="16"/>
              </w:rPr>
              <w:t>(20 238)</w:t>
            </w:r>
          </w:p>
        </w:tc>
        <w:tc>
          <w:tcPr>
            <w:tcW w:w="787" w:type="pct"/>
            <w:tcBorders>
              <w:top w:val="nil"/>
              <w:left w:val="nil"/>
              <w:bottom w:val="nil"/>
              <w:right w:val="nil"/>
            </w:tcBorders>
            <w:shd w:val="clear" w:color="auto" w:fill="auto"/>
            <w:vAlign w:val="bottom"/>
          </w:tcPr>
          <w:p w14:paraId="7E305AD7" w14:textId="77777777" w:rsidR="00D12B49" w:rsidRPr="00A944DF" w:rsidRDefault="00D12B49" w:rsidP="00D12B49">
            <w:pPr>
              <w:jc w:val="right"/>
              <w:rPr>
                <w:rFonts w:ascii="Arial" w:hAnsi="Arial" w:cs="Arial"/>
                <w:sz w:val="16"/>
                <w:szCs w:val="16"/>
              </w:rPr>
            </w:pPr>
          </w:p>
        </w:tc>
        <w:tc>
          <w:tcPr>
            <w:tcW w:w="681" w:type="pct"/>
            <w:tcBorders>
              <w:top w:val="nil"/>
              <w:left w:val="nil"/>
              <w:bottom w:val="nil"/>
              <w:right w:val="nil"/>
            </w:tcBorders>
            <w:shd w:val="clear" w:color="auto" w:fill="auto"/>
            <w:noWrap/>
            <w:vAlign w:val="bottom"/>
            <w:hideMark/>
          </w:tcPr>
          <w:p w14:paraId="2019F4E0" w14:textId="77777777" w:rsidR="00D12B49" w:rsidRPr="00A944DF" w:rsidRDefault="00D12B49" w:rsidP="00D12B49">
            <w:pPr>
              <w:jc w:val="right"/>
              <w:rPr>
                <w:rFonts w:ascii="Arial" w:hAnsi="Arial" w:cs="Arial"/>
                <w:sz w:val="16"/>
                <w:szCs w:val="16"/>
              </w:rPr>
            </w:pPr>
            <w:r w:rsidRPr="00A944DF">
              <w:rPr>
                <w:rFonts w:ascii="Arial" w:hAnsi="Arial" w:cs="Arial"/>
                <w:sz w:val="16"/>
                <w:szCs w:val="16"/>
              </w:rPr>
              <w:t>(24 571)</w:t>
            </w:r>
          </w:p>
        </w:tc>
      </w:tr>
      <w:tr w:rsidR="00D12B49" w:rsidRPr="00B15A4C" w14:paraId="6DAB5999" w14:textId="77777777" w:rsidTr="00D413DC">
        <w:tc>
          <w:tcPr>
            <w:tcW w:w="1599" w:type="pct"/>
            <w:tcBorders>
              <w:top w:val="nil"/>
              <w:left w:val="nil"/>
              <w:bottom w:val="single" w:sz="4" w:space="0" w:color="auto"/>
              <w:right w:val="nil"/>
            </w:tcBorders>
            <w:shd w:val="clear" w:color="auto" w:fill="auto"/>
            <w:vAlign w:val="bottom"/>
            <w:hideMark/>
          </w:tcPr>
          <w:p w14:paraId="44E32A7C" w14:textId="77777777" w:rsidR="00D12B49" w:rsidRPr="00B15A4C" w:rsidRDefault="00D12B49" w:rsidP="00D12B49">
            <w:pPr>
              <w:ind w:left="130" w:hanging="130"/>
              <w:rPr>
                <w:rFonts w:ascii="Arial" w:hAnsi="Arial" w:cs="Arial"/>
                <w:b/>
                <w:bCs/>
                <w:sz w:val="12"/>
                <w:szCs w:val="12"/>
              </w:rPr>
            </w:pPr>
            <w:r w:rsidRPr="00E10D22">
              <w:rPr>
                <w:rFonts w:ascii="Arial" w:hAnsi="Arial" w:cs="Arial"/>
                <w:b/>
                <w:bCs/>
                <w:sz w:val="12"/>
                <w:szCs w:val="12"/>
              </w:rPr>
              <w:t> </w:t>
            </w:r>
          </w:p>
        </w:tc>
        <w:tc>
          <w:tcPr>
            <w:tcW w:w="408" w:type="pct"/>
            <w:tcBorders>
              <w:top w:val="nil"/>
              <w:left w:val="nil"/>
              <w:bottom w:val="single" w:sz="4" w:space="0" w:color="auto"/>
              <w:right w:val="nil"/>
            </w:tcBorders>
            <w:shd w:val="clear" w:color="auto" w:fill="auto"/>
            <w:vAlign w:val="bottom"/>
            <w:hideMark/>
          </w:tcPr>
          <w:p w14:paraId="59E1B3BB" w14:textId="77777777" w:rsidR="00D12B49" w:rsidRPr="00B15A4C" w:rsidRDefault="00D12B49" w:rsidP="00D12B49">
            <w:pPr>
              <w:rPr>
                <w:rFonts w:ascii="Arial" w:hAnsi="Arial" w:cs="Arial"/>
                <w:b/>
                <w:bCs/>
                <w:sz w:val="12"/>
                <w:szCs w:val="12"/>
              </w:rPr>
            </w:pPr>
            <w:r w:rsidRPr="00B15A4C">
              <w:rPr>
                <w:rFonts w:ascii="Arial" w:hAnsi="Arial" w:cs="Arial"/>
                <w:b/>
                <w:bCs/>
                <w:sz w:val="12"/>
                <w:szCs w:val="12"/>
              </w:rPr>
              <w:t> </w:t>
            </w:r>
          </w:p>
        </w:tc>
        <w:tc>
          <w:tcPr>
            <w:tcW w:w="788" w:type="pct"/>
            <w:tcBorders>
              <w:top w:val="nil"/>
              <w:left w:val="nil"/>
              <w:bottom w:val="single" w:sz="4" w:space="0" w:color="auto"/>
              <w:right w:val="nil"/>
            </w:tcBorders>
            <w:shd w:val="clear" w:color="auto" w:fill="auto"/>
            <w:vAlign w:val="bottom"/>
          </w:tcPr>
          <w:p w14:paraId="42B90139" w14:textId="77777777" w:rsidR="00D12B49" w:rsidRPr="00A944DF" w:rsidRDefault="00D12B49" w:rsidP="00D12B49">
            <w:pPr>
              <w:jc w:val="right"/>
              <w:rPr>
                <w:rFonts w:ascii="Arial" w:hAnsi="Arial" w:cs="Arial"/>
                <w:b/>
                <w:bCs/>
                <w:sz w:val="12"/>
                <w:szCs w:val="12"/>
                <w:lang w:eastAsia="ru-RU"/>
              </w:rPr>
            </w:pPr>
          </w:p>
        </w:tc>
        <w:tc>
          <w:tcPr>
            <w:tcW w:w="736" w:type="pct"/>
            <w:tcBorders>
              <w:top w:val="nil"/>
              <w:left w:val="nil"/>
              <w:bottom w:val="single" w:sz="4" w:space="0" w:color="auto"/>
              <w:right w:val="nil"/>
            </w:tcBorders>
            <w:shd w:val="clear" w:color="auto" w:fill="auto"/>
            <w:vAlign w:val="bottom"/>
          </w:tcPr>
          <w:p w14:paraId="4E70BDF3" w14:textId="77777777" w:rsidR="00D12B49" w:rsidRPr="00A944DF" w:rsidRDefault="00D12B49" w:rsidP="00D12B49">
            <w:pPr>
              <w:jc w:val="right"/>
              <w:rPr>
                <w:rFonts w:ascii="Arial" w:hAnsi="Arial" w:cs="Arial"/>
                <w:b/>
                <w:bCs/>
                <w:sz w:val="12"/>
                <w:szCs w:val="12"/>
                <w:lang w:eastAsia="ru-RU"/>
              </w:rPr>
            </w:pPr>
          </w:p>
        </w:tc>
        <w:tc>
          <w:tcPr>
            <w:tcW w:w="787" w:type="pct"/>
            <w:tcBorders>
              <w:top w:val="nil"/>
              <w:left w:val="nil"/>
              <w:bottom w:val="single" w:sz="4" w:space="0" w:color="auto"/>
              <w:right w:val="nil"/>
            </w:tcBorders>
            <w:shd w:val="clear" w:color="auto" w:fill="auto"/>
            <w:vAlign w:val="bottom"/>
          </w:tcPr>
          <w:p w14:paraId="5633EFBD" w14:textId="77777777" w:rsidR="00D12B49" w:rsidRPr="00A944DF" w:rsidRDefault="00D12B49" w:rsidP="00D12B49">
            <w:pPr>
              <w:jc w:val="right"/>
              <w:rPr>
                <w:rFonts w:ascii="Arial" w:hAnsi="Arial" w:cs="Arial"/>
                <w:b/>
                <w:bCs/>
                <w:sz w:val="12"/>
                <w:szCs w:val="12"/>
                <w:lang w:eastAsia="ru-RU"/>
              </w:rPr>
            </w:pPr>
          </w:p>
        </w:tc>
        <w:tc>
          <w:tcPr>
            <w:tcW w:w="681" w:type="pct"/>
            <w:tcBorders>
              <w:top w:val="nil"/>
              <w:left w:val="nil"/>
              <w:bottom w:val="single" w:sz="4" w:space="0" w:color="auto"/>
              <w:right w:val="nil"/>
            </w:tcBorders>
            <w:shd w:val="clear" w:color="auto" w:fill="auto"/>
            <w:vAlign w:val="bottom"/>
            <w:hideMark/>
          </w:tcPr>
          <w:p w14:paraId="2181050C" w14:textId="77777777" w:rsidR="00D12B49" w:rsidRPr="00A944DF" w:rsidRDefault="00D12B49" w:rsidP="00D12B49">
            <w:pPr>
              <w:jc w:val="right"/>
              <w:rPr>
                <w:rFonts w:ascii="Arial" w:hAnsi="Arial" w:cs="Arial"/>
                <w:b/>
                <w:bCs/>
                <w:sz w:val="12"/>
                <w:szCs w:val="12"/>
              </w:rPr>
            </w:pPr>
            <w:r w:rsidRPr="00A944DF">
              <w:rPr>
                <w:rFonts w:ascii="Arial" w:hAnsi="Arial" w:cs="Arial"/>
                <w:b/>
                <w:bCs/>
                <w:sz w:val="12"/>
                <w:szCs w:val="12"/>
              </w:rPr>
              <w:t> </w:t>
            </w:r>
          </w:p>
        </w:tc>
      </w:tr>
      <w:tr w:rsidR="00D12B49" w:rsidRPr="00B15A4C" w14:paraId="6CC68DC2" w14:textId="77777777" w:rsidTr="00D413DC">
        <w:tc>
          <w:tcPr>
            <w:tcW w:w="1599" w:type="pct"/>
            <w:tcBorders>
              <w:top w:val="nil"/>
              <w:left w:val="nil"/>
              <w:bottom w:val="nil"/>
              <w:right w:val="nil"/>
            </w:tcBorders>
            <w:shd w:val="clear" w:color="auto" w:fill="auto"/>
            <w:vAlign w:val="bottom"/>
            <w:hideMark/>
          </w:tcPr>
          <w:p w14:paraId="61994448" w14:textId="77777777" w:rsidR="00D12B49" w:rsidRPr="00B15A4C" w:rsidRDefault="00D12B49" w:rsidP="00D12B49">
            <w:pPr>
              <w:ind w:left="130" w:hanging="130"/>
              <w:rPr>
                <w:rFonts w:ascii="Arial" w:hAnsi="Arial" w:cs="Arial"/>
                <w:b/>
                <w:bCs/>
                <w:sz w:val="12"/>
                <w:szCs w:val="12"/>
              </w:rPr>
            </w:pPr>
            <w:r w:rsidRPr="00E10D22">
              <w:rPr>
                <w:rFonts w:ascii="Arial" w:hAnsi="Arial" w:cs="Arial"/>
                <w:sz w:val="12"/>
                <w:szCs w:val="12"/>
              </w:rPr>
              <w:t> </w:t>
            </w:r>
          </w:p>
        </w:tc>
        <w:tc>
          <w:tcPr>
            <w:tcW w:w="408" w:type="pct"/>
            <w:tcBorders>
              <w:top w:val="nil"/>
              <w:left w:val="nil"/>
              <w:bottom w:val="nil"/>
              <w:right w:val="nil"/>
            </w:tcBorders>
            <w:shd w:val="clear" w:color="auto" w:fill="auto"/>
            <w:vAlign w:val="bottom"/>
            <w:hideMark/>
          </w:tcPr>
          <w:p w14:paraId="4FDD682E" w14:textId="77777777" w:rsidR="00D12B49" w:rsidRPr="00B15A4C" w:rsidRDefault="00D12B49" w:rsidP="00D12B49">
            <w:pPr>
              <w:rPr>
                <w:rFonts w:ascii="Arial" w:hAnsi="Arial" w:cs="Arial"/>
                <w:b/>
                <w:bCs/>
                <w:sz w:val="12"/>
                <w:szCs w:val="12"/>
                <w:lang w:eastAsia="ru-RU"/>
              </w:rPr>
            </w:pPr>
          </w:p>
        </w:tc>
        <w:tc>
          <w:tcPr>
            <w:tcW w:w="788" w:type="pct"/>
            <w:tcBorders>
              <w:top w:val="nil"/>
              <w:left w:val="nil"/>
              <w:bottom w:val="nil"/>
              <w:right w:val="nil"/>
            </w:tcBorders>
            <w:shd w:val="clear" w:color="auto" w:fill="auto"/>
            <w:vAlign w:val="bottom"/>
          </w:tcPr>
          <w:p w14:paraId="7BF2875F" w14:textId="77777777" w:rsidR="00D12B49" w:rsidRPr="00A944DF" w:rsidRDefault="00D12B49" w:rsidP="00D12B49">
            <w:pPr>
              <w:jc w:val="right"/>
              <w:rPr>
                <w:rFonts w:ascii="Arial" w:hAnsi="Arial" w:cs="Arial"/>
                <w:b/>
                <w:bCs/>
                <w:sz w:val="12"/>
                <w:szCs w:val="12"/>
                <w:lang w:eastAsia="ru-RU"/>
              </w:rPr>
            </w:pPr>
          </w:p>
        </w:tc>
        <w:tc>
          <w:tcPr>
            <w:tcW w:w="736" w:type="pct"/>
            <w:tcBorders>
              <w:top w:val="nil"/>
              <w:left w:val="nil"/>
              <w:bottom w:val="nil"/>
              <w:right w:val="nil"/>
            </w:tcBorders>
            <w:shd w:val="clear" w:color="auto" w:fill="auto"/>
            <w:vAlign w:val="bottom"/>
          </w:tcPr>
          <w:p w14:paraId="22403F79" w14:textId="77777777" w:rsidR="00D12B49" w:rsidRPr="00A944DF" w:rsidRDefault="00D12B49" w:rsidP="00D12B49">
            <w:pPr>
              <w:jc w:val="right"/>
              <w:rPr>
                <w:rFonts w:ascii="Arial" w:hAnsi="Arial" w:cs="Arial"/>
                <w:sz w:val="12"/>
                <w:szCs w:val="12"/>
                <w:lang w:eastAsia="ru-RU"/>
              </w:rPr>
            </w:pPr>
          </w:p>
        </w:tc>
        <w:tc>
          <w:tcPr>
            <w:tcW w:w="787" w:type="pct"/>
            <w:tcBorders>
              <w:top w:val="nil"/>
              <w:left w:val="nil"/>
              <w:bottom w:val="nil"/>
              <w:right w:val="nil"/>
            </w:tcBorders>
            <w:shd w:val="clear" w:color="auto" w:fill="auto"/>
            <w:vAlign w:val="bottom"/>
          </w:tcPr>
          <w:p w14:paraId="15CFD775" w14:textId="77777777" w:rsidR="00D12B49" w:rsidRPr="00A944DF" w:rsidRDefault="00D12B49" w:rsidP="00D12B49">
            <w:pPr>
              <w:jc w:val="right"/>
              <w:rPr>
                <w:rFonts w:ascii="Arial" w:hAnsi="Arial" w:cs="Arial"/>
                <w:sz w:val="12"/>
                <w:szCs w:val="12"/>
                <w:lang w:eastAsia="ru-RU"/>
              </w:rPr>
            </w:pPr>
          </w:p>
        </w:tc>
        <w:tc>
          <w:tcPr>
            <w:tcW w:w="681" w:type="pct"/>
            <w:tcBorders>
              <w:top w:val="nil"/>
              <w:left w:val="nil"/>
              <w:bottom w:val="nil"/>
              <w:right w:val="nil"/>
            </w:tcBorders>
            <w:shd w:val="clear" w:color="auto" w:fill="auto"/>
            <w:vAlign w:val="bottom"/>
            <w:hideMark/>
          </w:tcPr>
          <w:p w14:paraId="61895674" w14:textId="77777777" w:rsidR="00D12B49" w:rsidRPr="00A944DF" w:rsidRDefault="00D12B49" w:rsidP="00D12B49">
            <w:pPr>
              <w:jc w:val="right"/>
              <w:rPr>
                <w:rFonts w:ascii="Arial" w:hAnsi="Arial" w:cs="Arial"/>
                <w:sz w:val="12"/>
                <w:szCs w:val="12"/>
                <w:lang w:eastAsia="ru-RU"/>
              </w:rPr>
            </w:pPr>
          </w:p>
        </w:tc>
      </w:tr>
      <w:tr w:rsidR="00D12B49" w:rsidRPr="00B15A4C" w14:paraId="2F537D82" w14:textId="77777777" w:rsidTr="00D413DC">
        <w:tc>
          <w:tcPr>
            <w:tcW w:w="1599" w:type="pct"/>
            <w:tcBorders>
              <w:top w:val="nil"/>
              <w:left w:val="nil"/>
              <w:bottom w:val="nil"/>
              <w:right w:val="nil"/>
            </w:tcBorders>
            <w:shd w:val="clear" w:color="auto" w:fill="auto"/>
            <w:vAlign w:val="bottom"/>
            <w:hideMark/>
          </w:tcPr>
          <w:p w14:paraId="183941B7" w14:textId="77777777" w:rsidR="00D12B49" w:rsidRPr="00B15A4C" w:rsidRDefault="00D12B49" w:rsidP="00D12B49">
            <w:pPr>
              <w:ind w:left="130" w:hanging="130"/>
              <w:rPr>
                <w:rFonts w:ascii="Arial" w:hAnsi="Arial" w:cs="Arial"/>
                <w:b/>
                <w:bCs/>
                <w:sz w:val="16"/>
                <w:szCs w:val="16"/>
              </w:rPr>
            </w:pPr>
            <w:r w:rsidRPr="00E10D22">
              <w:rPr>
                <w:rFonts w:ascii="Arial" w:hAnsi="Arial" w:cs="Arial"/>
                <w:b/>
                <w:bCs/>
                <w:sz w:val="16"/>
                <w:szCs w:val="16"/>
              </w:rPr>
              <w:t>Итого балансовая стоимость инвестиционной недвижимости</w:t>
            </w:r>
          </w:p>
        </w:tc>
        <w:tc>
          <w:tcPr>
            <w:tcW w:w="408" w:type="pct"/>
            <w:tcBorders>
              <w:top w:val="nil"/>
              <w:left w:val="nil"/>
              <w:bottom w:val="nil"/>
              <w:right w:val="nil"/>
            </w:tcBorders>
            <w:shd w:val="clear" w:color="auto" w:fill="auto"/>
            <w:vAlign w:val="bottom"/>
            <w:hideMark/>
          </w:tcPr>
          <w:p w14:paraId="679AD53B" w14:textId="77777777" w:rsidR="00D12B49" w:rsidRPr="00B15A4C" w:rsidRDefault="00D12B49" w:rsidP="00D12B49">
            <w:pPr>
              <w:rPr>
                <w:rFonts w:ascii="Arial" w:hAnsi="Arial" w:cs="Arial"/>
                <w:b/>
                <w:bCs/>
                <w:sz w:val="16"/>
                <w:szCs w:val="16"/>
                <w:lang w:eastAsia="ru-RU"/>
              </w:rPr>
            </w:pPr>
          </w:p>
        </w:tc>
        <w:tc>
          <w:tcPr>
            <w:tcW w:w="788" w:type="pct"/>
            <w:tcBorders>
              <w:top w:val="nil"/>
              <w:left w:val="nil"/>
              <w:bottom w:val="nil"/>
              <w:right w:val="nil"/>
            </w:tcBorders>
            <w:shd w:val="clear" w:color="auto" w:fill="auto"/>
            <w:vAlign w:val="bottom"/>
          </w:tcPr>
          <w:p w14:paraId="39F32AC6" w14:textId="77777777" w:rsidR="00D12B49" w:rsidRPr="00A944DF" w:rsidRDefault="00D12B49" w:rsidP="00D12B49">
            <w:pPr>
              <w:jc w:val="right"/>
              <w:rPr>
                <w:rFonts w:ascii="Arial" w:hAnsi="Arial" w:cs="Arial"/>
                <w:b/>
                <w:bCs/>
                <w:sz w:val="16"/>
                <w:szCs w:val="16"/>
                <w:lang w:eastAsia="ru-RU"/>
              </w:rPr>
            </w:pPr>
          </w:p>
        </w:tc>
        <w:tc>
          <w:tcPr>
            <w:tcW w:w="736" w:type="pct"/>
            <w:tcBorders>
              <w:top w:val="nil"/>
              <w:left w:val="nil"/>
              <w:bottom w:val="nil"/>
              <w:right w:val="nil"/>
            </w:tcBorders>
            <w:shd w:val="clear" w:color="auto" w:fill="auto"/>
            <w:vAlign w:val="bottom"/>
          </w:tcPr>
          <w:p w14:paraId="40BCCED0" w14:textId="77777777" w:rsidR="00D12B49" w:rsidRPr="00A944DF" w:rsidRDefault="00200024" w:rsidP="00D12B49">
            <w:pPr>
              <w:jc w:val="right"/>
              <w:rPr>
                <w:rFonts w:ascii="Arial" w:hAnsi="Arial" w:cs="Arial"/>
                <w:b/>
                <w:sz w:val="18"/>
                <w:szCs w:val="18"/>
                <w:lang w:val="en-US" w:eastAsia="ru-RU"/>
              </w:rPr>
            </w:pPr>
            <w:r w:rsidRPr="00A944DF">
              <w:rPr>
                <w:rFonts w:ascii="Arial" w:hAnsi="Arial" w:cs="Arial"/>
                <w:b/>
                <w:sz w:val="18"/>
                <w:szCs w:val="18"/>
                <w:lang w:val="en-US" w:eastAsia="ru-RU"/>
              </w:rPr>
              <w:t>3 324 0</w:t>
            </w:r>
            <w:r w:rsidR="00D12B49" w:rsidRPr="00A944DF">
              <w:rPr>
                <w:rFonts w:ascii="Arial" w:hAnsi="Arial" w:cs="Arial"/>
                <w:b/>
                <w:sz w:val="18"/>
                <w:szCs w:val="18"/>
                <w:lang w:val="en-US" w:eastAsia="ru-RU"/>
              </w:rPr>
              <w:t>68</w:t>
            </w:r>
          </w:p>
        </w:tc>
        <w:tc>
          <w:tcPr>
            <w:tcW w:w="787" w:type="pct"/>
            <w:tcBorders>
              <w:top w:val="nil"/>
              <w:left w:val="nil"/>
              <w:bottom w:val="nil"/>
              <w:right w:val="nil"/>
            </w:tcBorders>
            <w:shd w:val="clear" w:color="auto" w:fill="auto"/>
            <w:vAlign w:val="bottom"/>
          </w:tcPr>
          <w:p w14:paraId="2656D615" w14:textId="77777777" w:rsidR="00D12B49" w:rsidRPr="00A944DF" w:rsidRDefault="00D12B49" w:rsidP="00D12B49">
            <w:pPr>
              <w:jc w:val="right"/>
              <w:rPr>
                <w:rFonts w:ascii="Arial" w:hAnsi="Arial" w:cs="Arial"/>
                <w:b/>
                <w:sz w:val="14"/>
                <w:szCs w:val="14"/>
                <w:lang w:val="en-US" w:eastAsia="ru-RU"/>
              </w:rPr>
            </w:pPr>
          </w:p>
        </w:tc>
        <w:tc>
          <w:tcPr>
            <w:tcW w:w="681" w:type="pct"/>
            <w:tcBorders>
              <w:top w:val="nil"/>
              <w:left w:val="nil"/>
              <w:bottom w:val="nil"/>
              <w:right w:val="nil"/>
            </w:tcBorders>
            <w:shd w:val="clear" w:color="auto" w:fill="auto"/>
            <w:vAlign w:val="bottom"/>
            <w:hideMark/>
          </w:tcPr>
          <w:p w14:paraId="6C5FB945" w14:textId="77777777" w:rsidR="00D12B49" w:rsidRPr="00A944DF" w:rsidRDefault="00D12B49" w:rsidP="00D12B49">
            <w:pPr>
              <w:jc w:val="right"/>
              <w:rPr>
                <w:rFonts w:ascii="Arial" w:hAnsi="Arial" w:cs="Arial"/>
                <w:b/>
                <w:sz w:val="18"/>
                <w:szCs w:val="18"/>
                <w:lang w:val="en-US" w:eastAsia="ru-RU"/>
              </w:rPr>
            </w:pPr>
            <w:r w:rsidRPr="00A944DF">
              <w:rPr>
                <w:rFonts w:ascii="Arial" w:hAnsi="Arial" w:cs="Arial"/>
                <w:b/>
                <w:sz w:val="18"/>
                <w:szCs w:val="18"/>
                <w:lang w:val="en-US" w:eastAsia="ru-RU"/>
              </w:rPr>
              <w:t>3 601 187</w:t>
            </w:r>
          </w:p>
        </w:tc>
      </w:tr>
      <w:tr w:rsidR="00D12B49" w:rsidRPr="00B15A4C" w14:paraId="66B04864" w14:textId="77777777" w:rsidTr="00D413DC">
        <w:tc>
          <w:tcPr>
            <w:tcW w:w="1599" w:type="pct"/>
            <w:tcBorders>
              <w:top w:val="nil"/>
              <w:left w:val="nil"/>
              <w:bottom w:val="single" w:sz="8" w:space="0" w:color="auto"/>
              <w:right w:val="nil"/>
            </w:tcBorders>
            <w:shd w:val="clear" w:color="auto" w:fill="auto"/>
            <w:vAlign w:val="bottom"/>
            <w:hideMark/>
          </w:tcPr>
          <w:p w14:paraId="3102BE5E" w14:textId="77777777" w:rsidR="00D12B49" w:rsidRPr="00B15A4C" w:rsidRDefault="00D12B49" w:rsidP="00D12B49">
            <w:pPr>
              <w:rPr>
                <w:rFonts w:ascii="Arial" w:hAnsi="Arial" w:cs="Arial"/>
                <w:b/>
                <w:bCs/>
                <w:sz w:val="12"/>
                <w:szCs w:val="12"/>
              </w:rPr>
            </w:pPr>
            <w:r w:rsidRPr="00E10D22">
              <w:rPr>
                <w:rFonts w:ascii="Arial" w:hAnsi="Arial" w:cs="Arial"/>
                <w:b/>
                <w:bCs/>
                <w:sz w:val="12"/>
                <w:szCs w:val="12"/>
              </w:rPr>
              <w:t> </w:t>
            </w:r>
          </w:p>
        </w:tc>
        <w:tc>
          <w:tcPr>
            <w:tcW w:w="408" w:type="pct"/>
            <w:tcBorders>
              <w:top w:val="nil"/>
              <w:left w:val="nil"/>
              <w:bottom w:val="single" w:sz="8" w:space="0" w:color="auto"/>
              <w:right w:val="nil"/>
            </w:tcBorders>
            <w:shd w:val="clear" w:color="auto" w:fill="auto"/>
            <w:vAlign w:val="bottom"/>
            <w:hideMark/>
          </w:tcPr>
          <w:p w14:paraId="514DE354" w14:textId="77777777" w:rsidR="00D12B49" w:rsidRPr="00B15A4C" w:rsidRDefault="00D12B49" w:rsidP="00D12B49">
            <w:pPr>
              <w:rPr>
                <w:rFonts w:ascii="Arial" w:hAnsi="Arial" w:cs="Arial"/>
                <w:b/>
                <w:bCs/>
                <w:sz w:val="12"/>
                <w:szCs w:val="12"/>
              </w:rPr>
            </w:pPr>
            <w:r w:rsidRPr="00B15A4C">
              <w:rPr>
                <w:rFonts w:ascii="Arial" w:hAnsi="Arial" w:cs="Arial"/>
                <w:b/>
                <w:bCs/>
                <w:sz w:val="12"/>
                <w:szCs w:val="12"/>
              </w:rPr>
              <w:t> </w:t>
            </w:r>
          </w:p>
        </w:tc>
        <w:tc>
          <w:tcPr>
            <w:tcW w:w="788" w:type="pct"/>
            <w:tcBorders>
              <w:top w:val="nil"/>
              <w:left w:val="nil"/>
              <w:bottom w:val="single" w:sz="8" w:space="0" w:color="auto"/>
              <w:right w:val="nil"/>
            </w:tcBorders>
            <w:shd w:val="clear" w:color="auto" w:fill="auto"/>
            <w:vAlign w:val="bottom"/>
            <w:hideMark/>
          </w:tcPr>
          <w:p w14:paraId="3416FCC9" w14:textId="77777777" w:rsidR="00D12B49" w:rsidRPr="00A944DF" w:rsidRDefault="00D12B49" w:rsidP="00D12B49">
            <w:pPr>
              <w:jc w:val="right"/>
              <w:rPr>
                <w:rFonts w:ascii="Arial" w:hAnsi="Arial" w:cs="Arial"/>
                <w:b/>
                <w:bCs/>
                <w:sz w:val="12"/>
                <w:szCs w:val="12"/>
              </w:rPr>
            </w:pPr>
            <w:r w:rsidRPr="00A944DF">
              <w:rPr>
                <w:rFonts w:ascii="Arial" w:hAnsi="Arial" w:cs="Arial"/>
                <w:b/>
                <w:bCs/>
                <w:sz w:val="12"/>
                <w:szCs w:val="12"/>
              </w:rPr>
              <w:t> </w:t>
            </w:r>
          </w:p>
        </w:tc>
        <w:tc>
          <w:tcPr>
            <w:tcW w:w="736" w:type="pct"/>
            <w:tcBorders>
              <w:top w:val="nil"/>
              <w:left w:val="nil"/>
              <w:bottom w:val="single" w:sz="8" w:space="0" w:color="auto"/>
              <w:right w:val="nil"/>
            </w:tcBorders>
            <w:shd w:val="clear" w:color="auto" w:fill="auto"/>
            <w:vAlign w:val="bottom"/>
            <w:hideMark/>
          </w:tcPr>
          <w:p w14:paraId="70EC7ABE" w14:textId="77777777" w:rsidR="00D12B49" w:rsidRPr="00A944DF" w:rsidRDefault="00D12B49" w:rsidP="00D12B49">
            <w:pPr>
              <w:jc w:val="right"/>
              <w:rPr>
                <w:rFonts w:ascii="Arial" w:hAnsi="Arial" w:cs="Arial"/>
                <w:b/>
                <w:bCs/>
                <w:sz w:val="12"/>
                <w:szCs w:val="12"/>
              </w:rPr>
            </w:pPr>
            <w:r w:rsidRPr="00A944DF">
              <w:rPr>
                <w:rFonts w:ascii="Arial" w:hAnsi="Arial" w:cs="Arial"/>
                <w:b/>
                <w:bCs/>
                <w:sz w:val="12"/>
                <w:szCs w:val="12"/>
              </w:rPr>
              <w:t> </w:t>
            </w:r>
          </w:p>
        </w:tc>
        <w:tc>
          <w:tcPr>
            <w:tcW w:w="787" w:type="pct"/>
            <w:tcBorders>
              <w:top w:val="nil"/>
              <w:left w:val="nil"/>
              <w:bottom w:val="single" w:sz="8" w:space="0" w:color="auto"/>
              <w:right w:val="nil"/>
            </w:tcBorders>
            <w:shd w:val="clear" w:color="auto" w:fill="auto"/>
            <w:vAlign w:val="bottom"/>
          </w:tcPr>
          <w:p w14:paraId="3B2DAF0E" w14:textId="77777777" w:rsidR="00D12B49" w:rsidRPr="00A944DF" w:rsidRDefault="00D12B49" w:rsidP="00D12B49">
            <w:pPr>
              <w:jc w:val="right"/>
              <w:rPr>
                <w:rFonts w:ascii="Arial" w:hAnsi="Arial" w:cs="Arial"/>
                <w:b/>
                <w:bCs/>
                <w:sz w:val="12"/>
                <w:szCs w:val="12"/>
                <w:lang w:eastAsia="ru-RU"/>
              </w:rPr>
            </w:pPr>
          </w:p>
        </w:tc>
        <w:tc>
          <w:tcPr>
            <w:tcW w:w="681" w:type="pct"/>
            <w:tcBorders>
              <w:top w:val="nil"/>
              <w:left w:val="nil"/>
              <w:bottom w:val="single" w:sz="8" w:space="0" w:color="auto"/>
              <w:right w:val="nil"/>
            </w:tcBorders>
            <w:shd w:val="clear" w:color="auto" w:fill="auto"/>
            <w:vAlign w:val="bottom"/>
            <w:hideMark/>
          </w:tcPr>
          <w:p w14:paraId="62A17271" w14:textId="77777777" w:rsidR="00D12B49" w:rsidRPr="00A944DF" w:rsidRDefault="00D12B49" w:rsidP="00D12B49">
            <w:pPr>
              <w:jc w:val="right"/>
              <w:rPr>
                <w:rFonts w:ascii="Arial" w:hAnsi="Arial" w:cs="Arial"/>
                <w:b/>
                <w:bCs/>
                <w:sz w:val="12"/>
                <w:szCs w:val="12"/>
              </w:rPr>
            </w:pPr>
            <w:r w:rsidRPr="00A944DF">
              <w:rPr>
                <w:rFonts w:ascii="Arial" w:hAnsi="Arial" w:cs="Arial"/>
                <w:b/>
                <w:bCs/>
                <w:sz w:val="12"/>
                <w:szCs w:val="12"/>
              </w:rPr>
              <w:t> </w:t>
            </w:r>
          </w:p>
        </w:tc>
      </w:tr>
    </w:tbl>
    <w:p w14:paraId="16282314" w14:textId="77777777" w:rsidR="00D413DC" w:rsidRPr="00D413DC" w:rsidRDefault="00D413DC" w:rsidP="00D413DC">
      <w:pPr>
        <w:pStyle w:val="ABC-paragrahinNotes"/>
        <w:spacing w:before="120" w:after="120"/>
        <w:rPr>
          <w:rFonts w:ascii="Arial" w:hAnsi="Arial" w:cs="Arial"/>
          <w:b/>
        </w:rPr>
      </w:pPr>
      <w:r w:rsidRPr="00D413DC">
        <w:rPr>
          <w:rFonts w:ascii="Arial" w:hAnsi="Arial" w:cs="Arial"/>
          <w:b/>
        </w:rPr>
        <w:t>6      Инвестиционная недвижимость</w:t>
      </w:r>
      <w:r>
        <w:rPr>
          <w:rFonts w:ascii="Arial" w:hAnsi="Arial" w:cs="Arial"/>
          <w:b/>
        </w:rPr>
        <w:t xml:space="preserve"> (продолжение)</w:t>
      </w:r>
    </w:p>
    <w:p w14:paraId="13D62163" w14:textId="77777777" w:rsidR="003F54C2" w:rsidRPr="00B15A4C" w:rsidRDefault="000438E6" w:rsidP="00894001">
      <w:pPr>
        <w:pStyle w:val="ABC-paragrahinNotes"/>
        <w:spacing w:before="120" w:after="120"/>
        <w:rPr>
          <w:rFonts w:ascii="Arial" w:hAnsi="Arial" w:cs="Arial"/>
        </w:rPr>
      </w:pPr>
      <w:r w:rsidRPr="00E10D22">
        <w:rPr>
          <w:rFonts w:ascii="Arial" w:hAnsi="Arial" w:cs="Arial"/>
        </w:rPr>
        <w:t>По состоянию на 30 июня 201</w:t>
      </w:r>
      <w:r w:rsidR="00446161" w:rsidRPr="00B15A4C">
        <w:rPr>
          <w:rFonts w:ascii="Arial" w:hAnsi="Arial" w:cs="Arial"/>
        </w:rPr>
        <w:t>8</w:t>
      </w:r>
      <w:r w:rsidRPr="00B15A4C">
        <w:rPr>
          <w:rFonts w:ascii="Arial" w:hAnsi="Arial" w:cs="Arial"/>
        </w:rPr>
        <w:t xml:space="preserve"> </w:t>
      </w:r>
      <w:r w:rsidR="00040482" w:rsidRPr="00B15A4C">
        <w:rPr>
          <w:rFonts w:ascii="Arial" w:hAnsi="Arial" w:cs="Arial"/>
        </w:rPr>
        <w:t>года</w:t>
      </w:r>
      <w:r w:rsidRPr="00B15A4C">
        <w:rPr>
          <w:rFonts w:ascii="Arial" w:hAnsi="Arial" w:cs="Arial"/>
        </w:rPr>
        <w:t xml:space="preserve"> и 31 д</w:t>
      </w:r>
      <w:r w:rsidR="00446161" w:rsidRPr="00B15A4C">
        <w:rPr>
          <w:rFonts w:ascii="Arial" w:hAnsi="Arial" w:cs="Arial"/>
        </w:rPr>
        <w:t>екабря 2017</w:t>
      </w:r>
      <w:r w:rsidRPr="00B15A4C">
        <w:rPr>
          <w:rFonts w:ascii="Arial" w:hAnsi="Arial" w:cs="Arial"/>
        </w:rPr>
        <w:t xml:space="preserve"> </w:t>
      </w:r>
      <w:r w:rsidR="00040482" w:rsidRPr="00B15A4C">
        <w:rPr>
          <w:rFonts w:ascii="Arial" w:hAnsi="Arial" w:cs="Arial"/>
        </w:rPr>
        <w:t>года</w:t>
      </w:r>
      <w:r w:rsidRPr="00B15A4C">
        <w:rPr>
          <w:rFonts w:ascii="Arial" w:hAnsi="Arial" w:cs="Arial"/>
        </w:rPr>
        <w:t xml:space="preserve"> справедливая стоимость инвестиционной недвижимости была определена на основании отчета, выпущенного независимым оценщиком – компанией CB </w:t>
      </w:r>
      <w:proofErr w:type="spellStart"/>
      <w:r w:rsidRPr="00B15A4C">
        <w:rPr>
          <w:rFonts w:ascii="Arial" w:hAnsi="Arial" w:cs="Arial"/>
        </w:rPr>
        <w:t>Richard</w:t>
      </w:r>
      <w:proofErr w:type="spellEnd"/>
      <w:r w:rsidRPr="00B15A4C">
        <w:rPr>
          <w:rFonts w:ascii="Arial" w:hAnsi="Arial" w:cs="Arial"/>
        </w:rPr>
        <w:t xml:space="preserve"> </w:t>
      </w:r>
      <w:proofErr w:type="spellStart"/>
      <w:r w:rsidRPr="00B15A4C">
        <w:rPr>
          <w:rFonts w:ascii="Arial" w:hAnsi="Arial" w:cs="Arial"/>
        </w:rPr>
        <w:t>Ellis</w:t>
      </w:r>
      <w:proofErr w:type="spellEnd"/>
      <w:r w:rsidRPr="00B15A4C">
        <w:rPr>
          <w:rFonts w:ascii="Arial" w:hAnsi="Arial" w:cs="Arial"/>
        </w:rPr>
        <w:t xml:space="preserve">. В основу оценки был положен доходный подход с использованием метода дисконтированных денежных потоков. Основные допущения, использованные при проведении оценки, перечислены в Примечании </w:t>
      </w:r>
      <w:r w:rsidR="00CD7AED" w:rsidRPr="00B15A4C">
        <w:rPr>
          <w:rFonts w:ascii="Arial" w:hAnsi="Arial" w:cs="Arial"/>
        </w:rPr>
        <w:fldChar w:fldCharType="begin"/>
      </w:r>
      <w:r w:rsidR="00CD7AED" w:rsidRPr="00B15A4C">
        <w:rPr>
          <w:rFonts w:ascii="Arial" w:hAnsi="Arial" w:cs="Arial"/>
        </w:rPr>
        <w:instrText xml:space="preserve"> REF _Ref493839828 \w \h </w:instrText>
      </w:r>
      <w:r w:rsidR="00E10D22">
        <w:rPr>
          <w:rFonts w:ascii="Arial" w:hAnsi="Arial" w:cs="Arial"/>
        </w:rPr>
        <w:instrText xml:space="preserve"> \* MERGEFORMAT </w:instrText>
      </w:r>
      <w:r w:rsidR="00CD7AED" w:rsidRPr="00B15A4C">
        <w:rPr>
          <w:rFonts w:ascii="Arial" w:hAnsi="Arial" w:cs="Arial"/>
        </w:rPr>
      </w:r>
      <w:r w:rsidR="00CD7AED" w:rsidRPr="00B15A4C">
        <w:rPr>
          <w:rFonts w:ascii="Arial" w:hAnsi="Arial" w:cs="Arial"/>
        </w:rPr>
        <w:fldChar w:fldCharType="separate"/>
      </w:r>
      <w:r w:rsidR="00521031">
        <w:rPr>
          <w:rFonts w:ascii="Arial" w:hAnsi="Arial" w:cs="Arial"/>
        </w:rPr>
        <w:t>17</w:t>
      </w:r>
      <w:r w:rsidR="00CD7AED" w:rsidRPr="00B15A4C">
        <w:rPr>
          <w:rFonts w:ascii="Arial" w:hAnsi="Arial" w:cs="Arial"/>
        </w:rPr>
        <w:fldChar w:fldCharType="end"/>
      </w:r>
      <w:r w:rsidRPr="00E10D22">
        <w:rPr>
          <w:rFonts w:ascii="Arial" w:hAnsi="Arial" w:cs="Arial"/>
        </w:rPr>
        <w:t>.</w:t>
      </w:r>
    </w:p>
    <w:p w14:paraId="18CB8C83" w14:textId="77777777" w:rsidR="000C36FB" w:rsidRPr="00B15A4C" w:rsidRDefault="000C36FB" w:rsidP="00894001">
      <w:pPr>
        <w:pStyle w:val="abc-paragrahinnotes0"/>
        <w:spacing w:before="120" w:after="120"/>
        <w:rPr>
          <w:rFonts w:ascii="Arial" w:hAnsi="Arial" w:cs="Arial"/>
        </w:rPr>
      </w:pPr>
      <w:r w:rsidRPr="00B15A4C">
        <w:rPr>
          <w:rFonts w:ascii="Arial" w:hAnsi="Arial" w:cs="Arial"/>
        </w:rPr>
        <w:t xml:space="preserve">В соответствии с МСФО (IAS) 40 справедливая стоимость инвестиционной недвижимости не включает доход от </w:t>
      </w:r>
      <w:proofErr w:type="spellStart"/>
      <w:r w:rsidRPr="00B15A4C">
        <w:rPr>
          <w:rFonts w:ascii="Arial" w:hAnsi="Arial" w:cs="Arial"/>
        </w:rPr>
        <w:t>предоплат</w:t>
      </w:r>
      <w:proofErr w:type="spellEnd"/>
      <w:r w:rsidRPr="00B15A4C">
        <w:rPr>
          <w:rFonts w:ascii="Arial" w:hAnsi="Arial" w:cs="Arial"/>
        </w:rPr>
        <w:t xml:space="preserve"> по аренде, поскольку предприятие учитывает его как отдельное обязательство. Группа уже учла доход от </w:t>
      </w:r>
      <w:proofErr w:type="spellStart"/>
      <w:r w:rsidRPr="00B15A4C">
        <w:rPr>
          <w:rFonts w:ascii="Arial" w:hAnsi="Arial" w:cs="Arial"/>
        </w:rPr>
        <w:t>предоплат</w:t>
      </w:r>
      <w:proofErr w:type="spellEnd"/>
      <w:r w:rsidRPr="00B15A4C">
        <w:rPr>
          <w:rFonts w:ascii="Arial" w:hAnsi="Arial" w:cs="Arial"/>
        </w:rPr>
        <w:t xml:space="preserve"> по аренде при определении справедливой стоимости инвестиционной недвижимости, поэтому для расчета балансовой стоимости инвестиционной недвижимости выполнение дополнительной корректировки арендного дохода</w:t>
      </w:r>
      <w:r w:rsidR="00B01B6D" w:rsidRPr="00B15A4C">
        <w:rPr>
          <w:rFonts w:ascii="Arial" w:hAnsi="Arial" w:cs="Arial"/>
        </w:rPr>
        <w:t xml:space="preserve"> будущих периодов не требуется.</w:t>
      </w:r>
    </w:p>
    <w:p w14:paraId="53DA443F" w14:textId="77777777" w:rsidR="003B2902" w:rsidRPr="00B15A4C" w:rsidRDefault="00B95411" w:rsidP="00706336">
      <w:pPr>
        <w:widowControl w:val="0"/>
        <w:rPr>
          <w:rFonts w:ascii="Arial" w:hAnsi="Arial" w:cs="Arial"/>
          <w:sz w:val="20"/>
          <w:szCs w:val="20"/>
        </w:rPr>
      </w:pPr>
      <w:r w:rsidRPr="00B15A4C">
        <w:rPr>
          <w:rFonts w:ascii="Arial" w:hAnsi="Arial" w:cs="Arial"/>
          <w:sz w:val="20"/>
          <w:szCs w:val="20"/>
        </w:rPr>
        <w:t xml:space="preserve">Будущий минимальный доход </w:t>
      </w:r>
      <w:r w:rsidR="00105DB9">
        <w:rPr>
          <w:rFonts w:ascii="Arial" w:hAnsi="Arial" w:cs="Arial"/>
          <w:sz w:val="20"/>
          <w:szCs w:val="20"/>
        </w:rPr>
        <w:t xml:space="preserve">от аренды </w:t>
      </w:r>
      <w:r w:rsidRPr="00B15A4C">
        <w:rPr>
          <w:rFonts w:ascii="Arial" w:hAnsi="Arial" w:cs="Arial"/>
          <w:sz w:val="20"/>
          <w:szCs w:val="20"/>
        </w:rPr>
        <w:t>Группы по договорам операционной аренды без права досрочного прекращения составил следующие суммы:</w:t>
      </w:r>
    </w:p>
    <w:tbl>
      <w:tblPr>
        <w:tblW w:w="9240" w:type="dxa"/>
        <w:tblInd w:w="108" w:type="dxa"/>
        <w:tblLook w:val="04A0" w:firstRow="1" w:lastRow="0" w:firstColumn="1" w:lastColumn="0" w:noHBand="0" w:noVBand="1"/>
      </w:tblPr>
      <w:tblGrid>
        <w:gridCol w:w="4448"/>
        <w:gridCol w:w="2396"/>
        <w:gridCol w:w="2396"/>
      </w:tblGrid>
      <w:tr w:rsidR="003B2902" w:rsidRPr="00B15A4C" w14:paraId="42AE72FC" w14:textId="77777777" w:rsidTr="003F5BE6">
        <w:trPr>
          <w:divId w:val="1531256197"/>
          <w:trHeight w:val="255"/>
        </w:trPr>
        <w:tc>
          <w:tcPr>
            <w:tcW w:w="4448" w:type="dxa"/>
            <w:tcBorders>
              <w:top w:val="nil"/>
              <w:left w:val="nil"/>
              <w:bottom w:val="single" w:sz="4" w:space="0" w:color="auto"/>
              <w:right w:val="nil"/>
            </w:tcBorders>
            <w:shd w:val="clear" w:color="auto" w:fill="auto"/>
            <w:vAlign w:val="bottom"/>
            <w:hideMark/>
          </w:tcPr>
          <w:p w14:paraId="777909BD" w14:textId="77777777" w:rsidR="003B2902" w:rsidRPr="00B15A4C" w:rsidRDefault="003B2902" w:rsidP="00B01B6D">
            <w:pPr>
              <w:jc w:val="both"/>
              <w:rPr>
                <w:rFonts w:ascii="Arial" w:hAnsi="Arial" w:cs="Arial"/>
                <w:i/>
                <w:iCs/>
                <w:sz w:val="18"/>
                <w:szCs w:val="18"/>
              </w:rPr>
            </w:pPr>
            <w:r w:rsidRPr="00E10D22">
              <w:rPr>
                <w:rFonts w:ascii="Arial" w:hAnsi="Arial" w:cs="Arial"/>
                <w:i/>
                <w:iCs/>
                <w:sz w:val="18"/>
                <w:szCs w:val="18"/>
              </w:rPr>
              <w:t>Тыс. долл. США</w:t>
            </w:r>
          </w:p>
        </w:tc>
        <w:tc>
          <w:tcPr>
            <w:tcW w:w="2396" w:type="dxa"/>
            <w:tcBorders>
              <w:top w:val="nil"/>
              <w:left w:val="nil"/>
              <w:bottom w:val="single" w:sz="4" w:space="0" w:color="auto"/>
              <w:right w:val="nil"/>
            </w:tcBorders>
            <w:shd w:val="clear" w:color="auto" w:fill="auto"/>
            <w:noWrap/>
            <w:vAlign w:val="bottom"/>
            <w:hideMark/>
          </w:tcPr>
          <w:p w14:paraId="7977843A" w14:textId="77777777" w:rsidR="003B2902" w:rsidRPr="00B15A4C" w:rsidRDefault="00446161" w:rsidP="00B01B6D">
            <w:pPr>
              <w:jc w:val="right"/>
              <w:rPr>
                <w:rFonts w:ascii="Arial" w:hAnsi="Arial" w:cs="Arial"/>
                <w:b/>
                <w:bCs/>
                <w:sz w:val="18"/>
                <w:szCs w:val="18"/>
              </w:rPr>
            </w:pPr>
            <w:r w:rsidRPr="00B15A4C">
              <w:rPr>
                <w:rFonts w:ascii="Arial" w:hAnsi="Arial" w:cs="Arial"/>
                <w:b/>
                <w:bCs/>
                <w:sz w:val="18"/>
                <w:szCs w:val="18"/>
              </w:rPr>
              <w:t>30 июня 2018</w:t>
            </w:r>
            <w:r w:rsidR="003B2902" w:rsidRPr="00B15A4C">
              <w:rPr>
                <w:rFonts w:ascii="Arial" w:hAnsi="Arial" w:cs="Arial"/>
                <w:b/>
                <w:bCs/>
                <w:sz w:val="18"/>
                <w:szCs w:val="18"/>
              </w:rPr>
              <w:t xml:space="preserve"> </w:t>
            </w:r>
            <w:r w:rsidR="00040482" w:rsidRPr="00B15A4C">
              <w:rPr>
                <w:rFonts w:ascii="Arial" w:hAnsi="Arial" w:cs="Arial"/>
                <w:b/>
                <w:bCs/>
                <w:sz w:val="18"/>
                <w:szCs w:val="18"/>
              </w:rPr>
              <w:t>года</w:t>
            </w:r>
          </w:p>
        </w:tc>
        <w:tc>
          <w:tcPr>
            <w:tcW w:w="2396" w:type="dxa"/>
            <w:tcBorders>
              <w:top w:val="nil"/>
              <w:left w:val="nil"/>
              <w:bottom w:val="single" w:sz="4" w:space="0" w:color="auto"/>
              <w:right w:val="nil"/>
            </w:tcBorders>
            <w:shd w:val="clear" w:color="auto" w:fill="auto"/>
            <w:noWrap/>
            <w:vAlign w:val="bottom"/>
            <w:hideMark/>
          </w:tcPr>
          <w:p w14:paraId="7918ACEA" w14:textId="77777777" w:rsidR="003B2902" w:rsidRPr="00B15A4C" w:rsidRDefault="003B2902" w:rsidP="00B01B6D">
            <w:pPr>
              <w:jc w:val="right"/>
              <w:rPr>
                <w:rFonts w:ascii="Arial" w:hAnsi="Arial" w:cs="Arial"/>
                <w:b/>
                <w:bCs/>
                <w:sz w:val="18"/>
                <w:szCs w:val="18"/>
              </w:rPr>
            </w:pPr>
            <w:r w:rsidRPr="00B15A4C">
              <w:rPr>
                <w:rFonts w:ascii="Arial" w:hAnsi="Arial" w:cs="Arial"/>
                <w:b/>
                <w:bCs/>
                <w:sz w:val="18"/>
                <w:szCs w:val="18"/>
              </w:rPr>
              <w:t>31 декабря 201</w:t>
            </w:r>
            <w:r w:rsidR="00446161" w:rsidRPr="00B15A4C">
              <w:rPr>
                <w:rFonts w:ascii="Arial" w:hAnsi="Arial" w:cs="Arial"/>
                <w:b/>
                <w:bCs/>
                <w:sz w:val="18"/>
                <w:szCs w:val="18"/>
              </w:rPr>
              <w:t>7</w:t>
            </w:r>
            <w:r w:rsidRPr="00B15A4C">
              <w:rPr>
                <w:rFonts w:ascii="Arial" w:hAnsi="Arial" w:cs="Arial"/>
                <w:b/>
                <w:bCs/>
                <w:sz w:val="18"/>
                <w:szCs w:val="18"/>
              </w:rPr>
              <w:t xml:space="preserve"> </w:t>
            </w:r>
            <w:r w:rsidR="00040482" w:rsidRPr="00B15A4C">
              <w:rPr>
                <w:rFonts w:ascii="Arial" w:hAnsi="Arial" w:cs="Arial"/>
                <w:b/>
                <w:bCs/>
                <w:sz w:val="18"/>
                <w:szCs w:val="18"/>
              </w:rPr>
              <w:t>года</w:t>
            </w:r>
          </w:p>
        </w:tc>
      </w:tr>
      <w:tr w:rsidR="003B2902" w:rsidRPr="00B15A4C" w14:paraId="10CC2ED7" w14:textId="77777777" w:rsidTr="003F5BE6">
        <w:trPr>
          <w:divId w:val="1531256197"/>
          <w:trHeight w:val="150"/>
        </w:trPr>
        <w:tc>
          <w:tcPr>
            <w:tcW w:w="4448" w:type="dxa"/>
            <w:tcBorders>
              <w:top w:val="nil"/>
              <w:left w:val="nil"/>
              <w:bottom w:val="nil"/>
              <w:right w:val="nil"/>
            </w:tcBorders>
            <w:shd w:val="clear" w:color="auto" w:fill="auto"/>
            <w:vAlign w:val="bottom"/>
            <w:hideMark/>
          </w:tcPr>
          <w:p w14:paraId="397E0FA1" w14:textId="77777777" w:rsidR="003B2902" w:rsidRPr="00E10D22" w:rsidRDefault="003B2902" w:rsidP="00B01B6D">
            <w:pPr>
              <w:jc w:val="right"/>
              <w:rPr>
                <w:rFonts w:ascii="Arial" w:hAnsi="Arial" w:cs="Arial"/>
                <w:b/>
                <w:bCs/>
                <w:sz w:val="18"/>
                <w:szCs w:val="18"/>
                <w:lang w:eastAsia="ru-RU"/>
              </w:rPr>
            </w:pPr>
          </w:p>
        </w:tc>
        <w:tc>
          <w:tcPr>
            <w:tcW w:w="2396" w:type="dxa"/>
            <w:tcBorders>
              <w:top w:val="nil"/>
              <w:left w:val="nil"/>
              <w:bottom w:val="nil"/>
              <w:right w:val="nil"/>
            </w:tcBorders>
            <w:shd w:val="clear" w:color="auto" w:fill="auto"/>
            <w:vAlign w:val="bottom"/>
            <w:hideMark/>
          </w:tcPr>
          <w:p w14:paraId="342A6469" w14:textId="77777777" w:rsidR="003B2902" w:rsidRPr="00B15A4C" w:rsidRDefault="003B2902" w:rsidP="00B01B6D">
            <w:pPr>
              <w:rPr>
                <w:rFonts w:ascii="Arial" w:hAnsi="Arial" w:cs="Arial"/>
                <w:sz w:val="20"/>
                <w:szCs w:val="20"/>
                <w:lang w:eastAsia="ru-RU"/>
              </w:rPr>
            </w:pPr>
          </w:p>
        </w:tc>
        <w:tc>
          <w:tcPr>
            <w:tcW w:w="2396" w:type="dxa"/>
            <w:tcBorders>
              <w:top w:val="nil"/>
              <w:left w:val="nil"/>
              <w:bottom w:val="nil"/>
              <w:right w:val="nil"/>
            </w:tcBorders>
            <w:shd w:val="clear" w:color="auto" w:fill="auto"/>
            <w:vAlign w:val="bottom"/>
            <w:hideMark/>
          </w:tcPr>
          <w:p w14:paraId="595AF093" w14:textId="77777777" w:rsidR="003B2902" w:rsidRPr="00B15A4C" w:rsidRDefault="003B2902" w:rsidP="00B01B6D">
            <w:pPr>
              <w:jc w:val="right"/>
              <w:rPr>
                <w:rFonts w:ascii="Arial" w:hAnsi="Arial" w:cs="Arial"/>
                <w:sz w:val="20"/>
                <w:szCs w:val="20"/>
                <w:lang w:eastAsia="ru-RU"/>
              </w:rPr>
            </w:pPr>
          </w:p>
        </w:tc>
      </w:tr>
      <w:tr w:rsidR="00200024" w:rsidRPr="00B15A4C" w14:paraId="42CAA312" w14:textId="77777777" w:rsidTr="00E36CEC">
        <w:trPr>
          <w:divId w:val="1531256197"/>
          <w:trHeight w:val="20"/>
        </w:trPr>
        <w:tc>
          <w:tcPr>
            <w:tcW w:w="4448" w:type="dxa"/>
            <w:tcBorders>
              <w:top w:val="nil"/>
              <w:left w:val="nil"/>
              <w:bottom w:val="nil"/>
              <w:right w:val="nil"/>
            </w:tcBorders>
            <w:shd w:val="clear" w:color="auto" w:fill="auto"/>
            <w:vAlign w:val="bottom"/>
            <w:hideMark/>
          </w:tcPr>
          <w:p w14:paraId="042DB61E" w14:textId="77777777" w:rsidR="00200024" w:rsidRPr="00B15A4C" w:rsidRDefault="00200024" w:rsidP="00200024">
            <w:pPr>
              <w:jc w:val="both"/>
              <w:rPr>
                <w:rFonts w:ascii="Arial" w:hAnsi="Arial" w:cs="Arial"/>
                <w:sz w:val="18"/>
                <w:szCs w:val="18"/>
              </w:rPr>
            </w:pPr>
            <w:r w:rsidRPr="00E10D22">
              <w:rPr>
                <w:rFonts w:ascii="Arial" w:hAnsi="Arial" w:cs="Arial"/>
                <w:sz w:val="18"/>
                <w:szCs w:val="18"/>
              </w:rPr>
              <w:t xml:space="preserve"> - до 1 года</w:t>
            </w:r>
          </w:p>
        </w:tc>
        <w:tc>
          <w:tcPr>
            <w:tcW w:w="2396" w:type="dxa"/>
            <w:tcBorders>
              <w:top w:val="nil"/>
              <w:left w:val="nil"/>
              <w:bottom w:val="nil"/>
              <w:right w:val="nil"/>
            </w:tcBorders>
            <w:shd w:val="clear" w:color="auto" w:fill="auto"/>
            <w:vAlign w:val="bottom"/>
          </w:tcPr>
          <w:p w14:paraId="68B03F5D" w14:textId="77777777" w:rsidR="00200024" w:rsidRPr="00B15A4C" w:rsidRDefault="00200024" w:rsidP="00200024">
            <w:pPr>
              <w:jc w:val="right"/>
              <w:rPr>
                <w:rFonts w:ascii="Arial" w:hAnsi="Arial" w:cs="Arial"/>
                <w:sz w:val="18"/>
                <w:szCs w:val="18"/>
              </w:rPr>
            </w:pPr>
            <w:r w:rsidRPr="00B15A4C">
              <w:rPr>
                <w:rFonts w:ascii="Arial" w:hAnsi="Arial" w:cs="Arial"/>
                <w:sz w:val="18"/>
                <w:szCs w:val="18"/>
                <w:lang w:val="en-US" w:eastAsia="ru-RU"/>
              </w:rPr>
              <w:t>274 627</w:t>
            </w:r>
          </w:p>
        </w:tc>
        <w:tc>
          <w:tcPr>
            <w:tcW w:w="2396" w:type="dxa"/>
            <w:tcBorders>
              <w:top w:val="nil"/>
              <w:left w:val="nil"/>
              <w:bottom w:val="nil"/>
              <w:right w:val="nil"/>
            </w:tcBorders>
            <w:shd w:val="clear" w:color="auto" w:fill="auto"/>
            <w:vAlign w:val="bottom"/>
            <w:hideMark/>
          </w:tcPr>
          <w:p w14:paraId="4C7BC1E7" w14:textId="77777777" w:rsidR="00200024" w:rsidRPr="00B15A4C" w:rsidRDefault="00200024" w:rsidP="00200024">
            <w:pPr>
              <w:jc w:val="right"/>
              <w:rPr>
                <w:rFonts w:ascii="Arial" w:hAnsi="Arial" w:cs="Arial"/>
                <w:sz w:val="18"/>
                <w:szCs w:val="18"/>
              </w:rPr>
            </w:pPr>
            <w:r w:rsidRPr="00B15A4C">
              <w:rPr>
                <w:rFonts w:ascii="Arial" w:hAnsi="Arial" w:cs="Arial"/>
                <w:sz w:val="18"/>
                <w:szCs w:val="18"/>
                <w:lang w:val="en-US" w:eastAsia="ru-RU"/>
              </w:rPr>
              <w:t>298 319</w:t>
            </w:r>
          </w:p>
        </w:tc>
      </w:tr>
      <w:tr w:rsidR="00200024" w:rsidRPr="00B15A4C" w14:paraId="44D27E8F" w14:textId="77777777" w:rsidTr="00E36CEC">
        <w:trPr>
          <w:divId w:val="1531256197"/>
          <w:trHeight w:val="20"/>
        </w:trPr>
        <w:tc>
          <w:tcPr>
            <w:tcW w:w="4448" w:type="dxa"/>
            <w:tcBorders>
              <w:top w:val="nil"/>
              <w:left w:val="nil"/>
              <w:bottom w:val="nil"/>
              <w:right w:val="nil"/>
            </w:tcBorders>
            <w:shd w:val="clear" w:color="auto" w:fill="auto"/>
            <w:vAlign w:val="bottom"/>
            <w:hideMark/>
          </w:tcPr>
          <w:p w14:paraId="72DEAF72" w14:textId="77777777" w:rsidR="00200024" w:rsidRPr="00B15A4C" w:rsidRDefault="00200024" w:rsidP="00200024">
            <w:pPr>
              <w:jc w:val="both"/>
              <w:rPr>
                <w:rFonts w:ascii="Arial" w:hAnsi="Arial" w:cs="Arial"/>
                <w:sz w:val="18"/>
                <w:szCs w:val="18"/>
              </w:rPr>
            </w:pPr>
            <w:r w:rsidRPr="00E10D22">
              <w:rPr>
                <w:rFonts w:ascii="Arial" w:hAnsi="Arial" w:cs="Arial"/>
                <w:sz w:val="18"/>
                <w:szCs w:val="18"/>
              </w:rPr>
              <w:t xml:space="preserve"> - от 1 года до 5 лет</w:t>
            </w:r>
          </w:p>
        </w:tc>
        <w:tc>
          <w:tcPr>
            <w:tcW w:w="2396" w:type="dxa"/>
            <w:tcBorders>
              <w:top w:val="nil"/>
              <w:left w:val="nil"/>
              <w:bottom w:val="nil"/>
              <w:right w:val="nil"/>
            </w:tcBorders>
            <w:shd w:val="clear" w:color="auto" w:fill="auto"/>
            <w:vAlign w:val="bottom"/>
          </w:tcPr>
          <w:p w14:paraId="63FD944F" w14:textId="77777777" w:rsidR="00200024" w:rsidRPr="00B15A4C" w:rsidRDefault="00200024" w:rsidP="00200024">
            <w:pPr>
              <w:jc w:val="right"/>
              <w:rPr>
                <w:rFonts w:ascii="Arial" w:hAnsi="Arial" w:cs="Arial"/>
                <w:sz w:val="18"/>
                <w:szCs w:val="18"/>
              </w:rPr>
            </w:pPr>
            <w:r w:rsidRPr="00B15A4C">
              <w:rPr>
                <w:rFonts w:ascii="Arial" w:hAnsi="Arial" w:cs="Arial"/>
                <w:sz w:val="18"/>
                <w:szCs w:val="18"/>
                <w:lang w:val="en-US" w:eastAsia="ru-RU"/>
              </w:rPr>
              <w:t>712 313</w:t>
            </w:r>
          </w:p>
        </w:tc>
        <w:tc>
          <w:tcPr>
            <w:tcW w:w="2396" w:type="dxa"/>
            <w:tcBorders>
              <w:top w:val="nil"/>
              <w:left w:val="nil"/>
              <w:bottom w:val="nil"/>
              <w:right w:val="nil"/>
            </w:tcBorders>
            <w:shd w:val="clear" w:color="auto" w:fill="auto"/>
            <w:vAlign w:val="bottom"/>
            <w:hideMark/>
          </w:tcPr>
          <w:p w14:paraId="122F8A1F" w14:textId="77777777" w:rsidR="00200024" w:rsidRPr="00B15A4C" w:rsidRDefault="00200024" w:rsidP="00200024">
            <w:pPr>
              <w:jc w:val="right"/>
              <w:rPr>
                <w:rFonts w:ascii="Arial" w:hAnsi="Arial" w:cs="Arial"/>
                <w:sz w:val="18"/>
                <w:szCs w:val="18"/>
              </w:rPr>
            </w:pPr>
            <w:r w:rsidRPr="00B15A4C">
              <w:rPr>
                <w:rFonts w:ascii="Arial" w:hAnsi="Arial" w:cs="Arial"/>
                <w:sz w:val="18"/>
                <w:szCs w:val="18"/>
                <w:lang w:val="en-US" w:eastAsia="ru-RU"/>
              </w:rPr>
              <w:t>899 247</w:t>
            </w:r>
          </w:p>
        </w:tc>
      </w:tr>
      <w:tr w:rsidR="00200024" w:rsidRPr="00B15A4C" w14:paraId="3FB775E5" w14:textId="77777777" w:rsidTr="00E36CEC">
        <w:trPr>
          <w:divId w:val="1531256197"/>
          <w:trHeight w:val="20"/>
        </w:trPr>
        <w:tc>
          <w:tcPr>
            <w:tcW w:w="4448" w:type="dxa"/>
            <w:tcBorders>
              <w:top w:val="nil"/>
              <w:left w:val="nil"/>
              <w:bottom w:val="nil"/>
              <w:right w:val="nil"/>
            </w:tcBorders>
            <w:shd w:val="clear" w:color="auto" w:fill="auto"/>
            <w:vAlign w:val="bottom"/>
            <w:hideMark/>
          </w:tcPr>
          <w:p w14:paraId="5A4E0FBC" w14:textId="77777777" w:rsidR="00200024" w:rsidRPr="00B15A4C" w:rsidRDefault="00200024" w:rsidP="00200024">
            <w:pPr>
              <w:jc w:val="both"/>
              <w:rPr>
                <w:rFonts w:ascii="Arial" w:hAnsi="Arial" w:cs="Arial"/>
                <w:sz w:val="18"/>
                <w:szCs w:val="18"/>
              </w:rPr>
            </w:pPr>
            <w:r w:rsidRPr="00E10D22">
              <w:rPr>
                <w:rFonts w:ascii="Arial" w:hAnsi="Arial" w:cs="Arial"/>
                <w:sz w:val="18"/>
                <w:szCs w:val="18"/>
              </w:rPr>
              <w:t xml:space="preserve"> - свыше 5 лет</w:t>
            </w:r>
          </w:p>
        </w:tc>
        <w:tc>
          <w:tcPr>
            <w:tcW w:w="2396" w:type="dxa"/>
            <w:tcBorders>
              <w:top w:val="nil"/>
              <w:left w:val="nil"/>
              <w:bottom w:val="nil"/>
              <w:right w:val="nil"/>
            </w:tcBorders>
            <w:shd w:val="clear" w:color="auto" w:fill="auto"/>
            <w:vAlign w:val="bottom"/>
          </w:tcPr>
          <w:p w14:paraId="7FBE8CB0" w14:textId="77777777" w:rsidR="00200024" w:rsidRPr="00B15A4C" w:rsidRDefault="00200024" w:rsidP="00200024">
            <w:pPr>
              <w:jc w:val="right"/>
              <w:rPr>
                <w:rFonts w:ascii="Arial" w:hAnsi="Arial" w:cs="Arial"/>
                <w:sz w:val="18"/>
                <w:szCs w:val="18"/>
              </w:rPr>
            </w:pPr>
            <w:r w:rsidRPr="00B15A4C">
              <w:rPr>
                <w:rFonts w:ascii="Arial" w:hAnsi="Arial" w:cs="Arial"/>
                <w:sz w:val="18"/>
                <w:szCs w:val="18"/>
                <w:lang w:val="en-US" w:eastAsia="ru-RU"/>
              </w:rPr>
              <w:t>45 674</w:t>
            </w:r>
          </w:p>
        </w:tc>
        <w:tc>
          <w:tcPr>
            <w:tcW w:w="2396" w:type="dxa"/>
            <w:tcBorders>
              <w:top w:val="nil"/>
              <w:left w:val="nil"/>
              <w:bottom w:val="nil"/>
              <w:right w:val="nil"/>
            </w:tcBorders>
            <w:shd w:val="clear" w:color="auto" w:fill="auto"/>
            <w:vAlign w:val="bottom"/>
            <w:hideMark/>
          </w:tcPr>
          <w:p w14:paraId="4C2843A2" w14:textId="77777777" w:rsidR="00200024" w:rsidRPr="00B15A4C" w:rsidRDefault="00200024" w:rsidP="00200024">
            <w:pPr>
              <w:jc w:val="right"/>
              <w:rPr>
                <w:rFonts w:ascii="Arial" w:hAnsi="Arial" w:cs="Arial"/>
                <w:sz w:val="18"/>
                <w:szCs w:val="18"/>
              </w:rPr>
            </w:pPr>
            <w:r w:rsidRPr="00B15A4C">
              <w:rPr>
                <w:rFonts w:ascii="Arial" w:hAnsi="Arial" w:cs="Arial"/>
                <w:sz w:val="18"/>
                <w:szCs w:val="18"/>
                <w:lang w:val="en-US" w:eastAsia="ru-RU"/>
              </w:rPr>
              <w:t>122 365</w:t>
            </w:r>
          </w:p>
        </w:tc>
      </w:tr>
      <w:tr w:rsidR="00E36CEC" w:rsidRPr="00B15A4C" w14:paraId="3DD3EC38" w14:textId="77777777" w:rsidTr="00E36CEC">
        <w:trPr>
          <w:divId w:val="1531256197"/>
          <w:trHeight w:val="150"/>
        </w:trPr>
        <w:tc>
          <w:tcPr>
            <w:tcW w:w="4448" w:type="dxa"/>
            <w:tcBorders>
              <w:top w:val="nil"/>
              <w:left w:val="nil"/>
              <w:bottom w:val="single" w:sz="4" w:space="0" w:color="auto"/>
              <w:right w:val="nil"/>
            </w:tcBorders>
            <w:shd w:val="clear" w:color="auto" w:fill="auto"/>
            <w:vAlign w:val="bottom"/>
            <w:hideMark/>
          </w:tcPr>
          <w:p w14:paraId="7C329613" w14:textId="77777777" w:rsidR="00E36CEC" w:rsidRPr="00B15A4C" w:rsidRDefault="00E36CEC" w:rsidP="00B01B6D">
            <w:pPr>
              <w:jc w:val="both"/>
              <w:rPr>
                <w:rFonts w:ascii="Arial" w:hAnsi="Arial" w:cs="Arial"/>
                <w:sz w:val="18"/>
                <w:szCs w:val="18"/>
              </w:rPr>
            </w:pPr>
            <w:r w:rsidRPr="00E10D22">
              <w:rPr>
                <w:rFonts w:ascii="Arial" w:hAnsi="Arial" w:cs="Arial"/>
                <w:sz w:val="18"/>
                <w:szCs w:val="18"/>
              </w:rPr>
              <w:t> </w:t>
            </w:r>
          </w:p>
        </w:tc>
        <w:tc>
          <w:tcPr>
            <w:tcW w:w="2396" w:type="dxa"/>
            <w:tcBorders>
              <w:top w:val="nil"/>
              <w:left w:val="nil"/>
              <w:bottom w:val="single" w:sz="4" w:space="0" w:color="auto"/>
              <w:right w:val="nil"/>
            </w:tcBorders>
            <w:shd w:val="clear" w:color="auto" w:fill="auto"/>
            <w:vAlign w:val="bottom"/>
          </w:tcPr>
          <w:p w14:paraId="3BB44679" w14:textId="77777777" w:rsidR="00E36CEC" w:rsidRPr="00B15A4C" w:rsidRDefault="00E36CEC" w:rsidP="00B01B6D">
            <w:pPr>
              <w:jc w:val="right"/>
              <w:rPr>
                <w:rFonts w:ascii="Arial" w:hAnsi="Arial" w:cs="Arial"/>
                <w:sz w:val="18"/>
                <w:szCs w:val="18"/>
                <w:lang w:eastAsia="ru-RU"/>
              </w:rPr>
            </w:pPr>
          </w:p>
        </w:tc>
        <w:tc>
          <w:tcPr>
            <w:tcW w:w="2396" w:type="dxa"/>
            <w:tcBorders>
              <w:top w:val="nil"/>
              <w:left w:val="nil"/>
              <w:bottom w:val="single" w:sz="4" w:space="0" w:color="auto"/>
              <w:right w:val="nil"/>
            </w:tcBorders>
            <w:shd w:val="clear" w:color="auto" w:fill="auto"/>
            <w:vAlign w:val="bottom"/>
            <w:hideMark/>
          </w:tcPr>
          <w:p w14:paraId="0E005545" w14:textId="77777777" w:rsidR="00E36CEC" w:rsidRPr="00B15A4C" w:rsidRDefault="00E36CEC" w:rsidP="00B01B6D">
            <w:pPr>
              <w:jc w:val="right"/>
              <w:rPr>
                <w:rFonts w:ascii="Arial" w:hAnsi="Arial" w:cs="Arial"/>
                <w:sz w:val="18"/>
                <w:szCs w:val="18"/>
              </w:rPr>
            </w:pPr>
            <w:r w:rsidRPr="00B15A4C">
              <w:rPr>
                <w:rFonts w:ascii="Arial" w:hAnsi="Arial" w:cs="Arial"/>
                <w:sz w:val="18"/>
                <w:szCs w:val="18"/>
              </w:rPr>
              <w:t> </w:t>
            </w:r>
          </w:p>
        </w:tc>
      </w:tr>
      <w:tr w:rsidR="00446161" w:rsidRPr="00B15A4C" w14:paraId="32A64306" w14:textId="77777777" w:rsidTr="00706336">
        <w:trPr>
          <w:divId w:val="1531256197"/>
          <w:trHeight w:val="255"/>
        </w:trPr>
        <w:tc>
          <w:tcPr>
            <w:tcW w:w="4448" w:type="dxa"/>
            <w:tcBorders>
              <w:top w:val="nil"/>
              <w:left w:val="nil"/>
              <w:bottom w:val="single" w:sz="4" w:space="0" w:color="auto"/>
              <w:right w:val="nil"/>
            </w:tcBorders>
            <w:shd w:val="clear" w:color="auto" w:fill="auto"/>
            <w:vAlign w:val="bottom"/>
            <w:hideMark/>
          </w:tcPr>
          <w:p w14:paraId="2A9972D9" w14:textId="77777777" w:rsidR="00446161" w:rsidRPr="00B15A4C" w:rsidRDefault="00446161" w:rsidP="00B15A4C">
            <w:pPr>
              <w:jc w:val="both"/>
              <w:rPr>
                <w:rFonts w:ascii="Arial" w:hAnsi="Arial" w:cs="Arial"/>
                <w:b/>
                <w:bCs/>
                <w:sz w:val="18"/>
                <w:szCs w:val="18"/>
              </w:rPr>
            </w:pPr>
            <w:r w:rsidRPr="00E10D22">
              <w:rPr>
                <w:rFonts w:ascii="Arial" w:hAnsi="Arial" w:cs="Arial"/>
                <w:b/>
                <w:bCs/>
                <w:sz w:val="18"/>
                <w:szCs w:val="18"/>
              </w:rPr>
              <w:t>Итого будущий доход</w:t>
            </w:r>
            <w:r w:rsidR="00105DB9">
              <w:rPr>
                <w:rFonts w:ascii="Arial" w:hAnsi="Arial" w:cs="Arial"/>
                <w:b/>
                <w:bCs/>
                <w:sz w:val="18"/>
                <w:szCs w:val="18"/>
              </w:rPr>
              <w:t xml:space="preserve"> от аренды</w:t>
            </w:r>
          </w:p>
        </w:tc>
        <w:tc>
          <w:tcPr>
            <w:tcW w:w="2396" w:type="dxa"/>
            <w:tcBorders>
              <w:top w:val="nil"/>
              <w:left w:val="nil"/>
              <w:bottom w:val="single" w:sz="4" w:space="0" w:color="auto"/>
              <w:right w:val="nil"/>
            </w:tcBorders>
            <w:shd w:val="clear" w:color="auto" w:fill="auto"/>
            <w:vAlign w:val="bottom"/>
          </w:tcPr>
          <w:p w14:paraId="5BD7BA35" w14:textId="77777777" w:rsidR="00446161" w:rsidRPr="00B15A4C" w:rsidRDefault="00200024" w:rsidP="00446161">
            <w:pPr>
              <w:jc w:val="right"/>
              <w:rPr>
                <w:rFonts w:ascii="Arial" w:hAnsi="Arial" w:cs="Arial"/>
                <w:b/>
                <w:bCs/>
                <w:sz w:val="18"/>
                <w:szCs w:val="18"/>
              </w:rPr>
            </w:pPr>
            <w:r w:rsidRPr="00B15A4C">
              <w:rPr>
                <w:rFonts w:ascii="Arial" w:hAnsi="Arial" w:cs="Arial"/>
                <w:b/>
                <w:bCs/>
                <w:sz w:val="18"/>
                <w:szCs w:val="18"/>
                <w:lang w:val="en-US" w:eastAsia="ru-RU"/>
              </w:rPr>
              <w:t>1 032 614</w:t>
            </w:r>
          </w:p>
        </w:tc>
        <w:tc>
          <w:tcPr>
            <w:tcW w:w="2396" w:type="dxa"/>
            <w:tcBorders>
              <w:top w:val="nil"/>
              <w:left w:val="nil"/>
              <w:bottom w:val="single" w:sz="4" w:space="0" w:color="auto"/>
              <w:right w:val="nil"/>
            </w:tcBorders>
            <w:shd w:val="clear" w:color="auto" w:fill="auto"/>
            <w:vAlign w:val="bottom"/>
            <w:hideMark/>
          </w:tcPr>
          <w:p w14:paraId="7E0F791D" w14:textId="77777777" w:rsidR="00446161" w:rsidRPr="00B15A4C" w:rsidRDefault="00446161" w:rsidP="00446161">
            <w:pPr>
              <w:jc w:val="right"/>
              <w:rPr>
                <w:rFonts w:ascii="Arial" w:hAnsi="Arial" w:cs="Arial"/>
                <w:b/>
                <w:bCs/>
                <w:sz w:val="18"/>
                <w:szCs w:val="18"/>
              </w:rPr>
            </w:pPr>
            <w:r w:rsidRPr="00B15A4C">
              <w:rPr>
                <w:rFonts w:ascii="Arial" w:hAnsi="Arial" w:cs="Arial"/>
                <w:b/>
                <w:bCs/>
                <w:sz w:val="18"/>
                <w:szCs w:val="18"/>
                <w:lang w:val="en-US" w:eastAsia="ru-RU"/>
              </w:rPr>
              <w:t>1 319 931</w:t>
            </w:r>
          </w:p>
        </w:tc>
      </w:tr>
      <w:tr w:rsidR="003B2902" w:rsidRPr="00B15A4C" w14:paraId="7DA8834E" w14:textId="77777777" w:rsidTr="00706336">
        <w:trPr>
          <w:divId w:val="1531256197"/>
          <w:trHeight w:val="150"/>
        </w:trPr>
        <w:tc>
          <w:tcPr>
            <w:tcW w:w="4448" w:type="dxa"/>
            <w:tcBorders>
              <w:top w:val="single" w:sz="4" w:space="0" w:color="auto"/>
              <w:left w:val="nil"/>
              <w:bottom w:val="nil"/>
              <w:right w:val="nil"/>
            </w:tcBorders>
            <w:shd w:val="clear" w:color="auto" w:fill="auto"/>
            <w:vAlign w:val="bottom"/>
            <w:hideMark/>
          </w:tcPr>
          <w:p w14:paraId="2F660FD4" w14:textId="2E731C80" w:rsidR="00706336" w:rsidRPr="00B15A4C" w:rsidRDefault="00706336" w:rsidP="00B01B6D">
            <w:pPr>
              <w:jc w:val="both"/>
              <w:rPr>
                <w:rFonts w:ascii="Arial" w:hAnsi="Arial" w:cs="Arial"/>
                <w:sz w:val="18"/>
                <w:szCs w:val="18"/>
              </w:rPr>
            </w:pPr>
          </w:p>
        </w:tc>
        <w:tc>
          <w:tcPr>
            <w:tcW w:w="2396" w:type="dxa"/>
            <w:tcBorders>
              <w:top w:val="single" w:sz="4" w:space="0" w:color="auto"/>
              <w:left w:val="nil"/>
              <w:bottom w:val="nil"/>
              <w:right w:val="nil"/>
            </w:tcBorders>
            <w:shd w:val="clear" w:color="auto" w:fill="auto"/>
            <w:vAlign w:val="bottom"/>
            <w:hideMark/>
          </w:tcPr>
          <w:p w14:paraId="7979F8E6" w14:textId="77777777" w:rsidR="003B2902" w:rsidRPr="00B15A4C" w:rsidRDefault="003B2902" w:rsidP="00B01B6D">
            <w:pPr>
              <w:jc w:val="right"/>
              <w:rPr>
                <w:rFonts w:ascii="Arial" w:hAnsi="Arial" w:cs="Arial"/>
                <w:sz w:val="18"/>
                <w:szCs w:val="18"/>
              </w:rPr>
            </w:pPr>
            <w:r w:rsidRPr="00B15A4C">
              <w:rPr>
                <w:rFonts w:ascii="Arial" w:hAnsi="Arial" w:cs="Arial"/>
                <w:sz w:val="18"/>
                <w:szCs w:val="18"/>
              </w:rPr>
              <w:t> </w:t>
            </w:r>
          </w:p>
        </w:tc>
        <w:tc>
          <w:tcPr>
            <w:tcW w:w="2396" w:type="dxa"/>
            <w:tcBorders>
              <w:top w:val="single" w:sz="4" w:space="0" w:color="auto"/>
              <w:left w:val="nil"/>
              <w:bottom w:val="nil"/>
              <w:right w:val="nil"/>
            </w:tcBorders>
            <w:shd w:val="clear" w:color="auto" w:fill="auto"/>
            <w:vAlign w:val="bottom"/>
            <w:hideMark/>
          </w:tcPr>
          <w:p w14:paraId="574E9B4B" w14:textId="3862591B" w:rsidR="00706336" w:rsidRPr="00B15A4C" w:rsidRDefault="003B2902" w:rsidP="00B01B6D">
            <w:pPr>
              <w:rPr>
                <w:rFonts w:ascii="Arial" w:hAnsi="Arial" w:cs="Arial"/>
                <w:sz w:val="18"/>
                <w:szCs w:val="18"/>
              </w:rPr>
            </w:pPr>
            <w:r w:rsidRPr="00B15A4C">
              <w:rPr>
                <w:rFonts w:ascii="Arial" w:hAnsi="Arial" w:cs="Arial"/>
                <w:sz w:val="18"/>
                <w:szCs w:val="18"/>
              </w:rPr>
              <w:t> </w:t>
            </w:r>
          </w:p>
        </w:tc>
      </w:tr>
    </w:tbl>
    <w:p w14:paraId="44C2393A" w14:textId="77777777" w:rsidR="00FA124C" w:rsidRPr="00B15A4C" w:rsidRDefault="00A62C13" w:rsidP="00706336">
      <w:pPr>
        <w:pStyle w:val="1"/>
        <w:ind w:left="357" w:hanging="357"/>
        <w:rPr>
          <w:rFonts w:cs="Arial"/>
        </w:rPr>
      </w:pPr>
      <w:bookmarkStart w:id="116" w:name="_Ref493839342"/>
      <w:bookmarkStart w:id="117" w:name="_Ref493839355"/>
      <w:bookmarkStart w:id="118" w:name="_Ref493839673"/>
      <w:bookmarkStart w:id="119" w:name="_Toc530575625"/>
      <w:bookmarkEnd w:id="92"/>
      <w:bookmarkEnd w:id="93"/>
      <w:r w:rsidRPr="00E10D22">
        <w:rPr>
          <w:rFonts w:cs="Arial"/>
        </w:rPr>
        <w:t xml:space="preserve">Займы </w:t>
      </w:r>
      <w:r w:rsidRPr="00B15A4C">
        <w:rPr>
          <w:rFonts w:cs="Arial"/>
        </w:rPr>
        <w:t>выданные</w:t>
      </w:r>
      <w:bookmarkEnd w:id="116"/>
      <w:bookmarkEnd w:id="117"/>
      <w:bookmarkEnd w:id="118"/>
      <w:bookmarkEnd w:id="119"/>
    </w:p>
    <w:tbl>
      <w:tblPr>
        <w:tblW w:w="9214" w:type="dxa"/>
        <w:tblLook w:val="04A0" w:firstRow="1" w:lastRow="0" w:firstColumn="1" w:lastColumn="0" w:noHBand="0" w:noVBand="1"/>
      </w:tblPr>
      <w:tblGrid>
        <w:gridCol w:w="5108"/>
        <w:gridCol w:w="1980"/>
        <w:gridCol w:w="2126"/>
      </w:tblGrid>
      <w:tr w:rsidR="00FA124C" w:rsidRPr="00B15A4C" w14:paraId="21F88CE3" w14:textId="77777777" w:rsidTr="00D53CAD">
        <w:trPr>
          <w:divId w:val="785345279"/>
          <w:trHeight w:val="240"/>
        </w:trPr>
        <w:tc>
          <w:tcPr>
            <w:tcW w:w="5108" w:type="dxa"/>
            <w:tcBorders>
              <w:top w:val="nil"/>
              <w:left w:val="nil"/>
              <w:bottom w:val="single" w:sz="4" w:space="0" w:color="auto"/>
              <w:right w:val="nil"/>
            </w:tcBorders>
            <w:shd w:val="clear" w:color="auto" w:fill="auto"/>
            <w:vAlign w:val="bottom"/>
            <w:hideMark/>
          </w:tcPr>
          <w:p w14:paraId="6A1A4381" w14:textId="77777777" w:rsidR="00FA124C" w:rsidRPr="00B15A4C" w:rsidRDefault="00FA124C" w:rsidP="00B01B6D">
            <w:pPr>
              <w:rPr>
                <w:rFonts w:ascii="Arial" w:hAnsi="Arial" w:cs="Arial"/>
                <w:i/>
                <w:iCs/>
                <w:sz w:val="18"/>
                <w:szCs w:val="18"/>
              </w:rPr>
            </w:pPr>
            <w:r w:rsidRPr="00B15A4C">
              <w:rPr>
                <w:rFonts w:ascii="Arial" w:hAnsi="Arial" w:cs="Arial"/>
                <w:i/>
                <w:iCs/>
                <w:sz w:val="18"/>
                <w:szCs w:val="18"/>
              </w:rPr>
              <w:t>Тыс. долл. США</w:t>
            </w:r>
          </w:p>
        </w:tc>
        <w:tc>
          <w:tcPr>
            <w:tcW w:w="1980" w:type="dxa"/>
            <w:tcBorders>
              <w:top w:val="nil"/>
              <w:left w:val="nil"/>
              <w:bottom w:val="single" w:sz="4" w:space="0" w:color="auto"/>
              <w:right w:val="nil"/>
            </w:tcBorders>
            <w:shd w:val="clear" w:color="auto" w:fill="auto"/>
            <w:noWrap/>
            <w:vAlign w:val="bottom"/>
            <w:hideMark/>
          </w:tcPr>
          <w:p w14:paraId="0C9C991D" w14:textId="77777777" w:rsidR="00FA124C" w:rsidRPr="00B15A4C" w:rsidRDefault="00BB0377" w:rsidP="00B01B6D">
            <w:pPr>
              <w:jc w:val="right"/>
              <w:rPr>
                <w:rFonts w:ascii="Arial" w:hAnsi="Arial" w:cs="Arial"/>
                <w:b/>
                <w:bCs/>
                <w:sz w:val="18"/>
                <w:szCs w:val="18"/>
              </w:rPr>
            </w:pPr>
            <w:r w:rsidRPr="00B15A4C">
              <w:rPr>
                <w:rFonts w:ascii="Arial" w:hAnsi="Arial" w:cs="Arial"/>
                <w:b/>
                <w:bCs/>
                <w:sz w:val="18"/>
                <w:szCs w:val="18"/>
              </w:rPr>
              <w:t>30 июня 2018</w:t>
            </w:r>
            <w:r w:rsidR="00FA124C" w:rsidRPr="00B15A4C">
              <w:rPr>
                <w:rFonts w:ascii="Arial" w:hAnsi="Arial" w:cs="Arial"/>
                <w:b/>
                <w:bCs/>
                <w:sz w:val="18"/>
                <w:szCs w:val="18"/>
              </w:rPr>
              <w:t xml:space="preserve"> </w:t>
            </w:r>
            <w:r w:rsidR="00040482" w:rsidRPr="00B15A4C">
              <w:rPr>
                <w:rFonts w:ascii="Arial" w:hAnsi="Arial" w:cs="Arial"/>
                <w:b/>
                <w:bCs/>
                <w:sz w:val="18"/>
                <w:szCs w:val="18"/>
              </w:rPr>
              <w:t>года</w:t>
            </w:r>
          </w:p>
        </w:tc>
        <w:tc>
          <w:tcPr>
            <w:tcW w:w="2126" w:type="dxa"/>
            <w:tcBorders>
              <w:top w:val="nil"/>
              <w:left w:val="nil"/>
              <w:bottom w:val="single" w:sz="4" w:space="0" w:color="auto"/>
              <w:right w:val="nil"/>
            </w:tcBorders>
            <w:shd w:val="clear" w:color="auto" w:fill="auto"/>
            <w:noWrap/>
            <w:vAlign w:val="bottom"/>
            <w:hideMark/>
          </w:tcPr>
          <w:p w14:paraId="6EAA9A91" w14:textId="77777777" w:rsidR="00FA124C" w:rsidRPr="00B15A4C" w:rsidRDefault="00BB0377" w:rsidP="00B01B6D">
            <w:pPr>
              <w:jc w:val="right"/>
              <w:rPr>
                <w:rFonts w:ascii="Arial" w:hAnsi="Arial" w:cs="Arial"/>
                <w:b/>
                <w:bCs/>
                <w:sz w:val="18"/>
                <w:szCs w:val="18"/>
              </w:rPr>
            </w:pPr>
            <w:r w:rsidRPr="00B15A4C">
              <w:rPr>
                <w:rFonts w:ascii="Arial" w:hAnsi="Arial" w:cs="Arial"/>
                <w:b/>
                <w:bCs/>
                <w:sz w:val="18"/>
                <w:szCs w:val="18"/>
              </w:rPr>
              <w:t>31 декабря 2017</w:t>
            </w:r>
            <w:r w:rsidR="00FA124C" w:rsidRPr="00B15A4C">
              <w:rPr>
                <w:rFonts w:ascii="Arial" w:hAnsi="Arial" w:cs="Arial"/>
                <w:b/>
                <w:bCs/>
                <w:sz w:val="18"/>
                <w:szCs w:val="18"/>
              </w:rPr>
              <w:t xml:space="preserve"> </w:t>
            </w:r>
            <w:r w:rsidR="00040482" w:rsidRPr="00B15A4C">
              <w:rPr>
                <w:rFonts w:ascii="Arial" w:hAnsi="Arial" w:cs="Arial"/>
                <w:b/>
                <w:bCs/>
                <w:sz w:val="18"/>
                <w:szCs w:val="18"/>
              </w:rPr>
              <w:t>года</w:t>
            </w:r>
          </w:p>
        </w:tc>
      </w:tr>
      <w:tr w:rsidR="00FA124C" w:rsidRPr="00B15A4C" w14:paraId="0040BED5" w14:textId="77777777" w:rsidTr="00D53CAD">
        <w:trPr>
          <w:divId w:val="785345279"/>
          <w:trHeight w:val="150"/>
        </w:trPr>
        <w:tc>
          <w:tcPr>
            <w:tcW w:w="5108" w:type="dxa"/>
            <w:tcBorders>
              <w:top w:val="nil"/>
              <w:left w:val="nil"/>
              <w:bottom w:val="nil"/>
              <w:right w:val="nil"/>
            </w:tcBorders>
            <w:shd w:val="clear" w:color="auto" w:fill="auto"/>
            <w:vAlign w:val="bottom"/>
            <w:hideMark/>
          </w:tcPr>
          <w:p w14:paraId="57419CA2" w14:textId="77777777" w:rsidR="00FA124C" w:rsidRPr="00E10D22" w:rsidRDefault="00FA124C" w:rsidP="00B01B6D">
            <w:pPr>
              <w:jc w:val="right"/>
              <w:rPr>
                <w:rFonts w:ascii="Arial" w:hAnsi="Arial" w:cs="Arial"/>
                <w:b/>
                <w:bCs/>
                <w:sz w:val="18"/>
                <w:szCs w:val="18"/>
                <w:lang w:eastAsia="ru-RU"/>
              </w:rPr>
            </w:pPr>
          </w:p>
        </w:tc>
        <w:tc>
          <w:tcPr>
            <w:tcW w:w="1980" w:type="dxa"/>
            <w:tcBorders>
              <w:top w:val="nil"/>
              <w:left w:val="nil"/>
              <w:bottom w:val="nil"/>
              <w:right w:val="nil"/>
            </w:tcBorders>
            <w:shd w:val="clear" w:color="auto" w:fill="auto"/>
            <w:noWrap/>
            <w:vAlign w:val="bottom"/>
            <w:hideMark/>
          </w:tcPr>
          <w:p w14:paraId="0B22C739" w14:textId="77777777" w:rsidR="00FA124C" w:rsidRPr="00B15A4C" w:rsidRDefault="00FA124C" w:rsidP="00B01B6D">
            <w:pPr>
              <w:rPr>
                <w:rFonts w:ascii="Arial" w:hAnsi="Arial" w:cs="Arial"/>
                <w:sz w:val="20"/>
                <w:szCs w:val="20"/>
                <w:lang w:eastAsia="ru-RU"/>
              </w:rPr>
            </w:pPr>
          </w:p>
        </w:tc>
        <w:tc>
          <w:tcPr>
            <w:tcW w:w="2126" w:type="dxa"/>
            <w:tcBorders>
              <w:top w:val="nil"/>
              <w:left w:val="nil"/>
              <w:bottom w:val="nil"/>
              <w:right w:val="nil"/>
            </w:tcBorders>
            <w:shd w:val="clear" w:color="auto" w:fill="auto"/>
            <w:noWrap/>
            <w:vAlign w:val="bottom"/>
            <w:hideMark/>
          </w:tcPr>
          <w:p w14:paraId="50419D6A" w14:textId="77777777" w:rsidR="00FA124C" w:rsidRPr="00B15A4C" w:rsidRDefault="00FA124C" w:rsidP="00B01B6D">
            <w:pPr>
              <w:rPr>
                <w:rFonts w:ascii="Arial" w:hAnsi="Arial" w:cs="Arial"/>
                <w:sz w:val="20"/>
                <w:szCs w:val="20"/>
                <w:lang w:eastAsia="ru-RU"/>
              </w:rPr>
            </w:pPr>
          </w:p>
        </w:tc>
      </w:tr>
      <w:tr w:rsidR="00200024" w:rsidRPr="00B15A4C" w14:paraId="55BAF16C" w14:textId="77777777" w:rsidTr="00D53CAD">
        <w:trPr>
          <w:divId w:val="785345279"/>
          <w:trHeight w:val="20"/>
        </w:trPr>
        <w:tc>
          <w:tcPr>
            <w:tcW w:w="5108" w:type="dxa"/>
            <w:tcBorders>
              <w:top w:val="nil"/>
              <w:left w:val="nil"/>
              <w:bottom w:val="nil"/>
              <w:right w:val="nil"/>
            </w:tcBorders>
            <w:shd w:val="clear" w:color="auto" w:fill="auto"/>
            <w:vAlign w:val="bottom"/>
            <w:hideMark/>
          </w:tcPr>
          <w:p w14:paraId="4EE5A441" w14:textId="77777777" w:rsidR="00200024" w:rsidRPr="00B15A4C" w:rsidRDefault="00200024" w:rsidP="00200024">
            <w:pPr>
              <w:rPr>
                <w:rFonts w:ascii="Arial" w:hAnsi="Arial" w:cs="Arial"/>
                <w:sz w:val="18"/>
                <w:szCs w:val="18"/>
              </w:rPr>
            </w:pPr>
            <w:r w:rsidRPr="00E10D22">
              <w:rPr>
                <w:rFonts w:ascii="Arial" w:hAnsi="Arial" w:cs="Arial"/>
                <w:sz w:val="18"/>
                <w:szCs w:val="18"/>
              </w:rPr>
              <w:t>Займы выданные со сроком погашения более 12 месяцев</w:t>
            </w:r>
          </w:p>
        </w:tc>
        <w:tc>
          <w:tcPr>
            <w:tcW w:w="1980" w:type="dxa"/>
            <w:tcBorders>
              <w:top w:val="nil"/>
              <w:left w:val="nil"/>
              <w:bottom w:val="nil"/>
              <w:right w:val="nil"/>
            </w:tcBorders>
            <w:shd w:val="clear" w:color="auto" w:fill="auto"/>
            <w:vAlign w:val="bottom"/>
            <w:hideMark/>
          </w:tcPr>
          <w:p w14:paraId="5ADB3844" w14:textId="77777777" w:rsidR="00200024" w:rsidRPr="00B15A4C" w:rsidRDefault="00200024" w:rsidP="00200024">
            <w:pPr>
              <w:jc w:val="right"/>
              <w:rPr>
                <w:rFonts w:ascii="Arial" w:hAnsi="Arial" w:cs="Arial"/>
                <w:sz w:val="18"/>
                <w:szCs w:val="18"/>
              </w:rPr>
            </w:pPr>
            <w:r w:rsidRPr="00B15A4C">
              <w:rPr>
                <w:rFonts w:ascii="Arial" w:hAnsi="Arial" w:cs="Arial"/>
                <w:sz w:val="18"/>
                <w:szCs w:val="18"/>
                <w:lang w:val="en-US" w:eastAsia="ru-RU"/>
              </w:rPr>
              <w:t>231 250</w:t>
            </w:r>
          </w:p>
        </w:tc>
        <w:tc>
          <w:tcPr>
            <w:tcW w:w="2126" w:type="dxa"/>
            <w:tcBorders>
              <w:top w:val="nil"/>
              <w:left w:val="nil"/>
              <w:bottom w:val="nil"/>
              <w:right w:val="nil"/>
            </w:tcBorders>
            <w:shd w:val="clear" w:color="auto" w:fill="auto"/>
            <w:vAlign w:val="bottom"/>
            <w:hideMark/>
          </w:tcPr>
          <w:p w14:paraId="270A6B16" w14:textId="77777777" w:rsidR="00200024" w:rsidRPr="00B15A4C" w:rsidRDefault="00200024" w:rsidP="00200024">
            <w:pPr>
              <w:jc w:val="right"/>
              <w:rPr>
                <w:rFonts w:ascii="Arial" w:hAnsi="Arial" w:cs="Arial"/>
                <w:sz w:val="18"/>
                <w:szCs w:val="18"/>
              </w:rPr>
            </w:pPr>
            <w:r w:rsidRPr="00B15A4C">
              <w:rPr>
                <w:rFonts w:ascii="Arial" w:hAnsi="Arial" w:cs="Arial"/>
                <w:sz w:val="18"/>
                <w:szCs w:val="18"/>
                <w:lang w:eastAsia="ru-RU"/>
              </w:rPr>
              <w:t>324 527</w:t>
            </w:r>
          </w:p>
        </w:tc>
      </w:tr>
      <w:tr w:rsidR="00200024" w:rsidRPr="00B15A4C" w14:paraId="2560CED7" w14:textId="77777777" w:rsidTr="00D53CAD">
        <w:trPr>
          <w:divId w:val="785345279"/>
          <w:trHeight w:val="20"/>
        </w:trPr>
        <w:tc>
          <w:tcPr>
            <w:tcW w:w="5108" w:type="dxa"/>
            <w:tcBorders>
              <w:top w:val="nil"/>
              <w:left w:val="nil"/>
              <w:bottom w:val="nil"/>
              <w:right w:val="nil"/>
            </w:tcBorders>
            <w:shd w:val="clear" w:color="auto" w:fill="auto"/>
            <w:vAlign w:val="bottom"/>
            <w:hideMark/>
          </w:tcPr>
          <w:p w14:paraId="7FCCB28B" w14:textId="77777777" w:rsidR="00200024" w:rsidRPr="00B15A4C" w:rsidRDefault="00200024" w:rsidP="00200024">
            <w:pPr>
              <w:rPr>
                <w:rFonts w:ascii="Arial" w:hAnsi="Arial" w:cs="Arial"/>
                <w:sz w:val="18"/>
                <w:szCs w:val="18"/>
              </w:rPr>
            </w:pPr>
            <w:r w:rsidRPr="00E10D22">
              <w:rPr>
                <w:rFonts w:ascii="Arial" w:hAnsi="Arial" w:cs="Arial"/>
                <w:sz w:val="18"/>
                <w:szCs w:val="18"/>
              </w:rPr>
              <w:t>Краткосрочные займы выданные</w:t>
            </w:r>
          </w:p>
        </w:tc>
        <w:tc>
          <w:tcPr>
            <w:tcW w:w="1980" w:type="dxa"/>
            <w:tcBorders>
              <w:top w:val="nil"/>
              <w:left w:val="nil"/>
              <w:bottom w:val="nil"/>
              <w:right w:val="nil"/>
            </w:tcBorders>
            <w:shd w:val="clear" w:color="auto" w:fill="auto"/>
            <w:vAlign w:val="bottom"/>
            <w:hideMark/>
          </w:tcPr>
          <w:p w14:paraId="6AEA776E" w14:textId="77777777" w:rsidR="00200024" w:rsidRPr="00B15A4C" w:rsidRDefault="00200024" w:rsidP="00200024">
            <w:pPr>
              <w:jc w:val="right"/>
              <w:rPr>
                <w:rFonts w:ascii="Arial" w:hAnsi="Arial" w:cs="Arial"/>
                <w:sz w:val="18"/>
                <w:szCs w:val="18"/>
              </w:rPr>
            </w:pPr>
            <w:r w:rsidRPr="00B15A4C">
              <w:rPr>
                <w:rFonts w:ascii="Arial" w:hAnsi="Arial" w:cs="Arial"/>
                <w:sz w:val="18"/>
                <w:szCs w:val="18"/>
                <w:lang w:val="en-US" w:eastAsia="ru-RU"/>
              </w:rPr>
              <w:t>1 469</w:t>
            </w:r>
          </w:p>
        </w:tc>
        <w:tc>
          <w:tcPr>
            <w:tcW w:w="2126" w:type="dxa"/>
            <w:tcBorders>
              <w:top w:val="nil"/>
              <w:left w:val="nil"/>
              <w:bottom w:val="nil"/>
              <w:right w:val="nil"/>
            </w:tcBorders>
            <w:shd w:val="clear" w:color="auto" w:fill="auto"/>
            <w:vAlign w:val="bottom"/>
            <w:hideMark/>
          </w:tcPr>
          <w:p w14:paraId="3FF49765" w14:textId="77777777" w:rsidR="00200024" w:rsidRPr="00B15A4C" w:rsidRDefault="00200024" w:rsidP="00200024">
            <w:pPr>
              <w:jc w:val="right"/>
              <w:rPr>
                <w:rFonts w:ascii="Arial" w:hAnsi="Arial" w:cs="Arial"/>
                <w:sz w:val="18"/>
                <w:szCs w:val="18"/>
              </w:rPr>
            </w:pPr>
            <w:r w:rsidRPr="00B15A4C">
              <w:rPr>
                <w:rFonts w:ascii="Arial" w:hAnsi="Arial" w:cs="Arial"/>
                <w:sz w:val="18"/>
                <w:szCs w:val="18"/>
                <w:lang w:eastAsia="ru-RU"/>
              </w:rPr>
              <w:t>1 316</w:t>
            </w:r>
          </w:p>
        </w:tc>
      </w:tr>
      <w:tr w:rsidR="00FA124C" w:rsidRPr="00B15A4C" w14:paraId="0F3A65EE" w14:textId="77777777" w:rsidTr="00D53CAD">
        <w:trPr>
          <w:divId w:val="785345279"/>
          <w:trHeight w:val="150"/>
        </w:trPr>
        <w:tc>
          <w:tcPr>
            <w:tcW w:w="5108" w:type="dxa"/>
            <w:tcBorders>
              <w:top w:val="nil"/>
              <w:left w:val="nil"/>
              <w:bottom w:val="single" w:sz="4" w:space="0" w:color="auto"/>
              <w:right w:val="nil"/>
            </w:tcBorders>
            <w:shd w:val="clear" w:color="auto" w:fill="auto"/>
            <w:vAlign w:val="bottom"/>
            <w:hideMark/>
          </w:tcPr>
          <w:p w14:paraId="0DEBDD15" w14:textId="77777777" w:rsidR="00FA124C" w:rsidRPr="00B15A4C" w:rsidRDefault="00FA124C" w:rsidP="00B01B6D">
            <w:pPr>
              <w:rPr>
                <w:rFonts w:ascii="Arial" w:hAnsi="Arial" w:cs="Arial"/>
                <w:i/>
                <w:iCs/>
                <w:sz w:val="18"/>
                <w:szCs w:val="18"/>
              </w:rPr>
            </w:pPr>
            <w:r w:rsidRPr="00E10D22">
              <w:rPr>
                <w:rFonts w:ascii="Arial" w:hAnsi="Arial" w:cs="Arial"/>
                <w:i/>
                <w:iCs/>
                <w:sz w:val="18"/>
                <w:szCs w:val="18"/>
              </w:rPr>
              <w:t> </w:t>
            </w:r>
          </w:p>
        </w:tc>
        <w:tc>
          <w:tcPr>
            <w:tcW w:w="1980" w:type="dxa"/>
            <w:tcBorders>
              <w:top w:val="nil"/>
              <w:left w:val="nil"/>
              <w:bottom w:val="single" w:sz="4" w:space="0" w:color="auto"/>
              <w:right w:val="nil"/>
            </w:tcBorders>
            <w:shd w:val="clear" w:color="auto" w:fill="auto"/>
            <w:noWrap/>
            <w:vAlign w:val="bottom"/>
            <w:hideMark/>
          </w:tcPr>
          <w:p w14:paraId="2C8D3357" w14:textId="77777777" w:rsidR="00FA124C" w:rsidRPr="00B15A4C" w:rsidRDefault="00FA124C" w:rsidP="00B01B6D">
            <w:pPr>
              <w:rPr>
                <w:rFonts w:ascii="Arial" w:hAnsi="Arial" w:cs="Arial"/>
                <w:b/>
                <w:bCs/>
                <w:sz w:val="18"/>
                <w:szCs w:val="18"/>
              </w:rPr>
            </w:pPr>
            <w:r w:rsidRPr="00B15A4C">
              <w:rPr>
                <w:rFonts w:ascii="Arial" w:hAnsi="Arial" w:cs="Arial"/>
                <w:b/>
                <w:bCs/>
                <w:sz w:val="18"/>
                <w:szCs w:val="18"/>
              </w:rPr>
              <w:t> </w:t>
            </w:r>
          </w:p>
        </w:tc>
        <w:tc>
          <w:tcPr>
            <w:tcW w:w="2126" w:type="dxa"/>
            <w:tcBorders>
              <w:top w:val="nil"/>
              <w:left w:val="nil"/>
              <w:bottom w:val="single" w:sz="4" w:space="0" w:color="auto"/>
              <w:right w:val="nil"/>
            </w:tcBorders>
            <w:shd w:val="clear" w:color="auto" w:fill="auto"/>
            <w:noWrap/>
            <w:vAlign w:val="bottom"/>
            <w:hideMark/>
          </w:tcPr>
          <w:p w14:paraId="3FF759BC" w14:textId="77777777" w:rsidR="00FA124C" w:rsidRPr="00B15A4C" w:rsidRDefault="00FA124C" w:rsidP="00B01B6D">
            <w:pPr>
              <w:rPr>
                <w:rFonts w:ascii="Arial" w:hAnsi="Arial" w:cs="Arial"/>
                <w:b/>
                <w:bCs/>
                <w:sz w:val="18"/>
                <w:szCs w:val="18"/>
              </w:rPr>
            </w:pPr>
            <w:r w:rsidRPr="00B15A4C">
              <w:rPr>
                <w:rFonts w:ascii="Arial" w:hAnsi="Arial" w:cs="Arial"/>
                <w:b/>
                <w:bCs/>
                <w:sz w:val="18"/>
                <w:szCs w:val="18"/>
              </w:rPr>
              <w:t> </w:t>
            </w:r>
          </w:p>
        </w:tc>
      </w:tr>
      <w:tr w:rsidR="00FA124C" w:rsidRPr="00B15A4C" w14:paraId="01FCF069" w14:textId="77777777" w:rsidTr="00D53CAD">
        <w:trPr>
          <w:divId w:val="785345279"/>
          <w:trHeight w:val="150"/>
        </w:trPr>
        <w:tc>
          <w:tcPr>
            <w:tcW w:w="5108" w:type="dxa"/>
            <w:tcBorders>
              <w:top w:val="nil"/>
              <w:left w:val="nil"/>
              <w:bottom w:val="nil"/>
              <w:right w:val="nil"/>
            </w:tcBorders>
            <w:shd w:val="clear" w:color="auto" w:fill="auto"/>
            <w:noWrap/>
            <w:vAlign w:val="bottom"/>
            <w:hideMark/>
          </w:tcPr>
          <w:p w14:paraId="4E650CC3" w14:textId="77777777" w:rsidR="00FA124C" w:rsidRPr="00E10D22" w:rsidRDefault="00FA124C" w:rsidP="00B01B6D">
            <w:pPr>
              <w:rPr>
                <w:rFonts w:ascii="Arial" w:hAnsi="Arial" w:cs="Arial"/>
                <w:b/>
                <w:bCs/>
                <w:sz w:val="18"/>
                <w:szCs w:val="18"/>
                <w:lang w:eastAsia="ru-RU"/>
              </w:rPr>
            </w:pPr>
          </w:p>
        </w:tc>
        <w:tc>
          <w:tcPr>
            <w:tcW w:w="1980" w:type="dxa"/>
            <w:tcBorders>
              <w:top w:val="nil"/>
              <w:left w:val="nil"/>
              <w:bottom w:val="nil"/>
              <w:right w:val="nil"/>
            </w:tcBorders>
            <w:shd w:val="clear" w:color="auto" w:fill="auto"/>
            <w:noWrap/>
            <w:vAlign w:val="bottom"/>
            <w:hideMark/>
          </w:tcPr>
          <w:p w14:paraId="15A7829D" w14:textId="77777777" w:rsidR="00FA124C" w:rsidRPr="00B15A4C" w:rsidRDefault="00FA124C" w:rsidP="00B01B6D">
            <w:pPr>
              <w:rPr>
                <w:rFonts w:ascii="Arial" w:hAnsi="Arial" w:cs="Arial"/>
                <w:sz w:val="20"/>
                <w:szCs w:val="20"/>
                <w:lang w:eastAsia="ru-RU"/>
              </w:rPr>
            </w:pPr>
          </w:p>
        </w:tc>
        <w:tc>
          <w:tcPr>
            <w:tcW w:w="2126" w:type="dxa"/>
            <w:tcBorders>
              <w:top w:val="nil"/>
              <w:left w:val="nil"/>
              <w:bottom w:val="nil"/>
              <w:right w:val="nil"/>
            </w:tcBorders>
            <w:shd w:val="clear" w:color="auto" w:fill="auto"/>
            <w:noWrap/>
            <w:vAlign w:val="bottom"/>
            <w:hideMark/>
          </w:tcPr>
          <w:p w14:paraId="564A787B" w14:textId="77777777" w:rsidR="00FA124C" w:rsidRPr="00B15A4C" w:rsidRDefault="00FA124C" w:rsidP="00B01B6D">
            <w:pPr>
              <w:rPr>
                <w:rFonts w:ascii="Arial" w:hAnsi="Arial" w:cs="Arial"/>
                <w:sz w:val="20"/>
                <w:szCs w:val="20"/>
                <w:lang w:eastAsia="ru-RU"/>
              </w:rPr>
            </w:pPr>
          </w:p>
        </w:tc>
      </w:tr>
      <w:tr w:rsidR="00FA124C" w:rsidRPr="00B15A4C" w14:paraId="6282589E" w14:textId="77777777" w:rsidTr="00D53CAD">
        <w:trPr>
          <w:divId w:val="785345279"/>
          <w:trHeight w:val="240"/>
        </w:trPr>
        <w:tc>
          <w:tcPr>
            <w:tcW w:w="5108" w:type="dxa"/>
            <w:tcBorders>
              <w:top w:val="nil"/>
              <w:left w:val="nil"/>
              <w:bottom w:val="nil"/>
              <w:right w:val="nil"/>
            </w:tcBorders>
            <w:shd w:val="clear" w:color="auto" w:fill="auto"/>
            <w:vAlign w:val="bottom"/>
            <w:hideMark/>
          </w:tcPr>
          <w:p w14:paraId="5F9FAAEF" w14:textId="77777777" w:rsidR="00FA124C" w:rsidRPr="00B15A4C" w:rsidRDefault="00FA124C" w:rsidP="00B01B6D">
            <w:pPr>
              <w:rPr>
                <w:rFonts w:ascii="Arial" w:hAnsi="Arial" w:cs="Arial"/>
                <w:b/>
                <w:bCs/>
                <w:sz w:val="18"/>
                <w:szCs w:val="18"/>
              </w:rPr>
            </w:pPr>
            <w:r w:rsidRPr="00E10D22">
              <w:rPr>
                <w:rFonts w:ascii="Arial" w:hAnsi="Arial" w:cs="Arial"/>
                <w:b/>
                <w:bCs/>
                <w:sz w:val="18"/>
                <w:szCs w:val="18"/>
              </w:rPr>
              <w:t>Итого займы выданные</w:t>
            </w:r>
          </w:p>
        </w:tc>
        <w:tc>
          <w:tcPr>
            <w:tcW w:w="1980" w:type="dxa"/>
            <w:tcBorders>
              <w:top w:val="nil"/>
              <w:left w:val="nil"/>
              <w:bottom w:val="nil"/>
              <w:right w:val="nil"/>
            </w:tcBorders>
            <w:shd w:val="clear" w:color="auto" w:fill="auto"/>
            <w:noWrap/>
            <w:vAlign w:val="bottom"/>
            <w:hideMark/>
          </w:tcPr>
          <w:p w14:paraId="0B6D74E9" w14:textId="77777777" w:rsidR="00FA124C" w:rsidRPr="00B15A4C" w:rsidRDefault="00200024" w:rsidP="00B01B6D">
            <w:pPr>
              <w:jc w:val="right"/>
              <w:rPr>
                <w:rFonts w:ascii="Arial" w:hAnsi="Arial" w:cs="Arial"/>
                <w:b/>
                <w:bCs/>
                <w:sz w:val="18"/>
                <w:szCs w:val="18"/>
              </w:rPr>
            </w:pPr>
            <w:r w:rsidRPr="00B15A4C">
              <w:rPr>
                <w:rFonts w:ascii="Arial" w:hAnsi="Arial" w:cs="Arial"/>
                <w:b/>
                <w:bCs/>
                <w:sz w:val="18"/>
                <w:szCs w:val="18"/>
              </w:rPr>
              <w:t>232</w:t>
            </w:r>
            <w:r w:rsidR="00191915" w:rsidRPr="00B15A4C">
              <w:rPr>
                <w:rFonts w:ascii="Arial" w:hAnsi="Arial" w:cs="Arial"/>
                <w:b/>
                <w:bCs/>
                <w:sz w:val="18"/>
                <w:szCs w:val="18"/>
              </w:rPr>
              <w:t xml:space="preserve"> 7</w:t>
            </w:r>
            <w:r w:rsidRPr="00B15A4C">
              <w:rPr>
                <w:rFonts w:ascii="Arial" w:hAnsi="Arial" w:cs="Arial"/>
                <w:b/>
                <w:bCs/>
                <w:sz w:val="18"/>
                <w:szCs w:val="18"/>
              </w:rPr>
              <w:t>19</w:t>
            </w:r>
          </w:p>
        </w:tc>
        <w:tc>
          <w:tcPr>
            <w:tcW w:w="2126" w:type="dxa"/>
            <w:tcBorders>
              <w:top w:val="nil"/>
              <w:left w:val="nil"/>
              <w:bottom w:val="nil"/>
              <w:right w:val="nil"/>
            </w:tcBorders>
            <w:shd w:val="clear" w:color="auto" w:fill="auto"/>
            <w:noWrap/>
            <w:vAlign w:val="bottom"/>
            <w:hideMark/>
          </w:tcPr>
          <w:p w14:paraId="012AD036" w14:textId="77777777" w:rsidR="00FA124C" w:rsidRPr="00B15A4C" w:rsidRDefault="00191915" w:rsidP="00B01B6D">
            <w:pPr>
              <w:jc w:val="right"/>
              <w:rPr>
                <w:rFonts w:ascii="Arial" w:hAnsi="Arial" w:cs="Arial"/>
                <w:b/>
                <w:bCs/>
                <w:sz w:val="18"/>
                <w:szCs w:val="18"/>
              </w:rPr>
            </w:pPr>
            <w:r w:rsidRPr="00B15A4C">
              <w:rPr>
                <w:rFonts w:ascii="Arial" w:hAnsi="Arial" w:cs="Arial"/>
                <w:b/>
                <w:bCs/>
                <w:sz w:val="18"/>
                <w:szCs w:val="18"/>
              </w:rPr>
              <w:t>325 843</w:t>
            </w:r>
          </w:p>
        </w:tc>
      </w:tr>
      <w:tr w:rsidR="00FA124C" w:rsidRPr="00B15A4C" w14:paraId="3BC0DB63" w14:textId="77777777" w:rsidTr="00D53CAD">
        <w:trPr>
          <w:divId w:val="785345279"/>
          <w:trHeight w:val="150"/>
        </w:trPr>
        <w:tc>
          <w:tcPr>
            <w:tcW w:w="5108" w:type="dxa"/>
            <w:tcBorders>
              <w:top w:val="nil"/>
              <w:left w:val="nil"/>
              <w:bottom w:val="single" w:sz="8" w:space="0" w:color="auto"/>
              <w:right w:val="nil"/>
            </w:tcBorders>
            <w:shd w:val="clear" w:color="auto" w:fill="auto"/>
            <w:noWrap/>
            <w:vAlign w:val="bottom"/>
            <w:hideMark/>
          </w:tcPr>
          <w:p w14:paraId="3D8E9DA9" w14:textId="77777777" w:rsidR="00FA124C" w:rsidRPr="00B15A4C" w:rsidRDefault="00FA124C" w:rsidP="00B01B6D">
            <w:pPr>
              <w:rPr>
                <w:rFonts w:ascii="Arial" w:hAnsi="Arial" w:cs="Arial"/>
                <w:sz w:val="18"/>
                <w:szCs w:val="18"/>
              </w:rPr>
            </w:pPr>
            <w:r w:rsidRPr="00E10D22">
              <w:rPr>
                <w:rFonts w:ascii="Arial" w:hAnsi="Arial" w:cs="Arial"/>
                <w:sz w:val="18"/>
                <w:szCs w:val="18"/>
              </w:rPr>
              <w:t> </w:t>
            </w:r>
          </w:p>
        </w:tc>
        <w:tc>
          <w:tcPr>
            <w:tcW w:w="1980" w:type="dxa"/>
            <w:tcBorders>
              <w:top w:val="nil"/>
              <w:left w:val="nil"/>
              <w:bottom w:val="single" w:sz="8" w:space="0" w:color="auto"/>
              <w:right w:val="nil"/>
            </w:tcBorders>
            <w:shd w:val="clear" w:color="auto" w:fill="auto"/>
            <w:noWrap/>
            <w:vAlign w:val="bottom"/>
            <w:hideMark/>
          </w:tcPr>
          <w:p w14:paraId="23432FCB" w14:textId="77777777" w:rsidR="00FA124C" w:rsidRPr="00B15A4C" w:rsidRDefault="00FA124C" w:rsidP="00B01B6D">
            <w:pPr>
              <w:rPr>
                <w:rFonts w:ascii="Arial" w:hAnsi="Arial" w:cs="Arial"/>
                <w:sz w:val="18"/>
                <w:szCs w:val="18"/>
              </w:rPr>
            </w:pPr>
            <w:r w:rsidRPr="00B15A4C">
              <w:rPr>
                <w:rFonts w:ascii="Arial" w:hAnsi="Arial" w:cs="Arial"/>
                <w:sz w:val="18"/>
                <w:szCs w:val="18"/>
              </w:rPr>
              <w:t> </w:t>
            </w:r>
          </w:p>
        </w:tc>
        <w:tc>
          <w:tcPr>
            <w:tcW w:w="2126" w:type="dxa"/>
            <w:tcBorders>
              <w:top w:val="nil"/>
              <w:left w:val="nil"/>
              <w:bottom w:val="single" w:sz="8" w:space="0" w:color="auto"/>
              <w:right w:val="nil"/>
            </w:tcBorders>
            <w:shd w:val="clear" w:color="auto" w:fill="auto"/>
            <w:noWrap/>
            <w:vAlign w:val="bottom"/>
            <w:hideMark/>
          </w:tcPr>
          <w:p w14:paraId="638D3897" w14:textId="77777777" w:rsidR="00FA124C" w:rsidRPr="00B15A4C" w:rsidRDefault="00FA124C" w:rsidP="00B01B6D">
            <w:pPr>
              <w:rPr>
                <w:rFonts w:ascii="Arial" w:hAnsi="Arial" w:cs="Arial"/>
                <w:sz w:val="18"/>
                <w:szCs w:val="18"/>
              </w:rPr>
            </w:pPr>
            <w:r w:rsidRPr="00B15A4C">
              <w:rPr>
                <w:rFonts w:ascii="Arial" w:hAnsi="Arial" w:cs="Arial"/>
                <w:sz w:val="18"/>
                <w:szCs w:val="18"/>
              </w:rPr>
              <w:t> </w:t>
            </w:r>
          </w:p>
        </w:tc>
      </w:tr>
      <w:tr w:rsidR="00FA124C" w:rsidRPr="00B15A4C" w14:paraId="5DAA66B1" w14:textId="77777777" w:rsidTr="00D53CAD">
        <w:trPr>
          <w:divId w:val="785345279"/>
          <w:trHeight w:val="150"/>
        </w:trPr>
        <w:tc>
          <w:tcPr>
            <w:tcW w:w="5108" w:type="dxa"/>
            <w:tcBorders>
              <w:top w:val="nil"/>
              <w:left w:val="nil"/>
              <w:bottom w:val="nil"/>
              <w:right w:val="nil"/>
            </w:tcBorders>
            <w:shd w:val="clear" w:color="auto" w:fill="auto"/>
            <w:noWrap/>
            <w:vAlign w:val="bottom"/>
            <w:hideMark/>
          </w:tcPr>
          <w:p w14:paraId="70AD3955" w14:textId="77777777" w:rsidR="00FA124C" w:rsidRPr="00E10D22" w:rsidRDefault="00FA124C" w:rsidP="00B01B6D">
            <w:pPr>
              <w:rPr>
                <w:rFonts w:ascii="Arial" w:hAnsi="Arial" w:cs="Arial"/>
                <w:sz w:val="18"/>
                <w:szCs w:val="18"/>
                <w:lang w:eastAsia="ru-RU"/>
              </w:rPr>
            </w:pPr>
          </w:p>
        </w:tc>
        <w:tc>
          <w:tcPr>
            <w:tcW w:w="1980" w:type="dxa"/>
            <w:tcBorders>
              <w:top w:val="nil"/>
              <w:left w:val="nil"/>
              <w:bottom w:val="nil"/>
              <w:right w:val="nil"/>
            </w:tcBorders>
            <w:shd w:val="clear" w:color="auto" w:fill="auto"/>
            <w:noWrap/>
            <w:vAlign w:val="bottom"/>
            <w:hideMark/>
          </w:tcPr>
          <w:p w14:paraId="407D5FF3" w14:textId="77777777" w:rsidR="00FA124C" w:rsidRPr="00B15A4C" w:rsidRDefault="00FA124C" w:rsidP="00B01B6D">
            <w:pPr>
              <w:rPr>
                <w:rFonts w:ascii="Arial" w:hAnsi="Arial" w:cs="Arial"/>
                <w:sz w:val="20"/>
                <w:szCs w:val="20"/>
                <w:lang w:eastAsia="ru-RU"/>
              </w:rPr>
            </w:pPr>
          </w:p>
        </w:tc>
        <w:tc>
          <w:tcPr>
            <w:tcW w:w="2126" w:type="dxa"/>
            <w:tcBorders>
              <w:top w:val="nil"/>
              <w:left w:val="nil"/>
              <w:bottom w:val="nil"/>
              <w:right w:val="nil"/>
            </w:tcBorders>
            <w:shd w:val="clear" w:color="auto" w:fill="auto"/>
            <w:noWrap/>
            <w:vAlign w:val="bottom"/>
            <w:hideMark/>
          </w:tcPr>
          <w:p w14:paraId="24D6C0AD" w14:textId="77777777" w:rsidR="00FA124C" w:rsidRPr="00B15A4C" w:rsidRDefault="00FA124C" w:rsidP="00B01B6D">
            <w:pPr>
              <w:rPr>
                <w:rFonts w:ascii="Arial" w:hAnsi="Arial" w:cs="Arial"/>
                <w:sz w:val="20"/>
                <w:szCs w:val="20"/>
                <w:lang w:eastAsia="ru-RU"/>
              </w:rPr>
            </w:pPr>
          </w:p>
        </w:tc>
      </w:tr>
      <w:tr w:rsidR="00FA124C" w:rsidRPr="00B15A4C" w14:paraId="547B9991" w14:textId="77777777" w:rsidTr="00D53CAD">
        <w:trPr>
          <w:divId w:val="785345279"/>
          <w:trHeight w:val="20"/>
        </w:trPr>
        <w:tc>
          <w:tcPr>
            <w:tcW w:w="5108" w:type="dxa"/>
            <w:tcBorders>
              <w:top w:val="nil"/>
              <w:left w:val="nil"/>
              <w:bottom w:val="nil"/>
              <w:right w:val="nil"/>
            </w:tcBorders>
            <w:shd w:val="clear" w:color="auto" w:fill="auto"/>
            <w:vAlign w:val="bottom"/>
            <w:hideMark/>
          </w:tcPr>
          <w:p w14:paraId="6D3276D4" w14:textId="4FB5AD11" w:rsidR="00FA124C" w:rsidRPr="00B15A4C" w:rsidRDefault="00FA124C" w:rsidP="00793413">
            <w:pPr>
              <w:rPr>
                <w:rFonts w:ascii="Arial" w:hAnsi="Arial" w:cs="Arial"/>
                <w:sz w:val="18"/>
                <w:szCs w:val="18"/>
              </w:rPr>
            </w:pPr>
            <w:r w:rsidRPr="00E10D22">
              <w:rPr>
                <w:rFonts w:ascii="Arial" w:hAnsi="Arial" w:cs="Arial"/>
                <w:sz w:val="18"/>
                <w:szCs w:val="18"/>
              </w:rPr>
              <w:t>Займы, выданные связанным сторонам (Прим</w:t>
            </w:r>
            <w:r w:rsidR="00793413">
              <w:rPr>
                <w:rFonts w:ascii="Arial" w:hAnsi="Arial" w:cs="Arial"/>
                <w:sz w:val="18"/>
                <w:szCs w:val="18"/>
              </w:rPr>
              <w:t>ечание</w:t>
            </w:r>
            <w:r w:rsidRPr="00E10D22">
              <w:rPr>
                <w:rFonts w:ascii="Arial" w:hAnsi="Arial" w:cs="Arial"/>
                <w:sz w:val="18"/>
                <w:szCs w:val="18"/>
              </w:rPr>
              <w:t xml:space="preserve"> </w:t>
            </w:r>
            <w:r w:rsidR="00B678CF" w:rsidRPr="00B15A4C">
              <w:rPr>
                <w:rFonts w:ascii="Arial" w:hAnsi="Arial" w:cs="Arial"/>
                <w:sz w:val="18"/>
                <w:szCs w:val="18"/>
              </w:rPr>
              <w:fldChar w:fldCharType="begin"/>
            </w:r>
            <w:r w:rsidR="00B678CF" w:rsidRPr="00B15A4C">
              <w:rPr>
                <w:rFonts w:ascii="Arial" w:hAnsi="Arial" w:cs="Arial"/>
                <w:sz w:val="18"/>
                <w:szCs w:val="18"/>
              </w:rPr>
              <w:instrText xml:space="preserve"> REF _Ref493839613 \w \h </w:instrText>
            </w:r>
            <w:r w:rsidR="00E10D22">
              <w:rPr>
                <w:rFonts w:ascii="Arial" w:hAnsi="Arial" w:cs="Arial"/>
                <w:sz w:val="18"/>
                <w:szCs w:val="18"/>
              </w:rPr>
              <w:instrText xml:space="preserve"> \* MERGEFORMAT </w:instrText>
            </w:r>
            <w:r w:rsidR="00B678CF" w:rsidRPr="00B15A4C">
              <w:rPr>
                <w:rFonts w:ascii="Arial" w:hAnsi="Arial" w:cs="Arial"/>
                <w:sz w:val="18"/>
                <w:szCs w:val="18"/>
              </w:rPr>
            </w:r>
            <w:r w:rsidR="00B678CF" w:rsidRPr="00B15A4C">
              <w:rPr>
                <w:rFonts w:ascii="Arial" w:hAnsi="Arial" w:cs="Arial"/>
                <w:sz w:val="18"/>
                <w:szCs w:val="18"/>
              </w:rPr>
              <w:fldChar w:fldCharType="separate"/>
            </w:r>
            <w:r w:rsidR="00521031">
              <w:rPr>
                <w:rFonts w:ascii="Arial" w:hAnsi="Arial" w:cs="Arial"/>
                <w:sz w:val="18"/>
                <w:szCs w:val="18"/>
              </w:rPr>
              <w:t>18</w:t>
            </w:r>
            <w:r w:rsidR="00B678CF" w:rsidRPr="00B15A4C">
              <w:rPr>
                <w:rFonts w:ascii="Arial" w:hAnsi="Arial" w:cs="Arial"/>
                <w:sz w:val="18"/>
                <w:szCs w:val="18"/>
              </w:rPr>
              <w:fldChar w:fldCharType="end"/>
            </w:r>
            <w:r w:rsidRPr="00E10D22">
              <w:rPr>
                <w:rFonts w:ascii="Arial" w:hAnsi="Arial" w:cs="Arial"/>
                <w:sz w:val="18"/>
                <w:szCs w:val="18"/>
              </w:rPr>
              <w:t>)</w:t>
            </w:r>
          </w:p>
        </w:tc>
        <w:tc>
          <w:tcPr>
            <w:tcW w:w="1980" w:type="dxa"/>
            <w:tcBorders>
              <w:top w:val="nil"/>
              <w:left w:val="nil"/>
              <w:bottom w:val="nil"/>
              <w:right w:val="nil"/>
            </w:tcBorders>
            <w:shd w:val="clear" w:color="auto" w:fill="auto"/>
            <w:vAlign w:val="bottom"/>
            <w:hideMark/>
          </w:tcPr>
          <w:p w14:paraId="44059DC0" w14:textId="77777777" w:rsidR="00FA124C" w:rsidRPr="00B15A4C" w:rsidRDefault="00200024" w:rsidP="00B01B6D">
            <w:pPr>
              <w:jc w:val="right"/>
              <w:rPr>
                <w:rFonts w:ascii="Arial" w:hAnsi="Arial" w:cs="Arial"/>
                <w:sz w:val="18"/>
                <w:szCs w:val="18"/>
              </w:rPr>
            </w:pPr>
            <w:r w:rsidRPr="00B15A4C">
              <w:rPr>
                <w:rFonts w:ascii="Arial" w:hAnsi="Arial" w:cs="Arial"/>
                <w:sz w:val="18"/>
                <w:szCs w:val="18"/>
              </w:rPr>
              <w:t>-</w:t>
            </w:r>
          </w:p>
        </w:tc>
        <w:tc>
          <w:tcPr>
            <w:tcW w:w="2126" w:type="dxa"/>
            <w:tcBorders>
              <w:top w:val="nil"/>
              <w:left w:val="nil"/>
              <w:bottom w:val="nil"/>
              <w:right w:val="nil"/>
            </w:tcBorders>
            <w:shd w:val="clear" w:color="auto" w:fill="auto"/>
            <w:vAlign w:val="bottom"/>
            <w:hideMark/>
          </w:tcPr>
          <w:p w14:paraId="2681969C" w14:textId="77777777" w:rsidR="00FA124C" w:rsidRPr="00B15A4C" w:rsidRDefault="00191915" w:rsidP="00B01B6D">
            <w:pPr>
              <w:jc w:val="right"/>
              <w:rPr>
                <w:rFonts w:ascii="Arial" w:hAnsi="Arial" w:cs="Arial"/>
                <w:sz w:val="18"/>
                <w:szCs w:val="18"/>
              </w:rPr>
            </w:pPr>
            <w:r w:rsidRPr="00B15A4C">
              <w:rPr>
                <w:rFonts w:ascii="Arial" w:hAnsi="Arial" w:cs="Arial"/>
                <w:sz w:val="18"/>
                <w:szCs w:val="18"/>
              </w:rPr>
              <w:t>180 260</w:t>
            </w:r>
          </w:p>
        </w:tc>
      </w:tr>
      <w:tr w:rsidR="00FA124C" w:rsidRPr="00B15A4C" w14:paraId="48F73340" w14:textId="77777777" w:rsidTr="00D53CAD">
        <w:trPr>
          <w:divId w:val="785345279"/>
          <w:trHeight w:val="20"/>
        </w:trPr>
        <w:tc>
          <w:tcPr>
            <w:tcW w:w="5108" w:type="dxa"/>
            <w:tcBorders>
              <w:top w:val="nil"/>
              <w:left w:val="nil"/>
              <w:bottom w:val="nil"/>
              <w:right w:val="nil"/>
            </w:tcBorders>
            <w:shd w:val="clear" w:color="auto" w:fill="auto"/>
            <w:vAlign w:val="bottom"/>
            <w:hideMark/>
          </w:tcPr>
          <w:p w14:paraId="24BF20AD" w14:textId="77777777" w:rsidR="00FA124C" w:rsidRPr="00B15A4C" w:rsidRDefault="00FA124C" w:rsidP="00B01B6D">
            <w:pPr>
              <w:rPr>
                <w:rFonts w:ascii="Arial" w:hAnsi="Arial" w:cs="Arial"/>
                <w:sz w:val="18"/>
                <w:szCs w:val="18"/>
              </w:rPr>
            </w:pPr>
            <w:r w:rsidRPr="00E10D22">
              <w:rPr>
                <w:rFonts w:ascii="Arial" w:hAnsi="Arial" w:cs="Arial"/>
                <w:sz w:val="18"/>
                <w:szCs w:val="18"/>
              </w:rPr>
              <w:t>Займы, выданные сторонним организациям</w:t>
            </w:r>
          </w:p>
        </w:tc>
        <w:tc>
          <w:tcPr>
            <w:tcW w:w="1980" w:type="dxa"/>
            <w:tcBorders>
              <w:top w:val="nil"/>
              <w:left w:val="nil"/>
              <w:bottom w:val="nil"/>
              <w:right w:val="nil"/>
            </w:tcBorders>
            <w:shd w:val="clear" w:color="auto" w:fill="auto"/>
            <w:vAlign w:val="bottom"/>
            <w:hideMark/>
          </w:tcPr>
          <w:p w14:paraId="53554DE2" w14:textId="77777777" w:rsidR="00FA124C" w:rsidRPr="00B15A4C" w:rsidRDefault="00200024" w:rsidP="00B01B6D">
            <w:pPr>
              <w:jc w:val="right"/>
              <w:rPr>
                <w:rFonts w:ascii="Arial" w:hAnsi="Arial" w:cs="Arial"/>
                <w:sz w:val="18"/>
                <w:szCs w:val="18"/>
              </w:rPr>
            </w:pPr>
            <w:r w:rsidRPr="00B15A4C">
              <w:rPr>
                <w:rFonts w:ascii="Arial" w:hAnsi="Arial" w:cs="Arial"/>
                <w:bCs/>
                <w:sz w:val="18"/>
                <w:szCs w:val="18"/>
              </w:rPr>
              <w:t>232 719</w:t>
            </w:r>
          </w:p>
        </w:tc>
        <w:tc>
          <w:tcPr>
            <w:tcW w:w="2126" w:type="dxa"/>
            <w:tcBorders>
              <w:top w:val="nil"/>
              <w:left w:val="nil"/>
              <w:bottom w:val="nil"/>
              <w:right w:val="nil"/>
            </w:tcBorders>
            <w:shd w:val="clear" w:color="auto" w:fill="auto"/>
            <w:vAlign w:val="bottom"/>
            <w:hideMark/>
          </w:tcPr>
          <w:p w14:paraId="0A99CA6B" w14:textId="77777777" w:rsidR="00FA124C" w:rsidRPr="00B15A4C" w:rsidRDefault="00191915" w:rsidP="00B01B6D">
            <w:pPr>
              <w:jc w:val="right"/>
              <w:rPr>
                <w:rFonts w:ascii="Arial" w:hAnsi="Arial" w:cs="Arial"/>
                <w:sz w:val="18"/>
                <w:szCs w:val="18"/>
              </w:rPr>
            </w:pPr>
            <w:r w:rsidRPr="00B15A4C">
              <w:rPr>
                <w:rFonts w:ascii="Arial" w:hAnsi="Arial" w:cs="Arial"/>
                <w:sz w:val="18"/>
                <w:szCs w:val="18"/>
              </w:rPr>
              <w:t>145 583</w:t>
            </w:r>
          </w:p>
        </w:tc>
      </w:tr>
      <w:tr w:rsidR="00FA124C" w:rsidRPr="00B15A4C" w14:paraId="28349C4F" w14:textId="77777777" w:rsidTr="00D53CAD">
        <w:trPr>
          <w:divId w:val="785345279"/>
          <w:trHeight w:val="150"/>
        </w:trPr>
        <w:tc>
          <w:tcPr>
            <w:tcW w:w="5108" w:type="dxa"/>
            <w:tcBorders>
              <w:top w:val="nil"/>
              <w:left w:val="nil"/>
              <w:bottom w:val="single" w:sz="4" w:space="0" w:color="auto"/>
              <w:right w:val="nil"/>
            </w:tcBorders>
            <w:shd w:val="clear" w:color="auto" w:fill="auto"/>
            <w:noWrap/>
            <w:vAlign w:val="bottom"/>
            <w:hideMark/>
          </w:tcPr>
          <w:p w14:paraId="4E7609EC" w14:textId="77777777" w:rsidR="00FA124C" w:rsidRPr="00B15A4C" w:rsidRDefault="00FA124C" w:rsidP="00B01B6D">
            <w:pPr>
              <w:rPr>
                <w:rFonts w:ascii="Arial" w:hAnsi="Arial" w:cs="Arial"/>
                <w:sz w:val="18"/>
                <w:szCs w:val="18"/>
              </w:rPr>
            </w:pPr>
            <w:r w:rsidRPr="00E10D22">
              <w:rPr>
                <w:rFonts w:ascii="Arial" w:hAnsi="Arial" w:cs="Arial"/>
                <w:sz w:val="18"/>
                <w:szCs w:val="18"/>
              </w:rPr>
              <w:t> </w:t>
            </w:r>
          </w:p>
        </w:tc>
        <w:tc>
          <w:tcPr>
            <w:tcW w:w="1980" w:type="dxa"/>
            <w:tcBorders>
              <w:top w:val="nil"/>
              <w:left w:val="nil"/>
              <w:bottom w:val="single" w:sz="4" w:space="0" w:color="auto"/>
              <w:right w:val="nil"/>
            </w:tcBorders>
            <w:shd w:val="clear" w:color="auto" w:fill="auto"/>
            <w:noWrap/>
            <w:vAlign w:val="bottom"/>
            <w:hideMark/>
          </w:tcPr>
          <w:p w14:paraId="21677D40" w14:textId="77777777" w:rsidR="00FA124C" w:rsidRPr="00B15A4C" w:rsidRDefault="00FA124C" w:rsidP="00B01B6D">
            <w:pPr>
              <w:rPr>
                <w:rFonts w:ascii="Arial" w:hAnsi="Arial" w:cs="Arial"/>
                <w:sz w:val="18"/>
                <w:szCs w:val="18"/>
              </w:rPr>
            </w:pPr>
            <w:r w:rsidRPr="00B15A4C">
              <w:rPr>
                <w:rFonts w:ascii="Arial" w:hAnsi="Arial" w:cs="Arial"/>
                <w:sz w:val="18"/>
                <w:szCs w:val="18"/>
              </w:rPr>
              <w:t> </w:t>
            </w:r>
          </w:p>
        </w:tc>
        <w:tc>
          <w:tcPr>
            <w:tcW w:w="2126" w:type="dxa"/>
            <w:tcBorders>
              <w:top w:val="nil"/>
              <w:left w:val="nil"/>
              <w:bottom w:val="single" w:sz="4" w:space="0" w:color="auto"/>
              <w:right w:val="nil"/>
            </w:tcBorders>
            <w:shd w:val="clear" w:color="auto" w:fill="auto"/>
            <w:noWrap/>
            <w:vAlign w:val="bottom"/>
            <w:hideMark/>
          </w:tcPr>
          <w:p w14:paraId="1A3CC3EA" w14:textId="77777777" w:rsidR="00FA124C" w:rsidRPr="00B15A4C" w:rsidRDefault="00FA124C" w:rsidP="00B01B6D">
            <w:pPr>
              <w:rPr>
                <w:rFonts w:ascii="Arial" w:hAnsi="Arial" w:cs="Arial"/>
                <w:sz w:val="18"/>
                <w:szCs w:val="18"/>
              </w:rPr>
            </w:pPr>
            <w:r w:rsidRPr="00B15A4C">
              <w:rPr>
                <w:rFonts w:ascii="Arial" w:hAnsi="Arial" w:cs="Arial"/>
                <w:sz w:val="18"/>
                <w:szCs w:val="18"/>
              </w:rPr>
              <w:t> </w:t>
            </w:r>
          </w:p>
        </w:tc>
      </w:tr>
      <w:tr w:rsidR="00FA124C" w:rsidRPr="00B15A4C" w14:paraId="343F63FE" w14:textId="77777777" w:rsidTr="00D53CAD">
        <w:trPr>
          <w:divId w:val="785345279"/>
          <w:trHeight w:val="150"/>
        </w:trPr>
        <w:tc>
          <w:tcPr>
            <w:tcW w:w="5108" w:type="dxa"/>
            <w:tcBorders>
              <w:top w:val="nil"/>
              <w:left w:val="nil"/>
              <w:bottom w:val="nil"/>
              <w:right w:val="nil"/>
            </w:tcBorders>
            <w:shd w:val="clear" w:color="auto" w:fill="auto"/>
            <w:noWrap/>
            <w:vAlign w:val="bottom"/>
            <w:hideMark/>
          </w:tcPr>
          <w:p w14:paraId="055D544D" w14:textId="77777777" w:rsidR="00FA124C" w:rsidRPr="00E10D22" w:rsidRDefault="00FA124C" w:rsidP="00B01B6D">
            <w:pPr>
              <w:rPr>
                <w:rFonts w:ascii="Arial" w:hAnsi="Arial" w:cs="Arial"/>
                <w:sz w:val="18"/>
                <w:szCs w:val="18"/>
                <w:lang w:eastAsia="ru-RU"/>
              </w:rPr>
            </w:pPr>
          </w:p>
        </w:tc>
        <w:tc>
          <w:tcPr>
            <w:tcW w:w="1980" w:type="dxa"/>
            <w:tcBorders>
              <w:top w:val="nil"/>
              <w:left w:val="nil"/>
              <w:bottom w:val="nil"/>
              <w:right w:val="nil"/>
            </w:tcBorders>
            <w:shd w:val="clear" w:color="auto" w:fill="auto"/>
            <w:noWrap/>
            <w:vAlign w:val="bottom"/>
            <w:hideMark/>
          </w:tcPr>
          <w:p w14:paraId="6877BA07" w14:textId="77777777" w:rsidR="00FA124C" w:rsidRPr="00B15A4C" w:rsidRDefault="00FA124C" w:rsidP="00B01B6D">
            <w:pPr>
              <w:rPr>
                <w:rFonts w:ascii="Arial" w:hAnsi="Arial" w:cs="Arial"/>
                <w:sz w:val="20"/>
                <w:szCs w:val="20"/>
                <w:lang w:eastAsia="ru-RU"/>
              </w:rPr>
            </w:pPr>
          </w:p>
        </w:tc>
        <w:tc>
          <w:tcPr>
            <w:tcW w:w="2126" w:type="dxa"/>
            <w:tcBorders>
              <w:top w:val="nil"/>
              <w:left w:val="nil"/>
              <w:bottom w:val="nil"/>
              <w:right w:val="nil"/>
            </w:tcBorders>
            <w:shd w:val="clear" w:color="auto" w:fill="auto"/>
            <w:noWrap/>
            <w:vAlign w:val="bottom"/>
            <w:hideMark/>
          </w:tcPr>
          <w:p w14:paraId="54289740" w14:textId="77777777" w:rsidR="00FA124C" w:rsidRPr="00B15A4C" w:rsidRDefault="00FA124C" w:rsidP="00B01B6D">
            <w:pPr>
              <w:rPr>
                <w:rFonts w:ascii="Arial" w:hAnsi="Arial" w:cs="Arial"/>
                <w:sz w:val="20"/>
                <w:szCs w:val="20"/>
                <w:lang w:eastAsia="ru-RU"/>
              </w:rPr>
            </w:pPr>
          </w:p>
        </w:tc>
      </w:tr>
      <w:tr w:rsidR="00446161" w:rsidRPr="00B15A4C" w14:paraId="386B0D30" w14:textId="77777777" w:rsidTr="00D53CAD">
        <w:trPr>
          <w:divId w:val="785345279"/>
          <w:trHeight w:val="240"/>
        </w:trPr>
        <w:tc>
          <w:tcPr>
            <w:tcW w:w="5108" w:type="dxa"/>
            <w:tcBorders>
              <w:top w:val="nil"/>
              <w:left w:val="nil"/>
              <w:bottom w:val="nil"/>
              <w:right w:val="nil"/>
            </w:tcBorders>
            <w:shd w:val="clear" w:color="auto" w:fill="auto"/>
            <w:vAlign w:val="bottom"/>
            <w:hideMark/>
          </w:tcPr>
          <w:p w14:paraId="7EEBD6C5" w14:textId="77777777" w:rsidR="00446161" w:rsidRPr="00B15A4C" w:rsidRDefault="00446161" w:rsidP="00446161">
            <w:pPr>
              <w:rPr>
                <w:rFonts w:ascii="Arial" w:hAnsi="Arial" w:cs="Arial"/>
                <w:b/>
                <w:bCs/>
                <w:sz w:val="18"/>
                <w:szCs w:val="18"/>
              </w:rPr>
            </w:pPr>
            <w:r w:rsidRPr="00E10D22">
              <w:rPr>
                <w:rFonts w:ascii="Arial" w:hAnsi="Arial" w:cs="Arial"/>
                <w:b/>
                <w:bCs/>
                <w:sz w:val="18"/>
                <w:szCs w:val="18"/>
              </w:rPr>
              <w:t>Итого займы выданные</w:t>
            </w:r>
          </w:p>
        </w:tc>
        <w:tc>
          <w:tcPr>
            <w:tcW w:w="1980" w:type="dxa"/>
            <w:tcBorders>
              <w:top w:val="nil"/>
              <w:left w:val="nil"/>
              <w:bottom w:val="nil"/>
              <w:right w:val="nil"/>
            </w:tcBorders>
            <w:shd w:val="clear" w:color="auto" w:fill="auto"/>
            <w:noWrap/>
            <w:vAlign w:val="bottom"/>
            <w:hideMark/>
          </w:tcPr>
          <w:p w14:paraId="389B390E" w14:textId="77777777" w:rsidR="00446161" w:rsidRPr="00B15A4C" w:rsidRDefault="00200024" w:rsidP="00446161">
            <w:pPr>
              <w:jc w:val="right"/>
              <w:rPr>
                <w:rFonts w:ascii="Arial" w:hAnsi="Arial" w:cs="Arial"/>
                <w:b/>
                <w:bCs/>
                <w:sz w:val="18"/>
                <w:szCs w:val="18"/>
              </w:rPr>
            </w:pPr>
            <w:r w:rsidRPr="00B15A4C">
              <w:rPr>
                <w:rFonts w:ascii="Arial" w:hAnsi="Arial" w:cs="Arial"/>
                <w:b/>
                <w:bCs/>
                <w:sz w:val="18"/>
                <w:szCs w:val="18"/>
              </w:rPr>
              <w:t>232 719</w:t>
            </w:r>
          </w:p>
        </w:tc>
        <w:tc>
          <w:tcPr>
            <w:tcW w:w="2126" w:type="dxa"/>
            <w:tcBorders>
              <w:top w:val="nil"/>
              <w:left w:val="nil"/>
              <w:bottom w:val="nil"/>
              <w:right w:val="nil"/>
            </w:tcBorders>
            <w:shd w:val="clear" w:color="auto" w:fill="auto"/>
            <w:noWrap/>
            <w:vAlign w:val="bottom"/>
            <w:hideMark/>
          </w:tcPr>
          <w:p w14:paraId="35E8A0BC" w14:textId="77777777" w:rsidR="00446161" w:rsidRPr="00B15A4C" w:rsidRDefault="00446161" w:rsidP="00446161">
            <w:pPr>
              <w:jc w:val="right"/>
              <w:rPr>
                <w:rFonts w:ascii="Arial" w:hAnsi="Arial" w:cs="Arial"/>
                <w:b/>
                <w:bCs/>
                <w:sz w:val="18"/>
                <w:szCs w:val="18"/>
              </w:rPr>
            </w:pPr>
            <w:r w:rsidRPr="00B15A4C">
              <w:rPr>
                <w:rFonts w:ascii="Arial" w:hAnsi="Arial" w:cs="Arial"/>
                <w:b/>
                <w:bCs/>
                <w:sz w:val="18"/>
                <w:szCs w:val="18"/>
                <w:lang w:eastAsia="ru-RU"/>
              </w:rPr>
              <w:t>325 843</w:t>
            </w:r>
          </w:p>
        </w:tc>
      </w:tr>
      <w:tr w:rsidR="00FA124C" w:rsidRPr="00B15A4C" w14:paraId="4ACE6079" w14:textId="77777777" w:rsidTr="00D53CAD">
        <w:trPr>
          <w:divId w:val="785345279"/>
          <w:trHeight w:val="150"/>
        </w:trPr>
        <w:tc>
          <w:tcPr>
            <w:tcW w:w="5108" w:type="dxa"/>
            <w:tcBorders>
              <w:top w:val="nil"/>
              <w:left w:val="nil"/>
              <w:bottom w:val="single" w:sz="8" w:space="0" w:color="auto"/>
              <w:right w:val="nil"/>
            </w:tcBorders>
            <w:shd w:val="clear" w:color="auto" w:fill="auto"/>
            <w:noWrap/>
            <w:vAlign w:val="bottom"/>
            <w:hideMark/>
          </w:tcPr>
          <w:p w14:paraId="7DE5A973" w14:textId="77777777" w:rsidR="00FA124C" w:rsidRPr="00B15A4C" w:rsidRDefault="00FA124C" w:rsidP="00B01B6D">
            <w:pPr>
              <w:rPr>
                <w:rFonts w:ascii="Arial" w:hAnsi="Arial" w:cs="Arial"/>
                <w:sz w:val="18"/>
                <w:szCs w:val="18"/>
              </w:rPr>
            </w:pPr>
            <w:r w:rsidRPr="00E10D22">
              <w:rPr>
                <w:rFonts w:ascii="Arial" w:hAnsi="Arial" w:cs="Arial"/>
                <w:sz w:val="18"/>
                <w:szCs w:val="18"/>
              </w:rPr>
              <w:t> </w:t>
            </w:r>
          </w:p>
        </w:tc>
        <w:tc>
          <w:tcPr>
            <w:tcW w:w="1980" w:type="dxa"/>
            <w:tcBorders>
              <w:top w:val="nil"/>
              <w:left w:val="nil"/>
              <w:bottom w:val="single" w:sz="8" w:space="0" w:color="auto"/>
              <w:right w:val="nil"/>
            </w:tcBorders>
            <w:shd w:val="clear" w:color="auto" w:fill="auto"/>
            <w:noWrap/>
            <w:vAlign w:val="bottom"/>
            <w:hideMark/>
          </w:tcPr>
          <w:p w14:paraId="6EA297C3" w14:textId="77777777" w:rsidR="00FA124C" w:rsidRPr="00B15A4C" w:rsidRDefault="00FA124C" w:rsidP="00B01B6D">
            <w:pPr>
              <w:rPr>
                <w:rFonts w:ascii="Arial" w:hAnsi="Arial" w:cs="Arial"/>
                <w:sz w:val="18"/>
                <w:szCs w:val="18"/>
              </w:rPr>
            </w:pPr>
            <w:r w:rsidRPr="00B15A4C">
              <w:rPr>
                <w:rFonts w:ascii="Arial" w:hAnsi="Arial" w:cs="Arial"/>
                <w:sz w:val="18"/>
                <w:szCs w:val="18"/>
              </w:rPr>
              <w:t> </w:t>
            </w:r>
          </w:p>
        </w:tc>
        <w:tc>
          <w:tcPr>
            <w:tcW w:w="2126" w:type="dxa"/>
            <w:tcBorders>
              <w:top w:val="nil"/>
              <w:left w:val="nil"/>
              <w:bottom w:val="single" w:sz="8" w:space="0" w:color="auto"/>
              <w:right w:val="nil"/>
            </w:tcBorders>
            <w:shd w:val="clear" w:color="auto" w:fill="auto"/>
            <w:noWrap/>
            <w:vAlign w:val="bottom"/>
            <w:hideMark/>
          </w:tcPr>
          <w:p w14:paraId="6EA4FEC3" w14:textId="77777777" w:rsidR="00FA124C" w:rsidRPr="00B15A4C" w:rsidRDefault="00FA124C" w:rsidP="00B01B6D">
            <w:pPr>
              <w:rPr>
                <w:rFonts w:ascii="Arial" w:hAnsi="Arial" w:cs="Arial"/>
                <w:sz w:val="18"/>
                <w:szCs w:val="18"/>
              </w:rPr>
            </w:pPr>
            <w:r w:rsidRPr="00B15A4C">
              <w:rPr>
                <w:rFonts w:ascii="Arial" w:hAnsi="Arial" w:cs="Arial"/>
                <w:sz w:val="18"/>
                <w:szCs w:val="18"/>
              </w:rPr>
              <w:t> </w:t>
            </w:r>
          </w:p>
        </w:tc>
      </w:tr>
    </w:tbl>
    <w:p w14:paraId="6A57CF81" w14:textId="77777777" w:rsidR="00DB546D" w:rsidRPr="00B15A4C" w:rsidRDefault="00DB546D" w:rsidP="00DB546D">
      <w:pPr>
        <w:pStyle w:val="abc-paragrahinnotes0"/>
        <w:spacing w:before="120" w:after="120"/>
        <w:rPr>
          <w:rFonts w:ascii="Arial" w:hAnsi="Arial" w:cs="Arial"/>
        </w:rPr>
      </w:pPr>
      <w:r w:rsidRPr="00E10D22">
        <w:rPr>
          <w:rFonts w:ascii="Arial" w:hAnsi="Arial" w:cs="Arial"/>
        </w:rPr>
        <w:t>По состоянию на 30 июня 2018 года у Группы был один контрагент (31 декабря 2017 года: два контрагента) с остатками кредитов, выданных более 10% совокупных остатков выданных кредитов. У этого контрагента не было кредитного рейтинга, предоставленного внешним</w:t>
      </w:r>
      <w:r w:rsidRPr="00B15A4C">
        <w:rPr>
          <w:rFonts w:ascii="Arial" w:hAnsi="Arial" w:cs="Arial"/>
        </w:rPr>
        <w:t xml:space="preserve"> агентством. Совокупные остатки кредитов, выданных вышеуказанному контрагенту по состоянию на 30 июня 2018 года, не были обеспечены, </w:t>
      </w:r>
      <w:r w:rsidR="004D4FB4">
        <w:rPr>
          <w:rFonts w:ascii="Arial" w:hAnsi="Arial" w:cs="Arial"/>
        </w:rPr>
        <w:t>с</w:t>
      </w:r>
      <w:r w:rsidR="004D4FB4" w:rsidRPr="00B15A4C">
        <w:rPr>
          <w:rFonts w:ascii="Arial" w:hAnsi="Arial" w:cs="Arial"/>
        </w:rPr>
        <w:t xml:space="preserve"> фиксированн</w:t>
      </w:r>
      <w:r w:rsidR="004D4FB4">
        <w:rPr>
          <w:rFonts w:ascii="Arial" w:hAnsi="Arial" w:cs="Arial"/>
        </w:rPr>
        <w:t>ой</w:t>
      </w:r>
      <w:r w:rsidR="004D4FB4" w:rsidRPr="00B15A4C">
        <w:rPr>
          <w:rFonts w:ascii="Arial" w:hAnsi="Arial" w:cs="Arial"/>
        </w:rPr>
        <w:t xml:space="preserve"> процентн</w:t>
      </w:r>
      <w:r w:rsidR="004D4FB4">
        <w:rPr>
          <w:rFonts w:ascii="Arial" w:hAnsi="Arial" w:cs="Arial"/>
        </w:rPr>
        <w:t>ой</w:t>
      </w:r>
      <w:r w:rsidR="004D4FB4" w:rsidRPr="00B15A4C">
        <w:rPr>
          <w:rFonts w:ascii="Arial" w:hAnsi="Arial" w:cs="Arial"/>
        </w:rPr>
        <w:t xml:space="preserve"> ставк</w:t>
      </w:r>
      <w:r w:rsidR="004D4FB4">
        <w:rPr>
          <w:rFonts w:ascii="Arial" w:hAnsi="Arial" w:cs="Arial"/>
        </w:rPr>
        <w:t>ой</w:t>
      </w:r>
      <w:r w:rsidR="004D4FB4" w:rsidRPr="00B15A4C">
        <w:rPr>
          <w:rFonts w:ascii="Arial" w:hAnsi="Arial" w:cs="Arial"/>
        </w:rPr>
        <w:t xml:space="preserve"> </w:t>
      </w:r>
      <w:r w:rsidRPr="00B15A4C">
        <w:rPr>
          <w:rFonts w:ascii="Arial" w:hAnsi="Arial" w:cs="Arial"/>
        </w:rPr>
        <w:t xml:space="preserve">от 4% до 9% годовых и составили 226 848 тыс. </w:t>
      </w:r>
      <w:r w:rsidR="00203628" w:rsidRPr="00B15A4C">
        <w:rPr>
          <w:rFonts w:ascii="Arial" w:hAnsi="Arial" w:cs="Arial"/>
        </w:rPr>
        <w:t>д</w:t>
      </w:r>
      <w:r w:rsidRPr="00B15A4C">
        <w:rPr>
          <w:rFonts w:ascii="Arial" w:hAnsi="Arial" w:cs="Arial"/>
        </w:rPr>
        <w:t>олл. США. По состоянию на 31 декабря 2017 года совокупные остатки кредитов, выданных двум вышеуказанным контрагентам, составили 273 409 тысяч долларов США.</w:t>
      </w:r>
    </w:p>
    <w:p w14:paraId="45C087FE" w14:textId="77777777" w:rsidR="00DB546D" w:rsidRPr="00B15A4C" w:rsidRDefault="00DB546D" w:rsidP="00DB546D">
      <w:pPr>
        <w:pStyle w:val="abc-paragrahinnotes0"/>
        <w:spacing w:before="120" w:after="120"/>
        <w:rPr>
          <w:rFonts w:ascii="Arial" w:hAnsi="Arial" w:cs="Arial"/>
        </w:rPr>
      </w:pPr>
      <w:r w:rsidRPr="00B15A4C">
        <w:rPr>
          <w:rFonts w:ascii="Arial" w:hAnsi="Arial" w:cs="Arial"/>
        </w:rPr>
        <w:t xml:space="preserve">По состоянию на 30 июня 2018 года и 31 декабря 2017 года </w:t>
      </w:r>
      <w:proofErr w:type="gramStart"/>
      <w:r w:rsidRPr="00B15A4C">
        <w:rPr>
          <w:rFonts w:ascii="Arial" w:hAnsi="Arial" w:cs="Arial"/>
        </w:rPr>
        <w:t>займы</w:t>
      </w:r>
      <w:proofErr w:type="gramEnd"/>
      <w:r w:rsidRPr="00B15A4C">
        <w:rPr>
          <w:rFonts w:ascii="Arial" w:hAnsi="Arial" w:cs="Arial"/>
        </w:rPr>
        <w:t xml:space="preserve"> выданные не были просроче</w:t>
      </w:r>
      <w:r w:rsidR="00203628" w:rsidRPr="00B15A4C">
        <w:rPr>
          <w:rFonts w:ascii="Arial" w:hAnsi="Arial" w:cs="Arial"/>
        </w:rPr>
        <w:t>н</w:t>
      </w:r>
      <w:r w:rsidRPr="00B15A4C">
        <w:rPr>
          <w:rFonts w:ascii="Arial" w:hAnsi="Arial" w:cs="Arial"/>
        </w:rPr>
        <w:t>ы и обесценены, не были обеспечены, были выражены в долларах США и рубл</w:t>
      </w:r>
      <w:r w:rsidR="00761E4A" w:rsidRPr="00B15A4C">
        <w:rPr>
          <w:rFonts w:ascii="Arial" w:hAnsi="Arial" w:cs="Arial"/>
        </w:rPr>
        <w:t>ях</w:t>
      </w:r>
      <w:r w:rsidRPr="00B15A4C">
        <w:rPr>
          <w:rFonts w:ascii="Arial" w:hAnsi="Arial" w:cs="Arial"/>
        </w:rPr>
        <w:t xml:space="preserve">, </w:t>
      </w:r>
      <w:r w:rsidR="004D4FB4">
        <w:rPr>
          <w:rFonts w:ascii="Arial" w:hAnsi="Arial" w:cs="Arial"/>
        </w:rPr>
        <w:t>со</w:t>
      </w:r>
      <w:r w:rsidR="004D4FB4" w:rsidRPr="00B15A4C">
        <w:rPr>
          <w:rFonts w:ascii="Arial" w:hAnsi="Arial" w:cs="Arial"/>
        </w:rPr>
        <w:t xml:space="preserve"> срок</w:t>
      </w:r>
      <w:r w:rsidR="004D4FB4">
        <w:rPr>
          <w:rFonts w:ascii="Arial" w:hAnsi="Arial" w:cs="Arial"/>
        </w:rPr>
        <w:t>ами</w:t>
      </w:r>
      <w:r w:rsidR="004D4FB4" w:rsidRPr="00B15A4C">
        <w:rPr>
          <w:rFonts w:ascii="Arial" w:hAnsi="Arial" w:cs="Arial"/>
        </w:rPr>
        <w:t xml:space="preserve"> </w:t>
      </w:r>
      <w:r w:rsidRPr="00B15A4C">
        <w:rPr>
          <w:rFonts w:ascii="Arial" w:hAnsi="Arial" w:cs="Arial"/>
        </w:rPr>
        <w:t>погашения с 1 ноября 2018 года по 15 декабря 2025 года (31 декабря 2017 года: 31 августа 2018 года по 28 декабря 2021) и фиксированный процент по ставкам от 2</w:t>
      </w:r>
      <w:r w:rsidR="00761E4A" w:rsidRPr="00B15A4C">
        <w:rPr>
          <w:rFonts w:ascii="Arial" w:hAnsi="Arial" w:cs="Arial"/>
        </w:rPr>
        <w:t>.</w:t>
      </w:r>
      <w:r w:rsidRPr="00B15A4C">
        <w:rPr>
          <w:rFonts w:ascii="Arial" w:hAnsi="Arial" w:cs="Arial"/>
        </w:rPr>
        <w:t>25% до 14% годовых (с 31 декабря 2017 года: с 7% до 14% годовых).</w:t>
      </w:r>
    </w:p>
    <w:p w14:paraId="062DE5FB" w14:textId="5F26D228" w:rsidR="00DB546D" w:rsidRPr="00B15A4C" w:rsidRDefault="00DB546D" w:rsidP="00DB546D">
      <w:pPr>
        <w:pStyle w:val="abc-paragrahinnotes0"/>
        <w:spacing w:before="120" w:after="120"/>
        <w:rPr>
          <w:rFonts w:ascii="Arial" w:hAnsi="Arial" w:cs="Arial"/>
        </w:rPr>
      </w:pPr>
      <w:r w:rsidRPr="00B15A4C">
        <w:rPr>
          <w:rFonts w:ascii="Arial" w:hAnsi="Arial" w:cs="Arial"/>
        </w:rPr>
        <w:t xml:space="preserve">По состоянию на 30 июня 2018 года резерв </w:t>
      </w:r>
      <w:r w:rsidR="00761E4A" w:rsidRPr="00B15A4C">
        <w:rPr>
          <w:rFonts w:ascii="Arial" w:hAnsi="Arial" w:cs="Arial"/>
        </w:rPr>
        <w:t>по убыткам, согласно</w:t>
      </w:r>
      <w:r w:rsidRPr="00B15A4C">
        <w:rPr>
          <w:rFonts w:ascii="Arial" w:hAnsi="Arial" w:cs="Arial"/>
        </w:rPr>
        <w:t xml:space="preserve"> МСФО (IFRS) 9, относящийся к выданным займам, составлял 91 982 тыс. </w:t>
      </w:r>
      <w:r w:rsidR="00203628" w:rsidRPr="00B15A4C">
        <w:rPr>
          <w:rFonts w:ascii="Arial" w:hAnsi="Arial" w:cs="Arial"/>
        </w:rPr>
        <w:t>д</w:t>
      </w:r>
      <w:r w:rsidRPr="00B15A4C">
        <w:rPr>
          <w:rFonts w:ascii="Arial" w:hAnsi="Arial" w:cs="Arial"/>
        </w:rPr>
        <w:t>олл. США с соответствующ</w:t>
      </w:r>
      <w:r w:rsidR="00051C52">
        <w:rPr>
          <w:rFonts w:ascii="Arial" w:hAnsi="Arial" w:cs="Arial"/>
        </w:rPr>
        <w:t>им</w:t>
      </w:r>
      <w:r w:rsidRPr="00B15A4C">
        <w:rPr>
          <w:rFonts w:ascii="Arial" w:hAnsi="Arial" w:cs="Arial"/>
        </w:rPr>
        <w:t xml:space="preserve"> </w:t>
      </w:r>
      <w:r w:rsidR="00051C52">
        <w:rPr>
          <w:rFonts w:ascii="Arial" w:hAnsi="Arial" w:cs="Arial"/>
        </w:rPr>
        <w:t>признанием убытков</w:t>
      </w:r>
      <w:r w:rsidRPr="00B15A4C">
        <w:rPr>
          <w:rFonts w:ascii="Arial" w:hAnsi="Arial" w:cs="Arial"/>
        </w:rPr>
        <w:t xml:space="preserve"> в сокращенном консолидированном промежуточном отчете о </w:t>
      </w:r>
      <w:r w:rsidR="00761E4A" w:rsidRPr="00B15A4C">
        <w:rPr>
          <w:rFonts w:ascii="Arial" w:hAnsi="Arial" w:cs="Arial"/>
        </w:rPr>
        <w:t xml:space="preserve">прибыли </w:t>
      </w:r>
      <w:r w:rsidRPr="00B15A4C">
        <w:rPr>
          <w:rFonts w:ascii="Arial" w:hAnsi="Arial" w:cs="Arial"/>
        </w:rPr>
        <w:t>и</w:t>
      </w:r>
      <w:r w:rsidR="00761E4A" w:rsidRPr="00B15A4C">
        <w:rPr>
          <w:rFonts w:ascii="Arial" w:hAnsi="Arial" w:cs="Arial"/>
        </w:rPr>
        <w:t>ли</w:t>
      </w:r>
      <w:r w:rsidRPr="00B15A4C">
        <w:rPr>
          <w:rFonts w:ascii="Arial" w:hAnsi="Arial" w:cs="Arial"/>
        </w:rPr>
        <w:t xml:space="preserve"> убытк</w:t>
      </w:r>
      <w:r w:rsidR="00761E4A" w:rsidRPr="00B15A4C">
        <w:rPr>
          <w:rFonts w:ascii="Arial" w:hAnsi="Arial" w:cs="Arial"/>
        </w:rPr>
        <w:t>е</w:t>
      </w:r>
      <w:r w:rsidRPr="00B15A4C">
        <w:rPr>
          <w:rFonts w:ascii="Arial" w:hAnsi="Arial" w:cs="Arial"/>
        </w:rPr>
        <w:t xml:space="preserve"> и </w:t>
      </w:r>
      <w:r w:rsidR="00761E4A" w:rsidRPr="00B15A4C">
        <w:rPr>
          <w:rFonts w:ascii="Arial" w:hAnsi="Arial" w:cs="Arial"/>
        </w:rPr>
        <w:t xml:space="preserve">прочем совокупном доходе </w:t>
      </w:r>
      <w:r w:rsidRPr="00B15A4C">
        <w:rPr>
          <w:rFonts w:ascii="Arial" w:hAnsi="Arial" w:cs="Arial"/>
        </w:rPr>
        <w:t xml:space="preserve">в размере 88 312 тыс. </w:t>
      </w:r>
      <w:r w:rsidR="00761E4A" w:rsidRPr="00B15A4C">
        <w:rPr>
          <w:rFonts w:ascii="Arial" w:hAnsi="Arial" w:cs="Arial"/>
        </w:rPr>
        <w:t>долл</w:t>
      </w:r>
      <w:r w:rsidRPr="00B15A4C">
        <w:rPr>
          <w:rFonts w:ascii="Arial" w:hAnsi="Arial" w:cs="Arial"/>
        </w:rPr>
        <w:t>. США за шесть месяцев, закончившихся на эту дату.</w:t>
      </w:r>
    </w:p>
    <w:p w14:paraId="29DC8555" w14:textId="77777777" w:rsidR="00DB546D" w:rsidRPr="00B15A4C" w:rsidRDefault="00DB546D" w:rsidP="00DB546D">
      <w:pPr>
        <w:pStyle w:val="abc-paragrahinnotes0"/>
        <w:spacing w:before="120" w:after="120"/>
        <w:rPr>
          <w:rFonts w:ascii="Arial" w:hAnsi="Arial" w:cs="Arial"/>
        </w:rPr>
      </w:pPr>
      <w:r w:rsidRPr="00B15A4C">
        <w:rPr>
          <w:rFonts w:ascii="Arial" w:hAnsi="Arial" w:cs="Arial"/>
        </w:rPr>
        <w:t>Справедливая стоимость выданных кредитов раскрывается в Примечании 17.</w:t>
      </w:r>
    </w:p>
    <w:p w14:paraId="0BF3DBBC" w14:textId="77777777" w:rsidR="001E363C" w:rsidRPr="00B15A4C" w:rsidRDefault="001E363C" w:rsidP="00B01B6D">
      <w:pPr>
        <w:pStyle w:val="1"/>
        <w:rPr>
          <w:rFonts w:cs="Arial"/>
        </w:rPr>
      </w:pPr>
      <w:bookmarkStart w:id="120" w:name="_Ref493839363"/>
      <w:bookmarkStart w:id="121" w:name="_Toc530575626"/>
      <w:r w:rsidRPr="00B15A4C">
        <w:rPr>
          <w:rFonts w:cs="Arial"/>
        </w:rPr>
        <w:t>Торговая и прочая дебиторская задолженность</w:t>
      </w:r>
      <w:bookmarkEnd w:id="120"/>
      <w:bookmarkEnd w:id="121"/>
    </w:p>
    <w:p w14:paraId="25416436" w14:textId="77777777" w:rsidR="00BB1DDE" w:rsidRPr="00B15A4C" w:rsidRDefault="00BB1DDE" w:rsidP="00855BE8">
      <w:pPr>
        <w:spacing w:before="120" w:after="120"/>
        <w:jc w:val="both"/>
        <w:rPr>
          <w:rFonts w:ascii="Arial" w:hAnsi="Arial" w:cs="Arial"/>
          <w:sz w:val="20"/>
          <w:szCs w:val="20"/>
        </w:rPr>
      </w:pPr>
      <w:r w:rsidRPr="00B15A4C">
        <w:rPr>
          <w:rFonts w:ascii="Arial" w:hAnsi="Arial" w:cs="Arial"/>
          <w:sz w:val="20"/>
          <w:szCs w:val="20"/>
        </w:rPr>
        <w:t>Увеличение торговой и прочей дебиторской задолженности является результатом выбытия дочерних компаний и совместного предприятия в размере 39 859 тысяч долларов США.</w:t>
      </w:r>
    </w:p>
    <w:p w14:paraId="58AE25D6" w14:textId="2F68311E" w:rsidR="00761E4A" w:rsidRPr="00B15A4C" w:rsidRDefault="00BB1DDE" w:rsidP="00855BE8">
      <w:pPr>
        <w:spacing w:before="120" w:after="120"/>
        <w:jc w:val="both"/>
        <w:rPr>
          <w:rFonts w:ascii="Arial" w:hAnsi="Arial" w:cs="Arial"/>
          <w:sz w:val="20"/>
          <w:szCs w:val="20"/>
        </w:rPr>
      </w:pPr>
      <w:r w:rsidRPr="00B15A4C">
        <w:rPr>
          <w:rFonts w:ascii="Arial" w:hAnsi="Arial" w:cs="Arial"/>
          <w:sz w:val="20"/>
          <w:szCs w:val="20"/>
        </w:rPr>
        <w:t xml:space="preserve">По состоянию на 30 июня 2018 года резерв </w:t>
      </w:r>
      <w:r w:rsidR="00761E4A" w:rsidRPr="00B15A4C">
        <w:rPr>
          <w:rFonts w:ascii="Arial" w:hAnsi="Arial" w:cs="Arial"/>
          <w:sz w:val="20"/>
          <w:szCs w:val="20"/>
        </w:rPr>
        <w:t>по убыткам, согласно</w:t>
      </w:r>
      <w:r w:rsidRPr="00B15A4C">
        <w:rPr>
          <w:rFonts w:ascii="Arial" w:hAnsi="Arial" w:cs="Arial"/>
          <w:sz w:val="20"/>
          <w:szCs w:val="20"/>
        </w:rPr>
        <w:t xml:space="preserve"> МСФО (IFRS) 9, относящийся к торговой и прочей дебиторской задолженности, составлял 6 576 тыс. </w:t>
      </w:r>
      <w:r w:rsidR="00761E4A" w:rsidRPr="00B15A4C">
        <w:rPr>
          <w:rFonts w:ascii="Arial" w:hAnsi="Arial" w:cs="Arial"/>
          <w:sz w:val="20"/>
          <w:szCs w:val="20"/>
        </w:rPr>
        <w:t>долл</w:t>
      </w:r>
      <w:r w:rsidRPr="00B15A4C">
        <w:rPr>
          <w:rFonts w:ascii="Arial" w:hAnsi="Arial" w:cs="Arial"/>
          <w:sz w:val="20"/>
          <w:szCs w:val="20"/>
        </w:rPr>
        <w:t>. США с соответствующ</w:t>
      </w:r>
      <w:r w:rsidR="00203628" w:rsidRPr="00B15A4C">
        <w:rPr>
          <w:rFonts w:ascii="Arial" w:hAnsi="Arial" w:cs="Arial"/>
          <w:sz w:val="20"/>
          <w:szCs w:val="20"/>
        </w:rPr>
        <w:t>им</w:t>
      </w:r>
      <w:r w:rsidRPr="00B15A4C">
        <w:rPr>
          <w:rFonts w:ascii="Arial" w:hAnsi="Arial" w:cs="Arial"/>
          <w:sz w:val="20"/>
          <w:szCs w:val="20"/>
        </w:rPr>
        <w:t xml:space="preserve"> </w:t>
      </w:r>
      <w:r w:rsidR="00DE5849">
        <w:rPr>
          <w:rFonts w:ascii="Arial" w:hAnsi="Arial" w:cs="Arial"/>
          <w:sz w:val="20"/>
          <w:szCs w:val="20"/>
        </w:rPr>
        <w:t>признанием убытков</w:t>
      </w:r>
      <w:r w:rsidRPr="00B15A4C">
        <w:rPr>
          <w:rFonts w:ascii="Arial" w:hAnsi="Arial" w:cs="Arial"/>
          <w:sz w:val="20"/>
          <w:szCs w:val="20"/>
        </w:rPr>
        <w:t xml:space="preserve"> в сокращенном консолидированном промежуточном отчете о </w:t>
      </w:r>
      <w:proofErr w:type="spellStart"/>
      <w:r w:rsidR="00761E4A" w:rsidRPr="00B15A4C">
        <w:rPr>
          <w:rFonts w:ascii="Arial" w:hAnsi="Arial" w:cs="Arial"/>
          <w:sz w:val="20"/>
          <w:szCs w:val="20"/>
        </w:rPr>
        <w:t>прибыле</w:t>
      </w:r>
      <w:proofErr w:type="spellEnd"/>
      <w:r w:rsidR="00761E4A" w:rsidRPr="00B15A4C">
        <w:rPr>
          <w:rFonts w:ascii="Arial" w:hAnsi="Arial" w:cs="Arial"/>
          <w:sz w:val="20"/>
          <w:szCs w:val="20"/>
        </w:rPr>
        <w:t xml:space="preserve"> </w:t>
      </w:r>
      <w:r w:rsidRPr="00B15A4C">
        <w:rPr>
          <w:rFonts w:ascii="Arial" w:hAnsi="Arial" w:cs="Arial"/>
          <w:sz w:val="20"/>
          <w:szCs w:val="20"/>
        </w:rPr>
        <w:t>и</w:t>
      </w:r>
      <w:r w:rsidR="00761E4A" w:rsidRPr="00B15A4C">
        <w:rPr>
          <w:rFonts w:ascii="Arial" w:hAnsi="Arial" w:cs="Arial"/>
          <w:sz w:val="20"/>
          <w:szCs w:val="20"/>
        </w:rPr>
        <w:t>ли</w:t>
      </w:r>
      <w:r w:rsidRPr="00B15A4C">
        <w:rPr>
          <w:rFonts w:ascii="Arial" w:hAnsi="Arial" w:cs="Arial"/>
          <w:sz w:val="20"/>
          <w:szCs w:val="20"/>
        </w:rPr>
        <w:t xml:space="preserve"> </w:t>
      </w:r>
      <w:r w:rsidR="00761E4A" w:rsidRPr="00B15A4C">
        <w:rPr>
          <w:rFonts w:ascii="Arial" w:hAnsi="Arial" w:cs="Arial"/>
          <w:sz w:val="20"/>
          <w:szCs w:val="20"/>
        </w:rPr>
        <w:t xml:space="preserve">убытке </w:t>
      </w:r>
      <w:r w:rsidRPr="00B15A4C">
        <w:rPr>
          <w:rFonts w:ascii="Arial" w:hAnsi="Arial" w:cs="Arial"/>
          <w:sz w:val="20"/>
          <w:szCs w:val="20"/>
        </w:rPr>
        <w:t xml:space="preserve">и </w:t>
      </w:r>
      <w:r w:rsidR="00761E4A" w:rsidRPr="00B15A4C">
        <w:rPr>
          <w:rFonts w:ascii="Arial" w:hAnsi="Arial" w:cs="Arial"/>
          <w:sz w:val="20"/>
          <w:szCs w:val="20"/>
        </w:rPr>
        <w:t xml:space="preserve">прочем совокупном доходе </w:t>
      </w:r>
      <w:r w:rsidRPr="00B15A4C">
        <w:rPr>
          <w:rFonts w:ascii="Arial" w:hAnsi="Arial" w:cs="Arial"/>
          <w:sz w:val="20"/>
          <w:szCs w:val="20"/>
        </w:rPr>
        <w:t>в размере 5 838 долл. США за шестимесячный период, закончившийся на эту дату</w:t>
      </w:r>
      <w:r w:rsidR="00761E4A" w:rsidRPr="00B15A4C">
        <w:rPr>
          <w:rFonts w:ascii="Arial" w:hAnsi="Arial" w:cs="Arial"/>
          <w:sz w:val="20"/>
          <w:szCs w:val="20"/>
        </w:rPr>
        <w:t>.</w:t>
      </w:r>
    </w:p>
    <w:p w14:paraId="7328E8E0" w14:textId="77777777" w:rsidR="00D177DD" w:rsidRPr="00B15A4C" w:rsidRDefault="007910C3" w:rsidP="00706336">
      <w:pPr>
        <w:pStyle w:val="1"/>
        <w:keepNext w:val="0"/>
        <w:ind w:left="357" w:hanging="357"/>
        <w:rPr>
          <w:rFonts w:cs="Arial"/>
        </w:rPr>
      </w:pPr>
      <w:bookmarkStart w:id="122" w:name="_Toc219701838"/>
      <w:bookmarkStart w:id="123" w:name="_Toc226820769"/>
      <w:bookmarkStart w:id="124" w:name="_Ref493839369"/>
      <w:bookmarkStart w:id="125" w:name="_Ref493839375"/>
      <w:bookmarkStart w:id="126" w:name="_Ref493839473"/>
      <w:bookmarkStart w:id="127" w:name="_Ref493839597"/>
      <w:bookmarkStart w:id="128" w:name="_Ref493839683"/>
      <w:bookmarkStart w:id="129" w:name="_Ref493839891"/>
      <w:bookmarkStart w:id="130" w:name="_Ref493839912"/>
      <w:bookmarkStart w:id="131" w:name="_Ref493840019"/>
      <w:bookmarkStart w:id="132" w:name="_Toc530575627"/>
      <w:r w:rsidRPr="00B15A4C">
        <w:rPr>
          <w:rFonts w:cs="Arial"/>
        </w:rPr>
        <w:t>Заемные средства</w:t>
      </w:r>
      <w:bookmarkStart w:id="133" w:name="_Toc319184500"/>
      <w:bookmarkStart w:id="134" w:name="_Toc320550910"/>
      <w:bookmarkStart w:id="135" w:name="_Toc318396532"/>
      <w:bookmarkEnd w:id="122"/>
      <w:bookmarkEnd w:id="123"/>
      <w:bookmarkEnd w:id="124"/>
      <w:bookmarkEnd w:id="125"/>
      <w:bookmarkEnd w:id="126"/>
      <w:bookmarkEnd w:id="127"/>
      <w:bookmarkEnd w:id="128"/>
      <w:bookmarkEnd w:id="129"/>
      <w:bookmarkEnd w:id="130"/>
      <w:bookmarkEnd w:id="131"/>
      <w:bookmarkEnd w:id="132"/>
    </w:p>
    <w:tbl>
      <w:tblPr>
        <w:tblW w:w="9180" w:type="dxa"/>
        <w:tblLook w:val="04A0" w:firstRow="1" w:lastRow="0" w:firstColumn="1" w:lastColumn="0" w:noHBand="0" w:noVBand="1"/>
      </w:tblPr>
      <w:tblGrid>
        <w:gridCol w:w="4668"/>
        <w:gridCol w:w="2116"/>
        <w:gridCol w:w="2396"/>
      </w:tblGrid>
      <w:tr w:rsidR="00BB1DDE" w:rsidRPr="00B15A4C" w14:paraId="3767F346" w14:textId="77777777" w:rsidTr="00B54CBA">
        <w:trPr>
          <w:trHeight w:val="315"/>
        </w:trPr>
        <w:tc>
          <w:tcPr>
            <w:tcW w:w="4668" w:type="dxa"/>
            <w:tcBorders>
              <w:top w:val="nil"/>
              <w:left w:val="nil"/>
              <w:bottom w:val="single" w:sz="4" w:space="0" w:color="auto"/>
              <w:right w:val="nil"/>
            </w:tcBorders>
            <w:shd w:val="clear" w:color="auto" w:fill="auto"/>
            <w:vAlign w:val="bottom"/>
            <w:hideMark/>
          </w:tcPr>
          <w:p w14:paraId="037AC952" w14:textId="77777777" w:rsidR="00BB1DDE" w:rsidRPr="00B15A4C" w:rsidRDefault="00BB1DDE" w:rsidP="00B54CBA">
            <w:pPr>
              <w:rPr>
                <w:rFonts w:ascii="Arial" w:hAnsi="Arial" w:cs="Arial"/>
                <w:i/>
                <w:iCs/>
                <w:sz w:val="18"/>
                <w:szCs w:val="18"/>
              </w:rPr>
            </w:pPr>
            <w:r w:rsidRPr="00B15A4C">
              <w:rPr>
                <w:rFonts w:ascii="Arial" w:hAnsi="Arial" w:cs="Arial"/>
                <w:i/>
                <w:iCs/>
                <w:sz w:val="18"/>
                <w:szCs w:val="18"/>
              </w:rPr>
              <w:t>Тыс. долл. США</w:t>
            </w:r>
          </w:p>
        </w:tc>
        <w:tc>
          <w:tcPr>
            <w:tcW w:w="2116" w:type="dxa"/>
            <w:tcBorders>
              <w:top w:val="nil"/>
              <w:left w:val="nil"/>
              <w:bottom w:val="single" w:sz="4" w:space="0" w:color="auto"/>
              <w:right w:val="nil"/>
            </w:tcBorders>
            <w:shd w:val="clear" w:color="auto" w:fill="auto"/>
            <w:noWrap/>
            <w:vAlign w:val="bottom"/>
            <w:hideMark/>
          </w:tcPr>
          <w:p w14:paraId="188A10A7" w14:textId="77777777" w:rsidR="00BB1DDE" w:rsidRPr="00B15A4C" w:rsidRDefault="00BB1DDE" w:rsidP="00B54CBA">
            <w:pPr>
              <w:jc w:val="right"/>
              <w:rPr>
                <w:rFonts w:ascii="Arial" w:hAnsi="Arial" w:cs="Arial"/>
                <w:b/>
                <w:bCs/>
                <w:sz w:val="18"/>
                <w:szCs w:val="18"/>
              </w:rPr>
            </w:pPr>
            <w:r w:rsidRPr="00B15A4C">
              <w:rPr>
                <w:rFonts w:ascii="Arial" w:hAnsi="Arial" w:cs="Arial"/>
                <w:b/>
                <w:bCs/>
                <w:sz w:val="18"/>
                <w:szCs w:val="18"/>
              </w:rPr>
              <w:t xml:space="preserve">30 июня 2018 </w:t>
            </w:r>
            <w:r w:rsidR="00040482" w:rsidRPr="00B15A4C">
              <w:rPr>
                <w:rFonts w:ascii="Arial" w:hAnsi="Arial" w:cs="Arial"/>
                <w:b/>
                <w:bCs/>
                <w:sz w:val="18"/>
                <w:szCs w:val="18"/>
              </w:rPr>
              <w:t>года</w:t>
            </w:r>
          </w:p>
        </w:tc>
        <w:tc>
          <w:tcPr>
            <w:tcW w:w="2396" w:type="dxa"/>
            <w:tcBorders>
              <w:top w:val="nil"/>
              <w:left w:val="nil"/>
              <w:bottom w:val="single" w:sz="4" w:space="0" w:color="auto"/>
              <w:right w:val="nil"/>
            </w:tcBorders>
            <w:shd w:val="clear" w:color="auto" w:fill="auto"/>
            <w:noWrap/>
            <w:vAlign w:val="bottom"/>
            <w:hideMark/>
          </w:tcPr>
          <w:p w14:paraId="03ADA38C" w14:textId="77777777" w:rsidR="00BB1DDE" w:rsidRPr="00B15A4C" w:rsidRDefault="00BB1DDE" w:rsidP="00B54CBA">
            <w:pPr>
              <w:jc w:val="right"/>
              <w:rPr>
                <w:rFonts w:ascii="Arial" w:hAnsi="Arial" w:cs="Arial"/>
                <w:b/>
                <w:bCs/>
                <w:sz w:val="18"/>
                <w:szCs w:val="18"/>
              </w:rPr>
            </w:pPr>
            <w:r w:rsidRPr="00B15A4C">
              <w:rPr>
                <w:rFonts w:ascii="Arial" w:hAnsi="Arial" w:cs="Arial"/>
                <w:b/>
                <w:bCs/>
                <w:sz w:val="18"/>
                <w:szCs w:val="18"/>
              </w:rPr>
              <w:t xml:space="preserve">31 декабря 2017 </w:t>
            </w:r>
            <w:r w:rsidR="00040482" w:rsidRPr="00B15A4C">
              <w:rPr>
                <w:rFonts w:ascii="Arial" w:hAnsi="Arial" w:cs="Arial"/>
                <w:b/>
                <w:bCs/>
                <w:sz w:val="18"/>
                <w:szCs w:val="18"/>
              </w:rPr>
              <w:t>года</w:t>
            </w:r>
          </w:p>
        </w:tc>
      </w:tr>
      <w:tr w:rsidR="00BB1DDE" w:rsidRPr="00B15A4C" w14:paraId="60089EB1" w14:textId="77777777" w:rsidTr="00B54CBA">
        <w:trPr>
          <w:trHeight w:val="150"/>
        </w:trPr>
        <w:tc>
          <w:tcPr>
            <w:tcW w:w="4668" w:type="dxa"/>
            <w:tcBorders>
              <w:top w:val="nil"/>
              <w:left w:val="nil"/>
              <w:bottom w:val="nil"/>
              <w:right w:val="nil"/>
            </w:tcBorders>
            <w:shd w:val="clear" w:color="auto" w:fill="auto"/>
            <w:vAlign w:val="bottom"/>
            <w:hideMark/>
          </w:tcPr>
          <w:p w14:paraId="29EC8DDC" w14:textId="77777777" w:rsidR="00BB1DDE" w:rsidRPr="00E10D22" w:rsidRDefault="00BB1DDE" w:rsidP="00B54CBA">
            <w:pPr>
              <w:jc w:val="right"/>
              <w:rPr>
                <w:rFonts w:ascii="Arial" w:hAnsi="Arial" w:cs="Arial"/>
                <w:b/>
                <w:bCs/>
                <w:sz w:val="18"/>
                <w:szCs w:val="18"/>
                <w:lang w:eastAsia="ru-RU"/>
              </w:rPr>
            </w:pPr>
          </w:p>
        </w:tc>
        <w:tc>
          <w:tcPr>
            <w:tcW w:w="2116" w:type="dxa"/>
            <w:tcBorders>
              <w:top w:val="nil"/>
              <w:left w:val="nil"/>
              <w:bottom w:val="nil"/>
              <w:right w:val="nil"/>
            </w:tcBorders>
            <w:shd w:val="clear" w:color="auto" w:fill="auto"/>
            <w:vAlign w:val="bottom"/>
            <w:hideMark/>
          </w:tcPr>
          <w:p w14:paraId="730B0B0F" w14:textId="77777777" w:rsidR="00BB1DDE" w:rsidRPr="00B15A4C" w:rsidRDefault="00BB1DDE" w:rsidP="00B54CBA">
            <w:pPr>
              <w:rPr>
                <w:rFonts w:ascii="Arial" w:hAnsi="Arial" w:cs="Arial"/>
                <w:sz w:val="20"/>
                <w:szCs w:val="20"/>
                <w:lang w:eastAsia="ru-RU"/>
              </w:rPr>
            </w:pPr>
          </w:p>
        </w:tc>
        <w:tc>
          <w:tcPr>
            <w:tcW w:w="2396" w:type="dxa"/>
            <w:tcBorders>
              <w:top w:val="nil"/>
              <w:left w:val="nil"/>
              <w:bottom w:val="nil"/>
              <w:right w:val="nil"/>
            </w:tcBorders>
            <w:shd w:val="clear" w:color="auto" w:fill="auto"/>
            <w:vAlign w:val="bottom"/>
            <w:hideMark/>
          </w:tcPr>
          <w:p w14:paraId="09B42BFF" w14:textId="77777777" w:rsidR="00BB1DDE" w:rsidRPr="00B15A4C" w:rsidRDefault="00BB1DDE" w:rsidP="00B54CBA">
            <w:pPr>
              <w:jc w:val="right"/>
              <w:rPr>
                <w:rFonts w:ascii="Arial" w:hAnsi="Arial" w:cs="Arial"/>
                <w:sz w:val="20"/>
                <w:szCs w:val="20"/>
                <w:lang w:eastAsia="ru-RU"/>
              </w:rPr>
            </w:pPr>
          </w:p>
        </w:tc>
      </w:tr>
      <w:tr w:rsidR="00BB1DDE" w:rsidRPr="00B15A4C" w14:paraId="558934A5" w14:textId="77777777" w:rsidTr="00B54CBA">
        <w:trPr>
          <w:trHeight w:val="240"/>
        </w:trPr>
        <w:tc>
          <w:tcPr>
            <w:tcW w:w="4668" w:type="dxa"/>
            <w:tcBorders>
              <w:top w:val="nil"/>
              <w:left w:val="nil"/>
              <w:bottom w:val="nil"/>
              <w:right w:val="nil"/>
            </w:tcBorders>
            <w:shd w:val="clear" w:color="auto" w:fill="auto"/>
            <w:vAlign w:val="bottom"/>
            <w:hideMark/>
          </w:tcPr>
          <w:p w14:paraId="45BCC9F6" w14:textId="77777777" w:rsidR="00BB1DDE" w:rsidRPr="00B15A4C" w:rsidRDefault="00BB1DDE" w:rsidP="00B54CBA">
            <w:pPr>
              <w:rPr>
                <w:rFonts w:ascii="Arial" w:hAnsi="Arial" w:cs="Arial"/>
                <w:b/>
                <w:bCs/>
                <w:sz w:val="18"/>
                <w:szCs w:val="18"/>
              </w:rPr>
            </w:pPr>
            <w:r w:rsidRPr="00E10D22">
              <w:rPr>
                <w:rFonts w:ascii="Arial" w:hAnsi="Arial" w:cs="Arial"/>
                <w:b/>
                <w:bCs/>
                <w:sz w:val="18"/>
                <w:szCs w:val="18"/>
              </w:rPr>
              <w:t>Долгосрочные заемные средства</w:t>
            </w:r>
          </w:p>
        </w:tc>
        <w:tc>
          <w:tcPr>
            <w:tcW w:w="2116" w:type="dxa"/>
            <w:tcBorders>
              <w:top w:val="nil"/>
              <w:left w:val="nil"/>
              <w:bottom w:val="nil"/>
              <w:right w:val="nil"/>
            </w:tcBorders>
            <w:shd w:val="clear" w:color="auto" w:fill="auto"/>
            <w:vAlign w:val="bottom"/>
            <w:hideMark/>
          </w:tcPr>
          <w:p w14:paraId="769CBE27" w14:textId="77777777" w:rsidR="00BB1DDE" w:rsidRPr="00B15A4C" w:rsidRDefault="00BB1DDE" w:rsidP="00B54CBA">
            <w:pPr>
              <w:rPr>
                <w:rFonts w:ascii="Arial" w:hAnsi="Arial" w:cs="Arial"/>
                <w:b/>
                <w:bCs/>
                <w:sz w:val="18"/>
                <w:szCs w:val="18"/>
                <w:lang w:eastAsia="ru-RU"/>
              </w:rPr>
            </w:pPr>
          </w:p>
        </w:tc>
        <w:tc>
          <w:tcPr>
            <w:tcW w:w="2396" w:type="dxa"/>
            <w:tcBorders>
              <w:top w:val="nil"/>
              <w:left w:val="nil"/>
              <w:bottom w:val="nil"/>
              <w:right w:val="nil"/>
            </w:tcBorders>
            <w:shd w:val="clear" w:color="auto" w:fill="auto"/>
            <w:vAlign w:val="bottom"/>
            <w:hideMark/>
          </w:tcPr>
          <w:p w14:paraId="7637CB8F" w14:textId="77777777" w:rsidR="00BB1DDE" w:rsidRPr="00B15A4C" w:rsidRDefault="00BB1DDE" w:rsidP="00B54CBA">
            <w:pPr>
              <w:rPr>
                <w:rFonts w:ascii="Arial" w:hAnsi="Arial" w:cs="Arial"/>
                <w:sz w:val="20"/>
                <w:szCs w:val="20"/>
                <w:lang w:eastAsia="ru-RU"/>
              </w:rPr>
            </w:pPr>
          </w:p>
        </w:tc>
      </w:tr>
      <w:tr w:rsidR="00BB1DDE" w:rsidRPr="00B15A4C" w14:paraId="20FD4DA4" w14:textId="77777777" w:rsidTr="00B54CBA">
        <w:trPr>
          <w:trHeight w:val="20"/>
        </w:trPr>
        <w:tc>
          <w:tcPr>
            <w:tcW w:w="4668" w:type="dxa"/>
            <w:tcBorders>
              <w:top w:val="nil"/>
              <w:left w:val="nil"/>
              <w:bottom w:val="nil"/>
              <w:right w:val="nil"/>
            </w:tcBorders>
            <w:shd w:val="clear" w:color="auto" w:fill="auto"/>
            <w:noWrap/>
            <w:hideMark/>
          </w:tcPr>
          <w:p w14:paraId="0BB575FC" w14:textId="77777777" w:rsidR="00BB1DDE" w:rsidRPr="00B15A4C" w:rsidRDefault="00BB1DDE" w:rsidP="00B54CBA">
            <w:pPr>
              <w:rPr>
                <w:rFonts w:ascii="Arial" w:hAnsi="Arial" w:cs="Arial"/>
                <w:sz w:val="18"/>
                <w:szCs w:val="18"/>
                <w:lang w:val="en-US" w:eastAsia="ru-RU"/>
              </w:rPr>
            </w:pPr>
            <w:proofErr w:type="spellStart"/>
            <w:r w:rsidRPr="00E10D22">
              <w:rPr>
                <w:rFonts w:ascii="Arial" w:hAnsi="Arial" w:cs="Arial"/>
                <w:sz w:val="18"/>
                <w:szCs w:val="18"/>
                <w:lang w:val="en-US" w:eastAsia="ru-RU"/>
              </w:rPr>
              <w:t>Кредиты</w:t>
            </w:r>
            <w:proofErr w:type="spellEnd"/>
            <w:r w:rsidRPr="00E10D22">
              <w:rPr>
                <w:rFonts w:ascii="Arial" w:hAnsi="Arial" w:cs="Arial"/>
                <w:sz w:val="18"/>
                <w:szCs w:val="18"/>
                <w:lang w:val="en-US" w:eastAsia="ru-RU"/>
              </w:rPr>
              <w:t xml:space="preserve"> </w:t>
            </w:r>
            <w:proofErr w:type="spellStart"/>
            <w:r w:rsidRPr="00E10D22">
              <w:rPr>
                <w:rFonts w:ascii="Arial" w:hAnsi="Arial" w:cs="Arial"/>
                <w:sz w:val="18"/>
                <w:szCs w:val="18"/>
                <w:lang w:val="en-US" w:eastAsia="ru-RU"/>
              </w:rPr>
              <w:t>банков</w:t>
            </w:r>
            <w:proofErr w:type="spellEnd"/>
          </w:p>
        </w:tc>
        <w:tc>
          <w:tcPr>
            <w:tcW w:w="2116" w:type="dxa"/>
            <w:tcBorders>
              <w:top w:val="nil"/>
              <w:left w:val="nil"/>
              <w:bottom w:val="nil"/>
              <w:right w:val="nil"/>
            </w:tcBorders>
            <w:shd w:val="clear" w:color="auto" w:fill="auto"/>
            <w:noWrap/>
            <w:vAlign w:val="bottom"/>
            <w:hideMark/>
          </w:tcPr>
          <w:p w14:paraId="4B7C086E" w14:textId="77777777" w:rsidR="00BB1DDE" w:rsidRPr="00B15A4C" w:rsidRDefault="00BB1DDE" w:rsidP="00B54CBA">
            <w:pPr>
              <w:jc w:val="right"/>
              <w:rPr>
                <w:rFonts w:ascii="Arial" w:hAnsi="Arial" w:cs="Arial"/>
                <w:sz w:val="18"/>
                <w:szCs w:val="18"/>
                <w:lang w:val="en-US" w:eastAsia="ru-RU"/>
              </w:rPr>
            </w:pPr>
            <w:r w:rsidRPr="00B15A4C">
              <w:rPr>
                <w:rFonts w:ascii="Arial" w:hAnsi="Arial" w:cs="Arial"/>
                <w:sz w:val="18"/>
                <w:szCs w:val="18"/>
                <w:lang w:eastAsia="ru-RU"/>
              </w:rPr>
              <w:t xml:space="preserve">1 977 </w:t>
            </w:r>
            <w:r w:rsidRPr="00B15A4C">
              <w:rPr>
                <w:rFonts w:ascii="Arial" w:hAnsi="Arial" w:cs="Arial"/>
                <w:sz w:val="18"/>
                <w:szCs w:val="18"/>
                <w:lang w:val="en-US" w:eastAsia="ru-RU"/>
              </w:rPr>
              <w:t>160</w:t>
            </w:r>
          </w:p>
        </w:tc>
        <w:tc>
          <w:tcPr>
            <w:tcW w:w="2396" w:type="dxa"/>
            <w:tcBorders>
              <w:top w:val="nil"/>
              <w:left w:val="nil"/>
              <w:bottom w:val="nil"/>
              <w:right w:val="nil"/>
            </w:tcBorders>
            <w:shd w:val="clear" w:color="auto" w:fill="auto"/>
            <w:vAlign w:val="bottom"/>
            <w:hideMark/>
          </w:tcPr>
          <w:p w14:paraId="705C5387"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2 093 745</w:t>
            </w:r>
          </w:p>
        </w:tc>
      </w:tr>
      <w:tr w:rsidR="00BB1DDE" w:rsidRPr="00B15A4C" w14:paraId="325182A9" w14:textId="77777777" w:rsidTr="00B54CBA">
        <w:trPr>
          <w:trHeight w:val="20"/>
        </w:trPr>
        <w:tc>
          <w:tcPr>
            <w:tcW w:w="4668" w:type="dxa"/>
            <w:tcBorders>
              <w:top w:val="nil"/>
              <w:left w:val="nil"/>
              <w:bottom w:val="nil"/>
              <w:right w:val="nil"/>
            </w:tcBorders>
            <w:shd w:val="clear" w:color="auto" w:fill="auto"/>
            <w:noWrap/>
            <w:hideMark/>
          </w:tcPr>
          <w:p w14:paraId="30986020" w14:textId="77777777" w:rsidR="00BB1DDE" w:rsidRPr="00B15A4C" w:rsidRDefault="00BB1DDE" w:rsidP="0011762F">
            <w:pPr>
              <w:rPr>
                <w:rFonts w:ascii="Arial" w:hAnsi="Arial" w:cs="Arial"/>
                <w:sz w:val="18"/>
                <w:szCs w:val="18"/>
                <w:lang w:eastAsia="ru-RU"/>
              </w:rPr>
            </w:pPr>
            <w:proofErr w:type="spellStart"/>
            <w:r w:rsidRPr="00E10D22">
              <w:rPr>
                <w:rFonts w:ascii="Arial" w:hAnsi="Arial" w:cs="Arial"/>
                <w:sz w:val="18"/>
                <w:szCs w:val="18"/>
                <w:lang w:val="en-US" w:eastAsia="ru-RU"/>
              </w:rPr>
              <w:t>Облигации</w:t>
            </w:r>
            <w:proofErr w:type="spellEnd"/>
            <w:r w:rsidRPr="00E10D22">
              <w:rPr>
                <w:rFonts w:ascii="Arial" w:hAnsi="Arial" w:cs="Arial"/>
                <w:sz w:val="18"/>
                <w:szCs w:val="18"/>
                <w:lang w:val="en-US" w:eastAsia="ru-RU"/>
              </w:rPr>
              <w:t xml:space="preserve"> </w:t>
            </w:r>
            <w:r w:rsidR="0011762F" w:rsidRPr="00B15A4C">
              <w:rPr>
                <w:rFonts w:ascii="Arial" w:hAnsi="Arial" w:cs="Arial"/>
                <w:sz w:val="18"/>
                <w:szCs w:val="18"/>
                <w:lang w:eastAsia="ru-RU"/>
              </w:rPr>
              <w:t>ММВБ ЕВРО</w:t>
            </w:r>
          </w:p>
        </w:tc>
        <w:tc>
          <w:tcPr>
            <w:tcW w:w="2116" w:type="dxa"/>
            <w:tcBorders>
              <w:top w:val="nil"/>
              <w:left w:val="nil"/>
              <w:bottom w:val="nil"/>
              <w:right w:val="nil"/>
            </w:tcBorders>
            <w:shd w:val="clear" w:color="auto" w:fill="auto"/>
            <w:noWrap/>
            <w:vAlign w:val="bottom"/>
            <w:hideMark/>
          </w:tcPr>
          <w:p w14:paraId="60AC7368" w14:textId="77777777" w:rsidR="00BB1DDE" w:rsidRPr="00B15A4C" w:rsidRDefault="00BB1DDE" w:rsidP="00B54CBA">
            <w:pPr>
              <w:jc w:val="right"/>
              <w:rPr>
                <w:rFonts w:ascii="Arial" w:hAnsi="Arial" w:cs="Arial"/>
                <w:sz w:val="18"/>
                <w:szCs w:val="18"/>
                <w:lang w:val="en-US" w:eastAsia="ru-RU"/>
              </w:rPr>
            </w:pPr>
            <w:r w:rsidRPr="00B15A4C">
              <w:rPr>
                <w:rFonts w:ascii="Arial" w:hAnsi="Arial" w:cs="Arial"/>
                <w:sz w:val="18"/>
                <w:szCs w:val="18"/>
                <w:lang w:val="en-US" w:eastAsia="ru-RU"/>
              </w:rPr>
              <w:t>458 044</w:t>
            </w:r>
          </w:p>
        </w:tc>
        <w:tc>
          <w:tcPr>
            <w:tcW w:w="2396" w:type="dxa"/>
            <w:tcBorders>
              <w:top w:val="nil"/>
              <w:left w:val="nil"/>
              <w:bottom w:val="nil"/>
              <w:right w:val="nil"/>
            </w:tcBorders>
            <w:shd w:val="clear" w:color="auto" w:fill="auto"/>
            <w:noWrap/>
            <w:vAlign w:val="bottom"/>
            <w:hideMark/>
          </w:tcPr>
          <w:p w14:paraId="52D43712"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w:t>
            </w:r>
          </w:p>
        </w:tc>
      </w:tr>
      <w:tr w:rsidR="00BB1DDE" w:rsidRPr="00B15A4C" w14:paraId="156C9B63" w14:textId="77777777" w:rsidTr="00B54CBA">
        <w:trPr>
          <w:trHeight w:val="20"/>
        </w:trPr>
        <w:tc>
          <w:tcPr>
            <w:tcW w:w="4668" w:type="dxa"/>
            <w:tcBorders>
              <w:top w:val="nil"/>
              <w:left w:val="nil"/>
              <w:bottom w:val="nil"/>
              <w:right w:val="nil"/>
            </w:tcBorders>
            <w:shd w:val="clear" w:color="auto" w:fill="auto"/>
            <w:noWrap/>
          </w:tcPr>
          <w:p w14:paraId="7C0E4E0E" w14:textId="77777777" w:rsidR="00BB1DDE" w:rsidRPr="00B15A4C" w:rsidRDefault="00497F1C" w:rsidP="00B54CBA">
            <w:pPr>
              <w:rPr>
                <w:rFonts w:ascii="Arial" w:hAnsi="Arial" w:cs="Arial"/>
                <w:sz w:val="18"/>
                <w:szCs w:val="18"/>
                <w:lang w:eastAsia="ru-RU"/>
              </w:rPr>
            </w:pPr>
            <w:r w:rsidRPr="00B15A4C">
              <w:rPr>
                <w:rFonts w:ascii="Arial" w:hAnsi="Arial" w:cs="Arial"/>
                <w:sz w:val="18"/>
                <w:szCs w:val="18"/>
                <w:lang w:eastAsia="ru-RU"/>
              </w:rPr>
              <w:t>Еврооблигации</w:t>
            </w:r>
          </w:p>
        </w:tc>
        <w:tc>
          <w:tcPr>
            <w:tcW w:w="2116" w:type="dxa"/>
            <w:tcBorders>
              <w:top w:val="nil"/>
              <w:left w:val="nil"/>
              <w:bottom w:val="nil"/>
              <w:right w:val="nil"/>
            </w:tcBorders>
            <w:shd w:val="clear" w:color="auto" w:fill="auto"/>
            <w:noWrap/>
            <w:vAlign w:val="bottom"/>
          </w:tcPr>
          <w:p w14:paraId="4BD565EC" w14:textId="77777777" w:rsidR="00BB1DDE" w:rsidRPr="00B15A4C" w:rsidRDefault="00BB1DDE" w:rsidP="00B54CBA">
            <w:pPr>
              <w:jc w:val="right"/>
              <w:rPr>
                <w:rFonts w:ascii="Arial" w:hAnsi="Arial" w:cs="Arial"/>
                <w:sz w:val="18"/>
                <w:szCs w:val="18"/>
                <w:lang w:eastAsia="ru-RU"/>
              </w:rPr>
            </w:pPr>
            <w:r w:rsidRPr="00E10D22">
              <w:rPr>
                <w:rFonts w:ascii="Arial" w:hAnsi="Arial" w:cs="Arial"/>
                <w:sz w:val="18"/>
                <w:szCs w:val="18"/>
                <w:lang w:eastAsia="ru-RU"/>
              </w:rPr>
              <w:t>343 936</w:t>
            </w:r>
          </w:p>
        </w:tc>
        <w:tc>
          <w:tcPr>
            <w:tcW w:w="2396" w:type="dxa"/>
            <w:tcBorders>
              <w:top w:val="nil"/>
              <w:left w:val="nil"/>
              <w:bottom w:val="nil"/>
              <w:right w:val="nil"/>
            </w:tcBorders>
            <w:shd w:val="clear" w:color="auto" w:fill="auto"/>
            <w:noWrap/>
            <w:vAlign w:val="bottom"/>
          </w:tcPr>
          <w:p w14:paraId="54B3EBDF"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342 608</w:t>
            </w:r>
          </w:p>
        </w:tc>
      </w:tr>
      <w:tr w:rsidR="00BB1DDE" w:rsidRPr="00B15A4C" w14:paraId="3F33CFFB" w14:textId="77777777" w:rsidTr="00B54CBA">
        <w:trPr>
          <w:trHeight w:val="20"/>
        </w:trPr>
        <w:tc>
          <w:tcPr>
            <w:tcW w:w="4668" w:type="dxa"/>
            <w:tcBorders>
              <w:top w:val="nil"/>
              <w:left w:val="nil"/>
              <w:bottom w:val="nil"/>
              <w:right w:val="nil"/>
            </w:tcBorders>
            <w:shd w:val="clear" w:color="auto" w:fill="auto"/>
            <w:noWrap/>
          </w:tcPr>
          <w:p w14:paraId="0291E27C" w14:textId="77777777" w:rsidR="00BB1DDE" w:rsidRPr="00B15A4C" w:rsidRDefault="0011762F" w:rsidP="0011762F">
            <w:pPr>
              <w:rPr>
                <w:rFonts w:ascii="Arial" w:hAnsi="Arial" w:cs="Arial"/>
                <w:sz w:val="18"/>
                <w:szCs w:val="18"/>
                <w:lang w:eastAsia="ru-RU"/>
              </w:rPr>
            </w:pPr>
            <w:r w:rsidRPr="00E10D22">
              <w:rPr>
                <w:rFonts w:ascii="Arial" w:hAnsi="Arial" w:cs="Arial"/>
                <w:sz w:val="18"/>
                <w:szCs w:val="18"/>
                <w:lang w:eastAsia="ru-RU"/>
              </w:rPr>
              <w:t>О</w:t>
            </w:r>
            <w:proofErr w:type="spellStart"/>
            <w:r w:rsidR="00BB1DDE" w:rsidRPr="00B15A4C">
              <w:rPr>
                <w:rFonts w:ascii="Arial" w:hAnsi="Arial" w:cs="Arial"/>
                <w:sz w:val="18"/>
                <w:szCs w:val="18"/>
                <w:lang w:val="en-US" w:eastAsia="ru-RU"/>
              </w:rPr>
              <w:t>блигации</w:t>
            </w:r>
            <w:proofErr w:type="spellEnd"/>
            <w:r w:rsidR="00BB1DDE" w:rsidRPr="00B15A4C">
              <w:rPr>
                <w:rFonts w:ascii="Arial" w:hAnsi="Arial" w:cs="Arial"/>
                <w:sz w:val="18"/>
                <w:szCs w:val="18"/>
                <w:lang w:val="en-US" w:eastAsia="ru-RU"/>
              </w:rPr>
              <w:t xml:space="preserve"> </w:t>
            </w:r>
            <w:r w:rsidRPr="00B15A4C">
              <w:rPr>
                <w:rFonts w:ascii="Arial" w:hAnsi="Arial" w:cs="Arial"/>
                <w:sz w:val="18"/>
                <w:szCs w:val="18"/>
                <w:lang w:eastAsia="ru-RU"/>
              </w:rPr>
              <w:t>ММВБ РУБ</w:t>
            </w:r>
          </w:p>
        </w:tc>
        <w:tc>
          <w:tcPr>
            <w:tcW w:w="2116" w:type="dxa"/>
            <w:tcBorders>
              <w:top w:val="nil"/>
              <w:left w:val="nil"/>
              <w:bottom w:val="nil"/>
              <w:right w:val="nil"/>
            </w:tcBorders>
            <w:shd w:val="clear" w:color="auto" w:fill="auto"/>
            <w:noWrap/>
            <w:vAlign w:val="bottom"/>
          </w:tcPr>
          <w:p w14:paraId="31AA6765"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 xml:space="preserve">35 </w:t>
            </w:r>
            <w:r w:rsidRPr="00B15A4C">
              <w:rPr>
                <w:rFonts w:ascii="Arial" w:hAnsi="Arial" w:cs="Arial"/>
                <w:sz w:val="18"/>
                <w:szCs w:val="18"/>
                <w:lang w:val="en-US" w:eastAsia="ru-RU"/>
              </w:rPr>
              <w:t>113</w:t>
            </w:r>
          </w:p>
        </w:tc>
        <w:tc>
          <w:tcPr>
            <w:tcW w:w="2396" w:type="dxa"/>
            <w:tcBorders>
              <w:top w:val="nil"/>
              <w:left w:val="nil"/>
              <w:bottom w:val="nil"/>
              <w:right w:val="nil"/>
            </w:tcBorders>
            <w:shd w:val="clear" w:color="auto" w:fill="auto"/>
            <w:noWrap/>
            <w:vAlign w:val="bottom"/>
          </w:tcPr>
          <w:p w14:paraId="714D57F2"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38 972</w:t>
            </w:r>
          </w:p>
        </w:tc>
      </w:tr>
      <w:tr w:rsidR="00BB1DDE" w:rsidRPr="00B15A4C" w14:paraId="2394E7DC" w14:textId="77777777" w:rsidTr="00B54CBA">
        <w:trPr>
          <w:trHeight w:val="20"/>
        </w:trPr>
        <w:tc>
          <w:tcPr>
            <w:tcW w:w="4668" w:type="dxa"/>
            <w:tcBorders>
              <w:top w:val="nil"/>
              <w:left w:val="nil"/>
              <w:bottom w:val="nil"/>
              <w:right w:val="nil"/>
            </w:tcBorders>
            <w:shd w:val="clear" w:color="auto" w:fill="auto"/>
            <w:noWrap/>
          </w:tcPr>
          <w:p w14:paraId="41BEADC5" w14:textId="77777777" w:rsidR="00BB1DDE" w:rsidRPr="00B15A4C" w:rsidRDefault="00BB1DDE" w:rsidP="00B54CBA">
            <w:pPr>
              <w:rPr>
                <w:rFonts w:ascii="Arial" w:hAnsi="Arial" w:cs="Arial"/>
                <w:sz w:val="18"/>
                <w:szCs w:val="18"/>
                <w:lang w:eastAsia="ru-RU"/>
              </w:rPr>
            </w:pPr>
            <w:r w:rsidRPr="00E10D22">
              <w:rPr>
                <w:rFonts w:ascii="Arial" w:hAnsi="Arial" w:cs="Arial"/>
                <w:sz w:val="18"/>
                <w:szCs w:val="18"/>
                <w:lang w:eastAsia="ru-RU"/>
              </w:rPr>
              <w:t>Кредиты от других компаний и частных лиц</w:t>
            </w:r>
          </w:p>
        </w:tc>
        <w:tc>
          <w:tcPr>
            <w:tcW w:w="2116" w:type="dxa"/>
            <w:tcBorders>
              <w:top w:val="nil"/>
              <w:left w:val="nil"/>
              <w:bottom w:val="nil"/>
              <w:right w:val="nil"/>
            </w:tcBorders>
            <w:shd w:val="clear" w:color="auto" w:fill="auto"/>
            <w:noWrap/>
            <w:vAlign w:val="bottom"/>
          </w:tcPr>
          <w:p w14:paraId="4B1D3363"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val="en-US" w:eastAsia="ru-RU"/>
              </w:rPr>
              <w:t>1 000</w:t>
            </w:r>
          </w:p>
        </w:tc>
        <w:tc>
          <w:tcPr>
            <w:tcW w:w="2396" w:type="dxa"/>
            <w:tcBorders>
              <w:top w:val="nil"/>
              <w:left w:val="nil"/>
              <w:bottom w:val="nil"/>
              <w:right w:val="nil"/>
            </w:tcBorders>
            <w:shd w:val="clear" w:color="auto" w:fill="auto"/>
            <w:vAlign w:val="bottom"/>
          </w:tcPr>
          <w:p w14:paraId="3A49281E"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1 000</w:t>
            </w:r>
          </w:p>
        </w:tc>
      </w:tr>
      <w:tr w:rsidR="00BB1DDE" w:rsidRPr="00B15A4C" w14:paraId="371BC021" w14:textId="77777777" w:rsidTr="00B54CBA">
        <w:trPr>
          <w:trHeight w:val="20"/>
        </w:trPr>
        <w:tc>
          <w:tcPr>
            <w:tcW w:w="4668" w:type="dxa"/>
            <w:tcBorders>
              <w:top w:val="nil"/>
              <w:left w:val="nil"/>
              <w:bottom w:val="nil"/>
              <w:right w:val="nil"/>
            </w:tcBorders>
            <w:shd w:val="clear" w:color="auto" w:fill="auto"/>
            <w:noWrap/>
          </w:tcPr>
          <w:p w14:paraId="228F980C" w14:textId="77777777" w:rsidR="00BB1DDE" w:rsidRPr="00B15A4C" w:rsidRDefault="00BB1DDE" w:rsidP="00074E3E">
            <w:pPr>
              <w:rPr>
                <w:rFonts w:ascii="Arial" w:hAnsi="Arial" w:cs="Arial"/>
                <w:sz w:val="18"/>
                <w:szCs w:val="18"/>
                <w:lang w:eastAsia="ru-RU"/>
              </w:rPr>
            </w:pPr>
            <w:r w:rsidRPr="00E10D22">
              <w:rPr>
                <w:rFonts w:ascii="Arial" w:hAnsi="Arial" w:cs="Arial"/>
                <w:sz w:val="18"/>
                <w:szCs w:val="18"/>
                <w:lang w:eastAsia="ru-RU"/>
              </w:rPr>
              <w:t xml:space="preserve">Облигации </w:t>
            </w:r>
            <w:r w:rsidR="0011762F" w:rsidRPr="00B15A4C">
              <w:rPr>
                <w:rFonts w:ascii="Arial" w:hAnsi="Arial" w:cs="Arial"/>
                <w:sz w:val="18"/>
                <w:szCs w:val="18"/>
                <w:lang w:eastAsia="ru-RU"/>
              </w:rPr>
              <w:t>ММВ</w:t>
            </w:r>
            <w:r w:rsidR="00074E3E" w:rsidRPr="00B15A4C">
              <w:rPr>
                <w:rFonts w:ascii="Arial" w:hAnsi="Arial" w:cs="Arial"/>
                <w:sz w:val="18"/>
                <w:szCs w:val="18"/>
                <w:lang w:eastAsia="ru-RU"/>
              </w:rPr>
              <w:t>Б</w:t>
            </w:r>
            <w:r w:rsidR="0011762F" w:rsidRPr="00B15A4C">
              <w:rPr>
                <w:rFonts w:ascii="Arial" w:hAnsi="Arial" w:cs="Arial"/>
                <w:sz w:val="18"/>
                <w:szCs w:val="18"/>
                <w:lang w:eastAsia="ru-RU"/>
              </w:rPr>
              <w:t xml:space="preserve"> ДОЛЛ. США</w:t>
            </w:r>
          </w:p>
        </w:tc>
        <w:tc>
          <w:tcPr>
            <w:tcW w:w="2116" w:type="dxa"/>
            <w:tcBorders>
              <w:top w:val="nil"/>
              <w:left w:val="nil"/>
              <w:bottom w:val="nil"/>
              <w:right w:val="nil"/>
            </w:tcBorders>
            <w:shd w:val="clear" w:color="auto" w:fill="auto"/>
            <w:noWrap/>
            <w:vAlign w:val="bottom"/>
          </w:tcPr>
          <w:p w14:paraId="79C8D5E1"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w:t>
            </w:r>
          </w:p>
        </w:tc>
        <w:tc>
          <w:tcPr>
            <w:tcW w:w="2396" w:type="dxa"/>
            <w:tcBorders>
              <w:top w:val="nil"/>
              <w:left w:val="nil"/>
              <w:bottom w:val="nil"/>
              <w:right w:val="nil"/>
            </w:tcBorders>
            <w:shd w:val="clear" w:color="auto" w:fill="auto"/>
            <w:vAlign w:val="bottom"/>
          </w:tcPr>
          <w:p w14:paraId="28C20A8E"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486 369</w:t>
            </w:r>
          </w:p>
        </w:tc>
      </w:tr>
      <w:tr w:rsidR="00BB1DDE" w:rsidRPr="00B15A4C" w14:paraId="021AB174" w14:textId="77777777" w:rsidTr="00B54CBA">
        <w:trPr>
          <w:trHeight w:val="20"/>
        </w:trPr>
        <w:tc>
          <w:tcPr>
            <w:tcW w:w="4668" w:type="dxa"/>
            <w:tcBorders>
              <w:top w:val="nil"/>
              <w:left w:val="nil"/>
              <w:bottom w:val="nil"/>
              <w:right w:val="nil"/>
            </w:tcBorders>
            <w:shd w:val="clear" w:color="auto" w:fill="auto"/>
            <w:noWrap/>
            <w:hideMark/>
          </w:tcPr>
          <w:p w14:paraId="3EA683F6" w14:textId="77777777" w:rsidR="00BB1DDE" w:rsidRPr="00B15A4C" w:rsidRDefault="00BB1DDE" w:rsidP="00B54CBA">
            <w:pPr>
              <w:rPr>
                <w:rFonts w:ascii="Arial" w:hAnsi="Arial" w:cs="Arial"/>
                <w:sz w:val="18"/>
                <w:szCs w:val="18"/>
                <w:lang w:eastAsia="ru-RU"/>
              </w:rPr>
            </w:pPr>
            <w:r w:rsidRPr="00E10D22">
              <w:rPr>
                <w:rFonts w:ascii="Arial" w:hAnsi="Arial" w:cs="Arial"/>
                <w:sz w:val="18"/>
                <w:szCs w:val="18"/>
                <w:lang w:eastAsia="ru-RU"/>
              </w:rPr>
              <w:t>Кредиты от связанных сторон</w:t>
            </w:r>
          </w:p>
        </w:tc>
        <w:tc>
          <w:tcPr>
            <w:tcW w:w="2116" w:type="dxa"/>
            <w:tcBorders>
              <w:top w:val="nil"/>
              <w:left w:val="nil"/>
              <w:bottom w:val="nil"/>
              <w:right w:val="nil"/>
            </w:tcBorders>
            <w:shd w:val="clear" w:color="auto" w:fill="auto"/>
            <w:noWrap/>
            <w:vAlign w:val="bottom"/>
            <w:hideMark/>
          </w:tcPr>
          <w:p w14:paraId="15214345"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w:t>
            </w:r>
          </w:p>
        </w:tc>
        <w:tc>
          <w:tcPr>
            <w:tcW w:w="2396" w:type="dxa"/>
            <w:tcBorders>
              <w:top w:val="nil"/>
              <w:left w:val="nil"/>
              <w:bottom w:val="nil"/>
              <w:right w:val="nil"/>
            </w:tcBorders>
            <w:shd w:val="clear" w:color="auto" w:fill="auto"/>
            <w:vAlign w:val="bottom"/>
            <w:hideMark/>
          </w:tcPr>
          <w:p w14:paraId="381E6BCF"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9 610</w:t>
            </w:r>
          </w:p>
        </w:tc>
      </w:tr>
      <w:tr w:rsidR="00BB1DDE" w:rsidRPr="00B15A4C" w14:paraId="7AC49D2A" w14:textId="77777777" w:rsidTr="00B54CBA">
        <w:trPr>
          <w:trHeight w:val="20"/>
        </w:trPr>
        <w:tc>
          <w:tcPr>
            <w:tcW w:w="4668" w:type="dxa"/>
            <w:tcBorders>
              <w:top w:val="nil"/>
              <w:left w:val="nil"/>
              <w:bottom w:val="nil"/>
              <w:right w:val="nil"/>
            </w:tcBorders>
            <w:shd w:val="clear" w:color="auto" w:fill="auto"/>
            <w:noWrap/>
            <w:hideMark/>
          </w:tcPr>
          <w:p w14:paraId="55166D08" w14:textId="77777777" w:rsidR="00BB1DDE" w:rsidRPr="00B15A4C" w:rsidRDefault="00BB1DDE" w:rsidP="00B54CBA">
            <w:pPr>
              <w:rPr>
                <w:rFonts w:ascii="Arial" w:hAnsi="Arial" w:cs="Arial"/>
                <w:sz w:val="18"/>
                <w:szCs w:val="18"/>
                <w:lang w:eastAsia="ru-RU"/>
              </w:rPr>
            </w:pPr>
            <w:r w:rsidRPr="00E10D22">
              <w:rPr>
                <w:rFonts w:ascii="Arial" w:hAnsi="Arial" w:cs="Arial"/>
                <w:sz w:val="18"/>
                <w:szCs w:val="18"/>
                <w:lang w:eastAsia="ru-RU"/>
              </w:rPr>
              <w:t>Обязательства по финансовой аренде</w:t>
            </w:r>
          </w:p>
        </w:tc>
        <w:tc>
          <w:tcPr>
            <w:tcW w:w="2116" w:type="dxa"/>
            <w:tcBorders>
              <w:top w:val="nil"/>
              <w:left w:val="nil"/>
              <w:bottom w:val="nil"/>
              <w:right w:val="nil"/>
            </w:tcBorders>
            <w:shd w:val="clear" w:color="auto" w:fill="auto"/>
            <w:noWrap/>
            <w:vAlign w:val="bottom"/>
            <w:hideMark/>
          </w:tcPr>
          <w:p w14:paraId="5861A718"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18 016</w:t>
            </w:r>
          </w:p>
        </w:tc>
        <w:tc>
          <w:tcPr>
            <w:tcW w:w="2396" w:type="dxa"/>
            <w:tcBorders>
              <w:top w:val="nil"/>
              <w:left w:val="nil"/>
              <w:bottom w:val="nil"/>
              <w:right w:val="nil"/>
            </w:tcBorders>
            <w:shd w:val="clear" w:color="auto" w:fill="auto"/>
            <w:vAlign w:val="bottom"/>
            <w:hideMark/>
          </w:tcPr>
          <w:p w14:paraId="355436BC"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21 495</w:t>
            </w:r>
          </w:p>
        </w:tc>
      </w:tr>
      <w:tr w:rsidR="00BB1DDE" w:rsidRPr="00B15A4C" w14:paraId="5CA090D8" w14:textId="77777777" w:rsidTr="00B54CBA">
        <w:trPr>
          <w:trHeight w:val="150"/>
        </w:trPr>
        <w:tc>
          <w:tcPr>
            <w:tcW w:w="4668" w:type="dxa"/>
            <w:tcBorders>
              <w:top w:val="nil"/>
              <w:left w:val="nil"/>
              <w:bottom w:val="single" w:sz="4" w:space="0" w:color="auto"/>
              <w:right w:val="nil"/>
            </w:tcBorders>
            <w:shd w:val="clear" w:color="auto" w:fill="auto"/>
            <w:vAlign w:val="bottom"/>
            <w:hideMark/>
          </w:tcPr>
          <w:p w14:paraId="63CE506A" w14:textId="77777777" w:rsidR="00BB1DDE" w:rsidRPr="00B15A4C" w:rsidRDefault="00BB1DDE" w:rsidP="00B54CBA">
            <w:pPr>
              <w:rPr>
                <w:rFonts w:ascii="Arial" w:hAnsi="Arial" w:cs="Arial"/>
                <w:sz w:val="18"/>
                <w:szCs w:val="18"/>
                <w:lang w:eastAsia="ru-RU"/>
              </w:rPr>
            </w:pPr>
            <w:r w:rsidRPr="00E10D22">
              <w:rPr>
                <w:rFonts w:ascii="Arial" w:hAnsi="Arial" w:cs="Arial"/>
                <w:sz w:val="18"/>
                <w:szCs w:val="18"/>
                <w:lang w:eastAsia="ru-RU"/>
              </w:rPr>
              <w:t> </w:t>
            </w:r>
          </w:p>
        </w:tc>
        <w:tc>
          <w:tcPr>
            <w:tcW w:w="2116" w:type="dxa"/>
            <w:tcBorders>
              <w:top w:val="nil"/>
              <w:left w:val="nil"/>
              <w:bottom w:val="single" w:sz="4" w:space="0" w:color="auto"/>
              <w:right w:val="nil"/>
            </w:tcBorders>
            <w:shd w:val="clear" w:color="auto" w:fill="auto"/>
            <w:vAlign w:val="bottom"/>
            <w:hideMark/>
          </w:tcPr>
          <w:p w14:paraId="7CEFCB98"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 </w:t>
            </w:r>
          </w:p>
        </w:tc>
        <w:tc>
          <w:tcPr>
            <w:tcW w:w="2396" w:type="dxa"/>
            <w:tcBorders>
              <w:top w:val="nil"/>
              <w:left w:val="nil"/>
              <w:bottom w:val="single" w:sz="4" w:space="0" w:color="auto"/>
              <w:right w:val="nil"/>
            </w:tcBorders>
            <w:shd w:val="clear" w:color="auto" w:fill="auto"/>
            <w:vAlign w:val="bottom"/>
            <w:hideMark/>
          </w:tcPr>
          <w:p w14:paraId="1662854D"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 </w:t>
            </w:r>
          </w:p>
        </w:tc>
      </w:tr>
      <w:tr w:rsidR="00BB1DDE" w:rsidRPr="00B15A4C" w14:paraId="7CB3CB64" w14:textId="77777777" w:rsidTr="00B54CBA">
        <w:trPr>
          <w:trHeight w:val="150"/>
        </w:trPr>
        <w:tc>
          <w:tcPr>
            <w:tcW w:w="4668" w:type="dxa"/>
            <w:tcBorders>
              <w:top w:val="nil"/>
              <w:left w:val="nil"/>
              <w:bottom w:val="nil"/>
              <w:right w:val="nil"/>
            </w:tcBorders>
            <w:shd w:val="clear" w:color="auto" w:fill="auto"/>
            <w:vAlign w:val="bottom"/>
            <w:hideMark/>
          </w:tcPr>
          <w:p w14:paraId="16E19F50" w14:textId="77777777" w:rsidR="00BB1DDE" w:rsidRPr="00E10D22" w:rsidRDefault="00BB1DDE" w:rsidP="00B54CBA">
            <w:pPr>
              <w:jc w:val="right"/>
              <w:rPr>
                <w:rFonts w:ascii="Arial" w:hAnsi="Arial" w:cs="Arial"/>
                <w:sz w:val="18"/>
                <w:szCs w:val="18"/>
                <w:lang w:eastAsia="ru-RU"/>
              </w:rPr>
            </w:pPr>
          </w:p>
        </w:tc>
        <w:tc>
          <w:tcPr>
            <w:tcW w:w="2116" w:type="dxa"/>
            <w:tcBorders>
              <w:top w:val="nil"/>
              <w:left w:val="nil"/>
              <w:bottom w:val="nil"/>
              <w:right w:val="nil"/>
            </w:tcBorders>
            <w:shd w:val="clear" w:color="auto" w:fill="auto"/>
            <w:vAlign w:val="bottom"/>
            <w:hideMark/>
          </w:tcPr>
          <w:p w14:paraId="68A988AA" w14:textId="77777777" w:rsidR="00BB1DDE" w:rsidRPr="00B15A4C" w:rsidRDefault="00BB1DDE" w:rsidP="00B54CBA">
            <w:pPr>
              <w:rPr>
                <w:rFonts w:ascii="Arial" w:hAnsi="Arial" w:cs="Arial"/>
                <w:sz w:val="20"/>
                <w:szCs w:val="20"/>
                <w:lang w:eastAsia="ru-RU"/>
              </w:rPr>
            </w:pPr>
          </w:p>
        </w:tc>
        <w:tc>
          <w:tcPr>
            <w:tcW w:w="2396" w:type="dxa"/>
            <w:tcBorders>
              <w:top w:val="nil"/>
              <w:left w:val="nil"/>
              <w:bottom w:val="nil"/>
              <w:right w:val="nil"/>
            </w:tcBorders>
            <w:shd w:val="clear" w:color="auto" w:fill="auto"/>
            <w:vAlign w:val="bottom"/>
            <w:hideMark/>
          </w:tcPr>
          <w:p w14:paraId="4AECE256" w14:textId="77777777" w:rsidR="00BB1DDE" w:rsidRPr="00B15A4C" w:rsidRDefault="00BB1DDE" w:rsidP="00B54CBA">
            <w:pPr>
              <w:jc w:val="right"/>
              <w:rPr>
                <w:rFonts w:ascii="Arial" w:hAnsi="Arial" w:cs="Arial"/>
                <w:sz w:val="20"/>
                <w:szCs w:val="20"/>
                <w:lang w:eastAsia="ru-RU"/>
              </w:rPr>
            </w:pPr>
          </w:p>
        </w:tc>
      </w:tr>
      <w:tr w:rsidR="00BB1DDE" w:rsidRPr="00B15A4C" w14:paraId="0259F010" w14:textId="77777777" w:rsidTr="00B54CBA">
        <w:trPr>
          <w:trHeight w:val="255"/>
        </w:trPr>
        <w:tc>
          <w:tcPr>
            <w:tcW w:w="4668" w:type="dxa"/>
            <w:tcBorders>
              <w:top w:val="nil"/>
              <w:left w:val="nil"/>
              <w:bottom w:val="nil"/>
              <w:right w:val="nil"/>
            </w:tcBorders>
            <w:shd w:val="clear" w:color="auto" w:fill="auto"/>
            <w:vAlign w:val="bottom"/>
            <w:hideMark/>
          </w:tcPr>
          <w:p w14:paraId="188EA67A" w14:textId="77777777" w:rsidR="00BB1DDE" w:rsidRPr="00B15A4C" w:rsidRDefault="00BB1DDE" w:rsidP="00B54CBA">
            <w:pPr>
              <w:rPr>
                <w:rFonts w:ascii="Arial" w:hAnsi="Arial" w:cs="Arial"/>
                <w:b/>
                <w:bCs/>
                <w:sz w:val="18"/>
                <w:szCs w:val="18"/>
                <w:lang w:eastAsia="ru-RU"/>
              </w:rPr>
            </w:pPr>
            <w:r w:rsidRPr="00E10D22">
              <w:rPr>
                <w:rFonts w:ascii="Arial" w:hAnsi="Arial" w:cs="Arial"/>
                <w:b/>
                <w:bCs/>
                <w:sz w:val="18"/>
                <w:szCs w:val="18"/>
              </w:rPr>
              <w:t>Итого долгосрочные заемные средства</w:t>
            </w:r>
          </w:p>
        </w:tc>
        <w:tc>
          <w:tcPr>
            <w:tcW w:w="2116" w:type="dxa"/>
            <w:tcBorders>
              <w:top w:val="nil"/>
              <w:left w:val="nil"/>
              <w:bottom w:val="nil"/>
              <w:right w:val="nil"/>
            </w:tcBorders>
            <w:shd w:val="clear" w:color="auto" w:fill="auto"/>
            <w:vAlign w:val="bottom"/>
            <w:hideMark/>
          </w:tcPr>
          <w:p w14:paraId="33956692" w14:textId="77777777" w:rsidR="00BB1DDE" w:rsidRPr="00B15A4C" w:rsidRDefault="00BB1DDE" w:rsidP="00B54CBA">
            <w:pPr>
              <w:jc w:val="right"/>
              <w:rPr>
                <w:rFonts w:ascii="Arial" w:hAnsi="Arial" w:cs="Arial"/>
                <w:b/>
                <w:bCs/>
                <w:sz w:val="18"/>
                <w:szCs w:val="18"/>
                <w:lang w:val="en-US" w:eastAsia="ru-RU"/>
              </w:rPr>
            </w:pPr>
            <w:r w:rsidRPr="00B15A4C">
              <w:rPr>
                <w:rFonts w:ascii="Arial" w:hAnsi="Arial" w:cs="Arial"/>
                <w:b/>
                <w:bCs/>
                <w:sz w:val="18"/>
                <w:szCs w:val="18"/>
                <w:lang w:eastAsia="ru-RU"/>
              </w:rPr>
              <w:t xml:space="preserve">2 </w:t>
            </w:r>
            <w:r w:rsidRPr="00B15A4C">
              <w:rPr>
                <w:rFonts w:ascii="Arial" w:hAnsi="Arial" w:cs="Arial"/>
                <w:b/>
                <w:bCs/>
                <w:sz w:val="18"/>
                <w:szCs w:val="18"/>
                <w:lang w:val="en-US" w:eastAsia="ru-RU"/>
              </w:rPr>
              <w:t>833 269</w:t>
            </w:r>
          </w:p>
        </w:tc>
        <w:tc>
          <w:tcPr>
            <w:tcW w:w="2396" w:type="dxa"/>
            <w:tcBorders>
              <w:top w:val="nil"/>
              <w:left w:val="nil"/>
              <w:bottom w:val="nil"/>
              <w:right w:val="nil"/>
            </w:tcBorders>
            <w:shd w:val="clear" w:color="auto" w:fill="auto"/>
            <w:vAlign w:val="bottom"/>
            <w:hideMark/>
          </w:tcPr>
          <w:p w14:paraId="058CB720" w14:textId="77777777" w:rsidR="00BB1DDE" w:rsidRPr="00B15A4C" w:rsidRDefault="00BB1DDE" w:rsidP="00B54CBA">
            <w:pPr>
              <w:jc w:val="right"/>
              <w:rPr>
                <w:rFonts w:ascii="Arial" w:hAnsi="Arial" w:cs="Arial"/>
                <w:b/>
                <w:bCs/>
                <w:sz w:val="18"/>
                <w:szCs w:val="18"/>
                <w:lang w:eastAsia="ru-RU"/>
              </w:rPr>
            </w:pPr>
            <w:r w:rsidRPr="00B15A4C">
              <w:rPr>
                <w:rFonts w:ascii="Arial" w:hAnsi="Arial" w:cs="Arial"/>
                <w:b/>
                <w:bCs/>
                <w:sz w:val="18"/>
                <w:szCs w:val="18"/>
                <w:lang w:eastAsia="ru-RU"/>
              </w:rPr>
              <w:t>2 993 799</w:t>
            </w:r>
          </w:p>
        </w:tc>
      </w:tr>
      <w:tr w:rsidR="00BB1DDE" w:rsidRPr="00B15A4C" w14:paraId="0AEBB0DB" w14:textId="77777777" w:rsidTr="00B54CBA">
        <w:trPr>
          <w:trHeight w:val="150"/>
        </w:trPr>
        <w:tc>
          <w:tcPr>
            <w:tcW w:w="4668" w:type="dxa"/>
            <w:tcBorders>
              <w:top w:val="nil"/>
              <w:left w:val="nil"/>
              <w:bottom w:val="single" w:sz="4" w:space="0" w:color="auto"/>
              <w:right w:val="nil"/>
            </w:tcBorders>
            <w:shd w:val="clear" w:color="auto" w:fill="auto"/>
            <w:vAlign w:val="bottom"/>
            <w:hideMark/>
          </w:tcPr>
          <w:p w14:paraId="4F5B5A72" w14:textId="77777777" w:rsidR="00BB1DDE" w:rsidRPr="00B15A4C" w:rsidRDefault="00BB1DDE" w:rsidP="00B54CBA">
            <w:pPr>
              <w:rPr>
                <w:rFonts w:ascii="Arial" w:hAnsi="Arial" w:cs="Arial"/>
                <w:sz w:val="18"/>
                <w:szCs w:val="18"/>
                <w:lang w:eastAsia="ru-RU"/>
              </w:rPr>
            </w:pPr>
            <w:r w:rsidRPr="00E10D22">
              <w:rPr>
                <w:rFonts w:ascii="Arial" w:hAnsi="Arial" w:cs="Arial"/>
                <w:sz w:val="18"/>
                <w:szCs w:val="18"/>
                <w:lang w:eastAsia="ru-RU"/>
              </w:rPr>
              <w:t> </w:t>
            </w:r>
          </w:p>
        </w:tc>
        <w:tc>
          <w:tcPr>
            <w:tcW w:w="2116" w:type="dxa"/>
            <w:tcBorders>
              <w:top w:val="nil"/>
              <w:left w:val="nil"/>
              <w:bottom w:val="single" w:sz="4" w:space="0" w:color="auto"/>
              <w:right w:val="nil"/>
            </w:tcBorders>
            <w:shd w:val="clear" w:color="auto" w:fill="auto"/>
            <w:vAlign w:val="bottom"/>
            <w:hideMark/>
          </w:tcPr>
          <w:p w14:paraId="7EA9AFF0"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 </w:t>
            </w:r>
          </w:p>
        </w:tc>
        <w:tc>
          <w:tcPr>
            <w:tcW w:w="2396" w:type="dxa"/>
            <w:tcBorders>
              <w:top w:val="nil"/>
              <w:left w:val="nil"/>
              <w:bottom w:val="single" w:sz="4" w:space="0" w:color="auto"/>
              <w:right w:val="nil"/>
            </w:tcBorders>
            <w:shd w:val="clear" w:color="auto" w:fill="auto"/>
            <w:vAlign w:val="bottom"/>
            <w:hideMark/>
          </w:tcPr>
          <w:p w14:paraId="4ECF89F1"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 </w:t>
            </w:r>
          </w:p>
        </w:tc>
      </w:tr>
      <w:tr w:rsidR="00BB1DDE" w:rsidRPr="00B15A4C" w14:paraId="0553C984" w14:textId="77777777" w:rsidTr="00B54CBA">
        <w:trPr>
          <w:trHeight w:val="150"/>
        </w:trPr>
        <w:tc>
          <w:tcPr>
            <w:tcW w:w="4668" w:type="dxa"/>
            <w:tcBorders>
              <w:top w:val="nil"/>
              <w:left w:val="nil"/>
              <w:bottom w:val="nil"/>
              <w:right w:val="nil"/>
            </w:tcBorders>
            <w:shd w:val="clear" w:color="auto" w:fill="auto"/>
            <w:vAlign w:val="bottom"/>
            <w:hideMark/>
          </w:tcPr>
          <w:p w14:paraId="0EEC6DEB" w14:textId="77777777" w:rsidR="00BB1DDE" w:rsidRPr="00E10D22" w:rsidRDefault="00BB1DDE" w:rsidP="00B54CBA">
            <w:pPr>
              <w:jc w:val="right"/>
              <w:rPr>
                <w:rFonts w:ascii="Arial" w:hAnsi="Arial" w:cs="Arial"/>
                <w:sz w:val="18"/>
                <w:szCs w:val="18"/>
                <w:lang w:eastAsia="ru-RU"/>
              </w:rPr>
            </w:pPr>
          </w:p>
        </w:tc>
        <w:tc>
          <w:tcPr>
            <w:tcW w:w="2116" w:type="dxa"/>
            <w:tcBorders>
              <w:top w:val="nil"/>
              <w:left w:val="nil"/>
              <w:bottom w:val="nil"/>
              <w:right w:val="nil"/>
            </w:tcBorders>
            <w:shd w:val="clear" w:color="auto" w:fill="auto"/>
            <w:vAlign w:val="bottom"/>
            <w:hideMark/>
          </w:tcPr>
          <w:p w14:paraId="1F41983B" w14:textId="77777777" w:rsidR="00BB1DDE" w:rsidRPr="00B15A4C" w:rsidRDefault="00BB1DDE" w:rsidP="00B54CBA">
            <w:pPr>
              <w:rPr>
                <w:rFonts w:ascii="Arial" w:hAnsi="Arial" w:cs="Arial"/>
                <w:sz w:val="20"/>
                <w:szCs w:val="20"/>
                <w:lang w:eastAsia="ru-RU"/>
              </w:rPr>
            </w:pPr>
          </w:p>
        </w:tc>
        <w:tc>
          <w:tcPr>
            <w:tcW w:w="2396" w:type="dxa"/>
            <w:tcBorders>
              <w:top w:val="nil"/>
              <w:left w:val="nil"/>
              <w:bottom w:val="nil"/>
              <w:right w:val="nil"/>
            </w:tcBorders>
            <w:shd w:val="clear" w:color="auto" w:fill="auto"/>
            <w:vAlign w:val="bottom"/>
            <w:hideMark/>
          </w:tcPr>
          <w:p w14:paraId="3279CA54" w14:textId="77777777" w:rsidR="00BB1DDE" w:rsidRPr="00B15A4C" w:rsidRDefault="00BB1DDE" w:rsidP="00B54CBA">
            <w:pPr>
              <w:jc w:val="right"/>
              <w:rPr>
                <w:rFonts w:ascii="Arial" w:hAnsi="Arial" w:cs="Arial"/>
                <w:sz w:val="20"/>
                <w:szCs w:val="20"/>
                <w:lang w:eastAsia="ru-RU"/>
              </w:rPr>
            </w:pPr>
          </w:p>
        </w:tc>
      </w:tr>
      <w:tr w:rsidR="00BB1DDE" w:rsidRPr="00B15A4C" w14:paraId="26254252" w14:textId="77777777" w:rsidTr="00B54CBA">
        <w:trPr>
          <w:trHeight w:val="255"/>
        </w:trPr>
        <w:tc>
          <w:tcPr>
            <w:tcW w:w="4668" w:type="dxa"/>
            <w:tcBorders>
              <w:top w:val="nil"/>
              <w:left w:val="nil"/>
              <w:bottom w:val="nil"/>
              <w:right w:val="nil"/>
            </w:tcBorders>
            <w:shd w:val="clear" w:color="auto" w:fill="auto"/>
            <w:vAlign w:val="bottom"/>
            <w:hideMark/>
          </w:tcPr>
          <w:p w14:paraId="7A668DFD" w14:textId="77777777" w:rsidR="00BB1DDE" w:rsidRPr="00B15A4C" w:rsidRDefault="00BB1DDE" w:rsidP="00B54CBA">
            <w:pPr>
              <w:rPr>
                <w:rFonts w:ascii="Arial" w:hAnsi="Arial" w:cs="Arial"/>
                <w:b/>
                <w:bCs/>
                <w:sz w:val="18"/>
                <w:szCs w:val="18"/>
                <w:lang w:eastAsia="ru-RU"/>
              </w:rPr>
            </w:pPr>
            <w:r w:rsidRPr="00E10D22">
              <w:rPr>
                <w:rFonts w:ascii="Arial" w:hAnsi="Arial" w:cs="Arial"/>
                <w:b/>
                <w:bCs/>
                <w:sz w:val="18"/>
                <w:szCs w:val="18"/>
              </w:rPr>
              <w:t>Краткосрочные заемные средства</w:t>
            </w:r>
          </w:p>
        </w:tc>
        <w:tc>
          <w:tcPr>
            <w:tcW w:w="2116" w:type="dxa"/>
            <w:tcBorders>
              <w:top w:val="nil"/>
              <w:left w:val="nil"/>
              <w:bottom w:val="nil"/>
              <w:right w:val="nil"/>
            </w:tcBorders>
            <w:shd w:val="clear" w:color="auto" w:fill="auto"/>
            <w:vAlign w:val="bottom"/>
            <w:hideMark/>
          </w:tcPr>
          <w:p w14:paraId="4B621639" w14:textId="77777777" w:rsidR="00BB1DDE" w:rsidRPr="00B15A4C" w:rsidRDefault="00BB1DDE" w:rsidP="00B54CBA">
            <w:pPr>
              <w:rPr>
                <w:rFonts w:ascii="Arial" w:hAnsi="Arial" w:cs="Arial"/>
                <w:b/>
                <w:bCs/>
                <w:sz w:val="18"/>
                <w:szCs w:val="18"/>
                <w:lang w:eastAsia="ru-RU"/>
              </w:rPr>
            </w:pPr>
          </w:p>
        </w:tc>
        <w:tc>
          <w:tcPr>
            <w:tcW w:w="2396" w:type="dxa"/>
            <w:tcBorders>
              <w:top w:val="nil"/>
              <w:left w:val="nil"/>
              <w:bottom w:val="nil"/>
              <w:right w:val="nil"/>
            </w:tcBorders>
            <w:shd w:val="clear" w:color="auto" w:fill="auto"/>
            <w:vAlign w:val="bottom"/>
            <w:hideMark/>
          </w:tcPr>
          <w:p w14:paraId="0CFB7788" w14:textId="77777777" w:rsidR="00BB1DDE" w:rsidRPr="00B15A4C" w:rsidRDefault="00BB1DDE" w:rsidP="00B54CBA">
            <w:pPr>
              <w:jc w:val="right"/>
              <w:rPr>
                <w:rFonts w:ascii="Arial" w:hAnsi="Arial" w:cs="Arial"/>
                <w:sz w:val="20"/>
                <w:szCs w:val="20"/>
                <w:lang w:eastAsia="ru-RU"/>
              </w:rPr>
            </w:pPr>
          </w:p>
        </w:tc>
      </w:tr>
      <w:tr w:rsidR="00BB1DDE" w:rsidRPr="00B15A4C" w14:paraId="35762E6B" w14:textId="77777777" w:rsidTr="00B54CBA">
        <w:trPr>
          <w:trHeight w:val="20"/>
        </w:trPr>
        <w:tc>
          <w:tcPr>
            <w:tcW w:w="4668" w:type="dxa"/>
            <w:tcBorders>
              <w:top w:val="nil"/>
              <w:left w:val="nil"/>
              <w:bottom w:val="nil"/>
              <w:right w:val="nil"/>
            </w:tcBorders>
            <w:shd w:val="clear" w:color="auto" w:fill="auto"/>
            <w:noWrap/>
            <w:hideMark/>
          </w:tcPr>
          <w:p w14:paraId="7E6E1A2E" w14:textId="77777777" w:rsidR="00BB1DDE" w:rsidRPr="00B15A4C" w:rsidRDefault="00BB1DDE" w:rsidP="00B54CBA">
            <w:pPr>
              <w:rPr>
                <w:rFonts w:ascii="Arial" w:hAnsi="Arial" w:cs="Arial"/>
                <w:sz w:val="18"/>
                <w:szCs w:val="18"/>
                <w:lang w:val="en-US" w:eastAsia="ru-RU"/>
              </w:rPr>
            </w:pPr>
            <w:proofErr w:type="spellStart"/>
            <w:r w:rsidRPr="00E10D22">
              <w:rPr>
                <w:rFonts w:ascii="Arial" w:hAnsi="Arial" w:cs="Arial"/>
                <w:sz w:val="18"/>
                <w:szCs w:val="18"/>
                <w:lang w:val="en-US" w:eastAsia="ru-RU"/>
              </w:rPr>
              <w:t>Кредиты</w:t>
            </w:r>
            <w:proofErr w:type="spellEnd"/>
            <w:r w:rsidRPr="00E10D22">
              <w:rPr>
                <w:rFonts w:ascii="Arial" w:hAnsi="Arial" w:cs="Arial"/>
                <w:sz w:val="18"/>
                <w:szCs w:val="18"/>
                <w:lang w:val="en-US" w:eastAsia="ru-RU"/>
              </w:rPr>
              <w:t xml:space="preserve"> </w:t>
            </w:r>
            <w:proofErr w:type="spellStart"/>
            <w:r w:rsidRPr="00E10D22">
              <w:rPr>
                <w:rFonts w:ascii="Arial" w:hAnsi="Arial" w:cs="Arial"/>
                <w:sz w:val="18"/>
                <w:szCs w:val="18"/>
                <w:lang w:val="en-US" w:eastAsia="ru-RU"/>
              </w:rPr>
              <w:t>банков</w:t>
            </w:r>
            <w:proofErr w:type="spellEnd"/>
          </w:p>
        </w:tc>
        <w:tc>
          <w:tcPr>
            <w:tcW w:w="2116" w:type="dxa"/>
            <w:tcBorders>
              <w:top w:val="nil"/>
              <w:left w:val="nil"/>
              <w:bottom w:val="nil"/>
              <w:right w:val="nil"/>
            </w:tcBorders>
            <w:shd w:val="clear" w:color="auto" w:fill="auto"/>
            <w:noWrap/>
            <w:vAlign w:val="bottom"/>
            <w:hideMark/>
          </w:tcPr>
          <w:p w14:paraId="60EF411C" w14:textId="77777777" w:rsidR="00BB1DDE" w:rsidRPr="00B15A4C" w:rsidRDefault="00BB1DDE" w:rsidP="00B54CBA">
            <w:pPr>
              <w:jc w:val="right"/>
              <w:rPr>
                <w:rFonts w:ascii="Arial" w:hAnsi="Arial" w:cs="Arial"/>
                <w:sz w:val="18"/>
                <w:szCs w:val="18"/>
                <w:lang w:val="en-US" w:eastAsia="ru-RU"/>
              </w:rPr>
            </w:pPr>
            <w:r w:rsidRPr="00B15A4C">
              <w:rPr>
                <w:rFonts w:ascii="Arial" w:hAnsi="Arial" w:cs="Arial"/>
                <w:sz w:val="18"/>
                <w:szCs w:val="18"/>
                <w:lang w:eastAsia="ru-RU"/>
              </w:rPr>
              <w:t xml:space="preserve">59 </w:t>
            </w:r>
            <w:r w:rsidRPr="00B15A4C">
              <w:rPr>
                <w:rFonts w:ascii="Arial" w:hAnsi="Arial" w:cs="Arial"/>
                <w:sz w:val="18"/>
                <w:szCs w:val="18"/>
                <w:lang w:val="en-US" w:eastAsia="ru-RU"/>
              </w:rPr>
              <w:t>289</w:t>
            </w:r>
          </w:p>
        </w:tc>
        <w:tc>
          <w:tcPr>
            <w:tcW w:w="2396" w:type="dxa"/>
            <w:tcBorders>
              <w:top w:val="nil"/>
              <w:left w:val="nil"/>
              <w:bottom w:val="nil"/>
              <w:right w:val="nil"/>
            </w:tcBorders>
            <w:shd w:val="clear" w:color="auto" w:fill="auto"/>
            <w:vAlign w:val="bottom"/>
            <w:hideMark/>
          </w:tcPr>
          <w:p w14:paraId="55A1A650"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40 723</w:t>
            </w:r>
          </w:p>
        </w:tc>
      </w:tr>
      <w:tr w:rsidR="00BB1DDE" w:rsidRPr="00B15A4C" w14:paraId="50CC3826" w14:textId="77777777" w:rsidTr="00B54CBA">
        <w:trPr>
          <w:trHeight w:val="20"/>
        </w:trPr>
        <w:tc>
          <w:tcPr>
            <w:tcW w:w="4668" w:type="dxa"/>
            <w:tcBorders>
              <w:top w:val="nil"/>
              <w:left w:val="nil"/>
              <w:bottom w:val="nil"/>
              <w:right w:val="nil"/>
            </w:tcBorders>
            <w:shd w:val="clear" w:color="auto" w:fill="auto"/>
            <w:noWrap/>
          </w:tcPr>
          <w:p w14:paraId="11DF932B" w14:textId="77777777" w:rsidR="00BB1DDE" w:rsidRPr="00B15A4C" w:rsidRDefault="00074E3E" w:rsidP="00B54CBA">
            <w:pPr>
              <w:rPr>
                <w:rFonts w:ascii="Arial" w:hAnsi="Arial" w:cs="Arial"/>
                <w:sz w:val="18"/>
                <w:szCs w:val="18"/>
                <w:lang w:val="en-US" w:eastAsia="ru-RU"/>
              </w:rPr>
            </w:pPr>
            <w:r w:rsidRPr="00E10D22">
              <w:rPr>
                <w:rFonts w:ascii="Arial" w:hAnsi="Arial" w:cs="Arial"/>
                <w:sz w:val="18"/>
                <w:szCs w:val="18"/>
                <w:lang w:eastAsia="ru-RU"/>
              </w:rPr>
              <w:t>О</w:t>
            </w:r>
            <w:proofErr w:type="spellStart"/>
            <w:r w:rsidRPr="00B15A4C">
              <w:rPr>
                <w:rFonts w:ascii="Arial" w:hAnsi="Arial" w:cs="Arial"/>
                <w:sz w:val="18"/>
                <w:szCs w:val="18"/>
                <w:lang w:val="en-US" w:eastAsia="ru-RU"/>
              </w:rPr>
              <w:t>блигации</w:t>
            </w:r>
            <w:proofErr w:type="spellEnd"/>
            <w:r w:rsidRPr="00B15A4C">
              <w:rPr>
                <w:rFonts w:ascii="Arial" w:hAnsi="Arial" w:cs="Arial"/>
                <w:sz w:val="18"/>
                <w:szCs w:val="18"/>
                <w:lang w:val="en-US" w:eastAsia="ru-RU"/>
              </w:rPr>
              <w:t xml:space="preserve"> </w:t>
            </w:r>
            <w:r w:rsidRPr="00B15A4C">
              <w:rPr>
                <w:rFonts w:ascii="Arial" w:hAnsi="Arial" w:cs="Arial"/>
                <w:sz w:val="18"/>
                <w:szCs w:val="18"/>
                <w:lang w:eastAsia="ru-RU"/>
              </w:rPr>
              <w:t>ММВБ РУБ</w:t>
            </w:r>
          </w:p>
        </w:tc>
        <w:tc>
          <w:tcPr>
            <w:tcW w:w="2116" w:type="dxa"/>
            <w:tcBorders>
              <w:top w:val="nil"/>
              <w:left w:val="nil"/>
              <w:bottom w:val="nil"/>
              <w:right w:val="nil"/>
            </w:tcBorders>
            <w:shd w:val="clear" w:color="auto" w:fill="auto"/>
            <w:noWrap/>
            <w:vAlign w:val="bottom"/>
          </w:tcPr>
          <w:p w14:paraId="491D995C"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val="en-US" w:eastAsia="ru-RU"/>
              </w:rPr>
              <w:t>7 436</w:t>
            </w:r>
          </w:p>
        </w:tc>
        <w:tc>
          <w:tcPr>
            <w:tcW w:w="2396" w:type="dxa"/>
            <w:tcBorders>
              <w:top w:val="nil"/>
              <w:left w:val="nil"/>
              <w:bottom w:val="nil"/>
              <w:right w:val="nil"/>
            </w:tcBorders>
            <w:shd w:val="clear" w:color="auto" w:fill="auto"/>
            <w:vAlign w:val="bottom"/>
          </w:tcPr>
          <w:p w14:paraId="0F9135DE"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5 642</w:t>
            </w:r>
          </w:p>
        </w:tc>
      </w:tr>
      <w:tr w:rsidR="00BB1DDE" w:rsidRPr="00B15A4C" w14:paraId="1FDFE207" w14:textId="77777777" w:rsidTr="00B54CBA">
        <w:trPr>
          <w:trHeight w:val="20"/>
        </w:trPr>
        <w:tc>
          <w:tcPr>
            <w:tcW w:w="4668" w:type="dxa"/>
            <w:tcBorders>
              <w:top w:val="nil"/>
              <w:left w:val="nil"/>
              <w:bottom w:val="nil"/>
              <w:right w:val="nil"/>
            </w:tcBorders>
            <w:shd w:val="clear" w:color="auto" w:fill="auto"/>
            <w:noWrap/>
            <w:hideMark/>
          </w:tcPr>
          <w:p w14:paraId="4592F3FA" w14:textId="77777777" w:rsidR="00BB1DDE" w:rsidRPr="00B15A4C" w:rsidRDefault="00497F1C" w:rsidP="00B54CBA">
            <w:pPr>
              <w:rPr>
                <w:rFonts w:ascii="Arial" w:hAnsi="Arial" w:cs="Arial"/>
                <w:sz w:val="18"/>
                <w:szCs w:val="18"/>
                <w:lang w:val="en-US" w:eastAsia="ru-RU"/>
              </w:rPr>
            </w:pPr>
            <w:r w:rsidRPr="00E10D22">
              <w:rPr>
                <w:rFonts w:ascii="Arial" w:hAnsi="Arial" w:cs="Arial"/>
                <w:sz w:val="18"/>
                <w:szCs w:val="18"/>
                <w:lang w:eastAsia="ru-RU"/>
              </w:rPr>
              <w:t>Еврооблигации</w:t>
            </w:r>
          </w:p>
        </w:tc>
        <w:tc>
          <w:tcPr>
            <w:tcW w:w="2116" w:type="dxa"/>
            <w:tcBorders>
              <w:top w:val="nil"/>
              <w:left w:val="nil"/>
              <w:bottom w:val="nil"/>
              <w:right w:val="nil"/>
            </w:tcBorders>
            <w:shd w:val="clear" w:color="auto" w:fill="auto"/>
            <w:noWrap/>
            <w:vAlign w:val="bottom"/>
            <w:hideMark/>
          </w:tcPr>
          <w:p w14:paraId="31A6A66C"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7 068</w:t>
            </w:r>
          </w:p>
        </w:tc>
        <w:tc>
          <w:tcPr>
            <w:tcW w:w="2396" w:type="dxa"/>
            <w:tcBorders>
              <w:top w:val="nil"/>
              <w:left w:val="nil"/>
              <w:bottom w:val="nil"/>
              <w:right w:val="nil"/>
            </w:tcBorders>
            <w:shd w:val="clear" w:color="auto" w:fill="auto"/>
            <w:vAlign w:val="bottom"/>
            <w:hideMark/>
          </w:tcPr>
          <w:p w14:paraId="614B4696"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7 275</w:t>
            </w:r>
          </w:p>
        </w:tc>
      </w:tr>
      <w:tr w:rsidR="00BB1DDE" w:rsidRPr="00B15A4C" w14:paraId="0E160641" w14:textId="77777777" w:rsidTr="00B54CBA">
        <w:trPr>
          <w:trHeight w:val="20"/>
        </w:trPr>
        <w:tc>
          <w:tcPr>
            <w:tcW w:w="4668" w:type="dxa"/>
            <w:tcBorders>
              <w:top w:val="nil"/>
              <w:left w:val="nil"/>
              <w:bottom w:val="nil"/>
              <w:right w:val="nil"/>
            </w:tcBorders>
            <w:shd w:val="clear" w:color="auto" w:fill="auto"/>
            <w:noWrap/>
          </w:tcPr>
          <w:p w14:paraId="6AEEF1D8" w14:textId="77777777" w:rsidR="00BB1DDE" w:rsidRPr="00B15A4C" w:rsidRDefault="00BB1DDE" w:rsidP="00B54CBA">
            <w:pPr>
              <w:rPr>
                <w:rFonts w:ascii="Arial" w:hAnsi="Arial" w:cs="Arial"/>
                <w:sz w:val="18"/>
                <w:szCs w:val="18"/>
                <w:lang w:val="en-US" w:eastAsia="ru-RU"/>
              </w:rPr>
            </w:pPr>
            <w:proofErr w:type="spellStart"/>
            <w:r w:rsidRPr="00E10D22">
              <w:rPr>
                <w:rFonts w:ascii="Arial" w:hAnsi="Arial" w:cs="Arial"/>
                <w:sz w:val="18"/>
                <w:szCs w:val="18"/>
                <w:lang w:val="en-US" w:eastAsia="ru-RU"/>
              </w:rPr>
              <w:t>Облигации</w:t>
            </w:r>
            <w:proofErr w:type="spellEnd"/>
            <w:r w:rsidRPr="00E10D22">
              <w:rPr>
                <w:rFonts w:ascii="Arial" w:hAnsi="Arial" w:cs="Arial"/>
                <w:sz w:val="18"/>
                <w:szCs w:val="18"/>
                <w:lang w:val="en-US" w:eastAsia="ru-RU"/>
              </w:rPr>
              <w:t xml:space="preserve"> </w:t>
            </w:r>
            <w:r w:rsidR="0011762F" w:rsidRPr="00B15A4C">
              <w:rPr>
                <w:rFonts w:ascii="Arial" w:hAnsi="Arial" w:cs="Arial"/>
                <w:sz w:val="18"/>
                <w:szCs w:val="18"/>
                <w:lang w:eastAsia="ru-RU"/>
              </w:rPr>
              <w:t>ММВБ ЕВРО</w:t>
            </w:r>
          </w:p>
        </w:tc>
        <w:tc>
          <w:tcPr>
            <w:tcW w:w="2116" w:type="dxa"/>
            <w:tcBorders>
              <w:top w:val="nil"/>
              <w:left w:val="nil"/>
              <w:bottom w:val="nil"/>
              <w:right w:val="nil"/>
            </w:tcBorders>
            <w:shd w:val="clear" w:color="auto" w:fill="auto"/>
            <w:noWrap/>
            <w:vAlign w:val="bottom"/>
          </w:tcPr>
          <w:p w14:paraId="6BC0DA5C" w14:textId="77777777" w:rsidR="00BB1DDE" w:rsidRPr="00B15A4C" w:rsidRDefault="00BB1DDE" w:rsidP="00B54CBA">
            <w:pPr>
              <w:jc w:val="right"/>
              <w:rPr>
                <w:rFonts w:ascii="Arial" w:hAnsi="Arial" w:cs="Arial"/>
                <w:sz w:val="18"/>
                <w:szCs w:val="18"/>
                <w:lang w:val="en-US" w:eastAsia="ru-RU"/>
              </w:rPr>
            </w:pPr>
            <w:r w:rsidRPr="00B15A4C">
              <w:rPr>
                <w:rFonts w:ascii="Arial" w:hAnsi="Arial" w:cs="Arial"/>
                <w:sz w:val="18"/>
                <w:szCs w:val="18"/>
                <w:lang w:eastAsia="ru-RU"/>
              </w:rPr>
              <w:t xml:space="preserve">2 </w:t>
            </w:r>
            <w:r w:rsidRPr="00B15A4C">
              <w:rPr>
                <w:rFonts w:ascii="Arial" w:hAnsi="Arial" w:cs="Arial"/>
                <w:sz w:val="18"/>
                <w:szCs w:val="18"/>
                <w:lang w:val="en-US" w:eastAsia="ru-RU"/>
              </w:rPr>
              <w:t>507</w:t>
            </w:r>
          </w:p>
        </w:tc>
        <w:tc>
          <w:tcPr>
            <w:tcW w:w="2396" w:type="dxa"/>
            <w:tcBorders>
              <w:top w:val="nil"/>
              <w:left w:val="nil"/>
              <w:bottom w:val="nil"/>
              <w:right w:val="nil"/>
            </w:tcBorders>
            <w:shd w:val="clear" w:color="auto" w:fill="auto"/>
            <w:vAlign w:val="bottom"/>
          </w:tcPr>
          <w:p w14:paraId="6085F507"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w:t>
            </w:r>
          </w:p>
        </w:tc>
      </w:tr>
      <w:tr w:rsidR="00BB1DDE" w:rsidRPr="00B15A4C" w14:paraId="686C1F9A" w14:textId="77777777" w:rsidTr="00B54CBA">
        <w:trPr>
          <w:trHeight w:val="20"/>
        </w:trPr>
        <w:tc>
          <w:tcPr>
            <w:tcW w:w="4668" w:type="dxa"/>
            <w:tcBorders>
              <w:top w:val="nil"/>
              <w:left w:val="nil"/>
              <w:bottom w:val="nil"/>
              <w:right w:val="nil"/>
            </w:tcBorders>
            <w:shd w:val="clear" w:color="auto" w:fill="auto"/>
            <w:noWrap/>
          </w:tcPr>
          <w:p w14:paraId="7DFAB6FD" w14:textId="77777777" w:rsidR="00BB1DDE" w:rsidRPr="00B15A4C" w:rsidRDefault="00BB1DDE" w:rsidP="00B54CBA">
            <w:pPr>
              <w:rPr>
                <w:rFonts w:ascii="Arial" w:hAnsi="Arial" w:cs="Arial"/>
                <w:sz w:val="18"/>
                <w:szCs w:val="18"/>
                <w:lang w:eastAsia="ru-RU"/>
              </w:rPr>
            </w:pPr>
            <w:r w:rsidRPr="00E10D22">
              <w:rPr>
                <w:rFonts w:ascii="Arial" w:hAnsi="Arial" w:cs="Arial"/>
                <w:sz w:val="18"/>
                <w:szCs w:val="18"/>
                <w:lang w:eastAsia="ru-RU"/>
              </w:rPr>
              <w:t xml:space="preserve">Кредиты от других компаний </w:t>
            </w:r>
            <w:r w:rsidRPr="00B15A4C">
              <w:rPr>
                <w:rFonts w:ascii="Arial" w:hAnsi="Arial" w:cs="Arial"/>
                <w:sz w:val="18"/>
                <w:szCs w:val="18"/>
                <w:lang w:eastAsia="ru-RU"/>
              </w:rPr>
              <w:t>и частных лиц</w:t>
            </w:r>
          </w:p>
        </w:tc>
        <w:tc>
          <w:tcPr>
            <w:tcW w:w="2116" w:type="dxa"/>
            <w:tcBorders>
              <w:top w:val="nil"/>
              <w:left w:val="nil"/>
              <w:bottom w:val="nil"/>
              <w:right w:val="nil"/>
            </w:tcBorders>
            <w:shd w:val="clear" w:color="auto" w:fill="auto"/>
            <w:noWrap/>
            <w:vAlign w:val="bottom"/>
          </w:tcPr>
          <w:p w14:paraId="164AFDC6" w14:textId="77777777" w:rsidR="00BB1DDE" w:rsidRPr="00B15A4C" w:rsidRDefault="00BB1DDE" w:rsidP="00B54CBA">
            <w:pPr>
              <w:jc w:val="right"/>
              <w:rPr>
                <w:rFonts w:ascii="Arial" w:hAnsi="Arial" w:cs="Arial"/>
                <w:sz w:val="18"/>
                <w:szCs w:val="18"/>
                <w:lang w:val="en-US" w:eastAsia="ru-RU"/>
              </w:rPr>
            </w:pPr>
            <w:r w:rsidRPr="00B15A4C">
              <w:rPr>
                <w:rFonts w:ascii="Arial" w:hAnsi="Arial" w:cs="Arial"/>
                <w:sz w:val="18"/>
                <w:szCs w:val="18"/>
                <w:lang w:eastAsia="ru-RU"/>
              </w:rPr>
              <w:t>1</w:t>
            </w:r>
            <w:r w:rsidRPr="00B15A4C">
              <w:rPr>
                <w:rFonts w:ascii="Arial" w:hAnsi="Arial" w:cs="Arial"/>
                <w:sz w:val="18"/>
                <w:szCs w:val="18"/>
                <w:lang w:val="en-US" w:eastAsia="ru-RU"/>
              </w:rPr>
              <w:t>32</w:t>
            </w:r>
          </w:p>
        </w:tc>
        <w:tc>
          <w:tcPr>
            <w:tcW w:w="2396" w:type="dxa"/>
            <w:tcBorders>
              <w:top w:val="nil"/>
              <w:left w:val="nil"/>
              <w:bottom w:val="nil"/>
              <w:right w:val="nil"/>
            </w:tcBorders>
            <w:shd w:val="clear" w:color="auto" w:fill="auto"/>
            <w:noWrap/>
            <w:vAlign w:val="bottom"/>
          </w:tcPr>
          <w:p w14:paraId="55F66421"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161</w:t>
            </w:r>
          </w:p>
        </w:tc>
      </w:tr>
      <w:tr w:rsidR="00BB1DDE" w:rsidRPr="00B15A4C" w14:paraId="120610AC" w14:textId="77777777" w:rsidTr="00B54CBA">
        <w:trPr>
          <w:trHeight w:val="20"/>
        </w:trPr>
        <w:tc>
          <w:tcPr>
            <w:tcW w:w="4668" w:type="dxa"/>
            <w:tcBorders>
              <w:top w:val="nil"/>
              <w:left w:val="nil"/>
              <w:bottom w:val="nil"/>
              <w:right w:val="nil"/>
            </w:tcBorders>
            <w:shd w:val="clear" w:color="auto" w:fill="auto"/>
            <w:noWrap/>
            <w:hideMark/>
          </w:tcPr>
          <w:p w14:paraId="17053A14" w14:textId="77777777" w:rsidR="00BB1DDE" w:rsidRPr="00B15A4C" w:rsidRDefault="00074E3E" w:rsidP="00074E3E">
            <w:pPr>
              <w:rPr>
                <w:rFonts w:ascii="Arial" w:hAnsi="Arial" w:cs="Arial"/>
                <w:sz w:val="18"/>
                <w:szCs w:val="18"/>
                <w:lang w:val="en-US" w:eastAsia="ru-RU"/>
              </w:rPr>
            </w:pPr>
            <w:r w:rsidRPr="00E10D22">
              <w:rPr>
                <w:rFonts w:ascii="Arial" w:hAnsi="Arial" w:cs="Arial"/>
                <w:sz w:val="18"/>
                <w:szCs w:val="18"/>
                <w:lang w:eastAsia="ru-RU"/>
              </w:rPr>
              <w:t xml:space="preserve">Облигации </w:t>
            </w:r>
            <w:r w:rsidRPr="00B15A4C">
              <w:rPr>
                <w:rFonts w:ascii="Arial" w:hAnsi="Arial" w:cs="Arial"/>
                <w:sz w:val="18"/>
                <w:szCs w:val="18"/>
                <w:lang w:eastAsia="ru-RU"/>
              </w:rPr>
              <w:t>ММВБ ДОЛЛ. США</w:t>
            </w:r>
          </w:p>
        </w:tc>
        <w:tc>
          <w:tcPr>
            <w:tcW w:w="2116" w:type="dxa"/>
            <w:tcBorders>
              <w:top w:val="nil"/>
              <w:left w:val="nil"/>
              <w:bottom w:val="nil"/>
              <w:right w:val="nil"/>
            </w:tcBorders>
            <w:shd w:val="clear" w:color="auto" w:fill="auto"/>
            <w:noWrap/>
            <w:vAlign w:val="bottom"/>
            <w:hideMark/>
          </w:tcPr>
          <w:p w14:paraId="3E91D0A8"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w:t>
            </w:r>
          </w:p>
        </w:tc>
        <w:tc>
          <w:tcPr>
            <w:tcW w:w="2396" w:type="dxa"/>
            <w:tcBorders>
              <w:top w:val="nil"/>
              <w:left w:val="nil"/>
              <w:bottom w:val="nil"/>
              <w:right w:val="nil"/>
            </w:tcBorders>
            <w:shd w:val="clear" w:color="auto" w:fill="auto"/>
            <w:noWrap/>
            <w:vAlign w:val="bottom"/>
            <w:hideMark/>
          </w:tcPr>
          <w:p w14:paraId="7AFE8A21"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10 976</w:t>
            </w:r>
          </w:p>
        </w:tc>
      </w:tr>
      <w:tr w:rsidR="00BB1DDE" w:rsidRPr="00B15A4C" w14:paraId="4882F75C" w14:textId="77777777" w:rsidTr="00B54CBA">
        <w:trPr>
          <w:trHeight w:val="20"/>
        </w:trPr>
        <w:tc>
          <w:tcPr>
            <w:tcW w:w="4668" w:type="dxa"/>
            <w:tcBorders>
              <w:top w:val="nil"/>
              <w:left w:val="nil"/>
              <w:bottom w:val="nil"/>
              <w:right w:val="nil"/>
            </w:tcBorders>
            <w:shd w:val="clear" w:color="auto" w:fill="auto"/>
            <w:noWrap/>
            <w:hideMark/>
          </w:tcPr>
          <w:p w14:paraId="0DBA538E" w14:textId="77777777" w:rsidR="00BB1DDE" w:rsidRPr="00B15A4C" w:rsidRDefault="00BB1DDE" w:rsidP="00B54CBA">
            <w:pPr>
              <w:rPr>
                <w:rFonts w:ascii="Arial" w:hAnsi="Arial" w:cs="Arial"/>
                <w:sz w:val="18"/>
                <w:szCs w:val="18"/>
                <w:lang w:val="en-US" w:eastAsia="ru-RU"/>
              </w:rPr>
            </w:pPr>
            <w:proofErr w:type="spellStart"/>
            <w:r w:rsidRPr="00E10D22">
              <w:rPr>
                <w:rFonts w:ascii="Arial" w:hAnsi="Arial" w:cs="Arial"/>
                <w:sz w:val="18"/>
                <w:szCs w:val="18"/>
                <w:lang w:val="en-US" w:eastAsia="ru-RU"/>
              </w:rPr>
              <w:t>Кредиты</w:t>
            </w:r>
            <w:proofErr w:type="spellEnd"/>
            <w:r w:rsidRPr="00E10D22">
              <w:rPr>
                <w:rFonts w:ascii="Arial" w:hAnsi="Arial" w:cs="Arial"/>
                <w:sz w:val="18"/>
                <w:szCs w:val="18"/>
                <w:lang w:val="en-US" w:eastAsia="ru-RU"/>
              </w:rPr>
              <w:t xml:space="preserve"> </w:t>
            </w:r>
            <w:proofErr w:type="spellStart"/>
            <w:r w:rsidRPr="00E10D22">
              <w:rPr>
                <w:rFonts w:ascii="Arial" w:hAnsi="Arial" w:cs="Arial"/>
                <w:sz w:val="18"/>
                <w:szCs w:val="18"/>
                <w:lang w:val="en-US" w:eastAsia="ru-RU"/>
              </w:rPr>
              <w:t>от</w:t>
            </w:r>
            <w:proofErr w:type="spellEnd"/>
            <w:r w:rsidRPr="00E10D22">
              <w:rPr>
                <w:rFonts w:ascii="Arial" w:hAnsi="Arial" w:cs="Arial"/>
                <w:sz w:val="18"/>
                <w:szCs w:val="18"/>
                <w:lang w:val="en-US" w:eastAsia="ru-RU"/>
              </w:rPr>
              <w:t xml:space="preserve"> </w:t>
            </w:r>
            <w:proofErr w:type="spellStart"/>
            <w:r w:rsidRPr="00E10D22">
              <w:rPr>
                <w:rFonts w:ascii="Arial" w:hAnsi="Arial" w:cs="Arial"/>
                <w:sz w:val="18"/>
                <w:szCs w:val="18"/>
                <w:lang w:val="en-US" w:eastAsia="ru-RU"/>
              </w:rPr>
              <w:t>связанных</w:t>
            </w:r>
            <w:proofErr w:type="spellEnd"/>
            <w:r w:rsidRPr="00E10D22">
              <w:rPr>
                <w:rFonts w:ascii="Arial" w:hAnsi="Arial" w:cs="Arial"/>
                <w:sz w:val="18"/>
                <w:szCs w:val="18"/>
                <w:lang w:val="en-US" w:eastAsia="ru-RU"/>
              </w:rPr>
              <w:t xml:space="preserve"> </w:t>
            </w:r>
            <w:proofErr w:type="spellStart"/>
            <w:r w:rsidRPr="00E10D22">
              <w:rPr>
                <w:rFonts w:ascii="Arial" w:hAnsi="Arial" w:cs="Arial"/>
                <w:sz w:val="18"/>
                <w:szCs w:val="18"/>
                <w:lang w:val="en-US" w:eastAsia="ru-RU"/>
              </w:rPr>
              <w:t>сторон</w:t>
            </w:r>
            <w:proofErr w:type="spellEnd"/>
          </w:p>
        </w:tc>
        <w:tc>
          <w:tcPr>
            <w:tcW w:w="2116" w:type="dxa"/>
            <w:tcBorders>
              <w:top w:val="nil"/>
              <w:left w:val="nil"/>
              <w:bottom w:val="nil"/>
              <w:right w:val="nil"/>
            </w:tcBorders>
            <w:shd w:val="clear" w:color="auto" w:fill="auto"/>
            <w:noWrap/>
            <w:vAlign w:val="bottom"/>
            <w:hideMark/>
          </w:tcPr>
          <w:p w14:paraId="4024237C"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w:t>
            </w:r>
          </w:p>
        </w:tc>
        <w:tc>
          <w:tcPr>
            <w:tcW w:w="2396" w:type="dxa"/>
            <w:tcBorders>
              <w:top w:val="nil"/>
              <w:left w:val="nil"/>
              <w:bottom w:val="nil"/>
              <w:right w:val="nil"/>
            </w:tcBorders>
            <w:shd w:val="clear" w:color="auto" w:fill="auto"/>
            <w:vAlign w:val="bottom"/>
            <w:hideMark/>
          </w:tcPr>
          <w:p w14:paraId="45722F07"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1 381</w:t>
            </w:r>
          </w:p>
        </w:tc>
      </w:tr>
      <w:tr w:rsidR="00BB1DDE" w:rsidRPr="00B15A4C" w14:paraId="5FE19EBE" w14:textId="77777777" w:rsidTr="00B54CBA">
        <w:trPr>
          <w:trHeight w:val="20"/>
        </w:trPr>
        <w:tc>
          <w:tcPr>
            <w:tcW w:w="4668" w:type="dxa"/>
            <w:tcBorders>
              <w:top w:val="nil"/>
              <w:left w:val="nil"/>
              <w:bottom w:val="nil"/>
              <w:right w:val="nil"/>
            </w:tcBorders>
            <w:shd w:val="clear" w:color="auto" w:fill="auto"/>
            <w:noWrap/>
            <w:hideMark/>
          </w:tcPr>
          <w:p w14:paraId="635859C3" w14:textId="77777777" w:rsidR="00BB1DDE" w:rsidRPr="00B15A4C" w:rsidRDefault="00BB1DDE" w:rsidP="00B54CBA">
            <w:pPr>
              <w:rPr>
                <w:rFonts w:ascii="Arial" w:hAnsi="Arial" w:cs="Arial"/>
                <w:sz w:val="18"/>
                <w:szCs w:val="18"/>
                <w:lang w:val="en-US" w:eastAsia="ru-RU"/>
              </w:rPr>
            </w:pPr>
            <w:proofErr w:type="spellStart"/>
            <w:r w:rsidRPr="00E10D22">
              <w:rPr>
                <w:rFonts w:ascii="Arial" w:hAnsi="Arial" w:cs="Arial"/>
                <w:sz w:val="18"/>
                <w:szCs w:val="18"/>
                <w:lang w:val="en-US" w:eastAsia="ru-RU"/>
              </w:rPr>
              <w:t>Обязательства</w:t>
            </w:r>
            <w:proofErr w:type="spellEnd"/>
            <w:r w:rsidRPr="00E10D22">
              <w:rPr>
                <w:rFonts w:ascii="Arial" w:hAnsi="Arial" w:cs="Arial"/>
                <w:sz w:val="18"/>
                <w:szCs w:val="18"/>
                <w:lang w:val="en-US" w:eastAsia="ru-RU"/>
              </w:rPr>
              <w:t xml:space="preserve"> </w:t>
            </w:r>
            <w:proofErr w:type="spellStart"/>
            <w:r w:rsidRPr="00E10D22">
              <w:rPr>
                <w:rFonts w:ascii="Arial" w:hAnsi="Arial" w:cs="Arial"/>
                <w:sz w:val="18"/>
                <w:szCs w:val="18"/>
                <w:lang w:val="en-US" w:eastAsia="ru-RU"/>
              </w:rPr>
              <w:t>по</w:t>
            </w:r>
            <w:proofErr w:type="spellEnd"/>
            <w:r w:rsidRPr="00E10D22">
              <w:rPr>
                <w:rFonts w:ascii="Arial" w:hAnsi="Arial" w:cs="Arial"/>
                <w:sz w:val="18"/>
                <w:szCs w:val="18"/>
                <w:lang w:val="en-US" w:eastAsia="ru-RU"/>
              </w:rPr>
              <w:t xml:space="preserve"> </w:t>
            </w:r>
            <w:proofErr w:type="spellStart"/>
            <w:r w:rsidRPr="00E10D22">
              <w:rPr>
                <w:rFonts w:ascii="Arial" w:hAnsi="Arial" w:cs="Arial"/>
                <w:sz w:val="18"/>
                <w:szCs w:val="18"/>
                <w:lang w:val="en-US" w:eastAsia="ru-RU"/>
              </w:rPr>
              <w:t>финансовой</w:t>
            </w:r>
            <w:proofErr w:type="spellEnd"/>
            <w:r w:rsidRPr="00E10D22">
              <w:rPr>
                <w:rFonts w:ascii="Arial" w:hAnsi="Arial" w:cs="Arial"/>
                <w:sz w:val="18"/>
                <w:szCs w:val="18"/>
                <w:lang w:val="en-US" w:eastAsia="ru-RU"/>
              </w:rPr>
              <w:t xml:space="preserve"> </w:t>
            </w:r>
            <w:proofErr w:type="spellStart"/>
            <w:r w:rsidRPr="00E10D22">
              <w:rPr>
                <w:rFonts w:ascii="Arial" w:hAnsi="Arial" w:cs="Arial"/>
                <w:sz w:val="18"/>
                <w:szCs w:val="18"/>
                <w:lang w:val="en-US" w:eastAsia="ru-RU"/>
              </w:rPr>
              <w:t>аренде</w:t>
            </w:r>
            <w:proofErr w:type="spellEnd"/>
          </w:p>
        </w:tc>
        <w:tc>
          <w:tcPr>
            <w:tcW w:w="2116" w:type="dxa"/>
            <w:tcBorders>
              <w:top w:val="nil"/>
              <w:left w:val="nil"/>
              <w:bottom w:val="nil"/>
              <w:right w:val="nil"/>
            </w:tcBorders>
            <w:shd w:val="clear" w:color="auto" w:fill="auto"/>
            <w:noWrap/>
            <w:vAlign w:val="bottom"/>
            <w:hideMark/>
          </w:tcPr>
          <w:p w14:paraId="4F7889C5"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2 538</w:t>
            </w:r>
          </w:p>
        </w:tc>
        <w:tc>
          <w:tcPr>
            <w:tcW w:w="2396" w:type="dxa"/>
            <w:tcBorders>
              <w:top w:val="nil"/>
              <w:left w:val="nil"/>
              <w:bottom w:val="nil"/>
              <w:right w:val="nil"/>
            </w:tcBorders>
            <w:shd w:val="clear" w:color="auto" w:fill="auto"/>
            <w:vAlign w:val="bottom"/>
            <w:hideMark/>
          </w:tcPr>
          <w:p w14:paraId="5E4A350A"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3 027</w:t>
            </w:r>
          </w:p>
        </w:tc>
      </w:tr>
      <w:tr w:rsidR="00BB1DDE" w:rsidRPr="00B15A4C" w14:paraId="0A1FCE43" w14:textId="77777777" w:rsidTr="00B54CBA">
        <w:trPr>
          <w:trHeight w:val="150"/>
        </w:trPr>
        <w:tc>
          <w:tcPr>
            <w:tcW w:w="4668" w:type="dxa"/>
            <w:tcBorders>
              <w:top w:val="nil"/>
              <w:left w:val="nil"/>
              <w:bottom w:val="single" w:sz="4" w:space="0" w:color="auto"/>
              <w:right w:val="nil"/>
            </w:tcBorders>
            <w:shd w:val="clear" w:color="auto" w:fill="auto"/>
            <w:vAlign w:val="bottom"/>
            <w:hideMark/>
          </w:tcPr>
          <w:p w14:paraId="6D93BE41" w14:textId="77777777" w:rsidR="00BB1DDE" w:rsidRPr="00B15A4C" w:rsidRDefault="00BB1DDE" w:rsidP="00B54CBA">
            <w:pPr>
              <w:rPr>
                <w:rFonts w:ascii="Arial" w:hAnsi="Arial" w:cs="Arial"/>
                <w:sz w:val="18"/>
                <w:szCs w:val="18"/>
                <w:lang w:eastAsia="ru-RU"/>
              </w:rPr>
            </w:pPr>
            <w:r w:rsidRPr="00E10D22">
              <w:rPr>
                <w:rFonts w:ascii="Arial" w:hAnsi="Arial" w:cs="Arial"/>
                <w:sz w:val="18"/>
                <w:szCs w:val="18"/>
                <w:lang w:eastAsia="ru-RU"/>
              </w:rPr>
              <w:t> </w:t>
            </w:r>
          </w:p>
        </w:tc>
        <w:tc>
          <w:tcPr>
            <w:tcW w:w="2116" w:type="dxa"/>
            <w:tcBorders>
              <w:top w:val="nil"/>
              <w:left w:val="nil"/>
              <w:bottom w:val="single" w:sz="4" w:space="0" w:color="auto"/>
              <w:right w:val="nil"/>
            </w:tcBorders>
            <w:shd w:val="clear" w:color="auto" w:fill="auto"/>
            <w:vAlign w:val="bottom"/>
            <w:hideMark/>
          </w:tcPr>
          <w:p w14:paraId="57F6BEA5"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 </w:t>
            </w:r>
          </w:p>
        </w:tc>
        <w:tc>
          <w:tcPr>
            <w:tcW w:w="2396" w:type="dxa"/>
            <w:tcBorders>
              <w:top w:val="nil"/>
              <w:left w:val="nil"/>
              <w:bottom w:val="single" w:sz="4" w:space="0" w:color="auto"/>
              <w:right w:val="nil"/>
            </w:tcBorders>
            <w:shd w:val="clear" w:color="auto" w:fill="auto"/>
            <w:vAlign w:val="bottom"/>
            <w:hideMark/>
          </w:tcPr>
          <w:p w14:paraId="2FFCA3AC"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 </w:t>
            </w:r>
          </w:p>
        </w:tc>
      </w:tr>
      <w:tr w:rsidR="00BB1DDE" w:rsidRPr="00B15A4C" w14:paraId="6DCFBE6C" w14:textId="77777777" w:rsidTr="00B54CBA">
        <w:trPr>
          <w:trHeight w:val="150"/>
        </w:trPr>
        <w:tc>
          <w:tcPr>
            <w:tcW w:w="4668" w:type="dxa"/>
            <w:tcBorders>
              <w:top w:val="nil"/>
              <w:left w:val="nil"/>
              <w:bottom w:val="nil"/>
              <w:right w:val="nil"/>
            </w:tcBorders>
            <w:shd w:val="clear" w:color="auto" w:fill="auto"/>
            <w:vAlign w:val="bottom"/>
            <w:hideMark/>
          </w:tcPr>
          <w:p w14:paraId="01388C7A" w14:textId="77777777" w:rsidR="00BB1DDE" w:rsidRPr="00E10D22" w:rsidRDefault="00BB1DDE" w:rsidP="00B54CBA">
            <w:pPr>
              <w:jc w:val="right"/>
              <w:rPr>
                <w:rFonts w:ascii="Arial" w:hAnsi="Arial" w:cs="Arial"/>
                <w:sz w:val="18"/>
                <w:szCs w:val="18"/>
                <w:lang w:eastAsia="ru-RU"/>
              </w:rPr>
            </w:pPr>
          </w:p>
        </w:tc>
        <w:tc>
          <w:tcPr>
            <w:tcW w:w="2116" w:type="dxa"/>
            <w:tcBorders>
              <w:top w:val="nil"/>
              <w:left w:val="nil"/>
              <w:bottom w:val="nil"/>
              <w:right w:val="nil"/>
            </w:tcBorders>
            <w:shd w:val="clear" w:color="auto" w:fill="auto"/>
            <w:vAlign w:val="bottom"/>
            <w:hideMark/>
          </w:tcPr>
          <w:p w14:paraId="7171D745" w14:textId="77777777" w:rsidR="00BB1DDE" w:rsidRPr="00B15A4C" w:rsidRDefault="00BB1DDE" w:rsidP="00B54CBA">
            <w:pPr>
              <w:rPr>
                <w:rFonts w:ascii="Arial" w:hAnsi="Arial" w:cs="Arial"/>
                <w:sz w:val="20"/>
                <w:szCs w:val="20"/>
                <w:lang w:eastAsia="ru-RU"/>
              </w:rPr>
            </w:pPr>
          </w:p>
        </w:tc>
        <w:tc>
          <w:tcPr>
            <w:tcW w:w="2396" w:type="dxa"/>
            <w:tcBorders>
              <w:top w:val="nil"/>
              <w:left w:val="nil"/>
              <w:bottom w:val="nil"/>
              <w:right w:val="nil"/>
            </w:tcBorders>
            <w:shd w:val="clear" w:color="auto" w:fill="auto"/>
            <w:vAlign w:val="bottom"/>
            <w:hideMark/>
          </w:tcPr>
          <w:p w14:paraId="375C5FB0" w14:textId="77777777" w:rsidR="00BB1DDE" w:rsidRPr="00B15A4C" w:rsidRDefault="00BB1DDE" w:rsidP="00B54CBA">
            <w:pPr>
              <w:jc w:val="right"/>
              <w:rPr>
                <w:rFonts w:ascii="Arial" w:hAnsi="Arial" w:cs="Arial"/>
                <w:sz w:val="20"/>
                <w:szCs w:val="20"/>
                <w:lang w:eastAsia="ru-RU"/>
              </w:rPr>
            </w:pPr>
          </w:p>
        </w:tc>
      </w:tr>
      <w:tr w:rsidR="00BB1DDE" w:rsidRPr="00B15A4C" w14:paraId="12140049" w14:textId="77777777" w:rsidTr="00B54CBA">
        <w:trPr>
          <w:trHeight w:val="255"/>
        </w:trPr>
        <w:tc>
          <w:tcPr>
            <w:tcW w:w="4668" w:type="dxa"/>
            <w:tcBorders>
              <w:top w:val="nil"/>
              <w:left w:val="nil"/>
              <w:bottom w:val="nil"/>
              <w:right w:val="nil"/>
            </w:tcBorders>
            <w:shd w:val="clear" w:color="auto" w:fill="auto"/>
            <w:vAlign w:val="bottom"/>
            <w:hideMark/>
          </w:tcPr>
          <w:p w14:paraId="55C92D1E" w14:textId="77777777" w:rsidR="00BB1DDE" w:rsidRPr="00B15A4C" w:rsidRDefault="00BB1DDE" w:rsidP="00B54CBA">
            <w:pPr>
              <w:rPr>
                <w:rFonts w:ascii="Arial" w:hAnsi="Arial" w:cs="Arial"/>
                <w:b/>
                <w:bCs/>
                <w:sz w:val="18"/>
                <w:szCs w:val="18"/>
              </w:rPr>
            </w:pPr>
            <w:r w:rsidRPr="00E10D22">
              <w:rPr>
                <w:rFonts w:ascii="Arial" w:hAnsi="Arial" w:cs="Arial"/>
                <w:b/>
                <w:bCs/>
                <w:sz w:val="18"/>
                <w:szCs w:val="18"/>
              </w:rPr>
              <w:t>Итого краткосрочные заемные средства</w:t>
            </w:r>
          </w:p>
        </w:tc>
        <w:tc>
          <w:tcPr>
            <w:tcW w:w="2116" w:type="dxa"/>
            <w:tcBorders>
              <w:top w:val="nil"/>
              <w:left w:val="nil"/>
              <w:bottom w:val="nil"/>
              <w:right w:val="nil"/>
            </w:tcBorders>
            <w:shd w:val="clear" w:color="auto" w:fill="auto"/>
            <w:vAlign w:val="bottom"/>
            <w:hideMark/>
          </w:tcPr>
          <w:p w14:paraId="21D4C9B7" w14:textId="77777777" w:rsidR="00BB1DDE" w:rsidRPr="00B15A4C" w:rsidRDefault="00BB1DDE" w:rsidP="00B54CBA">
            <w:pPr>
              <w:jc w:val="right"/>
              <w:rPr>
                <w:rFonts w:ascii="Arial" w:hAnsi="Arial" w:cs="Arial"/>
                <w:b/>
                <w:bCs/>
                <w:sz w:val="18"/>
                <w:szCs w:val="18"/>
                <w:lang w:val="en-US" w:eastAsia="ru-RU"/>
              </w:rPr>
            </w:pPr>
            <w:r w:rsidRPr="00B15A4C">
              <w:rPr>
                <w:rFonts w:ascii="Arial" w:hAnsi="Arial" w:cs="Arial"/>
                <w:b/>
                <w:bCs/>
                <w:sz w:val="18"/>
                <w:szCs w:val="18"/>
                <w:lang w:eastAsia="ru-RU"/>
              </w:rPr>
              <w:t>7</w:t>
            </w:r>
            <w:r w:rsidRPr="00B15A4C">
              <w:rPr>
                <w:rFonts w:ascii="Arial" w:hAnsi="Arial" w:cs="Arial"/>
                <w:b/>
                <w:bCs/>
                <w:sz w:val="18"/>
                <w:szCs w:val="18"/>
                <w:lang w:val="en-US" w:eastAsia="ru-RU"/>
              </w:rPr>
              <w:t>8</w:t>
            </w:r>
            <w:r w:rsidRPr="00B15A4C">
              <w:rPr>
                <w:rFonts w:ascii="Arial" w:hAnsi="Arial" w:cs="Arial"/>
                <w:b/>
                <w:bCs/>
                <w:sz w:val="18"/>
                <w:szCs w:val="18"/>
                <w:lang w:eastAsia="ru-RU"/>
              </w:rPr>
              <w:t xml:space="preserve"> </w:t>
            </w:r>
            <w:r w:rsidRPr="00B15A4C">
              <w:rPr>
                <w:rFonts w:ascii="Arial" w:hAnsi="Arial" w:cs="Arial"/>
                <w:b/>
                <w:bCs/>
                <w:sz w:val="18"/>
                <w:szCs w:val="18"/>
                <w:lang w:val="en-US" w:eastAsia="ru-RU"/>
              </w:rPr>
              <w:t>970</w:t>
            </w:r>
          </w:p>
        </w:tc>
        <w:tc>
          <w:tcPr>
            <w:tcW w:w="2396" w:type="dxa"/>
            <w:tcBorders>
              <w:top w:val="nil"/>
              <w:left w:val="nil"/>
              <w:bottom w:val="nil"/>
              <w:right w:val="nil"/>
            </w:tcBorders>
            <w:shd w:val="clear" w:color="auto" w:fill="auto"/>
            <w:vAlign w:val="bottom"/>
            <w:hideMark/>
          </w:tcPr>
          <w:p w14:paraId="7B4B47F2" w14:textId="77777777" w:rsidR="00BB1DDE" w:rsidRPr="00B15A4C" w:rsidRDefault="00BB1DDE" w:rsidP="00B54CBA">
            <w:pPr>
              <w:jc w:val="right"/>
              <w:rPr>
                <w:rFonts w:ascii="Arial" w:hAnsi="Arial" w:cs="Arial"/>
                <w:b/>
                <w:bCs/>
                <w:sz w:val="18"/>
                <w:szCs w:val="18"/>
                <w:lang w:eastAsia="ru-RU"/>
              </w:rPr>
            </w:pPr>
            <w:r w:rsidRPr="00B15A4C">
              <w:rPr>
                <w:rFonts w:ascii="Arial" w:hAnsi="Arial" w:cs="Arial"/>
                <w:b/>
                <w:bCs/>
                <w:sz w:val="18"/>
                <w:szCs w:val="18"/>
                <w:lang w:eastAsia="ru-RU"/>
              </w:rPr>
              <w:t>69 185</w:t>
            </w:r>
          </w:p>
        </w:tc>
      </w:tr>
      <w:tr w:rsidR="00BB1DDE" w:rsidRPr="00B15A4C" w14:paraId="1A6F7556" w14:textId="77777777" w:rsidTr="00B54CBA">
        <w:trPr>
          <w:trHeight w:val="150"/>
        </w:trPr>
        <w:tc>
          <w:tcPr>
            <w:tcW w:w="4668" w:type="dxa"/>
            <w:tcBorders>
              <w:top w:val="nil"/>
              <w:left w:val="nil"/>
              <w:bottom w:val="single" w:sz="4" w:space="0" w:color="auto"/>
              <w:right w:val="nil"/>
            </w:tcBorders>
            <w:shd w:val="clear" w:color="auto" w:fill="auto"/>
            <w:vAlign w:val="bottom"/>
            <w:hideMark/>
          </w:tcPr>
          <w:p w14:paraId="245B9D41" w14:textId="77777777" w:rsidR="00BB1DDE" w:rsidRPr="00B15A4C" w:rsidRDefault="00BB1DDE" w:rsidP="00B54CBA">
            <w:pPr>
              <w:rPr>
                <w:rFonts w:ascii="Arial" w:hAnsi="Arial" w:cs="Arial"/>
                <w:sz w:val="18"/>
                <w:szCs w:val="18"/>
                <w:lang w:eastAsia="ru-RU"/>
              </w:rPr>
            </w:pPr>
            <w:r w:rsidRPr="00E10D22">
              <w:rPr>
                <w:rFonts w:ascii="Arial" w:hAnsi="Arial" w:cs="Arial"/>
                <w:sz w:val="18"/>
                <w:szCs w:val="18"/>
                <w:lang w:eastAsia="ru-RU"/>
              </w:rPr>
              <w:t> </w:t>
            </w:r>
          </w:p>
        </w:tc>
        <w:tc>
          <w:tcPr>
            <w:tcW w:w="2116" w:type="dxa"/>
            <w:tcBorders>
              <w:top w:val="nil"/>
              <w:left w:val="nil"/>
              <w:bottom w:val="single" w:sz="4" w:space="0" w:color="auto"/>
              <w:right w:val="nil"/>
            </w:tcBorders>
            <w:shd w:val="clear" w:color="auto" w:fill="auto"/>
            <w:vAlign w:val="bottom"/>
            <w:hideMark/>
          </w:tcPr>
          <w:p w14:paraId="69AC8AF2"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 </w:t>
            </w:r>
          </w:p>
        </w:tc>
        <w:tc>
          <w:tcPr>
            <w:tcW w:w="2396" w:type="dxa"/>
            <w:tcBorders>
              <w:top w:val="nil"/>
              <w:left w:val="nil"/>
              <w:bottom w:val="single" w:sz="4" w:space="0" w:color="auto"/>
              <w:right w:val="nil"/>
            </w:tcBorders>
            <w:shd w:val="clear" w:color="auto" w:fill="auto"/>
            <w:vAlign w:val="bottom"/>
            <w:hideMark/>
          </w:tcPr>
          <w:p w14:paraId="1B5B58EE" w14:textId="77777777" w:rsidR="00BB1DDE" w:rsidRPr="00B15A4C" w:rsidRDefault="00BB1DDE" w:rsidP="00B54CBA">
            <w:pPr>
              <w:jc w:val="right"/>
              <w:rPr>
                <w:rFonts w:ascii="Arial" w:hAnsi="Arial" w:cs="Arial"/>
                <w:sz w:val="18"/>
                <w:szCs w:val="18"/>
                <w:lang w:eastAsia="ru-RU"/>
              </w:rPr>
            </w:pPr>
            <w:r w:rsidRPr="00B15A4C">
              <w:rPr>
                <w:rFonts w:ascii="Arial" w:hAnsi="Arial" w:cs="Arial"/>
                <w:sz w:val="18"/>
                <w:szCs w:val="18"/>
                <w:lang w:eastAsia="ru-RU"/>
              </w:rPr>
              <w:t> </w:t>
            </w:r>
          </w:p>
        </w:tc>
      </w:tr>
      <w:tr w:rsidR="00BB1DDE" w:rsidRPr="00B15A4C" w14:paraId="100D873F" w14:textId="77777777" w:rsidTr="00B54CBA">
        <w:trPr>
          <w:trHeight w:val="150"/>
        </w:trPr>
        <w:tc>
          <w:tcPr>
            <w:tcW w:w="4668" w:type="dxa"/>
            <w:tcBorders>
              <w:top w:val="nil"/>
              <w:left w:val="nil"/>
              <w:bottom w:val="nil"/>
              <w:right w:val="nil"/>
            </w:tcBorders>
            <w:shd w:val="clear" w:color="auto" w:fill="auto"/>
            <w:vAlign w:val="bottom"/>
            <w:hideMark/>
          </w:tcPr>
          <w:p w14:paraId="40F513AC" w14:textId="77777777" w:rsidR="00BB1DDE" w:rsidRPr="00E10D22" w:rsidRDefault="00BB1DDE" w:rsidP="00B54CBA">
            <w:pPr>
              <w:jc w:val="right"/>
              <w:rPr>
                <w:rFonts w:ascii="Arial" w:hAnsi="Arial" w:cs="Arial"/>
                <w:sz w:val="18"/>
                <w:szCs w:val="18"/>
                <w:lang w:eastAsia="ru-RU"/>
              </w:rPr>
            </w:pPr>
          </w:p>
        </w:tc>
        <w:tc>
          <w:tcPr>
            <w:tcW w:w="2116" w:type="dxa"/>
            <w:tcBorders>
              <w:top w:val="nil"/>
              <w:left w:val="nil"/>
              <w:bottom w:val="nil"/>
              <w:right w:val="nil"/>
            </w:tcBorders>
            <w:shd w:val="clear" w:color="auto" w:fill="auto"/>
            <w:vAlign w:val="bottom"/>
            <w:hideMark/>
          </w:tcPr>
          <w:p w14:paraId="15008681" w14:textId="77777777" w:rsidR="00BB1DDE" w:rsidRPr="00B15A4C" w:rsidRDefault="00BB1DDE" w:rsidP="00B54CBA">
            <w:pPr>
              <w:rPr>
                <w:rFonts w:ascii="Arial" w:hAnsi="Arial" w:cs="Arial"/>
                <w:sz w:val="20"/>
                <w:szCs w:val="20"/>
                <w:lang w:eastAsia="ru-RU"/>
              </w:rPr>
            </w:pPr>
          </w:p>
        </w:tc>
        <w:tc>
          <w:tcPr>
            <w:tcW w:w="2396" w:type="dxa"/>
            <w:tcBorders>
              <w:top w:val="nil"/>
              <w:left w:val="nil"/>
              <w:bottom w:val="nil"/>
              <w:right w:val="nil"/>
            </w:tcBorders>
            <w:shd w:val="clear" w:color="auto" w:fill="auto"/>
            <w:vAlign w:val="bottom"/>
            <w:hideMark/>
          </w:tcPr>
          <w:p w14:paraId="5034AE3F" w14:textId="77777777" w:rsidR="00BB1DDE" w:rsidRPr="00B15A4C" w:rsidRDefault="00BB1DDE" w:rsidP="00B54CBA">
            <w:pPr>
              <w:rPr>
                <w:rFonts w:ascii="Arial" w:hAnsi="Arial" w:cs="Arial"/>
                <w:sz w:val="20"/>
                <w:szCs w:val="20"/>
                <w:lang w:eastAsia="ru-RU"/>
              </w:rPr>
            </w:pPr>
          </w:p>
        </w:tc>
      </w:tr>
    </w:tbl>
    <w:p w14:paraId="720A45FD" w14:textId="77777777" w:rsidR="00BB1DDE" w:rsidRPr="00B15A4C" w:rsidRDefault="00BB1DDE" w:rsidP="00BB1DDE">
      <w:pPr>
        <w:rPr>
          <w:rFonts w:ascii="Arial" w:hAnsi="Arial" w:cs="Arial"/>
        </w:rPr>
      </w:pPr>
    </w:p>
    <w:p w14:paraId="0F2BED67" w14:textId="1C46D8B0" w:rsidR="00BB1DDE" w:rsidRPr="00B15A4C" w:rsidRDefault="00BB1DDE" w:rsidP="00BB1DDE">
      <w:pPr>
        <w:spacing w:before="120" w:after="120"/>
        <w:jc w:val="both"/>
        <w:rPr>
          <w:rFonts w:ascii="Arial" w:hAnsi="Arial" w:cs="Arial"/>
          <w:sz w:val="20"/>
          <w:szCs w:val="20"/>
        </w:rPr>
      </w:pPr>
      <w:r w:rsidRPr="00E10D22">
        <w:rPr>
          <w:rFonts w:ascii="Arial" w:hAnsi="Arial" w:cs="Arial"/>
          <w:sz w:val="20"/>
          <w:szCs w:val="20"/>
        </w:rPr>
        <w:t xml:space="preserve">В 2017 году облигации </w:t>
      </w:r>
      <w:r w:rsidR="00074E3E" w:rsidRPr="00B15A4C">
        <w:rPr>
          <w:rFonts w:ascii="Arial" w:hAnsi="Arial" w:cs="Arial"/>
          <w:sz w:val="18"/>
          <w:szCs w:val="18"/>
          <w:lang w:eastAsia="ru-RU"/>
        </w:rPr>
        <w:t>ММВБ ДОЛЛ. США</w:t>
      </w:r>
      <w:r w:rsidR="00074E3E" w:rsidRPr="00B15A4C" w:rsidDel="00074E3E">
        <w:rPr>
          <w:rFonts w:ascii="Arial" w:hAnsi="Arial" w:cs="Arial"/>
          <w:sz w:val="20"/>
          <w:szCs w:val="20"/>
        </w:rPr>
        <w:t xml:space="preserve"> </w:t>
      </w:r>
      <w:r w:rsidRPr="00B15A4C">
        <w:rPr>
          <w:rFonts w:ascii="Arial" w:hAnsi="Arial" w:cs="Arial"/>
          <w:sz w:val="20"/>
          <w:szCs w:val="20"/>
        </w:rPr>
        <w:t xml:space="preserve">номинальной стоимостью 335 000 тысяч долларов США и 150 000 тысяч долларов США были выпущены компанией, контролируемой </w:t>
      </w:r>
      <w:r w:rsidR="00497F1C" w:rsidRPr="00B15A4C">
        <w:rPr>
          <w:rFonts w:ascii="Arial" w:hAnsi="Arial" w:cs="Arial"/>
          <w:sz w:val="20"/>
          <w:szCs w:val="20"/>
        </w:rPr>
        <w:t>К</w:t>
      </w:r>
      <w:r w:rsidR="00074E3E" w:rsidRPr="00B15A4C">
        <w:rPr>
          <w:rFonts w:ascii="Arial" w:hAnsi="Arial" w:cs="Arial"/>
          <w:sz w:val="20"/>
          <w:szCs w:val="20"/>
        </w:rPr>
        <w:t xml:space="preserve">онечным </w:t>
      </w:r>
      <w:r w:rsidR="00DE5849">
        <w:rPr>
          <w:rFonts w:ascii="Arial" w:hAnsi="Arial" w:cs="Arial"/>
          <w:sz w:val="20"/>
          <w:szCs w:val="20"/>
        </w:rPr>
        <w:t xml:space="preserve">Контролирующим </w:t>
      </w:r>
      <w:r w:rsidR="00497F1C" w:rsidRPr="00B15A4C">
        <w:rPr>
          <w:rFonts w:ascii="Arial" w:hAnsi="Arial" w:cs="Arial"/>
          <w:sz w:val="20"/>
          <w:szCs w:val="20"/>
        </w:rPr>
        <w:t>Б</w:t>
      </w:r>
      <w:r w:rsidR="00DE5849">
        <w:rPr>
          <w:rFonts w:ascii="Arial" w:hAnsi="Arial" w:cs="Arial"/>
          <w:sz w:val="20"/>
          <w:szCs w:val="20"/>
        </w:rPr>
        <w:t>енефициаро</w:t>
      </w:r>
      <w:r w:rsidR="00074E3E" w:rsidRPr="00B15A4C">
        <w:rPr>
          <w:rFonts w:ascii="Arial" w:hAnsi="Arial" w:cs="Arial"/>
          <w:sz w:val="20"/>
          <w:szCs w:val="20"/>
        </w:rPr>
        <w:t xml:space="preserve">м </w:t>
      </w:r>
      <w:r w:rsidRPr="00B15A4C">
        <w:rPr>
          <w:rFonts w:ascii="Arial" w:hAnsi="Arial" w:cs="Arial"/>
          <w:sz w:val="20"/>
          <w:szCs w:val="20"/>
        </w:rPr>
        <w:t>на Московской бирже (</w:t>
      </w:r>
      <w:r w:rsidR="00074E3E" w:rsidRPr="00B15A4C">
        <w:rPr>
          <w:rFonts w:ascii="Arial" w:hAnsi="Arial" w:cs="Arial"/>
          <w:sz w:val="20"/>
          <w:szCs w:val="20"/>
        </w:rPr>
        <w:t>ММВБ</w:t>
      </w:r>
      <w:r w:rsidRPr="00B15A4C">
        <w:rPr>
          <w:rFonts w:ascii="Arial" w:hAnsi="Arial" w:cs="Arial"/>
          <w:sz w:val="20"/>
          <w:szCs w:val="20"/>
        </w:rPr>
        <w:t>).</w:t>
      </w:r>
    </w:p>
    <w:p w14:paraId="233F50E0" w14:textId="47055C9C" w:rsidR="00BB1DDE" w:rsidRPr="00B15A4C" w:rsidRDefault="00BB1DDE" w:rsidP="00BB1DDE">
      <w:pPr>
        <w:spacing w:before="120" w:after="120"/>
        <w:jc w:val="both"/>
        <w:rPr>
          <w:rFonts w:ascii="Arial" w:hAnsi="Arial" w:cs="Arial"/>
          <w:sz w:val="20"/>
          <w:szCs w:val="20"/>
        </w:rPr>
      </w:pPr>
      <w:r w:rsidRPr="00B15A4C">
        <w:rPr>
          <w:rFonts w:ascii="Arial" w:hAnsi="Arial" w:cs="Arial"/>
          <w:sz w:val="20"/>
          <w:szCs w:val="20"/>
        </w:rPr>
        <w:t xml:space="preserve">В марте 2018 года облигации </w:t>
      </w:r>
      <w:r w:rsidR="00074E3E" w:rsidRPr="00B15A4C">
        <w:rPr>
          <w:rFonts w:ascii="Arial" w:hAnsi="Arial" w:cs="Arial"/>
          <w:sz w:val="18"/>
          <w:szCs w:val="18"/>
          <w:lang w:eastAsia="ru-RU"/>
        </w:rPr>
        <w:t>ММВБ ДОЛЛ. США</w:t>
      </w:r>
      <w:r w:rsidR="00074E3E" w:rsidRPr="00B15A4C" w:rsidDel="00074E3E">
        <w:rPr>
          <w:rFonts w:ascii="Arial" w:hAnsi="Arial" w:cs="Arial"/>
          <w:sz w:val="20"/>
          <w:szCs w:val="20"/>
        </w:rPr>
        <w:t xml:space="preserve"> </w:t>
      </w:r>
      <w:r w:rsidRPr="00B15A4C">
        <w:rPr>
          <w:rFonts w:ascii="Arial" w:hAnsi="Arial" w:cs="Arial"/>
          <w:sz w:val="20"/>
          <w:szCs w:val="20"/>
        </w:rPr>
        <w:t>номин</w:t>
      </w:r>
      <w:r w:rsidR="00EC3A6C" w:rsidRPr="00B15A4C">
        <w:rPr>
          <w:rFonts w:ascii="Arial" w:hAnsi="Arial" w:cs="Arial"/>
          <w:sz w:val="20"/>
          <w:szCs w:val="20"/>
        </w:rPr>
        <w:t>альной стоимостью 335 000 тыс. д</w:t>
      </w:r>
      <w:r w:rsidRPr="00B15A4C">
        <w:rPr>
          <w:rFonts w:ascii="Arial" w:hAnsi="Arial" w:cs="Arial"/>
          <w:sz w:val="20"/>
          <w:szCs w:val="20"/>
        </w:rPr>
        <w:t xml:space="preserve">олл. США и 150 000 тыс. </w:t>
      </w:r>
      <w:r w:rsidR="00074E3E" w:rsidRPr="00B15A4C">
        <w:rPr>
          <w:rFonts w:ascii="Arial" w:hAnsi="Arial" w:cs="Arial"/>
          <w:sz w:val="20"/>
          <w:szCs w:val="20"/>
        </w:rPr>
        <w:t>долл</w:t>
      </w:r>
      <w:r w:rsidR="00DE5849">
        <w:rPr>
          <w:rFonts w:ascii="Arial" w:hAnsi="Arial" w:cs="Arial"/>
          <w:sz w:val="20"/>
          <w:szCs w:val="20"/>
        </w:rPr>
        <w:t xml:space="preserve">. США были </w:t>
      </w:r>
      <w:r w:rsidR="00855BE8">
        <w:rPr>
          <w:rFonts w:ascii="Arial" w:hAnsi="Arial" w:cs="Arial"/>
          <w:sz w:val="20"/>
          <w:szCs w:val="20"/>
        </w:rPr>
        <w:t>конвертированы</w:t>
      </w:r>
      <w:r w:rsidRPr="00B15A4C">
        <w:rPr>
          <w:rFonts w:ascii="Arial" w:hAnsi="Arial" w:cs="Arial"/>
          <w:sz w:val="20"/>
          <w:szCs w:val="20"/>
        </w:rPr>
        <w:t xml:space="preserve"> в евро.</w:t>
      </w:r>
    </w:p>
    <w:p w14:paraId="4F0E6DA7" w14:textId="0FB9E930" w:rsidR="00BB1DDE" w:rsidRPr="00B15A4C" w:rsidRDefault="00497F1C" w:rsidP="00BB1DDE">
      <w:pPr>
        <w:spacing w:before="120" w:after="120"/>
        <w:jc w:val="both"/>
        <w:rPr>
          <w:rFonts w:ascii="Arial" w:hAnsi="Arial" w:cs="Arial"/>
          <w:sz w:val="20"/>
          <w:szCs w:val="20"/>
        </w:rPr>
      </w:pPr>
      <w:r w:rsidRPr="00B15A4C">
        <w:rPr>
          <w:rFonts w:ascii="Arial" w:hAnsi="Arial" w:cs="Arial"/>
          <w:sz w:val="18"/>
          <w:szCs w:val="18"/>
          <w:lang w:eastAsia="ru-RU"/>
        </w:rPr>
        <w:t>ММВБ РУБ</w:t>
      </w:r>
      <w:r w:rsidR="00BB1DDE" w:rsidRPr="00E10D22">
        <w:rPr>
          <w:rFonts w:ascii="Arial" w:hAnsi="Arial" w:cs="Arial"/>
          <w:sz w:val="20"/>
          <w:szCs w:val="20"/>
        </w:rPr>
        <w:t xml:space="preserve"> и </w:t>
      </w:r>
      <w:r w:rsidRPr="00B15A4C">
        <w:rPr>
          <w:rFonts w:ascii="Arial" w:hAnsi="Arial" w:cs="Arial"/>
          <w:sz w:val="18"/>
          <w:szCs w:val="18"/>
          <w:lang w:eastAsia="ru-RU"/>
        </w:rPr>
        <w:t>ММВД ЕВРО</w:t>
      </w:r>
      <w:r w:rsidR="00BB1DDE" w:rsidRPr="00E10D22">
        <w:rPr>
          <w:rFonts w:ascii="Arial" w:hAnsi="Arial" w:cs="Arial"/>
          <w:sz w:val="20"/>
          <w:szCs w:val="20"/>
        </w:rPr>
        <w:t xml:space="preserve"> (прежние облигации </w:t>
      </w:r>
      <w:r w:rsidR="00074E3E" w:rsidRPr="00B15A4C">
        <w:rPr>
          <w:rFonts w:ascii="Arial" w:hAnsi="Arial" w:cs="Arial"/>
          <w:sz w:val="18"/>
          <w:szCs w:val="18"/>
          <w:lang w:eastAsia="ru-RU"/>
        </w:rPr>
        <w:t>ММВБ ДОЛЛ. США</w:t>
      </w:r>
      <w:r w:rsidR="00BB1DDE" w:rsidRPr="00B15A4C">
        <w:rPr>
          <w:rFonts w:ascii="Arial" w:hAnsi="Arial" w:cs="Arial"/>
          <w:sz w:val="20"/>
          <w:szCs w:val="20"/>
        </w:rPr>
        <w:t xml:space="preserve">) представляют собой финансирование, полученное Группой в результате выпуска облигаций </w:t>
      </w:r>
      <w:r w:rsidR="00074E3E" w:rsidRPr="00B15A4C">
        <w:rPr>
          <w:rFonts w:ascii="Arial" w:hAnsi="Arial" w:cs="Arial"/>
          <w:sz w:val="18"/>
          <w:szCs w:val="18"/>
          <w:lang w:eastAsia="ru-RU"/>
        </w:rPr>
        <w:t xml:space="preserve">ММВБ РУБ </w:t>
      </w:r>
      <w:r w:rsidR="00BB1DDE" w:rsidRPr="00B15A4C">
        <w:rPr>
          <w:rFonts w:ascii="Arial" w:hAnsi="Arial" w:cs="Arial"/>
          <w:sz w:val="20"/>
          <w:szCs w:val="20"/>
        </w:rPr>
        <w:t xml:space="preserve">и </w:t>
      </w:r>
      <w:r w:rsidR="00074E3E" w:rsidRPr="00B15A4C">
        <w:rPr>
          <w:rFonts w:ascii="Arial" w:hAnsi="Arial" w:cs="Arial"/>
          <w:sz w:val="20"/>
          <w:szCs w:val="20"/>
        </w:rPr>
        <w:t xml:space="preserve">ДОЛЛ. США </w:t>
      </w:r>
      <w:r w:rsidR="00BB1DDE" w:rsidRPr="00B15A4C">
        <w:rPr>
          <w:rFonts w:ascii="Arial" w:hAnsi="Arial" w:cs="Arial"/>
          <w:sz w:val="20"/>
          <w:szCs w:val="20"/>
        </w:rPr>
        <w:t xml:space="preserve">компанией, контролируемой </w:t>
      </w:r>
      <w:r w:rsidRPr="00B15A4C">
        <w:rPr>
          <w:rFonts w:ascii="Arial" w:hAnsi="Arial" w:cs="Arial"/>
          <w:sz w:val="20"/>
          <w:szCs w:val="20"/>
        </w:rPr>
        <w:t>К</w:t>
      </w:r>
      <w:r w:rsidR="00074E3E" w:rsidRPr="00B15A4C">
        <w:rPr>
          <w:rFonts w:ascii="Arial" w:hAnsi="Arial" w:cs="Arial"/>
          <w:sz w:val="20"/>
          <w:szCs w:val="20"/>
        </w:rPr>
        <w:t xml:space="preserve">онечным </w:t>
      </w:r>
      <w:r w:rsidR="00DE5849">
        <w:rPr>
          <w:rFonts w:ascii="Arial" w:hAnsi="Arial" w:cs="Arial"/>
          <w:sz w:val="20"/>
          <w:szCs w:val="20"/>
        </w:rPr>
        <w:t xml:space="preserve">Контролирующим </w:t>
      </w:r>
      <w:r w:rsidRPr="00B15A4C">
        <w:rPr>
          <w:rFonts w:ascii="Arial" w:hAnsi="Arial" w:cs="Arial"/>
          <w:sz w:val="20"/>
          <w:szCs w:val="20"/>
        </w:rPr>
        <w:t>Б</w:t>
      </w:r>
      <w:r w:rsidR="00DE5849">
        <w:rPr>
          <w:rFonts w:ascii="Arial" w:hAnsi="Arial" w:cs="Arial"/>
          <w:sz w:val="20"/>
          <w:szCs w:val="20"/>
        </w:rPr>
        <w:t>енефициаро</w:t>
      </w:r>
      <w:r w:rsidR="00074E3E" w:rsidRPr="00B15A4C">
        <w:rPr>
          <w:rFonts w:ascii="Arial" w:hAnsi="Arial" w:cs="Arial"/>
          <w:sz w:val="20"/>
          <w:szCs w:val="20"/>
        </w:rPr>
        <w:t>м</w:t>
      </w:r>
      <w:r w:rsidR="00BB1DDE" w:rsidRPr="00B15A4C">
        <w:rPr>
          <w:rFonts w:ascii="Arial" w:hAnsi="Arial" w:cs="Arial"/>
          <w:sz w:val="20"/>
          <w:szCs w:val="20"/>
        </w:rPr>
        <w:t xml:space="preserve">. Облигации </w:t>
      </w:r>
      <w:r w:rsidR="00074E3E" w:rsidRPr="00B15A4C">
        <w:rPr>
          <w:rFonts w:ascii="Arial" w:hAnsi="Arial" w:cs="Arial"/>
          <w:sz w:val="18"/>
          <w:szCs w:val="18"/>
          <w:lang w:eastAsia="ru-RU"/>
        </w:rPr>
        <w:t>ММВБ РУБ</w:t>
      </w:r>
      <w:r w:rsidR="00BB1DDE" w:rsidRPr="00B15A4C">
        <w:rPr>
          <w:rFonts w:ascii="Arial" w:hAnsi="Arial" w:cs="Arial"/>
          <w:sz w:val="20"/>
          <w:szCs w:val="20"/>
        </w:rPr>
        <w:t xml:space="preserve"> и </w:t>
      </w:r>
      <w:r w:rsidR="00074E3E" w:rsidRPr="00B15A4C">
        <w:rPr>
          <w:rFonts w:ascii="Arial" w:hAnsi="Arial" w:cs="Arial"/>
          <w:sz w:val="20"/>
          <w:szCs w:val="20"/>
        </w:rPr>
        <w:t xml:space="preserve">ЕВРО </w:t>
      </w:r>
      <w:r w:rsidR="00BB1DDE" w:rsidRPr="00B15A4C">
        <w:rPr>
          <w:rFonts w:ascii="Arial" w:hAnsi="Arial" w:cs="Arial"/>
          <w:sz w:val="20"/>
          <w:szCs w:val="20"/>
        </w:rPr>
        <w:t xml:space="preserve">(бывшие облигации </w:t>
      </w:r>
      <w:r w:rsidR="00074E3E" w:rsidRPr="00B15A4C">
        <w:rPr>
          <w:rFonts w:ascii="Arial" w:hAnsi="Arial" w:cs="Arial"/>
          <w:sz w:val="18"/>
          <w:szCs w:val="18"/>
          <w:lang w:eastAsia="ru-RU"/>
        </w:rPr>
        <w:t>ММВБ ДОЛЛ. США</w:t>
      </w:r>
      <w:r w:rsidR="00BB1DDE" w:rsidRPr="00B15A4C">
        <w:rPr>
          <w:rFonts w:ascii="Arial" w:hAnsi="Arial" w:cs="Arial"/>
          <w:sz w:val="20"/>
          <w:szCs w:val="20"/>
        </w:rPr>
        <w:t>) гарантируются Компанией.</w:t>
      </w:r>
    </w:p>
    <w:p w14:paraId="7791760F" w14:textId="77777777" w:rsidR="00BB1DDE" w:rsidRPr="00B15A4C" w:rsidRDefault="00BB1DDE" w:rsidP="00BB1DDE">
      <w:pPr>
        <w:spacing w:before="120" w:after="120"/>
        <w:jc w:val="both"/>
        <w:rPr>
          <w:rFonts w:ascii="Arial" w:hAnsi="Arial" w:cs="Arial"/>
          <w:sz w:val="20"/>
          <w:szCs w:val="20"/>
        </w:rPr>
      </w:pPr>
      <w:r w:rsidRPr="00B15A4C">
        <w:rPr>
          <w:rFonts w:ascii="Arial" w:hAnsi="Arial" w:cs="Arial"/>
          <w:sz w:val="20"/>
          <w:szCs w:val="20"/>
        </w:rPr>
        <w:t xml:space="preserve">Как указано в Примечании 3 к настоящей сокращенной консолидированной промежуточной финансовой информации, в результате изменения контроля над Группой, как описано в Примечаниях 1 и 20, держатели еврооблигаций, а также все ключевые банки имеют право требовать </w:t>
      </w:r>
      <w:r w:rsidR="00497F1C" w:rsidRPr="00B15A4C">
        <w:rPr>
          <w:rFonts w:ascii="Arial" w:hAnsi="Arial" w:cs="Arial"/>
          <w:sz w:val="20"/>
          <w:szCs w:val="20"/>
        </w:rPr>
        <w:t>досрочного</w:t>
      </w:r>
      <w:r w:rsidRPr="00B15A4C">
        <w:rPr>
          <w:rFonts w:ascii="Arial" w:hAnsi="Arial" w:cs="Arial"/>
          <w:sz w:val="20"/>
          <w:szCs w:val="20"/>
        </w:rPr>
        <w:t xml:space="preserve"> погашения своих непогашенных долг</w:t>
      </w:r>
      <w:r w:rsidR="00497F1C" w:rsidRPr="00B15A4C">
        <w:rPr>
          <w:rFonts w:ascii="Arial" w:hAnsi="Arial" w:cs="Arial"/>
          <w:sz w:val="20"/>
          <w:szCs w:val="20"/>
        </w:rPr>
        <w:t>ов</w:t>
      </w:r>
      <w:r w:rsidRPr="00B15A4C">
        <w:rPr>
          <w:rFonts w:ascii="Arial" w:hAnsi="Arial" w:cs="Arial"/>
          <w:sz w:val="20"/>
          <w:szCs w:val="20"/>
        </w:rPr>
        <w:t>.</w:t>
      </w:r>
    </w:p>
    <w:p w14:paraId="226B07D9" w14:textId="77777777" w:rsidR="00074E3E" w:rsidRPr="00B15A4C" w:rsidRDefault="00074E3E">
      <w:pPr>
        <w:rPr>
          <w:rFonts w:ascii="Arial" w:hAnsi="Arial" w:cs="Arial"/>
          <w:sz w:val="20"/>
          <w:szCs w:val="20"/>
        </w:rPr>
      </w:pPr>
      <w:bookmarkStart w:id="136" w:name="_Toc319184501"/>
      <w:bookmarkStart w:id="137" w:name="_Toc320550911"/>
      <w:bookmarkStart w:id="138" w:name="_Toc351374635"/>
      <w:bookmarkEnd w:id="133"/>
      <w:bookmarkEnd w:id="134"/>
      <w:r w:rsidRPr="00B15A4C">
        <w:rPr>
          <w:rFonts w:ascii="Arial" w:hAnsi="Arial" w:cs="Arial"/>
          <w:sz w:val="20"/>
          <w:szCs w:val="20"/>
        </w:rPr>
        <w:br w:type="page"/>
      </w:r>
    </w:p>
    <w:p w14:paraId="0F0237DC" w14:textId="5CBC99C5" w:rsidR="00706336" w:rsidRPr="00706336" w:rsidRDefault="00706336" w:rsidP="007C7470">
      <w:pPr>
        <w:spacing w:before="120" w:after="120"/>
        <w:jc w:val="both"/>
        <w:rPr>
          <w:rFonts w:ascii="Arial" w:hAnsi="Arial" w:cs="Arial"/>
          <w:b/>
          <w:sz w:val="20"/>
          <w:szCs w:val="20"/>
        </w:rPr>
      </w:pPr>
      <w:r w:rsidRPr="00706336">
        <w:rPr>
          <w:rFonts w:ascii="Arial" w:hAnsi="Arial" w:cs="Arial"/>
          <w:b/>
          <w:sz w:val="20"/>
          <w:szCs w:val="20"/>
        </w:rPr>
        <w:t>9</w:t>
      </w:r>
      <w:r w:rsidRPr="00706336">
        <w:rPr>
          <w:rFonts w:ascii="Arial" w:hAnsi="Arial" w:cs="Arial"/>
          <w:b/>
          <w:sz w:val="20"/>
          <w:szCs w:val="20"/>
        </w:rPr>
        <w:tab/>
        <w:t>Заемные средства</w:t>
      </w:r>
      <w:r>
        <w:rPr>
          <w:rFonts w:ascii="Arial" w:hAnsi="Arial" w:cs="Arial"/>
          <w:b/>
          <w:sz w:val="20"/>
          <w:szCs w:val="20"/>
        </w:rPr>
        <w:t xml:space="preserve"> (продолжение)</w:t>
      </w:r>
    </w:p>
    <w:p w14:paraId="7F18E6F8" w14:textId="6325B861" w:rsidR="00EE4433" w:rsidRPr="00B15A4C" w:rsidRDefault="005C5737" w:rsidP="007C7470">
      <w:pPr>
        <w:spacing w:before="120" w:after="120"/>
        <w:jc w:val="both"/>
        <w:rPr>
          <w:rFonts w:ascii="Arial" w:hAnsi="Arial" w:cs="Arial"/>
          <w:b/>
          <w:sz w:val="20"/>
        </w:rPr>
      </w:pPr>
      <w:r w:rsidRPr="00B15A4C">
        <w:rPr>
          <w:rFonts w:ascii="Arial" w:hAnsi="Arial" w:cs="Arial"/>
          <w:sz w:val="20"/>
          <w:szCs w:val="20"/>
        </w:rPr>
        <w:t xml:space="preserve">Ниже представлена подробная информация о кредитах и займах на 30 июня </w:t>
      </w:r>
      <w:r w:rsidR="0026263C" w:rsidRPr="00B15A4C">
        <w:rPr>
          <w:rFonts w:ascii="Arial" w:hAnsi="Arial" w:cs="Arial"/>
          <w:sz w:val="20"/>
          <w:szCs w:val="20"/>
        </w:rPr>
        <w:t>2018</w:t>
      </w:r>
      <w:r w:rsidRPr="00B15A4C">
        <w:rPr>
          <w:rFonts w:ascii="Arial" w:hAnsi="Arial" w:cs="Arial"/>
          <w:sz w:val="20"/>
          <w:szCs w:val="20"/>
        </w:rPr>
        <w:t xml:space="preserve"> </w:t>
      </w:r>
      <w:r w:rsidR="00040482" w:rsidRPr="00B15A4C">
        <w:rPr>
          <w:rFonts w:ascii="Arial" w:hAnsi="Arial" w:cs="Arial"/>
          <w:sz w:val="20"/>
          <w:szCs w:val="20"/>
        </w:rPr>
        <w:t>года</w:t>
      </w:r>
      <w:r w:rsidRPr="00B15A4C">
        <w:rPr>
          <w:rFonts w:ascii="Arial" w:hAnsi="Arial" w:cs="Arial"/>
          <w:sz w:val="20"/>
          <w:szCs w:val="20"/>
        </w:rPr>
        <w:t>:</w:t>
      </w:r>
      <w:bookmarkStart w:id="139" w:name="_Toc319184503"/>
      <w:bookmarkStart w:id="140" w:name="_Toc320550913"/>
      <w:bookmarkStart w:id="141" w:name="_Toc351374638"/>
      <w:bookmarkEnd w:id="136"/>
      <w:bookmarkEnd w:id="137"/>
      <w:bookmarkEnd w:id="138"/>
    </w:p>
    <w:tbl>
      <w:tblPr>
        <w:tblW w:w="5144" w:type="pct"/>
        <w:tblLayout w:type="fixed"/>
        <w:tblLook w:val="04A0" w:firstRow="1" w:lastRow="0" w:firstColumn="1" w:lastColumn="0" w:noHBand="0" w:noVBand="1"/>
      </w:tblPr>
      <w:tblGrid>
        <w:gridCol w:w="1362"/>
        <w:gridCol w:w="1584"/>
        <w:gridCol w:w="987"/>
        <w:gridCol w:w="888"/>
        <w:gridCol w:w="1000"/>
        <w:gridCol w:w="983"/>
        <w:gridCol w:w="1395"/>
        <w:gridCol w:w="1251"/>
      </w:tblGrid>
      <w:tr w:rsidR="007D0C49" w:rsidRPr="00B15A4C" w14:paraId="4E3564CB" w14:textId="77777777" w:rsidTr="00FD0A51">
        <w:trPr>
          <w:divId w:val="1185436973"/>
          <w:cantSplit/>
          <w:tblHeader/>
        </w:trPr>
        <w:tc>
          <w:tcPr>
            <w:tcW w:w="721" w:type="pct"/>
            <w:tcBorders>
              <w:top w:val="nil"/>
              <w:left w:val="nil"/>
              <w:bottom w:val="single" w:sz="4" w:space="0" w:color="auto"/>
              <w:right w:val="nil"/>
            </w:tcBorders>
            <w:shd w:val="clear" w:color="auto" w:fill="auto"/>
            <w:vAlign w:val="bottom"/>
            <w:hideMark/>
          </w:tcPr>
          <w:p w14:paraId="7961C1CF" w14:textId="77777777" w:rsidR="00EE4433" w:rsidRPr="00B15A4C" w:rsidRDefault="00EE4433" w:rsidP="00FD0A51">
            <w:pPr>
              <w:spacing w:line="228" w:lineRule="auto"/>
              <w:ind w:right="-57"/>
              <w:jc w:val="right"/>
              <w:rPr>
                <w:rFonts w:ascii="Arial" w:hAnsi="Arial" w:cs="Arial"/>
                <w:b/>
                <w:bCs/>
                <w:sz w:val="16"/>
                <w:szCs w:val="16"/>
              </w:rPr>
            </w:pPr>
            <w:r w:rsidRPr="00B15A4C">
              <w:rPr>
                <w:rFonts w:ascii="Arial" w:hAnsi="Arial" w:cs="Arial"/>
                <w:b/>
                <w:bCs/>
                <w:sz w:val="16"/>
                <w:szCs w:val="16"/>
              </w:rPr>
              <w:t>Наименование кредитора</w:t>
            </w:r>
          </w:p>
        </w:tc>
        <w:tc>
          <w:tcPr>
            <w:tcW w:w="838" w:type="pct"/>
            <w:tcBorders>
              <w:top w:val="nil"/>
              <w:left w:val="nil"/>
              <w:bottom w:val="single" w:sz="4" w:space="0" w:color="auto"/>
              <w:right w:val="nil"/>
            </w:tcBorders>
            <w:shd w:val="clear" w:color="auto" w:fill="auto"/>
            <w:vAlign w:val="bottom"/>
            <w:hideMark/>
          </w:tcPr>
          <w:p w14:paraId="36551D02" w14:textId="77777777" w:rsidR="00EE4433" w:rsidRPr="00B15A4C" w:rsidRDefault="00EE4433" w:rsidP="00FD0A51">
            <w:pPr>
              <w:spacing w:line="228" w:lineRule="auto"/>
              <w:ind w:right="-57"/>
              <w:jc w:val="right"/>
              <w:rPr>
                <w:rFonts w:ascii="Arial" w:hAnsi="Arial" w:cs="Arial"/>
                <w:b/>
                <w:bCs/>
                <w:sz w:val="16"/>
                <w:szCs w:val="16"/>
              </w:rPr>
            </w:pPr>
            <w:r w:rsidRPr="00B15A4C">
              <w:rPr>
                <w:rFonts w:ascii="Arial" w:hAnsi="Arial" w:cs="Arial"/>
                <w:b/>
                <w:bCs/>
                <w:sz w:val="16"/>
                <w:szCs w:val="16"/>
              </w:rPr>
              <w:t>Вид договора</w:t>
            </w:r>
          </w:p>
        </w:tc>
        <w:tc>
          <w:tcPr>
            <w:tcW w:w="522" w:type="pct"/>
            <w:tcBorders>
              <w:top w:val="nil"/>
              <w:left w:val="nil"/>
              <w:bottom w:val="single" w:sz="4" w:space="0" w:color="auto"/>
              <w:right w:val="nil"/>
            </w:tcBorders>
            <w:shd w:val="clear" w:color="auto" w:fill="auto"/>
            <w:vAlign w:val="bottom"/>
            <w:hideMark/>
          </w:tcPr>
          <w:p w14:paraId="7A46A479" w14:textId="77777777" w:rsidR="00EE4433" w:rsidRPr="00B15A4C" w:rsidRDefault="00EE4433" w:rsidP="00DE0F4E">
            <w:pPr>
              <w:spacing w:line="228" w:lineRule="auto"/>
              <w:ind w:left="-84" w:right="-57"/>
              <w:jc w:val="right"/>
              <w:rPr>
                <w:rFonts w:ascii="Arial" w:hAnsi="Arial" w:cs="Arial"/>
                <w:b/>
                <w:bCs/>
                <w:sz w:val="16"/>
                <w:szCs w:val="16"/>
              </w:rPr>
            </w:pPr>
            <w:proofErr w:type="gramStart"/>
            <w:r w:rsidRPr="00B15A4C">
              <w:rPr>
                <w:rFonts w:ascii="Arial" w:hAnsi="Arial" w:cs="Arial"/>
                <w:b/>
                <w:bCs/>
                <w:sz w:val="16"/>
                <w:szCs w:val="16"/>
              </w:rPr>
              <w:t>Балан</w:t>
            </w:r>
            <w:r w:rsidR="00AC4B0C" w:rsidRPr="00B15A4C">
              <w:rPr>
                <w:rFonts w:ascii="Arial" w:hAnsi="Arial" w:cs="Arial"/>
                <w:b/>
                <w:bCs/>
                <w:sz w:val="16"/>
                <w:szCs w:val="16"/>
              </w:rPr>
              <w:t>-</w:t>
            </w:r>
            <w:proofErr w:type="spellStart"/>
            <w:r w:rsidR="00AC4B0C" w:rsidRPr="00B15A4C">
              <w:rPr>
                <w:rFonts w:ascii="Arial" w:hAnsi="Arial" w:cs="Arial"/>
                <w:b/>
                <w:bCs/>
                <w:sz w:val="16"/>
                <w:szCs w:val="16"/>
              </w:rPr>
              <w:t>с</w:t>
            </w:r>
            <w:r w:rsidRPr="00B15A4C">
              <w:rPr>
                <w:rFonts w:ascii="Arial" w:hAnsi="Arial" w:cs="Arial"/>
                <w:b/>
                <w:bCs/>
                <w:sz w:val="16"/>
                <w:szCs w:val="16"/>
              </w:rPr>
              <w:t>овая</w:t>
            </w:r>
            <w:proofErr w:type="spellEnd"/>
            <w:proofErr w:type="gramEnd"/>
            <w:r w:rsidRPr="00B15A4C">
              <w:rPr>
                <w:rFonts w:ascii="Arial" w:hAnsi="Arial" w:cs="Arial"/>
                <w:b/>
                <w:bCs/>
                <w:sz w:val="16"/>
                <w:szCs w:val="16"/>
              </w:rPr>
              <w:t xml:space="preserve"> стоимость в тыс. долл. США</w:t>
            </w:r>
          </w:p>
        </w:tc>
        <w:tc>
          <w:tcPr>
            <w:tcW w:w="470" w:type="pct"/>
            <w:tcBorders>
              <w:top w:val="nil"/>
              <w:left w:val="nil"/>
              <w:bottom w:val="single" w:sz="4" w:space="0" w:color="auto"/>
              <w:right w:val="nil"/>
            </w:tcBorders>
            <w:shd w:val="clear" w:color="auto" w:fill="auto"/>
            <w:vAlign w:val="bottom"/>
            <w:hideMark/>
          </w:tcPr>
          <w:p w14:paraId="0320B27E" w14:textId="77777777" w:rsidR="00EE4433" w:rsidRPr="00B15A4C" w:rsidRDefault="00EE4433" w:rsidP="00FD0A51">
            <w:pPr>
              <w:spacing w:line="228" w:lineRule="auto"/>
              <w:ind w:right="-57"/>
              <w:jc w:val="right"/>
              <w:rPr>
                <w:rFonts w:ascii="Arial" w:hAnsi="Arial" w:cs="Arial"/>
                <w:b/>
                <w:bCs/>
                <w:sz w:val="16"/>
                <w:szCs w:val="16"/>
              </w:rPr>
            </w:pPr>
            <w:r w:rsidRPr="00B15A4C">
              <w:rPr>
                <w:rFonts w:ascii="Arial" w:hAnsi="Arial" w:cs="Arial"/>
                <w:b/>
                <w:bCs/>
                <w:sz w:val="16"/>
                <w:szCs w:val="16"/>
              </w:rPr>
              <w:t>Валюта</w:t>
            </w:r>
          </w:p>
        </w:tc>
        <w:tc>
          <w:tcPr>
            <w:tcW w:w="1049" w:type="pct"/>
            <w:gridSpan w:val="2"/>
            <w:tcBorders>
              <w:top w:val="nil"/>
              <w:left w:val="nil"/>
              <w:bottom w:val="single" w:sz="4" w:space="0" w:color="auto"/>
              <w:right w:val="nil"/>
            </w:tcBorders>
            <w:shd w:val="clear" w:color="auto" w:fill="auto"/>
            <w:vAlign w:val="bottom"/>
            <w:hideMark/>
          </w:tcPr>
          <w:p w14:paraId="186C3B0E" w14:textId="77777777" w:rsidR="00EE4433" w:rsidRPr="00B15A4C" w:rsidRDefault="00AC4B0C" w:rsidP="00FD0A51">
            <w:pPr>
              <w:spacing w:line="228" w:lineRule="auto"/>
              <w:ind w:right="-57"/>
              <w:jc w:val="right"/>
              <w:rPr>
                <w:rFonts w:ascii="Arial" w:hAnsi="Arial" w:cs="Arial"/>
                <w:b/>
                <w:bCs/>
                <w:sz w:val="16"/>
                <w:szCs w:val="16"/>
              </w:rPr>
            </w:pPr>
            <w:r w:rsidRPr="00B15A4C">
              <w:rPr>
                <w:rFonts w:ascii="Arial" w:hAnsi="Arial" w:cs="Arial"/>
                <w:b/>
                <w:bCs/>
                <w:sz w:val="16"/>
                <w:szCs w:val="16"/>
              </w:rPr>
              <w:t xml:space="preserve">Договорная процентная </w:t>
            </w:r>
            <w:proofErr w:type="gramStart"/>
            <w:r w:rsidRPr="00B15A4C">
              <w:rPr>
                <w:rFonts w:ascii="Arial" w:hAnsi="Arial" w:cs="Arial"/>
                <w:b/>
                <w:bCs/>
                <w:sz w:val="16"/>
                <w:szCs w:val="16"/>
              </w:rPr>
              <w:t>ставка,</w:t>
            </w:r>
            <w:r w:rsidR="00EE4433" w:rsidRPr="00B15A4C">
              <w:rPr>
                <w:rFonts w:ascii="Arial" w:hAnsi="Arial" w:cs="Arial"/>
                <w:b/>
                <w:bCs/>
                <w:sz w:val="16"/>
                <w:szCs w:val="16"/>
              </w:rPr>
              <w:br/>
              <w:t>%</w:t>
            </w:r>
            <w:proofErr w:type="gramEnd"/>
            <w:r w:rsidR="00EE4433" w:rsidRPr="00B15A4C">
              <w:rPr>
                <w:rFonts w:ascii="Arial" w:hAnsi="Arial" w:cs="Arial"/>
                <w:b/>
                <w:bCs/>
                <w:sz w:val="16"/>
                <w:szCs w:val="16"/>
              </w:rPr>
              <w:t xml:space="preserve"> годовых</w:t>
            </w:r>
          </w:p>
        </w:tc>
        <w:tc>
          <w:tcPr>
            <w:tcW w:w="738" w:type="pct"/>
            <w:tcBorders>
              <w:top w:val="nil"/>
              <w:left w:val="nil"/>
              <w:bottom w:val="single" w:sz="4" w:space="0" w:color="auto"/>
              <w:right w:val="nil"/>
            </w:tcBorders>
            <w:shd w:val="clear" w:color="auto" w:fill="auto"/>
            <w:vAlign w:val="bottom"/>
            <w:hideMark/>
          </w:tcPr>
          <w:p w14:paraId="0B22532C" w14:textId="77777777" w:rsidR="00EE4433" w:rsidRPr="00B15A4C" w:rsidRDefault="00EE4433" w:rsidP="00FD0A51">
            <w:pPr>
              <w:spacing w:line="228" w:lineRule="auto"/>
              <w:ind w:left="-57" w:right="-57"/>
              <w:jc w:val="right"/>
              <w:rPr>
                <w:rFonts w:ascii="Arial" w:hAnsi="Arial" w:cs="Arial"/>
                <w:b/>
                <w:bCs/>
                <w:spacing w:val="-2"/>
                <w:sz w:val="16"/>
                <w:szCs w:val="16"/>
              </w:rPr>
            </w:pPr>
            <w:r w:rsidRPr="00B15A4C">
              <w:rPr>
                <w:rFonts w:ascii="Arial" w:hAnsi="Arial" w:cs="Arial"/>
                <w:b/>
                <w:bCs/>
                <w:sz w:val="16"/>
                <w:szCs w:val="16"/>
              </w:rPr>
              <w:t>Условия погашения</w:t>
            </w:r>
          </w:p>
        </w:tc>
        <w:tc>
          <w:tcPr>
            <w:tcW w:w="662" w:type="pct"/>
            <w:tcBorders>
              <w:top w:val="nil"/>
              <w:left w:val="nil"/>
              <w:bottom w:val="single" w:sz="4" w:space="0" w:color="auto"/>
              <w:right w:val="nil"/>
            </w:tcBorders>
            <w:shd w:val="clear" w:color="auto" w:fill="auto"/>
            <w:vAlign w:val="bottom"/>
            <w:hideMark/>
          </w:tcPr>
          <w:p w14:paraId="3EDD6340" w14:textId="77777777" w:rsidR="00EE4433" w:rsidRPr="00B15A4C" w:rsidRDefault="00EE4433" w:rsidP="00FD0A51">
            <w:pPr>
              <w:spacing w:line="228" w:lineRule="auto"/>
              <w:ind w:left="-27" w:right="-57"/>
              <w:jc w:val="right"/>
              <w:rPr>
                <w:rFonts w:ascii="Arial" w:hAnsi="Arial" w:cs="Arial"/>
                <w:b/>
                <w:bCs/>
                <w:sz w:val="16"/>
                <w:szCs w:val="16"/>
              </w:rPr>
            </w:pPr>
            <w:proofErr w:type="spellStart"/>
            <w:proofErr w:type="gramStart"/>
            <w:r w:rsidRPr="00B15A4C">
              <w:rPr>
                <w:rFonts w:ascii="Arial" w:hAnsi="Arial" w:cs="Arial"/>
                <w:b/>
                <w:bCs/>
                <w:sz w:val="16"/>
                <w:szCs w:val="16"/>
              </w:rPr>
              <w:t>Инвестици</w:t>
            </w:r>
            <w:r w:rsidR="00AC4B0C" w:rsidRPr="00B15A4C">
              <w:rPr>
                <w:rFonts w:ascii="Arial" w:hAnsi="Arial" w:cs="Arial"/>
                <w:b/>
                <w:bCs/>
                <w:sz w:val="16"/>
                <w:szCs w:val="16"/>
              </w:rPr>
              <w:t>-</w:t>
            </w:r>
            <w:r w:rsidRPr="00B15A4C">
              <w:rPr>
                <w:rFonts w:ascii="Arial" w:hAnsi="Arial" w:cs="Arial"/>
                <w:b/>
                <w:bCs/>
                <w:sz w:val="16"/>
                <w:szCs w:val="16"/>
              </w:rPr>
              <w:t>онная</w:t>
            </w:r>
            <w:proofErr w:type="spellEnd"/>
            <w:proofErr w:type="gramEnd"/>
            <w:r w:rsidRPr="00B15A4C">
              <w:rPr>
                <w:rFonts w:ascii="Arial" w:hAnsi="Arial" w:cs="Arial"/>
                <w:b/>
                <w:bCs/>
                <w:sz w:val="16"/>
                <w:szCs w:val="16"/>
              </w:rPr>
              <w:t xml:space="preserve"> </w:t>
            </w:r>
            <w:proofErr w:type="spellStart"/>
            <w:r w:rsidRPr="00B15A4C">
              <w:rPr>
                <w:rFonts w:ascii="Arial" w:hAnsi="Arial" w:cs="Arial"/>
                <w:b/>
                <w:bCs/>
                <w:sz w:val="16"/>
                <w:szCs w:val="16"/>
              </w:rPr>
              <w:t>недвижи</w:t>
            </w:r>
            <w:r w:rsidR="00AC4B0C" w:rsidRPr="00B15A4C">
              <w:rPr>
                <w:rFonts w:ascii="Arial" w:hAnsi="Arial" w:cs="Arial"/>
                <w:b/>
                <w:bCs/>
                <w:sz w:val="16"/>
                <w:szCs w:val="16"/>
              </w:rPr>
              <w:t>-</w:t>
            </w:r>
            <w:r w:rsidRPr="00B15A4C">
              <w:rPr>
                <w:rFonts w:ascii="Arial" w:hAnsi="Arial" w:cs="Arial"/>
                <w:b/>
                <w:bCs/>
                <w:sz w:val="16"/>
                <w:szCs w:val="16"/>
              </w:rPr>
              <w:t>мость</w:t>
            </w:r>
            <w:proofErr w:type="spellEnd"/>
            <w:r w:rsidRPr="00B15A4C">
              <w:rPr>
                <w:rFonts w:ascii="Arial" w:hAnsi="Arial" w:cs="Arial"/>
                <w:b/>
                <w:bCs/>
                <w:sz w:val="16"/>
                <w:szCs w:val="16"/>
              </w:rPr>
              <w:t>, переданная в залог</w:t>
            </w:r>
          </w:p>
        </w:tc>
      </w:tr>
      <w:tr w:rsidR="007D0C49" w:rsidRPr="00B15A4C" w14:paraId="3EE266C4" w14:textId="77777777" w:rsidTr="00B15A4C">
        <w:trPr>
          <w:divId w:val="1185436973"/>
          <w:cantSplit/>
          <w:tblHeader/>
        </w:trPr>
        <w:tc>
          <w:tcPr>
            <w:tcW w:w="721" w:type="pct"/>
            <w:tcBorders>
              <w:top w:val="single" w:sz="4" w:space="0" w:color="auto"/>
              <w:left w:val="nil"/>
              <w:right w:val="nil"/>
            </w:tcBorders>
            <w:shd w:val="clear" w:color="auto" w:fill="auto"/>
          </w:tcPr>
          <w:p w14:paraId="716891B7" w14:textId="77777777" w:rsidR="004B64B7" w:rsidRPr="00B15A4C" w:rsidRDefault="004B64B7" w:rsidP="00B01B6D">
            <w:pPr>
              <w:spacing w:line="228" w:lineRule="auto"/>
              <w:ind w:right="-57"/>
              <w:rPr>
                <w:rFonts w:ascii="Arial" w:hAnsi="Arial" w:cs="Arial"/>
                <w:b/>
                <w:bCs/>
                <w:sz w:val="10"/>
                <w:szCs w:val="10"/>
              </w:rPr>
            </w:pPr>
            <w:r w:rsidRPr="00E10D22">
              <w:rPr>
                <w:rFonts w:ascii="Arial" w:hAnsi="Arial" w:cs="Arial"/>
                <w:b/>
                <w:bCs/>
                <w:sz w:val="10"/>
                <w:szCs w:val="10"/>
              </w:rPr>
              <w:t> </w:t>
            </w:r>
          </w:p>
        </w:tc>
        <w:tc>
          <w:tcPr>
            <w:tcW w:w="838" w:type="pct"/>
            <w:tcBorders>
              <w:top w:val="single" w:sz="4" w:space="0" w:color="auto"/>
              <w:left w:val="nil"/>
              <w:right w:val="nil"/>
            </w:tcBorders>
            <w:shd w:val="clear" w:color="auto" w:fill="auto"/>
          </w:tcPr>
          <w:p w14:paraId="53AB0EBE" w14:textId="77777777" w:rsidR="004B64B7" w:rsidRPr="00B15A4C" w:rsidRDefault="004B64B7" w:rsidP="00B01B6D">
            <w:pPr>
              <w:spacing w:line="228" w:lineRule="auto"/>
              <w:ind w:right="-57"/>
              <w:rPr>
                <w:rFonts w:ascii="Arial" w:hAnsi="Arial" w:cs="Arial"/>
                <w:b/>
                <w:bCs/>
                <w:sz w:val="10"/>
                <w:szCs w:val="10"/>
                <w:lang w:eastAsia="ru-RU"/>
              </w:rPr>
            </w:pPr>
          </w:p>
        </w:tc>
        <w:tc>
          <w:tcPr>
            <w:tcW w:w="522" w:type="pct"/>
            <w:tcBorders>
              <w:top w:val="single" w:sz="4" w:space="0" w:color="auto"/>
              <w:left w:val="nil"/>
              <w:right w:val="nil"/>
            </w:tcBorders>
            <w:shd w:val="clear" w:color="auto" w:fill="auto"/>
          </w:tcPr>
          <w:p w14:paraId="64617333" w14:textId="77777777" w:rsidR="004B64B7" w:rsidRPr="00B15A4C" w:rsidRDefault="004B64B7" w:rsidP="00B01B6D">
            <w:pPr>
              <w:spacing w:line="228" w:lineRule="auto"/>
              <w:ind w:right="-57"/>
              <w:jc w:val="right"/>
              <w:rPr>
                <w:rFonts w:ascii="Arial" w:hAnsi="Arial" w:cs="Arial"/>
                <w:b/>
                <w:bCs/>
                <w:sz w:val="10"/>
                <w:szCs w:val="10"/>
                <w:lang w:eastAsia="ru-RU"/>
              </w:rPr>
            </w:pPr>
          </w:p>
        </w:tc>
        <w:tc>
          <w:tcPr>
            <w:tcW w:w="470" w:type="pct"/>
            <w:tcBorders>
              <w:top w:val="single" w:sz="4" w:space="0" w:color="auto"/>
              <w:left w:val="nil"/>
              <w:right w:val="nil"/>
            </w:tcBorders>
            <w:shd w:val="clear" w:color="auto" w:fill="auto"/>
          </w:tcPr>
          <w:p w14:paraId="098D661D" w14:textId="77777777" w:rsidR="004B64B7" w:rsidRPr="00B15A4C" w:rsidRDefault="004B64B7" w:rsidP="00B01B6D">
            <w:pPr>
              <w:spacing w:line="228" w:lineRule="auto"/>
              <w:ind w:right="-57"/>
              <w:jc w:val="right"/>
              <w:rPr>
                <w:rFonts w:ascii="Arial" w:hAnsi="Arial" w:cs="Arial"/>
                <w:b/>
                <w:bCs/>
                <w:sz w:val="10"/>
                <w:szCs w:val="10"/>
                <w:lang w:eastAsia="ru-RU"/>
              </w:rPr>
            </w:pPr>
          </w:p>
        </w:tc>
        <w:tc>
          <w:tcPr>
            <w:tcW w:w="1049" w:type="pct"/>
            <w:gridSpan w:val="2"/>
            <w:tcBorders>
              <w:top w:val="single" w:sz="4" w:space="0" w:color="auto"/>
              <w:left w:val="nil"/>
              <w:right w:val="nil"/>
            </w:tcBorders>
            <w:shd w:val="clear" w:color="auto" w:fill="auto"/>
          </w:tcPr>
          <w:p w14:paraId="1093204F" w14:textId="77777777" w:rsidR="004B64B7" w:rsidRPr="00B15A4C" w:rsidRDefault="004B64B7" w:rsidP="00B01B6D">
            <w:pPr>
              <w:spacing w:line="228" w:lineRule="auto"/>
              <w:ind w:right="-57"/>
              <w:jc w:val="right"/>
              <w:rPr>
                <w:rFonts w:ascii="Arial" w:hAnsi="Arial" w:cs="Arial"/>
                <w:b/>
                <w:bCs/>
                <w:sz w:val="10"/>
                <w:szCs w:val="10"/>
                <w:lang w:eastAsia="ru-RU"/>
              </w:rPr>
            </w:pPr>
          </w:p>
        </w:tc>
        <w:tc>
          <w:tcPr>
            <w:tcW w:w="738" w:type="pct"/>
            <w:tcBorders>
              <w:top w:val="single" w:sz="4" w:space="0" w:color="auto"/>
              <w:left w:val="nil"/>
              <w:right w:val="nil"/>
            </w:tcBorders>
            <w:shd w:val="clear" w:color="auto" w:fill="auto"/>
          </w:tcPr>
          <w:p w14:paraId="774B2BE5" w14:textId="77777777" w:rsidR="004B64B7" w:rsidRPr="00B15A4C" w:rsidRDefault="004B64B7" w:rsidP="00B01B6D">
            <w:pPr>
              <w:spacing w:line="228" w:lineRule="auto"/>
              <w:ind w:left="-57" w:right="-57"/>
              <w:jc w:val="right"/>
              <w:rPr>
                <w:rFonts w:ascii="Arial" w:hAnsi="Arial" w:cs="Arial"/>
                <w:b/>
                <w:bCs/>
                <w:spacing w:val="-2"/>
                <w:sz w:val="10"/>
                <w:szCs w:val="10"/>
                <w:lang w:eastAsia="ru-RU"/>
              </w:rPr>
            </w:pPr>
          </w:p>
        </w:tc>
        <w:tc>
          <w:tcPr>
            <w:tcW w:w="662" w:type="pct"/>
            <w:tcBorders>
              <w:top w:val="single" w:sz="4" w:space="0" w:color="auto"/>
              <w:left w:val="nil"/>
              <w:right w:val="nil"/>
            </w:tcBorders>
            <w:shd w:val="clear" w:color="auto" w:fill="auto"/>
          </w:tcPr>
          <w:p w14:paraId="19DFEF0C" w14:textId="77777777" w:rsidR="004B64B7" w:rsidRPr="00B15A4C" w:rsidRDefault="004B64B7" w:rsidP="00B01B6D">
            <w:pPr>
              <w:spacing w:line="228" w:lineRule="auto"/>
              <w:ind w:right="-57"/>
              <w:jc w:val="right"/>
              <w:rPr>
                <w:rFonts w:ascii="Arial" w:hAnsi="Arial" w:cs="Arial"/>
                <w:b/>
                <w:bCs/>
                <w:sz w:val="10"/>
                <w:szCs w:val="10"/>
                <w:lang w:eastAsia="ru-RU"/>
              </w:rPr>
            </w:pPr>
          </w:p>
        </w:tc>
      </w:tr>
      <w:tr w:rsidR="007D0C49" w:rsidRPr="00B15A4C" w14:paraId="6082E23E" w14:textId="77777777" w:rsidTr="00B15A4C">
        <w:trPr>
          <w:divId w:val="1185436973"/>
          <w:cantSplit/>
        </w:trPr>
        <w:tc>
          <w:tcPr>
            <w:tcW w:w="721" w:type="pct"/>
            <w:tcBorders>
              <w:left w:val="nil"/>
              <w:bottom w:val="nil"/>
              <w:right w:val="nil"/>
            </w:tcBorders>
            <w:shd w:val="clear" w:color="auto" w:fill="auto"/>
            <w:vAlign w:val="bottom"/>
            <w:hideMark/>
          </w:tcPr>
          <w:p w14:paraId="0E8D4B04" w14:textId="77777777" w:rsidR="00EE4433" w:rsidRPr="00B15A4C" w:rsidRDefault="00EE4433" w:rsidP="00B01B6D">
            <w:pPr>
              <w:spacing w:line="228" w:lineRule="auto"/>
              <w:ind w:left="102" w:right="-57" w:hanging="102"/>
              <w:rPr>
                <w:rFonts w:ascii="Arial" w:hAnsi="Arial" w:cs="Arial"/>
                <w:color w:val="000000"/>
                <w:sz w:val="16"/>
                <w:szCs w:val="16"/>
              </w:rPr>
            </w:pPr>
            <w:r w:rsidRPr="00E10D22">
              <w:rPr>
                <w:rFonts w:ascii="Arial" w:hAnsi="Arial" w:cs="Arial"/>
                <w:color w:val="000000"/>
                <w:sz w:val="16"/>
                <w:szCs w:val="16"/>
              </w:rPr>
              <w:t>Сбербанк России</w:t>
            </w:r>
          </w:p>
        </w:tc>
        <w:tc>
          <w:tcPr>
            <w:tcW w:w="838" w:type="pct"/>
            <w:tcBorders>
              <w:left w:val="nil"/>
              <w:bottom w:val="nil"/>
              <w:right w:val="nil"/>
            </w:tcBorders>
            <w:shd w:val="clear" w:color="auto" w:fill="auto"/>
            <w:vAlign w:val="bottom"/>
            <w:hideMark/>
          </w:tcPr>
          <w:p w14:paraId="5D839BD0" w14:textId="77777777" w:rsidR="00EE4433" w:rsidRPr="00B15A4C" w:rsidRDefault="00AC4B0C" w:rsidP="00B01B6D">
            <w:pPr>
              <w:spacing w:line="228" w:lineRule="auto"/>
              <w:ind w:left="100" w:right="-57" w:hanging="100"/>
              <w:rPr>
                <w:rFonts w:ascii="Arial" w:hAnsi="Arial" w:cs="Arial"/>
                <w:color w:val="000000"/>
                <w:sz w:val="16"/>
                <w:szCs w:val="16"/>
              </w:rPr>
            </w:pPr>
            <w:r w:rsidRPr="00B15A4C">
              <w:rPr>
                <w:rFonts w:ascii="Arial" w:hAnsi="Arial" w:cs="Arial"/>
                <w:color w:val="000000"/>
                <w:sz w:val="16"/>
                <w:szCs w:val="16"/>
              </w:rPr>
              <w:t>Кредитный договор от</w:t>
            </w:r>
            <w:r w:rsidRPr="00B15A4C">
              <w:rPr>
                <w:rFonts w:ascii="Arial" w:hAnsi="Arial" w:cs="Arial"/>
                <w:color w:val="000000"/>
                <w:sz w:val="16"/>
                <w:szCs w:val="16"/>
              </w:rPr>
              <w:br/>
            </w:r>
            <w:r w:rsidR="00EE4433" w:rsidRPr="00B15A4C">
              <w:rPr>
                <w:rFonts w:ascii="Arial" w:hAnsi="Arial" w:cs="Arial"/>
                <w:color w:val="000000"/>
                <w:sz w:val="16"/>
                <w:szCs w:val="16"/>
              </w:rPr>
              <w:t>5 декабря 2012 г.</w:t>
            </w:r>
          </w:p>
        </w:tc>
        <w:tc>
          <w:tcPr>
            <w:tcW w:w="522" w:type="pct"/>
            <w:tcBorders>
              <w:left w:val="nil"/>
              <w:bottom w:val="nil"/>
              <w:right w:val="nil"/>
            </w:tcBorders>
            <w:shd w:val="clear" w:color="auto" w:fill="auto"/>
            <w:vAlign w:val="bottom"/>
          </w:tcPr>
          <w:p w14:paraId="1CFD5FB8" w14:textId="77777777" w:rsidR="00EE4433" w:rsidRPr="00B15A4C" w:rsidRDefault="003F424F" w:rsidP="00BB1DDE">
            <w:pPr>
              <w:spacing w:line="228" w:lineRule="auto"/>
              <w:ind w:right="-57"/>
              <w:jc w:val="right"/>
              <w:rPr>
                <w:rFonts w:ascii="Arial" w:hAnsi="Arial" w:cs="Arial"/>
                <w:color w:val="000000"/>
                <w:sz w:val="16"/>
                <w:szCs w:val="16"/>
              </w:rPr>
            </w:pPr>
            <w:r w:rsidRPr="00B15A4C">
              <w:rPr>
                <w:rFonts w:ascii="Arial" w:hAnsi="Arial" w:cs="Arial"/>
                <w:color w:val="000000"/>
                <w:sz w:val="16"/>
                <w:szCs w:val="16"/>
              </w:rPr>
              <w:t>58</w:t>
            </w:r>
            <w:r w:rsidR="0084624C" w:rsidRPr="00B15A4C">
              <w:rPr>
                <w:rFonts w:ascii="Arial" w:hAnsi="Arial" w:cs="Arial"/>
                <w:color w:val="000000"/>
                <w:sz w:val="16"/>
                <w:szCs w:val="16"/>
              </w:rPr>
              <w:t>7 93</w:t>
            </w:r>
            <w:r w:rsidR="00BB1DDE" w:rsidRPr="00B15A4C">
              <w:rPr>
                <w:rFonts w:ascii="Arial" w:hAnsi="Arial" w:cs="Arial"/>
                <w:color w:val="000000"/>
                <w:sz w:val="16"/>
                <w:szCs w:val="16"/>
              </w:rPr>
              <w:t>0</w:t>
            </w:r>
          </w:p>
        </w:tc>
        <w:tc>
          <w:tcPr>
            <w:tcW w:w="470" w:type="pct"/>
            <w:tcBorders>
              <w:left w:val="nil"/>
              <w:bottom w:val="nil"/>
              <w:right w:val="nil"/>
            </w:tcBorders>
            <w:shd w:val="clear" w:color="auto" w:fill="auto"/>
            <w:vAlign w:val="bottom"/>
            <w:hideMark/>
          </w:tcPr>
          <w:p w14:paraId="3F4DD190" w14:textId="77777777" w:rsidR="00EE4433" w:rsidRPr="00B15A4C" w:rsidRDefault="00EE4433" w:rsidP="00B01B6D">
            <w:pPr>
              <w:spacing w:line="228" w:lineRule="auto"/>
              <w:ind w:right="-57"/>
              <w:jc w:val="center"/>
              <w:rPr>
                <w:rFonts w:ascii="Arial" w:hAnsi="Arial" w:cs="Arial"/>
                <w:color w:val="000000"/>
                <w:sz w:val="16"/>
                <w:szCs w:val="16"/>
              </w:rPr>
            </w:pPr>
            <w:r w:rsidRPr="00B15A4C">
              <w:rPr>
                <w:rFonts w:ascii="Arial" w:hAnsi="Arial" w:cs="Arial"/>
                <w:color w:val="000000"/>
                <w:sz w:val="16"/>
                <w:szCs w:val="16"/>
              </w:rPr>
              <w:t>Доллары США</w:t>
            </w:r>
          </w:p>
        </w:tc>
        <w:tc>
          <w:tcPr>
            <w:tcW w:w="529" w:type="pct"/>
            <w:tcBorders>
              <w:left w:val="nil"/>
              <w:bottom w:val="nil"/>
              <w:right w:val="nil"/>
            </w:tcBorders>
            <w:shd w:val="clear" w:color="auto" w:fill="auto"/>
            <w:vAlign w:val="bottom"/>
            <w:hideMark/>
          </w:tcPr>
          <w:p w14:paraId="276D523D" w14:textId="77777777" w:rsidR="00EE4433" w:rsidRPr="00B15A4C" w:rsidRDefault="00EE4433" w:rsidP="00074E3E">
            <w:pPr>
              <w:spacing w:line="228" w:lineRule="auto"/>
              <w:ind w:right="-57"/>
              <w:jc w:val="right"/>
              <w:rPr>
                <w:rFonts w:ascii="Arial" w:hAnsi="Arial" w:cs="Arial"/>
                <w:color w:val="000000"/>
                <w:sz w:val="16"/>
                <w:szCs w:val="16"/>
              </w:rPr>
            </w:pPr>
            <w:r w:rsidRPr="00B15A4C">
              <w:rPr>
                <w:rFonts w:ascii="Arial" w:hAnsi="Arial" w:cs="Arial"/>
                <w:color w:val="000000"/>
                <w:sz w:val="16"/>
                <w:szCs w:val="16"/>
              </w:rPr>
              <w:t>3-мес. ЛИБОР + 5</w:t>
            </w:r>
            <w:r w:rsidR="00074E3E" w:rsidRPr="00B15A4C">
              <w:rPr>
                <w:rFonts w:ascii="Arial" w:hAnsi="Arial" w:cs="Arial"/>
                <w:color w:val="000000"/>
                <w:sz w:val="16"/>
                <w:szCs w:val="16"/>
              </w:rPr>
              <w:t>.</w:t>
            </w:r>
            <w:r w:rsidRPr="00B15A4C">
              <w:rPr>
                <w:rFonts w:ascii="Arial" w:hAnsi="Arial" w:cs="Arial"/>
                <w:color w:val="000000"/>
                <w:sz w:val="16"/>
                <w:szCs w:val="16"/>
              </w:rPr>
              <w:t>5%</w:t>
            </w:r>
          </w:p>
        </w:tc>
        <w:tc>
          <w:tcPr>
            <w:tcW w:w="520" w:type="pct"/>
            <w:tcBorders>
              <w:left w:val="nil"/>
              <w:bottom w:val="nil"/>
              <w:right w:val="nil"/>
            </w:tcBorders>
            <w:shd w:val="clear" w:color="auto" w:fill="auto"/>
            <w:vAlign w:val="bottom"/>
            <w:hideMark/>
          </w:tcPr>
          <w:p w14:paraId="27F8A83B" w14:textId="77777777" w:rsidR="00EE4433" w:rsidRPr="00B15A4C" w:rsidRDefault="00EE4433" w:rsidP="00B01B6D">
            <w:pPr>
              <w:spacing w:line="228" w:lineRule="auto"/>
              <w:ind w:right="-57"/>
              <w:jc w:val="right"/>
              <w:rPr>
                <w:rFonts w:ascii="Arial" w:hAnsi="Arial" w:cs="Arial"/>
                <w:color w:val="000000"/>
                <w:sz w:val="16"/>
                <w:szCs w:val="16"/>
              </w:rPr>
            </w:pPr>
            <w:proofErr w:type="spellStart"/>
            <w:proofErr w:type="gramStart"/>
            <w:r w:rsidRPr="00B15A4C">
              <w:rPr>
                <w:rFonts w:ascii="Arial" w:hAnsi="Arial" w:cs="Arial"/>
                <w:color w:val="000000"/>
                <w:sz w:val="16"/>
                <w:szCs w:val="16"/>
              </w:rPr>
              <w:t>ежеквар</w:t>
            </w:r>
            <w:r w:rsidR="00AC4B0C" w:rsidRPr="00B15A4C">
              <w:rPr>
                <w:rFonts w:ascii="Arial" w:hAnsi="Arial" w:cs="Arial"/>
                <w:color w:val="000000"/>
                <w:sz w:val="16"/>
                <w:szCs w:val="16"/>
              </w:rPr>
              <w:t>-</w:t>
            </w:r>
            <w:r w:rsidRPr="00B15A4C">
              <w:rPr>
                <w:rFonts w:ascii="Arial" w:hAnsi="Arial" w:cs="Arial"/>
                <w:color w:val="000000"/>
                <w:sz w:val="16"/>
                <w:szCs w:val="16"/>
              </w:rPr>
              <w:t>тальные</w:t>
            </w:r>
            <w:proofErr w:type="spellEnd"/>
            <w:proofErr w:type="gramEnd"/>
            <w:r w:rsidRPr="00B15A4C">
              <w:rPr>
                <w:rFonts w:ascii="Arial" w:hAnsi="Arial" w:cs="Arial"/>
                <w:color w:val="000000"/>
                <w:sz w:val="16"/>
                <w:szCs w:val="16"/>
              </w:rPr>
              <w:t xml:space="preserve"> платежи</w:t>
            </w:r>
          </w:p>
        </w:tc>
        <w:tc>
          <w:tcPr>
            <w:tcW w:w="738" w:type="pct"/>
            <w:tcBorders>
              <w:left w:val="nil"/>
              <w:bottom w:val="nil"/>
              <w:right w:val="nil"/>
            </w:tcBorders>
            <w:shd w:val="clear" w:color="auto" w:fill="auto"/>
            <w:vAlign w:val="bottom"/>
            <w:hideMark/>
          </w:tcPr>
          <w:p w14:paraId="095AB082" w14:textId="77777777" w:rsidR="0060284D" w:rsidRPr="00B15A4C" w:rsidRDefault="00EE4433" w:rsidP="00B01B6D">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 xml:space="preserve">ежеквартальные платежи до </w:t>
            </w:r>
          </w:p>
          <w:p w14:paraId="7732333B" w14:textId="77777777" w:rsidR="00EE4433" w:rsidRPr="00B15A4C" w:rsidRDefault="00EE4433" w:rsidP="00B01B6D">
            <w:pPr>
              <w:spacing w:line="228" w:lineRule="auto"/>
              <w:ind w:left="-57" w:right="-57" w:hanging="89"/>
              <w:jc w:val="right"/>
              <w:rPr>
                <w:rFonts w:ascii="Arial" w:hAnsi="Arial" w:cs="Arial"/>
                <w:color w:val="000000"/>
                <w:spacing w:val="-2"/>
                <w:sz w:val="16"/>
                <w:szCs w:val="16"/>
              </w:rPr>
            </w:pPr>
            <w:r w:rsidRPr="00B15A4C">
              <w:rPr>
                <w:rFonts w:ascii="Arial" w:hAnsi="Arial" w:cs="Arial"/>
                <w:color w:val="000000"/>
                <w:sz w:val="16"/>
                <w:szCs w:val="16"/>
              </w:rPr>
              <w:t>5 декабря 2023 г.</w:t>
            </w:r>
          </w:p>
        </w:tc>
        <w:tc>
          <w:tcPr>
            <w:tcW w:w="662" w:type="pct"/>
            <w:tcBorders>
              <w:left w:val="nil"/>
              <w:bottom w:val="nil"/>
              <w:right w:val="nil"/>
            </w:tcBorders>
            <w:shd w:val="clear" w:color="auto" w:fill="auto"/>
            <w:vAlign w:val="bottom"/>
            <w:hideMark/>
          </w:tcPr>
          <w:p w14:paraId="5BE44DA0" w14:textId="77777777" w:rsidR="00EE4433" w:rsidRPr="00B15A4C" w:rsidRDefault="00EE4433" w:rsidP="00B01B6D">
            <w:pPr>
              <w:spacing w:line="228" w:lineRule="auto"/>
              <w:ind w:right="-57"/>
              <w:jc w:val="right"/>
              <w:rPr>
                <w:rFonts w:ascii="Arial" w:hAnsi="Arial" w:cs="Arial"/>
                <w:color w:val="000000"/>
                <w:sz w:val="16"/>
                <w:szCs w:val="16"/>
              </w:rPr>
            </w:pPr>
            <w:r w:rsidRPr="00B15A4C">
              <w:rPr>
                <w:rFonts w:ascii="Arial" w:hAnsi="Arial" w:cs="Arial"/>
                <w:color w:val="000000"/>
                <w:sz w:val="16"/>
                <w:szCs w:val="16"/>
              </w:rPr>
              <w:t>«БЕЛАЯ ПЛОЩАДЬ»</w:t>
            </w:r>
          </w:p>
        </w:tc>
      </w:tr>
      <w:tr w:rsidR="007D0C49" w:rsidRPr="00B15A4C" w14:paraId="4662E85F" w14:textId="77777777" w:rsidTr="00B15A4C">
        <w:trPr>
          <w:divId w:val="1185436973"/>
          <w:cantSplit/>
        </w:trPr>
        <w:tc>
          <w:tcPr>
            <w:tcW w:w="721" w:type="pct"/>
            <w:tcBorders>
              <w:top w:val="nil"/>
              <w:left w:val="nil"/>
              <w:bottom w:val="nil"/>
              <w:right w:val="nil"/>
            </w:tcBorders>
            <w:shd w:val="clear" w:color="auto" w:fill="auto"/>
            <w:vAlign w:val="bottom"/>
            <w:hideMark/>
          </w:tcPr>
          <w:p w14:paraId="182E4CAD" w14:textId="77777777" w:rsidR="00EE4433" w:rsidRPr="00B15A4C" w:rsidRDefault="00EE4433" w:rsidP="00B01B6D">
            <w:pPr>
              <w:spacing w:line="228" w:lineRule="auto"/>
              <w:ind w:left="102" w:right="-57" w:hanging="102"/>
              <w:rPr>
                <w:rFonts w:ascii="Arial" w:hAnsi="Arial" w:cs="Arial"/>
                <w:sz w:val="16"/>
                <w:szCs w:val="16"/>
              </w:rPr>
            </w:pPr>
            <w:r w:rsidRPr="00E10D22">
              <w:rPr>
                <w:rFonts w:ascii="Arial" w:hAnsi="Arial" w:cs="Arial"/>
                <w:sz w:val="16"/>
                <w:szCs w:val="16"/>
              </w:rPr>
              <w:t>Сбербанк России</w:t>
            </w:r>
          </w:p>
        </w:tc>
        <w:tc>
          <w:tcPr>
            <w:tcW w:w="838" w:type="pct"/>
            <w:tcBorders>
              <w:top w:val="nil"/>
              <w:left w:val="nil"/>
              <w:bottom w:val="nil"/>
              <w:right w:val="nil"/>
            </w:tcBorders>
            <w:shd w:val="clear" w:color="auto" w:fill="auto"/>
            <w:vAlign w:val="bottom"/>
            <w:hideMark/>
          </w:tcPr>
          <w:p w14:paraId="43404EC2" w14:textId="77777777" w:rsidR="00EE4433" w:rsidRPr="00B15A4C" w:rsidRDefault="00AC4B0C" w:rsidP="00B01B6D">
            <w:pPr>
              <w:spacing w:line="228" w:lineRule="auto"/>
              <w:ind w:left="100" w:right="-57" w:hanging="100"/>
              <w:rPr>
                <w:rFonts w:ascii="Arial" w:hAnsi="Arial" w:cs="Arial"/>
                <w:sz w:val="16"/>
                <w:szCs w:val="16"/>
              </w:rPr>
            </w:pPr>
            <w:r w:rsidRPr="00B15A4C">
              <w:rPr>
                <w:rFonts w:ascii="Arial" w:hAnsi="Arial" w:cs="Arial"/>
                <w:sz w:val="16"/>
                <w:szCs w:val="16"/>
              </w:rPr>
              <w:t>Кредитный договор от</w:t>
            </w:r>
            <w:r w:rsidRPr="00B15A4C">
              <w:rPr>
                <w:rFonts w:ascii="Arial" w:hAnsi="Arial" w:cs="Arial"/>
                <w:sz w:val="16"/>
                <w:szCs w:val="16"/>
              </w:rPr>
              <w:br/>
            </w:r>
            <w:r w:rsidR="00EE4433" w:rsidRPr="00B15A4C">
              <w:rPr>
                <w:rFonts w:ascii="Arial" w:hAnsi="Arial" w:cs="Arial"/>
                <w:sz w:val="16"/>
                <w:szCs w:val="16"/>
              </w:rPr>
              <w:t>20 марта 2013 г.</w:t>
            </w:r>
          </w:p>
        </w:tc>
        <w:tc>
          <w:tcPr>
            <w:tcW w:w="522" w:type="pct"/>
            <w:tcBorders>
              <w:top w:val="nil"/>
              <w:left w:val="nil"/>
              <w:bottom w:val="nil"/>
              <w:right w:val="nil"/>
            </w:tcBorders>
            <w:shd w:val="clear" w:color="auto" w:fill="auto"/>
            <w:vAlign w:val="bottom"/>
          </w:tcPr>
          <w:p w14:paraId="151A2E03" w14:textId="77777777" w:rsidR="00EE4433" w:rsidRPr="00B15A4C" w:rsidRDefault="007F052C" w:rsidP="00B01B6D">
            <w:pPr>
              <w:spacing w:line="228" w:lineRule="auto"/>
              <w:ind w:right="-57"/>
              <w:jc w:val="right"/>
              <w:rPr>
                <w:rFonts w:ascii="Arial" w:hAnsi="Arial" w:cs="Arial"/>
                <w:sz w:val="16"/>
                <w:szCs w:val="16"/>
              </w:rPr>
            </w:pPr>
            <w:r w:rsidRPr="00B15A4C">
              <w:rPr>
                <w:rFonts w:ascii="Arial" w:hAnsi="Arial" w:cs="Arial"/>
                <w:sz w:val="16"/>
                <w:szCs w:val="16"/>
                <w:lang w:val="en-US" w:eastAsia="ru-RU"/>
              </w:rPr>
              <w:t>230 791</w:t>
            </w:r>
          </w:p>
        </w:tc>
        <w:tc>
          <w:tcPr>
            <w:tcW w:w="470" w:type="pct"/>
            <w:tcBorders>
              <w:top w:val="nil"/>
              <w:left w:val="nil"/>
              <w:bottom w:val="nil"/>
              <w:right w:val="nil"/>
            </w:tcBorders>
            <w:shd w:val="clear" w:color="auto" w:fill="auto"/>
            <w:vAlign w:val="bottom"/>
            <w:hideMark/>
          </w:tcPr>
          <w:p w14:paraId="2863F226" w14:textId="77777777" w:rsidR="00EE4433" w:rsidRPr="00B15A4C" w:rsidRDefault="00EE4433" w:rsidP="00B01B6D">
            <w:pPr>
              <w:spacing w:line="228" w:lineRule="auto"/>
              <w:ind w:right="-57"/>
              <w:jc w:val="center"/>
              <w:rPr>
                <w:rFonts w:ascii="Arial" w:hAnsi="Arial" w:cs="Arial"/>
                <w:sz w:val="16"/>
                <w:szCs w:val="16"/>
              </w:rPr>
            </w:pPr>
            <w:r w:rsidRPr="00B15A4C">
              <w:rPr>
                <w:rFonts w:ascii="Arial" w:hAnsi="Arial" w:cs="Arial"/>
                <w:sz w:val="16"/>
                <w:szCs w:val="16"/>
              </w:rPr>
              <w:t>Доллары США</w:t>
            </w:r>
          </w:p>
        </w:tc>
        <w:tc>
          <w:tcPr>
            <w:tcW w:w="529" w:type="pct"/>
            <w:tcBorders>
              <w:top w:val="nil"/>
              <w:left w:val="nil"/>
              <w:bottom w:val="nil"/>
              <w:right w:val="nil"/>
            </w:tcBorders>
            <w:shd w:val="clear" w:color="auto" w:fill="auto"/>
            <w:vAlign w:val="bottom"/>
            <w:hideMark/>
          </w:tcPr>
          <w:p w14:paraId="1D4D531B" w14:textId="77777777" w:rsidR="00EE4433" w:rsidRPr="00B15A4C" w:rsidRDefault="00EE4433" w:rsidP="00074E3E">
            <w:pPr>
              <w:spacing w:line="228" w:lineRule="auto"/>
              <w:ind w:right="-57"/>
              <w:jc w:val="right"/>
              <w:rPr>
                <w:rFonts w:ascii="Arial" w:hAnsi="Arial" w:cs="Arial"/>
                <w:sz w:val="16"/>
                <w:szCs w:val="16"/>
              </w:rPr>
            </w:pPr>
            <w:r w:rsidRPr="00B15A4C">
              <w:rPr>
                <w:rFonts w:ascii="Arial" w:hAnsi="Arial" w:cs="Arial"/>
                <w:sz w:val="16"/>
                <w:szCs w:val="16"/>
              </w:rPr>
              <w:t>3-мес. ЛИБОР + 5</w:t>
            </w:r>
            <w:r w:rsidR="00074E3E" w:rsidRPr="00B15A4C">
              <w:rPr>
                <w:rFonts w:ascii="Arial" w:hAnsi="Arial" w:cs="Arial"/>
                <w:sz w:val="16"/>
                <w:szCs w:val="16"/>
              </w:rPr>
              <w:t>.</w:t>
            </w:r>
            <w:r w:rsidRPr="00B15A4C">
              <w:rPr>
                <w:rFonts w:ascii="Arial" w:hAnsi="Arial" w:cs="Arial"/>
                <w:sz w:val="16"/>
                <w:szCs w:val="16"/>
              </w:rPr>
              <w:t>6%</w:t>
            </w:r>
          </w:p>
        </w:tc>
        <w:tc>
          <w:tcPr>
            <w:tcW w:w="520" w:type="pct"/>
            <w:tcBorders>
              <w:top w:val="nil"/>
              <w:left w:val="nil"/>
              <w:bottom w:val="nil"/>
              <w:right w:val="nil"/>
            </w:tcBorders>
            <w:shd w:val="clear" w:color="auto" w:fill="auto"/>
            <w:vAlign w:val="bottom"/>
            <w:hideMark/>
          </w:tcPr>
          <w:p w14:paraId="3A79E83C" w14:textId="77777777" w:rsidR="00EE4433" w:rsidRPr="00B15A4C" w:rsidRDefault="00EE4433" w:rsidP="00B01B6D">
            <w:pPr>
              <w:spacing w:line="228" w:lineRule="auto"/>
              <w:ind w:right="-57"/>
              <w:jc w:val="right"/>
              <w:rPr>
                <w:rFonts w:ascii="Arial" w:hAnsi="Arial" w:cs="Arial"/>
                <w:sz w:val="16"/>
                <w:szCs w:val="16"/>
              </w:rPr>
            </w:pPr>
            <w:proofErr w:type="spellStart"/>
            <w:proofErr w:type="gramStart"/>
            <w:r w:rsidRPr="00B15A4C">
              <w:rPr>
                <w:rFonts w:ascii="Arial" w:hAnsi="Arial" w:cs="Arial"/>
                <w:sz w:val="16"/>
                <w:szCs w:val="16"/>
              </w:rPr>
              <w:t>ежеквар</w:t>
            </w:r>
            <w:r w:rsidR="00AC4B0C" w:rsidRPr="00B15A4C">
              <w:rPr>
                <w:rFonts w:ascii="Arial" w:hAnsi="Arial" w:cs="Arial"/>
                <w:sz w:val="16"/>
                <w:szCs w:val="16"/>
              </w:rPr>
              <w:t>-</w:t>
            </w:r>
            <w:r w:rsidRPr="00B15A4C">
              <w:rPr>
                <w:rFonts w:ascii="Arial" w:hAnsi="Arial" w:cs="Arial"/>
                <w:sz w:val="16"/>
                <w:szCs w:val="16"/>
              </w:rPr>
              <w:t>тальные</w:t>
            </w:r>
            <w:proofErr w:type="spellEnd"/>
            <w:proofErr w:type="gramEnd"/>
            <w:r w:rsidRPr="00B15A4C">
              <w:rPr>
                <w:rFonts w:ascii="Arial" w:hAnsi="Arial" w:cs="Arial"/>
                <w:sz w:val="16"/>
                <w:szCs w:val="16"/>
              </w:rPr>
              <w:t xml:space="preserve"> платежи</w:t>
            </w:r>
          </w:p>
        </w:tc>
        <w:tc>
          <w:tcPr>
            <w:tcW w:w="738" w:type="pct"/>
            <w:tcBorders>
              <w:top w:val="nil"/>
              <w:left w:val="nil"/>
              <w:bottom w:val="nil"/>
              <w:right w:val="nil"/>
            </w:tcBorders>
            <w:shd w:val="clear" w:color="auto" w:fill="auto"/>
            <w:vAlign w:val="bottom"/>
            <w:hideMark/>
          </w:tcPr>
          <w:p w14:paraId="71CF0CD4" w14:textId="77777777" w:rsidR="00EE4433" w:rsidRPr="00B15A4C" w:rsidRDefault="00EE4433" w:rsidP="00AC4B0C">
            <w:pPr>
              <w:spacing w:line="228" w:lineRule="auto"/>
              <w:ind w:left="-57" w:right="-57"/>
              <w:jc w:val="right"/>
              <w:rPr>
                <w:rFonts w:ascii="Arial" w:hAnsi="Arial" w:cs="Arial"/>
                <w:spacing w:val="-2"/>
                <w:sz w:val="16"/>
                <w:szCs w:val="16"/>
              </w:rPr>
            </w:pPr>
            <w:r w:rsidRPr="00B15A4C">
              <w:rPr>
                <w:rFonts w:ascii="Arial" w:hAnsi="Arial" w:cs="Arial"/>
                <w:sz w:val="16"/>
                <w:szCs w:val="16"/>
              </w:rPr>
              <w:t>ежеквартальные платежи до</w:t>
            </w:r>
            <w:r w:rsidR="00AC4B0C" w:rsidRPr="00B15A4C">
              <w:rPr>
                <w:rFonts w:ascii="Arial" w:hAnsi="Arial" w:cs="Arial"/>
                <w:spacing w:val="-2"/>
                <w:sz w:val="16"/>
                <w:szCs w:val="16"/>
              </w:rPr>
              <w:br/>
            </w:r>
            <w:r w:rsidRPr="00B15A4C">
              <w:rPr>
                <w:rFonts w:ascii="Arial" w:hAnsi="Arial" w:cs="Arial"/>
                <w:sz w:val="16"/>
                <w:szCs w:val="16"/>
              </w:rPr>
              <w:t>20 марта 2023 г.</w:t>
            </w:r>
          </w:p>
        </w:tc>
        <w:tc>
          <w:tcPr>
            <w:tcW w:w="662" w:type="pct"/>
            <w:tcBorders>
              <w:top w:val="nil"/>
              <w:left w:val="nil"/>
              <w:bottom w:val="nil"/>
              <w:right w:val="nil"/>
            </w:tcBorders>
            <w:shd w:val="clear" w:color="auto" w:fill="auto"/>
            <w:vAlign w:val="bottom"/>
            <w:hideMark/>
          </w:tcPr>
          <w:p w14:paraId="2F2C0259" w14:textId="77777777" w:rsidR="00EE4433" w:rsidRPr="00B15A4C" w:rsidRDefault="00EE4433" w:rsidP="00B01B6D">
            <w:pPr>
              <w:spacing w:line="228" w:lineRule="auto"/>
              <w:ind w:right="-57"/>
              <w:jc w:val="right"/>
              <w:rPr>
                <w:rFonts w:ascii="Arial" w:hAnsi="Arial" w:cs="Arial"/>
                <w:color w:val="000000"/>
                <w:sz w:val="16"/>
                <w:szCs w:val="16"/>
              </w:rPr>
            </w:pPr>
            <w:r w:rsidRPr="00B15A4C">
              <w:rPr>
                <w:rFonts w:ascii="Arial" w:hAnsi="Arial" w:cs="Arial"/>
                <w:color w:val="000000"/>
                <w:sz w:val="16"/>
                <w:szCs w:val="16"/>
              </w:rPr>
              <w:t>«ВИВАЛЬДИ ПЛАЗА»</w:t>
            </w:r>
          </w:p>
        </w:tc>
      </w:tr>
      <w:tr w:rsidR="007D0C49" w:rsidRPr="00B15A4C" w14:paraId="67BDA0C0" w14:textId="77777777" w:rsidTr="00F347A8">
        <w:trPr>
          <w:divId w:val="1185436973"/>
          <w:cantSplit/>
        </w:trPr>
        <w:tc>
          <w:tcPr>
            <w:tcW w:w="721" w:type="pct"/>
            <w:tcBorders>
              <w:top w:val="nil"/>
              <w:left w:val="nil"/>
              <w:bottom w:val="single" w:sz="4" w:space="0" w:color="auto"/>
              <w:right w:val="nil"/>
            </w:tcBorders>
            <w:shd w:val="clear" w:color="auto" w:fill="auto"/>
            <w:vAlign w:val="bottom"/>
            <w:hideMark/>
          </w:tcPr>
          <w:p w14:paraId="5B796EC2" w14:textId="77777777" w:rsidR="00EE4433" w:rsidRPr="00B15A4C" w:rsidRDefault="00EE4433" w:rsidP="00B01B6D">
            <w:pPr>
              <w:spacing w:line="228" w:lineRule="auto"/>
              <w:ind w:left="102" w:right="-57" w:hanging="102"/>
              <w:rPr>
                <w:rFonts w:ascii="Arial" w:hAnsi="Arial" w:cs="Arial"/>
                <w:sz w:val="16"/>
                <w:szCs w:val="16"/>
              </w:rPr>
            </w:pPr>
            <w:r w:rsidRPr="00E10D22">
              <w:rPr>
                <w:rFonts w:ascii="Arial" w:hAnsi="Arial" w:cs="Arial"/>
                <w:sz w:val="16"/>
                <w:szCs w:val="16"/>
              </w:rPr>
              <w:t>Сбербанк России</w:t>
            </w:r>
          </w:p>
        </w:tc>
        <w:tc>
          <w:tcPr>
            <w:tcW w:w="838" w:type="pct"/>
            <w:tcBorders>
              <w:top w:val="nil"/>
              <w:left w:val="nil"/>
              <w:bottom w:val="single" w:sz="4" w:space="0" w:color="auto"/>
              <w:right w:val="nil"/>
            </w:tcBorders>
            <w:shd w:val="clear" w:color="auto" w:fill="auto"/>
            <w:vAlign w:val="bottom"/>
            <w:hideMark/>
          </w:tcPr>
          <w:p w14:paraId="5C9AF80B" w14:textId="77777777" w:rsidR="00EE4433" w:rsidRPr="00B15A4C" w:rsidRDefault="00AC4B0C" w:rsidP="00B01B6D">
            <w:pPr>
              <w:spacing w:line="228" w:lineRule="auto"/>
              <w:ind w:left="100" w:right="-57" w:hanging="100"/>
              <w:rPr>
                <w:rFonts w:ascii="Arial" w:hAnsi="Arial" w:cs="Arial"/>
                <w:color w:val="000000"/>
                <w:sz w:val="16"/>
                <w:szCs w:val="16"/>
              </w:rPr>
            </w:pPr>
            <w:r w:rsidRPr="00B15A4C">
              <w:rPr>
                <w:rFonts w:ascii="Arial" w:hAnsi="Arial" w:cs="Arial"/>
                <w:color w:val="000000"/>
                <w:sz w:val="16"/>
                <w:szCs w:val="16"/>
              </w:rPr>
              <w:t>Кредитный договор от</w:t>
            </w:r>
            <w:r w:rsidRPr="00B15A4C">
              <w:rPr>
                <w:rFonts w:ascii="Arial" w:hAnsi="Arial" w:cs="Arial"/>
                <w:color w:val="000000"/>
                <w:sz w:val="16"/>
                <w:szCs w:val="16"/>
              </w:rPr>
              <w:br/>
            </w:r>
            <w:r w:rsidR="00EE4433" w:rsidRPr="00B15A4C">
              <w:rPr>
                <w:rFonts w:ascii="Arial" w:hAnsi="Arial" w:cs="Arial"/>
                <w:color w:val="000000"/>
                <w:sz w:val="16"/>
                <w:szCs w:val="16"/>
              </w:rPr>
              <w:t>13 марта 2014 г.</w:t>
            </w:r>
          </w:p>
        </w:tc>
        <w:tc>
          <w:tcPr>
            <w:tcW w:w="522" w:type="pct"/>
            <w:tcBorders>
              <w:top w:val="nil"/>
              <w:left w:val="nil"/>
              <w:bottom w:val="single" w:sz="4" w:space="0" w:color="auto"/>
              <w:right w:val="nil"/>
            </w:tcBorders>
            <w:shd w:val="clear" w:color="auto" w:fill="auto"/>
            <w:vAlign w:val="bottom"/>
          </w:tcPr>
          <w:p w14:paraId="402AA998" w14:textId="77777777" w:rsidR="00EE4433" w:rsidRPr="00B15A4C" w:rsidRDefault="00191915" w:rsidP="00B01B6D">
            <w:pPr>
              <w:spacing w:line="228" w:lineRule="auto"/>
              <w:ind w:right="-57"/>
              <w:jc w:val="right"/>
              <w:rPr>
                <w:rFonts w:ascii="Arial" w:hAnsi="Arial" w:cs="Arial"/>
                <w:sz w:val="16"/>
                <w:szCs w:val="16"/>
              </w:rPr>
            </w:pPr>
            <w:r w:rsidRPr="00B15A4C">
              <w:rPr>
                <w:rFonts w:ascii="Arial" w:hAnsi="Arial" w:cs="Arial"/>
                <w:sz w:val="16"/>
                <w:szCs w:val="16"/>
                <w:lang w:val="en-US" w:eastAsia="ru-RU"/>
              </w:rPr>
              <w:t>155 549</w:t>
            </w:r>
          </w:p>
        </w:tc>
        <w:tc>
          <w:tcPr>
            <w:tcW w:w="470" w:type="pct"/>
            <w:tcBorders>
              <w:top w:val="nil"/>
              <w:left w:val="nil"/>
              <w:bottom w:val="single" w:sz="4" w:space="0" w:color="auto"/>
              <w:right w:val="nil"/>
            </w:tcBorders>
            <w:shd w:val="clear" w:color="auto" w:fill="auto"/>
            <w:vAlign w:val="bottom"/>
            <w:hideMark/>
          </w:tcPr>
          <w:p w14:paraId="3FB8FFC4" w14:textId="77777777" w:rsidR="00EE4433" w:rsidRPr="00B15A4C" w:rsidRDefault="00EE4433" w:rsidP="00B01B6D">
            <w:pPr>
              <w:spacing w:line="228" w:lineRule="auto"/>
              <w:ind w:right="-57"/>
              <w:jc w:val="center"/>
              <w:rPr>
                <w:rFonts w:ascii="Arial" w:hAnsi="Arial" w:cs="Arial"/>
                <w:sz w:val="16"/>
                <w:szCs w:val="16"/>
              </w:rPr>
            </w:pPr>
            <w:r w:rsidRPr="00B15A4C">
              <w:rPr>
                <w:rFonts w:ascii="Arial" w:hAnsi="Arial" w:cs="Arial"/>
                <w:sz w:val="16"/>
                <w:szCs w:val="16"/>
              </w:rPr>
              <w:t>Доллары США</w:t>
            </w:r>
          </w:p>
        </w:tc>
        <w:tc>
          <w:tcPr>
            <w:tcW w:w="529" w:type="pct"/>
            <w:tcBorders>
              <w:top w:val="nil"/>
              <w:left w:val="nil"/>
              <w:bottom w:val="single" w:sz="4" w:space="0" w:color="auto"/>
              <w:right w:val="nil"/>
            </w:tcBorders>
            <w:shd w:val="clear" w:color="auto" w:fill="auto"/>
            <w:vAlign w:val="bottom"/>
            <w:hideMark/>
          </w:tcPr>
          <w:p w14:paraId="3738C9FC" w14:textId="77777777" w:rsidR="00EE4433" w:rsidRPr="00B15A4C" w:rsidRDefault="00EE4433" w:rsidP="00074E3E">
            <w:pPr>
              <w:spacing w:line="228" w:lineRule="auto"/>
              <w:ind w:right="-57"/>
              <w:jc w:val="right"/>
              <w:rPr>
                <w:rFonts w:ascii="Arial" w:hAnsi="Arial" w:cs="Arial"/>
                <w:sz w:val="16"/>
                <w:szCs w:val="16"/>
              </w:rPr>
            </w:pPr>
            <w:r w:rsidRPr="00B15A4C">
              <w:rPr>
                <w:rFonts w:ascii="Arial" w:hAnsi="Arial" w:cs="Arial"/>
                <w:sz w:val="16"/>
                <w:szCs w:val="16"/>
              </w:rPr>
              <w:t>6</w:t>
            </w:r>
            <w:r w:rsidR="00074E3E" w:rsidRPr="00B15A4C">
              <w:rPr>
                <w:rFonts w:ascii="Arial" w:hAnsi="Arial" w:cs="Arial"/>
                <w:sz w:val="16"/>
                <w:szCs w:val="16"/>
              </w:rPr>
              <w:t>.</w:t>
            </w:r>
            <w:r w:rsidRPr="00B15A4C">
              <w:rPr>
                <w:rFonts w:ascii="Arial" w:hAnsi="Arial" w:cs="Arial"/>
                <w:sz w:val="16"/>
                <w:szCs w:val="16"/>
              </w:rPr>
              <w:t>9%</w:t>
            </w:r>
          </w:p>
        </w:tc>
        <w:tc>
          <w:tcPr>
            <w:tcW w:w="520" w:type="pct"/>
            <w:tcBorders>
              <w:top w:val="nil"/>
              <w:left w:val="nil"/>
              <w:bottom w:val="single" w:sz="4" w:space="0" w:color="auto"/>
              <w:right w:val="nil"/>
            </w:tcBorders>
            <w:shd w:val="clear" w:color="auto" w:fill="auto"/>
            <w:vAlign w:val="bottom"/>
            <w:hideMark/>
          </w:tcPr>
          <w:p w14:paraId="18A9A2D7" w14:textId="77777777" w:rsidR="00EE4433" w:rsidRPr="00B15A4C" w:rsidRDefault="00EE4433" w:rsidP="00B01B6D">
            <w:pPr>
              <w:spacing w:line="228" w:lineRule="auto"/>
              <w:ind w:right="-57"/>
              <w:jc w:val="right"/>
              <w:rPr>
                <w:rFonts w:ascii="Arial" w:hAnsi="Arial" w:cs="Arial"/>
                <w:sz w:val="16"/>
                <w:szCs w:val="16"/>
              </w:rPr>
            </w:pPr>
            <w:proofErr w:type="spellStart"/>
            <w:proofErr w:type="gramStart"/>
            <w:r w:rsidRPr="00B15A4C">
              <w:rPr>
                <w:rFonts w:ascii="Arial" w:hAnsi="Arial" w:cs="Arial"/>
                <w:sz w:val="16"/>
                <w:szCs w:val="16"/>
              </w:rPr>
              <w:t>ежеквар</w:t>
            </w:r>
            <w:r w:rsidR="00AC4B0C" w:rsidRPr="00B15A4C">
              <w:rPr>
                <w:rFonts w:ascii="Arial" w:hAnsi="Arial" w:cs="Arial"/>
                <w:sz w:val="16"/>
                <w:szCs w:val="16"/>
              </w:rPr>
              <w:t>-</w:t>
            </w:r>
            <w:r w:rsidRPr="00B15A4C">
              <w:rPr>
                <w:rFonts w:ascii="Arial" w:hAnsi="Arial" w:cs="Arial"/>
                <w:sz w:val="16"/>
                <w:szCs w:val="16"/>
              </w:rPr>
              <w:t>тальные</w:t>
            </w:r>
            <w:proofErr w:type="spellEnd"/>
            <w:proofErr w:type="gramEnd"/>
            <w:r w:rsidRPr="00B15A4C">
              <w:rPr>
                <w:rFonts w:ascii="Arial" w:hAnsi="Arial" w:cs="Arial"/>
                <w:sz w:val="16"/>
                <w:szCs w:val="16"/>
              </w:rPr>
              <w:t xml:space="preserve"> платежи</w:t>
            </w:r>
          </w:p>
        </w:tc>
        <w:tc>
          <w:tcPr>
            <w:tcW w:w="738" w:type="pct"/>
            <w:tcBorders>
              <w:top w:val="nil"/>
              <w:left w:val="nil"/>
              <w:bottom w:val="single" w:sz="4" w:space="0" w:color="auto"/>
              <w:right w:val="nil"/>
            </w:tcBorders>
            <w:shd w:val="clear" w:color="auto" w:fill="auto"/>
            <w:vAlign w:val="bottom"/>
            <w:hideMark/>
          </w:tcPr>
          <w:p w14:paraId="3ED8C0DC" w14:textId="77777777" w:rsidR="00EE4433" w:rsidRPr="00B15A4C" w:rsidRDefault="00EE4433" w:rsidP="00AC4B0C">
            <w:pPr>
              <w:spacing w:line="228" w:lineRule="auto"/>
              <w:ind w:left="-57" w:right="-57"/>
              <w:jc w:val="right"/>
              <w:rPr>
                <w:rFonts w:ascii="Arial" w:hAnsi="Arial" w:cs="Arial"/>
                <w:spacing w:val="-2"/>
                <w:sz w:val="16"/>
                <w:szCs w:val="16"/>
              </w:rPr>
            </w:pPr>
            <w:r w:rsidRPr="00B15A4C">
              <w:rPr>
                <w:rFonts w:ascii="Arial" w:hAnsi="Arial" w:cs="Arial"/>
                <w:sz w:val="16"/>
                <w:szCs w:val="16"/>
              </w:rPr>
              <w:t>ежеквартальные платежи до</w:t>
            </w:r>
            <w:r w:rsidR="00AC4B0C" w:rsidRPr="00B15A4C">
              <w:rPr>
                <w:rFonts w:ascii="Arial" w:hAnsi="Arial" w:cs="Arial"/>
                <w:spacing w:val="-2"/>
                <w:sz w:val="16"/>
                <w:szCs w:val="16"/>
              </w:rPr>
              <w:br/>
            </w:r>
            <w:r w:rsidRPr="00B15A4C">
              <w:rPr>
                <w:rFonts w:ascii="Arial" w:hAnsi="Arial" w:cs="Arial"/>
                <w:sz w:val="16"/>
                <w:szCs w:val="16"/>
              </w:rPr>
              <w:t>13 марта 2022 г.</w:t>
            </w:r>
          </w:p>
        </w:tc>
        <w:tc>
          <w:tcPr>
            <w:tcW w:w="662" w:type="pct"/>
            <w:tcBorders>
              <w:top w:val="nil"/>
              <w:left w:val="nil"/>
              <w:bottom w:val="single" w:sz="4" w:space="0" w:color="auto"/>
              <w:right w:val="nil"/>
            </w:tcBorders>
            <w:shd w:val="clear" w:color="auto" w:fill="auto"/>
            <w:vAlign w:val="bottom"/>
            <w:hideMark/>
          </w:tcPr>
          <w:p w14:paraId="1C6B9EF3" w14:textId="77777777" w:rsidR="00EE4433" w:rsidRPr="00B15A4C" w:rsidRDefault="00EE4433" w:rsidP="00B01B6D">
            <w:pPr>
              <w:spacing w:line="228" w:lineRule="auto"/>
              <w:ind w:right="-57"/>
              <w:jc w:val="right"/>
              <w:rPr>
                <w:rFonts w:ascii="Arial" w:hAnsi="Arial" w:cs="Arial"/>
                <w:sz w:val="16"/>
                <w:szCs w:val="16"/>
              </w:rPr>
            </w:pPr>
            <w:r w:rsidRPr="00B15A4C">
              <w:rPr>
                <w:rFonts w:ascii="Arial" w:hAnsi="Arial" w:cs="Arial"/>
                <w:sz w:val="16"/>
                <w:szCs w:val="16"/>
              </w:rPr>
              <w:t>«БЕЛЫЙ КАМЕНЬ»</w:t>
            </w:r>
          </w:p>
        </w:tc>
      </w:tr>
      <w:tr w:rsidR="00BB1DDE" w:rsidRPr="00B15A4C" w14:paraId="4C99A0CE" w14:textId="77777777" w:rsidTr="00F347A8">
        <w:trPr>
          <w:divId w:val="1185436973"/>
          <w:cantSplit/>
        </w:trPr>
        <w:tc>
          <w:tcPr>
            <w:tcW w:w="721" w:type="pct"/>
            <w:tcBorders>
              <w:top w:val="single" w:sz="4" w:space="0" w:color="auto"/>
              <w:left w:val="nil"/>
              <w:right w:val="nil"/>
            </w:tcBorders>
            <w:shd w:val="clear" w:color="auto" w:fill="auto"/>
          </w:tcPr>
          <w:p w14:paraId="70CCC2BC" w14:textId="77777777" w:rsidR="00BB1DDE" w:rsidRPr="00B15A4C" w:rsidRDefault="00BB1DDE" w:rsidP="00074E3E">
            <w:pPr>
              <w:spacing w:line="228" w:lineRule="auto"/>
              <w:ind w:left="102" w:right="-57" w:hanging="102"/>
              <w:rPr>
                <w:rFonts w:ascii="Arial" w:hAnsi="Arial" w:cs="Arial"/>
                <w:sz w:val="16"/>
                <w:szCs w:val="16"/>
              </w:rPr>
            </w:pPr>
            <w:r w:rsidRPr="00E10D22">
              <w:rPr>
                <w:rFonts w:ascii="Arial" w:hAnsi="Arial" w:cs="Arial"/>
                <w:sz w:val="16"/>
                <w:szCs w:val="16"/>
              </w:rPr>
              <w:t xml:space="preserve">Облигации </w:t>
            </w:r>
            <w:r w:rsidR="00074E3E" w:rsidRPr="00B15A4C">
              <w:rPr>
                <w:rFonts w:ascii="Arial" w:hAnsi="Arial" w:cs="Arial"/>
                <w:sz w:val="16"/>
                <w:szCs w:val="16"/>
              </w:rPr>
              <w:t>ММВБ ЕВРО</w:t>
            </w:r>
          </w:p>
        </w:tc>
        <w:tc>
          <w:tcPr>
            <w:tcW w:w="838" w:type="pct"/>
            <w:tcBorders>
              <w:top w:val="single" w:sz="4" w:space="0" w:color="auto"/>
              <w:left w:val="nil"/>
              <w:right w:val="nil"/>
            </w:tcBorders>
            <w:shd w:val="clear" w:color="auto" w:fill="auto"/>
            <w:vAlign w:val="bottom"/>
          </w:tcPr>
          <w:p w14:paraId="7A579018" w14:textId="77777777" w:rsidR="00BB1DDE" w:rsidRPr="00B15A4C" w:rsidRDefault="00BB1DDE" w:rsidP="00BB1DDE">
            <w:pPr>
              <w:spacing w:line="228" w:lineRule="auto"/>
              <w:ind w:left="100" w:right="-57" w:hanging="100"/>
              <w:rPr>
                <w:rFonts w:ascii="Arial" w:hAnsi="Arial" w:cs="Arial"/>
                <w:sz w:val="16"/>
                <w:szCs w:val="16"/>
              </w:rPr>
            </w:pPr>
            <w:r w:rsidRPr="00B15A4C">
              <w:rPr>
                <w:rFonts w:ascii="Arial" w:hAnsi="Arial" w:cs="Arial"/>
                <w:sz w:val="16"/>
                <w:szCs w:val="16"/>
              </w:rPr>
              <w:t>Соглашение от 3 февраля 2017 г.</w:t>
            </w:r>
          </w:p>
        </w:tc>
        <w:tc>
          <w:tcPr>
            <w:tcW w:w="522" w:type="pct"/>
            <w:tcBorders>
              <w:top w:val="single" w:sz="4" w:space="0" w:color="auto"/>
              <w:left w:val="nil"/>
              <w:right w:val="nil"/>
            </w:tcBorders>
            <w:shd w:val="clear" w:color="auto" w:fill="auto"/>
            <w:vAlign w:val="bottom"/>
          </w:tcPr>
          <w:p w14:paraId="0C3FD4D8" w14:textId="77777777" w:rsidR="00BB1DDE" w:rsidRPr="00B15A4C" w:rsidRDefault="00BB1DDE" w:rsidP="00BB1DDE">
            <w:pPr>
              <w:spacing w:line="228" w:lineRule="auto"/>
              <w:ind w:right="-57"/>
              <w:jc w:val="right"/>
              <w:rPr>
                <w:rFonts w:ascii="Arial" w:hAnsi="Arial" w:cs="Arial"/>
                <w:sz w:val="16"/>
                <w:szCs w:val="16"/>
              </w:rPr>
            </w:pPr>
            <w:r w:rsidRPr="00B15A4C">
              <w:rPr>
                <w:rFonts w:ascii="Arial" w:hAnsi="Arial" w:cs="Arial"/>
                <w:sz w:val="16"/>
                <w:szCs w:val="16"/>
                <w:lang w:val="en-US" w:eastAsia="ru-RU"/>
              </w:rPr>
              <w:t>317 525</w:t>
            </w:r>
          </w:p>
        </w:tc>
        <w:tc>
          <w:tcPr>
            <w:tcW w:w="470" w:type="pct"/>
            <w:tcBorders>
              <w:top w:val="single" w:sz="4" w:space="0" w:color="auto"/>
              <w:left w:val="nil"/>
              <w:right w:val="nil"/>
            </w:tcBorders>
            <w:shd w:val="clear" w:color="auto" w:fill="auto"/>
            <w:vAlign w:val="bottom"/>
          </w:tcPr>
          <w:p w14:paraId="07D51A25" w14:textId="77777777" w:rsidR="00BB1DDE" w:rsidRPr="00B15A4C" w:rsidRDefault="009A2697" w:rsidP="00BB1DDE">
            <w:pPr>
              <w:spacing w:line="228" w:lineRule="auto"/>
              <w:ind w:right="-57"/>
              <w:jc w:val="center"/>
              <w:rPr>
                <w:rFonts w:ascii="Arial" w:hAnsi="Arial" w:cs="Arial"/>
                <w:color w:val="000000"/>
                <w:sz w:val="16"/>
                <w:szCs w:val="16"/>
              </w:rPr>
            </w:pPr>
            <w:r w:rsidRPr="00B15A4C">
              <w:rPr>
                <w:rFonts w:ascii="Arial" w:hAnsi="Arial" w:cs="Arial"/>
                <w:color w:val="000000"/>
                <w:sz w:val="16"/>
                <w:szCs w:val="16"/>
              </w:rPr>
              <w:t>Евро</w:t>
            </w:r>
          </w:p>
        </w:tc>
        <w:tc>
          <w:tcPr>
            <w:tcW w:w="529" w:type="pct"/>
            <w:tcBorders>
              <w:top w:val="single" w:sz="4" w:space="0" w:color="auto"/>
              <w:left w:val="nil"/>
              <w:right w:val="nil"/>
            </w:tcBorders>
            <w:shd w:val="clear" w:color="auto" w:fill="auto"/>
            <w:vAlign w:val="bottom"/>
          </w:tcPr>
          <w:p w14:paraId="1558AF59" w14:textId="4CC32928" w:rsidR="00BB1DDE" w:rsidRPr="00B15A4C" w:rsidRDefault="00FD61A1" w:rsidP="00FD61A1">
            <w:pPr>
              <w:spacing w:line="228" w:lineRule="auto"/>
              <w:ind w:right="-57"/>
              <w:jc w:val="right"/>
              <w:rPr>
                <w:rFonts w:ascii="Arial" w:hAnsi="Arial" w:cs="Arial"/>
                <w:color w:val="000000"/>
                <w:sz w:val="16"/>
                <w:szCs w:val="16"/>
              </w:rPr>
            </w:pPr>
            <w:r w:rsidRPr="00FD61A1">
              <w:rPr>
                <w:rFonts w:ascii="Arial" w:hAnsi="Arial" w:cs="Arial"/>
                <w:color w:val="000000"/>
                <w:sz w:val="16"/>
                <w:szCs w:val="16"/>
              </w:rPr>
              <w:t>6</w:t>
            </w:r>
            <w:r w:rsidRPr="00FD0A51">
              <w:rPr>
                <w:rFonts w:ascii="Arial" w:hAnsi="Arial" w:cs="Arial"/>
                <w:color w:val="000000"/>
                <w:sz w:val="16"/>
                <w:szCs w:val="16"/>
              </w:rPr>
              <w:t>-</w:t>
            </w:r>
            <w:r>
              <w:rPr>
                <w:rFonts w:ascii="Arial" w:hAnsi="Arial" w:cs="Arial"/>
                <w:color w:val="000000"/>
                <w:sz w:val="16"/>
                <w:szCs w:val="16"/>
              </w:rPr>
              <w:t>мес.</w:t>
            </w:r>
            <w:r w:rsidRPr="00FD61A1">
              <w:rPr>
                <w:rFonts w:ascii="Arial" w:hAnsi="Arial" w:cs="Arial"/>
                <w:color w:val="000000"/>
                <w:sz w:val="16"/>
                <w:szCs w:val="16"/>
              </w:rPr>
              <w:t xml:space="preserve"> </w:t>
            </w:r>
            <w:proofErr w:type="spellStart"/>
            <w:r>
              <w:rPr>
                <w:rFonts w:ascii="Arial" w:hAnsi="Arial" w:cs="Arial"/>
                <w:color w:val="000000"/>
                <w:sz w:val="16"/>
                <w:szCs w:val="16"/>
              </w:rPr>
              <w:t>Еврибор</w:t>
            </w:r>
            <w:proofErr w:type="spellEnd"/>
            <w:r w:rsidRPr="00FD61A1">
              <w:rPr>
                <w:rFonts w:ascii="Arial" w:hAnsi="Arial" w:cs="Arial"/>
                <w:color w:val="000000"/>
                <w:sz w:val="16"/>
                <w:szCs w:val="16"/>
              </w:rPr>
              <w:t xml:space="preserve"> + 2.2%</w:t>
            </w:r>
          </w:p>
        </w:tc>
        <w:tc>
          <w:tcPr>
            <w:tcW w:w="520" w:type="pct"/>
            <w:tcBorders>
              <w:top w:val="single" w:sz="4" w:space="0" w:color="auto"/>
              <w:left w:val="nil"/>
              <w:right w:val="nil"/>
            </w:tcBorders>
            <w:shd w:val="clear" w:color="auto" w:fill="auto"/>
            <w:vAlign w:val="bottom"/>
          </w:tcPr>
          <w:p w14:paraId="064B9BC3" w14:textId="77777777" w:rsidR="00BB1DDE" w:rsidRPr="00B15A4C" w:rsidRDefault="00BB1DDE" w:rsidP="00BB1DDE">
            <w:pPr>
              <w:spacing w:line="228" w:lineRule="auto"/>
              <w:ind w:right="-57"/>
              <w:jc w:val="right"/>
              <w:rPr>
                <w:rFonts w:ascii="Arial" w:hAnsi="Arial" w:cs="Arial"/>
                <w:color w:val="000000"/>
                <w:sz w:val="16"/>
                <w:szCs w:val="16"/>
              </w:rPr>
            </w:pPr>
            <w:r w:rsidRPr="00B15A4C">
              <w:rPr>
                <w:rFonts w:ascii="Arial" w:hAnsi="Arial" w:cs="Arial"/>
                <w:color w:val="000000"/>
                <w:sz w:val="16"/>
                <w:szCs w:val="16"/>
              </w:rPr>
              <w:t>дважды в год</w:t>
            </w:r>
          </w:p>
        </w:tc>
        <w:tc>
          <w:tcPr>
            <w:tcW w:w="738" w:type="pct"/>
            <w:tcBorders>
              <w:top w:val="single" w:sz="4" w:space="0" w:color="auto"/>
              <w:left w:val="nil"/>
              <w:right w:val="nil"/>
            </w:tcBorders>
            <w:shd w:val="clear" w:color="auto" w:fill="auto"/>
            <w:vAlign w:val="bottom"/>
          </w:tcPr>
          <w:p w14:paraId="1DA344AF" w14:textId="2FE26768" w:rsidR="00BB1DDE" w:rsidRPr="00B15A4C" w:rsidRDefault="00BB1DDE" w:rsidP="00FD61A1">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 xml:space="preserve">до </w:t>
            </w:r>
            <w:r w:rsidR="00FD61A1">
              <w:rPr>
                <w:rFonts w:ascii="Arial" w:hAnsi="Arial" w:cs="Arial"/>
                <w:color w:val="000000"/>
                <w:sz w:val="16"/>
                <w:szCs w:val="16"/>
              </w:rPr>
              <w:t>23</w:t>
            </w:r>
            <w:r w:rsidR="00FD61A1" w:rsidRPr="00B15A4C">
              <w:rPr>
                <w:rFonts w:ascii="Arial" w:hAnsi="Arial" w:cs="Arial"/>
                <w:color w:val="000000"/>
                <w:sz w:val="16"/>
                <w:szCs w:val="16"/>
              </w:rPr>
              <w:t xml:space="preserve"> </w:t>
            </w:r>
            <w:r w:rsidRPr="00B15A4C">
              <w:rPr>
                <w:rFonts w:ascii="Arial" w:hAnsi="Arial" w:cs="Arial"/>
                <w:color w:val="000000"/>
                <w:sz w:val="16"/>
                <w:szCs w:val="16"/>
              </w:rPr>
              <w:t xml:space="preserve">января </w:t>
            </w:r>
            <w:r w:rsidR="00FD61A1" w:rsidRPr="00B15A4C">
              <w:rPr>
                <w:rFonts w:ascii="Arial" w:hAnsi="Arial" w:cs="Arial"/>
                <w:color w:val="000000"/>
                <w:sz w:val="16"/>
                <w:szCs w:val="16"/>
              </w:rPr>
              <w:t>202</w:t>
            </w:r>
            <w:r w:rsidR="00FD61A1">
              <w:rPr>
                <w:rFonts w:ascii="Arial" w:hAnsi="Arial" w:cs="Arial"/>
                <w:color w:val="000000"/>
                <w:sz w:val="16"/>
                <w:szCs w:val="16"/>
              </w:rPr>
              <w:t>6</w:t>
            </w:r>
            <w:r w:rsidR="00FD61A1" w:rsidRPr="00B15A4C">
              <w:rPr>
                <w:rFonts w:ascii="Arial" w:hAnsi="Arial" w:cs="Arial"/>
                <w:color w:val="000000"/>
                <w:sz w:val="16"/>
                <w:szCs w:val="16"/>
              </w:rPr>
              <w:t xml:space="preserve"> </w:t>
            </w:r>
            <w:r w:rsidRPr="00B15A4C">
              <w:rPr>
                <w:rFonts w:ascii="Arial" w:hAnsi="Arial" w:cs="Arial"/>
                <w:color w:val="000000"/>
                <w:sz w:val="16"/>
                <w:szCs w:val="16"/>
              </w:rPr>
              <w:t>г.</w:t>
            </w:r>
          </w:p>
        </w:tc>
        <w:tc>
          <w:tcPr>
            <w:tcW w:w="662" w:type="pct"/>
            <w:tcBorders>
              <w:top w:val="single" w:sz="4" w:space="0" w:color="auto"/>
              <w:left w:val="nil"/>
              <w:right w:val="nil"/>
            </w:tcBorders>
            <w:shd w:val="clear" w:color="auto" w:fill="auto"/>
            <w:vAlign w:val="bottom"/>
          </w:tcPr>
          <w:p w14:paraId="1B8EB3EF" w14:textId="77777777" w:rsidR="00BB1DDE" w:rsidRPr="00B15A4C" w:rsidRDefault="00BB1DDE" w:rsidP="00BB1DDE">
            <w:pPr>
              <w:spacing w:line="228" w:lineRule="auto"/>
              <w:ind w:right="-57"/>
              <w:jc w:val="right"/>
              <w:rPr>
                <w:rFonts w:ascii="Arial" w:hAnsi="Arial" w:cs="Arial"/>
                <w:sz w:val="16"/>
                <w:szCs w:val="16"/>
              </w:rPr>
            </w:pPr>
            <w:r w:rsidRPr="00B15A4C">
              <w:rPr>
                <w:rFonts w:ascii="Arial" w:hAnsi="Arial" w:cs="Arial"/>
                <w:sz w:val="16"/>
                <w:szCs w:val="16"/>
              </w:rPr>
              <w:t>-</w:t>
            </w:r>
          </w:p>
        </w:tc>
      </w:tr>
      <w:tr w:rsidR="00BB1DDE" w:rsidRPr="00B15A4C" w14:paraId="0E464DB8" w14:textId="77777777" w:rsidTr="00F347A8">
        <w:trPr>
          <w:divId w:val="1185436973"/>
          <w:cantSplit/>
        </w:trPr>
        <w:tc>
          <w:tcPr>
            <w:tcW w:w="721" w:type="pct"/>
            <w:tcBorders>
              <w:left w:val="nil"/>
              <w:bottom w:val="single" w:sz="4" w:space="0" w:color="auto"/>
              <w:right w:val="nil"/>
            </w:tcBorders>
            <w:shd w:val="clear" w:color="auto" w:fill="auto"/>
          </w:tcPr>
          <w:p w14:paraId="3CBAD587" w14:textId="77777777" w:rsidR="00BB1DDE" w:rsidRPr="00FD0A51" w:rsidRDefault="00BB1DDE" w:rsidP="00BB1DDE">
            <w:pPr>
              <w:spacing w:line="228" w:lineRule="auto"/>
              <w:ind w:left="102" w:right="-57" w:hanging="102"/>
              <w:rPr>
                <w:rFonts w:ascii="Arial" w:hAnsi="Arial" w:cs="Arial"/>
                <w:sz w:val="16"/>
                <w:szCs w:val="16"/>
              </w:rPr>
            </w:pPr>
            <w:r w:rsidRPr="00E10D22">
              <w:rPr>
                <w:rFonts w:ascii="Arial" w:hAnsi="Arial" w:cs="Arial"/>
                <w:sz w:val="16"/>
                <w:szCs w:val="16"/>
              </w:rPr>
              <w:t xml:space="preserve">Облигации </w:t>
            </w:r>
            <w:r w:rsidR="00074E3E" w:rsidRPr="00B15A4C">
              <w:rPr>
                <w:rFonts w:ascii="Arial" w:hAnsi="Arial" w:cs="Arial"/>
                <w:sz w:val="16"/>
                <w:szCs w:val="16"/>
              </w:rPr>
              <w:t>ММВБ ЕВРО</w:t>
            </w:r>
          </w:p>
        </w:tc>
        <w:tc>
          <w:tcPr>
            <w:tcW w:w="838" w:type="pct"/>
            <w:tcBorders>
              <w:left w:val="nil"/>
              <w:bottom w:val="single" w:sz="4" w:space="0" w:color="auto"/>
              <w:right w:val="nil"/>
            </w:tcBorders>
            <w:shd w:val="clear" w:color="auto" w:fill="auto"/>
            <w:vAlign w:val="bottom"/>
          </w:tcPr>
          <w:p w14:paraId="669E7BF3" w14:textId="77777777" w:rsidR="00BB1DDE" w:rsidRPr="00B15A4C" w:rsidRDefault="00BB1DDE" w:rsidP="00BB1DDE">
            <w:pPr>
              <w:spacing w:line="228" w:lineRule="auto"/>
              <w:ind w:left="100" w:right="-57" w:hanging="100"/>
              <w:rPr>
                <w:rFonts w:ascii="Arial" w:hAnsi="Arial" w:cs="Arial"/>
                <w:sz w:val="16"/>
                <w:szCs w:val="16"/>
              </w:rPr>
            </w:pPr>
            <w:r w:rsidRPr="00B15A4C">
              <w:rPr>
                <w:rFonts w:ascii="Arial" w:hAnsi="Arial" w:cs="Arial"/>
                <w:sz w:val="16"/>
                <w:szCs w:val="16"/>
              </w:rPr>
              <w:t>Соглашение от</w:t>
            </w:r>
            <w:r w:rsidRPr="00B15A4C">
              <w:rPr>
                <w:rFonts w:ascii="Arial" w:hAnsi="Arial" w:cs="Arial"/>
                <w:sz w:val="16"/>
                <w:szCs w:val="16"/>
              </w:rPr>
              <w:br/>
              <w:t>23 мая 2017 г.</w:t>
            </w:r>
          </w:p>
        </w:tc>
        <w:tc>
          <w:tcPr>
            <w:tcW w:w="522" w:type="pct"/>
            <w:tcBorders>
              <w:left w:val="nil"/>
              <w:bottom w:val="single" w:sz="4" w:space="0" w:color="auto"/>
              <w:right w:val="nil"/>
            </w:tcBorders>
            <w:shd w:val="clear" w:color="auto" w:fill="auto"/>
            <w:vAlign w:val="bottom"/>
          </w:tcPr>
          <w:p w14:paraId="6906064C" w14:textId="77777777" w:rsidR="00BB1DDE" w:rsidRPr="00B15A4C" w:rsidRDefault="00BB1DDE" w:rsidP="00BB1DDE">
            <w:pPr>
              <w:spacing w:line="228" w:lineRule="auto"/>
              <w:ind w:right="-57"/>
              <w:jc w:val="right"/>
              <w:rPr>
                <w:rFonts w:ascii="Arial" w:hAnsi="Arial" w:cs="Arial"/>
                <w:sz w:val="16"/>
                <w:szCs w:val="16"/>
              </w:rPr>
            </w:pPr>
            <w:r w:rsidRPr="00FD0A51">
              <w:rPr>
                <w:rFonts w:ascii="Arial" w:hAnsi="Arial" w:cs="Arial"/>
                <w:sz w:val="16"/>
                <w:szCs w:val="16"/>
                <w:lang w:eastAsia="ru-RU"/>
              </w:rPr>
              <w:t>143 026</w:t>
            </w:r>
          </w:p>
        </w:tc>
        <w:tc>
          <w:tcPr>
            <w:tcW w:w="470" w:type="pct"/>
            <w:tcBorders>
              <w:left w:val="nil"/>
              <w:bottom w:val="single" w:sz="4" w:space="0" w:color="auto"/>
              <w:right w:val="nil"/>
            </w:tcBorders>
            <w:shd w:val="clear" w:color="auto" w:fill="auto"/>
            <w:vAlign w:val="bottom"/>
          </w:tcPr>
          <w:p w14:paraId="272C7677" w14:textId="77777777" w:rsidR="00BB1DDE" w:rsidRPr="00B15A4C" w:rsidRDefault="009A2697" w:rsidP="00BB1DDE">
            <w:pPr>
              <w:spacing w:line="228" w:lineRule="auto"/>
              <w:ind w:right="-57"/>
              <w:jc w:val="center"/>
              <w:rPr>
                <w:rFonts w:ascii="Arial" w:hAnsi="Arial" w:cs="Arial"/>
                <w:color w:val="000000"/>
                <w:sz w:val="16"/>
                <w:szCs w:val="16"/>
              </w:rPr>
            </w:pPr>
            <w:r w:rsidRPr="00B15A4C">
              <w:rPr>
                <w:rFonts w:ascii="Arial" w:hAnsi="Arial" w:cs="Arial"/>
                <w:color w:val="000000"/>
                <w:sz w:val="16"/>
                <w:szCs w:val="16"/>
              </w:rPr>
              <w:t>Евро</w:t>
            </w:r>
          </w:p>
        </w:tc>
        <w:tc>
          <w:tcPr>
            <w:tcW w:w="529" w:type="pct"/>
            <w:tcBorders>
              <w:left w:val="nil"/>
              <w:bottom w:val="single" w:sz="4" w:space="0" w:color="auto"/>
              <w:right w:val="nil"/>
            </w:tcBorders>
            <w:shd w:val="clear" w:color="auto" w:fill="auto"/>
            <w:vAlign w:val="bottom"/>
          </w:tcPr>
          <w:p w14:paraId="6FC97970" w14:textId="5C94C546" w:rsidR="00BB1DDE" w:rsidRPr="00B15A4C" w:rsidRDefault="00FD61A1" w:rsidP="00074E3E">
            <w:pPr>
              <w:spacing w:line="228" w:lineRule="auto"/>
              <w:ind w:right="-57"/>
              <w:jc w:val="right"/>
              <w:rPr>
                <w:rFonts w:ascii="Arial" w:hAnsi="Arial" w:cs="Arial"/>
                <w:color w:val="000000"/>
                <w:sz w:val="16"/>
                <w:szCs w:val="16"/>
              </w:rPr>
            </w:pPr>
            <w:r w:rsidRPr="00FD61A1">
              <w:rPr>
                <w:rFonts w:ascii="Arial" w:hAnsi="Arial" w:cs="Arial"/>
                <w:color w:val="000000"/>
                <w:sz w:val="16"/>
                <w:szCs w:val="16"/>
              </w:rPr>
              <w:t>6</w:t>
            </w:r>
            <w:r w:rsidRPr="004E7004">
              <w:rPr>
                <w:rFonts w:ascii="Arial" w:hAnsi="Arial" w:cs="Arial"/>
                <w:color w:val="000000"/>
                <w:sz w:val="16"/>
                <w:szCs w:val="16"/>
              </w:rPr>
              <w:t>-</w:t>
            </w:r>
            <w:r>
              <w:rPr>
                <w:rFonts w:ascii="Arial" w:hAnsi="Arial" w:cs="Arial"/>
                <w:color w:val="000000"/>
                <w:sz w:val="16"/>
                <w:szCs w:val="16"/>
              </w:rPr>
              <w:t>мес.</w:t>
            </w:r>
            <w:r w:rsidRPr="00FD61A1">
              <w:rPr>
                <w:rFonts w:ascii="Arial" w:hAnsi="Arial" w:cs="Arial"/>
                <w:color w:val="000000"/>
                <w:sz w:val="16"/>
                <w:szCs w:val="16"/>
              </w:rPr>
              <w:t xml:space="preserve"> </w:t>
            </w:r>
            <w:proofErr w:type="spellStart"/>
            <w:r>
              <w:rPr>
                <w:rFonts w:ascii="Arial" w:hAnsi="Arial" w:cs="Arial"/>
                <w:color w:val="000000"/>
                <w:sz w:val="16"/>
                <w:szCs w:val="16"/>
              </w:rPr>
              <w:t>Еврибор</w:t>
            </w:r>
            <w:proofErr w:type="spellEnd"/>
            <w:r w:rsidRPr="00FD61A1">
              <w:rPr>
                <w:rFonts w:ascii="Arial" w:hAnsi="Arial" w:cs="Arial"/>
                <w:color w:val="000000"/>
                <w:sz w:val="16"/>
                <w:szCs w:val="16"/>
              </w:rPr>
              <w:t xml:space="preserve"> + 2%</w:t>
            </w:r>
          </w:p>
        </w:tc>
        <w:tc>
          <w:tcPr>
            <w:tcW w:w="520" w:type="pct"/>
            <w:tcBorders>
              <w:left w:val="nil"/>
              <w:bottom w:val="single" w:sz="4" w:space="0" w:color="auto"/>
              <w:right w:val="nil"/>
            </w:tcBorders>
            <w:shd w:val="clear" w:color="auto" w:fill="auto"/>
            <w:vAlign w:val="bottom"/>
          </w:tcPr>
          <w:p w14:paraId="1F449F19" w14:textId="77777777" w:rsidR="00BB1DDE" w:rsidRPr="00B15A4C" w:rsidRDefault="00BB1DDE" w:rsidP="00BB1DDE">
            <w:pPr>
              <w:spacing w:line="228" w:lineRule="auto"/>
              <w:ind w:right="-57"/>
              <w:jc w:val="right"/>
              <w:rPr>
                <w:rFonts w:ascii="Arial" w:hAnsi="Arial" w:cs="Arial"/>
                <w:color w:val="000000"/>
                <w:sz w:val="16"/>
                <w:szCs w:val="16"/>
              </w:rPr>
            </w:pPr>
            <w:r w:rsidRPr="00B15A4C">
              <w:rPr>
                <w:rFonts w:ascii="Arial" w:hAnsi="Arial" w:cs="Arial"/>
                <w:color w:val="000000"/>
                <w:sz w:val="16"/>
                <w:szCs w:val="16"/>
              </w:rPr>
              <w:t>дважды в год</w:t>
            </w:r>
          </w:p>
        </w:tc>
        <w:tc>
          <w:tcPr>
            <w:tcW w:w="738" w:type="pct"/>
            <w:tcBorders>
              <w:left w:val="nil"/>
              <w:bottom w:val="single" w:sz="4" w:space="0" w:color="auto"/>
              <w:right w:val="nil"/>
            </w:tcBorders>
            <w:shd w:val="clear" w:color="auto" w:fill="auto"/>
            <w:vAlign w:val="bottom"/>
          </w:tcPr>
          <w:p w14:paraId="26983AA8" w14:textId="6B5F495D" w:rsidR="00BB1DDE" w:rsidRPr="00B15A4C" w:rsidRDefault="00BB1DDE" w:rsidP="00FD61A1">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 xml:space="preserve">до </w:t>
            </w:r>
            <w:r w:rsidR="00FD61A1" w:rsidRPr="00B15A4C">
              <w:rPr>
                <w:rFonts w:ascii="Arial" w:hAnsi="Arial" w:cs="Arial"/>
                <w:color w:val="000000"/>
                <w:sz w:val="16"/>
                <w:szCs w:val="16"/>
              </w:rPr>
              <w:t>1</w:t>
            </w:r>
            <w:r w:rsidR="00FD61A1">
              <w:rPr>
                <w:rFonts w:ascii="Arial" w:hAnsi="Arial" w:cs="Arial"/>
                <w:color w:val="000000"/>
                <w:sz w:val="16"/>
                <w:szCs w:val="16"/>
              </w:rPr>
              <w:t>4</w:t>
            </w:r>
            <w:r w:rsidR="00FD61A1" w:rsidRPr="00B15A4C">
              <w:rPr>
                <w:rFonts w:ascii="Arial" w:hAnsi="Arial" w:cs="Arial"/>
                <w:color w:val="000000"/>
                <w:sz w:val="16"/>
                <w:szCs w:val="16"/>
              </w:rPr>
              <w:t xml:space="preserve"> </w:t>
            </w:r>
            <w:r w:rsidRPr="00B15A4C">
              <w:rPr>
                <w:rFonts w:ascii="Arial" w:hAnsi="Arial" w:cs="Arial"/>
                <w:color w:val="000000"/>
                <w:sz w:val="16"/>
                <w:szCs w:val="16"/>
              </w:rPr>
              <w:t xml:space="preserve">мая </w:t>
            </w:r>
            <w:r w:rsidR="00FD61A1" w:rsidRPr="00B15A4C">
              <w:rPr>
                <w:rFonts w:ascii="Arial" w:hAnsi="Arial" w:cs="Arial"/>
                <w:color w:val="000000"/>
                <w:sz w:val="16"/>
                <w:szCs w:val="16"/>
              </w:rPr>
              <w:t>202</w:t>
            </w:r>
            <w:r w:rsidR="00FD61A1">
              <w:rPr>
                <w:rFonts w:ascii="Arial" w:hAnsi="Arial" w:cs="Arial"/>
                <w:color w:val="000000"/>
                <w:sz w:val="16"/>
                <w:szCs w:val="16"/>
              </w:rPr>
              <w:t>4</w:t>
            </w:r>
            <w:r w:rsidR="00FD61A1" w:rsidRPr="00B15A4C">
              <w:rPr>
                <w:rFonts w:ascii="Arial" w:hAnsi="Arial" w:cs="Arial"/>
                <w:color w:val="000000"/>
                <w:sz w:val="16"/>
                <w:szCs w:val="16"/>
              </w:rPr>
              <w:t xml:space="preserve"> </w:t>
            </w:r>
            <w:r w:rsidRPr="00B15A4C">
              <w:rPr>
                <w:rFonts w:ascii="Arial" w:hAnsi="Arial" w:cs="Arial"/>
                <w:color w:val="000000"/>
                <w:sz w:val="16"/>
                <w:szCs w:val="16"/>
              </w:rPr>
              <w:t>г.</w:t>
            </w:r>
          </w:p>
        </w:tc>
        <w:tc>
          <w:tcPr>
            <w:tcW w:w="662" w:type="pct"/>
            <w:tcBorders>
              <w:left w:val="nil"/>
              <w:bottom w:val="single" w:sz="4" w:space="0" w:color="auto"/>
              <w:right w:val="nil"/>
            </w:tcBorders>
            <w:shd w:val="clear" w:color="auto" w:fill="auto"/>
            <w:vAlign w:val="bottom"/>
          </w:tcPr>
          <w:p w14:paraId="390EF7D4" w14:textId="77777777" w:rsidR="00BB1DDE" w:rsidRPr="00B15A4C" w:rsidRDefault="00BB1DDE" w:rsidP="00BB1DDE">
            <w:pPr>
              <w:spacing w:line="228" w:lineRule="auto"/>
              <w:ind w:right="-57"/>
              <w:jc w:val="right"/>
              <w:rPr>
                <w:rFonts w:ascii="Arial" w:hAnsi="Arial" w:cs="Arial"/>
                <w:sz w:val="16"/>
                <w:szCs w:val="16"/>
              </w:rPr>
            </w:pPr>
            <w:r w:rsidRPr="00B15A4C">
              <w:rPr>
                <w:rFonts w:ascii="Arial" w:hAnsi="Arial" w:cs="Arial"/>
                <w:sz w:val="16"/>
                <w:szCs w:val="16"/>
              </w:rPr>
              <w:t>-</w:t>
            </w:r>
          </w:p>
        </w:tc>
      </w:tr>
      <w:tr w:rsidR="00A944DF" w:rsidRPr="00B15A4C" w14:paraId="3E63D798" w14:textId="77777777" w:rsidTr="00F347A8">
        <w:trPr>
          <w:divId w:val="1185436973"/>
          <w:cantSplit/>
        </w:trPr>
        <w:tc>
          <w:tcPr>
            <w:tcW w:w="721" w:type="pct"/>
            <w:tcBorders>
              <w:top w:val="single" w:sz="4" w:space="0" w:color="auto"/>
              <w:left w:val="nil"/>
              <w:bottom w:val="single" w:sz="4" w:space="0" w:color="auto"/>
              <w:right w:val="nil"/>
            </w:tcBorders>
            <w:shd w:val="clear" w:color="auto" w:fill="auto"/>
            <w:vAlign w:val="bottom"/>
          </w:tcPr>
          <w:p w14:paraId="3A204D2F" w14:textId="77777777" w:rsidR="00A944DF" w:rsidRPr="00B15A4C" w:rsidRDefault="00A944DF" w:rsidP="00A944DF">
            <w:pPr>
              <w:spacing w:line="228" w:lineRule="auto"/>
              <w:ind w:left="102" w:right="-57" w:hanging="102"/>
              <w:rPr>
                <w:rFonts w:ascii="Arial" w:hAnsi="Arial" w:cs="Arial"/>
                <w:sz w:val="16"/>
                <w:szCs w:val="16"/>
              </w:rPr>
            </w:pPr>
            <w:r w:rsidRPr="00E10D22">
              <w:rPr>
                <w:rFonts w:ascii="Arial" w:hAnsi="Arial" w:cs="Arial"/>
                <w:sz w:val="16"/>
                <w:szCs w:val="16"/>
              </w:rPr>
              <w:t>Еврооблигации</w:t>
            </w:r>
          </w:p>
        </w:tc>
        <w:tc>
          <w:tcPr>
            <w:tcW w:w="838" w:type="pct"/>
            <w:tcBorders>
              <w:top w:val="single" w:sz="4" w:space="0" w:color="auto"/>
              <w:left w:val="nil"/>
              <w:bottom w:val="single" w:sz="4" w:space="0" w:color="auto"/>
              <w:right w:val="nil"/>
            </w:tcBorders>
            <w:shd w:val="clear" w:color="auto" w:fill="auto"/>
            <w:vAlign w:val="bottom"/>
          </w:tcPr>
          <w:p w14:paraId="043DC68A" w14:textId="77777777" w:rsidR="00A944DF" w:rsidRPr="00B15A4C" w:rsidRDefault="00A944DF" w:rsidP="00A944DF">
            <w:pPr>
              <w:spacing w:line="228" w:lineRule="auto"/>
              <w:ind w:left="100" w:right="-57" w:hanging="100"/>
              <w:rPr>
                <w:rFonts w:ascii="Arial" w:hAnsi="Arial" w:cs="Arial"/>
                <w:sz w:val="16"/>
                <w:szCs w:val="16"/>
              </w:rPr>
            </w:pPr>
            <w:r w:rsidRPr="00B15A4C">
              <w:rPr>
                <w:rFonts w:ascii="Arial" w:hAnsi="Arial" w:cs="Arial"/>
                <w:sz w:val="16"/>
                <w:szCs w:val="16"/>
              </w:rPr>
              <w:t>Соглашение от 27 сентября 2016</w:t>
            </w:r>
          </w:p>
        </w:tc>
        <w:tc>
          <w:tcPr>
            <w:tcW w:w="522" w:type="pct"/>
            <w:tcBorders>
              <w:top w:val="single" w:sz="4" w:space="0" w:color="auto"/>
              <w:left w:val="nil"/>
              <w:bottom w:val="single" w:sz="4" w:space="0" w:color="auto"/>
              <w:right w:val="nil"/>
            </w:tcBorders>
            <w:shd w:val="clear" w:color="auto" w:fill="auto"/>
            <w:vAlign w:val="bottom"/>
          </w:tcPr>
          <w:p w14:paraId="50F65407" w14:textId="77777777" w:rsidR="00A944DF" w:rsidRPr="00B15A4C" w:rsidRDefault="00A944DF" w:rsidP="00A944DF">
            <w:pPr>
              <w:spacing w:line="228" w:lineRule="auto"/>
              <w:ind w:right="-57"/>
              <w:jc w:val="right"/>
              <w:rPr>
                <w:rFonts w:ascii="Arial" w:hAnsi="Arial" w:cs="Arial"/>
                <w:sz w:val="16"/>
                <w:szCs w:val="16"/>
                <w:lang w:eastAsia="ru-RU"/>
              </w:rPr>
            </w:pPr>
            <w:r w:rsidRPr="00B15A4C">
              <w:rPr>
                <w:rFonts w:ascii="Arial" w:hAnsi="Arial" w:cs="Arial"/>
                <w:sz w:val="16"/>
                <w:szCs w:val="16"/>
                <w:lang w:eastAsia="ru-RU"/>
              </w:rPr>
              <w:t>351 004</w:t>
            </w:r>
          </w:p>
        </w:tc>
        <w:tc>
          <w:tcPr>
            <w:tcW w:w="470" w:type="pct"/>
            <w:tcBorders>
              <w:top w:val="single" w:sz="4" w:space="0" w:color="auto"/>
              <w:left w:val="nil"/>
              <w:bottom w:val="single" w:sz="4" w:space="0" w:color="auto"/>
              <w:right w:val="nil"/>
            </w:tcBorders>
            <w:shd w:val="clear" w:color="auto" w:fill="auto"/>
            <w:vAlign w:val="bottom"/>
          </w:tcPr>
          <w:p w14:paraId="15027DB7" w14:textId="77777777" w:rsidR="00A944DF" w:rsidRPr="00B15A4C" w:rsidRDefault="00A944DF" w:rsidP="00A944DF">
            <w:pPr>
              <w:spacing w:line="228" w:lineRule="auto"/>
              <w:ind w:right="-57"/>
              <w:jc w:val="center"/>
              <w:rPr>
                <w:rFonts w:ascii="Arial" w:hAnsi="Arial" w:cs="Arial"/>
                <w:color w:val="000000"/>
                <w:sz w:val="16"/>
                <w:szCs w:val="16"/>
              </w:rPr>
            </w:pPr>
            <w:r w:rsidRPr="00B15A4C">
              <w:rPr>
                <w:rFonts w:ascii="Arial" w:hAnsi="Arial" w:cs="Arial"/>
                <w:color w:val="000000"/>
                <w:sz w:val="16"/>
                <w:szCs w:val="16"/>
              </w:rPr>
              <w:t>Доллары США</w:t>
            </w:r>
          </w:p>
        </w:tc>
        <w:tc>
          <w:tcPr>
            <w:tcW w:w="529" w:type="pct"/>
            <w:tcBorders>
              <w:top w:val="single" w:sz="4" w:space="0" w:color="auto"/>
              <w:left w:val="nil"/>
              <w:bottom w:val="single" w:sz="4" w:space="0" w:color="auto"/>
              <w:right w:val="nil"/>
            </w:tcBorders>
            <w:shd w:val="clear" w:color="auto" w:fill="auto"/>
            <w:vAlign w:val="bottom"/>
          </w:tcPr>
          <w:p w14:paraId="1B9DA1E9" w14:textId="6C2928BF" w:rsidR="00A944DF" w:rsidRPr="00B15A4C" w:rsidRDefault="00A944DF" w:rsidP="00A944DF">
            <w:pPr>
              <w:spacing w:line="228" w:lineRule="auto"/>
              <w:ind w:right="-57"/>
              <w:jc w:val="right"/>
              <w:rPr>
                <w:rFonts w:ascii="Arial" w:hAnsi="Arial" w:cs="Arial"/>
                <w:color w:val="000000"/>
                <w:sz w:val="16"/>
                <w:szCs w:val="16"/>
              </w:rPr>
            </w:pPr>
            <w:r w:rsidRPr="00EE6122">
              <w:rPr>
                <w:rFonts w:ascii="Arial" w:hAnsi="Arial" w:cs="Arial"/>
                <w:color w:val="000000"/>
                <w:sz w:val="16"/>
                <w:szCs w:val="16"/>
                <w:lang w:val="en-US" w:eastAsia="ru-RU"/>
              </w:rPr>
              <w:t>8.25%</w:t>
            </w:r>
          </w:p>
        </w:tc>
        <w:tc>
          <w:tcPr>
            <w:tcW w:w="520" w:type="pct"/>
            <w:tcBorders>
              <w:top w:val="single" w:sz="4" w:space="0" w:color="auto"/>
              <w:left w:val="nil"/>
              <w:bottom w:val="single" w:sz="4" w:space="0" w:color="auto"/>
              <w:right w:val="nil"/>
            </w:tcBorders>
            <w:shd w:val="clear" w:color="auto" w:fill="auto"/>
            <w:vAlign w:val="bottom"/>
          </w:tcPr>
          <w:p w14:paraId="0959259D" w14:textId="2D6E917D" w:rsidR="00A944DF" w:rsidRPr="00B15A4C" w:rsidRDefault="00A944DF" w:rsidP="00A944DF">
            <w:pPr>
              <w:spacing w:line="228" w:lineRule="auto"/>
              <w:ind w:right="-57"/>
              <w:jc w:val="right"/>
              <w:rPr>
                <w:rFonts w:ascii="Arial" w:hAnsi="Arial" w:cs="Arial"/>
                <w:color w:val="000000"/>
                <w:sz w:val="16"/>
                <w:szCs w:val="16"/>
              </w:rPr>
            </w:pPr>
            <w:r w:rsidRPr="00B15A4C">
              <w:rPr>
                <w:rFonts w:ascii="Arial" w:hAnsi="Arial" w:cs="Arial"/>
                <w:color w:val="000000"/>
                <w:sz w:val="16"/>
                <w:szCs w:val="16"/>
              </w:rPr>
              <w:t>дважды в год</w:t>
            </w:r>
          </w:p>
        </w:tc>
        <w:tc>
          <w:tcPr>
            <w:tcW w:w="738" w:type="pct"/>
            <w:tcBorders>
              <w:top w:val="single" w:sz="4" w:space="0" w:color="auto"/>
              <w:left w:val="nil"/>
              <w:bottom w:val="single" w:sz="4" w:space="0" w:color="auto"/>
              <w:right w:val="nil"/>
            </w:tcBorders>
            <w:shd w:val="clear" w:color="auto" w:fill="auto"/>
            <w:vAlign w:val="bottom"/>
          </w:tcPr>
          <w:p w14:paraId="3C04B3D4" w14:textId="0E8928A1" w:rsidR="00A944DF" w:rsidRPr="00B15A4C" w:rsidRDefault="00A944DF" w:rsidP="00A944DF">
            <w:pPr>
              <w:spacing w:line="228" w:lineRule="auto"/>
              <w:ind w:left="-57" w:right="-57"/>
              <w:jc w:val="right"/>
              <w:rPr>
                <w:rFonts w:ascii="Arial" w:hAnsi="Arial" w:cs="Arial"/>
                <w:color w:val="000000"/>
                <w:sz w:val="16"/>
                <w:szCs w:val="16"/>
              </w:rPr>
            </w:pPr>
            <w:r>
              <w:rPr>
                <w:rFonts w:ascii="Arial" w:hAnsi="Arial" w:cs="Arial"/>
                <w:color w:val="000000"/>
                <w:spacing w:val="-2"/>
                <w:sz w:val="16"/>
                <w:szCs w:val="16"/>
                <w:lang w:eastAsia="ru-RU"/>
              </w:rPr>
              <w:t>до</w:t>
            </w:r>
            <w:r w:rsidRPr="00EE6122">
              <w:rPr>
                <w:rFonts w:ascii="Arial" w:hAnsi="Arial" w:cs="Arial"/>
                <w:color w:val="000000"/>
                <w:spacing w:val="-2"/>
                <w:sz w:val="16"/>
                <w:szCs w:val="16"/>
                <w:lang w:val="en-US" w:eastAsia="ru-RU"/>
              </w:rPr>
              <w:t xml:space="preserve"> 27 </w:t>
            </w:r>
            <w:r>
              <w:rPr>
                <w:rFonts w:ascii="Arial" w:hAnsi="Arial" w:cs="Arial"/>
                <w:color w:val="000000"/>
                <w:spacing w:val="-2"/>
                <w:sz w:val="16"/>
                <w:szCs w:val="16"/>
                <w:lang w:eastAsia="ru-RU"/>
              </w:rPr>
              <w:t>сентября</w:t>
            </w:r>
            <w:r w:rsidRPr="00EE6122">
              <w:rPr>
                <w:rFonts w:ascii="Arial" w:hAnsi="Arial" w:cs="Arial"/>
                <w:color w:val="000000"/>
                <w:spacing w:val="-2"/>
                <w:sz w:val="16"/>
                <w:szCs w:val="16"/>
                <w:lang w:val="en-US" w:eastAsia="ru-RU"/>
              </w:rPr>
              <w:t xml:space="preserve"> 2021</w:t>
            </w:r>
          </w:p>
        </w:tc>
        <w:tc>
          <w:tcPr>
            <w:tcW w:w="662" w:type="pct"/>
            <w:tcBorders>
              <w:top w:val="single" w:sz="4" w:space="0" w:color="auto"/>
              <w:left w:val="nil"/>
              <w:bottom w:val="single" w:sz="4" w:space="0" w:color="auto"/>
              <w:right w:val="nil"/>
            </w:tcBorders>
            <w:shd w:val="clear" w:color="auto" w:fill="auto"/>
            <w:vAlign w:val="bottom"/>
          </w:tcPr>
          <w:p w14:paraId="1B73A3E9" w14:textId="0033EF05" w:rsidR="00A944DF" w:rsidRPr="00B15A4C" w:rsidRDefault="00A944DF" w:rsidP="00A944DF">
            <w:pPr>
              <w:spacing w:line="228" w:lineRule="auto"/>
              <w:ind w:right="-57"/>
              <w:jc w:val="right"/>
              <w:rPr>
                <w:rFonts w:ascii="Arial" w:hAnsi="Arial" w:cs="Arial"/>
                <w:sz w:val="16"/>
                <w:szCs w:val="16"/>
              </w:rPr>
            </w:pPr>
            <w:r w:rsidRPr="00EE6122">
              <w:rPr>
                <w:rFonts w:ascii="Arial" w:hAnsi="Arial" w:cs="Arial"/>
                <w:sz w:val="16"/>
                <w:szCs w:val="16"/>
                <w:lang w:val="en-US" w:eastAsia="ru-RU"/>
              </w:rPr>
              <w:t>-</w:t>
            </w:r>
          </w:p>
        </w:tc>
      </w:tr>
      <w:tr w:rsidR="00A944DF" w:rsidRPr="00B15A4C" w14:paraId="7E86FAE6" w14:textId="77777777" w:rsidTr="00F347A8">
        <w:trPr>
          <w:divId w:val="1185436973"/>
          <w:cantSplit/>
        </w:trPr>
        <w:tc>
          <w:tcPr>
            <w:tcW w:w="721" w:type="pct"/>
            <w:tcBorders>
              <w:top w:val="single" w:sz="4" w:space="0" w:color="auto"/>
              <w:left w:val="nil"/>
              <w:bottom w:val="nil"/>
              <w:right w:val="nil"/>
            </w:tcBorders>
            <w:shd w:val="clear" w:color="auto" w:fill="auto"/>
            <w:vAlign w:val="bottom"/>
            <w:hideMark/>
          </w:tcPr>
          <w:p w14:paraId="1752B3AB" w14:textId="77777777" w:rsidR="00A944DF" w:rsidRPr="00B15A4C" w:rsidRDefault="00A944DF" w:rsidP="00A944DF">
            <w:pPr>
              <w:spacing w:line="228" w:lineRule="auto"/>
              <w:ind w:left="102" w:right="-57" w:hanging="102"/>
              <w:rPr>
                <w:rFonts w:ascii="Arial" w:hAnsi="Arial" w:cs="Arial"/>
                <w:sz w:val="16"/>
                <w:szCs w:val="16"/>
              </w:rPr>
            </w:pPr>
            <w:proofErr w:type="spellStart"/>
            <w:r w:rsidRPr="00E10D22">
              <w:rPr>
                <w:rFonts w:ascii="Arial" w:hAnsi="Arial" w:cs="Arial"/>
                <w:sz w:val="16"/>
                <w:szCs w:val="16"/>
              </w:rPr>
              <w:t>Aareal</w:t>
            </w:r>
            <w:proofErr w:type="spellEnd"/>
            <w:r w:rsidRPr="00E10D22">
              <w:rPr>
                <w:rFonts w:ascii="Arial" w:hAnsi="Arial" w:cs="Arial"/>
                <w:sz w:val="16"/>
                <w:szCs w:val="16"/>
              </w:rPr>
              <w:t xml:space="preserve"> </w:t>
            </w:r>
            <w:proofErr w:type="spellStart"/>
            <w:r w:rsidRPr="00E10D22">
              <w:rPr>
                <w:rFonts w:ascii="Arial" w:hAnsi="Arial" w:cs="Arial"/>
                <w:sz w:val="16"/>
                <w:szCs w:val="16"/>
              </w:rPr>
              <w:t>Bank</w:t>
            </w:r>
            <w:proofErr w:type="spellEnd"/>
          </w:p>
        </w:tc>
        <w:tc>
          <w:tcPr>
            <w:tcW w:w="838" w:type="pct"/>
            <w:tcBorders>
              <w:top w:val="single" w:sz="4" w:space="0" w:color="auto"/>
              <w:left w:val="nil"/>
              <w:bottom w:val="nil"/>
              <w:right w:val="nil"/>
            </w:tcBorders>
            <w:shd w:val="clear" w:color="auto" w:fill="auto"/>
            <w:vAlign w:val="bottom"/>
            <w:hideMark/>
          </w:tcPr>
          <w:p w14:paraId="5AC36B9B" w14:textId="77777777" w:rsidR="00A944DF" w:rsidRPr="00B15A4C" w:rsidRDefault="00A944DF" w:rsidP="00A944DF">
            <w:pPr>
              <w:spacing w:line="228" w:lineRule="auto"/>
              <w:ind w:left="100" w:right="-57" w:hanging="100"/>
              <w:rPr>
                <w:rFonts w:ascii="Arial" w:hAnsi="Arial" w:cs="Arial"/>
                <w:color w:val="000000"/>
                <w:sz w:val="16"/>
                <w:szCs w:val="16"/>
              </w:rPr>
            </w:pPr>
            <w:r w:rsidRPr="00B15A4C">
              <w:rPr>
                <w:rFonts w:ascii="Arial" w:hAnsi="Arial" w:cs="Arial"/>
                <w:color w:val="000000"/>
                <w:sz w:val="16"/>
                <w:szCs w:val="16"/>
              </w:rPr>
              <w:t xml:space="preserve">Кредитный договор от </w:t>
            </w:r>
            <w:r w:rsidRPr="00B15A4C">
              <w:rPr>
                <w:rFonts w:ascii="Arial" w:hAnsi="Arial" w:cs="Arial"/>
                <w:color w:val="000000"/>
                <w:sz w:val="16"/>
                <w:szCs w:val="16"/>
              </w:rPr>
              <w:br/>
              <w:t>20 июля 2007 г.</w:t>
            </w:r>
          </w:p>
        </w:tc>
        <w:tc>
          <w:tcPr>
            <w:tcW w:w="522" w:type="pct"/>
            <w:tcBorders>
              <w:top w:val="single" w:sz="4" w:space="0" w:color="auto"/>
              <w:left w:val="nil"/>
              <w:bottom w:val="nil"/>
              <w:right w:val="nil"/>
            </w:tcBorders>
            <w:shd w:val="clear" w:color="auto" w:fill="auto"/>
            <w:vAlign w:val="bottom"/>
          </w:tcPr>
          <w:p w14:paraId="1603F3E6" w14:textId="77777777" w:rsidR="00A944DF" w:rsidRPr="00B15A4C" w:rsidRDefault="00A944DF" w:rsidP="00A944DF">
            <w:pPr>
              <w:spacing w:line="228" w:lineRule="auto"/>
              <w:ind w:right="-57"/>
              <w:jc w:val="right"/>
              <w:rPr>
                <w:rFonts w:ascii="Arial" w:hAnsi="Arial" w:cs="Arial"/>
                <w:sz w:val="16"/>
                <w:szCs w:val="16"/>
              </w:rPr>
            </w:pPr>
            <w:r w:rsidRPr="00B15A4C">
              <w:rPr>
                <w:rFonts w:ascii="Arial" w:hAnsi="Arial" w:cs="Arial"/>
                <w:sz w:val="16"/>
                <w:szCs w:val="16"/>
              </w:rPr>
              <w:t>341 028</w:t>
            </w:r>
          </w:p>
        </w:tc>
        <w:tc>
          <w:tcPr>
            <w:tcW w:w="470" w:type="pct"/>
            <w:tcBorders>
              <w:top w:val="single" w:sz="4" w:space="0" w:color="auto"/>
              <w:left w:val="nil"/>
              <w:bottom w:val="nil"/>
              <w:right w:val="nil"/>
            </w:tcBorders>
            <w:shd w:val="clear" w:color="auto" w:fill="auto"/>
            <w:vAlign w:val="bottom"/>
            <w:hideMark/>
          </w:tcPr>
          <w:p w14:paraId="30B0892F" w14:textId="77777777" w:rsidR="00A944DF" w:rsidRPr="00B15A4C" w:rsidRDefault="00A944DF" w:rsidP="00A944DF">
            <w:pPr>
              <w:spacing w:line="228" w:lineRule="auto"/>
              <w:ind w:right="-57"/>
              <w:jc w:val="center"/>
              <w:rPr>
                <w:rFonts w:ascii="Arial" w:hAnsi="Arial" w:cs="Arial"/>
                <w:sz w:val="16"/>
                <w:szCs w:val="16"/>
              </w:rPr>
            </w:pPr>
            <w:r w:rsidRPr="00B15A4C">
              <w:rPr>
                <w:rFonts w:ascii="Arial" w:hAnsi="Arial" w:cs="Arial"/>
                <w:sz w:val="16"/>
                <w:szCs w:val="16"/>
              </w:rPr>
              <w:t>Доллары США</w:t>
            </w:r>
          </w:p>
        </w:tc>
        <w:tc>
          <w:tcPr>
            <w:tcW w:w="529" w:type="pct"/>
            <w:tcBorders>
              <w:top w:val="single" w:sz="4" w:space="0" w:color="auto"/>
              <w:left w:val="nil"/>
              <w:bottom w:val="nil"/>
              <w:right w:val="nil"/>
            </w:tcBorders>
            <w:shd w:val="clear" w:color="auto" w:fill="auto"/>
            <w:vAlign w:val="bottom"/>
            <w:hideMark/>
          </w:tcPr>
          <w:p w14:paraId="7F8BA69D" w14:textId="77777777" w:rsidR="00A944DF" w:rsidRPr="00B15A4C" w:rsidRDefault="00A944DF" w:rsidP="00A944DF">
            <w:pPr>
              <w:spacing w:line="228" w:lineRule="auto"/>
              <w:ind w:right="-57"/>
              <w:jc w:val="right"/>
              <w:rPr>
                <w:rFonts w:ascii="Arial" w:hAnsi="Arial" w:cs="Arial"/>
                <w:sz w:val="16"/>
                <w:szCs w:val="16"/>
              </w:rPr>
            </w:pPr>
            <w:r w:rsidRPr="00B15A4C">
              <w:rPr>
                <w:rFonts w:ascii="Arial" w:hAnsi="Arial" w:cs="Arial"/>
                <w:sz w:val="16"/>
                <w:szCs w:val="16"/>
              </w:rPr>
              <w:t>3-мес. ЛИБОР + 4.45%</w:t>
            </w:r>
          </w:p>
        </w:tc>
        <w:tc>
          <w:tcPr>
            <w:tcW w:w="520" w:type="pct"/>
            <w:tcBorders>
              <w:top w:val="single" w:sz="4" w:space="0" w:color="auto"/>
              <w:left w:val="nil"/>
              <w:bottom w:val="nil"/>
              <w:right w:val="nil"/>
            </w:tcBorders>
            <w:shd w:val="clear" w:color="auto" w:fill="auto"/>
            <w:vAlign w:val="bottom"/>
            <w:hideMark/>
          </w:tcPr>
          <w:p w14:paraId="2B83CD5F" w14:textId="77777777" w:rsidR="00A944DF" w:rsidRPr="00B15A4C" w:rsidRDefault="00A944DF" w:rsidP="00A944DF">
            <w:pPr>
              <w:spacing w:line="228" w:lineRule="auto"/>
              <w:ind w:right="-57"/>
              <w:jc w:val="right"/>
              <w:rPr>
                <w:rFonts w:ascii="Arial" w:hAnsi="Arial" w:cs="Arial"/>
                <w:sz w:val="16"/>
                <w:szCs w:val="16"/>
              </w:rPr>
            </w:pPr>
            <w:proofErr w:type="spellStart"/>
            <w:proofErr w:type="gramStart"/>
            <w:r w:rsidRPr="00B15A4C">
              <w:rPr>
                <w:rFonts w:ascii="Arial" w:hAnsi="Arial" w:cs="Arial"/>
                <w:sz w:val="16"/>
                <w:szCs w:val="16"/>
              </w:rPr>
              <w:t>ежеквар-тальные</w:t>
            </w:r>
            <w:proofErr w:type="spellEnd"/>
            <w:proofErr w:type="gramEnd"/>
            <w:r w:rsidRPr="00B15A4C">
              <w:rPr>
                <w:rFonts w:ascii="Arial" w:hAnsi="Arial" w:cs="Arial"/>
                <w:sz w:val="16"/>
                <w:szCs w:val="16"/>
              </w:rPr>
              <w:t xml:space="preserve"> платежи</w:t>
            </w:r>
          </w:p>
        </w:tc>
        <w:tc>
          <w:tcPr>
            <w:tcW w:w="738" w:type="pct"/>
            <w:tcBorders>
              <w:top w:val="single" w:sz="4" w:space="0" w:color="auto"/>
              <w:left w:val="nil"/>
              <w:bottom w:val="nil"/>
              <w:right w:val="nil"/>
            </w:tcBorders>
            <w:shd w:val="clear" w:color="auto" w:fill="auto"/>
            <w:vAlign w:val="bottom"/>
            <w:hideMark/>
          </w:tcPr>
          <w:p w14:paraId="7A6A848F" w14:textId="77777777" w:rsidR="00A944DF" w:rsidRPr="00B15A4C" w:rsidRDefault="00A944DF" w:rsidP="00A944DF">
            <w:pPr>
              <w:spacing w:line="228" w:lineRule="auto"/>
              <w:ind w:left="-57" w:right="-57"/>
              <w:jc w:val="right"/>
              <w:rPr>
                <w:rFonts w:ascii="Arial" w:hAnsi="Arial" w:cs="Arial"/>
                <w:spacing w:val="-2"/>
                <w:sz w:val="16"/>
                <w:szCs w:val="16"/>
              </w:rPr>
            </w:pPr>
            <w:r w:rsidRPr="00B15A4C">
              <w:rPr>
                <w:rFonts w:ascii="Arial" w:hAnsi="Arial" w:cs="Arial"/>
                <w:sz w:val="16"/>
                <w:szCs w:val="16"/>
              </w:rPr>
              <w:t xml:space="preserve">ежеквартальные платежи до </w:t>
            </w:r>
          </w:p>
          <w:p w14:paraId="636C53FD" w14:textId="77777777" w:rsidR="00A944DF" w:rsidRPr="00B15A4C" w:rsidRDefault="00A944DF" w:rsidP="00A944DF">
            <w:pPr>
              <w:spacing w:line="228" w:lineRule="auto"/>
              <w:ind w:left="-57" w:right="-57"/>
              <w:jc w:val="right"/>
              <w:rPr>
                <w:rFonts w:ascii="Arial" w:hAnsi="Arial" w:cs="Arial"/>
                <w:spacing w:val="-2"/>
                <w:sz w:val="16"/>
                <w:szCs w:val="16"/>
              </w:rPr>
            </w:pPr>
            <w:r w:rsidRPr="00B15A4C">
              <w:rPr>
                <w:rFonts w:ascii="Arial" w:hAnsi="Arial" w:cs="Arial"/>
                <w:sz w:val="16"/>
                <w:szCs w:val="16"/>
              </w:rPr>
              <w:t>31 января 2020 г.</w:t>
            </w:r>
          </w:p>
        </w:tc>
        <w:tc>
          <w:tcPr>
            <w:tcW w:w="662" w:type="pct"/>
            <w:tcBorders>
              <w:top w:val="single" w:sz="4" w:space="0" w:color="auto"/>
              <w:left w:val="nil"/>
              <w:right w:val="nil"/>
            </w:tcBorders>
            <w:shd w:val="clear" w:color="auto" w:fill="auto"/>
            <w:vAlign w:val="bottom"/>
            <w:hideMark/>
          </w:tcPr>
          <w:p w14:paraId="4DDEFC6F" w14:textId="77777777" w:rsidR="00A944DF" w:rsidRPr="00B15A4C" w:rsidRDefault="00A944DF" w:rsidP="00A944DF">
            <w:pPr>
              <w:tabs>
                <w:tab w:val="left" w:pos="865"/>
              </w:tabs>
              <w:spacing w:line="228" w:lineRule="auto"/>
              <w:ind w:left="-154" w:right="-57" w:hanging="142"/>
              <w:jc w:val="right"/>
              <w:rPr>
                <w:rFonts w:ascii="Arial" w:hAnsi="Arial" w:cs="Arial"/>
                <w:spacing w:val="-4"/>
                <w:sz w:val="16"/>
                <w:szCs w:val="16"/>
              </w:rPr>
            </w:pPr>
            <w:r w:rsidRPr="00B15A4C">
              <w:rPr>
                <w:rFonts w:ascii="Arial" w:hAnsi="Arial" w:cs="Arial"/>
                <w:sz w:val="16"/>
                <w:szCs w:val="16"/>
              </w:rPr>
              <w:t xml:space="preserve">«КРУГОЗОР», «ФАБРИКА </w:t>
            </w:r>
            <w:proofErr w:type="gramStart"/>
            <w:r w:rsidRPr="00B15A4C">
              <w:rPr>
                <w:rFonts w:ascii="Arial" w:hAnsi="Arial" w:cs="Arial"/>
                <w:sz w:val="16"/>
                <w:szCs w:val="16"/>
              </w:rPr>
              <w:t>СТАНИСЛАВ-СКОГО</w:t>
            </w:r>
            <w:proofErr w:type="gramEnd"/>
            <w:r w:rsidRPr="00B15A4C">
              <w:rPr>
                <w:rFonts w:ascii="Arial" w:hAnsi="Arial" w:cs="Arial"/>
                <w:sz w:val="16"/>
                <w:szCs w:val="16"/>
              </w:rPr>
              <w:t>», «</w:t>
            </w:r>
            <w:proofErr w:type="spellStart"/>
            <w:r w:rsidRPr="00B15A4C">
              <w:rPr>
                <w:rFonts w:ascii="Arial" w:hAnsi="Arial" w:cs="Arial"/>
                <w:sz w:val="16"/>
                <w:szCs w:val="16"/>
              </w:rPr>
              <w:t>ЛеФОРТ</w:t>
            </w:r>
            <w:proofErr w:type="spellEnd"/>
            <w:r w:rsidRPr="00B15A4C">
              <w:rPr>
                <w:rFonts w:ascii="Arial" w:hAnsi="Arial" w:cs="Arial"/>
                <w:sz w:val="16"/>
                <w:szCs w:val="16"/>
              </w:rPr>
              <w:t>»</w:t>
            </w:r>
          </w:p>
        </w:tc>
      </w:tr>
      <w:tr w:rsidR="00A944DF" w:rsidRPr="00B15A4C" w14:paraId="764B8DF5" w14:textId="77777777" w:rsidTr="00B15A4C">
        <w:trPr>
          <w:divId w:val="1185436973"/>
          <w:cantSplit/>
        </w:trPr>
        <w:tc>
          <w:tcPr>
            <w:tcW w:w="721" w:type="pct"/>
            <w:tcBorders>
              <w:top w:val="nil"/>
              <w:left w:val="nil"/>
              <w:bottom w:val="single" w:sz="4" w:space="0" w:color="auto"/>
              <w:right w:val="nil"/>
            </w:tcBorders>
            <w:shd w:val="clear" w:color="auto" w:fill="auto"/>
          </w:tcPr>
          <w:p w14:paraId="1B543BD3" w14:textId="77777777" w:rsidR="00A944DF" w:rsidRPr="00B15A4C" w:rsidRDefault="00A944DF" w:rsidP="00A944DF">
            <w:pPr>
              <w:spacing w:line="228" w:lineRule="auto"/>
              <w:ind w:left="102" w:right="-57" w:hanging="102"/>
              <w:rPr>
                <w:rFonts w:ascii="Arial" w:hAnsi="Arial" w:cs="Arial"/>
                <w:sz w:val="10"/>
                <w:szCs w:val="10"/>
              </w:rPr>
            </w:pPr>
            <w:r w:rsidRPr="00E10D22">
              <w:rPr>
                <w:rFonts w:ascii="Arial" w:hAnsi="Arial" w:cs="Arial"/>
                <w:b/>
                <w:bCs/>
                <w:sz w:val="10"/>
                <w:szCs w:val="10"/>
              </w:rPr>
              <w:t> </w:t>
            </w:r>
          </w:p>
        </w:tc>
        <w:tc>
          <w:tcPr>
            <w:tcW w:w="838" w:type="pct"/>
            <w:tcBorders>
              <w:top w:val="nil"/>
              <w:left w:val="nil"/>
              <w:bottom w:val="single" w:sz="4" w:space="0" w:color="auto"/>
              <w:right w:val="nil"/>
            </w:tcBorders>
            <w:shd w:val="clear" w:color="auto" w:fill="auto"/>
            <w:vAlign w:val="bottom"/>
          </w:tcPr>
          <w:p w14:paraId="0987C148" w14:textId="77777777" w:rsidR="00A944DF" w:rsidRPr="00E10D22" w:rsidRDefault="00A944DF" w:rsidP="00A944DF">
            <w:pPr>
              <w:spacing w:line="228" w:lineRule="auto"/>
              <w:ind w:left="100" w:right="-57" w:hanging="100"/>
              <w:rPr>
                <w:rFonts w:ascii="Arial" w:hAnsi="Arial" w:cs="Arial"/>
                <w:color w:val="000000"/>
                <w:sz w:val="10"/>
                <w:szCs w:val="10"/>
                <w:lang w:eastAsia="ru-RU"/>
              </w:rPr>
            </w:pPr>
          </w:p>
        </w:tc>
        <w:tc>
          <w:tcPr>
            <w:tcW w:w="522" w:type="pct"/>
            <w:tcBorders>
              <w:top w:val="nil"/>
              <w:left w:val="nil"/>
              <w:bottom w:val="single" w:sz="4" w:space="0" w:color="auto"/>
              <w:right w:val="nil"/>
            </w:tcBorders>
            <w:shd w:val="clear" w:color="auto" w:fill="auto"/>
            <w:vAlign w:val="bottom"/>
          </w:tcPr>
          <w:p w14:paraId="380EA067" w14:textId="77777777" w:rsidR="00A944DF" w:rsidRPr="00B15A4C" w:rsidRDefault="00A944DF" w:rsidP="00A944DF">
            <w:pPr>
              <w:spacing w:line="228" w:lineRule="auto"/>
              <w:ind w:right="-57"/>
              <w:jc w:val="right"/>
              <w:rPr>
                <w:rFonts w:ascii="Arial" w:hAnsi="Arial" w:cs="Arial"/>
                <w:sz w:val="10"/>
                <w:szCs w:val="10"/>
                <w:lang w:eastAsia="ru-RU"/>
              </w:rPr>
            </w:pPr>
          </w:p>
        </w:tc>
        <w:tc>
          <w:tcPr>
            <w:tcW w:w="470" w:type="pct"/>
            <w:tcBorders>
              <w:top w:val="nil"/>
              <w:left w:val="nil"/>
              <w:bottom w:val="single" w:sz="4" w:space="0" w:color="auto"/>
              <w:right w:val="nil"/>
            </w:tcBorders>
            <w:shd w:val="clear" w:color="auto" w:fill="auto"/>
            <w:vAlign w:val="bottom"/>
          </w:tcPr>
          <w:p w14:paraId="242C6091" w14:textId="77777777" w:rsidR="00A944DF" w:rsidRPr="00B15A4C" w:rsidRDefault="00A944DF" w:rsidP="00A944DF">
            <w:pPr>
              <w:spacing w:line="228" w:lineRule="auto"/>
              <w:ind w:right="-57"/>
              <w:jc w:val="center"/>
              <w:rPr>
                <w:rFonts w:ascii="Arial" w:hAnsi="Arial" w:cs="Arial"/>
                <w:sz w:val="10"/>
                <w:szCs w:val="10"/>
                <w:lang w:eastAsia="ru-RU"/>
              </w:rPr>
            </w:pPr>
          </w:p>
        </w:tc>
        <w:tc>
          <w:tcPr>
            <w:tcW w:w="529" w:type="pct"/>
            <w:tcBorders>
              <w:top w:val="nil"/>
              <w:left w:val="nil"/>
              <w:bottom w:val="single" w:sz="4" w:space="0" w:color="auto"/>
              <w:right w:val="nil"/>
            </w:tcBorders>
            <w:shd w:val="clear" w:color="auto" w:fill="auto"/>
            <w:vAlign w:val="bottom"/>
          </w:tcPr>
          <w:p w14:paraId="558169A6" w14:textId="77777777" w:rsidR="00A944DF" w:rsidRPr="00B15A4C" w:rsidRDefault="00A944DF" w:rsidP="00A944DF">
            <w:pPr>
              <w:spacing w:line="228" w:lineRule="auto"/>
              <w:ind w:right="-57"/>
              <w:jc w:val="right"/>
              <w:rPr>
                <w:rFonts w:ascii="Arial" w:hAnsi="Arial" w:cs="Arial"/>
                <w:sz w:val="10"/>
                <w:szCs w:val="10"/>
                <w:lang w:eastAsia="ru-RU"/>
              </w:rPr>
            </w:pPr>
          </w:p>
        </w:tc>
        <w:tc>
          <w:tcPr>
            <w:tcW w:w="520" w:type="pct"/>
            <w:tcBorders>
              <w:top w:val="nil"/>
              <w:left w:val="nil"/>
              <w:bottom w:val="single" w:sz="4" w:space="0" w:color="auto"/>
              <w:right w:val="nil"/>
            </w:tcBorders>
            <w:shd w:val="clear" w:color="auto" w:fill="auto"/>
            <w:vAlign w:val="bottom"/>
          </w:tcPr>
          <w:p w14:paraId="60BEF060" w14:textId="77777777" w:rsidR="00A944DF" w:rsidRPr="00B15A4C" w:rsidRDefault="00A944DF" w:rsidP="00A944DF">
            <w:pPr>
              <w:spacing w:line="228" w:lineRule="auto"/>
              <w:ind w:right="-57"/>
              <w:jc w:val="right"/>
              <w:rPr>
                <w:rFonts w:ascii="Arial" w:hAnsi="Arial" w:cs="Arial"/>
                <w:sz w:val="10"/>
                <w:szCs w:val="10"/>
                <w:lang w:eastAsia="ru-RU"/>
              </w:rPr>
            </w:pPr>
          </w:p>
        </w:tc>
        <w:tc>
          <w:tcPr>
            <w:tcW w:w="738" w:type="pct"/>
            <w:tcBorders>
              <w:top w:val="nil"/>
              <w:left w:val="nil"/>
              <w:bottom w:val="single" w:sz="4" w:space="0" w:color="auto"/>
              <w:right w:val="nil"/>
            </w:tcBorders>
            <w:shd w:val="clear" w:color="auto" w:fill="auto"/>
            <w:vAlign w:val="bottom"/>
          </w:tcPr>
          <w:p w14:paraId="1818825F" w14:textId="77777777" w:rsidR="00A944DF" w:rsidRPr="00B15A4C" w:rsidRDefault="00A944DF" w:rsidP="00A944DF">
            <w:pPr>
              <w:spacing w:line="228" w:lineRule="auto"/>
              <w:ind w:left="-57" w:right="-57"/>
              <w:jc w:val="right"/>
              <w:rPr>
                <w:rFonts w:ascii="Arial" w:hAnsi="Arial" w:cs="Arial"/>
                <w:spacing w:val="-2"/>
                <w:sz w:val="10"/>
                <w:szCs w:val="10"/>
                <w:lang w:eastAsia="ru-RU"/>
              </w:rPr>
            </w:pPr>
          </w:p>
        </w:tc>
        <w:tc>
          <w:tcPr>
            <w:tcW w:w="662" w:type="pct"/>
            <w:tcBorders>
              <w:left w:val="nil"/>
              <w:bottom w:val="single" w:sz="4" w:space="0" w:color="auto"/>
              <w:right w:val="nil"/>
            </w:tcBorders>
            <w:vAlign w:val="center"/>
          </w:tcPr>
          <w:p w14:paraId="7F4E34C6" w14:textId="77777777" w:rsidR="00A944DF" w:rsidRPr="00B15A4C" w:rsidRDefault="00A944DF" w:rsidP="00A944DF">
            <w:pPr>
              <w:spacing w:line="228" w:lineRule="auto"/>
              <w:ind w:right="-57"/>
              <w:rPr>
                <w:rFonts w:ascii="Arial" w:hAnsi="Arial" w:cs="Arial"/>
                <w:sz w:val="10"/>
                <w:szCs w:val="10"/>
                <w:lang w:eastAsia="ru-RU"/>
              </w:rPr>
            </w:pPr>
          </w:p>
        </w:tc>
      </w:tr>
      <w:tr w:rsidR="00A944DF" w:rsidRPr="00B15A4C" w14:paraId="17713403" w14:textId="77777777" w:rsidTr="00FD0A51">
        <w:trPr>
          <w:divId w:val="1185436973"/>
          <w:cantSplit/>
        </w:trPr>
        <w:tc>
          <w:tcPr>
            <w:tcW w:w="721" w:type="pct"/>
            <w:tcBorders>
              <w:top w:val="single" w:sz="4" w:space="0" w:color="auto"/>
              <w:left w:val="nil"/>
              <w:right w:val="nil"/>
            </w:tcBorders>
            <w:shd w:val="clear" w:color="auto" w:fill="auto"/>
            <w:vAlign w:val="bottom"/>
            <w:hideMark/>
          </w:tcPr>
          <w:p w14:paraId="4B91DDEC" w14:textId="77777777" w:rsidR="00A944DF" w:rsidRPr="00B15A4C" w:rsidRDefault="00A944DF" w:rsidP="00A944DF">
            <w:pPr>
              <w:spacing w:line="228" w:lineRule="auto"/>
              <w:ind w:left="102" w:right="-57" w:hanging="102"/>
              <w:rPr>
                <w:rFonts w:ascii="Arial" w:hAnsi="Arial" w:cs="Arial"/>
                <w:sz w:val="16"/>
                <w:szCs w:val="16"/>
              </w:rPr>
            </w:pPr>
            <w:r w:rsidRPr="00E10D22">
              <w:rPr>
                <w:rFonts w:ascii="Arial" w:hAnsi="Arial" w:cs="Arial"/>
                <w:sz w:val="16"/>
                <w:szCs w:val="16"/>
              </w:rPr>
              <w:t>ПАО «ВТБ»</w:t>
            </w:r>
          </w:p>
        </w:tc>
        <w:tc>
          <w:tcPr>
            <w:tcW w:w="838" w:type="pct"/>
            <w:tcBorders>
              <w:top w:val="single" w:sz="4" w:space="0" w:color="auto"/>
              <w:left w:val="nil"/>
              <w:right w:val="nil"/>
            </w:tcBorders>
            <w:shd w:val="clear" w:color="auto" w:fill="auto"/>
            <w:vAlign w:val="bottom"/>
            <w:hideMark/>
          </w:tcPr>
          <w:p w14:paraId="35FB928F" w14:textId="77777777" w:rsidR="00A944DF" w:rsidRPr="00B15A4C" w:rsidRDefault="00A944DF" w:rsidP="00A944DF">
            <w:pPr>
              <w:spacing w:line="228" w:lineRule="auto"/>
              <w:ind w:left="100" w:right="-57" w:hanging="100"/>
              <w:rPr>
                <w:rFonts w:ascii="Arial" w:hAnsi="Arial" w:cs="Arial"/>
                <w:sz w:val="16"/>
                <w:szCs w:val="16"/>
              </w:rPr>
            </w:pPr>
            <w:r w:rsidRPr="00B15A4C">
              <w:rPr>
                <w:rFonts w:ascii="Arial" w:hAnsi="Arial" w:cs="Arial"/>
                <w:sz w:val="16"/>
                <w:szCs w:val="16"/>
              </w:rPr>
              <w:t>Кредитный договор от</w:t>
            </w:r>
            <w:r w:rsidRPr="00B15A4C">
              <w:rPr>
                <w:rFonts w:ascii="Arial" w:hAnsi="Arial" w:cs="Arial"/>
                <w:sz w:val="16"/>
                <w:szCs w:val="16"/>
              </w:rPr>
              <w:br/>
              <w:t>16 августа 2016 г.</w:t>
            </w:r>
          </w:p>
        </w:tc>
        <w:tc>
          <w:tcPr>
            <w:tcW w:w="522" w:type="pct"/>
            <w:tcBorders>
              <w:top w:val="single" w:sz="4" w:space="0" w:color="auto"/>
              <w:left w:val="nil"/>
              <w:right w:val="nil"/>
            </w:tcBorders>
            <w:shd w:val="clear" w:color="auto" w:fill="auto"/>
            <w:vAlign w:val="bottom"/>
          </w:tcPr>
          <w:p w14:paraId="0F323A0A" w14:textId="77777777" w:rsidR="00A944DF" w:rsidRPr="00B15A4C" w:rsidRDefault="00A944DF" w:rsidP="00A944DF">
            <w:pPr>
              <w:spacing w:line="228" w:lineRule="auto"/>
              <w:ind w:right="-57"/>
              <w:jc w:val="right"/>
              <w:rPr>
                <w:rFonts w:ascii="Arial" w:hAnsi="Arial" w:cs="Arial"/>
                <w:sz w:val="16"/>
                <w:szCs w:val="16"/>
              </w:rPr>
            </w:pPr>
            <w:r w:rsidRPr="00B15A4C">
              <w:rPr>
                <w:rFonts w:ascii="Arial" w:hAnsi="Arial" w:cs="Arial"/>
                <w:sz w:val="16"/>
                <w:szCs w:val="16"/>
              </w:rPr>
              <w:t>156 361</w:t>
            </w:r>
          </w:p>
        </w:tc>
        <w:tc>
          <w:tcPr>
            <w:tcW w:w="470" w:type="pct"/>
            <w:tcBorders>
              <w:top w:val="single" w:sz="4" w:space="0" w:color="auto"/>
              <w:left w:val="nil"/>
              <w:right w:val="nil"/>
            </w:tcBorders>
            <w:shd w:val="clear" w:color="auto" w:fill="auto"/>
            <w:vAlign w:val="bottom"/>
            <w:hideMark/>
          </w:tcPr>
          <w:p w14:paraId="14E94D0E" w14:textId="77777777" w:rsidR="00A944DF" w:rsidRPr="00B15A4C" w:rsidRDefault="00A944DF" w:rsidP="00A944DF">
            <w:pPr>
              <w:spacing w:line="228" w:lineRule="auto"/>
              <w:ind w:right="-57"/>
              <w:jc w:val="center"/>
              <w:rPr>
                <w:rFonts w:ascii="Arial" w:hAnsi="Arial" w:cs="Arial"/>
                <w:sz w:val="16"/>
                <w:szCs w:val="16"/>
              </w:rPr>
            </w:pPr>
            <w:r w:rsidRPr="00B15A4C">
              <w:rPr>
                <w:rFonts w:ascii="Arial" w:hAnsi="Arial" w:cs="Arial"/>
                <w:sz w:val="16"/>
                <w:szCs w:val="16"/>
              </w:rPr>
              <w:t>Рубли</w:t>
            </w:r>
          </w:p>
        </w:tc>
        <w:tc>
          <w:tcPr>
            <w:tcW w:w="529" w:type="pct"/>
            <w:tcBorders>
              <w:top w:val="single" w:sz="4" w:space="0" w:color="auto"/>
              <w:left w:val="nil"/>
              <w:right w:val="nil"/>
            </w:tcBorders>
            <w:shd w:val="clear" w:color="auto" w:fill="auto"/>
            <w:vAlign w:val="bottom"/>
            <w:hideMark/>
          </w:tcPr>
          <w:p w14:paraId="553DC722" w14:textId="77777777" w:rsidR="00A944DF" w:rsidRPr="00B15A4C" w:rsidRDefault="00A944DF" w:rsidP="00A944DF">
            <w:pPr>
              <w:spacing w:line="228" w:lineRule="auto"/>
              <w:ind w:right="-57"/>
              <w:jc w:val="right"/>
              <w:rPr>
                <w:rFonts w:ascii="Arial" w:hAnsi="Arial" w:cs="Arial"/>
                <w:color w:val="000000"/>
                <w:sz w:val="16"/>
                <w:szCs w:val="16"/>
              </w:rPr>
            </w:pPr>
            <w:r w:rsidRPr="00B15A4C">
              <w:rPr>
                <w:rFonts w:ascii="Arial" w:hAnsi="Arial" w:cs="Arial"/>
                <w:color w:val="000000"/>
                <w:sz w:val="16"/>
                <w:szCs w:val="16"/>
              </w:rPr>
              <w:t>Ключевая ставка ЦБ РФ + 2.0%</w:t>
            </w:r>
          </w:p>
        </w:tc>
        <w:tc>
          <w:tcPr>
            <w:tcW w:w="520" w:type="pct"/>
            <w:tcBorders>
              <w:top w:val="single" w:sz="4" w:space="0" w:color="auto"/>
              <w:left w:val="nil"/>
              <w:right w:val="nil"/>
            </w:tcBorders>
            <w:shd w:val="clear" w:color="auto" w:fill="auto"/>
            <w:vAlign w:val="bottom"/>
            <w:hideMark/>
          </w:tcPr>
          <w:p w14:paraId="3E0D5445" w14:textId="77777777" w:rsidR="00A944DF" w:rsidRPr="00B15A4C" w:rsidRDefault="00A944DF" w:rsidP="00A944DF">
            <w:pPr>
              <w:spacing w:line="228" w:lineRule="auto"/>
              <w:ind w:right="-57"/>
              <w:jc w:val="right"/>
              <w:rPr>
                <w:rFonts w:ascii="Arial" w:hAnsi="Arial" w:cs="Arial"/>
                <w:sz w:val="16"/>
                <w:szCs w:val="16"/>
              </w:rPr>
            </w:pPr>
            <w:proofErr w:type="spellStart"/>
            <w:proofErr w:type="gramStart"/>
            <w:r w:rsidRPr="00B15A4C">
              <w:rPr>
                <w:rFonts w:ascii="Arial" w:hAnsi="Arial" w:cs="Arial"/>
                <w:sz w:val="16"/>
                <w:szCs w:val="16"/>
              </w:rPr>
              <w:t>ежеквар-тальные</w:t>
            </w:r>
            <w:proofErr w:type="spellEnd"/>
            <w:proofErr w:type="gramEnd"/>
            <w:r w:rsidRPr="00B15A4C">
              <w:rPr>
                <w:rFonts w:ascii="Arial" w:hAnsi="Arial" w:cs="Arial"/>
                <w:sz w:val="16"/>
                <w:szCs w:val="16"/>
              </w:rPr>
              <w:t xml:space="preserve"> платежи</w:t>
            </w:r>
          </w:p>
        </w:tc>
        <w:tc>
          <w:tcPr>
            <w:tcW w:w="738" w:type="pct"/>
            <w:tcBorders>
              <w:top w:val="single" w:sz="4" w:space="0" w:color="auto"/>
              <w:left w:val="nil"/>
              <w:right w:val="nil"/>
            </w:tcBorders>
            <w:shd w:val="clear" w:color="auto" w:fill="auto"/>
            <w:vAlign w:val="bottom"/>
            <w:hideMark/>
          </w:tcPr>
          <w:p w14:paraId="2066AAA4" w14:textId="77777777" w:rsidR="00A944DF" w:rsidRPr="00B15A4C" w:rsidRDefault="00A944DF" w:rsidP="00A944DF">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до 2 августа</w:t>
            </w:r>
            <w:r w:rsidRPr="00B15A4C">
              <w:rPr>
                <w:rFonts w:ascii="Arial" w:hAnsi="Arial" w:cs="Arial"/>
                <w:color w:val="000000"/>
                <w:sz w:val="16"/>
                <w:szCs w:val="16"/>
              </w:rPr>
              <w:br/>
              <w:t>2022 г.</w:t>
            </w:r>
          </w:p>
        </w:tc>
        <w:tc>
          <w:tcPr>
            <w:tcW w:w="662" w:type="pct"/>
            <w:tcBorders>
              <w:top w:val="single" w:sz="4" w:space="0" w:color="auto"/>
              <w:left w:val="nil"/>
              <w:right w:val="nil"/>
            </w:tcBorders>
            <w:shd w:val="clear" w:color="auto" w:fill="auto"/>
            <w:vAlign w:val="bottom"/>
            <w:hideMark/>
          </w:tcPr>
          <w:p w14:paraId="1DAD2BAC" w14:textId="77777777" w:rsidR="00A944DF" w:rsidRPr="00B15A4C" w:rsidRDefault="00A944DF" w:rsidP="00A944DF">
            <w:pPr>
              <w:spacing w:line="228" w:lineRule="auto"/>
              <w:ind w:right="-57"/>
              <w:jc w:val="right"/>
              <w:rPr>
                <w:rFonts w:ascii="Arial" w:hAnsi="Arial" w:cs="Arial"/>
                <w:sz w:val="16"/>
                <w:szCs w:val="16"/>
              </w:rPr>
            </w:pPr>
            <w:r w:rsidRPr="00B15A4C">
              <w:rPr>
                <w:rFonts w:ascii="Arial" w:hAnsi="Arial" w:cs="Arial"/>
                <w:sz w:val="16"/>
                <w:szCs w:val="16"/>
              </w:rPr>
              <w:t>«</w:t>
            </w:r>
            <w:proofErr w:type="gramStart"/>
            <w:r w:rsidRPr="00B15A4C">
              <w:rPr>
                <w:rFonts w:ascii="Arial" w:hAnsi="Arial" w:cs="Arial"/>
                <w:sz w:val="16"/>
                <w:szCs w:val="16"/>
              </w:rPr>
              <w:t>СЕРЕБРЯ-НЫЙ</w:t>
            </w:r>
            <w:proofErr w:type="gramEnd"/>
            <w:r w:rsidRPr="00B15A4C">
              <w:rPr>
                <w:rFonts w:ascii="Arial" w:hAnsi="Arial" w:cs="Arial"/>
                <w:sz w:val="16"/>
                <w:szCs w:val="16"/>
              </w:rPr>
              <w:t xml:space="preserve"> ГОРОД»</w:t>
            </w:r>
          </w:p>
        </w:tc>
      </w:tr>
      <w:tr w:rsidR="00A944DF" w:rsidRPr="00B15A4C" w14:paraId="22F4E3CC" w14:textId="77777777" w:rsidTr="00FD0A51">
        <w:trPr>
          <w:divId w:val="1185436973"/>
          <w:cantSplit/>
          <w:trHeight w:val="634"/>
        </w:trPr>
        <w:tc>
          <w:tcPr>
            <w:tcW w:w="721" w:type="pct"/>
            <w:tcBorders>
              <w:top w:val="nil"/>
              <w:left w:val="nil"/>
              <w:bottom w:val="single" w:sz="4" w:space="0" w:color="auto"/>
              <w:right w:val="nil"/>
            </w:tcBorders>
            <w:shd w:val="clear" w:color="auto" w:fill="auto"/>
            <w:vAlign w:val="bottom"/>
            <w:hideMark/>
          </w:tcPr>
          <w:p w14:paraId="6CE5185A" w14:textId="77777777" w:rsidR="00A944DF" w:rsidRPr="00B15A4C" w:rsidRDefault="00A944DF" w:rsidP="00A944DF">
            <w:pPr>
              <w:spacing w:line="228" w:lineRule="auto"/>
              <w:ind w:left="102" w:right="-57" w:hanging="102"/>
              <w:rPr>
                <w:rFonts w:ascii="Arial" w:hAnsi="Arial" w:cs="Arial"/>
                <w:color w:val="000000"/>
                <w:sz w:val="16"/>
                <w:szCs w:val="16"/>
                <w:lang w:val="en-US"/>
              </w:rPr>
            </w:pPr>
            <w:r w:rsidRPr="00E10D22">
              <w:rPr>
                <w:rFonts w:ascii="Arial" w:hAnsi="Arial" w:cs="Arial"/>
                <w:color w:val="000000"/>
                <w:sz w:val="16"/>
                <w:szCs w:val="16"/>
              </w:rPr>
              <w:t xml:space="preserve">VTB </w:t>
            </w:r>
            <w:proofErr w:type="spellStart"/>
            <w:r w:rsidRPr="00E10D22">
              <w:rPr>
                <w:rFonts w:ascii="Arial" w:hAnsi="Arial" w:cs="Arial"/>
                <w:color w:val="000000"/>
                <w:sz w:val="16"/>
                <w:szCs w:val="16"/>
              </w:rPr>
              <w:t>Bank</w:t>
            </w:r>
            <w:proofErr w:type="spellEnd"/>
            <w:r w:rsidRPr="00E10D22">
              <w:rPr>
                <w:rFonts w:ascii="Arial" w:hAnsi="Arial" w:cs="Arial"/>
                <w:color w:val="000000"/>
                <w:sz w:val="16"/>
                <w:szCs w:val="16"/>
              </w:rPr>
              <w:t xml:space="preserve"> </w:t>
            </w:r>
            <w:r w:rsidRPr="00B15A4C">
              <w:rPr>
                <w:rFonts w:ascii="Arial" w:hAnsi="Arial" w:cs="Arial"/>
                <w:color w:val="000000"/>
                <w:sz w:val="16"/>
                <w:szCs w:val="16"/>
                <w:lang w:val="en-US"/>
              </w:rPr>
              <w:t>Europe SE</w:t>
            </w:r>
          </w:p>
        </w:tc>
        <w:tc>
          <w:tcPr>
            <w:tcW w:w="838" w:type="pct"/>
            <w:tcBorders>
              <w:top w:val="nil"/>
              <w:left w:val="nil"/>
              <w:bottom w:val="single" w:sz="4" w:space="0" w:color="auto"/>
              <w:right w:val="nil"/>
            </w:tcBorders>
            <w:shd w:val="clear" w:color="auto" w:fill="auto"/>
            <w:vAlign w:val="bottom"/>
            <w:hideMark/>
          </w:tcPr>
          <w:p w14:paraId="2BE4168E" w14:textId="77777777" w:rsidR="00A944DF" w:rsidRPr="00B15A4C" w:rsidRDefault="00A944DF" w:rsidP="00A944DF">
            <w:pPr>
              <w:spacing w:line="228" w:lineRule="auto"/>
              <w:ind w:left="100" w:right="-57" w:hanging="100"/>
              <w:rPr>
                <w:rFonts w:ascii="Arial" w:hAnsi="Arial" w:cs="Arial"/>
                <w:color w:val="000000"/>
                <w:sz w:val="16"/>
                <w:szCs w:val="16"/>
              </w:rPr>
            </w:pPr>
            <w:r w:rsidRPr="00B15A4C">
              <w:rPr>
                <w:rFonts w:ascii="Arial" w:hAnsi="Arial" w:cs="Arial"/>
                <w:color w:val="000000"/>
                <w:sz w:val="16"/>
                <w:szCs w:val="16"/>
              </w:rPr>
              <w:t>Кредитный договор от</w:t>
            </w:r>
            <w:r w:rsidRPr="00B15A4C">
              <w:rPr>
                <w:rFonts w:ascii="Arial" w:hAnsi="Arial" w:cs="Arial"/>
                <w:color w:val="000000"/>
                <w:sz w:val="16"/>
                <w:szCs w:val="16"/>
              </w:rPr>
              <w:br/>
              <w:t>6 июня 2012 г.</w:t>
            </w:r>
          </w:p>
        </w:tc>
        <w:tc>
          <w:tcPr>
            <w:tcW w:w="522" w:type="pct"/>
            <w:tcBorders>
              <w:top w:val="nil"/>
              <w:left w:val="nil"/>
              <w:bottom w:val="single" w:sz="4" w:space="0" w:color="auto"/>
              <w:right w:val="nil"/>
            </w:tcBorders>
            <w:shd w:val="clear" w:color="auto" w:fill="auto"/>
            <w:vAlign w:val="bottom"/>
          </w:tcPr>
          <w:p w14:paraId="684201C0" w14:textId="77777777" w:rsidR="00A944DF" w:rsidRPr="00B15A4C" w:rsidRDefault="00A944DF" w:rsidP="00A944DF">
            <w:pPr>
              <w:spacing w:line="228" w:lineRule="auto"/>
              <w:ind w:right="-57"/>
              <w:jc w:val="right"/>
              <w:rPr>
                <w:rFonts w:ascii="Arial" w:hAnsi="Arial" w:cs="Arial"/>
                <w:color w:val="000000"/>
                <w:sz w:val="16"/>
                <w:szCs w:val="16"/>
              </w:rPr>
            </w:pPr>
            <w:r w:rsidRPr="00B15A4C">
              <w:rPr>
                <w:rFonts w:ascii="Arial" w:hAnsi="Arial" w:cs="Arial"/>
                <w:color w:val="000000"/>
                <w:sz w:val="16"/>
                <w:szCs w:val="16"/>
              </w:rPr>
              <w:t>144 858</w:t>
            </w:r>
          </w:p>
        </w:tc>
        <w:tc>
          <w:tcPr>
            <w:tcW w:w="470" w:type="pct"/>
            <w:tcBorders>
              <w:top w:val="nil"/>
              <w:left w:val="nil"/>
              <w:bottom w:val="single" w:sz="4" w:space="0" w:color="auto"/>
              <w:right w:val="nil"/>
            </w:tcBorders>
            <w:shd w:val="clear" w:color="auto" w:fill="auto"/>
            <w:vAlign w:val="bottom"/>
            <w:hideMark/>
          </w:tcPr>
          <w:p w14:paraId="474A1D7B" w14:textId="77777777" w:rsidR="00A944DF" w:rsidRPr="00B15A4C" w:rsidRDefault="00A944DF" w:rsidP="00A944DF">
            <w:pPr>
              <w:spacing w:line="228" w:lineRule="auto"/>
              <w:ind w:right="-57"/>
              <w:jc w:val="center"/>
              <w:rPr>
                <w:rFonts w:ascii="Arial" w:hAnsi="Arial" w:cs="Arial"/>
                <w:color w:val="000000"/>
                <w:sz w:val="16"/>
                <w:szCs w:val="16"/>
              </w:rPr>
            </w:pPr>
            <w:r w:rsidRPr="00B15A4C">
              <w:rPr>
                <w:rFonts w:ascii="Arial" w:hAnsi="Arial" w:cs="Arial"/>
                <w:color w:val="000000"/>
                <w:sz w:val="16"/>
                <w:szCs w:val="16"/>
              </w:rPr>
              <w:t>Доллары США</w:t>
            </w:r>
          </w:p>
        </w:tc>
        <w:tc>
          <w:tcPr>
            <w:tcW w:w="529" w:type="pct"/>
            <w:tcBorders>
              <w:top w:val="nil"/>
              <w:left w:val="nil"/>
              <w:bottom w:val="single" w:sz="4" w:space="0" w:color="auto"/>
              <w:right w:val="nil"/>
            </w:tcBorders>
            <w:shd w:val="clear" w:color="auto" w:fill="auto"/>
            <w:vAlign w:val="bottom"/>
            <w:hideMark/>
          </w:tcPr>
          <w:p w14:paraId="0159E5C2" w14:textId="77777777" w:rsidR="00A944DF" w:rsidRPr="00B15A4C" w:rsidRDefault="00A944DF" w:rsidP="00A944DF">
            <w:pPr>
              <w:spacing w:line="228" w:lineRule="auto"/>
              <w:ind w:right="-57"/>
              <w:jc w:val="right"/>
              <w:rPr>
                <w:rFonts w:ascii="Arial" w:hAnsi="Arial" w:cs="Arial"/>
                <w:color w:val="000000"/>
                <w:sz w:val="16"/>
                <w:szCs w:val="16"/>
              </w:rPr>
            </w:pPr>
            <w:r w:rsidRPr="00B15A4C">
              <w:rPr>
                <w:rFonts w:ascii="Arial" w:hAnsi="Arial" w:cs="Arial"/>
                <w:sz w:val="16"/>
                <w:szCs w:val="16"/>
              </w:rPr>
              <w:t>6.5%</w:t>
            </w:r>
          </w:p>
        </w:tc>
        <w:tc>
          <w:tcPr>
            <w:tcW w:w="520" w:type="pct"/>
            <w:tcBorders>
              <w:top w:val="nil"/>
              <w:left w:val="nil"/>
              <w:bottom w:val="single" w:sz="4" w:space="0" w:color="auto"/>
              <w:right w:val="nil"/>
            </w:tcBorders>
            <w:shd w:val="clear" w:color="auto" w:fill="auto"/>
            <w:vAlign w:val="bottom"/>
            <w:hideMark/>
          </w:tcPr>
          <w:p w14:paraId="70CFF06E" w14:textId="77777777" w:rsidR="00A944DF" w:rsidRPr="00B15A4C" w:rsidRDefault="00A944DF" w:rsidP="00A944DF">
            <w:pPr>
              <w:spacing w:line="228" w:lineRule="auto"/>
              <w:ind w:right="-57"/>
              <w:jc w:val="right"/>
              <w:rPr>
                <w:rFonts w:ascii="Arial" w:hAnsi="Arial" w:cs="Arial"/>
                <w:sz w:val="16"/>
                <w:szCs w:val="16"/>
              </w:rPr>
            </w:pPr>
            <w:proofErr w:type="spellStart"/>
            <w:proofErr w:type="gramStart"/>
            <w:r w:rsidRPr="00B15A4C">
              <w:rPr>
                <w:rFonts w:ascii="Arial" w:hAnsi="Arial" w:cs="Arial"/>
                <w:sz w:val="16"/>
                <w:szCs w:val="16"/>
              </w:rPr>
              <w:t>ежеквар-тальные</w:t>
            </w:r>
            <w:proofErr w:type="spellEnd"/>
            <w:proofErr w:type="gramEnd"/>
            <w:r w:rsidRPr="00B15A4C">
              <w:rPr>
                <w:rFonts w:ascii="Arial" w:hAnsi="Arial" w:cs="Arial"/>
                <w:sz w:val="16"/>
                <w:szCs w:val="16"/>
              </w:rPr>
              <w:t xml:space="preserve"> платежи</w:t>
            </w:r>
          </w:p>
        </w:tc>
        <w:tc>
          <w:tcPr>
            <w:tcW w:w="738" w:type="pct"/>
            <w:tcBorders>
              <w:top w:val="nil"/>
              <w:left w:val="nil"/>
              <w:bottom w:val="single" w:sz="4" w:space="0" w:color="auto"/>
              <w:right w:val="nil"/>
            </w:tcBorders>
            <w:shd w:val="clear" w:color="auto" w:fill="auto"/>
            <w:vAlign w:val="bottom"/>
            <w:hideMark/>
          </w:tcPr>
          <w:p w14:paraId="7447AB90" w14:textId="77777777" w:rsidR="00A944DF" w:rsidRPr="00B15A4C" w:rsidRDefault="00A944DF" w:rsidP="00A944DF">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 xml:space="preserve">ежеквартальные платежи до </w:t>
            </w:r>
          </w:p>
          <w:p w14:paraId="7C8DA593" w14:textId="77777777" w:rsidR="00A944DF" w:rsidRPr="00B15A4C" w:rsidRDefault="00A944DF" w:rsidP="00A944DF">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2 августа 2022 г.</w:t>
            </w:r>
          </w:p>
        </w:tc>
        <w:tc>
          <w:tcPr>
            <w:tcW w:w="662" w:type="pct"/>
            <w:tcBorders>
              <w:top w:val="nil"/>
              <w:left w:val="nil"/>
              <w:bottom w:val="single" w:sz="4" w:space="0" w:color="auto"/>
              <w:right w:val="nil"/>
            </w:tcBorders>
            <w:shd w:val="clear" w:color="auto" w:fill="auto"/>
            <w:vAlign w:val="bottom"/>
            <w:hideMark/>
          </w:tcPr>
          <w:p w14:paraId="6115F8C1" w14:textId="77777777" w:rsidR="00A944DF" w:rsidRPr="00B15A4C" w:rsidRDefault="00A944DF" w:rsidP="00A944DF">
            <w:pPr>
              <w:spacing w:line="228" w:lineRule="auto"/>
              <w:ind w:right="-57"/>
              <w:jc w:val="right"/>
              <w:rPr>
                <w:rFonts w:ascii="Arial" w:hAnsi="Arial" w:cs="Arial"/>
                <w:sz w:val="16"/>
                <w:szCs w:val="16"/>
              </w:rPr>
            </w:pPr>
            <w:r w:rsidRPr="00B15A4C">
              <w:rPr>
                <w:rFonts w:ascii="Arial" w:hAnsi="Arial" w:cs="Arial"/>
                <w:sz w:val="16"/>
                <w:szCs w:val="16"/>
              </w:rPr>
              <w:t>«ЛАЙТХАУС»</w:t>
            </w:r>
          </w:p>
        </w:tc>
      </w:tr>
      <w:tr w:rsidR="00A944DF" w:rsidRPr="00B15A4C" w14:paraId="4B925E99" w14:textId="77777777" w:rsidTr="00FD0A51">
        <w:trPr>
          <w:divId w:val="1185436973"/>
          <w:cantSplit/>
        </w:trPr>
        <w:tc>
          <w:tcPr>
            <w:tcW w:w="721" w:type="pct"/>
            <w:tcBorders>
              <w:top w:val="single" w:sz="4" w:space="0" w:color="auto"/>
              <w:left w:val="nil"/>
              <w:right w:val="nil"/>
            </w:tcBorders>
            <w:shd w:val="clear" w:color="auto" w:fill="auto"/>
            <w:vAlign w:val="bottom"/>
            <w:hideMark/>
          </w:tcPr>
          <w:p w14:paraId="27D3E13A" w14:textId="77777777" w:rsidR="00A944DF" w:rsidRPr="00B15A4C" w:rsidRDefault="00A944DF" w:rsidP="00A944DF">
            <w:pPr>
              <w:spacing w:line="228" w:lineRule="auto"/>
              <w:ind w:left="102" w:right="-57" w:hanging="102"/>
              <w:rPr>
                <w:rFonts w:ascii="Arial" w:hAnsi="Arial" w:cs="Arial"/>
                <w:color w:val="000000"/>
                <w:sz w:val="16"/>
                <w:szCs w:val="16"/>
              </w:rPr>
            </w:pPr>
            <w:proofErr w:type="spellStart"/>
            <w:r w:rsidRPr="00E10D22">
              <w:rPr>
                <w:rFonts w:ascii="Arial" w:hAnsi="Arial" w:cs="Arial"/>
                <w:color w:val="000000"/>
                <w:sz w:val="16"/>
                <w:szCs w:val="16"/>
              </w:rPr>
              <w:t>UniCredit</w:t>
            </w:r>
            <w:proofErr w:type="spellEnd"/>
            <w:r w:rsidRPr="00E10D22">
              <w:rPr>
                <w:rFonts w:ascii="Arial" w:hAnsi="Arial" w:cs="Arial"/>
                <w:color w:val="000000"/>
                <w:sz w:val="16"/>
                <w:szCs w:val="16"/>
              </w:rPr>
              <w:t xml:space="preserve"> </w:t>
            </w:r>
            <w:proofErr w:type="spellStart"/>
            <w:r w:rsidRPr="00E10D22">
              <w:rPr>
                <w:rFonts w:ascii="Arial" w:hAnsi="Arial" w:cs="Arial"/>
                <w:color w:val="000000"/>
                <w:sz w:val="16"/>
                <w:szCs w:val="16"/>
              </w:rPr>
              <w:t>Bank</w:t>
            </w:r>
            <w:proofErr w:type="spellEnd"/>
            <w:r w:rsidRPr="00E10D22">
              <w:rPr>
                <w:rFonts w:ascii="Arial" w:hAnsi="Arial" w:cs="Arial"/>
                <w:color w:val="000000"/>
                <w:sz w:val="16"/>
                <w:szCs w:val="16"/>
              </w:rPr>
              <w:t xml:space="preserve"> AG </w:t>
            </w:r>
            <w:proofErr w:type="spellStart"/>
            <w:r w:rsidRPr="00E10D22">
              <w:rPr>
                <w:rFonts w:ascii="Arial" w:hAnsi="Arial" w:cs="Arial"/>
                <w:color w:val="000000"/>
                <w:sz w:val="16"/>
                <w:szCs w:val="16"/>
              </w:rPr>
              <w:t>London</w:t>
            </w:r>
            <w:proofErr w:type="spellEnd"/>
          </w:p>
        </w:tc>
        <w:tc>
          <w:tcPr>
            <w:tcW w:w="838" w:type="pct"/>
            <w:tcBorders>
              <w:top w:val="single" w:sz="4" w:space="0" w:color="auto"/>
              <w:left w:val="nil"/>
              <w:right w:val="nil"/>
            </w:tcBorders>
            <w:shd w:val="clear" w:color="auto" w:fill="auto"/>
            <w:vAlign w:val="bottom"/>
            <w:hideMark/>
          </w:tcPr>
          <w:p w14:paraId="067438ED" w14:textId="77777777" w:rsidR="00A944DF" w:rsidRPr="00B15A4C" w:rsidRDefault="00A944DF" w:rsidP="00A944DF">
            <w:pPr>
              <w:spacing w:line="228" w:lineRule="auto"/>
              <w:ind w:left="100" w:right="-57" w:hanging="100"/>
              <w:rPr>
                <w:rFonts w:ascii="Arial" w:hAnsi="Arial" w:cs="Arial"/>
                <w:color w:val="000000"/>
                <w:sz w:val="16"/>
                <w:szCs w:val="16"/>
              </w:rPr>
            </w:pPr>
            <w:r w:rsidRPr="00B15A4C">
              <w:rPr>
                <w:rFonts w:ascii="Arial" w:hAnsi="Arial" w:cs="Arial"/>
                <w:color w:val="000000"/>
                <w:sz w:val="16"/>
                <w:szCs w:val="16"/>
              </w:rPr>
              <w:t>Кредитный договор от</w:t>
            </w:r>
            <w:r w:rsidRPr="00B15A4C">
              <w:rPr>
                <w:rFonts w:ascii="Arial" w:hAnsi="Arial" w:cs="Arial"/>
                <w:color w:val="000000"/>
                <w:sz w:val="16"/>
                <w:szCs w:val="16"/>
              </w:rPr>
              <w:br/>
              <w:t>3 июня 2013 г.</w:t>
            </w:r>
          </w:p>
        </w:tc>
        <w:tc>
          <w:tcPr>
            <w:tcW w:w="522" w:type="pct"/>
            <w:tcBorders>
              <w:top w:val="single" w:sz="4" w:space="0" w:color="auto"/>
              <w:left w:val="nil"/>
              <w:right w:val="nil"/>
            </w:tcBorders>
            <w:shd w:val="clear" w:color="auto" w:fill="auto"/>
            <w:vAlign w:val="bottom"/>
          </w:tcPr>
          <w:p w14:paraId="33B8A12F" w14:textId="77777777" w:rsidR="00A944DF" w:rsidRPr="00B15A4C" w:rsidRDefault="00A944DF" w:rsidP="00A944DF">
            <w:pPr>
              <w:spacing w:line="228" w:lineRule="auto"/>
              <w:ind w:right="-57"/>
              <w:jc w:val="right"/>
              <w:rPr>
                <w:rFonts w:ascii="Arial" w:hAnsi="Arial" w:cs="Arial"/>
                <w:color w:val="000000"/>
                <w:sz w:val="16"/>
                <w:szCs w:val="16"/>
                <w:lang w:val="en-US"/>
              </w:rPr>
            </w:pPr>
            <w:r w:rsidRPr="00B15A4C">
              <w:rPr>
                <w:rFonts w:ascii="Arial" w:hAnsi="Arial" w:cs="Arial"/>
                <w:color w:val="000000"/>
                <w:sz w:val="16"/>
                <w:szCs w:val="16"/>
              </w:rPr>
              <w:t xml:space="preserve">191 </w:t>
            </w:r>
            <w:r w:rsidRPr="00B15A4C">
              <w:rPr>
                <w:rFonts w:ascii="Arial" w:hAnsi="Arial" w:cs="Arial"/>
                <w:color w:val="000000"/>
                <w:sz w:val="16"/>
                <w:szCs w:val="16"/>
                <w:lang w:val="en-US"/>
              </w:rPr>
              <w:t>231</w:t>
            </w:r>
          </w:p>
        </w:tc>
        <w:tc>
          <w:tcPr>
            <w:tcW w:w="470" w:type="pct"/>
            <w:tcBorders>
              <w:top w:val="single" w:sz="4" w:space="0" w:color="auto"/>
              <w:left w:val="nil"/>
              <w:right w:val="nil"/>
            </w:tcBorders>
            <w:shd w:val="clear" w:color="auto" w:fill="auto"/>
            <w:vAlign w:val="bottom"/>
            <w:hideMark/>
          </w:tcPr>
          <w:p w14:paraId="4D0C4DAF" w14:textId="77777777" w:rsidR="00A944DF" w:rsidRPr="00B15A4C" w:rsidRDefault="00A944DF" w:rsidP="00A944DF">
            <w:pPr>
              <w:spacing w:line="228" w:lineRule="auto"/>
              <w:ind w:right="-57"/>
              <w:jc w:val="center"/>
              <w:rPr>
                <w:rFonts w:ascii="Arial" w:hAnsi="Arial" w:cs="Arial"/>
                <w:color w:val="000000"/>
                <w:sz w:val="16"/>
                <w:szCs w:val="16"/>
              </w:rPr>
            </w:pPr>
            <w:r w:rsidRPr="00B15A4C">
              <w:rPr>
                <w:rFonts w:ascii="Arial" w:hAnsi="Arial" w:cs="Arial"/>
                <w:color w:val="000000"/>
                <w:sz w:val="16"/>
                <w:szCs w:val="16"/>
              </w:rPr>
              <w:t>Доллары США</w:t>
            </w:r>
          </w:p>
        </w:tc>
        <w:tc>
          <w:tcPr>
            <w:tcW w:w="529" w:type="pct"/>
            <w:tcBorders>
              <w:top w:val="single" w:sz="4" w:space="0" w:color="auto"/>
              <w:left w:val="nil"/>
              <w:right w:val="nil"/>
            </w:tcBorders>
            <w:shd w:val="clear" w:color="auto" w:fill="auto"/>
            <w:vAlign w:val="bottom"/>
            <w:hideMark/>
          </w:tcPr>
          <w:p w14:paraId="6C0D0298" w14:textId="106488A9" w:rsidR="00A944DF" w:rsidRPr="00B15A4C" w:rsidRDefault="00A944DF" w:rsidP="00FD61A1">
            <w:pPr>
              <w:spacing w:line="228" w:lineRule="auto"/>
              <w:ind w:right="-57"/>
              <w:jc w:val="right"/>
              <w:rPr>
                <w:rFonts w:ascii="Arial" w:hAnsi="Arial" w:cs="Arial"/>
                <w:color w:val="000000"/>
                <w:sz w:val="16"/>
                <w:szCs w:val="16"/>
              </w:rPr>
            </w:pPr>
            <w:r w:rsidRPr="00B15A4C">
              <w:rPr>
                <w:rFonts w:ascii="Arial" w:hAnsi="Arial" w:cs="Arial"/>
                <w:color w:val="000000"/>
                <w:sz w:val="16"/>
                <w:szCs w:val="16"/>
              </w:rPr>
              <w:t xml:space="preserve">3-мес. ЛИБОР + </w:t>
            </w:r>
            <w:r w:rsidR="00FD61A1">
              <w:rPr>
                <w:rFonts w:ascii="Arial" w:hAnsi="Arial" w:cs="Arial"/>
                <w:color w:val="000000"/>
                <w:sz w:val="16"/>
                <w:szCs w:val="16"/>
                <w:lang w:val="en-US"/>
              </w:rPr>
              <w:t>4</w:t>
            </w:r>
            <w:r w:rsidRPr="00B15A4C">
              <w:rPr>
                <w:rFonts w:ascii="Arial" w:hAnsi="Arial" w:cs="Arial"/>
                <w:color w:val="000000"/>
                <w:sz w:val="16"/>
                <w:szCs w:val="16"/>
              </w:rPr>
              <w:t>.</w:t>
            </w:r>
            <w:r w:rsidR="00FD61A1">
              <w:rPr>
                <w:rFonts w:ascii="Arial" w:hAnsi="Arial" w:cs="Arial"/>
                <w:color w:val="000000"/>
                <w:sz w:val="16"/>
                <w:szCs w:val="16"/>
                <w:lang w:val="en-US"/>
              </w:rPr>
              <w:t>8</w:t>
            </w:r>
            <w:r w:rsidRPr="00B15A4C">
              <w:rPr>
                <w:rFonts w:ascii="Arial" w:hAnsi="Arial" w:cs="Arial"/>
                <w:color w:val="000000"/>
                <w:sz w:val="16"/>
                <w:szCs w:val="16"/>
              </w:rPr>
              <w:t>%</w:t>
            </w:r>
          </w:p>
        </w:tc>
        <w:tc>
          <w:tcPr>
            <w:tcW w:w="520" w:type="pct"/>
            <w:tcBorders>
              <w:top w:val="single" w:sz="4" w:space="0" w:color="auto"/>
              <w:left w:val="nil"/>
              <w:right w:val="nil"/>
            </w:tcBorders>
            <w:shd w:val="clear" w:color="auto" w:fill="auto"/>
            <w:vAlign w:val="bottom"/>
            <w:hideMark/>
          </w:tcPr>
          <w:p w14:paraId="4A29811F" w14:textId="77777777" w:rsidR="00A944DF" w:rsidRPr="00B15A4C" w:rsidRDefault="00A944DF" w:rsidP="00A944DF">
            <w:pPr>
              <w:spacing w:line="228" w:lineRule="auto"/>
              <w:ind w:right="-57"/>
              <w:jc w:val="right"/>
              <w:rPr>
                <w:rFonts w:ascii="Arial" w:hAnsi="Arial" w:cs="Arial"/>
                <w:sz w:val="16"/>
                <w:szCs w:val="16"/>
              </w:rPr>
            </w:pPr>
            <w:proofErr w:type="spellStart"/>
            <w:proofErr w:type="gramStart"/>
            <w:r w:rsidRPr="00B15A4C">
              <w:rPr>
                <w:rFonts w:ascii="Arial" w:hAnsi="Arial" w:cs="Arial"/>
                <w:sz w:val="16"/>
                <w:szCs w:val="16"/>
              </w:rPr>
              <w:t>ежеквар-тальные</w:t>
            </w:r>
            <w:proofErr w:type="spellEnd"/>
            <w:proofErr w:type="gramEnd"/>
            <w:r w:rsidRPr="00B15A4C">
              <w:rPr>
                <w:rFonts w:ascii="Arial" w:hAnsi="Arial" w:cs="Arial"/>
                <w:sz w:val="16"/>
                <w:szCs w:val="16"/>
              </w:rPr>
              <w:t xml:space="preserve"> платежи</w:t>
            </w:r>
          </w:p>
        </w:tc>
        <w:tc>
          <w:tcPr>
            <w:tcW w:w="738" w:type="pct"/>
            <w:tcBorders>
              <w:top w:val="single" w:sz="4" w:space="0" w:color="auto"/>
              <w:left w:val="nil"/>
              <w:right w:val="nil"/>
            </w:tcBorders>
            <w:shd w:val="clear" w:color="auto" w:fill="auto"/>
            <w:vAlign w:val="bottom"/>
            <w:hideMark/>
          </w:tcPr>
          <w:p w14:paraId="6D84F93D" w14:textId="77777777" w:rsidR="00FD61A1" w:rsidRPr="00B15A4C" w:rsidRDefault="00FD61A1" w:rsidP="00FD61A1">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 xml:space="preserve">ежеквартальные платежи до </w:t>
            </w:r>
          </w:p>
          <w:p w14:paraId="27751EFB" w14:textId="0A123046" w:rsidR="00A944DF" w:rsidRPr="00B15A4C" w:rsidRDefault="00FD61A1" w:rsidP="00A944DF">
            <w:pPr>
              <w:spacing w:line="228" w:lineRule="auto"/>
              <w:ind w:left="-57" w:right="-57"/>
              <w:jc w:val="right"/>
              <w:rPr>
                <w:rFonts w:ascii="Arial" w:hAnsi="Arial" w:cs="Arial"/>
                <w:color w:val="000000"/>
                <w:spacing w:val="-2"/>
                <w:sz w:val="16"/>
                <w:szCs w:val="16"/>
              </w:rPr>
            </w:pPr>
            <w:r>
              <w:rPr>
                <w:rFonts w:ascii="Arial" w:hAnsi="Arial" w:cs="Arial"/>
                <w:color w:val="000000"/>
                <w:sz w:val="16"/>
                <w:szCs w:val="16"/>
              </w:rPr>
              <w:t>31</w:t>
            </w:r>
            <w:r w:rsidRPr="00B15A4C">
              <w:rPr>
                <w:rFonts w:ascii="Arial" w:hAnsi="Arial" w:cs="Arial"/>
                <w:color w:val="000000"/>
                <w:sz w:val="16"/>
                <w:szCs w:val="16"/>
              </w:rPr>
              <w:t xml:space="preserve"> </w:t>
            </w:r>
            <w:r>
              <w:rPr>
                <w:rFonts w:ascii="Arial" w:hAnsi="Arial" w:cs="Arial"/>
                <w:color w:val="000000"/>
                <w:sz w:val="16"/>
                <w:szCs w:val="16"/>
              </w:rPr>
              <w:t>января</w:t>
            </w:r>
            <w:r w:rsidRPr="00B15A4C">
              <w:rPr>
                <w:rFonts w:ascii="Arial" w:hAnsi="Arial" w:cs="Arial"/>
                <w:color w:val="000000"/>
                <w:sz w:val="16"/>
                <w:szCs w:val="16"/>
              </w:rPr>
              <w:t xml:space="preserve"> 202</w:t>
            </w:r>
            <w:r>
              <w:rPr>
                <w:rFonts w:ascii="Arial" w:hAnsi="Arial" w:cs="Arial"/>
                <w:color w:val="000000"/>
                <w:sz w:val="16"/>
                <w:szCs w:val="16"/>
              </w:rPr>
              <w:t>1</w:t>
            </w:r>
            <w:r w:rsidRPr="00B15A4C">
              <w:rPr>
                <w:rFonts w:ascii="Arial" w:hAnsi="Arial" w:cs="Arial"/>
                <w:color w:val="000000"/>
                <w:sz w:val="16"/>
                <w:szCs w:val="16"/>
              </w:rPr>
              <w:t xml:space="preserve"> г.</w:t>
            </w:r>
          </w:p>
        </w:tc>
        <w:tc>
          <w:tcPr>
            <w:tcW w:w="662" w:type="pct"/>
            <w:tcBorders>
              <w:top w:val="single" w:sz="4" w:space="0" w:color="auto"/>
              <w:left w:val="nil"/>
              <w:right w:val="nil"/>
            </w:tcBorders>
            <w:shd w:val="clear" w:color="auto" w:fill="auto"/>
            <w:vAlign w:val="bottom"/>
            <w:hideMark/>
          </w:tcPr>
          <w:p w14:paraId="53324BCA" w14:textId="77777777" w:rsidR="00A944DF" w:rsidRPr="00B15A4C" w:rsidRDefault="00A944DF" w:rsidP="00A944DF">
            <w:pPr>
              <w:spacing w:line="228" w:lineRule="auto"/>
              <w:ind w:right="-57"/>
              <w:jc w:val="right"/>
              <w:rPr>
                <w:rFonts w:ascii="Arial" w:hAnsi="Arial" w:cs="Arial"/>
                <w:sz w:val="16"/>
                <w:szCs w:val="16"/>
              </w:rPr>
            </w:pPr>
            <w:r w:rsidRPr="00B15A4C">
              <w:rPr>
                <w:rFonts w:ascii="Arial" w:hAnsi="Arial" w:cs="Arial"/>
                <w:sz w:val="16"/>
                <w:szCs w:val="16"/>
              </w:rPr>
              <w:t>«ДУКАТ III»</w:t>
            </w:r>
          </w:p>
        </w:tc>
      </w:tr>
      <w:tr w:rsidR="00A944DF" w:rsidRPr="00B15A4C" w14:paraId="3FF4C83F" w14:textId="77777777" w:rsidTr="00B15A4C">
        <w:trPr>
          <w:divId w:val="1185436973"/>
          <w:cantSplit/>
        </w:trPr>
        <w:tc>
          <w:tcPr>
            <w:tcW w:w="721" w:type="pct"/>
            <w:tcBorders>
              <w:left w:val="nil"/>
              <w:right w:val="nil"/>
            </w:tcBorders>
            <w:shd w:val="clear" w:color="auto" w:fill="auto"/>
            <w:vAlign w:val="bottom"/>
            <w:hideMark/>
          </w:tcPr>
          <w:p w14:paraId="4943E1BB" w14:textId="77777777" w:rsidR="00A944DF" w:rsidRPr="00B15A4C" w:rsidRDefault="00A944DF" w:rsidP="00A944DF">
            <w:pPr>
              <w:spacing w:line="228" w:lineRule="auto"/>
              <w:ind w:left="102" w:right="-57" w:hanging="102"/>
              <w:rPr>
                <w:rFonts w:ascii="Arial" w:hAnsi="Arial" w:cs="Arial"/>
                <w:sz w:val="16"/>
                <w:szCs w:val="16"/>
              </w:rPr>
            </w:pPr>
            <w:proofErr w:type="spellStart"/>
            <w:r w:rsidRPr="00E10D22">
              <w:rPr>
                <w:rFonts w:ascii="Arial" w:hAnsi="Arial" w:cs="Arial"/>
                <w:sz w:val="16"/>
                <w:szCs w:val="16"/>
              </w:rPr>
              <w:t>UniCredit</w:t>
            </w:r>
            <w:proofErr w:type="spellEnd"/>
            <w:r w:rsidRPr="00E10D22">
              <w:rPr>
                <w:rFonts w:ascii="Arial" w:hAnsi="Arial" w:cs="Arial"/>
                <w:sz w:val="16"/>
                <w:szCs w:val="16"/>
              </w:rPr>
              <w:t xml:space="preserve"> </w:t>
            </w:r>
            <w:proofErr w:type="spellStart"/>
            <w:r w:rsidRPr="00E10D22">
              <w:rPr>
                <w:rFonts w:ascii="Arial" w:hAnsi="Arial" w:cs="Arial"/>
                <w:sz w:val="16"/>
                <w:szCs w:val="16"/>
              </w:rPr>
              <w:t>Bank</w:t>
            </w:r>
            <w:proofErr w:type="spellEnd"/>
            <w:r w:rsidRPr="00E10D22">
              <w:rPr>
                <w:rFonts w:ascii="Arial" w:hAnsi="Arial" w:cs="Arial"/>
                <w:sz w:val="16"/>
                <w:szCs w:val="16"/>
              </w:rPr>
              <w:t xml:space="preserve"> </w:t>
            </w:r>
          </w:p>
        </w:tc>
        <w:tc>
          <w:tcPr>
            <w:tcW w:w="838" w:type="pct"/>
            <w:tcBorders>
              <w:left w:val="nil"/>
              <w:right w:val="nil"/>
            </w:tcBorders>
            <w:shd w:val="clear" w:color="auto" w:fill="auto"/>
            <w:vAlign w:val="bottom"/>
            <w:hideMark/>
          </w:tcPr>
          <w:p w14:paraId="4C37AE15" w14:textId="77777777" w:rsidR="00A944DF" w:rsidRPr="00B15A4C" w:rsidRDefault="00A944DF" w:rsidP="00A944DF">
            <w:pPr>
              <w:spacing w:line="228" w:lineRule="auto"/>
              <w:ind w:left="100" w:right="-57" w:hanging="100"/>
              <w:rPr>
                <w:rFonts w:ascii="Arial" w:hAnsi="Arial" w:cs="Arial"/>
                <w:sz w:val="16"/>
                <w:szCs w:val="16"/>
              </w:rPr>
            </w:pPr>
            <w:r w:rsidRPr="00B15A4C">
              <w:rPr>
                <w:rFonts w:ascii="Arial" w:hAnsi="Arial" w:cs="Arial"/>
                <w:sz w:val="16"/>
                <w:szCs w:val="16"/>
              </w:rPr>
              <w:t>Кредитный договор от</w:t>
            </w:r>
            <w:r w:rsidRPr="00B15A4C">
              <w:rPr>
                <w:rFonts w:ascii="Arial" w:hAnsi="Arial" w:cs="Arial"/>
                <w:sz w:val="16"/>
                <w:szCs w:val="16"/>
              </w:rPr>
              <w:br/>
              <w:t>17 апреля 2014 г.</w:t>
            </w:r>
          </w:p>
        </w:tc>
        <w:tc>
          <w:tcPr>
            <w:tcW w:w="522" w:type="pct"/>
            <w:tcBorders>
              <w:left w:val="nil"/>
              <w:right w:val="nil"/>
            </w:tcBorders>
            <w:shd w:val="clear" w:color="auto" w:fill="auto"/>
            <w:vAlign w:val="bottom"/>
          </w:tcPr>
          <w:p w14:paraId="0F1E2BBB" w14:textId="77777777" w:rsidR="00A944DF" w:rsidRPr="00B15A4C" w:rsidRDefault="00A944DF" w:rsidP="00A944DF">
            <w:pPr>
              <w:spacing w:line="228" w:lineRule="auto"/>
              <w:ind w:right="-57"/>
              <w:jc w:val="right"/>
              <w:rPr>
                <w:rFonts w:ascii="Arial" w:hAnsi="Arial" w:cs="Arial"/>
                <w:sz w:val="16"/>
                <w:szCs w:val="16"/>
              </w:rPr>
            </w:pPr>
            <w:r w:rsidRPr="00B15A4C">
              <w:rPr>
                <w:rFonts w:ascii="Arial" w:hAnsi="Arial" w:cs="Arial"/>
                <w:sz w:val="16"/>
                <w:szCs w:val="16"/>
              </w:rPr>
              <w:t>38 787</w:t>
            </w:r>
          </w:p>
        </w:tc>
        <w:tc>
          <w:tcPr>
            <w:tcW w:w="470" w:type="pct"/>
            <w:tcBorders>
              <w:left w:val="nil"/>
              <w:right w:val="nil"/>
            </w:tcBorders>
            <w:shd w:val="clear" w:color="auto" w:fill="auto"/>
            <w:vAlign w:val="bottom"/>
            <w:hideMark/>
          </w:tcPr>
          <w:p w14:paraId="13805F15" w14:textId="77777777" w:rsidR="00A944DF" w:rsidRPr="00B15A4C" w:rsidRDefault="00A944DF" w:rsidP="00A944DF">
            <w:pPr>
              <w:spacing w:line="228" w:lineRule="auto"/>
              <w:ind w:right="-57"/>
              <w:jc w:val="center"/>
              <w:rPr>
                <w:rFonts w:ascii="Arial" w:hAnsi="Arial" w:cs="Arial"/>
                <w:color w:val="000000"/>
                <w:sz w:val="16"/>
                <w:szCs w:val="16"/>
              </w:rPr>
            </w:pPr>
            <w:r w:rsidRPr="00B15A4C">
              <w:rPr>
                <w:rFonts w:ascii="Arial" w:hAnsi="Arial" w:cs="Arial"/>
                <w:color w:val="000000"/>
                <w:sz w:val="16"/>
                <w:szCs w:val="16"/>
              </w:rPr>
              <w:t>Доллары США</w:t>
            </w:r>
          </w:p>
        </w:tc>
        <w:tc>
          <w:tcPr>
            <w:tcW w:w="529" w:type="pct"/>
            <w:tcBorders>
              <w:left w:val="nil"/>
              <w:right w:val="nil"/>
            </w:tcBorders>
            <w:shd w:val="clear" w:color="auto" w:fill="auto"/>
            <w:vAlign w:val="bottom"/>
            <w:hideMark/>
          </w:tcPr>
          <w:p w14:paraId="3ECC5A4F" w14:textId="77777777" w:rsidR="00A944DF" w:rsidRPr="00B15A4C" w:rsidRDefault="00A944DF" w:rsidP="00A944DF">
            <w:pPr>
              <w:spacing w:line="228" w:lineRule="auto"/>
              <w:ind w:right="-57"/>
              <w:jc w:val="right"/>
              <w:rPr>
                <w:rFonts w:ascii="Arial" w:hAnsi="Arial" w:cs="Arial"/>
                <w:color w:val="000000"/>
                <w:sz w:val="16"/>
                <w:szCs w:val="16"/>
              </w:rPr>
            </w:pPr>
            <w:r w:rsidRPr="00B15A4C">
              <w:rPr>
                <w:rFonts w:ascii="Arial" w:hAnsi="Arial" w:cs="Arial"/>
                <w:color w:val="000000"/>
                <w:sz w:val="16"/>
                <w:szCs w:val="16"/>
              </w:rPr>
              <w:t>3-мес. ЛИБОР + 5.7%</w:t>
            </w:r>
          </w:p>
        </w:tc>
        <w:tc>
          <w:tcPr>
            <w:tcW w:w="520" w:type="pct"/>
            <w:tcBorders>
              <w:left w:val="nil"/>
              <w:right w:val="nil"/>
            </w:tcBorders>
            <w:shd w:val="clear" w:color="auto" w:fill="auto"/>
            <w:vAlign w:val="bottom"/>
            <w:hideMark/>
          </w:tcPr>
          <w:p w14:paraId="40B14C96" w14:textId="77777777" w:rsidR="00A944DF" w:rsidRPr="00B15A4C" w:rsidRDefault="00A944DF" w:rsidP="00A944DF">
            <w:pPr>
              <w:spacing w:line="228" w:lineRule="auto"/>
              <w:ind w:right="-57"/>
              <w:jc w:val="right"/>
              <w:rPr>
                <w:rFonts w:ascii="Arial" w:hAnsi="Arial" w:cs="Arial"/>
                <w:sz w:val="16"/>
                <w:szCs w:val="16"/>
              </w:rPr>
            </w:pPr>
            <w:proofErr w:type="spellStart"/>
            <w:proofErr w:type="gramStart"/>
            <w:r w:rsidRPr="00B15A4C">
              <w:rPr>
                <w:rFonts w:ascii="Arial" w:hAnsi="Arial" w:cs="Arial"/>
                <w:sz w:val="16"/>
                <w:szCs w:val="16"/>
              </w:rPr>
              <w:t>ежеквар-тальные</w:t>
            </w:r>
            <w:proofErr w:type="spellEnd"/>
            <w:proofErr w:type="gramEnd"/>
            <w:r w:rsidRPr="00B15A4C">
              <w:rPr>
                <w:rFonts w:ascii="Arial" w:hAnsi="Arial" w:cs="Arial"/>
                <w:sz w:val="16"/>
                <w:szCs w:val="16"/>
              </w:rPr>
              <w:t xml:space="preserve"> платежи</w:t>
            </w:r>
          </w:p>
        </w:tc>
        <w:tc>
          <w:tcPr>
            <w:tcW w:w="738" w:type="pct"/>
            <w:tcBorders>
              <w:left w:val="nil"/>
              <w:right w:val="nil"/>
            </w:tcBorders>
            <w:shd w:val="clear" w:color="auto" w:fill="auto"/>
            <w:vAlign w:val="bottom"/>
            <w:hideMark/>
          </w:tcPr>
          <w:p w14:paraId="6CD3DFB2" w14:textId="77777777" w:rsidR="00A944DF" w:rsidRPr="00B15A4C" w:rsidRDefault="00A944DF" w:rsidP="00A944DF">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 xml:space="preserve">ежеквартальные платежи до </w:t>
            </w:r>
          </w:p>
          <w:p w14:paraId="17399B44" w14:textId="77777777" w:rsidR="00A944DF" w:rsidRPr="00B15A4C" w:rsidRDefault="00A944DF" w:rsidP="00A944DF">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4 июня 2021 г.</w:t>
            </w:r>
          </w:p>
        </w:tc>
        <w:tc>
          <w:tcPr>
            <w:tcW w:w="662" w:type="pct"/>
            <w:tcBorders>
              <w:left w:val="nil"/>
              <w:right w:val="nil"/>
            </w:tcBorders>
            <w:shd w:val="clear" w:color="auto" w:fill="auto"/>
            <w:vAlign w:val="bottom"/>
            <w:hideMark/>
          </w:tcPr>
          <w:p w14:paraId="18062CE3" w14:textId="77777777" w:rsidR="00A944DF" w:rsidRPr="00B15A4C" w:rsidRDefault="00A944DF" w:rsidP="00A944DF">
            <w:pPr>
              <w:spacing w:line="228" w:lineRule="auto"/>
              <w:ind w:right="-57"/>
              <w:jc w:val="right"/>
              <w:rPr>
                <w:rFonts w:ascii="Arial" w:hAnsi="Arial" w:cs="Arial"/>
                <w:sz w:val="16"/>
                <w:szCs w:val="16"/>
              </w:rPr>
            </w:pPr>
            <w:r w:rsidRPr="00B15A4C">
              <w:rPr>
                <w:rFonts w:ascii="Arial" w:hAnsi="Arial" w:cs="Arial"/>
                <w:sz w:val="16"/>
                <w:szCs w:val="16"/>
              </w:rPr>
              <w:t>«АЙКЬЮБ»</w:t>
            </w:r>
          </w:p>
        </w:tc>
      </w:tr>
      <w:tr w:rsidR="00A944DF" w:rsidRPr="00B15A4C" w14:paraId="7C421458" w14:textId="77777777" w:rsidTr="00B15A4C">
        <w:trPr>
          <w:divId w:val="1185436973"/>
          <w:cantSplit/>
        </w:trPr>
        <w:tc>
          <w:tcPr>
            <w:tcW w:w="721" w:type="pct"/>
            <w:tcBorders>
              <w:top w:val="single" w:sz="4" w:space="0" w:color="auto"/>
              <w:left w:val="nil"/>
              <w:right w:val="nil"/>
            </w:tcBorders>
            <w:shd w:val="clear" w:color="auto" w:fill="auto"/>
          </w:tcPr>
          <w:p w14:paraId="2CB2F32D" w14:textId="77777777" w:rsidR="00A944DF" w:rsidRPr="00B15A4C" w:rsidRDefault="00A944DF" w:rsidP="00A944DF">
            <w:pPr>
              <w:spacing w:line="228" w:lineRule="auto"/>
              <w:ind w:left="102" w:right="-57" w:hanging="102"/>
              <w:rPr>
                <w:rFonts w:ascii="Arial" w:hAnsi="Arial" w:cs="Arial"/>
                <w:sz w:val="10"/>
                <w:szCs w:val="10"/>
              </w:rPr>
            </w:pPr>
            <w:r w:rsidRPr="00E10D22">
              <w:rPr>
                <w:rFonts w:ascii="Arial" w:hAnsi="Arial" w:cs="Arial"/>
                <w:b/>
                <w:bCs/>
                <w:sz w:val="10"/>
                <w:szCs w:val="10"/>
              </w:rPr>
              <w:t> </w:t>
            </w:r>
            <w:r w:rsidRPr="00B15A4C">
              <w:rPr>
                <w:rFonts w:ascii="Arial" w:hAnsi="Arial" w:cs="Arial"/>
                <w:sz w:val="16"/>
                <w:szCs w:val="16"/>
              </w:rPr>
              <w:t>Газпромбанк</w:t>
            </w:r>
          </w:p>
        </w:tc>
        <w:tc>
          <w:tcPr>
            <w:tcW w:w="838" w:type="pct"/>
            <w:tcBorders>
              <w:top w:val="single" w:sz="4" w:space="0" w:color="auto"/>
              <w:left w:val="nil"/>
              <w:right w:val="nil"/>
            </w:tcBorders>
            <w:shd w:val="clear" w:color="auto" w:fill="auto"/>
            <w:vAlign w:val="bottom"/>
          </w:tcPr>
          <w:p w14:paraId="6827DA77" w14:textId="77777777" w:rsidR="00A944DF" w:rsidRPr="00B15A4C" w:rsidRDefault="00A944DF" w:rsidP="00A944DF">
            <w:pPr>
              <w:spacing w:line="228" w:lineRule="auto"/>
              <w:ind w:left="100" w:right="-57" w:hanging="100"/>
              <w:rPr>
                <w:rFonts w:ascii="Arial" w:hAnsi="Arial" w:cs="Arial"/>
                <w:color w:val="000000"/>
                <w:sz w:val="10"/>
                <w:szCs w:val="10"/>
                <w:lang w:eastAsia="ru-RU"/>
              </w:rPr>
            </w:pPr>
            <w:r w:rsidRPr="00E10D22">
              <w:rPr>
                <w:rFonts w:ascii="Arial" w:hAnsi="Arial" w:cs="Arial"/>
                <w:color w:val="000000"/>
                <w:sz w:val="16"/>
                <w:szCs w:val="16"/>
              </w:rPr>
              <w:t xml:space="preserve">Кредитный договор от </w:t>
            </w:r>
            <w:r w:rsidRPr="00E10D22">
              <w:rPr>
                <w:rFonts w:ascii="Arial" w:hAnsi="Arial" w:cs="Arial"/>
                <w:color w:val="000000"/>
                <w:sz w:val="16"/>
                <w:szCs w:val="16"/>
              </w:rPr>
              <w:br/>
            </w:r>
            <w:r w:rsidRPr="00B15A4C">
              <w:rPr>
                <w:rFonts w:ascii="Arial" w:hAnsi="Arial" w:cs="Arial"/>
                <w:color w:val="000000"/>
                <w:sz w:val="16"/>
                <w:szCs w:val="16"/>
              </w:rPr>
              <w:t>16 декабря 2013 г</w:t>
            </w:r>
          </w:p>
        </w:tc>
        <w:tc>
          <w:tcPr>
            <w:tcW w:w="522" w:type="pct"/>
            <w:tcBorders>
              <w:top w:val="single" w:sz="4" w:space="0" w:color="auto"/>
              <w:left w:val="nil"/>
              <w:right w:val="nil"/>
            </w:tcBorders>
            <w:shd w:val="clear" w:color="auto" w:fill="auto"/>
            <w:vAlign w:val="bottom"/>
          </w:tcPr>
          <w:p w14:paraId="5BF4EE41" w14:textId="77777777" w:rsidR="00A944DF" w:rsidRPr="00B15A4C" w:rsidRDefault="00A944DF" w:rsidP="00A944DF">
            <w:pPr>
              <w:spacing w:line="228" w:lineRule="auto"/>
              <w:ind w:right="-57"/>
              <w:jc w:val="right"/>
              <w:rPr>
                <w:rFonts w:ascii="Arial" w:hAnsi="Arial" w:cs="Arial"/>
                <w:sz w:val="10"/>
                <w:szCs w:val="10"/>
                <w:lang w:eastAsia="ru-RU"/>
              </w:rPr>
            </w:pPr>
            <w:r w:rsidRPr="00B15A4C">
              <w:rPr>
                <w:rFonts w:ascii="Arial" w:hAnsi="Arial" w:cs="Arial"/>
                <w:sz w:val="16"/>
                <w:szCs w:val="16"/>
                <w:lang w:val="en-US" w:eastAsia="ru-RU"/>
              </w:rPr>
              <w:t>189 914</w:t>
            </w:r>
          </w:p>
        </w:tc>
        <w:tc>
          <w:tcPr>
            <w:tcW w:w="470" w:type="pct"/>
            <w:tcBorders>
              <w:top w:val="single" w:sz="4" w:space="0" w:color="auto"/>
              <w:left w:val="nil"/>
              <w:right w:val="nil"/>
            </w:tcBorders>
            <w:shd w:val="clear" w:color="auto" w:fill="auto"/>
            <w:vAlign w:val="bottom"/>
          </w:tcPr>
          <w:p w14:paraId="5E652A73" w14:textId="77777777" w:rsidR="00A944DF" w:rsidRPr="00B15A4C" w:rsidRDefault="00A944DF" w:rsidP="00A944DF">
            <w:pPr>
              <w:spacing w:line="228" w:lineRule="auto"/>
              <w:ind w:right="-57"/>
              <w:jc w:val="center"/>
              <w:rPr>
                <w:rFonts w:ascii="Arial" w:hAnsi="Arial" w:cs="Arial"/>
                <w:sz w:val="10"/>
                <w:szCs w:val="10"/>
                <w:lang w:eastAsia="ru-RU"/>
              </w:rPr>
            </w:pPr>
            <w:r w:rsidRPr="00B15A4C">
              <w:rPr>
                <w:rFonts w:ascii="Arial" w:hAnsi="Arial" w:cs="Arial"/>
                <w:sz w:val="16"/>
                <w:szCs w:val="16"/>
              </w:rPr>
              <w:t>Евро</w:t>
            </w:r>
          </w:p>
        </w:tc>
        <w:tc>
          <w:tcPr>
            <w:tcW w:w="529" w:type="pct"/>
            <w:tcBorders>
              <w:top w:val="single" w:sz="4" w:space="0" w:color="auto"/>
              <w:left w:val="nil"/>
              <w:right w:val="nil"/>
            </w:tcBorders>
            <w:shd w:val="clear" w:color="auto" w:fill="auto"/>
            <w:vAlign w:val="bottom"/>
          </w:tcPr>
          <w:p w14:paraId="6A1A5AC3" w14:textId="77777777" w:rsidR="00A944DF" w:rsidRPr="00B15A4C" w:rsidRDefault="00A944DF" w:rsidP="00A944DF">
            <w:pPr>
              <w:spacing w:line="228" w:lineRule="auto"/>
              <w:ind w:right="-57"/>
              <w:jc w:val="right"/>
              <w:rPr>
                <w:rFonts w:ascii="Arial" w:hAnsi="Arial" w:cs="Arial"/>
                <w:sz w:val="10"/>
                <w:szCs w:val="10"/>
                <w:lang w:eastAsia="ru-RU"/>
              </w:rPr>
            </w:pPr>
            <w:r w:rsidRPr="00B15A4C">
              <w:rPr>
                <w:rFonts w:ascii="Arial" w:hAnsi="Arial" w:cs="Arial"/>
                <w:color w:val="000000"/>
                <w:sz w:val="16"/>
                <w:szCs w:val="16"/>
              </w:rPr>
              <w:t>3-мес. ЕВРИБОР + 4.75%</w:t>
            </w:r>
          </w:p>
        </w:tc>
        <w:tc>
          <w:tcPr>
            <w:tcW w:w="520" w:type="pct"/>
            <w:tcBorders>
              <w:top w:val="single" w:sz="4" w:space="0" w:color="auto"/>
              <w:left w:val="nil"/>
              <w:right w:val="nil"/>
            </w:tcBorders>
            <w:shd w:val="clear" w:color="auto" w:fill="auto"/>
            <w:vAlign w:val="bottom"/>
          </w:tcPr>
          <w:p w14:paraId="1018D4A4" w14:textId="77777777" w:rsidR="00A944DF" w:rsidRPr="00B15A4C" w:rsidRDefault="00A944DF" w:rsidP="00A944DF">
            <w:pPr>
              <w:spacing w:line="228" w:lineRule="auto"/>
              <w:ind w:right="-57"/>
              <w:jc w:val="right"/>
              <w:rPr>
                <w:rFonts w:ascii="Arial" w:hAnsi="Arial" w:cs="Arial"/>
                <w:sz w:val="10"/>
                <w:szCs w:val="10"/>
                <w:lang w:eastAsia="ru-RU"/>
              </w:rPr>
            </w:pPr>
            <w:proofErr w:type="spellStart"/>
            <w:proofErr w:type="gramStart"/>
            <w:r w:rsidRPr="00B15A4C">
              <w:rPr>
                <w:rFonts w:ascii="Arial" w:hAnsi="Arial" w:cs="Arial"/>
                <w:sz w:val="16"/>
                <w:szCs w:val="16"/>
              </w:rPr>
              <w:t>ежеквар-тальные</w:t>
            </w:r>
            <w:proofErr w:type="spellEnd"/>
            <w:proofErr w:type="gramEnd"/>
            <w:r w:rsidRPr="00B15A4C">
              <w:rPr>
                <w:rFonts w:ascii="Arial" w:hAnsi="Arial" w:cs="Arial"/>
                <w:sz w:val="16"/>
                <w:szCs w:val="16"/>
              </w:rPr>
              <w:t xml:space="preserve"> платежи</w:t>
            </w:r>
          </w:p>
        </w:tc>
        <w:tc>
          <w:tcPr>
            <w:tcW w:w="738" w:type="pct"/>
            <w:tcBorders>
              <w:top w:val="single" w:sz="4" w:space="0" w:color="auto"/>
              <w:left w:val="nil"/>
              <w:right w:val="nil"/>
            </w:tcBorders>
            <w:shd w:val="clear" w:color="auto" w:fill="auto"/>
            <w:vAlign w:val="bottom"/>
          </w:tcPr>
          <w:p w14:paraId="23A25D57" w14:textId="77777777" w:rsidR="00A944DF" w:rsidRPr="00B15A4C" w:rsidRDefault="00A944DF" w:rsidP="00A944DF">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 xml:space="preserve">ежеквартальные платежи до </w:t>
            </w:r>
          </w:p>
          <w:p w14:paraId="26E38A34" w14:textId="77777777" w:rsidR="00A944DF" w:rsidRPr="00B15A4C" w:rsidRDefault="00A944DF" w:rsidP="00A944DF">
            <w:pPr>
              <w:spacing w:line="228" w:lineRule="auto"/>
              <w:ind w:left="-57" w:right="-57"/>
              <w:jc w:val="right"/>
              <w:rPr>
                <w:rFonts w:ascii="Arial" w:hAnsi="Arial" w:cs="Arial"/>
                <w:spacing w:val="-2"/>
                <w:sz w:val="10"/>
                <w:szCs w:val="10"/>
                <w:lang w:eastAsia="ru-RU"/>
              </w:rPr>
            </w:pPr>
            <w:r w:rsidRPr="00B15A4C">
              <w:rPr>
                <w:rFonts w:ascii="Arial" w:hAnsi="Arial" w:cs="Arial"/>
                <w:color w:val="000000"/>
                <w:sz w:val="16"/>
                <w:szCs w:val="16"/>
              </w:rPr>
              <w:t>1 сентября 2021 г.</w:t>
            </w:r>
          </w:p>
        </w:tc>
        <w:tc>
          <w:tcPr>
            <w:tcW w:w="662" w:type="pct"/>
            <w:tcBorders>
              <w:top w:val="single" w:sz="4" w:space="0" w:color="auto"/>
              <w:left w:val="nil"/>
              <w:right w:val="nil"/>
            </w:tcBorders>
            <w:vAlign w:val="center"/>
          </w:tcPr>
          <w:p w14:paraId="0239BE31" w14:textId="77777777" w:rsidR="00A944DF" w:rsidRPr="00B15A4C" w:rsidRDefault="00A944DF" w:rsidP="00A944DF">
            <w:pPr>
              <w:spacing w:line="228" w:lineRule="auto"/>
              <w:ind w:right="-57"/>
              <w:rPr>
                <w:rFonts w:ascii="Arial" w:hAnsi="Arial" w:cs="Arial"/>
                <w:sz w:val="10"/>
                <w:szCs w:val="10"/>
                <w:lang w:eastAsia="ru-RU"/>
              </w:rPr>
            </w:pPr>
            <w:r w:rsidRPr="00B15A4C">
              <w:rPr>
                <w:rFonts w:ascii="Arial" w:hAnsi="Arial" w:cs="Arial"/>
                <w:sz w:val="16"/>
                <w:szCs w:val="16"/>
              </w:rPr>
              <w:t>«ЛЕГЕНДА ЦВЕТНОГО»</w:t>
            </w:r>
          </w:p>
        </w:tc>
      </w:tr>
      <w:tr w:rsidR="00A944DF" w:rsidRPr="00B15A4C" w14:paraId="5451DE20" w14:textId="77777777" w:rsidTr="00B15A4C">
        <w:trPr>
          <w:divId w:val="1185436973"/>
          <w:cantSplit/>
        </w:trPr>
        <w:tc>
          <w:tcPr>
            <w:tcW w:w="721" w:type="pct"/>
            <w:tcBorders>
              <w:top w:val="single" w:sz="4" w:space="0" w:color="auto"/>
              <w:left w:val="nil"/>
              <w:right w:val="nil"/>
            </w:tcBorders>
            <w:shd w:val="clear" w:color="auto" w:fill="auto"/>
            <w:hideMark/>
          </w:tcPr>
          <w:p w14:paraId="0E137D2B" w14:textId="77777777" w:rsidR="00A944DF" w:rsidRPr="00B15A4C" w:rsidRDefault="00A944DF" w:rsidP="00A944DF">
            <w:pPr>
              <w:spacing w:line="228" w:lineRule="auto"/>
              <w:ind w:left="102" w:right="-57" w:hanging="102"/>
              <w:rPr>
                <w:rFonts w:ascii="Arial" w:hAnsi="Arial" w:cs="Arial"/>
                <w:sz w:val="16"/>
                <w:szCs w:val="16"/>
              </w:rPr>
            </w:pPr>
            <w:r w:rsidRPr="00E10D22">
              <w:rPr>
                <w:rFonts w:ascii="Arial" w:hAnsi="Arial" w:cs="Arial"/>
                <w:sz w:val="18"/>
                <w:szCs w:val="18"/>
                <w:lang w:eastAsia="ru-RU"/>
              </w:rPr>
              <w:t>О</w:t>
            </w:r>
            <w:proofErr w:type="spellStart"/>
            <w:r w:rsidRPr="00B15A4C">
              <w:rPr>
                <w:rFonts w:ascii="Arial" w:hAnsi="Arial" w:cs="Arial"/>
                <w:sz w:val="18"/>
                <w:szCs w:val="18"/>
                <w:lang w:val="en-US" w:eastAsia="ru-RU"/>
              </w:rPr>
              <w:t>блигации</w:t>
            </w:r>
            <w:proofErr w:type="spellEnd"/>
            <w:r w:rsidRPr="00B15A4C">
              <w:rPr>
                <w:rFonts w:ascii="Arial" w:hAnsi="Arial" w:cs="Arial"/>
                <w:sz w:val="18"/>
                <w:szCs w:val="18"/>
                <w:lang w:val="en-US" w:eastAsia="ru-RU"/>
              </w:rPr>
              <w:t xml:space="preserve"> </w:t>
            </w:r>
            <w:r w:rsidRPr="00B15A4C">
              <w:rPr>
                <w:rFonts w:ascii="Arial" w:hAnsi="Arial" w:cs="Arial"/>
                <w:sz w:val="18"/>
                <w:szCs w:val="18"/>
                <w:lang w:eastAsia="ru-RU"/>
              </w:rPr>
              <w:t>ММВБ РУБ</w:t>
            </w:r>
          </w:p>
        </w:tc>
        <w:tc>
          <w:tcPr>
            <w:tcW w:w="838" w:type="pct"/>
            <w:tcBorders>
              <w:top w:val="single" w:sz="4" w:space="0" w:color="auto"/>
              <w:left w:val="nil"/>
              <w:right w:val="nil"/>
            </w:tcBorders>
            <w:shd w:val="clear" w:color="auto" w:fill="auto"/>
            <w:vAlign w:val="bottom"/>
            <w:hideMark/>
          </w:tcPr>
          <w:p w14:paraId="1CB59524" w14:textId="77777777" w:rsidR="00A944DF" w:rsidRPr="00B15A4C" w:rsidRDefault="00A944DF" w:rsidP="00A944DF">
            <w:pPr>
              <w:spacing w:line="228" w:lineRule="auto"/>
              <w:ind w:left="100" w:right="-57" w:hanging="100"/>
              <w:rPr>
                <w:rFonts w:ascii="Arial" w:hAnsi="Arial" w:cs="Arial"/>
                <w:sz w:val="16"/>
                <w:szCs w:val="16"/>
              </w:rPr>
            </w:pPr>
            <w:r w:rsidRPr="00B15A4C">
              <w:rPr>
                <w:rFonts w:ascii="Arial" w:hAnsi="Arial" w:cs="Arial"/>
                <w:sz w:val="16"/>
                <w:szCs w:val="16"/>
              </w:rPr>
              <w:t>Соглашение от</w:t>
            </w:r>
            <w:r w:rsidRPr="00B15A4C">
              <w:rPr>
                <w:rFonts w:ascii="Arial" w:hAnsi="Arial" w:cs="Arial"/>
                <w:sz w:val="16"/>
                <w:szCs w:val="16"/>
              </w:rPr>
              <w:br/>
              <w:t>5 октября 2015 г.</w:t>
            </w:r>
          </w:p>
        </w:tc>
        <w:tc>
          <w:tcPr>
            <w:tcW w:w="522" w:type="pct"/>
            <w:tcBorders>
              <w:top w:val="single" w:sz="4" w:space="0" w:color="auto"/>
              <w:left w:val="nil"/>
              <w:right w:val="nil"/>
            </w:tcBorders>
            <w:shd w:val="clear" w:color="auto" w:fill="auto"/>
            <w:vAlign w:val="bottom"/>
          </w:tcPr>
          <w:p w14:paraId="7D275A98" w14:textId="77777777" w:rsidR="00A944DF" w:rsidRPr="00B15A4C" w:rsidRDefault="00A944DF" w:rsidP="00A944DF">
            <w:pPr>
              <w:spacing w:line="228" w:lineRule="auto"/>
              <w:ind w:right="-57"/>
              <w:jc w:val="right"/>
              <w:rPr>
                <w:rFonts w:ascii="Arial" w:hAnsi="Arial" w:cs="Arial"/>
                <w:sz w:val="16"/>
                <w:szCs w:val="16"/>
              </w:rPr>
            </w:pPr>
            <w:r w:rsidRPr="00B15A4C">
              <w:rPr>
                <w:rFonts w:ascii="Arial" w:hAnsi="Arial" w:cs="Arial"/>
                <w:sz w:val="16"/>
                <w:szCs w:val="16"/>
              </w:rPr>
              <w:t xml:space="preserve">42 549  </w:t>
            </w:r>
          </w:p>
        </w:tc>
        <w:tc>
          <w:tcPr>
            <w:tcW w:w="470" w:type="pct"/>
            <w:tcBorders>
              <w:top w:val="single" w:sz="4" w:space="0" w:color="auto"/>
              <w:left w:val="nil"/>
              <w:right w:val="nil"/>
            </w:tcBorders>
            <w:shd w:val="clear" w:color="auto" w:fill="auto"/>
            <w:vAlign w:val="bottom"/>
            <w:hideMark/>
          </w:tcPr>
          <w:p w14:paraId="69CB7539" w14:textId="77777777" w:rsidR="00A944DF" w:rsidRPr="00B15A4C" w:rsidRDefault="00A944DF" w:rsidP="00A944DF">
            <w:pPr>
              <w:spacing w:line="228" w:lineRule="auto"/>
              <w:ind w:right="-57"/>
              <w:jc w:val="center"/>
              <w:rPr>
                <w:rFonts w:ascii="Arial" w:hAnsi="Arial" w:cs="Arial"/>
                <w:color w:val="000000"/>
                <w:sz w:val="16"/>
                <w:szCs w:val="16"/>
              </w:rPr>
            </w:pPr>
            <w:r w:rsidRPr="00B15A4C">
              <w:rPr>
                <w:rFonts w:ascii="Arial" w:hAnsi="Arial" w:cs="Arial"/>
                <w:color w:val="000000"/>
                <w:sz w:val="16"/>
                <w:szCs w:val="16"/>
              </w:rPr>
              <w:t>Рубли</w:t>
            </w:r>
          </w:p>
        </w:tc>
        <w:tc>
          <w:tcPr>
            <w:tcW w:w="529" w:type="pct"/>
            <w:tcBorders>
              <w:top w:val="single" w:sz="4" w:space="0" w:color="auto"/>
              <w:left w:val="nil"/>
              <w:right w:val="nil"/>
            </w:tcBorders>
            <w:shd w:val="clear" w:color="auto" w:fill="auto"/>
            <w:vAlign w:val="bottom"/>
            <w:hideMark/>
          </w:tcPr>
          <w:p w14:paraId="3D5CFD39" w14:textId="77777777" w:rsidR="00A944DF" w:rsidRPr="00B15A4C" w:rsidRDefault="00A944DF" w:rsidP="00A944DF">
            <w:pPr>
              <w:spacing w:line="228" w:lineRule="auto"/>
              <w:ind w:right="-57"/>
              <w:jc w:val="right"/>
              <w:rPr>
                <w:rFonts w:ascii="Arial" w:hAnsi="Arial" w:cs="Arial"/>
                <w:color w:val="000000"/>
                <w:sz w:val="16"/>
                <w:szCs w:val="16"/>
              </w:rPr>
            </w:pPr>
            <w:r w:rsidRPr="00B15A4C">
              <w:rPr>
                <w:rFonts w:ascii="Arial" w:hAnsi="Arial" w:cs="Arial"/>
                <w:color w:val="000000"/>
                <w:sz w:val="16"/>
                <w:szCs w:val="16"/>
              </w:rPr>
              <w:t>13.0%</w:t>
            </w:r>
          </w:p>
        </w:tc>
        <w:tc>
          <w:tcPr>
            <w:tcW w:w="520" w:type="pct"/>
            <w:tcBorders>
              <w:top w:val="single" w:sz="4" w:space="0" w:color="auto"/>
              <w:left w:val="nil"/>
              <w:right w:val="nil"/>
            </w:tcBorders>
            <w:shd w:val="clear" w:color="auto" w:fill="auto"/>
            <w:vAlign w:val="bottom"/>
            <w:hideMark/>
          </w:tcPr>
          <w:p w14:paraId="336B54AA" w14:textId="77777777" w:rsidR="00A944DF" w:rsidRPr="00B15A4C" w:rsidRDefault="00A944DF" w:rsidP="00A944DF">
            <w:pPr>
              <w:spacing w:line="228" w:lineRule="auto"/>
              <w:ind w:right="-57"/>
              <w:jc w:val="right"/>
              <w:rPr>
                <w:rFonts w:ascii="Arial" w:hAnsi="Arial" w:cs="Arial"/>
                <w:color w:val="000000"/>
                <w:sz w:val="16"/>
                <w:szCs w:val="16"/>
              </w:rPr>
            </w:pPr>
            <w:r w:rsidRPr="00B15A4C">
              <w:rPr>
                <w:rFonts w:ascii="Arial" w:hAnsi="Arial" w:cs="Arial"/>
                <w:color w:val="000000"/>
                <w:sz w:val="16"/>
                <w:szCs w:val="16"/>
              </w:rPr>
              <w:t>дважды в год</w:t>
            </w:r>
          </w:p>
        </w:tc>
        <w:tc>
          <w:tcPr>
            <w:tcW w:w="738" w:type="pct"/>
            <w:tcBorders>
              <w:top w:val="single" w:sz="4" w:space="0" w:color="auto"/>
              <w:left w:val="nil"/>
              <w:right w:val="nil"/>
            </w:tcBorders>
            <w:shd w:val="clear" w:color="auto" w:fill="auto"/>
            <w:vAlign w:val="bottom"/>
            <w:hideMark/>
          </w:tcPr>
          <w:p w14:paraId="379BD93F" w14:textId="5E3BACA4" w:rsidR="00A944DF" w:rsidRPr="00B15A4C" w:rsidRDefault="00FD61A1" w:rsidP="00A944DF">
            <w:pPr>
              <w:spacing w:line="228" w:lineRule="auto"/>
              <w:ind w:left="-57" w:right="-57"/>
              <w:jc w:val="right"/>
              <w:rPr>
                <w:rFonts w:ascii="Arial" w:hAnsi="Arial" w:cs="Arial"/>
                <w:color w:val="000000"/>
                <w:spacing w:val="-2"/>
                <w:sz w:val="16"/>
                <w:szCs w:val="16"/>
              </w:rPr>
            </w:pPr>
            <w:r>
              <w:rPr>
                <w:rFonts w:ascii="Arial" w:hAnsi="Arial" w:cs="Arial"/>
                <w:color w:val="000000"/>
                <w:sz w:val="16"/>
                <w:szCs w:val="16"/>
              </w:rPr>
              <w:t xml:space="preserve">до </w:t>
            </w:r>
            <w:r w:rsidR="00A944DF" w:rsidRPr="00B15A4C">
              <w:rPr>
                <w:rFonts w:ascii="Arial" w:hAnsi="Arial" w:cs="Arial"/>
                <w:color w:val="000000"/>
                <w:sz w:val="16"/>
                <w:szCs w:val="16"/>
              </w:rPr>
              <w:t xml:space="preserve">2 октября </w:t>
            </w:r>
          </w:p>
          <w:p w14:paraId="70EA1768" w14:textId="77777777" w:rsidR="00A944DF" w:rsidRPr="00B15A4C" w:rsidRDefault="00A944DF" w:rsidP="00A944DF">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2020 г.</w:t>
            </w:r>
          </w:p>
        </w:tc>
        <w:tc>
          <w:tcPr>
            <w:tcW w:w="662" w:type="pct"/>
            <w:tcBorders>
              <w:top w:val="single" w:sz="4" w:space="0" w:color="auto"/>
              <w:left w:val="nil"/>
              <w:right w:val="nil"/>
            </w:tcBorders>
            <w:shd w:val="clear" w:color="auto" w:fill="auto"/>
            <w:vAlign w:val="bottom"/>
            <w:hideMark/>
          </w:tcPr>
          <w:p w14:paraId="5F90E299" w14:textId="77777777" w:rsidR="00A944DF" w:rsidRPr="00B15A4C" w:rsidRDefault="00A944DF" w:rsidP="00A944DF">
            <w:pPr>
              <w:spacing w:line="228" w:lineRule="auto"/>
              <w:ind w:right="-57"/>
              <w:jc w:val="right"/>
              <w:rPr>
                <w:rFonts w:ascii="Arial" w:hAnsi="Arial" w:cs="Arial"/>
                <w:sz w:val="16"/>
                <w:szCs w:val="16"/>
              </w:rPr>
            </w:pPr>
            <w:r w:rsidRPr="00B15A4C">
              <w:rPr>
                <w:rFonts w:ascii="Arial" w:hAnsi="Arial" w:cs="Arial"/>
                <w:sz w:val="16"/>
                <w:szCs w:val="16"/>
              </w:rPr>
              <w:t>-</w:t>
            </w:r>
          </w:p>
        </w:tc>
      </w:tr>
      <w:tr w:rsidR="00A944DF" w:rsidRPr="00B15A4C" w14:paraId="1ACE617F" w14:textId="77777777" w:rsidTr="00B15A4C">
        <w:trPr>
          <w:divId w:val="1185436973"/>
          <w:cantSplit/>
        </w:trPr>
        <w:tc>
          <w:tcPr>
            <w:tcW w:w="721" w:type="pct"/>
            <w:tcBorders>
              <w:top w:val="single" w:sz="4" w:space="0" w:color="auto"/>
              <w:left w:val="nil"/>
              <w:right w:val="nil"/>
            </w:tcBorders>
            <w:shd w:val="clear" w:color="auto" w:fill="auto"/>
            <w:vAlign w:val="bottom"/>
            <w:hideMark/>
          </w:tcPr>
          <w:p w14:paraId="63C34398" w14:textId="77777777" w:rsidR="00A944DF" w:rsidRPr="00B15A4C" w:rsidRDefault="00A944DF" w:rsidP="00A944DF">
            <w:pPr>
              <w:spacing w:line="228" w:lineRule="auto"/>
              <w:ind w:left="102" w:right="-57" w:hanging="102"/>
              <w:rPr>
                <w:rFonts w:ascii="Arial" w:hAnsi="Arial" w:cs="Arial"/>
                <w:color w:val="000000"/>
                <w:sz w:val="16"/>
                <w:szCs w:val="16"/>
              </w:rPr>
            </w:pPr>
            <w:r w:rsidRPr="00B15A4C">
              <w:rPr>
                <w:rFonts w:ascii="Arial" w:hAnsi="Arial" w:cs="Arial"/>
                <w:color w:val="000000"/>
                <w:sz w:val="16"/>
                <w:szCs w:val="16"/>
              </w:rPr>
              <w:t>Прочие</w:t>
            </w:r>
          </w:p>
        </w:tc>
        <w:tc>
          <w:tcPr>
            <w:tcW w:w="838" w:type="pct"/>
            <w:tcBorders>
              <w:top w:val="single" w:sz="4" w:space="0" w:color="auto"/>
              <w:left w:val="nil"/>
              <w:right w:val="nil"/>
            </w:tcBorders>
            <w:shd w:val="clear" w:color="auto" w:fill="auto"/>
            <w:vAlign w:val="bottom"/>
            <w:hideMark/>
          </w:tcPr>
          <w:p w14:paraId="5505137B" w14:textId="77777777" w:rsidR="00A944DF" w:rsidRPr="00B15A4C" w:rsidRDefault="00A944DF" w:rsidP="00A944DF">
            <w:pPr>
              <w:spacing w:line="228" w:lineRule="auto"/>
              <w:ind w:right="-57"/>
              <w:jc w:val="right"/>
              <w:rPr>
                <w:rFonts w:ascii="Arial" w:hAnsi="Arial" w:cs="Arial"/>
                <w:color w:val="000000"/>
                <w:sz w:val="16"/>
                <w:szCs w:val="16"/>
              </w:rPr>
            </w:pPr>
            <w:r w:rsidRPr="00B15A4C">
              <w:rPr>
                <w:rFonts w:ascii="Arial" w:hAnsi="Arial" w:cs="Arial"/>
                <w:color w:val="000000"/>
                <w:sz w:val="16"/>
                <w:szCs w:val="16"/>
              </w:rPr>
              <w:t>-</w:t>
            </w:r>
          </w:p>
        </w:tc>
        <w:tc>
          <w:tcPr>
            <w:tcW w:w="522" w:type="pct"/>
            <w:tcBorders>
              <w:top w:val="single" w:sz="4" w:space="0" w:color="auto"/>
              <w:left w:val="nil"/>
              <w:right w:val="nil"/>
            </w:tcBorders>
            <w:shd w:val="clear" w:color="auto" w:fill="auto"/>
            <w:vAlign w:val="bottom"/>
          </w:tcPr>
          <w:p w14:paraId="3EC939CA" w14:textId="77777777" w:rsidR="00A944DF" w:rsidRPr="00B15A4C" w:rsidRDefault="00A944DF" w:rsidP="00A944DF">
            <w:pPr>
              <w:spacing w:line="228" w:lineRule="auto"/>
              <w:ind w:right="-57"/>
              <w:jc w:val="right"/>
              <w:rPr>
                <w:rFonts w:ascii="Arial" w:hAnsi="Arial" w:cs="Arial"/>
                <w:color w:val="000000"/>
                <w:sz w:val="16"/>
                <w:szCs w:val="16"/>
              </w:rPr>
            </w:pPr>
            <w:r w:rsidRPr="00B15A4C">
              <w:rPr>
                <w:rFonts w:ascii="Arial" w:hAnsi="Arial" w:cs="Arial"/>
                <w:color w:val="000000"/>
                <w:sz w:val="16"/>
                <w:szCs w:val="16"/>
              </w:rPr>
              <w:t>1 132</w:t>
            </w:r>
          </w:p>
        </w:tc>
        <w:tc>
          <w:tcPr>
            <w:tcW w:w="470" w:type="pct"/>
            <w:tcBorders>
              <w:top w:val="single" w:sz="4" w:space="0" w:color="auto"/>
              <w:left w:val="nil"/>
              <w:right w:val="nil"/>
            </w:tcBorders>
            <w:shd w:val="clear" w:color="auto" w:fill="auto"/>
            <w:vAlign w:val="bottom"/>
            <w:hideMark/>
          </w:tcPr>
          <w:p w14:paraId="48BAC7A2" w14:textId="77777777" w:rsidR="00A944DF" w:rsidRPr="00B15A4C" w:rsidRDefault="00A944DF" w:rsidP="00A944DF">
            <w:pPr>
              <w:spacing w:line="228" w:lineRule="auto"/>
              <w:ind w:right="-57"/>
              <w:jc w:val="center"/>
              <w:rPr>
                <w:rFonts w:ascii="Arial" w:hAnsi="Arial" w:cs="Arial"/>
                <w:color w:val="000000"/>
                <w:sz w:val="16"/>
                <w:szCs w:val="16"/>
              </w:rPr>
            </w:pPr>
            <w:r w:rsidRPr="00B15A4C">
              <w:rPr>
                <w:rFonts w:ascii="Arial" w:hAnsi="Arial" w:cs="Arial"/>
                <w:color w:val="000000"/>
                <w:sz w:val="16"/>
                <w:szCs w:val="16"/>
              </w:rPr>
              <w:t>-</w:t>
            </w:r>
          </w:p>
        </w:tc>
        <w:tc>
          <w:tcPr>
            <w:tcW w:w="529" w:type="pct"/>
            <w:tcBorders>
              <w:top w:val="single" w:sz="4" w:space="0" w:color="auto"/>
              <w:left w:val="nil"/>
              <w:right w:val="nil"/>
            </w:tcBorders>
            <w:shd w:val="clear" w:color="auto" w:fill="auto"/>
            <w:vAlign w:val="bottom"/>
            <w:hideMark/>
          </w:tcPr>
          <w:p w14:paraId="4089761B" w14:textId="76D2954A" w:rsidR="00A944DF" w:rsidRPr="00B15A4C" w:rsidRDefault="00FD61A1" w:rsidP="00A944DF">
            <w:pPr>
              <w:spacing w:line="228" w:lineRule="auto"/>
              <w:ind w:right="-57"/>
              <w:jc w:val="right"/>
              <w:rPr>
                <w:rFonts w:ascii="Arial" w:hAnsi="Arial" w:cs="Arial"/>
                <w:color w:val="000000"/>
                <w:sz w:val="16"/>
                <w:szCs w:val="16"/>
              </w:rPr>
            </w:pPr>
            <w:r>
              <w:rPr>
                <w:rFonts w:ascii="Arial" w:hAnsi="Arial" w:cs="Arial"/>
                <w:color w:val="000000"/>
                <w:sz w:val="16"/>
                <w:szCs w:val="16"/>
                <w:lang w:val="en-US"/>
              </w:rPr>
              <w:t>8</w:t>
            </w:r>
            <w:r w:rsidR="00A944DF" w:rsidRPr="00B15A4C">
              <w:rPr>
                <w:rFonts w:ascii="Arial" w:hAnsi="Arial" w:cs="Arial"/>
                <w:color w:val="000000"/>
                <w:sz w:val="16"/>
                <w:szCs w:val="16"/>
              </w:rPr>
              <w:t>.0%</w:t>
            </w:r>
          </w:p>
        </w:tc>
        <w:tc>
          <w:tcPr>
            <w:tcW w:w="520" w:type="pct"/>
            <w:tcBorders>
              <w:top w:val="single" w:sz="4" w:space="0" w:color="auto"/>
              <w:left w:val="nil"/>
              <w:right w:val="nil"/>
            </w:tcBorders>
            <w:shd w:val="clear" w:color="auto" w:fill="auto"/>
            <w:vAlign w:val="bottom"/>
            <w:hideMark/>
          </w:tcPr>
          <w:p w14:paraId="7484C4FE" w14:textId="77777777" w:rsidR="00A944DF" w:rsidRPr="00B15A4C" w:rsidRDefault="00A944DF" w:rsidP="00A944DF">
            <w:pPr>
              <w:spacing w:line="228" w:lineRule="auto"/>
              <w:ind w:right="-57"/>
              <w:jc w:val="right"/>
              <w:rPr>
                <w:rFonts w:ascii="Arial" w:hAnsi="Arial" w:cs="Arial"/>
                <w:color w:val="000000"/>
                <w:sz w:val="16"/>
                <w:szCs w:val="16"/>
              </w:rPr>
            </w:pPr>
            <w:r w:rsidRPr="00B15A4C">
              <w:rPr>
                <w:rFonts w:ascii="Arial" w:hAnsi="Arial" w:cs="Arial"/>
                <w:color w:val="000000"/>
                <w:sz w:val="16"/>
                <w:szCs w:val="16"/>
              </w:rPr>
              <w:t>оплата на дату погашения</w:t>
            </w:r>
          </w:p>
        </w:tc>
        <w:tc>
          <w:tcPr>
            <w:tcW w:w="738" w:type="pct"/>
            <w:tcBorders>
              <w:top w:val="single" w:sz="4" w:space="0" w:color="auto"/>
              <w:left w:val="nil"/>
              <w:right w:val="nil"/>
            </w:tcBorders>
            <w:shd w:val="clear" w:color="auto" w:fill="auto"/>
            <w:vAlign w:val="bottom"/>
            <w:hideMark/>
          </w:tcPr>
          <w:p w14:paraId="248646A7" w14:textId="77777777" w:rsidR="00A944DF" w:rsidRPr="00B15A4C" w:rsidRDefault="00A944DF" w:rsidP="00A944DF">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w:t>
            </w:r>
          </w:p>
        </w:tc>
        <w:tc>
          <w:tcPr>
            <w:tcW w:w="662" w:type="pct"/>
            <w:tcBorders>
              <w:top w:val="single" w:sz="4" w:space="0" w:color="auto"/>
              <w:left w:val="nil"/>
              <w:right w:val="nil"/>
            </w:tcBorders>
            <w:shd w:val="clear" w:color="auto" w:fill="auto"/>
            <w:vAlign w:val="bottom"/>
            <w:hideMark/>
          </w:tcPr>
          <w:p w14:paraId="4E512A3E" w14:textId="77777777" w:rsidR="00A944DF" w:rsidRPr="00B15A4C" w:rsidRDefault="00A944DF" w:rsidP="00A944DF">
            <w:pPr>
              <w:spacing w:line="228" w:lineRule="auto"/>
              <w:ind w:right="-57"/>
              <w:jc w:val="right"/>
              <w:rPr>
                <w:rFonts w:ascii="Arial" w:hAnsi="Arial" w:cs="Arial"/>
                <w:sz w:val="16"/>
                <w:szCs w:val="16"/>
              </w:rPr>
            </w:pPr>
            <w:r w:rsidRPr="00B15A4C">
              <w:rPr>
                <w:rFonts w:ascii="Arial" w:hAnsi="Arial" w:cs="Arial"/>
                <w:sz w:val="16"/>
                <w:szCs w:val="16"/>
              </w:rPr>
              <w:t>-</w:t>
            </w:r>
          </w:p>
        </w:tc>
      </w:tr>
      <w:tr w:rsidR="00A944DF" w:rsidRPr="00B15A4C" w14:paraId="1A476727" w14:textId="77777777" w:rsidTr="00B15A4C">
        <w:trPr>
          <w:divId w:val="1185436973"/>
          <w:cantSplit/>
        </w:trPr>
        <w:tc>
          <w:tcPr>
            <w:tcW w:w="721" w:type="pct"/>
            <w:tcBorders>
              <w:left w:val="nil"/>
              <w:bottom w:val="single" w:sz="4" w:space="0" w:color="auto"/>
              <w:right w:val="nil"/>
            </w:tcBorders>
            <w:shd w:val="clear" w:color="auto" w:fill="auto"/>
          </w:tcPr>
          <w:p w14:paraId="7A7EF7DC" w14:textId="77777777" w:rsidR="00A944DF" w:rsidRPr="00B15A4C" w:rsidRDefault="00A944DF" w:rsidP="00A944DF">
            <w:pPr>
              <w:spacing w:line="228" w:lineRule="auto"/>
              <w:ind w:left="102" w:right="-57" w:hanging="102"/>
              <w:rPr>
                <w:rFonts w:ascii="Arial" w:hAnsi="Arial" w:cs="Arial"/>
                <w:sz w:val="8"/>
                <w:szCs w:val="10"/>
              </w:rPr>
            </w:pPr>
            <w:r w:rsidRPr="00E10D22">
              <w:rPr>
                <w:rFonts w:ascii="Arial" w:hAnsi="Arial" w:cs="Arial"/>
                <w:b/>
                <w:bCs/>
                <w:sz w:val="8"/>
                <w:szCs w:val="10"/>
              </w:rPr>
              <w:t> </w:t>
            </w:r>
          </w:p>
        </w:tc>
        <w:tc>
          <w:tcPr>
            <w:tcW w:w="838" w:type="pct"/>
            <w:tcBorders>
              <w:left w:val="nil"/>
              <w:bottom w:val="single" w:sz="4" w:space="0" w:color="auto"/>
              <w:right w:val="nil"/>
            </w:tcBorders>
            <w:shd w:val="clear" w:color="auto" w:fill="auto"/>
            <w:vAlign w:val="bottom"/>
          </w:tcPr>
          <w:p w14:paraId="73F7B1FF" w14:textId="77777777" w:rsidR="00A944DF" w:rsidRPr="00E10D22" w:rsidRDefault="00A944DF" w:rsidP="00A944DF">
            <w:pPr>
              <w:spacing w:line="228" w:lineRule="auto"/>
              <w:ind w:right="-57"/>
              <w:jc w:val="right"/>
              <w:rPr>
                <w:rFonts w:ascii="Arial" w:hAnsi="Arial" w:cs="Arial"/>
                <w:color w:val="000000"/>
                <w:sz w:val="8"/>
                <w:szCs w:val="10"/>
                <w:lang w:eastAsia="ru-RU"/>
              </w:rPr>
            </w:pPr>
          </w:p>
        </w:tc>
        <w:tc>
          <w:tcPr>
            <w:tcW w:w="522" w:type="pct"/>
            <w:tcBorders>
              <w:left w:val="nil"/>
              <w:bottom w:val="single" w:sz="4" w:space="0" w:color="auto"/>
              <w:right w:val="nil"/>
            </w:tcBorders>
            <w:shd w:val="clear" w:color="auto" w:fill="auto"/>
            <w:vAlign w:val="bottom"/>
          </w:tcPr>
          <w:p w14:paraId="0074863E" w14:textId="77777777" w:rsidR="00A944DF" w:rsidRPr="00B15A4C" w:rsidRDefault="00A944DF" w:rsidP="00A944DF">
            <w:pPr>
              <w:spacing w:line="228" w:lineRule="auto"/>
              <w:ind w:right="-57"/>
              <w:jc w:val="right"/>
              <w:rPr>
                <w:rFonts w:ascii="Arial" w:hAnsi="Arial" w:cs="Arial"/>
                <w:color w:val="000000"/>
                <w:sz w:val="8"/>
                <w:szCs w:val="10"/>
                <w:lang w:eastAsia="ru-RU"/>
              </w:rPr>
            </w:pPr>
          </w:p>
        </w:tc>
        <w:tc>
          <w:tcPr>
            <w:tcW w:w="470" w:type="pct"/>
            <w:tcBorders>
              <w:left w:val="nil"/>
              <w:bottom w:val="single" w:sz="4" w:space="0" w:color="auto"/>
              <w:right w:val="nil"/>
            </w:tcBorders>
            <w:shd w:val="clear" w:color="auto" w:fill="auto"/>
            <w:vAlign w:val="bottom"/>
          </w:tcPr>
          <w:p w14:paraId="114E9CB8" w14:textId="77777777" w:rsidR="00A944DF" w:rsidRPr="00B15A4C" w:rsidRDefault="00A944DF" w:rsidP="00A944DF">
            <w:pPr>
              <w:spacing w:line="228" w:lineRule="auto"/>
              <w:ind w:right="-57"/>
              <w:jc w:val="center"/>
              <w:rPr>
                <w:rFonts w:ascii="Arial" w:hAnsi="Arial" w:cs="Arial"/>
                <w:color w:val="000000"/>
                <w:sz w:val="8"/>
                <w:szCs w:val="10"/>
                <w:lang w:eastAsia="ru-RU"/>
              </w:rPr>
            </w:pPr>
          </w:p>
        </w:tc>
        <w:tc>
          <w:tcPr>
            <w:tcW w:w="529" w:type="pct"/>
            <w:tcBorders>
              <w:left w:val="nil"/>
              <w:bottom w:val="single" w:sz="4" w:space="0" w:color="auto"/>
              <w:right w:val="nil"/>
            </w:tcBorders>
            <w:shd w:val="clear" w:color="auto" w:fill="auto"/>
            <w:vAlign w:val="bottom"/>
          </w:tcPr>
          <w:p w14:paraId="0FDEE80F" w14:textId="77777777" w:rsidR="00A944DF" w:rsidRPr="00B15A4C" w:rsidRDefault="00A944DF" w:rsidP="00A944DF">
            <w:pPr>
              <w:spacing w:line="228" w:lineRule="auto"/>
              <w:ind w:right="-57"/>
              <w:jc w:val="right"/>
              <w:rPr>
                <w:rFonts w:ascii="Arial" w:hAnsi="Arial" w:cs="Arial"/>
                <w:color w:val="000000"/>
                <w:sz w:val="8"/>
                <w:szCs w:val="10"/>
                <w:lang w:eastAsia="ru-RU"/>
              </w:rPr>
            </w:pPr>
          </w:p>
        </w:tc>
        <w:tc>
          <w:tcPr>
            <w:tcW w:w="520" w:type="pct"/>
            <w:tcBorders>
              <w:left w:val="nil"/>
              <w:bottom w:val="single" w:sz="4" w:space="0" w:color="auto"/>
              <w:right w:val="nil"/>
            </w:tcBorders>
            <w:shd w:val="clear" w:color="auto" w:fill="auto"/>
            <w:vAlign w:val="bottom"/>
          </w:tcPr>
          <w:p w14:paraId="757942AD" w14:textId="77777777" w:rsidR="00A944DF" w:rsidRPr="00B15A4C" w:rsidRDefault="00A944DF" w:rsidP="00A944DF">
            <w:pPr>
              <w:spacing w:line="228" w:lineRule="auto"/>
              <w:ind w:right="-57"/>
              <w:jc w:val="right"/>
              <w:rPr>
                <w:rFonts w:ascii="Arial" w:hAnsi="Arial" w:cs="Arial"/>
                <w:color w:val="000000"/>
                <w:sz w:val="8"/>
                <w:szCs w:val="10"/>
                <w:lang w:eastAsia="ru-RU"/>
              </w:rPr>
            </w:pPr>
          </w:p>
        </w:tc>
        <w:tc>
          <w:tcPr>
            <w:tcW w:w="738" w:type="pct"/>
            <w:tcBorders>
              <w:left w:val="nil"/>
              <w:bottom w:val="single" w:sz="4" w:space="0" w:color="auto"/>
              <w:right w:val="nil"/>
            </w:tcBorders>
            <w:shd w:val="clear" w:color="auto" w:fill="auto"/>
            <w:vAlign w:val="bottom"/>
          </w:tcPr>
          <w:p w14:paraId="47FFEA62" w14:textId="77777777" w:rsidR="00A944DF" w:rsidRPr="00B15A4C" w:rsidRDefault="00A944DF" w:rsidP="00A944DF">
            <w:pPr>
              <w:spacing w:line="228" w:lineRule="auto"/>
              <w:ind w:left="-57" w:right="-57"/>
              <w:jc w:val="right"/>
              <w:rPr>
                <w:rFonts w:ascii="Arial" w:hAnsi="Arial" w:cs="Arial"/>
                <w:color w:val="000000"/>
                <w:spacing w:val="-2"/>
                <w:sz w:val="8"/>
                <w:szCs w:val="10"/>
                <w:lang w:eastAsia="ru-RU"/>
              </w:rPr>
            </w:pPr>
          </w:p>
        </w:tc>
        <w:tc>
          <w:tcPr>
            <w:tcW w:w="662" w:type="pct"/>
            <w:tcBorders>
              <w:left w:val="nil"/>
              <w:bottom w:val="single" w:sz="4" w:space="0" w:color="auto"/>
              <w:right w:val="nil"/>
            </w:tcBorders>
            <w:shd w:val="clear" w:color="auto" w:fill="auto"/>
            <w:vAlign w:val="bottom"/>
          </w:tcPr>
          <w:p w14:paraId="3FCF99AD" w14:textId="77777777" w:rsidR="00A944DF" w:rsidRPr="00B15A4C" w:rsidRDefault="00A944DF" w:rsidP="00A944DF">
            <w:pPr>
              <w:spacing w:line="228" w:lineRule="auto"/>
              <w:ind w:right="-57"/>
              <w:jc w:val="right"/>
              <w:rPr>
                <w:rFonts w:ascii="Arial" w:hAnsi="Arial" w:cs="Arial"/>
                <w:sz w:val="8"/>
                <w:szCs w:val="10"/>
                <w:lang w:eastAsia="ru-RU"/>
              </w:rPr>
            </w:pPr>
          </w:p>
        </w:tc>
      </w:tr>
      <w:tr w:rsidR="00A944DF" w:rsidRPr="00B15A4C" w14:paraId="3453CE5A" w14:textId="77777777" w:rsidTr="00B15A4C">
        <w:trPr>
          <w:divId w:val="1185436973"/>
          <w:cantSplit/>
        </w:trPr>
        <w:tc>
          <w:tcPr>
            <w:tcW w:w="721" w:type="pct"/>
            <w:tcBorders>
              <w:top w:val="single" w:sz="4" w:space="0" w:color="auto"/>
              <w:left w:val="nil"/>
              <w:right w:val="nil"/>
            </w:tcBorders>
            <w:shd w:val="clear" w:color="auto" w:fill="auto"/>
          </w:tcPr>
          <w:p w14:paraId="404D0CD3" w14:textId="77777777" w:rsidR="00A944DF" w:rsidRPr="00B15A4C" w:rsidRDefault="00A944DF" w:rsidP="00A944DF">
            <w:pPr>
              <w:spacing w:line="228" w:lineRule="auto"/>
              <w:ind w:left="102" w:right="-57" w:hanging="102"/>
              <w:rPr>
                <w:rFonts w:ascii="Arial" w:hAnsi="Arial" w:cs="Arial"/>
                <w:sz w:val="8"/>
                <w:szCs w:val="10"/>
              </w:rPr>
            </w:pPr>
            <w:r w:rsidRPr="00E10D22">
              <w:rPr>
                <w:rFonts w:ascii="Arial" w:hAnsi="Arial" w:cs="Arial"/>
                <w:b/>
                <w:bCs/>
                <w:sz w:val="8"/>
                <w:szCs w:val="10"/>
              </w:rPr>
              <w:t> </w:t>
            </w:r>
          </w:p>
        </w:tc>
        <w:tc>
          <w:tcPr>
            <w:tcW w:w="838" w:type="pct"/>
            <w:tcBorders>
              <w:top w:val="single" w:sz="4" w:space="0" w:color="auto"/>
              <w:left w:val="nil"/>
              <w:right w:val="nil"/>
            </w:tcBorders>
            <w:shd w:val="clear" w:color="auto" w:fill="auto"/>
            <w:vAlign w:val="bottom"/>
          </w:tcPr>
          <w:p w14:paraId="66F1C355" w14:textId="77777777" w:rsidR="00A944DF" w:rsidRPr="00E10D22" w:rsidRDefault="00A944DF" w:rsidP="00A944DF">
            <w:pPr>
              <w:spacing w:line="228" w:lineRule="auto"/>
              <w:ind w:right="-57"/>
              <w:jc w:val="right"/>
              <w:rPr>
                <w:rFonts w:ascii="Arial" w:hAnsi="Arial" w:cs="Arial"/>
                <w:color w:val="000000"/>
                <w:sz w:val="8"/>
                <w:szCs w:val="10"/>
                <w:lang w:eastAsia="ru-RU"/>
              </w:rPr>
            </w:pPr>
          </w:p>
        </w:tc>
        <w:tc>
          <w:tcPr>
            <w:tcW w:w="522" w:type="pct"/>
            <w:tcBorders>
              <w:top w:val="single" w:sz="4" w:space="0" w:color="auto"/>
              <w:left w:val="nil"/>
              <w:right w:val="nil"/>
            </w:tcBorders>
            <w:shd w:val="clear" w:color="auto" w:fill="auto"/>
            <w:vAlign w:val="bottom"/>
          </w:tcPr>
          <w:p w14:paraId="63DF750F" w14:textId="77777777" w:rsidR="00A944DF" w:rsidRPr="00B15A4C" w:rsidRDefault="00A944DF" w:rsidP="00A944DF">
            <w:pPr>
              <w:spacing w:line="228" w:lineRule="auto"/>
              <w:ind w:right="-57"/>
              <w:jc w:val="right"/>
              <w:rPr>
                <w:rFonts w:ascii="Arial" w:hAnsi="Arial" w:cs="Arial"/>
                <w:color w:val="000000"/>
                <w:sz w:val="8"/>
                <w:szCs w:val="10"/>
                <w:lang w:eastAsia="ru-RU"/>
              </w:rPr>
            </w:pPr>
          </w:p>
        </w:tc>
        <w:tc>
          <w:tcPr>
            <w:tcW w:w="470" w:type="pct"/>
            <w:tcBorders>
              <w:top w:val="single" w:sz="4" w:space="0" w:color="auto"/>
              <w:left w:val="nil"/>
              <w:right w:val="nil"/>
            </w:tcBorders>
            <w:shd w:val="clear" w:color="auto" w:fill="auto"/>
            <w:vAlign w:val="bottom"/>
          </w:tcPr>
          <w:p w14:paraId="0E9AB0D8" w14:textId="77777777" w:rsidR="00A944DF" w:rsidRPr="00B15A4C" w:rsidRDefault="00A944DF" w:rsidP="00A944DF">
            <w:pPr>
              <w:spacing w:line="228" w:lineRule="auto"/>
              <w:ind w:right="-57"/>
              <w:jc w:val="center"/>
              <w:rPr>
                <w:rFonts w:ascii="Arial" w:hAnsi="Arial" w:cs="Arial"/>
                <w:color w:val="000000"/>
                <w:sz w:val="8"/>
                <w:szCs w:val="10"/>
                <w:lang w:eastAsia="ru-RU"/>
              </w:rPr>
            </w:pPr>
          </w:p>
        </w:tc>
        <w:tc>
          <w:tcPr>
            <w:tcW w:w="529" w:type="pct"/>
            <w:tcBorders>
              <w:top w:val="single" w:sz="4" w:space="0" w:color="auto"/>
              <w:left w:val="nil"/>
              <w:right w:val="nil"/>
            </w:tcBorders>
            <w:shd w:val="clear" w:color="auto" w:fill="auto"/>
            <w:vAlign w:val="bottom"/>
          </w:tcPr>
          <w:p w14:paraId="5F7F13A0" w14:textId="77777777" w:rsidR="00A944DF" w:rsidRPr="00B15A4C" w:rsidRDefault="00A944DF" w:rsidP="00A944DF">
            <w:pPr>
              <w:spacing w:line="228" w:lineRule="auto"/>
              <w:ind w:right="-57"/>
              <w:jc w:val="right"/>
              <w:rPr>
                <w:rFonts w:ascii="Arial" w:hAnsi="Arial" w:cs="Arial"/>
                <w:color w:val="000000"/>
                <w:sz w:val="8"/>
                <w:szCs w:val="10"/>
                <w:lang w:eastAsia="ru-RU"/>
              </w:rPr>
            </w:pPr>
          </w:p>
        </w:tc>
        <w:tc>
          <w:tcPr>
            <w:tcW w:w="520" w:type="pct"/>
            <w:tcBorders>
              <w:top w:val="single" w:sz="4" w:space="0" w:color="auto"/>
              <w:left w:val="nil"/>
              <w:right w:val="nil"/>
            </w:tcBorders>
            <w:shd w:val="clear" w:color="auto" w:fill="auto"/>
            <w:vAlign w:val="bottom"/>
          </w:tcPr>
          <w:p w14:paraId="2920D411" w14:textId="77777777" w:rsidR="00A944DF" w:rsidRPr="00B15A4C" w:rsidRDefault="00A944DF" w:rsidP="00A944DF">
            <w:pPr>
              <w:spacing w:line="228" w:lineRule="auto"/>
              <w:ind w:right="-57"/>
              <w:jc w:val="right"/>
              <w:rPr>
                <w:rFonts w:ascii="Arial" w:hAnsi="Arial" w:cs="Arial"/>
                <w:color w:val="000000"/>
                <w:sz w:val="8"/>
                <w:szCs w:val="10"/>
                <w:lang w:eastAsia="ru-RU"/>
              </w:rPr>
            </w:pPr>
          </w:p>
        </w:tc>
        <w:tc>
          <w:tcPr>
            <w:tcW w:w="738" w:type="pct"/>
            <w:tcBorders>
              <w:top w:val="single" w:sz="4" w:space="0" w:color="auto"/>
              <w:left w:val="nil"/>
              <w:right w:val="nil"/>
            </w:tcBorders>
            <w:shd w:val="clear" w:color="auto" w:fill="auto"/>
            <w:vAlign w:val="bottom"/>
          </w:tcPr>
          <w:p w14:paraId="6B745C13" w14:textId="77777777" w:rsidR="00A944DF" w:rsidRPr="00B15A4C" w:rsidRDefault="00A944DF" w:rsidP="00A944DF">
            <w:pPr>
              <w:spacing w:line="228" w:lineRule="auto"/>
              <w:ind w:left="-57" w:right="-57"/>
              <w:jc w:val="right"/>
              <w:rPr>
                <w:rFonts w:ascii="Arial" w:hAnsi="Arial" w:cs="Arial"/>
                <w:color w:val="000000"/>
                <w:spacing w:val="-2"/>
                <w:sz w:val="8"/>
                <w:szCs w:val="10"/>
                <w:lang w:eastAsia="ru-RU"/>
              </w:rPr>
            </w:pPr>
          </w:p>
        </w:tc>
        <w:tc>
          <w:tcPr>
            <w:tcW w:w="662" w:type="pct"/>
            <w:tcBorders>
              <w:top w:val="single" w:sz="4" w:space="0" w:color="auto"/>
              <w:left w:val="nil"/>
              <w:right w:val="nil"/>
            </w:tcBorders>
            <w:shd w:val="clear" w:color="auto" w:fill="auto"/>
            <w:vAlign w:val="bottom"/>
          </w:tcPr>
          <w:p w14:paraId="69FD452D" w14:textId="77777777" w:rsidR="00A944DF" w:rsidRPr="00B15A4C" w:rsidRDefault="00A944DF" w:rsidP="00A944DF">
            <w:pPr>
              <w:spacing w:line="228" w:lineRule="auto"/>
              <w:ind w:right="-57"/>
              <w:jc w:val="right"/>
              <w:rPr>
                <w:rFonts w:ascii="Arial" w:hAnsi="Arial" w:cs="Arial"/>
                <w:sz w:val="8"/>
                <w:szCs w:val="10"/>
                <w:lang w:eastAsia="ru-RU"/>
              </w:rPr>
            </w:pPr>
          </w:p>
        </w:tc>
      </w:tr>
      <w:tr w:rsidR="00A944DF" w:rsidRPr="00B15A4C" w14:paraId="2D3AE35A" w14:textId="77777777" w:rsidTr="00B15A4C">
        <w:trPr>
          <w:divId w:val="1185436973"/>
          <w:cantSplit/>
        </w:trPr>
        <w:tc>
          <w:tcPr>
            <w:tcW w:w="721" w:type="pct"/>
            <w:tcBorders>
              <w:left w:val="nil"/>
              <w:right w:val="nil"/>
            </w:tcBorders>
            <w:shd w:val="clear" w:color="auto" w:fill="auto"/>
            <w:vAlign w:val="bottom"/>
            <w:hideMark/>
          </w:tcPr>
          <w:p w14:paraId="0E2027F8" w14:textId="77777777" w:rsidR="00A944DF" w:rsidRPr="00B15A4C" w:rsidRDefault="00A944DF" w:rsidP="00A944DF">
            <w:pPr>
              <w:spacing w:line="228" w:lineRule="auto"/>
              <w:ind w:left="102" w:right="-57" w:hanging="102"/>
              <w:rPr>
                <w:rFonts w:ascii="Arial" w:hAnsi="Arial" w:cs="Arial"/>
                <w:sz w:val="16"/>
                <w:szCs w:val="16"/>
              </w:rPr>
            </w:pPr>
            <w:r w:rsidRPr="00E10D22">
              <w:rPr>
                <w:rFonts w:ascii="Arial" w:hAnsi="Arial" w:cs="Arial"/>
                <w:sz w:val="16"/>
                <w:szCs w:val="16"/>
              </w:rPr>
              <w:t>Обязательства по финансовой аренде</w:t>
            </w:r>
          </w:p>
        </w:tc>
        <w:tc>
          <w:tcPr>
            <w:tcW w:w="838" w:type="pct"/>
            <w:tcBorders>
              <w:left w:val="nil"/>
              <w:right w:val="nil"/>
            </w:tcBorders>
            <w:shd w:val="clear" w:color="auto" w:fill="auto"/>
            <w:vAlign w:val="bottom"/>
            <w:hideMark/>
          </w:tcPr>
          <w:p w14:paraId="02A9FD56" w14:textId="77777777" w:rsidR="00A944DF" w:rsidRPr="00B15A4C" w:rsidRDefault="00A944DF" w:rsidP="00A944DF">
            <w:pPr>
              <w:spacing w:line="228" w:lineRule="auto"/>
              <w:ind w:right="-57"/>
              <w:jc w:val="right"/>
              <w:rPr>
                <w:rFonts w:ascii="Arial" w:hAnsi="Arial" w:cs="Arial"/>
                <w:sz w:val="16"/>
                <w:szCs w:val="16"/>
              </w:rPr>
            </w:pPr>
            <w:r w:rsidRPr="00B15A4C">
              <w:rPr>
                <w:rFonts w:ascii="Arial" w:hAnsi="Arial" w:cs="Arial"/>
                <w:sz w:val="16"/>
                <w:szCs w:val="16"/>
              </w:rPr>
              <w:t>-</w:t>
            </w:r>
          </w:p>
        </w:tc>
        <w:tc>
          <w:tcPr>
            <w:tcW w:w="522" w:type="pct"/>
            <w:tcBorders>
              <w:left w:val="nil"/>
              <w:right w:val="nil"/>
            </w:tcBorders>
            <w:shd w:val="clear" w:color="auto" w:fill="auto"/>
            <w:vAlign w:val="bottom"/>
          </w:tcPr>
          <w:p w14:paraId="4E686E1C" w14:textId="77777777" w:rsidR="00A944DF" w:rsidRPr="00B15A4C" w:rsidRDefault="00A944DF" w:rsidP="00A944DF">
            <w:pPr>
              <w:spacing w:line="228" w:lineRule="auto"/>
              <w:ind w:right="-57"/>
              <w:jc w:val="right"/>
              <w:rPr>
                <w:rFonts w:ascii="Arial" w:hAnsi="Arial" w:cs="Arial"/>
                <w:sz w:val="16"/>
                <w:szCs w:val="16"/>
              </w:rPr>
            </w:pPr>
            <w:r w:rsidRPr="00B15A4C">
              <w:rPr>
                <w:rFonts w:ascii="Arial" w:hAnsi="Arial" w:cs="Arial"/>
                <w:sz w:val="16"/>
                <w:szCs w:val="16"/>
              </w:rPr>
              <w:t>20 554</w:t>
            </w:r>
          </w:p>
        </w:tc>
        <w:tc>
          <w:tcPr>
            <w:tcW w:w="470" w:type="pct"/>
            <w:tcBorders>
              <w:left w:val="nil"/>
              <w:right w:val="nil"/>
            </w:tcBorders>
            <w:shd w:val="clear" w:color="auto" w:fill="auto"/>
            <w:vAlign w:val="bottom"/>
            <w:hideMark/>
          </w:tcPr>
          <w:p w14:paraId="175505EA" w14:textId="77777777" w:rsidR="00A944DF" w:rsidRPr="00B15A4C" w:rsidRDefault="00A944DF" w:rsidP="00A944DF">
            <w:pPr>
              <w:spacing w:line="228" w:lineRule="auto"/>
              <w:ind w:right="-57"/>
              <w:jc w:val="center"/>
              <w:rPr>
                <w:rFonts w:ascii="Arial" w:hAnsi="Arial" w:cs="Arial"/>
                <w:sz w:val="16"/>
                <w:szCs w:val="16"/>
              </w:rPr>
            </w:pPr>
            <w:r w:rsidRPr="00B15A4C">
              <w:rPr>
                <w:rFonts w:ascii="Arial" w:hAnsi="Arial" w:cs="Arial"/>
                <w:sz w:val="16"/>
                <w:szCs w:val="16"/>
              </w:rPr>
              <w:t>Рубли</w:t>
            </w:r>
          </w:p>
        </w:tc>
        <w:tc>
          <w:tcPr>
            <w:tcW w:w="529" w:type="pct"/>
            <w:tcBorders>
              <w:left w:val="nil"/>
              <w:right w:val="nil"/>
            </w:tcBorders>
            <w:shd w:val="clear" w:color="auto" w:fill="auto"/>
            <w:vAlign w:val="bottom"/>
            <w:hideMark/>
          </w:tcPr>
          <w:p w14:paraId="33D08F0A" w14:textId="77777777" w:rsidR="00A944DF" w:rsidRPr="00B15A4C" w:rsidRDefault="00A944DF" w:rsidP="00A944DF">
            <w:pPr>
              <w:spacing w:line="228" w:lineRule="auto"/>
              <w:ind w:right="-57"/>
              <w:jc w:val="right"/>
              <w:rPr>
                <w:rFonts w:ascii="Arial" w:hAnsi="Arial" w:cs="Arial"/>
                <w:sz w:val="16"/>
                <w:szCs w:val="16"/>
              </w:rPr>
            </w:pPr>
            <w:r w:rsidRPr="00B15A4C">
              <w:rPr>
                <w:rFonts w:ascii="Arial" w:hAnsi="Arial" w:cs="Arial"/>
                <w:sz w:val="16"/>
                <w:szCs w:val="16"/>
              </w:rPr>
              <w:t>-</w:t>
            </w:r>
          </w:p>
        </w:tc>
        <w:tc>
          <w:tcPr>
            <w:tcW w:w="520" w:type="pct"/>
            <w:tcBorders>
              <w:left w:val="nil"/>
              <w:right w:val="nil"/>
            </w:tcBorders>
            <w:shd w:val="clear" w:color="auto" w:fill="auto"/>
            <w:vAlign w:val="bottom"/>
            <w:hideMark/>
          </w:tcPr>
          <w:p w14:paraId="630C52D7" w14:textId="77777777" w:rsidR="00A944DF" w:rsidRPr="00B15A4C" w:rsidRDefault="00A944DF" w:rsidP="00A944DF">
            <w:pPr>
              <w:spacing w:line="228" w:lineRule="auto"/>
              <w:ind w:right="-57"/>
              <w:jc w:val="right"/>
              <w:rPr>
                <w:rFonts w:ascii="Arial" w:hAnsi="Arial" w:cs="Arial"/>
                <w:sz w:val="16"/>
                <w:szCs w:val="16"/>
              </w:rPr>
            </w:pPr>
            <w:r w:rsidRPr="00B15A4C">
              <w:rPr>
                <w:rFonts w:ascii="Arial" w:hAnsi="Arial" w:cs="Arial"/>
                <w:sz w:val="16"/>
                <w:szCs w:val="16"/>
              </w:rPr>
              <w:t>-</w:t>
            </w:r>
          </w:p>
        </w:tc>
        <w:tc>
          <w:tcPr>
            <w:tcW w:w="738" w:type="pct"/>
            <w:tcBorders>
              <w:left w:val="nil"/>
              <w:right w:val="nil"/>
            </w:tcBorders>
            <w:shd w:val="clear" w:color="auto" w:fill="auto"/>
            <w:vAlign w:val="bottom"/>
            <w:hideMark/>
          </w:tcPr>
          <w:p w14:paraId="6AD2E4A2" w14:textId="77777777" w:rsidR="00A944DF" w:rsidRPr="00B15A4C" w:rsidRDefault="00A944DF" w:rsidP="00A944DF">
            <w:pPr>
              <w:spacing w:line="228" w:lineRule="auto"/>
              <w:ind w:left="-57" w:right="-57"/>
              <w:jc w:val="right"/>
              <w:rPr>
                <w:rFonts w:ascii="Arial" w:hAnsi="Arial" w:cs="Arial"/>
                <w:spacing w:val="-2"/>
                <w:sz w:val="16"/>
                <w:szCs w:val="16"/>
              </w:rPr>
            </w:pPr>
            <w:r w:rsidRPr="00B15A4C">
              <w:rPr>
                <w:rFonts w:ascii="Arial" w:hAnsi="Arial" w:cs="Arial"/>
                <w:sz w:val="16"/>
                <w:szCs w:val="16"/>
              </w:rPr>
              <w:t>-</w:t>
            </w:r>
          </w:p>
        </w:tc>
        <w:tc>
          <w:tcPr>
            <w:tcW w:w="662" w:type="pct"/>
            <w:tcBorders>
              <w:left w:val="nil"/>
              <w:right w:val="nil"/>
            </w:tcBorders>
            <w:shd w:val="clear" w:color="auto" w:fill="auto"/>
            <w:noWrap/>
            <w:vAlign w:val="bottom"/>
            <w:hideMark/>
          </w:tcPr>
          <w:p w14:paraId="379A1596" w14:textId="77777777" w:rsidR="00A944DF" w:rsidRPr="00B15A4C" w:rsidRDefault="00A944DF" w:rsidP="00A944DF">
            <w:pPr>
              <w:spacing w:line="228" w:lineRule="auto"/>
              <w:ind w:right="-57"/>
              <w:jc w:val="right"/>
              <w:rPr>
                <w:rFonts w:ascii="Arial" w:hAnsi="Arial" w:cs="Arial"/>
                <w:sz w:val="16"/>
                <w:szCs w:val="16"/>
              </w:rPr>
            </w:pPr>
            <w:r w:rsidRPr="00B15A4C">
              <w:rPr>
                <w:rFonts w:ascii="Arial" w:hAnsi="Arial" w:cs="Arial"/>
                <w:sz w:val="16"/>
                <w:szCs w:val="16"/>
              </w:rPr>
              <w:t>-</w:t>
            </w:r>
          </w:p>
        </w:tc>
      </w:tr>
      <w:tr w:rsidR="00A944DF" w:rsidRPr="00B15A4C" w14:paraId="0D304EFA" w14:textId="77777777" w:rsidTr="00B15A4C">
        <w:trPr>
          <w:divId w:val="1185436973"/>
          <w:cantSplit/>
        </w:trPr>
        <w:tc>
          <w:tcPr>
            <w:tcW w:w="721" w:type="pct"/>
            <w:tcBorders>
              <w:left w:val="nil"/>
              <w:bottom w:val="single" w:sz="4" w:space="0" w:color="auto"/>
              <w:right w:val="nil"/>
            </w:tcBorders>
            <w:shd w:val="clear" w:color="auto" w:fill="auto"/>
          </w:tcPr>
          <w:p w14:paraId="4730AE97" w14:textId="77777777" w:rsidR="00A944DF" w:rsidRPr="00B15A4C" w:rsidRDefault="00A944DF" w:rsidP="00A944DF">
            <w:pPr>
              <w:spacing w:line="228" w:lineRule="auto"/>
              <w:ind w:left="102" w:right="-57" w:hanging="102"/>
              <w:rPr>
                <w:rFonts w:ascii="Arial" w:hAnsi="Arial" w:cs="Arial"/>
                <w:sz w:val="8"/>
                <w:szCs w:val="10"/>
              </w:rPr>
            </w:pPr>
            <w:r w:rsidRPr="00E10D22">
              <w:rPr>
                <w:rFonts w:ascii="Arial" w:hAnsi="Arial" w:cs="Arial"/>
                <w:b/>
                <w:bCs/>
                <w:sz w:val="8"/>
                <w:szCs w:val="10"/>
              </w:rPr>
              <w:t> </w:t>
            </w:r>
          </w:p>
        </w:tc>
        <w:tc>
          <w:tcPr>
            <w:tcW w:w="838" w:type="pct"/>
            <w:tcBorders>
              <w:left w:val="nil"/>
              <w:bottom w:val="single" w:sz="4" w:space="0" w:color="auto"/>
              <w:right w:val="nil"/>
            </w:tcBorders>
            <w:shd w:val="clear" w:color="auto" w:fill="auto"/>
            <w:vAlign w:val="bottom"/>
          </w:tcPr>
          <w:p w14:paraId="31A6A7DB" w14:textId="77777777" w:rsidR="00A944DF" w:rsidRPr="00E10D22" w:rsidRDefault="00A944DF" w:rsidP="00A944DF">
            <w:pPr>
              <w:spacing w:line="228" w:lineRule="auto"/>
              <w:ind w:right="-57"/>
              <w:jc w:val="right"/>
              <w:rPr>
                <w:rFonts w:ascii="Arial" w:hAnsi="Arial" w:cs="Arial"/>
                <w:sz w:val="8"/>
                <w:szCs w:val="10"/>
                <w:lang w:eastAsia="ru-RU"/>
              </w:rPr>
            </w:pPr>
          </w:p>
        </w:tc>
        <w:tc>
          <w:tcPr>
            <w:tcW w:w="522" w:type="pct"/>
            <w:tcBorders>
              <w:left w:val="nil"/>
              <w:bottom w:val="single" w:sz="4" w:space="0" w:color="auto"/>
              <w:right w:val="nil"/>
            </w:tcBorders>
            <w:shd w:val="clear" w:color="auto" w:fill="auto"/>
            <w:vAlign w:val="bottom"/>
          </w:tcPr>
          <w:p w14:paraId="61823D98" w14:textId="77777777" w:rsidR="00A944DF" w:rsidRPr="00B15A4C" w:rsidRDefault="00A944DF" w:rsidP="00A944DF">
            <w:pPr>
              <w:spacing w:line="228" w:lineRule="auto"/>
              <w:ind w:right="-57"/>
              <w:jc w:val="right"/>
              <w:rPr>
                <w:rFonts w:ascii="Arial" w:hAnsi="Arial" w:cs="Arial"/>
                <w:sz w:val="8"/>
                <w:szCs w:val="10"/>
                <w:lang w:eastAsia="ru-RU"/>
              </w:rPr>
            </w:pPr>
          </w:p>
        </w:tc>
        <w:tc>
          <w:tcPr>
            <w:tcW w:w="470" w:type="pct"/>
            <w:tcBorders>
              <w:left w:val="nil"/>
              <w:bottom w:val="single" w:sz="4" w:space="0" w:color="auto"/>
              <w:right w:val="nil"/>
            </w:tcBorders>
            <w:shd w:val="clear" w:color="auto" w:fill="auto"/>
            <w:vAlign w:val="bottom"/>
          </w:tcPr>
          <w:p w14:paraId="5C81E388" w14:textId="77777777" w:rsidR="00A944DF" w:rsidRPr="00B15A4C" w:rsidRDefault="00A944DF" w:rsidP="00A944DF">
            <w:pPr>
              <w:spacing w:line="228" w:lineRule="auto"/>
              <w:ind w:right="-57"/>
              <w:jc w:val="center"/>
              <w:rPr>
                <w:rFonts w:ascii="Arial" w:hAnsi="Arial" w:cs="Arial"/>
                <w:sz w:val="8"/>
                <w:szCs w:val="10"/>
                <w:lang w:eastAsia="ru-RU"/>
              </w:rPr>
            </w:pPr>
          </w:p>
        </w:tc>
        <w:tc>
          <w:tcPr>
            <w:tcW w:w="529" w:type="pct"/>
            <w:tcBorders>
              <w:left w:val="nil"/>
              <w:bottom w:val="single" w:sz="4" w:space="0" w:color="auto"/>
              <w:right w:val="nil"/>
            </w:tcBorders>
            <w:shd w:val="clear" w:color="auto" w:fill="auto"/>
            <w:vAlign w:val="bottom"/>
          </w:tcPr>
          <w:p w14:paraId="7E02C726" w14:textId="77777777" w:rsidR="00A944DF" w:rsidRPr="00B15A4C" w:rsidRDefault="00A944DF" w:rsidP="00A944DF">
            <w:pPr>
              <w:spacing w:line="228" w:lineRule="auto"/>
              <w:ind w:right="-57"/>
              <w:jc w:val="right"/>
              <w:rPr>
                <w:rFonts w:ascii="Arial" w:hAnsi="Arial" w:cs="Arial"/>
                <w:sz w:val="8"/>
                <w:szCs w:val="10"/>
                <w:lang w:eastAsia="ru-RU"/>
              </w:rPr>
            </w:pPr>
          </w:p>
        </w:tc>
        <w:tc>
          <w:tcPr>
            <w:tcW w:w="520" w:type="pct"/>
            <w:tcBorders>
              <w:left w:val="nil"/>
              <w:bottom w:val="single" w:sz="4" w:space="0" w:color="auto"/>
              <w:right w:val="nil"/>
            </w:tcBorders>
            <w:shd w:val="clear" w:color="auto" w:fill="auto"/>
            <w:vAlign w:val="bottom"/>
          </w:tcPr>
          <w:p w14:paraId="4B9EE87A" w14:textId="77777777" w:rsidR="00A944DF" w:rsidRPr="00B15A4C" w:rsidRDefault="00A944DF" w:rsidP="00A944DF">
            <w:pPr>
              <w:spacing w:line="228" w:lineRule="auto"/>
              <w:ind w:right="-57"/>
              <w:jc w:val="right"/>
              <w:rPr>
                <w:rFonts w:ascii="Arial" w:hAnsi="Arial" w:cs="Arial"/>
                <w:sz w:val="8"/>
                <w:szCs w:val="10"/>
                <w:lang w:eastAsia="ru-RU"/>
              </w:rPr>
            </w:pPr>
          </w:p>
        </w:tc>
        <w:tc>
          <w:tcPr>
            <w:tcW w:w="738" w:type="pct"/>
            <w:tcBorders>
              <w:left w:val="nil"/>
              <w:bottom w:val="single" w:sz="4" w:space="0" w:color="auto"/>
              <w:right w:val="nil"/>
            </w:tcBorders>
            <w:shd w:val="clear" w:color="auto" w:fill="auto"/>
            <w:vAlign w:val="bottom"/>
          </w:tcPr>
          <w:p w14:paraId="2A496AE9" w14:textId="77777777" w:rsidR="00A944DF" w:rsidRPr="00B15A4C" w:rsidRDefault="00A944DF" w:rsidP="00A944DF">
            <w:pPr>
              <w:spacing w:line="228" w:lineRule="auto"/>
              <w:ind w:left="-57" w:right="-57"/>
              <w:jc w:val="right"/>
              <w:rPr>
                <w:rFonts w:ascii="Arial" w:hAnsi="Arial" w:cs="Arial"/>
                <w:spacing w:val="-2"/>
                <w:sz w:val="8"/>
                <w:szCs w:val="10"/>
                <w:lang w:eastAsia="ru-RU"/>
              </w:rPr>
            </w:pPr>
          </w:p>
        </w:tc>
        <w:tc>
          <w:tcPr>
            <w:tcW w:w="662" w:type="pct"/>
            <w:tcBorders>
              <w:left w:val="nil"/>
              <w:bottom w:val="single" w:sz="4" w:space="0" w:color="auto"/>
              <w:right w:val="nil"/>
            </w:tcBorders>
            <w:shd w:val="clear" w:color="auto" w:fill="auto"/>
            <w:noWrap/>
            <w:vAlign w:val="bottom"/>
          </w:tcPr>
          <w:p w14:paraId="5D973746" w14:textId="77777777" w:rsidR="00A944DF" w:rsidRPr="00B15A4C" w:rsidRDefault="00A944DF" w:rsidP="00A944DF">
            <w:pPr>
              <w:spacing w:line="228" w:lineRule="auto"/>
              <w:ind w:right="-57"/>
              <w:jc w:val="right"/>
              <w:rPr>
                <w:rFonts w:ascii="Arial" w:hAnsi="Arial" w:cs="Arial"/>
                <w:sz w:val="8"/>
                <w:szCs w:val="10"/>
                <w:lang w:eastAsia="ru-RU"/>
              </w:rPr>
            </w:pPr>
          </w:p>
        </w:tc>
      </w:tr>
      <w:tr w:rsidR="00A944DF" w:rsidRPr="00B15A4C" w14:paraId="3F7F5373" w14:textId="77777777" w:rsidTr="00B15A4C">
        <w:trPr>
          <w:divId w:val="1185436973"/>
          <w:cantSplit/>
        </w:trPr>
        <w:tc>
          <w:tcPr>
            <w:tcW w:w="721" w:type="pct"/>
            <w:tcBorders>
              <w:top w:val="single" w:sz="4" w:space="0" w:color="auto"/>
              <w:left w:val="nil"/>
              <w:right w:val="nil"/>
            </w:tcBorders>
            <w:shd w:val="clear" w:color="auto" w:fill="auto"/>
          </w:tcPr>
          <w:p w14:paraId="1152786F" w14:textId="77777777" w:rsidR="00A944DF" w:rsidRPr="00B15A4C" w:rsidRDefault="00A944DF" w:rsidP="00A944DF">
            <w:pPr>
              <w:spacing w:line="228" w:lineRule="auto"/>
              <w:ind w:left="102" w:right="-57" w:hanging="102"/>
              <w:rPr>
                <w:rFonts w:ascii="Arial" w:hAnsi="Arial" w:cs="Arial"/>
                <w:sz w:val="8"/>
                <w:szCs w:val="10"/>
              </w:rPr>
            </w:pPr>
            <w:r w:rsidRPr="00E10D22">
              <w:rPr>
                <w:rFonts w:ascii="Arial" w:hAnsi="Arial" w:cs="Arial"/>
                <w:b/>
                <w:bCs/>
                <w:sz w:val="8"/>
                <w:szCs w:val="10"/>
              </w:rPr>
              <w:t> </w:t>
            </w:r>
          </w:p>
        </w:tc>
        <w:tc>
          <w:tcPr>
            <w:tcW w:w="838" w:type="pct"/>
            <w:tcBorders>
              <w:top w:val="single" w:sz="4" w:space="0" w:color="auto"/>
              <w:left w:val="nil"/>
              <w:right w:val="nil"/>
            </w:tcBorders>
            <w:shd w:val="clear" w:color="auto" w:fill="auto"/>
            <w:vAlign w:val="bottom"/>
          </w:tcPr>
          <w:p w14:paraId="23E2E2DD" w14:textId="77777777" w:rsidR="00A944DF" w:rsidRPr="00E10D22" w:rsidRDefault="00A944DF" w:rsidP="00A944DF">
            <w:pPr>
              <w:spacing w:line="228" w:lineRule="auto"/>
              <w:ind w:right="-57"/>
              <w:jc w:val="right"/>
              <w:rPr>
                <w:rFonts w:ascii="Arial" w:hAnsi="Arial" w:cs="Arial"/>
                <w:sz w:val="8"/>
                <w:szCs w:val="10"/>
                <w:lang w:eastAsia="ru-RU"/>
              </w:rPr>
            </w:pPr>
          </w:p>
        </w:tc>
        <w:tc>
          <w:tcPr>
            <w:tcW w:w="522" w:type="pct"/>
            <w:tcBorders>
              <w:top w:val="single" w:sz="4" w:space="0" w:color="auto"/>
              <w:left w:val="nil"/>
              <w:right w:val="nil"/>
            </w:tcBorders>
            <w:shd w:val="clear" w:color="auto" w:fill="auto"/>
            <w:vAlign w:val="bottom"/>
          </w:tcPr>
          <w:p w14:paraId="5225F606" w14:textId="77777777" w:rsidR="00A944DF" w:rsidRPr="00B15A4C" w:rsidRDefault="00A944DF" w:rsidP="00A944DF">
            <w:pPr>
              <w:spacing w:line="228" w:lineRule="auto"/>
              <w:ind w:right="-57"/>
              <w:jc w:val="right"/>
              <w:rPr>
                <w:rFonts w:ascii="Arial" w:hAnsi="Arial" w:cs="Arial"/>
                <w:sz w:val="8"/>
                <w:szCs w:val="10"/>
                <w:lang w:eastAsia="ru-RU"/>
              </w:rPr>
            </w:pPr>
          </w:p>
        </w:tc>
        <w:tc>
          <w:tcPr>
            <w:tcW w:w="470" w:type="pct"/>
            <w:tcBorders>
              <w:top w:val="single" w:sz="4" w:space="0" w:color="auto"/>
              <w:left w:val="nil"/>
              <w:right w:val="nil"/>
            </w:tcBorders>
            <w:shd w:val="clear" w:color="auto" w:fill="auto"/>
            <w:vAlign w:val="bottom"/>
          </w:tcPr>
          <w:p w14:paraId="155C37CC" w14:textId="77777777" w:rsidR="00A944DF" w:rsidRPr="00B15A4C" w:rsidRDefault="00A944DF" w:rsidP="00A944DF">
            <w:pPr>
              <w:spacing w:line="228" w:lineRule="auto"/>
              <w:ind w:right="-57"/>
              <w:jc w:val="center"/>
              <w:rPr>
                <w:rFonts w:ascii="Arial" w:hAnsi="Arial" w:cs="Arial"/>
                <w:sz w:val="8"/>
                <w:szCs w:val="10"/>
                <w:lang w:eastAsia="ru-RU"/>
              </w:rPr>
            </w:pPr>
          </w:p>
        </w:tc>
        <w:tc>
          <w:tcPr>
            <w:tcW w:w="529" w:type="pct"/>
            <w:tcBorders>
              <w:top w:val="single" w:sz="4" w:space="0" w:color="auto"/>
              <w:left w:val="nil"/>
              <w:right w:val="nil"/>
            </w:tcBorders>
            <w:shd w:val="clear" w:color="auto" w:fill="auto"/>
            <w:vAlign w:val="bottom"/>
          </w:tcPr>
          <w:p w14:paraId="0DD54B01" w14:textId="77777777" w:rsidR="00A944DF" w:rsidRPr="00B15A4C" w:rsidRDefault="00A944DF" w:rsidP="00A944DF">
            <w:pPr>
              <w:spacing w:line="228" w:lineRule="auto"/>
              <w:ind w:right="-57"/>
              <w:jc w:val="right"/>
              <w:rPr>
                <w:rFonts w:ascii="Arial" w:hAnsi="Arial" w:cs="Arial"/>
                <w:sz w:val="8"/>
                <w:szCs w:val="10"/>
                <w:lang w:eastAsia="ru-RU"/>
              </w:rPr>
            </w:pPr>
          </w:p>
        </w:tc>
        <w:tc>
          <w:tcPr>
            <w:tcW w:w="520" w:type="pct"/>
            <w:tcBorders>
              <w:top w:val="single" w:sz="4" w:space="0" w:color="auto"/>
              <w:left w:val="nil"/>
              <w:right w:val="nil"/>
            </w:tcBorders>
            <w:shd w:val="clear" w:color="auto" w:fill="auto"/>
            <w:vAlign w:val="bottom"/>
          </w:tcPr>
          <w:p w14:paraId="4AAB1A30" w14:textId="77777777" w:rsidR="00A944DF" w:rsidRPr="00B15A4C" w:rsidRDefault="00A944DF" w:rsidP="00A944DF">
            <w:pPr>
              <w:spacing w:line="228" w:lineRule="auto"/>
              <w:ind w:right="-57"/>
              <w:jc w:val="right"/>
              <w:rPr>
                <w:rFonts w:ascii="Arial" w:hAnsi="Arial" w:cs="Arial"/>
                <w:sz w:val="8"/>
                <w:szCs w:val="10"/>
                <w:lang w:eastAsia="ru-RU"/>
              </w:rPr>
            </w:pPr>
          </w:p>
        </w:tc>
        <w:tc>
          <w:tcPr>
            <w:tcW w:w="738" w:type="pct"/>
            <w:tcBorders>
              <w:top w:val="single" w:sz="4" w:space="0" w:color="auto"/>
              <w:left w:val="nil"/>
              <w:right w:val="nil"/>
            </w:tcBorders>
            <w:shd w:val="clear" w:color="auto" w:fill="auto"/>
            <w:vAlign w:val="bottom"/>
          </w:tcPr>
          <w:p w14:paraId="21187F74" w14:textId="77777777" w:rsidR="00A944DF" w:rsidRPr="00B15A4C" w:rsidRDefault="00A944DF" w:rsidP="00A944DF">
            <w:pPr>
              <w:spacing w:line="228" w:lineRule="auto"/>
              <w:ind w:left="-57" w:right="-57"/>
              <w:jc w:val="right"/>
              <w:rPr>
                <w:rFonts w:ascii="Arial" w:hAnsi="Arial" w:cs="Arial"/>
                <w:spacing w:val="-2"/>
                <w:sz w:val="8"/>
                <w:szCs w:val="10"/>
                <w:lang w:eastAsia="ru-RU"/>
              </w:rPr>
            </w:pPr>
          </w:p>
        </w:tc>
        <w:tc>
          <w:tcPr>
            <w:tcW w:w="662" w:type="pct"/>
            <w:tcBorders>
              <w:top w:val="single" w:sz="4" w:space="0" w:color="auto"/>
              <w:left w:val="nil"/>
              <w:right w:val="nil"/>
            </w:tcBorders>
            <w:shd w:val="clear" w:color="auto" w:fill="auto"/>
            <w:noWrap/>
            <w:vAlign w:val="bottom"/>
          </w:tcPr>
          <w:p w14:paraId="43DE3AB7" w14:textId="77777777" w:rsidR="00A944DF" w:rsidRPr="00B15A4C" w:rsidRDefault="00A944DF" w:rsidP="00A944DF">
            <w:pPr>
              <w:spacing w:line="228" w:lineRule="auto"/>
              <w:ind w:right="-57"/>
              <w:jc w:val="right"/>
              <w:rPr>
                <w:rFonts w:ascii="Arial" w:hAnsi="Arial" w:cs="Arial"/>
                <w:sz w:val="8"/>
                <w:szCs w:val="10"/>
                <w:lang w:eastAsia="ru-RU"/>
              </w:rPr>
            </w:pPr>
          </w:p>
        </w:tc>
      </w:tr>
      <w:tr w:rsidR="00A944DF" w:rsidRPr="00B15A4C" w14:paraId="7BF439CF" w14:textId="77777777" w:rsidTr="00B15A4C">
        <w:trPr>
          <w:divId w:val="1185436973"/>
          <w:cantSplit/>
        </w:trPr>
        <w:tc>
          <w:tcPr>
            <w:tcW w:w="721" w:type="pct"/>
            <w:tcBorders>
              <w:left w:val="nil"/>
              <w:bottom w:val="nil"/>
              <w:right w:val="nil"/>
            </w:tcBorders>
            <w:shd w:val="clear" w:color="auto" w:fill="auto"/>
            <w:vAlign w:val="bottom"/>
            <w:hideMark/>
          </w:tcPr>
          <w:p w14:paraId="12B13BDF" w14:textId="77777777" w:rsidR="00A944DF" w:rsidRPr="00B15A4C" w:rsidRDefault="00A944DF" w:rsidP="00A944DF">
            <w:pPr>
              <w:spacing w:line="228" w:lineRule="auto"/>
              <w:ind w:left="102" w:right="-123" w:hanging="102"/>
              <w:rPr>
                <w:rFonts w:ascii="Arial" w:hAnsi="Arial" w:cs="Arial"/>
                <w:b/>
                <w:bCs/>
                <w:spacing w:val="-4"/>
                <w:sz w:val="16"/>
                <w:szCs w:val="16"/>
              </w:rPr>
            </w:pPr>
            <w:r w:rsidRPr="00E10D22">
              <w:rPr>
                <w:rFonts w:ascii="Arial" w:hAnsi="Arial" w:cs="Arial"/>
                <w:b/>
                <w:bCs/>
                <w:sz w:val="16"/>
                <w:szCs w:val="16"/>
              </w:rPr>
              <w:t>Итого заемные средства</w:t>
            </w:r>
          </w:p>
        </w:tc>
        <w:tc>
          <w:tcPr>
            <w:tcW w:w="838" w:type="pct"/>
            <w:tcBorders>
              <w:left w:val="nil"/>
              <w:bottom w:val="nil"/>
              <w:right w:val="nil"/>
            </w:tcBorders>
            <w:shd w:val="clear" w:color="auto" w:fill="auto"/>
            <w:vAlign w:val="bottom"/>
            <w:hideMark/>
          </w:tcPr>
          <w:p w14:paraId="34528C5D" w14:textId="77777777" w:rsidR="00A944DF" w:rsidRPr="00B15A4C" w:rsidRDefault="00A944DF" w:rsidP="00A944DF">
            <w:pPr>
              <w:spacing w:line="228" w:lineRule="auto"/>
              <w:ind w:right="-57"/>
              <w:jc w:val="right"/>
              <w:rPr>
                <w:rFonts w:ascii="Arial" w:hAnsi="Arial" w:cs="Arial"/>
                <w:b/>
                <w:bCs/>
                <w:sz w:val="16"/>
                <w:szCs w:val="16"/>
              </w:rPr>
            </w:pPr>
            <w:r w:rsidRPr="00B15A4C">
              <w:rPr>
                <w:rFonts w:ascii="Arial" w:hAnsi="Arial" w:cs="Arial"/>
                <w:b/>
                <w:bCs/>
                <w:sz w:val="16"/>
                <w:szCs w:val="16"/>
              </w:rPr>
              <w:t> </w:t>
            </w:r>
          </w:p>
        </w:tc>
        <w:tc>
          <w:tcPr>
            <w:tcW w:w="522" w:type="pct"/>
            <w:tcBorders>
              <w:left w:val="nil"/>
              <w:right w:val="nil"/>
            </w:tcBorders>
            <w:shd w:val="clear" w:color="auto" w:fill="auto"/>
            <w:vAlign w:val="bottom"/>
          </w:tcPr>
          <w:p w14:paraId="5DDFA805" w14:textId="77777777" w:rsidR="00A944DF" w:rsidRPr="00B15A4C" w:rsidRDefault="00A944DF" w:rsidP="00A944DF">
            <w:pPr>
              <w:spacing w:line="228" w:lineRule="auto"/>
              <w:ind w:right="-57"/>
              <w:jc w:val="right"/>
              <w:rPr>
                <w:rFonts w:ascii="Arial" w:hAnsi="Arial" w:cs="Arial"/>
                <w:b/>
                <w:bCs/>
                <w:sz w:val="16"/>
                <w:szCs w:val="16"/>
                <w:lang w:val="en-US"/>
              </w:rPr>
            </w:pPr>
            <w:r w:rsidRPr="00B15A4C">
              <w:rPr>
                <w:rFonts w:ascii="Arial" w:hAnsi="Arial" w:cs="Arial"/>
                <w:b/>
                <w:bCs/>
                <w:sz w:val="16"/>
                <w:szCs w:val="16"/>
              </w:rPr>
              <w:t>2 912 239</w:t>
            </w:r>
          </w:p>
        </w:tc>
        <w:tc>
          <w:tcPr>
            <w:tcW w:w="470" w:type="pct"/>
            <w:tcBorders>
              <w:left w:val="nil"/>
              <w:bottom w:val="nil"/>
              <w:right w:val="nil"/>
            </w:tcBorders>
            <w:shd w:val="clear" w:color="auto" w:fill="auto"/>
            <w:vAlign w:val="bottom"/>
            <w:hideMark/>
          </w:tcPr>
          <w:p w14:paraId="683DB8A8" w14:textId="77777777" w:rsidR="00A944DF" w:rsidRPr="00B15A4C" w:rsidRDefault="00A944DF" w:rsidP="00A944DF">
            <w:pPr>
              <w:spacing w:line="228" w:lineRule="auto"/>
              <w:ind w:right="-57"/>
              <w:jc w:val="center"/>
              <w:rPr>
                <w:rFonts w:ascii="Arial" w:hAnsi="Arial" w:cs="Arial"/>
                <w:b/>
                <w:bCs/>
                <w:sz w:val="16"/>
                <w:szCs w:val="16"/>
              </w:rPr>
            </w:pPr>
            <w:r w:rsidRPr="00B15A4C">
              <w:rPr>
                <w:rFonts w:ascii="Arial" w:hAnsi="Arial" w:cs="Arial"/>
                <w:b/>
                <w:bCs/>
                <w:sz w:val="16"/>
                <w:szCs w:val="16"/>
              </w:rPr>
              <w:t> </w:t>
            </w:r>
          </w:p>
        </w:tc>
        <w:tc>
          <w:tcPr>
            <w:tcW w:w="529" w:type="pct"/>
            <w:tcBorders>
              <w:left w:val="nil"/>
              <w:bottom w:val="nil"/>
              <w:right w:val="nil"/>
            </w:tcBorders>
            <w:shd w:val="clear" w:color="auto" w:fill="auto"/>
            <w:vAlign w:val="bottom"/>
            <w:hideMark/>
          </w:tcPr>
          <w:p w14:paraId="22E1F401" w14:textId="77777777" w:rsidR="00A944DF" w:rsidRPr="00B15A4C" w:rsidRDefault="00A944DF" w:rsidP="00A944DF">
            <w:pPr>
              <w:spacing w:line="228" w:lineRule="auto"/>
              <w:ind w:right="-57"/>
              <w:rPr>
                <w:rFonts w:ascii="Arial" w:hAnsi="Arial" w:cs="Arial"/>
                <w:b/>
                <w:bCs/>
                <w:sz w:val="16"/>
                <w:szCs w:val="16"/>
              </w:rPr>
            </w:pPr>
            <w:r w:rsidRPr="00B15A4C">
              <w:rPr>
                <w:rFonts w:ascii="Arial" w:hAnsi="Arial" w:cs="Arial"/>
                <w:b/>
                <w:bCs/>
                <w:sz w:val="16"/>
                <w:szCs w:val="16"/>
              </w:rPr>
              <w:t> </w:t>
            </w:r>
          </w:p>
        </w:tc>
        <w:tc>
          <w:tcPr>
            <w:tcW w:w="520" w:type="pct"/>
            <w:tcBorders>
              <w:left w:val="nil"/>
              <w:bottom w:val="nil"/>
              <w:right w:val="nil"/>
            </w:tcBorders>
            <w:shd w:val="clear" w:color="auto" w:fill="auto"/>
            <w:vAlign w:val="bottom"/>
            <w:hideMark/>
          </w:tcPr>
          <w:p w14:paraId="515A7E37" w14:textId="77777777" w:rsidR="00A944DF" w:rsidRPr="00B15A4C" w:rsidRDefault="00A944DF" w:rsidP="00A944DF">
            <w:pPr>
              <w:spacing w:line="228" w:lineRule="auto"/>
              <w:ind w:right="-57"/>
              <w:jc w:val="right"/>
              <w:rPr>
                <w:rFonts w:ascii="Arial" w:hAnsi="Arial" w:cs="Arial"/>
                <w:b/>
                <w:bCs/>
                <w:sz w:val="16"/>
                <w:szCs w:val="16"/>
              </w:rPr>
            </w:pPr>
            <w:r w:rsidRPr="00B15A4C">
              <w:rPr>
                <w:rFonts w:ascii="Arial" w:hAnsi="Arial" w:cs="Arial"/>
                <w:b/>
                <w:bCs/>
                <w:sz w:val="16"/>
                <w:szCs w:val="16"/>
              </w:rPr>
              <w:t> </w:t>
            </w:r>
          </w:p>
        </w:tc>
        <w:tc>
          <w:tcPr>
            <w:tcW w:w="738" w:type="pct"/>
            <w:tcBorders>
              <w:left w:val="nil"/>
              <w:bottom w:val="nil"/>
              <w:right w:val="nil"/>
            </w:tcBorders>
            <w:shd w:val="clear" w:color="auto" w:fill="auto"/>
            <w:vAlign w:val="bottom"/>
            <w:hideMark/>
          </w:tcPr>
          <w:p w14:paraId="17A8D222" w14:textId="77777777" w:rsidR="00A944DF" w:rsidRPr="00B15A4C" w:rsidRDefault="00A944DF" w:rsidP="00A944DF">
            <w:pPr>
              <w:spacing w:line="228" w:lineRule="auto"/>
              <w:ind w:left="-57" w:right="-57"/>
              <w:jc w:val="right"/>
              <w:rPr>
                <w:rFonts w:ascii="Arial" w:hAnsi="Arial" w:cs="Arial"/>
                <w:b/>
                <w:bCs/>
                <w:spacing w:val="-2"/>
                <w:sz w:val="16"/>
                <w:szCs w:val="16"/>
              </w:rPr>
            </w:pPr>
            <w:r w:rsidRPr="00B15A4C">
              <w:rPr>
                <w:rFonts w:ascii="Arial" w:hAnsi="Arial" w:cs="Arial"/>
                <w:b/>
                <w:bCs/>
                <w:sz w:val="16"/>
                <w:szCs w:val="16"/>
              </w:rPr>
              <w:t> </w:t>
            </w:r>
          </w:p>
        </w:tc>
        <w:tc>
          <w:tcPr>
            <w:tcW w:w="662" w:type="pct"/>
            <w:tcBorders>
              <w:left w:val="nil"/>
              <w:bottom w:val="nil"/>
              <w:right w:val="nil"/>
            </w:tcBorders>
            <w:shd w:val="clear" w:color="auto" w:fill="auto"/>
            <w:vAlign w:val="bottom"/>
            <w:hideMark/>
          </w:tcPr>
          <w:p w14:paraId="42922723" w14:textId="77777777" w:rsidR="00A944DF" w:rsidRPr="00B15A4C" w:rsidRDefault="00A944DF" w:rsidP="00A944DF">
            <w:pPr>
              <w:spacing w:line="228" w:lineRule="auto"/>
              <w:ind w:right="-57"/>
              <w:jc w:val="right"/>
              <w:rPr>
                <w:rFonts w:ascii="Arial" w:hAnsi="Arial" w:cs="Arial"/>
                <w:b/>
                <w:bCs/>
                <w:sz w:val="16"/>
                <w:szCs w:val="16"/>
              </w:rPr>
            </w:pPr>
            <w:r w:rsidRPr="00B15A4C">
              <w:rPr>
                <w:rFonts w:ascii="Arial" w:hAnsi="Arial" w:cs="Arial"/>
                <w:b/>
                <w:bCs/>
                <w:sz w:val="16"/>
                <w:szCs w:val="16"/>
              </w:rPr>
              <w:t> </w:t>
            </w:r>
          </w:p>
        </w:tc>
      </w:tr>
      <w:tr w:rsidR="00A944DF" w:rsidRPr="00B15A4C" w14:paraId="36818AF3" w14:textId="77777777" w:rsidTr="00B15A4C">
        <w:trPr>
          <w:divId w:val="1185436973"/>
          <w:cantSplit/>
        </w:trPr>
        <w:tc>
          <w:tcPr>
            <w:tcW w:w="721" w:type="pct"/>
            <w:tcBorders>
              <w:top w:val="nil"/>
              <w:left w:val="nil"/>
              <w:bottom w:val="single" w:sz="8" w:space="0" w:color="auto"/>
              <w:right w:val="nil"/>
            </w:tcBorders>
            <w:shd w:val="clear" w:color="auto" w:fill="auto"/>
            <w:vAlign w:val="bottom"/>
          </w:tcPr>
          <w:p w14:paraId="635AC111" w14:textId="77777777" w:rsidR="00A944DF" w:rsidRPr="00B15A4C" w:rsidRDefault="00A944DF" w:rsidP="00A944DF">
            <w:pPr>
              <w:spacing w:line="228" w:lineRule="auto"/>
              <w:ind w:right="-57"/>
              <w:rPr>
                <w:rFonts w:ascii="Arial" w:hAnsi="Arial" w:cs="Arial"/>
                <w:b/>
                <w:bCs/>
                <w:sz w:val="10"/>
                <w:szCs w:val="10"/>
              </w:rPr>
            </w:pPr>
            <w:r w:rsidRPr="00E10D22">
              <w:rPr>
                <w:rFonts w:ascii="Arial" w:hAnsi="Arial" w:cs="Arial"/>
                <w:b/>
                <w:bCs/>
                <w:sz w:val="10"/>
                <w:szCs w:val="10"/>
              </w:rPr>
              <w:t> </w:t>
            </w:r>
          </w:p>
        </w:tc>
        <w:tc>
          <w:tcPr>
            <w:tcW w:w="838" w:type="pct"/>
            <w:tcBorders>
              <w:top w:val="nil"/>
              <w:left w:val="nil"/>
              <w:bottom w:val="single" w:sz="8" w:space="0" w:color="auto"/>
              <w:right w:val="nil"/>
            </w:tcBorders>
            <w:shd w:val="clear" w:color="auto" w:fill="auto"/>
            <w:vAlign w:val="bottom"/>
          </w:tcPr>
          <w:p w14:paraId="2BADA795" w14:textId="77777777" w:rsidR="00A944DF" w:rsidRPr="00B15A4C" w:rsidRDefault="00A944DF" w:rsidP="00A944DF">
            <w:pPr>
              <w:spacing w:line="228" w:lineRule="auto"/>
              <w:ind w:right="-57"/>
              <w:rPr>
                <w:rFonts w:ascii="Arial" w:hAnsi="Arial" w:cs="Arial"/>
                <w:b/>
                <w:bCs/>
                <w:sz w:val="10"/>
                <w:szCs w:val="10"/>
                <w:lang w:eastAsia="ru-RU"/>
              </w:rPr>
            </w:pPr>
          </w:p>
        </w:tc>
        <w:tc>
          <w:tcPr>
            <w:tcW w:w="522" w:type="pct"/>
            <w:tcBorders>
              <w:left w:val="nil"/>
              <w:bottom w:val="single" w:sz="8" w:space="0" w:color="auto"/>
              <w:right w:val="nil"/>
            </w:tcBorders>
            <w:shd w:val="clear" w:color="auto" w:fill="auto"/>
            <w:vAlign w:val="bottom"/>
          </w:tcPr>
          <w:p w14:paraId="4002C304" w14:textId="77777777" w:rsidR="00A944DF" w:rsidRPr="00B15A4C" w:rsidRDefault="00A944DF" w:rsidP="00A944DF">
            <w:pPr>
              <w:spacing w:line="228" w:lineRule="auto"/>
              <w:ind w:right="-57"/>
              <w:jc w:val="right"/>
              <w:rPr>
                <w:rFonts w:ascii="Arial" w:hAnsi="Arial" w:cs="Arial"/>
                <w:b/>
                <w:bCs/>
                <w:sz w:val="10"/>
                <w:szCs w:val="10"/>
                <w:lang w:eastAsia="ru-RU"/>
              </w:rPr>
            </w:pPr>
          </w:p>
        </w:tc>
        <w:tc>
          <w:tcPr>
            <w:tcW w:w="470" w:type="pct"/>
            <w:tcBorders>
              <w:top w:val="nil"/>
              <w:left w:val="nil"/>
              <w:bottom w:val="single" w:sz="8" w:space="0" w:color="auto"/>
              <w:right w:val="nil"/>
            </w:tcBorders>
            <w:shd w:val="clear" w:color="auto" w:fill="auto"/>
            <w:vAlign w:val="bottom"/>
          </w:tcPr>
          <w:p w14:paraId="450039A8" w14:textId="77777777" w:rsidR="00A944DF" w:rsidRPr="00B15A4C" w:rsidRDefault="00A944DF" w:rsidP="00A944DF">
            <w:pPr>
              <w:spacing w:line="228" w:lineRule="auto"/>
              <w:ind w:right="-57"/>
              <w:jc w:val="center"/>
              <w:rPr>
                <w:rFonts w:ascii="Arial" w:hAnsi="Arial" w:cs="Arial"/>
                <w:b/>
                <w:bCs/>
                <w:sz w:val="10"/>
                <w:szCs w:val="10"/>
                <w:lang w:eastAsia="ru-RU"/>
              </w:rPr>
            </w:pPr>
          </w:p>
        </w:tc>
        <w:tc>
          <w:tcPr>
            <w:tcW w:w="529" w:type="pct"/>
            <w:tcBorders>
              <w:top w:val="nil"/>
              <w:left w:val="nil"/>
              <w:bottom w:val="single" w:sz="8" w:space="0" w:color="auto"/>
              <w:right w:val="nil"/>
            </w:tcBorders>
            <w:shd w:val="clear" w:color="auto" w:fill="auto"/>
            <w:vAlign w:val="bottom"/>
          </w:tcPr>
          <w:p w14:paraId="34B0CDA1" w14:textId="77777777" w:rsidR="00A944DF" w:rsidRPr="00B15A4C" w:rsidRDefault="00A944DF" w:rsidP="00A944DF">
            <w:pPr>
              <w:spacing w:line="228" w:lineRule="auto"/>
              <w:ind w:right="-57"/>
              <w:rPr>
                <w:rFonts w:ascii="Arial" w:hAnsi="Arial" w:cs="Arial"/>
                <w:b/>
                <w:bCs/>
                <w:sz w:val="10"/>
                <w:szCs w:val="10"/>
                <w:lang w:eastAsia="ru-RU"/>
              </w:rPr>
            </w:pPr>
          </w:p>
        </w:tc>
        <w:tc>
          <w:tcPr>
            <w:tcW w:w="520" w:type="pct"/>
            <w:tcBorders>
              <w:top w:val="nil"/>
              <w:left w:val="nil"/>
              <w:bottom w:val="single" w:sz="8" w:space="0" w:color="auto"/>
              <w:right w:val="nil"/>
            </w:tcBorders>
            <w:shd w:val="clear" w:color="auto" w:fill="auto"/>
            <w:vAlign w:val="bottom"/>
          </w:tcPr>
          <w:p w14:paraId="7DCD6D08" w14:textId="77777777" w:rsidR="00A944DF" w:rsidRPr="00B15A4C" w:rsidRDefault="00A944DF" w:rsidP="00A944DF">
            <w:pPr>
              <w:spacing w:line="228" w:lineRule="auto"/>
              <w:ind w:right="-57"/>
              <w:jc w:val="right"/>
              <w:rPr>
                <w:rFonts w:ascii="Arial" w:hAnsi="Arial" w:cs="Arial"/>
                <w:b/>
                <w:bCs/>
                <w:sz w:val="10"/>
                <w:szCs w:val="10"/>
                <w:lang w:eastAsia="ru-RU"/>
              </w:rPr>
            </w:pPr>
          </w:p>
        </w:tc>
        <w:tc>
          <w:tcPr>
            <w:tcW w:w="738" w:type="pct"/>
            <w:tcBorders>
              <w:top w:val="nil"/>
              <w:left w:val="nil"/>
              <w:bottom w:val="single" w:sz="8" w:space="0" w:color="auto"/>
              <w:right w:val="nil"/>
            </w:tcBorders>
            <w:shd w:val="clear" w:color="auto" w:fill="auto"/>
            <w:vAlign w:val="bottom"/>
          </w:tcPr>
          <w:p w14:paraId="4CDCBA0D" w14:textId="77777777" w:rsidR="00A944DF" w:rsidRPr="00B15A4C" w:rsidRDefault="00A944DF" w:rsidP="00A944DF">
            <w:pPr>
              <w:spacing w:line="228" w:lineRule="auto"/>
              <w:ind w:left="-57" w:right="-57"/>
              <w:jc w:val="right"/>
              <w:rPr>
                <w:rFonts w:ascii="Arial" w:hAnsi="Arial" w:cs="Arial"/>
                <w:b/>
                <w:bCs/>
                <w:spacing w:val="-2"/>
                <w:sz w:val="10"/>
                <w:szCs w:val="10"/>
                <w:lang w:eastAsia="ru-RU"/>
              </w:rPr>
            </w:pPr>
          </w:p>
        </w:tc>
        <w:tc>
          <w:tcPr>
            <w:tcW w:w="662" w:type="pct"/>
            <w:tcBorders>
              <w:top w:val="nil"/>
              <w:left w:val="nil"/>
              <w:bottom w:val="single" w:sz="8" w:space="0" w:color="auto"/>
              <w:right w:val="nil"/>
            </w:tcBorders>
            <w:shd w:val="clear" w:color="auto" w:fill="auto"/>
            <w:vAlign w:val="bottom"/>
          </w:tcPr>
          <w:p w14:paraId="4ADA5F29" w14:textId="77777777" w:rsidR="00A944DF" w:rsidRPr="00B15A4C" w:rsidRDefault="00A944DF" w:rsidP="00A944DF">
            <w:pPr>
              <w:spacing w:line="228" w:lineRule="auto"/>
              <w:ind w:right="-57"/>
              <w:jc w:val="right"/>
              <w:rPr>
                <w:rFonts w:ascii="Arial" w:hAnsi="Arial" w:cs="Arial"/>
                <w:b/>
                <w:bCs/>
                <w:sz w:val="10"/>
                <w:szCs w:val="10"/>
                <w:lang w:eastAsia="ru-RU"/>
              </w:rPr>
            </w:pPr>
          </w:p>
        </w:tc>
      </w:tr>
    </w:tbl>
    <w:p w14:paraId="22BC6B10" w14:textId="77777777" w:rsidR="00074E3E" w:rsidRPr="00E10D22" w:rsidRDefault="00074E3E" w:rsidP="007C7470">
      <w:pPr>
        <w:spacing w:before="120" w:after="120"/>
        <w:jc w:val="both"/>
        <w:rPr>
          <w:rFonts w:ascii="Arial" w:hAnsi="Arial" w:cs="Arial"/>
          <w:sz w:val="20"/>
          <w:szCs w:val="20"/>
        </w:rPr>
      </w:pPr>
    </w:p>
    <w:p w14:paraId="31641609" w14:textId="77777777" w:rsidR="00074E3E" w:rsidRPr="00B15A4C" w:rsidRDefault="00074E3E">
      <w:pPr>
        <w:rPr>
          <w:rFonts w:ascii="Arial" w:hAnsi="Arial" w:cs="Arial"/>
          <w:sz w:val="20"/>
          <w:szCs w:val="20"/>
        </w:rPr>
      </w:pPr>
      <w:r w:rsidRPr="00B15A4C">
        <w:rPr>
          <w:rFonts w:ascii="Arial" w:hAnsi="Arial" w:cs="Arial"/>
          <w:sz w:val="20"/>
          <w:szCs w:val="20"/>
        </w:rPr>
        <w:br w:type="page"/>
      </w:r>
    </w:p>
    <w:p w14:paraId="7B80DEF6" w14:textId="77777777" w:rsidR="00706336" w:rsidRPr="00706336" w:rsidRDefault="00706336" w:rsidP="00706336">
      <w:pPr>
        <w:spacing w:before="120" w:after="120"/>
        <w:jc w:val="both"/>
        <w:rPr>
          <w:rFonts w:ascii="Arial" w:hAnsi="Arial" w:cs="Arial"/>
          <w:b/>
          <w:sz w:val="20"/>
          <w:szCs w:val="20"/>
        </w:rPr>
      </w:pPr>
      <w:r w:rsidRPr="00706336">
        <w:rPr>
          <w:rFonts w:ascii="Arial" w:hAnsi="Arial" w:cs="Arial"/>
          <w:b/>
          <w:sz w:val="20"/>
          <w:szCs w:val="20"/>
        </w:rPr>
        <w:t>9</w:t>
      </w:r>
      <w:r w:rsidRPr="00706336">
        <w:rPr>
          <w:rFonts w:ascii="Arial" w:hAnsi="Arial" w:cs="Arial"/>
          <w:b/>
          <w:sz w:val="20"/>
          <w:szCs w:val="20"/>
        </w:rPr>
        <w:tab/>
        <w:t>Заемные средства</w:t>
      </w:r>
      <w:r>
        <w:rPr>
          <w:rFonts w:ascii="Arial" w:hAnsi="Arial" w:cs="Arial"/>
          <w:b/>
          <w:sz w:val="20"/>
          <w:szCs w:val="20"/>
        </w:rPr>
        <w:t xml:space="preserve"> (продолжение)</w:t>
      </w:r>
    </w:p>
    <w:p w14:paraId="67AE2D36" w14:textId="77777777" w:rsidR="00FC4303" w:rsidRPr="00B15A4C" w:rsidRDefault="007946CB" w:rsidP="007C7470">
      <w:pPr>
        <w:spacing w:before="120" w:after="120"/>
        <w:jc w:val="both"/>
        <w:rPr>
          <w:rFonts w:ascii="Arial" w:hAnsi="Arial" w:cs="Arial"/>
          <w:spacing w:val="-4"/>
          <w:sz w:val="20"/>
          <w:szCs w:val="20"/>
        </w:rPr>
      </w:pPr>
      <w:r w:rsidRPr="00B15A4C">
        <w:rPr>
          <w:rFonts w:ascii="Arial" w:hAnsi="Arial" w:cs="Arial"/>
          <w:sz w:val="20"/>
          <w:szCs w:val="20"/>
        </w:rPr>
        <w:t>Ниже представлена подробная информация о кред</w:t>
      </w:r>
      <w:r w:rsidR="00E41200" w:rsidRPr="00B15A4C">
        <w:rPr>
          <w:rFonts w:ascii="Arial" w:hAnsi="Arial" w:cs="Arial"/>
          <w:sz w:val="20"/>
          <w:szCs w:val="20"/>
        </w:rPr>
        <w:t>итах и займах на 31 декабря 2017</w:t>
      </w:r>
      <w:r w:rsidRPr="00B15A4C">
        <w:rPr>
          <w:rFonts w:ascii="Arial" w:hAnsi="Arial" w:cs="Arial"/>
          <w:sz w:val="20"/>
          <w:szCs w:val="20"/>
        </w:rPr>
        <w:t xml:space="preserve"> г</w:t>
      </w:r>
      <w:r w:rsidR="00040482" w:rsidRPr="00B15A4C">
        <w:rPr>
          <w:rFonts w:ascii="Arial" w:hAnsi="Arial" w:cs="Arial"/>
          <w:sz w:val="20"/>
          <w:szCs w:val="20"/>
        </w:rPr>
        <w:t>ода</w:t>
      </w:r>
      <w:r w:rsidRPr="00B15A4C">
        <w:rPr>
          <w:rFonts w:ascii="Arial" w:hAnsi="Arial" w:cs="Arial"/>
          <w:sz w:val="20"/>
          <w:szCs w:val="20"/>
        </w:rPr>
        <w:t>:</w:t>
      </w:r>
      <w:bookmarkStart w:id="142" w:name="_Toc319184504"/>
      <w:bookmarkStart w:id="143" w:name="_Toc320550914"/>
      <w:bookmarkStart w:id="144" w:name="_Toc351374639"/>
      <w:bookmarkStart w:id="145" w:name="_Toc354576404"/>
      <w:bookmarkEnd w:id="139"/>
      <w:bookmarkEnd w:id="140"/>
      <w:bookmarkEnd w:id="141"/>
    </w:p>
    <w:tbl>
      <w:tblPr>
        <w:tblW w:w="5144" w:type="pct"/>
        <w:tblLayout w:type="fixed"/>
        <w:tblLook w:val="04A0" w:firstRow="1" w:lastRow="0" w:firstColumn="1" w:lastColumn="0" w:noHBand="0" w:noVBand="1"/>
      </w:tblPr>
      <w:tblGrid>
        <w:gridCol w:w="1348"/>
        <w:gridCol w:w="15"/>
        <w:gridCol w:w="1584"/>
        <w:gridCol w:w="6"/>
        <w:gridCol w:w="985"/>
        <w:gridCol w:w="6"/>
        <w:gridCol w:w="885"/>
        <w:gridCol w:w="13"/>
        <w:gridCol w:w="841"/>
        <w:gridCol w:w="26"/>
        <w:gridCol w:w="1066"/>
        <w:gridCol w:w="11"/>
        <w:gridCol w:w="1438"/>
        <w:gridCol w:w="9"/>
        <w:gridCol w:w="1217"/>
      </w:tblGrid>
      <w:tr w:rsidR="00AE17AC" w:rsidRPr="00B15A4C" w14:paraId="1FE4998D" w14:textId="77777777" w:rsidTr="00FD0A51">
        <w:trPr>
          <w:cantSplit/>
          <w:tblHeader/>
        </w:trPr>
        <w:tc>
          <w:tcPr>
            <w:tcW w:w="713" w:type="pct"/>
            <w:tcBorders>
              <w:top w:val="nil"/>
              <w:left w:val="nil"/>
              <w:bottom w:val="single" w:sz="4" w:space="0" w:color="auto"/>
              <w:right w:val="nil"/>
            </w:tcBorders>
            <w:shd w:val="clear" w:color="auto" w:fill="auto"/>
            <w:vAlign w:val="bottom"/>
            <w:hideMark/>
          </w:tcPr>
          <w:p w14:paraId="20095792" w14:textId="77777777" w:rsidR="0006567A" w:rsidRPr="00B15A4C" w:rsidRDefault="0006567A" w:rsidP="00FD0A51">
            <w:pPr>
              <w:spacing w:line="228" w:lineRule="auto"/>
              <w:ind w:right="-57"/>
              <w:jc w:val="right"/>
              <w:rPr>
                <w:rFonts w:ascii="Arial" w:hAnsi="Arial" w:cs="Arial"/>
                <w:b/>
                <w:bCs/>
                <w:sz w:val="16"/>
                <w:szCs w:val="16"/>
              </w:rPr>
            </w:pPr>
            <w:r w:rsidRPr="00B15A4C">
              <w:rPr>
                <w:rFonts w:ascii="Arial" w:hAnsi="Arial" w:cs="Arial"/>
                <w:b/>
                <w:bCs/>
                <w:sz w:val="16"/>
                <w:szCs w:val="16"/>
              </w:rPr>
              <w:t>Наименование кредитора</w:t>
            </w:r>
          </w:p>
        </w:tc>
        <w:tc>
          <w:tcPr>
            <w:tcW w:w="846" w:type="pct"/>
            <w:gridSpan w:val="2"/>
            <w:tcBorders>
              <w:top w:val="nil"/>
              <w:left w:val="nil"/>
              <w:bottom w:val="single" w:sz="4" w:space="0" w:color="auto"/>
              <w:right w:val="nil"/>
            </w:tcBorders>
            <w:shd w:val="clear" w:color="auto" w:fill="auto"/>
            <w:vAlign w:val="bottom"/>
            <w:hideMark/>
          </w:tcPr>
          <w:p w14:paraId="2171458C" w14:textId="77777777" w:rsidR="0006567A" w:rsidRPr="00B15A4C" w:rsidRDefault="0006567A" w:rsidP="00FD0A51">
            <w:pPr>
              <w:spacing w:line="228" w:lineRule="auto"/>
              <w:ind w:right="-57"/>
              <w:jc w:val="right"/>
              <w:rPr>
                <w:rFonts w:ascii="Arial" w:hAnsi="Arial" w:cs="Arial"/>
                <w:b/>
                <w:bCs/>
                <w:sz w:val="16"/>
                <w:szCs w:val="16"/>
              </w:rPr>
            </w:pPr>
            <w:r w:rsidRPr="00B15A4C">
              <w:rPr>
                <w:rFonts w:ascii="Arial" w:hAnsi="Arial" w:cs="Arial"/>
                <w:b/>
                <w:bCs/>
                <w:sz w:val="16"/>
                <w:szCs w:val="16"/>
              </w:rPr>
              <w:t>Вид договора</w:t>
            </w:r>
          </w:p>
        </w:tc>
        <w:tc>
          <w:tcPr>
            <w:tcW w:w="524" w:type="pct"/>
            <w:gridSpan w:val="2"/>
            <w:tcBorders>
              <w:top w:val="nil"/>
              <w:left w:val="nil"/>
              <w:bottom w:val="single" w:sz="4" w:space="0" w:color="auto"/>
              <w:right w:val="nil"/>
            </w:tcBorders>
            <w:shd w:val="clear" w:color="auto" w:fill="auto"/>
            <w:vAlign w:val="bottom"/>
            <w:hideMark/>
          </w:tcPr>
          <w:p w14:paraId="1185C69B" w14:textId="77777777" w:rsidR="0006567A" w:rsidRPr="00B15A4C" w:rsidRDefault="0006567A" w:rsidP="00DE0F4E">
            <w:pPr>
              <w:spacing w:line="228" w:lineRule="auto"/>
              <w:ind w:right="-57"/>
              <w:jc w:val="right"/>
              <w:rPr>
                <w:rFonts w:ascii="Arial" w:hAnsi="Arial" w:cs="Arial"/>
                <w:b/>
                <w:bCs/>
                <w:sz w:val="16"/>
                <w:szCs w:val="16"/>
              </w:rPr>
            </w:pPr>
            <w:proofErr w:type="spellStart"/>
            <w:proofErr w:type="gramStart"/>
            <w:r w:rsidRPr="00B15A4C">
              <w:rPr>
                <w:rFonts w:ascii="Arial" w:hAnsi="Arial" w:cs="Arial"/>
                <w:b/>
                <w:bCs/>
                <w:sz w:val="16"/>
                <w:szCs w:val="16"/>
              </w:rPr>
              <w:t>Балансо</w:t>
            </w:r>
            <w:r w:rsidR="007C7470" w:rsidRPr="00B15A4C">
              <w:rPr>
                <w:rFonts w:ascii="Arial" w:hAnsi="Arial" w:cs="Arial"/>
                <w:b/>
                <w:bCs/>
                <w:sz w:val="16"/>
                <w:szCs w:val="16"/>
              </w:rPr>
              <w:t>-</w:t>
            </w:r>
            <w:r w:rsidRPr="00B15A4C">
              <w:rPr>
                <w:rFonts w:ascii="Arial" w:hAnsi="Arial" w:cs="Arial"/>
                <w:b/>
                <w:bCs/>
                <w:sz w:val="16"/>
                <w:szCs w:val="16"/>
              </w:rPr>
              <w:t>вая</w:t>
            </w:r>
            <w:proofErr w:type="spellEnd"/>
            <w:proofErr w:type="gramEnd"/>
            <w:r w:rsidRPr="00B15A4C">
              <w:rPr>
                <w:rFonts w:ascii="Arial" w:hAnsi="Arial" w:cs="Arial"/>
                <w:b/>
                <w:bCs/>
                <w:sz w:val="16"/>
                <w:szCs w:val="16"/>
              </w:rPr>
              <w:t xml:space="preserve"> </w:t>
            </w:r>
            <w:proofErr w:type="spellStart"/>
            <w:r w:rsidRPr="00B15A4C">
              <w:rPr>
                <w:rFonts w:ascii="Arial" w:hAnsi="Arial" w:cs="Arial"/>
                <w:b/>
                <w:bCs/>
                <w:sz w:val="16"/>
                <w:szCs w:val="16"/>
              </w:rPr>
              <w:t>стои</w:t>
            </w:r>
            <w:r w:rsidR="007C7470" w:rsidRPr="00B15A4C">
              <w:rPr>
                <w:rFonts w:ascii="Arial" w:hAnsi="Arial" w:cs="Arial"/>
                <w:b/>
                <w:bCs/>
                <w:sz w:val="16"/>
                <w:szCs w:val="16"/>
              </w:rPr>
              <w:t>-</w:t>
            </w:r>
            <w:r w:rsidRPr="00B15A4C">
              <w:rPr>
                <w:rFonts w:ascii="Arial" w:hAnsi="Arial" w:cs="Arial"/>
                <w:b/>
                <w:bCs/>
                <w:sz w:val="16"/>
                <w:szCs w:val="16"/>
              </w:rPr>
              <w:t>мость</w:t>
            </w:r>
            <w:proofErr w:type="spellEnd"/>
            <w:r w:rsidRPr="00B15A4C">
              <w:rPr>
                <w:rFonts w:ascii="Arial" w:hAnsi="Arial" w:cs="Arial"/>
                <w:b/>
                <w:bCs/>
                <w:sz w:val="16"/>
                <w:szCs w:val="16"/>
              </w:rPr>
              <w:t xml:space="preserve"> в тыс. долл. США</w:t>
            </w:r>
          </w:p>
        </w:tc>
        <w:tc>
          <w:tcPr>
            <w:tcW w:w="471" w:type="pct"/>
            <w:gridSpan w:val="2"/>
            <w:tcBorders>
              <w:top w:val="nil"/>
              <w:left w:val="nil"/>
              <w:bottom w:val="single" w:sz="4" w:space="0" w:color="auto"/>
              <w:right w:val="nil"/>
            </w:tcBorders>
            <w:shd w:val="clear" w:color="auto" w:fill="auto"/>
            <w:vAlign w:val="bottom"/>
            <w:hideMark/>
          </w:tcPr>
          <w:p w14:paraId="5420EB5E" w14:textId="77777777" w:rsidR="0006567A" w:rsidRPr="00B15A4C" w:rsidRDefault="0006567A" w:rsidP="00FD0A51">
            <w:pPr>
              <w:spacing w:line="228" w:lineRule="auto"/>
              <w:ind w:right="-57"/>
              <w:jc w:val="right"/>
              <w:rPr>
                <w:rFonts w:ascii="Arial" w:hAnsi="Arial" w:cs="Arial"/>
                <w:b/>
                <w:bCs/>
                <w:sz w:val="16"/>
                <w:szCs w:val="16"/>
              </w:rPr>
            </w:pPr>
            <w:r w:rsidRPr="00B15A4C">
              <w:rPr>
                <w:rFonts w:ascii="Arial" w:hAnsi="Arial" w:cs="Arial"/>
                <w:b/>
                <w:bCs/>
                <w:sz w:val="16"/>
                <w:szCs w:val="16"/>
              </w:rPr>
              <w:t>Валюта</w:t>
            </w:r>
          </w:p>
        </w:tc>
        <w:tc>
          <w:tcPr>
            <w:tcW w:w="1035" w:type="pct"/>
            <w:gridSpan w:val="5"/>
            <w:tcBorders>
              <w:top w:val="nil"/>
              <w:left w:val="nil"/>
              <w:bottom w:val="single" w:sz="4" w:space="0" w:color="auto"/>
              <w:right w:val="nil"/>
            </w:tcBorders>
            <w:shd w:val="clear" w:color="auto" w:fill="auto"/>
            <w:vAlign w:val="bottom"/>
            <w:hideMark/>
          </w:tcPr>
          <w:p w14:paraId="0DF264CC" w14:textId="77777777" w:rsidR="0006567A" w:rsidRPr="00B15A4C" w:rsidRDefault="00B01B6D" w:rsidP="00FD0A51">
            <w:pPr>
              <w:spacing w:line="228" w:lineRule="auto"/>
              <w:ind w:right="-57"/>
              <w:jc w:val="right"/>
              <w:rPr>
                <w:rFonts w:ascii="Arial" w:hAnsi="Arial" w:cs="Arial"/>
                <w:b/>
                <w:bCs/>
                <w:sz w:val="16"/>
                <w:szCs w:val="16"/>
              </w:rPr>
            </w:pPr>
            <w:r w:rsidRPr="00B15A4C">
              <w:rPr>
                <w:rFonts w:ascii="Arial" w:hAnsi="Arial" w:cs="Arial"/>
                <w:b/>
                <w:bCs/>
                <w:sz w:val="16"/>
                <w:szCs w:val="16"/>
              </w:rPr>
              <w:t xml:space="preserve">Договорная процентная </w:t>
            </w:r>
            <w:proofErr w:type="gramStart"/>
            <w:r w:rsidRPr="00B15A4C">
              <w:rPr>
                <w:rFonts w:ascii="Arial" w:hAnsi="Arial" w:cs="Arial"/>
                <w:b/>
                <w:bCs/>
                <w:sz w:val="16"/>
                <w:szCs w:val="16"/>
              </w:rPr>
              <w:t>ставка,</w:t>
            </w:r>
            <w:r w:rsidR="0006567A" w:rsidRPr="00B15A4C">
              <w:rPr>
                <w:rFonts w:ascii="Arial" w:hAnsi="Arial" w:cs="Arial"/>
                <w:b/>
                <w:bCs/>
                <w:sz w:val="16"/>
                <w:szCs w:val="16"/>
              </w:rPr>
              <w:br/>
              <w:t>%</w:t>
            </w:r>
            <w:proofErr w:type="gramEnd"/>
            <w:r w:rsidR="0006567A" w:rsidRPr="00B15A4C">
              <w:rPr>
                <w:rFonts w:ascii="Arial" w:hAnsi="Arial" w:cs="Arial"/>
                <w:b/>
                <w:bCs/>
                <w:sz w:val="16"/>
                <w:szCs w:val="16"/>
              </w:rPr>
              <w:t xml:space="preserve"> годовых</w:t>
            </w:r>
          </w:p>
        </w:tc>
        <w:tc>
          <w:tcPr>
            <w:tcW w:w="761" w:type="pct"/>
            <w:tcBorders>
              <w:top w:val="nil"/>
              <w:left w:val="nil"/>
              <w:bottom w:val="single" w:sz="4" w:space="0" w:color="auto"/>
              <w:right w:val="nil"/>
            </w:tcBorders>
            <w:shd w:val="clear" w:color="auto" w:fill="auto"/>
            <w:vAlign w:val="bottom"/>
            <w:hideMark/>
          </w:tcPr>
          <w:p w14:paraId="27118BF3" w14:textId="77777777" w:rsidR="0006567A" w:rsidRPr="00B15A4C" w:rsidRDefault="0006567A" w:rsidP="00FD0A51">
            <w:pPr>
              <w:spacing w:line="228" w:lineRule="auto"/>
              <w:ind w:left="-57" w:right="-57"/>
              <w:jc w:val="right"/>
              <w:rPr>
                <w:rFonts w:ascii="Arial" w:hAnsi="Arial" w:cs="Arial"/>
                <w:b/>
                <w:bCs/>
                <w:spacing w:val="-2"/>
                <w:sz w:val="16"/>
                <w:szCs w:val="16"/>
              </w:rPr>
            </w:pPr>
            <w:r w:rsidRPr="00B15A4C">
              <w:rPr>
                <w:rFonts w:ascii="Arial" w:hAnsi="Arial" w:cs="Arial"/>
                <w:b/>
                <w:bCs/>
                <w:sz w:val="16"/>
                <w:szCs w:val="16"/>
              </w:rPr>
              <w:t>Условия погашения</w:t>
            </w:r>
          </w:p>
        </w:tc>
        <w:tc>
          <w:tcPr>
            <w:tcW w:w="649" w:type="pct"/>
            <w:gridSpan w:val="2"/>
            <w:tcBorders>
              <w:top w:val="nil"/>
              <w:left w:val="nil"/>
              <w:bottom w:val="single" w:sz="4" w:space="0" w:color="auto"/>
              <w:right w:val="nil"/>
            </w:tcBorders>
            <w:shd w:val="clear" w:color="auto" w:fill="auto"/>
            <w:vAlign w:val="bottom"/>
            <w:hideMark/>
          </w:tcPr>
          <w:p w14:paraId="6732B8B3" w14:textId="77777777" w:rsidR="0006567A" w:rsidRPr="00B15A4C" w:rsidRDefault="0006567A" w:rsidP="00FD0A51">
            <w:pPr>
              <w:spacing w:line="228" w:lineRule="auto"/>
              <w:ind w:right="-57"/>
              <w:jc w:val="right"/>
              <w:rPr>
                <w:rFonts w:ascii="Arial" w:hAnsi="Arial" w:cs="Arial"/>
                <w:b/>
                <w:bCs/>
                <w:sz w:val="16"/>
                <w:szCs w:val="16"/>
              </w:rPr>
            </w:pPr>
            <w:proofErr w:type="spellStart"/>
            <w:proofErr w:type="gramStart"/>
            <w:r w:rsidRPr="00B15A4C">
              <w:rPr>
                <w:rFonts w:ascii="Arial" w:hAnsi="Arial" w:cs="Arial"/>
                <w:b/>
                <w:bCs/>
                <w:sz w:val="16"/>
                <w:szCs w:val="16"/>
              </w:rPr>
              <w:t>Инвестици</w:t>
            </w:r>
            <w:r w:rsidR="007C7470" w:rsidRPr="00B15A4C">
              <w:rPr>
                <w:rFonts w:ascii="Arial" w:hAnsi="Arial" w:cs="Arial"/>
                <w:b/>
                <w:bCs/>
                <w:sz w:val="16"/>
                <w:szCs w:val="16"/>
              </w:rPr>
              <w:t>-</w:t>
            </w:r>
            <w:r w:rsidRPr="00B15A4C">
              <w:rPr>
                <w:rFonts w:ascii="Arial" w:hAnsi="Arial" w:cs="Arial"/>
                <w:b/>
                <w:bCs/>
                <w:sz w:val="16"/>
                <w:szCs w:val="16"/>
              </w:rPr>
              <w:t>онная</w:t>
            </w:r>
            <w:proofErr w:type="spellEnd"/>
            <w:proofErr w:type="gramEnd"/>
            <w:r w:rsidRPr="00B15A4C">
              <w:rPr>
                <w:rFonts w:ascii="Arial" w:hAnsi="Arial" w:cs="Arial"/>
                <w:b/>
                <w:bCs/>
                <w:sz w:val="16"/>
                <w:szCs w:val="16"/>
              </w:rPr>
              <w:t xml:space="preserve"> </w:t>
            </w:r>
            <w:proofErr w:type="spellStart"/>
            <w:r w:rsidRPr="00B15A4C">
              <w:rPr>
                <w:rFonts w:ascii="Arial" w:hAnsi="Arial" w:cs="Arial"/>
                <w:b/>
                <w:bCs/>
                <w:sz w:val="16"/>
                <w:szCs w:val="16"/>
              </w:rPr>
              <w:t>недвижи</w:t>
            </w:r>
            <w:r w:rsidR="007C7470" w:rsidRPr="00B15A4C">
              <w:rPr>
                <w:rFonts w:ascii="Arial" w:hAnsi="Arial" w:cs="Arial"/>
                <w:b/>
                <w:bCs/>
                <w:sz w:val="16"/>
                <w:szCs w:val="16"/>
              </w:rPr>
              <w:t>-</w:t>
            </w:r>
            <w:r w:rsidRPr="00B15A4C">
              <w:rPr>
                <w:rFonts w:ascii="Arial" w:hAnsi="Arial" w:cs="Arial"/>
                <w:b/>
                <w:bCs/>
                <w:sz w:val="16"/>
                <w:szCs w:val="16"/>
              </w:rPr>
              <w:t>мость</w:t>
            </w:r>
            <w:proofErr w:type="spellEnd"/>
            <w:r w:rsidRPr="00B15A4C">
              <w:rPr>
                <w:rFonts w:ascii="Arial" w:hAnsi="Arial" w:cs="Arial"/>
                <w:b/>
                <w:bCs/>
                <w:sz w:val="16"/>
                <w:szCs w:val="16"/>
              </w:rPr>
              <w:t>, переданная в залог</w:t>
            </w:r>
          </w:p>
        </w:tc>
      </w:tr>
      <w:tr w:rsidR="00DF4941" w:rsidRPr="00B15A4C" w14:paraId="03A75CE7" w14:textId="77777777" w:rsidTr="00F347A8">
        <w:trPr>
          <w:cantSplit/>
        </w:trPr>
        <w:tc>
          <w:tcPr>
            <w:tcW w:w="713" w:type="pct"/>
            <w:tcBorders>
              <w:top w:val="single" w:sz="4" w:space="0" w:color="auto"/>
              <w:left w:val="nil"/>
              <w:right w:val="nil"/>
            </w:tcBorders>
            <w:shd w:val="clear" w:color="auto" w:fill="auto"/>
            <w:vAlign w:val="bottom"/>
            <w:hideMark/>
          </w:tcPr>
          <w:p w14:paraId="1FE366A1" w14:textId="77777777" w:rsidR="00DF4941" w:rsidRPr="00B15A4C" w:rsidRDefault="00DF4941" w:rsidP="008F78A0">
            <w:pPr>
              <w:spacing w:line="228" w:lineRule="auto"/>
              <w:ind w:left="102" w:right="-57" w:hanging="102"/>
              <w:rPr>
                <w:rFonts w:ascii="Arial" w:hAnsi="Arial" w:cs="Arial"/>
                <w:color w:val="000000"/>
                <w:sz w:val="16"/>
                <w:szCs w:val="16"/>
              </w:rPr>
            </w:pPr>
            <w:r w:rsidRPr="00E10D22">
              <w:rPr>
                <w:rFonts w:ascii="Arial" w:hAnsi="Arial" w:cs="Arial"/>
                <w:color w:val="000000"/>
                <w:sz w:val="16"/>
                <w:szCs w:val="16"/>
              </w:rPr>
              <w:t>Сбербанк России</w:t>
            </w:r>
          </w:p>
        </w:tc>
        <w:tc>
          <w:tcPr>
            <w:tcW w:w="846" w:type="pct"/>
            <w:gridSpan w:val="2"/>
            <w:tcBorders>
              <w:top w:val="single" w:sz="4" w:space="0" w:color="auto"/>
              <w:left w:val="nil"/>
              <w:right w:val="nil"/>
            </w:tcBorders>
            <w:shd w:val="clear" w:color="auto" w:fill="auto"/>
            <w:vAlign w:val="bottom"/>
            <w:hideMark/>
          </w:tcPr>
          <w:p w14:paraId="71E4EF00" w14:textId="77777777" w:rsidR="00DF4941" w:rsidRPr="00B15A4C" w:rsidRDefault="00DF4941" w:rsidP="008F78A0">
            <w:pPr>
              <w:spacing w:line="228" w:lineRule="auto"/>
              <w:ind w:left="100" w:right="-57" w:hanging="100"/>
              <w:rPr>
                <w:rFonts w:ascii="Arial" w:hAnsi="Arial" w:cs="Arial"/>
                <w:color w:val="000000"/>
                <w:sz w:val="16"/>
                <w:szCs w:val="16"/>
              </w:rPr>
            </w:pPr>
            <w:r w:rsidRPr="00B15A4C">
              <w:rPr>
                <w:rFonts w:ascii="Arial" w:hAnsi="Arial" w:cs="Arial"/>
                <w:color w:val="000000"/>
                <w:sz w:val="16"/>
                <w:szCs w:val="16"/>
              </w:rPr>
              <w:t>Кредитный договор от</w:t>
            </w:r>
            <w:r w:rsidRPr="00B15A4C">
              <w:rPr>
                <w:rFonts w:ascii="Arial" w:hAnsi="Arial" w:cs="Arial"/>
                <w:color w:val="000000"/>
                <w:sz w:val="16"/>
                <w:szCs w:val="16"/>
              </w:rPr>
              <w:br/>
              <w:t>5 декабря 2012 г.</w:t>
            </w:r>
          </w:p>
        </w:tc>
        <w:tc>
          <w:tcPr>
            <w:tcW w:w="524" w:type="pct"/>
            <w:gridSpan w:val="2"/>
            <w:tcBorders>
              <w:top w:val="single" w:sz="4" w:space="0" w:color="auto"/>
              <w:left w:val="nil"/>
              <w:right w:val="nil"/>
            </w:tcBorders>
            <w:shd w:val="clear" w:color="auto" w:fill="auto"/>
            <w:vAlign w:val="bottom"/>
          </w:tcPr>
          <w:p w14:paraId="76B1BBE6" w14:textId="77777777" w:rsidR="00DF4941" w:rsidRPr="00B15A4C" w:rsidRDefault="00DF4941" w:rsidP="008F78A0">
            <w:pPr>
              <w:spacing w:line="228" w:lineRule="auto"/>
              <w:ind w:right="-57"/>
              <w:jc w:val="right"/>
              <w:rPr>
                <w:rFonts w:ascii="Arial" w:hAnsi="Arial" w:cs="Arial"/>
                <w:color w:val="000000"/>
                <w:sz w:val="16"/>
                <w:szCs w:val="16"/>
              </w:rPr>
            </w:pPr>
            <w:r w:rsidRPr="00B15A4C">
              <w:rPr>
                <w:rFonts w:ascii="Arial" w:hAnsi="Arial" w:cs="Arial"/>
                <w:color w:val="000000"/>
                <w:sz w:val="16"/>
                <w:szCs w:val="16"/>
              </w:rPr>
              <w:t>582 428</w:t>
            </w:r>
          </w:p>
        </w:tc>
        <w:tc>
          <w:tcPr>
            <w:tcW w:w="471" w:type="pct"/>
            <w:gridSpan w:val="2"/>
            <w:tcBorders>
              <w:top w:val="single" w:sz="4" w:space="0" w:color="auto"/>
              <w:left w:val="nil"/>
              <w:right w:val="nil"/>
            </w:tcBorders>
            <w:shd w:val="clear" w:color="auto" w:fill="auto"/>
            <w:vAlign w:val="bottom"/>
            <w:hideMark/>
          </w:tcPr>
          <w:p w14:paraId="1B824BC9" w14:textId="77777777" w:rsidR="00DF4941" w:rsidRPr="00B15A4C" w:rsidRDefault="00DF4941" w:rsidP="008F78A0">
            <w:pPr>
              <w:spacing w:line="228" w:lineRule="auto"/>
              <w:ind w:right="-57"/>
              <w:jc w:val="center"/>
              <w:rPr>
                <w:rFonts w:ascii="Arial" w:hAnsi="Arial" w:cs="Arial"/>
                <w:color w:val="000000"/>
                <w:sz w:val="16"/>
                <w:szCs w:val="16"/>
              </w:rPr>
            </w:pPr>
            <w:r w:rsidRPr="00B15A4C">
              <w:rPr>
                <w:rFonts w:ascii="Arial" w:hAnsi="Arial" w:cs="Arial"/>
                <w:color w:val="000000"/>
                <w:sz w:val="16"/>
                <w:szCs w:val="16"/>
              </w:rPr>
              <w:t>Доллары США</w:t>
            </w:r>
          </w:p>
        </w:tc>
        <w:tc>
          <w:tcPr>
            <w:tcW w:w="466" w:type="pct"/>
            <w:gridSpan w:val="3"/>
            <w:tcBorders>
              <w:top w:val="single" w:sz="4" w:space="0" w:color="auto"/>
              <w:left w:val="nil"/>
              <w:right w:val="nil"/>
            </w:tcBorders>
            <w:shd w:val="clear" w:color="auto" w:fill="auto"/>
            <w:vAlign w:val="bottom"/>
            <w:hideMark/>
          </w:tcPr>
          <w:p w14:paraId="70A220C7" w14:textId="77777777" w:rsidR="00DF4941" w:rsidRPr="00B15A4C" w:rsidRDefault="00DF4941" w:rsidP="00485BD7">
            <w:pPr>
              <w:spacing w:line="228" w:lineRule="auto"/>
              <w:ind w:right="-57"/>
              <w:jc w:val="right"/>
              <w:rPr>
                <w:rFonts w:ascii="Arial" w:hAnsi="Arial" w:cs="Arial"/>
                <w:color w:val="000000"/>
                <w:sz w:val="16"/>
                <w:szCs w:val="16"/>
              </w:rPr>
            </w:pPr>
            <w:r w:rsidRPr="00B15A4C">
              <w:rPr>
                <w:rFonts w:ascii="Arial" w:hAnsi="Arial" w:cs="Arial"/>
                <w:color w:val="000000"/>
                <w:sz w:val="16"/>
                <w:szCs w:val="16"/>
              </w:rPr>
              <w:t>3-мес. ЛИБОР + 5</w:t>
            </w:r>
            <w:r w:rsidR="00485BD7" w:rsidRPr="00B15A4C">
              <w:rPr>
                <w:rFonts w:ascii="Arial" w:hAnsi="Arial" w:cs="Arial"/>
                <w:color w:val="000000"/>
                <w:sz w:val="16"/>
                <w:szCs w:val="16"/>
                <w:lang w:val="en-US"/>
              </w:rPr>
              <w:t>.</w:t>
            </w:r>
            <w:r w:rsidRPr="00B15A4C">
              <w:rPr>
                <w:rFonts w:ascii="Arial" w:hAnsi="Arial" w:cs="Arial"/>
                <w:color w:val="000000"/>
                <w:sz w:val="16"/>
                <w:szCs w:val="16"/>
              </w:rPr>
              <w:t>5%</w:t>
            </w:r>
          </w:p>
        </w:tc>
        <w:tc>
          <w:tcPr>
            <w:tcW w:w="570" w:type="pct"/>
            <w:gridSpan w:val="2"/>
            <w:tcBorders>
              <w:top w:val="single" w:sz="4" w:space="0" w:color="auto"/>
              <w:left w:val="nil"/>
              <w:right w:val="nil"/>
            </w:tcBorders>
            <w:shd w:val="clear" w:color="auto" w:fill="auto"/>
            <w:vAlign w:val="bottom"/>
            <w:hideMark/>
          </w:tcPr>
          <w:p w14:paraId="16D06C6E" w14:textId="77777777" w:rsidR="00DF4941" w:rsidRPr="00B15A4C" w:rsidRDefault="00DF4941" w:rsidP="008F78A0">
            <w:pPr>
              <w:spacing w:line="228" w:lineRule="auto"/>
              <w:ind w:right="-57"/>
              <w:jc w:val="right"/>
              <w:rPr>
                <w:rFonts w:ascii="Arial" w:hAnsi="Arial" w:cs="Arial"/>
                <w:color w:val="000000"/>
                <w:sz w:val="16"/>
                <w:szCs w:val="16"/>
              </w:rPr>
            </w:pPr>
            <w:proofErr w:type="spellStart"/>
            <w:proofErr w:type="gramStart"/>
            <w:r w:rsidRPr="00B15A4C">
              <w:rPr>
                <w:rFonts w:ascii="Arial" w:hAnsi="Arial" w:cs="Arial"/>
                <w:color w:val="000000"/>
                <w:sz w:val="16"/>
                <w:szCs w:val="16"/>
              </w:rPr>
              <w:t>ежеквар-тальные</w:t>
            </w:r>
            <w:proofErr w:type="spellEnd"/>
            <w:proofErr w:type="gramEnd"/>
            <w:r w:rsidRPr="00B15A4C">
              <w:rPr>
                <w:rFonts w:ascii="Arial" w:hAnsi="Arial" w:cs="Arial"/>
                <w:color w:val="000000"/>
                <w:sz w:val="16"/>
                <w:szCs w:val="16"/>
              </w:rPr>
              <w:t xml:space="preserve"> платежи</w:t>
            </w:r>
          </w:p>
        </w:tc>
        <w:tc>
          <w:tcPr>
            <w:tcW w:w="761" w:type="pct"/>
            <w:tcBorders>
              <w:top w:val="single" w:sz="4" w:space="0" w:color="auto"/>
              <w:left w:val="nil"/>
              <w:right w:val="nil"/>
            </w:tcBorders>
            <w:shd w:val="clear" w:color="auto" w:fill="auto"/>
            <w:vAlign w:val="bottom"/>
            <w:hideMark/>
          </w:tcPr>
          <w:p w14:paraId="54DC6E6F" w14:textId="77777777" w:rsidR="00DF4941" w:rsidRPr="00B15A4C" w:rsidRDefault="00DF4941" w:rsidP="008F78A0">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 xml:space="preserve">ежеквартальные платежи до </w:t>
            </w:r>
          </w:p>
          <w:p w14:paraId="27857430" w14:textId="77777777" w:rsidR="00DF4941" w:rsidRPr="00B15A4C" w:rsidRDefault="00DF4941" w:rsidP="008F78A0">
            <w:pPr>
              <w:spacing w:line="228" w:lineRule="auto"/>
              <w:ind w:left="-57" w:right="-57" w:hanging="89"/>
              <w:jc w:val="right"/>
              <w:rPr>
                <w:rFonts w:ascii="Arial" w:hAnsi="Arial" w:cs="Arial"/>
                <w:color w:val="000000"/>
                <w:spacing w:val="-2"/>
                <w:sz w:val="16"/>
                <w:szCs w:val="16"/>
              </w:rPr>
            </w:pPr>
            <w:r w:rsidRPr="00B15A4C">
              <w:rPr>
                <w:rFonts w:ascii="Arial" w:hAnsi="Arial" w:cs="Arial"/>
                <w:color w:val="000000"/>
                <w:sz w:val="16"/>
                <w:szCs w:val="16"/>
              </w:rPr>
              <w:t>5 декабря 2023 г.</w:t>
            </w:r>
          </w:p>
        </w:tc>
        <w:tc>
          <w:tcPr>
            <w:tcW w:w="649" w:type="pct"/>
            <w:gridSpan w:val="2"/>
            <w:tcBorders>
              <w:top w:val="single" w:sz="4" w:space="0" w:color="auto"/>
              <w:left w:val="nil"/>
              <w:right w:val="nil"/>
            </w:tcBorders>
            <w:shd w:val="clear" w:color="auto" w:fill="auto"/>
            <w:vAlign w:val="bottom"/>
            <w:hideMark/>
          </w:tcPr>
          <w:p w14:paraId="45C72370" w14:textId="77777777" w:rsidR="00DF4941" w:rsidRPr="00B15A4C" w:rsidRDefault="00DF4941" w:rsidP="008F78A0">
            <w:pPr>
              <w:spacing w:line="228" w:lineRule="auto"/>
              <w:ind w:right="-57"/>
              <w:jc w:val="right"/>
              <w:rPr>
                <w:rFonts w:ascii="Arial" w:hAnsi="Arial" w:cs="Arial"/>
                <w:color w:val="000000"/>
                <w:sz w:val="16"/>
                <w:szCs w:val="16"/>
              </w:rPr>
            </w:pPr>
            <w:r w:rsidRPr="00B15A4C">
              <w:rPr>
                <w:rFonts w:ascii="Arial" w:hAnsi="Arial" w:cs="Arial"/>
                <w:color w:val="000000"/>
                <w:sz w:val="16"/>
                <w:szCs w:val="16"/>
              </w:rPr>
              <w:t>«БЕЛАЯ ПЛОЩАДЬ»</w:t>
            </w:r>
          </w:p>
        </w:tc>
      </w:tr>
      <w:tr w:rsidR="00DF4941" w:rsidRPr="00B15A4C" w14:paraId="0B39F8C6" w14:textId="77777777" w:rsidTr="00F347A8">
        <w:trPr>
          <w:cantSplit/>
        </w:trPr>
        <w:tc>
          <w:tcPr>
            <w:tcW w:w="713" w:type="pct"/>
            <w:tcBorders>
              <w:left w:val="nil"/>
              <w:right w:val="nil"/>
            </w:tcBorders>
            <w:shd w:val="clear" w:color="auto" w:fill="auto"/>
          </w:tcPr>
          <w:p w14:paraId="46A3BBE5" w14:textId="77777777" w:rsidR="0006567A" w:rsidRPr="00B15A4C" w:rsidRDefault="0006567A" w:rsidP="00B01B6D">
            <w:pPr>
              <w:spacing w:line="228" w:lineRule="auto"/>
              <w:ind w:left="102" w:right="-57" w:hanging="102"/>
              <w:rPr>
                <w:rFonts w:ascii="Arial" w:hAnsi="Arial" w:cs="Arial"/>
                <w:sz w:val="10"/>
                <w:szCs w:val="10"/>
              </w:rPr>
            </w:pPr>
            <w:r w:rsidRPr="00E10D22">
              <w:rPr>
                <w:rFonts w:ascii="Arial" w:hAnsi="Arial" w:cs="Arial"/>
                <w:b/>
                <w:bCs/>
                <w:sz w:val="10"/>
                <w:szCs w:val="10"/>
              </w:rPr>
              <w:t> </w:t>
            </w:r>
          </w:p>
        </w:tc>
        <w:tc>
          <w:tcPr>
            <w:tcW w:w="846" w:type="pct"/>
            <w:gridSpan w:val="2"/>
            <w:tcBorders>
              <w:left w:val="nil"/>
              <w:right w:val="nil"/>
            </w:tcBorders>
            <w:shd w:val="clear" w:color="auto" w:fill="auto"/>
            <w:vAlign w:val="bottom"/>
          </w:tcPr>
          <w:p w14:paraId="126C1FF4" w14:textId="77777777" w:rsidR="0006567A" w:rsidRPr="00E10D22" w:rsidRDefault="0006567A" w:rsidP="00B01B6D">
            <w:pPr>
              <w:spacing w:line="228" w:lineRule="auto"/>
              <w:ind w:left="100" w:right="-57" w:hanging="100"/>
              <w:rPr>
                <w:rFonts w:ascii="Arial" w:hAnsi="Arial" w:cs="Arial"/>
                <w:color w:val="000000"/>
                <w:sz w:val="10"/>
                <w:szCs w:val="10"/>
                <w:lang w:eastAsia="ru-RU"/>
              </w:rPr>
            </w:pPr>
          </w:p>
        </w:tc>
        <w:tc>
          <w:tcPr>
            <w:tcW w:w="524" w:type="pct"/>
            <w:gridSpan w:val="2"/>
            <w:tcBorders>
              <w:left w:val="nil"/>
              <w:right w:val="nil"/>
            </w:tcBorders>
            <w:shd w:val="clear" w:color="auto" w:fill="auto"/>
            <w:vAlign w:val="bottom"/>
          </w:tcPr>
          <w:p w14:paraId="59128C5C" w14:textId="77777777" w:rsidR="0006567A" w:rsidRPr="00B15A4C" w:rsidRDefault="0006567A" w:rsidP="00B01B6D">
            <w:pPr>
              <w:spacing w:line="228" w:lineRule="auto"/>
              <w:ind w:right="-57"/>
              <w:jc w:val="right"/>
              <w:rPr>
                <w:rFonts w:ascii="Arial" w:hAnsi="Arial" w:cs="Arial"/>
                <w:color w:val="000000"/>
                <w:sz w:val="10"/>
                <w:szCs w:val="10"/>
                <w:lang w:eastAsia="ru-RU"/>
              </w:rPr>
            </w:pPr>
          </w:p>
        </w:tc>
        <w:tc>
          <w:tcPr>
            <w:tcW w:w="471" w:type="pct"/>
            <w:gridSpan w:val="2"/>
            <w:tcBorders>
              <w:left w:val="nil"/>
              <w:right w:val="nil"/>
            </w:tcBorders>
            <w:shd w:val="clear" w:color="auto" w:fill="auto"/>
            <w:vAlign w:val="bottom"/>
          </w:tcPr>
          <w:p w14:paraId="379F9285" w14:textId="77777777" w:rsidR="0006567A" w:rsidRPr="00B15A4C" w:rsidRDefault="0006567A" w:rsidP="00B01B6D">
            <w:pPr>
              <w:spacing w:line="228" w:lineRule="auto"/>
              <w:ind w:right="-57"/>
              <w:jc w:val="center"/>
              <w:rPr>
                <w:rFonts w:ascii="Arial" w:hAnsi="Arial" w:cs="Arial"/>
                <w:color w:val="000000"/>
                <w:sz w:val="10"/>
                <w:szCs w:val="10"/>
                <w:lang w:eastAsia="ru-RU"/>
              </w:rPr>
            </w:pPr>
          </w:p>
        </w:tc>
        <w:tc>
          <w:tcPr>
            <w:tcW w:w="466" w:type="pct"/>
            <w:gridSpan w:val="3"/>
            <w:tcBorders>
              <w:left w:val="nil"/>
              <w:right w:val="nil"/>
            </w:tcBorders>
            <w:shd w:val="clear" w:color="auto" w:fill="auto"/>
            <w:vAlign w:val="bottom"/>
          </w:tcPr>
          <w:p w14:paraId="7FC4BDC5" w14:textId="77777777" w:rsidR="0006567A" w:rsidRPr="00B15A4C" w:rsidRDefault="0006567A" w:rsidP="00B01B6D">
            <w:pPr>
              <w:spacing w:line="228" w:lineRule="auto"/>
              <w:ind w:right="-57"/>
              <w:jc w:val="right"/>
              <w:rPr>
                <w:rFonts w:ascii="Arial" w:hAnsi="Arial" w:cs="Arial"/>
                <w:color w:val="000000"/>
                <w:sz w:val="10"/>
                <w:szCs w:val="10"/>
                <w:lang w:eastAsia="ru-RU"/>
              </w:rPr>
            </w:pPr>
          </w:p>
        </w:tc>
        <w:tc>
          <w:tcPr>
            <w:tcW w:w="570" w:type="pct"/>
            <w:gridSpan w:val="2"/>
            <w:tcBorders>
              <w:left w:val="nil"/>
              <w:right w:val="nil"/>
            </w:tcBorders>
            <w:shd w:val="clear" w:color="auto" w:fill="auto"/>
            <w:vAlign w:val="bottom"/>
          </w:tcPr>
          <w:p w14:paraId="39B13D61" w14:textId="77777777" w:rsidR="0006567A" w:rsidRPr="00B15A4C" w:rsidRDefault="0006567A" w:rsidP="00B01B6D">
            <w:pPr>
              <w:spacing w:line="228" w:lineRule="auto"/>
              <w:ind w:right="-57"/>
              <w:jc w:val="right"/>
              <w:rPr>
                <w:rFonts w:ascii="Arial" w:hAnsi="Arial" w:cs="Arial"/>
                <w:sz w:val="10"/>
                <w:szCs w:val="10"/>
                <w:lang w:eastAsia="ru-RU"/>
              </w:rPr>
            </w:pPr>
          </w:p>
        </w:tc>
        <w:tc>
          <w:tcPr>
            <w:tcW w:w="761" w:type="pct"/>
            <w:tcBorders>
              <w:left w:val="nil"/>
              <w:right w:val="nil"/>
            </w:tcBorders>
            <w:shd w:val="clear" w:color="auto" w:fill="auto"/>
            <w:vAlign w:val="bottom"/>
          </w:tcPr>
          <w:p w14:paraId="5F8C942B" w14:textId="77777777" w:rsidR="0006567A" w:rsidRPr="00B15A4C" w:rsidRDefault="0006567A" w:rsidP="00B01B6D">
            <w:pPr>
              <w:spacing w:line="228" w:lineRule="auto"/>
              <w:ind w:left="-57" w:right="-57"/>
              <w:jc w:val="right"/>
              <w:rPr>
                <w:rFonts w:ascii="Arial" w:hAnsi="Arial" w:cs="Arial"/>
                <w:color w:val="000000"/>
                <w:spacing w:val="-2"/>
                <w:sz w:val="10"/>
                <w:szCs w:val="10"/>
                <w:lang w:eastAsia="ru-RU"/>
              </w:rPr>
            </w:pPr>
          </w:p>
        </w:tc>
        <w:tc>
          <w:tcPr>
            <w:tcW w:w="649" w:type="pct"/>
            <w:gridSpan w:val="2"/>
            <w:tcBorders>
              <w:left w:val="nil"/>
              <w:right w:val="nil"/>
            </w:tcBorders>
            <w:shd w:val="clear" w:color="auto" w:fill="auto"/>
            <w:vAlign w:val="bottom"/>
          </w:tcPr>
          <w:p w14:paraId="2F1D1EF9" w14:textId="77777777" w:rsidR="0006567A" w:rsidRPr="00B15A4C" w:rsidRDefault="0006567A" w:rsidP="00B01B6D">
            <w:pPr>
              <w:spacing w:line="228" w:lineRule="auto"/>
              <w:ind w:right="-57"/>
              <w:jc w:val="right"/>
              <w:rPr>
                <w:rFonts w:ascii="Arial" w:hAnsi="Arial" w:cs="Arial"/>
                <w:sz w:val="10"/>
                <w:szCs w:val="10"/>
                <w:lang w:eastAsia="ru-RU"/>
              </w:rPr>
            </w:pPr>
          </w:p>
        </w:tc>
      </w:tr>
      <w:tr w:rsidR="00DF4941" w:rsidRPr="00B15A4C" w14:paraId="6E171D79" w14:textId="77777777" w:rsidTr="00AE17AC">
        <w:trPr>
          <w:cantSplit/>
        </w:trPr>
        <w:tc>
          <w:tcPr>
            <w:tcW w:w="713" w:type="pct"/>
            <w:tcBorders>
              <w:top w:val="nil"/>
              <w:left w:val="nil"/>
              <w:bottom w:val="nil"/>
              <w:right w:val="nil"/>
            </w:tcBorders>
            <w:shd w:val="clear" w:color="auto" w:fill="auto"/>
            <w:vAlign w:val="bottom"/>
            <w:hideMark/>
          </w:tcPr>
          <w:p w14:paraId="4A096DE4" w14:textId="77777777" w:rsidR="00DF4941" w:rsidRPr="00B15A4C" w:rsidRDefault="00DF4941" w:rsidP="008F78A0">
            <w:pPr>
              <w:spacing w:line="228" w:lineRule="auto"/>
              <w:ind w:left="102" w:right="-57" w:hanging="102"/>
              <w:rPr>
                <w:rFonts w:ascii="Arial" w:hAnsi="Arial" w:cs="Arial"/>
                <w:sz w:val="16"/>
                <w:szCs w:val="16"/>
              </w:rPr>
            </w:pPr>
            <w:r w:rsidRPr="00E10D22">
              <w:rPr>
                <w:rFonts w:ascii="Arial" w:hAnsi="Arial" w:cs="Arial"/>
                <w:sz w:val="16"/>
                <w:szCs w:val="16"/>
              </w:rPr>
              <w:t>Сбербанк России</w:t>
            </w:r>
          </w:p>
        </w:tc>
        <w:tc>
          <w:tcPr>
            <w:tcW w:w="846" w:type="pct"/>
            <w:gridSpan w:val="2"/>
            <w:tcBorders>
              <w:top w:val="nil"/>
              <w:left w:val="nil"/>
              <w:bottom w:val="nil"/>
              <w:right w:val="nil"/>
            </w:tcBorders>
            <w:shd w:val="clear" w:color="auto" w:fill="auto"/>
            <w:vAlign w:val="bottom"/>
            <w:hideMark/>
          </w:tcPr>
          <w:p w14:paraId="66C992E0" w14:textId="77777777" w:rsidR="00DF4941" w:rsidRPr="00B15A4C" w:rsidRDefault="00DF4941" w:rsidP="008F78A0">
            <w:pPr>
              <w:spacing w:line="228" w:lineRule="auto"/>
              <w:ind w:left="100" w:right="-57" w:hanging="100"/>
              <w:rPr>
                <w:rFonts w:ascii="Arial" w:hAnsi="Arial" w:cs="Arial"/>
                <w:sz w:val="16"/>
                <w:szCs w:val="16"/>
              </w:rPr>
            </w:pPr>
            <w:r w:rsidRPr="00B15A4C">
              <w:rPr>
                <w:rFonts w:ascii="Arial" w:hAnsi="Arial" w:cs="Arial"/>
                <w:sz w:val="16"/>
                <w:szCs w:val="16"/>
              </w:rPr>
              <w:t>Кредитный договор от</w:t>
            </w:r>
            <w:r w:rsidRPr="00B15A4C">
              <w:rPr>
                <w:rFonts w:ascii="Arial" w:hAnsi="Arial" w:cs="Arial"/>
                <w:sz w:val="16"/>
                <w:szCs w:val="16"/>
              </w:rPr>
              <w:br/>
              <w:t>20 марта 2013 г.</w:t>
            </w:r>
          </w:p>
        </w:tc>
        <w:tc>
          <w:tcPr>
            <w:tcW w:w="524" w:type="pct"/>
            <w:gridSpan w:val="2"/>
            <w:tcBorders>
              <w:top w:val="nil"/>
              <w:left w:val="nil"/>
              <w:bottom w:val="nil"/>
              <w:right w:val="nil"/>
            </w:tcBorders>
            <w:shd w:val="clear" w:color="auto" w:fill="auto"/>
            <w:vAlign w:val="bottom"/>
          </w:tcPr>
          <w:p w14:paraId="5E148D6A" w14:textId="77777777" w:rsidR="00DF4941" w:rsidRPr="00B15A4C" w:rsidRDefault="00DF4941" w:rsidP="008F78A0">
            <w:pPr>
              <w:spacing w:line="228" w:lineRule="auto"/>
              <w:ind w:right="-57"/>
              <w:jc w:val="right"/>
              <w:rPr>
                <w:rFonts w:ascii="Arial" w:hAnsi="Arial" w:cs="Arial"/>
                <w:sz w:val="16"/>
                <w:szCs w:val="16"/>
              </w:rPr>
            </w:pPr>
            <w:r w:rsidRPr="00B15A4C">
              <w:rPr>
                <w:rFonts w:ascii="Arial" w:hAnsi="Arial" w:cs="Arial"/>
                <w:sz w:val="16"/>
                <w:szCs w:val="16"/>
              </w:rPr>
              <w:t>232 796</w:t>
            </w:r>
          </w:p>
        </w:tc>
        <w:tc>
          <w:tcPr>
            <w:tcW w:w="471" w:type="pct"/>
            <w:gridSpan w:val="2"/>
            <w:tcBorders>
              <w:top w:val="nil"/>
              <w:left w:val="nil"/>
              <w:bottom w:val="nil"/>
              <w:right w:val="nil"/>
            </w:tcBorders>
            <w:shd w:val="clear" w:color="auto" w:fill="auto"/>
            <w:vAlign w:val="bottom"/>
            <w:hideMark/>
          </w:tcPr>
          <w:p w14:paraId="558206E1" w14:textId="77777777" w:rsidR="00DF4941" w:rsidRPr="00B15A4C" w:rsidRDefault="00DF4941" w:rsidP="008F78A0">
            <w:pPr>
              <w:spacing w:line="228" w:lineRule="auto"/>
              <w:ind w:right="-57"/>
              <w:jc w:val="center"/>
              <w:rPr>
                <w:rFonts w:ascii="Arial" w:hAnsi="Arial" w:cs="Arial"/>
                <w:sz w:val="16"/>
                <w:szCs w:val="16"/>
              </w:rPr>
            </w:pPr>
            <w:r w:rsidRPr="00B15A4C">
              <w:rPr>
                <w:rFonts w:ascii="Arial" w:hAnsi="Arial" w:cs="Arial"/>
                <w:sz w:val="16"/>
                <w:szCs w:val="16"/>
              </w:rPr>
              <w:t>Доллары США</w:t>
            </w:r>
          </w:p>
        </w:tc>
        <w:tc>
          <w:tcPr>
            <w:tcW w:w="466" w:type="pct"/>
            <w:gridSpan w:val="3"/>
            <w:tcBorders>
              <w:top w:val="nil"/>
              <w:left w:val="nil"/>
              <w:bottom w:val="nil"/>
              <w:right w:val="nil"/>
            </w:tcBorders>
            <w:shd w:val="clear" w:color="auto" w:fill="auto"/>
            <w:vAlign w:val="bottom"/>
            <w:hideMark/>
          </w:tcPr>
          <w:p w14:paraId="784ECABD" w14:textId="77777777" w:rsidR="00DF4941" w:rsidRPr="00B15A4C" w:rsidRDefault="00DF4941" w:rsidP="00485BD7">
            <w:pPr>
              <w:spacing w:line="228" w:lineRule="auto"/>
              <w:ind w:right="-57"/>
              <w:jc w:val="right"/>
              <w:rPr>
                <w:rFonts w:ascii="Arial" w:hAnsi="Arial" w:cs="Arial"/>
                <w:sz w:val="16"/>
                <w:szCs w:val="16"/>
              </w:rPr>
            </w:pPr>
            <w:r w:rsidRPr="00B15A4C">
              <w:rPr>
                <w:rFonts w:ascii="Arial" w:hAnsi="Arial" w:cs="Arial"/>
                <w:sz w:val="16"/>
                <w:szCs w:val="16"/>
              </w:rPr>
              <w:t>3-мес. ЛИБОР + 5</w:t>
            </w:r>
            <w:r w:rsidR="00485BD7" w:rsidRPr="00B15A4C">
              <w:rPr>
                <w:rFonts w:ascii="Arial" w:hAnsi="Arial" w:cs="Arial"/>
                <w:sz w:val="16"/>
                <w:szCs w:val="16"/>
                <w:lang w:val="en-US"/>
              </w:rPr>
              <w:t>.</w:t>
            </w:r>
            <w:r w:rsidRPr="00B15A4C">
              <w:rPr>
                <w:rFonts w:ascii="Arial" w:hAnsi="Arial" w:cs="Arial"/>
                <w:sz w:val="16"/>
                <w:szCs w:val="16"/>
              </w:rPr>
              <w:t>6%</w:t>
            </w:r>
          </w:p>
        </w:tc>
        <w:tc>
          <w:tcPr>
            <w:tcW w:w="570" w:type="pct"/>
            <w:gridSpan w:val="2"/>
            <w:tcBorders>
              <w:top w:val="nil"/>
              <w:left w:val="nil"/>
              <w:bottom w:val="nil"/>
              <w:right w:val="nil"/>
            </w:tcBorders>
            <w:shd w:val="clear" w:color="auto" w:fill="auto"/>
            <w:vAlign w:val="bottom"/>
            <w:hideMark/>
          </w:tcPr>
          <w:p w14:paraId="01C4AF2C" w14:textId="77777777" w:rsidR="00DF4941" w:rsidRPr="00B15A4C" w:rsidRDefault="00DF4941" w:rsidP="008F78A0">
            <w:pPr>
              <w:spacing w:line="228" w:lineRule="auto"/>
              <w:ind w:right="-57"/>
              <w:jc w:val="right"/>
              <w:rPr>
                <w:rFonts w:ascii="Arial" w:hAnsi="Arial" w:cs="Arial"/>
                <w:sz w:val="16"/>
                <w:szCs w:val="16"/>
              </w:rPr>
            </w:pPr>
            <w:proofErr w:type="spellStart"/>
            <w:proofErr w:type="gramStart"/>
            <w:r w:rsidRPr="00B15A4C">
              <w:rPr>
                <w:rFonts w:ascii="Arial" w:hAnsi="Arial" w:cs="Arial"/>
                <w:sz w:val="16"/>
                <w:szCs w:val="16"/>
              </w:rPr>
              <w:t>ежеквар-тальные</w:t>
            </w:r>
            <w:proofErr w:type="spellEnd"/>
            <w:proofErr w:type="gramEnd"/>
            <w:r w:rsidRPr="00B15A4C">
              <w:rPr>
                <w:rFonts w:ascii="Arial" w:hAnsi="Arial" w:cs="Arial"/>
                <w:sz w:val="16"/>
                <w:szCs w:val="16"/>
              </w:rPr>
              <w:t xml:space="preserve"> платежи</w:t>
            </w:r>
          </w:p>
        </w:tc>
        <w:tc>
          <w:tcPr>
            <w:tcW w:w="761" w:type="pct"/>
            <w:tcBorders>
              <w:top w:val="nil"/>
              <w:left w:val="nil"/>
              <w:bottom w:val="nil"/>
              <w:right w:val="nil"/>
            </w:tcBorders>
            <w:shd w:val="clear" w:color="auto" w:fill="auto"/>
            <w:vAlign w:val="bottom"/>
            <w:hideMark/>
          </w:tcPr>
          <w:p w14:paraId="7180DDDC" w14:textId="77777777" w:rsidR="00DF4941" w:rsidRPr="00B15A4C" w:rsidRDefault="00DF4941" w:rsidP="008F78A0">
            <w:pPr>
              <w:spacing w:line="228" w:lineRule="auto"/>
              <w:ind w:left="-57" w:right="-57"/>
              <w:jc w:val="right"/>
              <w:rPr>
                <w:rFonts w:ascii="Arial" w:hAnsi="Arial" w:cs="Arial"/>
                <w:spacing w:val="-2"/>
                <w:sz w:val="16"/>
                <w:szCs w:val="16"/>
              </w:rPr>
            </w:pPr>
            <w:r w:rsidRPr="00B15A4C">
              <w:rPr>
                <w:rFonts w:ascii="Arial" w:hAnsi="Arial" w:cs="Arial"/>
                <w:sz w:val="16"/>
                <w:szCs w:val="16"/>
              </w:rPr>
              <w:t>ежеквартальные платежи до</w:t>
            </w:r>
            <w:r w:rsidRPr="00B15A4C">
              <w:rPr>
                <w:rFonts w:ascii="Arial" w:hAnsi="Arial" w:cs="Arial"/>
                <w:spacing w:val="-2"/>
                <w:sz w:val="16"/>
                <w:szCs w:val="16"/>
              </w:rPr>
              <w:br/>
            </w:r>
            <w:r w:rsidRPr="00B15A4C">
              <w:rPr>
                <w:rFonts w:ascii="Arial" w:hAnsi="Arial" w:cs="Arial"/>
                <w:sz w:val="16"/>
                <w:szCs w:val="16"/>
              </w:rPr>
              <w:t>20 марта 2023 г.</w:t>
            </w:r>
          </w:p>
        </w:tc>
        <w:tc>
          <w:tcPr>
            <w:tcW w:w="649" w:type="pct"/>
            <w:gridSpan w:val="2"/>
            <w:tcBorders>
              <w:top w:val="nil"/>
              <w:left w:val="nil"/>
              <w:bottom w:val="nil"/>
              <w:right w:val="nil"/>
            </w:tcBorders>
            <w:shd w:val="clear" w:color="auto" w:fill="auto"/>
            <w:vAlign w:val="bottom"/>
            <w:hideMark/>
          </w:tcPr>
          <w:p w14:paraId="77CC2793" w14:textId="77777777" w:rsidR="00DF4941" w:rsidRPr="00B15A4C" w:rsidRDefault="00DF4941" w:rsidP="008F78A0">
            <w:pPr>
              <w:spacing w:line="228" w:lineRule="auto"/>
              <w:ind w:right="-57"/>
              <w:jc w:val="right"/>
              <w:rPr>
                <w:rFonts w:ascii="Arial" w:hAnsi="Arial" w:cs="Arial"/>
                <w:color w:val="000000"/>
                <w:sz w:val="16"/>
                <w:szCs w:val="16"/>
              </w:rPr>
            </w:pPr>
            <w:r w:rsidRPr="00B15A4C">
              <w:rPr>
                <w:rFonts w:ascii="Arial" w:hAnsi="Arial" w:cs="Arial"/>
                <w:color w:val="000000"/>
                <w:sz w:val="16"/>
                <w:szCs w:val="16"/>
              </w:rPr>
              <w:t>«ВИВАЛЬДИ ПЛАЗА»</w:t>
            </w:r>
          </w:p>
        </w:tc>
      </w:tr>
      <w:tr w:rsidR="00DF4941" w:rsidRPr="00B15A4C" w14:paraId="3CB46704" w14:textId="77777777" w:rsidTr="00AE17AC">
        <w:trPr>
          <w:cantSplit/>
        </w:trPr>
        <w:tc>
          <w:tcPr>
            <w:tcW w:w="713" w:type="pct"/>
            <w:tcBorders>
              <w:top w:val="nil"/>
              <w:left w:val="nil"/>
              <w:bottom w:val="nil"/>
              <w:right w:val="nil"/>
            </w:tcBorders>
            <w:shd w:val="clear" w:color="auto" w:fill="auto"/>
            <w:vAlign w:val="bottom"/>
            <w:hideMark/>
          </w:tcPr>
          <w:p w14:paraId="07D29A87" w14:textId="77777777" w:rsidR="00DF4941" w:rsidRPr="00B15A4C" w:rsidRDefault="00DF4941" w:rsidP="008F78A0">
            <w:pPr>
              <w:spacing w:line="228" w:lineRule="auto"/>
              <w:ind w:left="102" w:right="-57" w:hanging="102"/>
              <w:rPr>
                <w:rFonts w:ascii="Arial" w:hAnsi="Arial" w:cs="Arial"/>
                <w:sz w:val="16"/>
                <w:szCs w:val="16"/>
              </w:rPr>
            </w:pPr>
            <w:r w:rsidRPr="00E10D22">
              <w:rPr>
                <w:rFonts w:ascii="Arial" w:hAnsi="Arial" w:cs="Arial"/>
                <w:sz w:val="16"/>
                <w:szCs w:val="16"/>
              </w:rPr>
              <w:t>Сбербанк России</w:t>
            </w:r>
          </w:p>
        </w:tc>
        <w:tc>
          <w:tcPr>
            <w:tcW w:w="846" w:type="pct"/>
            <w:gridSpan w:val="2"/>
            <w:tcBorders>
              <w:top w:val="nil"/>
              <w:left w:val="nil"/>
              <w:bottom w:val="nil"/>
              <w:right w:val="nil"/>
            </w:tcBorders>
            <w:shd w:val="clear" w:color="auto" w:fill="auto"/>
            <w:vAlign w:val="bottom"/>
            <w:hideMark/>
          </w:tcPr>
          <w:p w14:paraId="357EF25A" w14:textId="77777777" w:rsidR="00DF4941" w:rsidRPr="00B15A4C" w:rsidRDefault="00DF4941" w:rsidP="008F78A0">
            <w:pPr>
              <w:spacing w:line="228" w:lineRule="auto"/>
              <w:ind w:left="100" w:right="-57" w:hanging="100"/>
              <w:rPr>
                <w:rFonts w:ascii="Arial" w:hAnsi="Arial" w:cs="Arial"/>
                <w:color w:val="000000"/>
                <w:sz w:val="16"/>
                <w:szCs w:val="16"/>
              </w:rPr>
            </w:pPr>
            <w:r w:rsidRPr="00B15A4C">
              <w:rPr>
                <w:rFonts w:ascii="Arial" w:hAnsi="Arial" w:cs="Arial"/>
                <w:color w:val="000000"/>
                <w:sz w:val="16"/>
                <w:szCs w:val="16"/>
              </w:rPr>
              <w:t>Кредитный договор от</w:t>
            </w:r>
            <w:r w:rsidRPr="00B15A4C">
              <w:rPr>
                <w:rFonts w:ascii="Arial" w:hAnsi="Arial" w:cs="Arial"/>
                <w:color w:val="000000"/>
                <w:sz w:val="16"/>
                <w:szCs w:val="16"/>
              </w:rPr>
              <w:br/>
              <w:t>13 марта 2014 г.</w:t>
            </w:r>
          </w:p>
        </w:tc>
        <w:tc>
          <w:tcPr>
            <w:tcW w:w="524" w:type="pct"/>
            <w:gridSpan w:val="2"/>
            <w:tcBorders>
              <w:top w:val="nil"/>
              <w:left w:val="nil"/>
              <w:bottom w:val="nil"/>
              <w:right w:val="nil"/>
            </w:tcBorders>
            <w:shd w:val="clear" w:color="auto" w:fill="auto"/>
            <w:vAlign w:val="bottom"/>
          </w:tcPr>
          <w:p w14:paraId="62244135" w14:textId="77777777" w:rsidR="00DF4941" w:rsidRPr="00B15A4C" w:rsidRDefault="00DF4941" w:rsidP="00DF4941">
            <w:pPr>
              <w:spacing w:line="228" w:lineRule="auto"/>
              <w:ind w:right="-57"/>
              <w:jc w:val="right"/>
              <w:rPr>
                <w:rFonts w:ascii="Arial" w:hAnsi="Arial" w:cs="Arial"/>
                <w:sz w:val="16"/>
                <w:szCs w:val="16"/>
                <w:lang w:val="en-US"/>
              </w:rPr>
            </w:pPr>
            <w:r w:rsidRPr="00B15A4C">
              <w:rPr>
                <w:rFonts w:ascii="Arial" w:hAnsi="Arial" w:cs="Arial"/>
                <w:sz w:val="16"/>
                <w:szCs w:val="16"/>
              </w:rPr>
              <w:t xml:space="preserve">157 </w:t>
            </w:r>
            <w:r w:rsidRPr="00B15A4C">
              <w:rPr>
                <w:rFonts w:ascii="Arial" w:hAnsi="Arial" w:cs="Arial"/>
                <w:sz w:val="16"/>
                <w:szCs w:val="16"/>
                <w:lang w:val="en-US"/>
              </w:rPr>
              <w:t>542</w:t>
            </w:r>
          </w:p>
        </w:tc>
        <w:tc>
          <w:tcPr>
            <w:tcW w:w="471" w:type="pct"/>
            <w:gridSpan w:val="2"/>
            <w:tcBorders>
              <w:top w:val="nil"/>
              <w:left w:val="nil"/>
              <w:bottom w:val="nil"/>
              <w:right w:val="nil"/>
            </w:tcBorders>
            <w:shd w:val="clear" w:color="auto" w:fill="auto"/>
            <w:vAlign w:val="bottom"/>
            <w:hideMark/>
          </w:tcPr>
          <w:p w14:paraId="23E67848" w14:textId="77777777" w:rsidR="00DF4941" w:rsidRPr="00B15A4C" w:rsidRDefault="00DF4941" w:rsidP="008F78A0">
            <w:pPr>
              <w:spacing w:line="228" w:lineRule="auto"/>
              <w:ind w:right="-57"/>
              <w:jc w:val="center"/>
              <w:rPr>
                <w:rFonts w:ascii="Arial" w:hAnsi="Arial" w:cs="Arial"/>
                <w:sz w:val="16"/>
                <w:szCs w:val="16"/>
              </w:rPr>
            </w:pPr>
            <w:r w:rsidRPr="00B15A4C">
              <w:rPr>
                <w:rFonts w:ascii="Arial" w:hAnsi="Arial" w:cs="Arial"/>
                <w:sz w:val="16"/>
                <w:szCs w:val="16"/>
              </w:rPr>
              <w:t>Доллары США</w:t>
            </w:r>
          </w:p>
        </w:tc>
        <w:tc>
          <w:tcPr>
            <w:tcW w:w="466" w:type="pct"/>
            <w:gridSpan w:val="3"/>
            <w:tcBorders>
              <w:top w:val="nil"/>
              <w:left w:val="nil"/>
              <w:bottom w:val="nil"/>
              <w:right w:val="nil"/>
            </w:tcBorders>
            <w:shd w:val="clear" w:color="auto" w:fill="auto"/>
            <w:vAlign w:val="bottom"/>
            <w:hideMark/>
          </w:tcPr>
          <w:p w14:paraId="5BA11674" w14:textId="77777777" w:rsidR="00DF4941" w:rsidRPr="00B15A4C" w:rsidRDefault="00DF4941" w:rsidP="00485BD7">
            <w:pPr>
              <w:spacing w:line="228" w:lineRule="auto"/>
              <w:ind w:right="-57"/>
              <w:jc w:val="right"/>
              <w:rPr>
                <w:rFonts w:ascii="Arial" w:hAnsi="Arial" w:cs="Arial"/>
                <w:sz w:val="16"/>
                <w:szCs w:val="16"/>
              </w:rPr>
            </w:pPr>
            <w:r w:rsidRPr="00B15A4C">
              <w:rPr>
                <w:rFonts w:ascii="Arial" w:hAnsi="Arial" w:cs="Arial"/>
                <w:sz w:val="16"/>
                <w:szCs w:val="16"/>
              </w:rPr>
              <w:t>6</w:t>
            </w:r>
            <w:r w:rsidR="00485BD7" w:rsidRPr="00B15A4C">
              <w:rPr>
                <w:rFonts w:ascii="Arial" w:hAnsi="Arial" w:cs="Arial"/>
                <w:sz w:val="16"/>
                <w:szCs w:val="16"/>
                <w:lang w:val="en-US"/>
              </w:rPr>
              <w:t>.</w:t>
            </w:r>
            <w:r w:rsidRPr="00B15A4C">
              <w:rPr>
                <w:rFonts w:ascii="Arial" w:hAnsi="Arial" w:cs="Arial"/>
                <w:sz w:val="16"/>
                <w:szCs w:val="16"/>
              </w:rPr>
              <w:t>9%</w:t>
            </w:r>
          </w:p>
        </w:tc>
        <w:tc>
          <w:tcPr>
            <w:tcW w:w="570" w:type="pct"/>
            <w:gridSpan w:val="2"/>
            <w:tcBorders>
              <w:top w:val="nil"/>
              <w:left w:val="nil"/>
              <w:bottom w:val="nil"/>
              <w:right w:val="nil"/>
            </w:tcBorders>
            <w:shd w:val="clear" w:color="auto" w:fill="auto"/>
            <w:vAlign w:val="bottom"/>
            <w:hideMark/>
          </w:tcPr>
          <w:p w14:paraId="4DE7581A" w14:textId="77777777" w:rsidR="00DF4941" w:rsidRPr="00B15A4C" w:rsidRDefault="00DF4941" w:rsidP="008F78A0">
            <w:pPr>
              <w:spacing w:line="228" w:lineRule="auto"/>
              <w:ind w:right="-57"/>
              <w:jc w:val="right"/>
              <w:rPr>
                <w:rFonts w:ascii="Arial" w:hAnsi="Arial" w:cs="Arial"/>
                <w:sz w:val="16"/>
                <w:szCs w:val="16"/>
              </w:rPr>
            </w:pPr>
            <w:proofErr w:type="spellStart"/>
            <w:proofErr w:type="gramStart"/>
            <w:r w:rsidRPr="00B15A4C">
              <w:rPr>
                <w:rFonts w:ascii="Arial" w:hAnsi="Arial" w:cs="Arial"/>
                <w:sz w:val="16"/>
                <w:szCs w:val="16"/>
              </w:rPr>
              <w:t>ежеквар-тальные</w:t>
            </w:r>
            <w:proofErr w:type="spellEnd"/>
            <w:proofErr w:type="gramEnd"/>
            <w:r w:rsidRPr="00B15A4C">
              <w:rPr>
                <w:rFonts w:ascii="Arial" w:hAnsi="Arial" w:cs="Arial"/>
                <w:sz w:val="16"/>
                <w:szCs w:val="16"/>
              </w:rPr>
              <w:t xml:space="preserve"> платежи</w:t>
            </w:r>
          </w:p>
        </w:tc>
        <w:tc>
          <w:tcPr>
            <w:tcW w:w="761" w:type="pct"/>
            <w:tcBorders>
              <w:top w:val="nil"/>
              <w:left w:val="nil"/>
              <w:bottom w:val="nil"/>
              <w:right w:val="nil"/>
            </w:tcBorders>
            <w:shd w:val="clear" w:color="auto" w:fill="auto"/>
            <w:vAlign w:val="bottom"/>
            <w:hideMark/>
          </w:tcPr>
          <w:p w14:paraId="3F2BAFDE" w14:textId="77777777" w:rsidR="00DF4941" w:rsidRPr="00B15A4C" w:rsidRDefault="00DF4941" w:rsidP="008F78A0">
            <w:pPr>
              <w:spacing w:line="228" w:lineRule="auto"/>
              <w:ind w:left="-57" w:right="-57"/>
              <w:jc w:val="right"/>
              <w:rPr>
                <w:rFonts w:ascii="Arial" w:hAnsi="Arial" w:cs="Arial"/>
                <w:spacing w:val="-2"/>
                <w:sz w:val="16"/>
                <w:szCs w:val="16"/>
              </w:rPr>
            </w:pPr>
            <w:r w:rsidRPr="00B15A4C">
              <w:rPr>
                <w:rFonts w:ascii="Arial" w:hAnsi="Arial" w:cs="Arial"/>
                <w:sz w:val="16"/>
                <w:szCs w:val="16"/>
              </w:rPr>
              <w:t>ежеквартальные платежи до</w:t>
            </w:r>
            <w:r w:rsidRPr="00B15A4C">
              <w:rPr>
                <w:rFonts w:ascii="Arial" w:hAnsi="Arial" w:cs="Arial"/>
                <w:spacing w:val="-2"/>
                <w:sz w:val="16"/>
                <w:szCs w:val="16"/>
              </w:rPr>
              <w:br/>
            </w:r>
            <w:r w:rsidRPr="00B15A4C">
              <w:rPr>
                <w:rFonts w:ascii="Arial" w:hAnsi="Arial" w:cs="Arial"/>
                <w:sz w:val="16"/>
                <w:szCs w:val="16"/>
              </w:rPr>
              <w:t>13 марта 2022 г.</w:t>
            </w:r>
          </w:p>
        </w:tc>
        <w:tc>
          <w:tcPr>
            <w:tcW w:w="649" w:type="pct"/>
            <w:gridSpan w:val="2"/>
            <w:tcBorders>
              <w:top w:val="nil"/>
              <w:left w:val="nil"/>
              <w:bottom w:val="nil"/>
              <w:right w:val="nil"/>
            </w:tcBorders>
            <w:shd w:val="clear" w:color="auto" w:fill="auto"/>
            <w:vAlign w:val="bottom"/>
            <w:hideMark/>
          </w:tcPr>
          <w:p w14:paraId="0A06AA00" w14:textId="77777777" w:rsidR="00DF4941" w:rsidRPr="00B15A4C" w:rsidRDefault="00DF4941" w:rsidP="008F78A0">
            <w:pPr>
              <w:spacing w:line="228" w:lineRule="auto"/>
              <w:ind w:right="-57"/>
              <w:jc w:val="right"/>
              <w:rPr>
                <w:rFonts w:ascii="Arial" w:hAnsi="Arial" w:cs="Arial"/>
                <w:sz w:val="16"/>
                <w:szCs w:val="16"/>
              </w:rPr>
            </w:pPr>
            <w:r w:rsidRPr="00B15A4C">
              <w:rPr>
                <w:rFonts w:ascii="Arial" w:hAnsi="Arial" w:cs="Arial"/>
                <w:sz w:val="16"/>
                <w:szCs w:val="16"/>
              </w:rPr>
              <w:t>«БЕЛЫЙ КАМЕНЬ»</w:t>
            </w:r>
          </w:p>
        </w:tc>
      </w:tr>
      <w:tr w:rsidR="00DF4941" w:rsidRPr="00B15A4C" w14:paraId="4104F97E" w14:textId="77777777" w:rsidTr="00F347A8">
        <w:trPr>
          <w:cantSplit/>
        </w:trPr>
        <w:tc>
          <w:tcPr>
            <w:tcW w:w="713" w:type="pct"/>
            <w:tcBorders>
              <w:left w:val="nil"/>
              <w:bottom w:val="single" w:sz="4" w:space="0" w:color="auto"/>
              <w:right w:val="nil"/>
            </w:tcBorders>
            <w:shd w:val="clear" w:color="auto" w:fill="auto"/>
          </w:tcPr>
          <w:p w14:paraId="6FE0D3F3" w14:textId="77777777" w:rsidR="0006567A" w:rsidRPr="00B15A4C" w:rsidRDefault="0006567A" w:rsidP="00B01B6D">
            <w:pPr>
              <w:spacing w:line="228" w:lineRule="auto"/>
              <w:ind w:left="102" w:right="-57" w:hanging="102"/>
              <w:rPr>
                <w:rFonts w:ascii="Arial" w:hAnsi="Arial" w:cs="Arial"/>
                <w:sz w:val="10"/>
                <w:szCs w:val="10"/>
              </w:rPr>
            </w:pPr>
            <w:r w:rsidRPr="00E10D22">
              <w:rPr>
                <w:rFonts w:ascii="Arial" w:hAnsi="Arial" w:cs="Arial"/>
                <w:b/>
                <w:bCs/>
                <w:sz w:val="10"/>
                <w:szCs w:val="10"/>
              </w:rPr>
              <w:t> </w:t>
            </w:r>
          </w:p>
        </w:tc>
        <w:tc>
          <w:tcPr>
            <w:tcW w:w="846" w:type="pct"/>
            <w:gridSpan w:val="2"/>
            <w:tcBorders>
              <w:left w:val="nil"/>
              <w:bottom w:val="single" w:sz="4" w:space="0" w:color="auto"/>
              <w:right w:val="nil"/>
            </w:tcBorders>
            <w:shd w:val="clear" w:color="auto" w:fill="auto"/>
            <w:vAlign w:val="bottom"/>
          </w:tcPr>
          <w:p w14:paraId="1F3006C4" w14:textId="77777777" w:rsidR="0006567A" w:rsidRPr="00E10D22" w:rsidRDefault="0006567A" w:rsidP="00B01B6D">
            <w:pPr>
              <w:spacing w:line="228" w:lineRule="auto"/>
              <w:ind w:left="100" w:right="-57" w:hanging="100"/>
              <w:rPr>
                <w:rFonts w:ascii="Arial" w:hAnsi="Arial" w:cs="Arial"/>
                <w:color w:val="000000"/>
                <w:sz w:val="10"/>
                <w:szCs w:val="10"/>
                <w:lang w:eastAsia="ru-RU"/>
              </w:rPr>
            </w:pPr>
          </w:p>
        </w:tc>
        <w:tc>
          <w:tcPr>
            <w:tcW w:w="524" w:type="pct"/>
            <w:gridSpan w:val="2"/>
            <w:tcBorders>
              <w:left w:val="nil"/>
              <w:bottom w:val="single" w:sz="4" w:space="0" w:color="auto"/>
              <w:right w:val="nil"/>
            </w:tcBorders>
            <w:shd w:val="clear" w:color="auto" w:fill="auto"/>
            <w:vAlign w:val="bottom"/>
          </w:tcPr>
          <w:p w14:paraId="10805FDA" w14:textId="77777777" w:rsidR="0006567A" w:rsidRPr="00B15A4C" w:rsidRDefault="0006567A" w:rsidP="00B01B6D">
            <w:pPr>
              <w:spacing w:line="228" w:lineRule="auto"/>
              <w:ind w:right="-57"/>
              <w:jc w:val="right"/>
              <w:rPr>
                <w:rFonts w:ascii="Arial" w:hAnsi="Arial" w:cs="Arial"/>
                <w:color w:val="000000"/>
                <w:sz w:val="10"/>
                <w:szCs w:val="10"/>
                <w:lang w:eastAsia="ru-RU"/>
              </w:rPr>
            </w:pPr>
          </w:p>
        </w:tc>
        <w:tc>
          <w:tcPr>
            <w:tcW w:w="471" w:type="pct"/>
            <w:gridSpan w:val="2"/>
            <w:tcBorders>
              <w:left w:val="nil"/>
              <w:bottom w:val="single" w:sz="4" w:space="0" w:color="auto"/>
              <w:right w:val="nil"/>
            </w:tcBorders>
            <w:shd w:val="clear" w:color="auto" w:fill="auto"/>
            <w:vAlign w:val="bottom"/>
          </w:tcPr>
          <w:p w14:paraId="27E9EF16" w14:textId="77777777" w:rsidR="0006567A" w:rsidRPr="00B15A4C" w:rsidRDefault="0006567A" w:rsidP="00B01B6D">
            <w:pPr>
              <w:spacing w:line="228" w:lineRule="auto"/>
              <w:ind w:right="-57"/>
              <w:jc w:val="center"/>
              <w:rPr>
                <w:rFonts w:ascii="Arial" w:hAnsi="Arial" w:cs="Arial"/>
                <w:color w:val="000000"/>
                <w:sz w:val="10"/>
                <w:szCs w:val="10"/>
                <w:lang w:eastAsia="ru-RU"/>
              </w:rPr>
            </w:pPr>
          </w:p>
        </w:tc>
        <w:tc>
          <w:tcPr>
            <w:tcW w:w="466" w:type="pct"/>
            <w:gridSpan w:val="3"/>
            <w:tcBorders>
              <w:left w:val="nil"/>
              <w:bottom w:val="single" w:sz="4" w:space="0" w:color="auto"/>
              <w:right w:val="nil"/>
            </w:tcBorders>
            <w:shd w:val="clear" w:color="auto" w:fill="auto"/>
            <w:vAlign w:val="bottom"/>
          </w:tcPr>
          <w:p w14:paraId="5485DE02" w14:textId="77777777" w:rsidR="0006567A" w:rsidRPr="00B15A4C" w:rsidRDefault="0006567A" w:rsidP="00B01B6D">
            <w:pPr>
              <w:spacing w:line="228" w:lineRule="auto"/>
              <w:ind w:right="-57"/>
              <w:jc w:val="right"/>
              <w:rPr>
                <w:rFonts w:ascii="Arial" w:hAnsi="Arial" w:cs="Arial"/>
                <w:color w:val="000000"/>
                <w:sz w:val="10"/>
                <w:szCs w:val="10"/>
                <w:lang w:eastAsia="ru-RU"/>
              </w:rPr>
            </w:pPr>
          </w:p>
        </w:tc>
        <w:tc>
          <w:tcPr>
            <w:tcW w:w="570" w:type="pct"/>
            <w:gridSpan w:val="2"/>
            <w:tcBorders>
              <w:left w:val="nil"/>
              <w:bottom w:val="single" w:sz="4" w:space="0" w:color="auto"/>
              <w:right w:val="nil"/>
            </w:tcBorders>
            <w:shd w:val="clear" w:color="auto" w:fill="auto"/>
            <w:vAlign w:val="bottom"/>
          </w:tcPr>
          <w:p w14:paraId="2EA2C35A" w14:textId="77777777" w:rsidR="0006567A" w:rsidRPr="00B15A4C" w:rsidRDefault="0006567A" w:rsidP="00B01B6D">
            <w:pPr>
              <w:spacing w:line="228" w:lineRule="auto"/>
              <w:ind w:right="-57"/>
              <w:jc w:val="right"/>
              <w:rPr>
                <w:rFonts w:ascii="Arial" w:hAnsi="Arial" w:cs="Arial"/>
                <w:sz w:val="10"/>
                <w:szCs w:val="10"/>
                <w:lang w:eastAsia="ru-RU"/>
              </w:rPr>
            </w:pPr>
          </w:p>
        </w:tc>
        <w:tc>
          <w:tcPr>
            <w:tcW w:w="761" w:type="pct"/>
            <w:tcBorders>
              <w:left w:val="nil"/>
              <w:bottom w:val="single" w:sz="4" w:space="0" w:color="auto"/>
              <w:right w:val="nil"/>
            </w:tcBorders>
            <w:shd w:val="clear" w:color="auto" w:fill="auto"/>
            <w:vAlign w:val="bottom"/>
          </w:tcPr>
          <w:p w14:paraId="352D1841" w14:textId="77777777" w:rsidR="0006567A" w:rsidRPr="00B15A4C" w:rsidRDefault="0006567A" w:rsidP="00B01B6D">
            <w:pPr>
              <w:spacing w:line="228" w:lineRule="auto"/>
              <w:ind w:left="-57" w:right="-57"/>
              <w:jc w:val="right"/>
              <w:rPr>
                <w:rFonts w:ascii="Arial" w:hAnsi="Arial" w:cs="Arial"/>
                <w:color w:val="000000"/>
                <w:spacing w:val="-2"/>
                <w:sz w:val="10"/>
                <w:szCs w:val="10"/>
                <w:lang w:eastAsia="ru-RU"/>
              </w:rPr>
            </w:pPr>
          </w:p>
        </w:tc>
        <w:tc>
          <w:tcPr>
            <w:tcW w:w="649" w:type="pct"/>
            <w:gridSpan w:val="2"/>
            <w:tcBorders>
              <w:left w:val="nil"/>
              <w:bottom w:val="single" w:sz="4" w:space="0" w:color="auto"/>
              <w:right w:val="nil"/>
            </w:tcBorders>
            <w:shd w:val="clear" w:color="auto" w:fill="auto"/>
            <w:vAlign w:val="bottom"/>
          </w:tcPr>
          <w:p w14:paraId="1E08572C" w14:textId="77777777" w:rsidR="0006567A" w:rsidRPr="00B15A4C" w:rsidRDefault="0006567A" w:rsidP="00B01B6D">
            <w:pPr>
              <w:spacing w:line="228" w:lineRule="auto"/>
              <w:ind w:right="-57"/>
              <w:jc w:val="right"/>
              <w:rPr>
                <w:rFonts w:ascii="Arial" w:hAnsi="Arial" w:cs="Arial"/>
                <w:sz w:val="10"/>
                <w:szCs w:val="10"/>
                <w:lang w:eastAsia="ru-RU"/>
              </w:rPr>
            </w:pPr>
          </w:p>
        </w:tc>
      </w:tr>
      <w:tr w:rsidR="00DF4941" w:rsidRPr="00B15A4C" w14:paraId="6B148D33" w14:textId="77777777" w:rsidTr="00F347A8">
        <w:trPr>
          <w:cantSplit/>
        </w:trPr>
        <w:tc>
          <w:tcPr>
            <w:tcW w:w="713" w:type="pct"/>
            <w:tcBorders>
              <w:top w:val="single" w:sz="4" w:space="0" w:color="auto"/>
              <w:left w:val="nil"/>
              <w:right w:val="nil"/>
            </w:tcBorders>
            <w:shd w:val="clear" w:color="auto" w:fill="auto"/>
            <w:vAlign w:val="bottom"/>
          </w:tcPr>
          <w:p w14:paraId="76E42DB0" w14:textId="77777777" w:rsidR="00DF4941" w:rsidRPr="00B15A4C" w:rsidRDefault="00DF4941" w:rsidP="008F78A0">
            <w:pPr>
              <w:spacing w:line="228" w:lineRule="auto"/>
              <w:ind w:left="102" w:right="-57" w:hanging="102"/>
              <w:rPr>
                <w:rFonts w:ascii="Arial" w:hAnsi="Arial" w:cs="Arial"/>
                <w:sz w:val="16"/>
                <w:szCs w:val="16"/>
              </w:rPr>
            </w:pPr>
            <w:r w:rsidRPr="00E10D22">
              <w:rPr>
                <w:rFonts w:ascii="Arial" w:hAnsi="Arial" w:cs="Arial"/>
                <w:sz w:val="16"/>
                <w:szCs w:val="16"/>
              </w:rPr>
              <w:t>Еврооблигации</w:t>
            </w:r>
          </w:p>
        </w:tc>
        <w:tc>
          <w:tcPr>
            <w:tcW w:w="846" w:type="pct"/>
            <w:gridSpan w:val="2"/>
            <w:tcBorders>
              <w:top w:val="single" w:sz="4" w:space="0" w:color="auto"/>
              <w:left w:val="nil"/>
              <w:right w:val="nil"/>
            </w:tcBorders>
            <w:shd w:val="clear" w:color="auto" w:fill="auto"/>
            <w:vAlign w:val="bottom"/>
          </w:tcPr>
          <w:p w14:paraId="2AB9ADC1" w14:textId="77777777" w:rsidR="00DF4941" w:rsidRPr="00B15A4C" w:rsidRDefault="00DF4941" w:rsidP="008F78A0">
            <w:pPr>
              <w:spacing w:line="228" w:lineRule="auto"/>
              <w:ind w:left="100" w:right="-57" w:hanging="100"/>
              <w:rPr>
                <w:rFonts w:ascii="Arial" w:hAnsi="Arial" w:cs="Arial"/>
                <w:sz w:val="16"/>
                <w:szCs w:val="16"/>
              </w:rPr>
            </w:pPr>
            <w:r w:rsidRPr="00B15A4C">
              <w:rPr>
                <w:rFonts w:ascii="Arial" w:hAnsi="Arial" w:cs="Arial"/>
                <w:sz w:val="16"/>
                <w:szCs w:val="16"/>
              </w:rPr>
              <w:t>Соглашение от 23 сентября 2016 г.</w:t>
            </w:r>
          </w:p>
        </w:tc>
        <w:tc>
          <w:tcPr>
            <w:tcW w:w="524" w:type="pct"/>
            <w:gridSpan w:val="2"/>
            <w:tcBorders>
              <w:top w:val="single" w:sz="4" w:space="0" w:color="auto"/>
              <w:left w:val="nil"/>
              <w:right w:val="nil"/>
            </w:tcBorders>
            <w:shd w:val="clear" w:color="auto" w:fill="auto"/>
            <w:vAlign w:val="bottom"/>
          </w:tcPr>
          <w:p w14:paraId="304B7F7C" w14:textId="77777777" w:rsidR="00DF4941" w:rsidRPr="00B15A4C" w:rsidRDefault="00DF4941" w:rsidP="00DF4941">
            <w:pPr>
              <w:spacing w:line="228" w:lineRule="auto"/>
              <w:ind w:right="-57"/>
              <w:jc w:val="right"/>
              <w:rPr>
                <w:rFonts w:ascii="Arial" w:hAnsi="Arial" w:cs="Arial"/>
                <w:sz w:val="16"/>
                <w:szCs w:val="16"/>
                <w:lang w:val="en-US"/>
              </w:rPr>
            </w:pPr>
            <w:r w:rsidRPr="00B15A4C">
              <w:rPr>
                <w:rFonts w:ascii="Arial" w:hAnsi="Arial" w:cs="Arial"/>
                <w:sz w:val="16"/>
                <w:szCs w:val="16"/>
              </w:rPr>
              <w:t xml:space="preserve">349 </w:t>
            </w:r>
            <w:r w:rsidRPr="00B15A4C">
              <w:rPr>
                <w:rFonts w:ascii="Arial" w:hAnsi="Arial" w:cs="Arial"/>
                <w:sz w:val="16"/>
                <w:szCs w:val="16"/>
                <w:lang w:val="en-US"/>
              </w:rPr>
              <w:t>883</w:t>
            </w:r>
          </w:p>
        </w:tc>
        <w:tc>
          <w:tcPr>
            <w:tcW w:w="471" w:type="pct"/>
            <w:gridSpan w:val="2"/>
            <w:tcBorders>
              <w:top w:val="single" w:sz="4" w:space="0" w:color="auto"/>
              <w:left w:val="nil"/>
              <w:right w:val="nil"/>
            </w:tcBorders>
            <w:shd w:val="clear" w:color="auto" w:fill="auto"/>
            <w:vAlign w:val="bottom"/>
          </w:tcPr>
          <w:p w14:paraId="5B667EA1" w14:textId="77777777" w:rsidR="00DF4941" w:rsidRPr="00B15A4C" w:rsidRDefault="00DF4941" w:rsidP="008F78A0">
            <w:pPr>
              <w:spacing w:line="228" w:lineRule="auto"/>
              <w:ind w:right="-57"/>
              <w:jc w:val="center"/>
              <w:rPr>
                <w:rFonts w:ascii="Arial" w:hAnsi="Arial" w:cs="Arial"/>
                <w:sz w:val="16"/>
                <w:szCs w:val="16"/>
              </w:rPr>
            </w:pPr>
            <w:r w:rsidRPr="00B15A4C">
              <w:rPr>
                <w:rFonts w:ascii="Arial" w:hAnsi="Arial" w:cs="Arial"/>
                <w:sz w:val="16"/>
                <w:szCs w:val="16"/>
              </w:rPr>
              <w:t>Доллары США</w:t>
            </w:r>
          </w:p>
        </w:tc>
        <w:tc>
          <w:tcPr>
            <w:tcW w:w="466" w:type="pct"/>
            <w:gridSpan w:val="3"/>
            <w:tcBorders>
              <w:top w:val="single" w:sz="4" w:space="0" w:color="auto"/>
              <w:left w:val="nil"/>
              <w:right w:val="nil"/>
            </w:tcBorders>
            <w:shd w:val="clear" w:color="auto" w:fill="auto"/>
            <w:vAlign w:val="bottom"/>
          </w:tcPr>
          <w:p w14:paraId="0614C461" w14:textId="77777777" w:rsidR="00DF4941" w:rsidRPr="00B15A4C" w:rsidRDefault="00DF4941" w:rsidP="00485BD7">
            <w:pPr>
              <w:spacing w:line="228" w:lineRule="auto"/>
              <w:ind w:right="-57"/>
              <w:jc w:val="right"/>
              <w:rPr>
                <w:rFonts w:ascii="Arial" w:hAnsi="Arial" w:cs="Arial"/>
                <w:color w:val="000000"/>
                <w:sz w:val="16"/>
                <w:szCs w:val="16"/>
              </w:rPr>
            </w:pPr>
            <w:r w:rsidRPr="00B15A4C">
              <w:rPr>
                <w:rFonts w:ascii="Arial" w:hAnsi="Arial" w:cs="Arial"/>
                <w:color w:val="000000"/>
                <w:sz w:val="16"/>
                <w:szCs w:val="16"/>
              </w:rPr>
              <w:t>8</w:t>
            </w:r>
            <w:r w:rsidR="00485BD7" w:rsidRPr="00B15A4C">
              <w:rPr>
                <w:rFonts w:ascii="Arial" w:hAnsi="Arial" w:cs="Arial"/>
                <w:color w:val="000000"/>
                <w:sz w:val="16"/>
                <w:szCs w:val="16"/>
                <w:lang w:val="en-US"/>
              </w:rPr>
              <w:t>.</w:t>
            </w:r>
            <w:r w:rsidRPr="00B15A4C">
              <w:rPr>
                <w:rFonts w:ascii="Arial" w:hAnsi="Arial" w:cs="Arial"/>
                <w:color w:val="000000"/>
                <w:sz w:val="16"/>
                <w:szCs w:val="16"/>
              </w:rPr>
              <w:t>25%</w:t>
            </w:r>
          </w:p>
        </w:tc>
        <w:tc>
          <w:tcPr>
            <w:tcW w:w="570" w:type="pct"/>
            <w:gridSpan w:val="2"/>
            <w:tcBorders>
              <w:top w:val="single" w:sz="4" w:space="0" w:color="auto"/>
              <w:left w:val="nil"/>
              <w:right w:val="nil"/>
            </w:tcBorders>
            <w:shd w:val="clear" w:color="auto" w:fill="auto"/>
            <w:vAlign w:val="bottom"/>
          </w:tcPr>
          <w:p w14:paraId="65BE6134" w14:textId="77777777" w:rsidR="00DF4941" w:rsidRPr="00B15A4C" w:rsidRDefault="00DF4941" w:rsidP="008F78A0">
            <w:pPr>
              <w:spacing w:line="228" w:lineRule="auto"/>
              <w:ind w:right="-57"/>
              <w:jc w:val="right"/>
              <w:rPr>
                <w:rFonts w:ascii="Arial" w:hAnsi="Arial" w:cs="Arial"/>
                <w:sz w:val="16"/>
                <w:szCs w:val="16"/>
              </w:rPr>
            </w:pPr>
            <w:r w:rsidRPr="00B15A4C">
              <w:rPr>
                <w:rFonts w:ascii="Arial" w:hAnsi="Arial" w:cs="Arial"/>
                <w:sz w:val="16"/>
                <w:szCs w:val="16"/>
              </w:rPr>
              <w:t>дважды в год</w:t>
            </w:r>
          </w:p>
        </w:tc>
        <w:tc>
          <w:tcPr>
            <w:tcW w:w="761" w:type="pct"/>
            <w:tcBorders>
              <w:top w:val="single" w:sz="4" w:space="0" w:color="auto"/>
              <w:left w:val="nil"/>
              <w:right w:val="nil"/>
            </w:tcBorders>
            <w:shd w:val="clear" w:color="auto" w:fill="auto"/>
            <w:vAlign w:val="bottom"/>
          </w:tcPr>
          <w:p w14:paraId="53A3E8EC" w14:textId="77777777" w:rsidR="00DF4941" w:rsidRPr="00B15A4C" w:rsidRDefault="00DF4941" w:rsidP="008F78A0">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до 27 сентября 2021 г.</w:t>
            </w:r>
          </w:p>
        </w:tc>
        <w:tc>
          <w:tcPr>
            <w:tcW w:w="649" w:type="pct"/>
            <w:gridSpan w:val="2"/>
            <w:tcBorders>
              <w:top w:val="single" w:sz="4" w:space="0" w:color="auto"/>
              <w:left w:val="nil"/>
              <w:right w:val="nil"/>
            </w:tcBorders>
            <w:shd w:val="clear" w:color="auto" w:fill="auto"/>
            <w:vAlign w:val="bottom"/>
          </w:tcPr>
          <w:p w14:paraId="522B8830" w14:textId="77777777" w:rsidR="00DF4941" w:rsidRPr="00B15A4C" w:rsidRDefault="00DF4941" w:rsidP="008F78A0">
            <w:pPr>
              <w:spacing w:line="228" w:lineRule="auto"/>
              <w:ind w:right="-57"/>
              <w:jc w:val="right"/>
              <w:rPr>
                <w:rFonts w:ascii="Arial" w:hAnsi="Arial" w:cs="Arial"/>
                <w:sz w:val="16"/>
                <w:szCs w:val="16"/>
              </w:rPr>
            </w:pPr>
            <w:r w:rsidRPr="00B15A4C">
              <w:rPr>
                <w:rFonts w:ascii="Arial" w:hAnsi="Arial" w:cs="Arial"/>
                <w:sz w:val="16"/>
                <w:szCs w:val="16"/>
              </w:rPr>
              <w:t>-</w:t>
            </w:r>
          </w:p>
        </w:tc>
      </w:tr>
      <w:tr w:rsidR="00DF4941" w:rsidRPr="00B15A4C" w14:paraId="625708DE" w14:textId="77777777" w:rsidTr="00AE17AC">
        <w:trPr>
          <w:cantSplit/>
        </w:trPr>
        <w:tc>
          <w:tcPr>
            <w:tcW w:w="713" w:type="pct"/>
            <w:tcBorders>
              <w:left w:val="nil"/>
              <w:bottom w:val="single" w:sz="4" w:space="0" w:color="auto"/>
              <w:right w:val="nil"/>
            </w:tcBorders>
            <w:shd w:val="clear" w:color="auto" w:fill="auto"/>
          </w:tcPr>
          <w:p w14:paraId="0E79CFB9" w14:textId="77777777" w:rsidR="0006567A" w:rsidRPr="00B15A4C" w:rsidRDefault="0006567A" w:rsidP="00B01B6D">
            <w:pPr>
              <w:spacing w:line="228" w:lineRule="auto"/>
              <w:ind w:left="102" w:right="-57" w:hanging="102"/>
              <w:rPr>
                <w:rFonts w:ascii="Arial" w:hAnsi="Arial" w:cs="Arial"/>
                <w:sz w:val="10"/>
                <w:szCs w:val="10"/>
              </w:rPr>
            </w:pPr>
            <w:r w:rsidRPr="00E10D22">
              <w:rPr>
                <w:rFonts w:ascii="Arial" w:hAnsi="Arial" w:cs="Arial"/>
                <w:b/>
                <w:bCs/>
                <w:sz w:val="10"/>
                <w:szCs w:val="10"/>
              </w:rPr>
              <w:t> </w:t>
            </w:r>
          </w:p>
        </w:tc>
        <w:tc>
          <w:tcPr>
            <w:tcW w:w="846" w:type="pct"/>
            <w:gridSpan w:val="2"/>
            <w:tcBorders>
              <w:left w:val="nil"/>
              <w:bottom w:val="single" w:sz="4" w:space="0" w:color="auto"/>
              <w:right w:val="nil"/>
            </w:tcBorders>
            <w:shd w:val="clear" w:color="auto" w:fill="auto"/>
            <w:vAlign w:val="bottom"/>
          </w:tcPr>
          <w:p w14:paraId="722298C9" w14:textId="77777777" w:rsidR="0006567A" w:rsidRPr="00E10D22" w:rsidRDefault="0006567A" w:rsidP="00B01B6D">
            <w:pPr>
              <w:spacing w:line="228" w:lineRule="auto"/>
              <w:ind w:left="100" w:right="-57" w:hanging="100"/>
              <w:rPr>
                <w:rFonts w:ascii="Arial" w:hAnsi="Arial" w:cs="Arial"/>
                <w:sz w:val="10"/>
                <w:szCs w:val="10"/>
                <w:lang w:eastAsia="ru-RU"/>
              </w:rPr>
            </w:pPr>
          </w:p>
        </w:tc>
        <w:tc>
          <w:tcPr>
            <w:tcW w:w="524" w:type="pct"/>
            <w:gridSpan w:val="2"/>
            <w:tcBorders>
              <w:left w:val="nil"/>
              <w:bottom w:val="single" w:sz="4" w:space="0" w:color="auto"/>
              <w:right w:val="nil"/>
            </w:tcBorders>
            <w:shd w:val="clear" w:color="auto" w:fill="auto"/>
            <w:vAlign w:val="bottom"/>
          </w:tcPr>
          <w:p w14:paraId="344C5A25" w14:textId="77777777" w:rsidR="0006567A" w:rsidRPr="00B15A4C" w:rsidRDefault="0006567A" w:rsidP="00B01B6D">
            <w:pPr>
              <w:spacing w:line="228" w:lineRule="auto"/>
              <w:ind w:right="-57"/>
              <w:jc w:val="right"/>
              <w:rPr>
                <w:rFonts w:ascii="Arial" w:hAnsi="Arial" w:cs="Arial"/>
                <w:sz w:val="10"/>
                <w:szCs w:val="10"/>
                <w:lang w:eastAsia="ru-RU"/>
              </w:rPr>
            </w:pPr>
          </w:p>
        </w:tc>
        <w:tc>
          <w:tcPr>
            <w:tcW w:w="471" w:type="pct"/>
            <w:gridSpan w:val="2"/>
            <w:tcBorders>
              <w:left w:val="nil"/>
              <w:bottom w:val="single" w:sz="4" w:space="0" w:color="auto"/>
              <w:right w:val="nil"/>
            </w:tcBorders>
            <w:shd w:val="clear" w:color="auto" w:fill="auto"/>
            <w:vAlign w:val="bottom"/>
          </w:tcPr>
          <w:p w14:paraId="702B127B" w14:textId="77777777" w:rsidR="0006567A" w:rsidRPr="00B15A4C" w:rsidRDefault="0006567A" w:rsidP="00B01B6D">
            <w:pPr>
              <w:spacing w:line="228" w:lineRule="auto"/>
              <w:ind w:right="-57"/>
              <w:jc w:val="center"/>
              <w:rPr>
                <w:rFonts w:ascii="Arial" w:hAnsi="Arial" w:cs="Arial"/>
                <w:color w:val="000000"/>
                <w:sz w:val="10"/>
                <w:szCs w:val="10"/>
                <w:lang w:eastAsia="ru-RU"/>
              </w:rPr>
            </w:pPr>
          </w:p>
        </w:tc>
        <w:tc>
          <w:tcPr>
            <w:tcW w:w="466" w:type="pct"/>
            <w:gridSpan w:val="3"/>
            <w:tcBorders>
              <w:left w:val="nil"/>
              <w:bottom w:val="single" w:sz="4" w:space="0" w:color="auto"/>
              <w:right w:val="nil"/>
            </w:tcBorders>
            <w:shd w:val="clear" w:color="auto" w:fill="auto"/>
            <w:vAlign w:val="bottom"/>
          </w:tcPr>
          <w:p w14:paraId="3F70FF1B" w14:textId="77777777" w:rsidR="0006567A" w:rsidRPr="00B15A4C" w:rsidRDefault="0006567A" w:rsidP="00B01B6D">
            <w:pPr>
              <w:spacing w:line="228" w:lineRule="auto"/>
              <w:ind w:right="-57"/>
              <w:jc w:val="right"/>
              <w:rPr>
                <w:rFonts w:ascii="Arial" w:hAnsi="Arial" w:cs="Arial"/>
                <w:color w:val="000000"/>
                <w:sz w:val="10"/>
                <w:szCs w:val="10"/>
                <w:lang w:eastAsia="ru-RU"/>
              </w:rPr>
            </w:pPr>
          </w:p>
        </w:tc>
        <w:tc>
          <w:tcPr>
            <w:tcW w:w="570" w:type="pct"/>
            <w:gridSpan w:val="2"/>
            <w:tcBorders>
              <w:left w:val="nil"/>
              <w:bottom w:val="single" w:sz="4" w:space="0" w:color="auto"/>
              <w:right w:val="nil"/>
            </w:tcBorders>
            <w:shd w:val="clear" w:color="auto" w:fill="auto"/>
            <w:vAlign w:val="bottom"/>
          </w:tcPr>
          <w:p w14:paraId="6CF7838D" w14:textId="77777777" w:rsidR="0006567A" w:rsidRPr="00B15A4C" w:rsidRDefault="0006567A" w:rsidP="00B01B6D">
            <w:pPr>
              <w:spacing w:line="228" w:lineRule="auto"/>
              <w:ind w:right="-57"/>
              <w:jc w:val="right"/>
              <w:rPr>
                <w:rFonts w:ascii="Arial" w:hAnsi="Arial" w:cs="Arial"/>
                <w:sz w:val="10"/>
                <w:szCs w:val="10"/>
                <w:lang w:eastAsia="ru-RU"/>
              </w:rPr>
            </w:pPr>
          </w:p>
        </w:tc>
        <w:tc>
          <w:tcPr>
            <w:tcW w:w="761" w:type="pct"/>
            <w:tcBorders>
              <w:left w:val="nil"/>
              <w:bottom w:val="single" w:sz="4" w:space="0" w:color="auto"/>
              <w:right w:val="nil"/>
            </w:tcBorders>
            <w:shd w:val="clear" w:color="auto" w:fill="auto"/>
            <w:vAlign w:val="bottom"/>
          </w:tcPr>
          <w:p w14:paraId="6E7EA2C5" w14:textId="77777777" w:rsidR="0006567A" w:rsidRPr="00B15A4C" w:rsidRDefault="0006567A" w:rsidP="00B01B6D">
            <w:pPr>
              <w:spacing w:line="228" w:lineRule="auto"/>
              <w:ind w:left="-57" w:right="-57"/>
              <w:jc w:val="right"/>
              <w:rPr>
                <w:rFonts w:ascii="Arial" w:hAnsi="Arial" w:cs="Arial"/>
                <w:color w:val="000000"/>
                <w:spacing w:val="-2"/>
                <w:sz w:val="10"/>
                <w:szCs w:val="10"/>
                <w:lang w:eastAsia="ru-RU"/>
              </w:rPr>
            </w:pPr>
          </w:p>
        </w:tc>
        <w:tc>
          <w:tcPr>
            <w:tcW w:w="649" w:type="pct"/>
            <w:gridSpan w:val="2"/>
            <w:tcBorders>
              <w:left w:val="nil"/>
              <w:bottom w:val="single" w:sz="4" w:space="0" w:color="auto"/>
              <w:right w:val="nil"/>
            </w:tcBorders>
            <w:shd w:val="clear" w:color="auto" w:fill="auto"/>
            <w:vAlign w:val="bottom"/>
          </w:tcPr>
          <w:p w14:paraId="0B3744CC" w14:textId="77777777" w:rsidR="0006567A" w:rsidRPr="00B15A4C" w:rsidRDefault="0006567A" w:rsidP="00B01B6D">
            <w:pPr>
              <w:spacing w:line="228" w:lineRule="auto"/>
              <w:ind w:right="-57"/>
              <w:jc w:val="right"/>
              <w:rPr>
                <w:rFonts w:ascii="Arial" w:hAnsi="Arial" w:cs="Arial"/>
                <w:sz w:val="10"/>
                <w:szCs w:val="10"/>
                <w:lang w:eastAsia="ru-RU"/>
              </w:rPr>
            </w:pPr>
          </w:p>
        </w:tc>
      </w:tr>
      <w:tr w:rsidR="00DF4941" w:rsidRPr="00B15A4C" w14:paraId="39E033E7" w14:textId="77777777" w:rsidTr="00AE17AC">
        <w:trPr>
          <w:cantSplit/>
        </w:trPr>
        <w:tc>
          <w:tcPr>
            <w:tcW w:w="713" w:type="pct"/>
            <w:tcBorders>
              <w:top w:val="single" w:sz="4" w:space="0" w:color="auto"/>
              <w:left w:val="nil"/>
              <w:right w:val="nil"/>
            </w:tcBorders>
            <w:shd w:val="clear" w:color="auto" w:fill="auto"/>
          </w:tcPr>
          <w:p w14:paraId="3FFC26C8" w14:textId="77777777" w:rsidR="0006567A" w:rsidRPr="00B15A4C" w:rsidRDefault="0006567A" w:rsidP="00B01B6D">
            <w:pPr>
              <w:spacing w:line="228" w:lineRule="auto"/>
              <w:ind w:left="102" w:right="-57" w:hanging="102"/>
              <w:rPr>
                <w:rFonts w:ascii="Arial" w:hAnsi="Arial" w:cs="Arial"/>
                <w:sz w:val="10"/>
                <w:szCs w:val="10"/>
              </w:rPr>
            </w:pPr>
            <w:r w:rsidRPr="00E10D22">
              <w:rPr>
                <w:rFonts w:ascii="Arial" w:hAnsi="Arial" w:cs="Arial"/>
                <w:b/>
                <w:bCs/>
                <w:sz w:val="10"/>
                <w:szCs w:val="10"/>
              </w:rPr>
              <w:t> </w:t>
            </w:r>
          </w:p>
        </w:tc>
        <w:tc>
          <w:tcPr>
            <w:tcW w:w="846" w:type="pct"/>
            <w:gridSpan w:val="2"/>
            <w:tcBorders>
              <w:top w:val="single" w:sz="4" w:space="0" w:color="auto"/>
              <w:left w:val="nil"/>
              <w:right w:val="nil"/>
            </w:tcBorders>
            <w:shd w:val="clear" w:color="auto" w:fill="auto"/>
            <w:vAlign w:val="bottom"/>
          </w:tcPr>
          <w:p w14:paraId="4768A358" w14:textId="77777777" w:rsidR="0006567A" w:rsidRPr="00E10D22" w:rsidRDefault="0006567A" w:rsidP="00B01B6D">
            <w:pPr>
              <w:spacing w:line="228" w:lineRule="auto"/>
              <w:ind w:left="100" w:right="-57" w:hanging="100"/>
              <w:rPr>
                <w:rFonts w:ascii="Arial" w:hAnsi="Arial" w:cs="Arial"/>
                <w:sz w:val="10"/>
                <w:szCs w:val="10"/>
                <w:lang w:eastAsia="ru-RU"/>
              </w:rPr>
            </w:pPr>
          </w:p>
        </w:tc>
        <w:tc>
          <w:tcPr>
            <w:tcW w:w="524" w:type="pct"/>
            <w:gridSpan w:val="2"/>
            <w:tcBorders>
              <w:top w:val="single" w:sz="4" w:space="0" w:color="auto"/>
              <w:left w:val="nil"/>
              <w:right w:val="nil"/>
            </w:tcBorders>
            <w:shd w:val="clear" w:color="auto" w:fill="auto"/>
            <w:vAlign w:val="bottom"/>
          </w:tcPr>
          <w:p w14:paraId="144F34E6" w14:textId="77777777" w:rsidR="0006567A" w:rsidRPr="00B15A4C" w:rsidRDefault="0006567A" w:rsidP="00B01B6D">
            <w:pPr>
              <w:spacing w:line="228" w:lineRule="auto"/>
              <w:ind w:right="-57"/>
              <w:jc w:val="right"/>
              <w:rPr>
                <w:rFonts w:ascii="Arial" w:hAnsi="Arial" w:cs="Arial"/>
                <w:sz w:val="10"/>
                <w:szCs w:val="10"/>
                <w:lang w:eastAsia="ru-RU"/>
              </w:rPr>
            </w:pPr>
          </w:p>
        </w:tc>
        <w:tc>
          <w:tcPr>
            <w:tcW w:w="471" w:type="pct"/>
            <w:gridSpan w:val="2"/>
            <w:tcBorders>
              <w:top w:val="single" w:sz="4" w:space="0" w:color="auto"/>
              <w:left w:val="nil"/>
              <w:right w:val="nil"/>
            </w:tcBorders>
            <w:shd w:val="clear" w:color="auto" w:fill="auto"/>
            <w:vAlign w:val="bottom"/>
          </w:tcPr>
          <w:p w14:paraId="3DAD0B6F" w14:textId="77777777" w:rsidR="0006567A" w:rsidRPr="00B15A4C" w:rsidRDefault="0006567A" w:rsidP="00B01B6D">
            <w:pPr>
              <w:spacing w:line="228" w:lineRule="auto"/>
              <w:ind w:right="-57"/>
              <w:jc w:val="center"/>
              <w:rPr>
                <w:rFonts w:ascii="Arial" w:hAnsi="Arial" w:cs="Arial"/>
                <w:color w:val="000000"/>
                <w:sz w:val="10"/>
                <w:szCs w:val="10"/>
                <w:lang w:eastAsia="ru-RU"/>
              </w:rPr>
            </w:pPr>
          </w:p>
        </w:tc>
        <w:tc>
          <w:tcPr>
            <w:tcW w:w="466" w:type="pct"/>
            <w:gridSpan w:val="3"/>
            <w:tcBorders>
              <w:top w:val="single" w:sz="4" w:space="0" w:color="auto"/>
              <w:left w:val="nil"/>
              <w:right w:val="nil"/>
            </w:tcBorders>
            <w:shd w:val="clear" w:color="auto" w:fill="auto"/>
            <w:vAlign w:val="bottom"/>
          </w:tcPr>
          <w:p w14:paraId="329C7DC9" w14:textId="77777777" w:rsidR="0006567A" w:rsidRPr="00B15A4C" w:rsidRDefault="0006567A" w:rsidP="00B01B6D">
            <w:pPr>
              <w:spacing w:line="228" w:lineRule="auto"/>
              <w:ind w:right="-57"/>
              <w:jc w:val="right"/>
              <w:rPr>
                <w:rFonts w:ascii="Arial" w:hAnsi="Arial" w:cs="Arial"/>
                <w:color w:val="000000"/>
                <w:sz w:val="10"/>
                <w:szCs w:val="10"/>
                <w:lang w:eastAsia="ru-RU"/>
              </w:rPr>
            </w:pPr>
          </w:p>
        </w:tc>
        <w:tc>
          <w:tcPr>
            <w:tcW w:w="570" w:type="pct"/>
            <w:gridSpan w:val="2"/>
            <w:tcBorders>
              <w:top w:val="single" w:sz="4" w:space="0" w:color="auto"/>
              <w:left w:val="nil"/>
              <w:right w:val="nil"/>
            </w:tcBorders>
            <w:shd w:val="clear" w:color="auto" w:fill="auto"/>
            <w:vAlign w:val="bottom"/>
          </w:tcPr>
          <w:p w14:paraId="38926767" w14:textId="77777777" w:rsidR="0006567A" w:rsidRPr="00B15A4C" w:rsidRDefault="0006567A" w:rsidP="00B01B6D">
            <w:pPr>
              <w:spacing w:line="228" w:lineRule="auto"/>
              <w:ind w:right="-57"/>
              <w:jc w:val="right"/>
              <w:rPr>
                <w:rFonts w:ascii="Arial" w:hAnsi="Arial" w:cs="Arial"/>
                <w:sz w:val="10"/>
                <w:szCs w:val="10"/>
                <w:lang w:eastAsia="ru-RU"/>
              </w:rPr>
            </w:pPr>
          </w:p>
        </w:tc>
        <w:tc>
          <w:tcPr>
            <w:tcW w:w="761" w:type="pct"/>
            <w:tcBorders>
              <w:top w:val="single" w:sz="4" w:space="0" w:color="auto"/>
              <w:left w:val="nil"/>
              <w:right w:val="nil"/>
            </w:tcBorders>
            <w:shd w:val="clear" w:color="auto" w:fill="auto"/>
            <w:vAlign w:val="bottom"/>
          </w:tcPr>
          <w:p w14:paraId="6395BD06" w14:textId="77777777" w:rsidR="0006567A" w:rsidRPr="00B15A4C" w:rsidRDefault="0006567A" w:rsidP="00B01B6D">
            <w:pPr>
              <w:spacing w:line="228" w:lineRule="auto"/>
              <w:ind w:left="-57" w:right="-57"/>
              <w:jc w:val="right"/>
              <w:rPr>
                <w:rFonts w:ascii="Arial" w:hAnsi="Arial" w:cs="Arial"/>
                <w:color w:val="000000"/>
                <w:spacing w:val="-2"/>
                <w:sz w:val="10"/>
                <w:szCs w:val="10"/>
                <w:lang w:eastAsia="ru-RU"/>
              </w:rPr>
            </w:pPr>
          </w:p>
        </w:tc>
        <w:tc>
          <w:tcPr>
            <w:tcW w:w="649" w:type="pct"/>
            <w:gridSpan w:val="2"/>
            <w:tcBorders>
              <w:top w:val="single" w:sz="4" w:space="0" w:color="auto"/>
              <w:left w:val="nil"/>
              <w:right w:val="nil"/>
            </w:tcBorders>
            <w:shd w:val="clear" w:color="auto" w:fill="auto"/>
            <w:vAlign w:val="bottom"/>
          </w:tcPr>
          <w:p w14:paraId="02816A85" w14:textId="77777777" w:rsidR="0006567A" w:rsidRPr="00B15A4C" w:rsidRDefault="0006567A" w:rsidP="00B01B6D">
            <w:pPr>
              <w:spacing w:line="228" w:lineRule="auto"/>
              <w:ind w:right="-57"/>
              <w:jc w:val="right"/>
              <w:rPr>
                <w:rFonts w:ascii="Arial" w:hAnsi="Arial" w:cs="Arial"/>
                <w:sz w:val="10"/>
                <w:szCs w:val="10"/>
                <w:lang w:eastAsia="ru-RU"/>
              </w:rPr>
            </w:pPr>
          </w:p>
        </w:tc>
      </w:tr>
      <w:tr w:rsidR="00DF4941" w:rsidRPr="00B15A4C" w14:paraId="3C2E7067" w14:textId="77777777" w:rsidTr="00AE17AC">
        <w:trPr>
          <w:cantSplit/>
        </w:trPr>
        <w:tc>
          <w:tcPr>
            <w:tcW w:w="721" w:type="pct"/>
            <w:gridSpan w:val="2"/>
            <w:tcBorders>
              <w:left w:val="nil"/>
              <w:right w:val="nil"/>
            </w:tcBorders>
            <w:shd w:val="clear" w:color="auto" w:fill="auto"/>
            <w:vAlign w:val="bottom"/>
          </w:tcPr>
          <w:p w14:paraId="6933F89D" w14:textId="77777777" w:rsidR="009C6E9B" w:rsidRPr="00B15A4C" w:rsidRDefault="00485BD7" w:rsidP="00485BD7">
            <w:pPr>
              <w:spacing w:line="228" w:lineRule="auto"/>
              <w:ind w:left="102" w:right="-57" w:hanging="102"/>
              <w:rPr>
                <w:rFonts w:ascii="Arial" w:hAnsi="Arial" w:cs="Arial"/>
                <w:sz w:val="16"/>
                <w:szCs w:val="16"/>
              </w:rPr>
            </w:pPr>
            <w:r w:rsidRPr="00E10D22">
              <w:rPr>
                <w:rFonts w:ascii="Arial" w:hAnsi="Arial" w:cs="Arial"/>
                <w:sz w:val="16"/>
                <w:szCs w:val="16"/>
              </w:rPr>
              <w:t>О</w:t>
            </w:r>
            <w:r w:rsidRPr="00B15A4C">
              <w:rPr>
                <w:rFonts w:ascii="Arial" w:hAnsi="Arial" w:cs="Arial"/>
                <w:sz w:val="16"/>
                <w:szCs w:val="16"/>
              </w:rPr>
              <w:t>блигации ММВБ ДОЛЛ. США</w:t>
            </w:r>
          </w:p>
        </w:tc>
        <w:tc>
          <w:tcPr>
            <w:tcW w:w="838" w:type="pct"/>
            <w:tcBorders>
              <w:left w:val="nil"/>
              <w:right w:val="nil"/>
            </w:tcBorders>
            <w:shd w:val="clear" w:color="auto" w:fill="auto"/>
            <w:vAlign w:val="bottom"/>
          </w:tcPr>
          <w:p w14:paraId="09D58BC2" w14:textId="77777777" w:rsidR="009C6E9B" w:rsidRPr="00B15A4C" w:rsidRDefault="009C6E9B" w:rsidP="008F78A0">
            <w:pPr>
              <w:spacing w:line="228" w:lineRule="auto"/>
              <w:ind w:left="100" w:right="-57" w:hanging="100"/>
              <w:rPr>
                <w:rFonts w:ascii="Arial" w:hAnsi="Arial" w:cs="Arial"/>
                <w:sz w:val="16"/>
                <w:szCs w:val="16"/>
              </w:rPr>
            </w:pPr>
            <w:r w:rsidRPr="00B15A4C">
              <w:rPr>
                <w:rFonts w:ascii="Arial" w:hAnsi="Arial" w:cs="Arial"/>
                <w:sz w:val="16"/>
                <w:szCs w:val="16"/>
              </w:rPr>
              <w:t>Соглашение от 3 февраля 2017 г.</w:t>
            </w:r>
          </w:p>
        </w:tc>
        <w:tc>
          <w:tcPr>
            <w:tcW w:w="524" w:type="pct"/>
            <w:gridSpan w:val="2"/>
            <w:tcBorders>
              <w:left w:val="nil"/>
              <w:right w:val="nil"/>
            </w:tcBorders>
            <w:shd w:val="clear" w:color="auto" w:fill="auto"/>
            <w:vAlign w:val="bottom"/>
          </w:tcPr>
          <w:p w14:paraId="605F5A74" w14:textId="77777777" w:rsidR="009C6E9B" w:rsidRPr="00B15A4C" w:rsidRDefault="00DF4941" w:rsidP="00DF4941">
            <w:pPr>
              <w:spacing w:line="228" w:lineRule="auto"/>
              <w:ind w:right="-57"/>
              <w:jc w:val="right"/>
              <w:rPr>
                <w:rFonts w:ascii="Arial" w:hAnsi="Arial" w:cs="Arial"/>
                <w:sz w:val="16"/>
                <w:szCs w:val="16"/>
              </w:rPr>
            </w:pPr>
            <w:r w:rsidRPr="00B15A4C">
              <w:rPr>
                <w:rFonts w:ascii="Arial" w:hAnsi="Arial" w:cs="Arial"/>
                <w:sz w:val="16"/>
                <w:szCs w:val="16"/>
                <w:lang w:val="en-US" w:eastAsia="ru-RU"/>
              </w:rPr>
              <w:t>345</w:t>
            </w:r>
            <w:r w:rsidR="009C6E9B" w:rsidRPr="00B15A4C">
              <w:rPr>
                <w:rFonts w:ascii="Arial" w:hAnsi="Arial" w:cs="Arial"/>
                <w:sz w:val="16"/>
                <w:szCs w:val="16"/>
                <w:lang w:val="en-US" w:eastAsia="ru-RU"/>
              </w:rPr>
              <w:t xml:space="preserve"> </w:t>
            </w:r>
            <w:r w:rsidRPr="00B15A4C">
              <w:rPr>
                <w:rFonts w:ascii="Arial" w:hAnsi="Arial" w:cs="Arial"/>
                <w:sz w:val="16"/>
                <w:szCs w:val="16"/>
                <w:lang w:val="en-US" w:eastAsia="ru-RU"/>
              </w:rPr>
              <w:t>787</w:t>
            </w:r>
          </w:p>
        </w:tc>
        <w:tc>
          <w:tcPr>
            <w:tcW w:w="478" w:type="pct"/>
            <w:gridSpan w:val="3"/>
            <w:tcBorders>
              <w:left w:val="nil"/>
              <w:right w:val="nil"/>
            </w:tcBorders>
            <w:shd w:val="clear" w:color="auto" w:fill="auto"/>
            <w:vAlign w:val="bottom"/>
          </w:tcPr>
          <w:p w14:paraId="451E1132" w14:textId="77777777" w:rsidR="009C6E9B" w:rsidRPr="00B15A4C" w:rsidRDefault="009C6E9B" w:rsidP="008F78A0">
            <w:pPr>
              <w:spacing w:line="228" w:lineRule="auto"/>
              <w:ind w:right="-57"/>
              <w:jc w:val="center"/>
              <w:rPr>
                <w:rFonts w:ascii="Arial" w:hAnsi="Arial" w:cs="Arial"/>
                <w:color w:val="000000"/>
                <w:sz w:val="16"/>
                <w:szCs w:val="16"/>
              </w:rPr>
            </w:pPr>
            <w:r w:rsidRPr="00B15A4C">
              <w:rPr>
                <w:rFonts w:ascii="Arial" w:hAnsi="Arial" w:cs="Arial"/>
                <w:color w:val="000000"/>
                <w:sz w:val="16"/>
                <w:szCs w:val="16"/>
              </w:rPr>
              <w:t>Доллары США</w:t>
            </w:r>
          </w:p>
        </w:tc>
        <w:tc>
          <w:tcPr>
            <w:tcW w:w="445" w:type="pct"/>
            <w:tcBorders>
              <w:left w:val="nil"/>
              <w:right w:val="nil"/>
            </w:tcBorders>
            <w:shd w:val="clear" w:color="auto" w:fill="auto"/>
            <w:vAlign w:val="bottom"/>
          </w:tcPr>
          <w:p w14:paraId="2D868B13" w14:textId="77777777" w:rsidR="009C6E9B" w:rsidRPr="00B15A4C" w:rsidRDefault="009C6E9B" w:rsidP="00485BD7">
            <w:pPr>
              <w:spacing w:line="228" w:lineRule="auto"/>
              <w:ind w:right="-57"/>
              <w:jc w:val="right"/>
              <w:rPr>
                <w:rFonts w:ascii="Arial" w:hAnsi="Arial" w:cs="Arial"/>
                <w:color w:val="000000"/>
                <w:sz w:val="16"/>
                <w:szCs w:val="16"/>
              </w:rPr>
            </w:pPr>
            <w:r w:rsidRPr="00B15A4C">
              <w:rPr>
                <w:rFonts w:ascii="Arial" w:hAnsi="Arial" w:cs="Arial"/>
                <w:color w:val="000000"/>
                <w:sz w:val="16"/>
                <w:szCs w:val="16"/>
              </w:rPr>
              <w:t>7</w:t>
            </w:r>
            <w:r w:rsidR="00485BD7" w:rsidRPr="00B15A4C">
              <w:rPr>
                <w:rFonts w:ascii="Arial" w:hAnsi="Arial" w:cs="Arial"/>
                <w:color w:val="000000"/>
                <w:sz w:val="16"/>
                <w:szCs w:val="16"/>
                <w:lang w:val="en-US"/>
              </w:rPr>
              <w:t>.</w:t>
            </w:r>
            <w:r w:rsidRPr="00B15A4C">
              <w:rPr>
                <w:rFonts w:ascii="Arial" w:hAnsi="Arial" w:cs="Arial"/>
                <w:color w:val="000000"/>
                <w:sz w:val="16"/>
                <w:szCs w:val="16"/>
              </w:rPr>
              <w:t>0%</w:t>
            </w:r>
          </w:p>
        </w:tc>
        <w:tc>
          <w:tcPr>
            <w:tcW w:w="578" w:type="pct"/>
            <w:gridSpan w:val="2"/>
            <w:tcBorders>
              <w:left w:val="nil"/>
              <w:right w:val="nil"/>
            </w:tcBorders>
            <w:shd w:val="clear" w:color="auto" w:fill="auto"/>
            <w:vAlign w:val="bottom"/>
          </w:tcPr>
          <w:p w14:paraId="1D921E90" w14:textId="77777777" w:rsidR="009C6E9B" w:rsidRPr="00B15A4C" w:rsidRDefault="009C6E9B" w:rsidP="008F78A0">
            <w:pPr>
              <w:spacing w:line="228" w:lineRule="auto"/>
              <w:ind w:right="-57"/>
              <w:jc w:val="right"/>
              <w:rPr>
                <w:rFonts w:ascii="Arial" w:hAnsi="Arial" w:cs="Arial"/>
                <w:color w:val="000000"/>
                <w:sz w:val="16"/>
                <w:szCs w:val="16"/>
              </w:rPr>
            </w:pPr>
            <w:r w:rsidRPr="00B15A4C">
              <w:rPr>
                <w:rFonts w:ascii="Arial" w:hAnsi="Arial" w:cs="Arial"/>
                <w:color w:val="000000"/>
                <w:sz w:val="16"/>
                <w:szCs w:val="16"/>
              </w:rPr>
              <w:t>дважды в год</w:t>
            </w:r>
          </w:p>
        </w:tc>
        <w:tc>
          <w:tcPr>
            <w:tcW w:w="767" w:type="pct"/>
            <w:gridSpan w:val="2"/>
            <w:tcBorders>
              <w:left w:val="nil"/>
              <w:right w:val="nil"/>
            </w:tcBorders>
            <w:shd w:val="clear" w:color="auto" w:fill="auto"/>
            <w:vAlign w:val="bottom"/>
          </w:tcPr>
          <w:p w14:paraId="09AB38CE" w14:textId="77777777" w:rsidR="009C6E9B" w:rsidRPr="00B15A4C" w:rsidRDefault="009C6E9B" w:rsidP="008F78A0">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до 29 января 2021 г.</w:t>
            </w:r>
          </w:p>
        </w:tc>
        <w:tc>
          <w:tcPr>
            <w:tcW w:w="649" w:type="pct"/>
            <w:gridSpan w:val="2"/>
            <w:tcBorders>
              <w:left w:val="nil"/>
              <w:right w:val="nil"/>
            </w:tcBorders>
            <w:shd w:val="clear" w:color="auto" w:fill="auto"/>
            <w:vAlign w:val="bottom"/>
          </w:tcPr>
          <w:p w14:paraId="08AEFD0C" w14:textId="77777777" w:rsidR="009C6E9B" w:rsidRPr="00B15A4C" w:rsidRDefault="009C6E9B" w:rsidP="008F78A0">
            <w:pPr>
              <w:spacing w:line="228" w:lineRule="auto"/>
              <w:ind w:right="-57"/>
              <w:jc w:val="right"/>
              <w:rPr>
                <w:rFonts w:ascii="Arial" w:hAnsi="Arial" w:cs="Arial"/>
                <w:sz w:val="16"/>
                <w:szCs w:val="16"/>
              </w:rPr>
            </w:pPr>
            <w:r w:rsidRPr="00B15A4C">
              <w:rPr>
                <w:rFonts w:ascii="Arial" w:hAnsi="Arial" w:cs="Arial"/>
                <w:sz w:val="16"/>
                <w:szCs w:val="16"/>
              </w:rPr>
              <w:t>-</w:t>
            </w:r>
          </w:p>
        </w:tc>
      </w:tr>
      <w:tr w:rsidR="00DF4941" w:rsidRPr="00B15A4C" w14:paraId="00F46F83" w14:textId="77777777" w:rsidTr="00AE17AC">
        <w:trPr>
          <w:cantSplit/>
        </w:trPr>
        <w:tc>
          <w:tcPr>
            <w:tcW w:w="721" w:type="pct"/>
            <w:gridSpan w:val="2"/>
            <w:tcBorders>
              <w:left w:val="nil"/>
              <w:right w:val="nil"/>
            </w:tcBorders>
            <w:shd w:val="clear" w:color="auto" w:fill="auto"/>
            <w:vAlign w:val="bottom"/>
          </w:tcPr>
          <w:p w14:paraId="5C9AFE5A" w14:textId="77777777" w:rsidR="009C6E9B" w:rsidRPr="00B15A4C" w:rsidRDefault="00485BD7" w:rsidP="008F78A0">
            <w:pPr>
              <w:spacing w:line="228" w:lineRule="auto"/>
              <w:ind w:left="102" w:right="-57" w:hanging="102"/>
              <w:rPr>
                <w:rFonts w:ascii="Arial" w:hAnsi="Arial" w:cs="Arial"/>
                <w:sz w:val="16"/>
                <w:szCs w:val="16"/>
              </w:rPr>
            </w:pPr>
            <w:r w:rsidRPr="00E10D22">
              <w:rPr>
                <w:rFonts w:ascii="Arial" w:hAnsi="Arial" w:cs="Arial"/>
                <w:sz w:val="16"/>
                <w:szCs w:val="16"/>
              </w:rPr>
              <w:t>О</w:t>
            </w:r>
            <w:r w:rsidRPr="00B15A4C">
              <w:rPr>
                <w:rFonts w:ascii="Arial" w:hAnsi="Arial" w:cs="Arial"/>
                <w:sz w:val="16"/>
                <w:szCs w:val="16"/>
              </w:rPr>
              <w:t>блигации ММВБ ДОЛЛ. США</w:t>
            </w:r>
          </w:p>
        </w:tc>
        <w:tc>
          <w:tcPr>
            <w:tcW w:w="838" w:type="pct"/>
            <w:tcBorders>
              <w:left w:val="nil"/>
              <w:right w:val="nil"/>
            </w:tcBorders>
            <w:shd w:val="clear" w:color="auto" w:fill="auto"/>
            <w:vAlign w:val="bottom"/>
          </w:tcPr>
          <w:p w14:paraId="411CA1DB" w14:textId="77777777" w:rsidR="009C6E9B" w:rsidRPr="00B15A4C" w:rsidRDefault="009C6E9B" w:rsidP="008F78A0">
            <w:pPr>
              <w:spacing w:line="228" w:lineRule="auto"/>
              <w:ind w:left="100" w:right="-57" w:hanging="100"/>
              <w:rPr>
                <w:rFonts w:ascii="Arial" w:hAnsi="Arial" w:cs="Arial"/>
                <w:sz w:val="16"/>
                <w:szCs w:val="16"/>
              </w:rPr>
            </w:pPr>
            <w:r w:rsidRPr="00B15A4C">
              <w:rPr>
                <w:rFonts w:ascii="Arial" w:hAnsi="Arial" w:cs="Arial"/>
                <w:sz w:val="16"/>
                <w:szCs w:val="16"/>
              </w:rPr>
              <w:t>Соглашение от</w:t>
            </w:r>
            <w:r w:rsidRPr="00B15A4C">
              <w:rPr>
                <w:rFonts w:ascii="Arial" w:hAnsi="Arial" w:cs="Arial"/>
                <w:sz w:val="16"/>
                <w:szCs w:val="16"/>
              </w:rPr>
              <w:br/>
              <w:t>23 мая 2017 г.</w:t>
            </w:r>
          </w:p>
        </w:tc>
        <w:tc>
          <w:tcPr>
            <w:tcW w:w="524" w:type="pct"/>
            <w:gridSpan w:val="2"/>
            <w:tcBorders>
              <w:left w:val="nil"/>
              <w:right w:val="nil"/>
            </w:tcBorders>
            <w:shd w:val="clear" w:color="auto" w:fill="auto"/>
            <w:vAlign w:val="bottom"/>
          </w:tcPr>
          <w:p w14:paraId="027A1C43" w14:textId="77777777" w:rsidR="009C6E9B" w:rsidRPr="00B15A4C" w:rsidRDefault="00DF4941" w:rsidP="00DF4941">
            <w:pPr>
              <w:spacing w:line="228" w:lineRule="auto"/>
              <w:ind w:right="-57"/>
              <w:jc w:val="right"/>
              <w:rPr>
                <w:rFonts w:ascii="Arial" w:hAnsi="Arial" w:cs="Arial"/>
                <w:sz w:val="16"/>
                <w:szCs w:val="16"/>
              </w:rPr>
            </w:pPr>
            <w:r w:rsidRPr="00B15A4C">
              <w:rPr>
                <w:rFonts w:ascii="Arial" w:hAnsi="Arial" w:cs="Arial"/>
                <w:sz w:val="16"/>
                <w:szCs w:val="16"/>
                <w:lang w:val="en-US" w:eastAsia="ru-RU"/>
              </w:rPr>
              <w:t>151</w:t>
            </w:r>
            <w:r w:rsidR="009C6E9B" w:rsidRPr="00B15A4C">
              <w:rPr>
                <w:rFonts w:ascii="Arial" w:hAnsi="Arial" w:cs="Arial"/>
                <w:sz w:val="16"/>
                <w:szCs w:val="16"/>
                <w:lang w:val="en-US" w:eastAsia="ru-RU"/>
              </w:rPr>
              <w:t xml:space="preserve"> </w:t>
            </w:r>
            <w:r w:rsidRPr="00B15A4C">
              <w:rPr>
                <w:rFonts w:ascii="Arial" w:hAnsi="Arial" w:cs="Arial"/>
                <w:sz w:val="16"/>
                <w:szCs w:val="16"/>
                <w:lang w:val="en-US" w:eastAsia="ru-RU"/>
              </w:rPr>
              <w:t>588</w:t>
            </w:r>
          </w:p>
        </w:tc>
        <w:tc>
          <w:tcPr>
            <w:tcW w:w="478" w:type="pct"/>
            <w:gridSpan w:val="3"/>
            <w:tcBorders>
              <w:left w:val="nil"/>
              <w:right w:val="nil"/>
            </w:tcBorders>
            <w:shd w:val="clear" w:color="auto" w:fill="auto"/>
            <w:vAlign w:val="bottom"/>
          </w:tcPr>
          <w:p w14:paraId="219AF7AE" w14:textId="77777777" w:rsidR="009C6E9B" w:rsidRPr="00B15A4C" w:rsidRDefault="009C6E9B" w:rsidP="008F78A0">
            <w:pPr>
              <w:spacing w:line="228" w:lineRule="auto"/>
              <w:ind w:right="-57"/>
              <w:jc w:val="center"/>
              <w:rPr>
                <w:rFonts w:ascii="Arial" w:hAnsi="Arial" w:cs="Arial"/>
                <w:color w:val="000000"/>
                <w:sz w:val="16"/>
                <w:szCs w:val="16"/>
              </w:rPr>
            </w:pPr>
            <w:r w:rsidRPr="00B15A4C">
              <w:rPr>
                <w:rFonts w:ascii="Arial" w:hAnsi="Arial" w:cs="Arial"/>
                <w:color w:val="000000"/>
                <w:sz w:val="16"/>
                <w:szCs w:val="16"/>
              </w:rPr>
              <w:t>Доллары США</w:t>
            </w:r>
          </w:p>
        </w:tc>
        <w:tc>
          <w:tcPr>
            <w:tcW w:w="445" w:type="pct"/>
            <w:tcBorders>
              <w:left w:val="nil"/>
              <w:right w:val="nil"/>
            </w:tcBorders>
            <w:shd w:val="clear" w:color="auto" w:fill="auto"/>
            <w:vAlign w:val="bottom"/>
          </w:tcPr>
          <w:p w14:paraId="511C90AD" w14:textId="77777777" w:rsidR="009C6E9B" w:rsidRPr="00B15A4C" w:rsidRDefault="009C6E9B" w:rsidP="00485BD7">
            <w:pPr>
              <w:spacing w:line="228" w:lineRule="auto"/>
              <w:ind w:right="-57"/>
              <w:jc w:val="right"/>
              <w:rPr>
                <w:rFonts w:ascii="Arial" w:hAnsi="Arial" w:cs="Arial"/>
                <w:color w:val="000000"/>
                <w:sz w:val="16"/>
                <w:szCs w:val="16"/>
              </w:rPr>
            </w:pPr>
            <w:r w:rsidRPr="00B15A4C">
              <w:rPr>
                <w:rFonts w:ascii="Arial" w:hAnsi="Arial" w:cs="Arial"/>
                <w:color w:val="000000"/>
                <w:sz w:val="16"/>
                <w:szCs w:val="16"/>
              </w:rPr>
              <w:t>6</w:t>
            </w:r>
            <w:r w:rsidR="00485BD7" w:rsidRPr="00B15A4C">
              <w:rPr>
                <w:rFonts w:ascii="Arial" w:hAnsi="Arial" w:cs="Arial"/>
                <w:color w:val="000000"/>
                <w:sz w:val="16"/>
                <w:szCs w:val="16"/>
                <w:lang w:val="en-US"/>
              </w:rPr>
              <w:t>.</w:t>
            </w:r>
            <w:r w:rsidRPr="00B15A4C">
              <w:rPr>
                <w:rFonts w:ascii="Arial" w:hAnsi="Arial" w:cs="Arial"/>
                <w:color w:val="000000"/>
                <w:sz w:val="16"/>
                <w:szCs w:val="16"/>
              </w:rPr>
              <w:t>0%</w:t>
            </w:r>
          </w:p>
        </w:tc>
        <w:tc>
          <w:tcPr>
            <w:tcW w:w="578" w:type="pct"/>
            <w:gridSpan w:val="2"/>
            <w:tcBorders>
              <w:left w:val="nil"/>
              <w:right w:val="nil"/>
            </w:tcBorders>
            <w:shd w:val="clear" w:color="auto" w:fill="auto"/>
            <w:vAlign w:val="bottom"/>
          </w:tcPr>
          <w:p w14:paraId="4FE70BBF" w14:textId="77777777" w:rsidR="009C6E9B" w:rsidRPr="00B15A4C" w:rsidRDefault="009C6E9B" w:rsidP="008F78A0">
            <w:pPr>
              <w:spacing w:line="228" w:lineRule="auto"/>
              <w:ind w:right="-57"/>
              <w:jc w:val="right"/>
              <w:rPr>
                <w:rFonts w:ascii="Arial" w:hAnsi="Arial" w:cs="Arial"/>
                <w:color w:val="000000"/>
                <w:sz w:val="16"/>
                <w:szCs w:val="16"/>
              </w:rPr>
            </w:pPr>
            <w:r w:rsidRPr="00B15A4C">
              <w:rPr>
                <w:rFonts w:ascii="Arial" w:hAnsi="Arial" w:cs="Arial"/>
                <w:color w:val="000000"/>
                <w:sz w:val="16"/>
                <w:szCs w:val="16"/>
              </w:rPr>
              <w:t>дважды в год</w:t>
            </w:r>
          </w:p>
        </w:tc>
        <w:tc>
          <w:tcPr>
            <w:tcW w:w="767" w:type="pct"/>
            <w:gridSpan w:val="2"/>
            <w:tcBorders>
              <w:left w:val="nil"/>
              <w:right w:val="nil"/>
            </w:tcBorders>
            <w:shd w:val="clear" w:color="auto" w:fill="auto"/>
            <w:vAlign w:val="bottom"/>
          </w:tcPr>
          <w:p w14:paraId="6DBA827D" w14:textId="77777777" w:rsidR="009C6E9B" w:rsidRPr="00B15A4C" w:rsidRDefault="009C6E9B" w:rsidP="008F78A0">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до 18 мая 2021 г.</w:t>
            </w:r>
          </w:p>
        </w:tc>
        <w:tc>
          <w:tcPr>
            <w:tcW w:w="649" w:type="pct"/>
            <w:gridSpan w:val="2"/>
            <w:tcBorders>
              <w:left w:val="nil"/>
              <w:right w:val="nil"/>
            </w:tcBorders>
            <w:shd w:val="clear" w:color="auto" w:fill="auto"/>
            <w:vAlign w:val="bottom"/>
          </w:tcPr>
          <w:p w14:paraId="272CE907" w14:textId="77777777" w:rsidR="009C6E9B" w:rsidRPr="00B15A4C" w:rsidRDefault="009C6E9B" w:rsidP="008F78A0">
            <w:pPr>
              <w:spacing w:line="228" w:lineRule="auto"/>
              <w:ind w:right="-57"/>
              <w:jc w:val="right"/>
              <w:rPr>
                <w:rFonts w:ascii="Arial" w:hAnsi="Arial" w:cs="Arial"/>
                <w:sz w:val="16"/>
                <w:szCs w:val="16"/>
              </w:rPr>
            </w:pPr>
            <w:r w:rsidRPr="00B15A4C">
              <w:rPr>
                <w:rFonts w:ascii="Arial" w:hAnsi="Arial" w:cs="Arial"/>
                <w:sz w:val="16"/>
                <w:szCs w:val="16"/>
              </w:rPr>
              <w:t>-</w:t>
            </w:r>
          </w:p>
        </w:tc>
      </w:tr>
      <w:tr w:rsidR="00DF4941" w:rsidRPr="00B15A4C" w14:paraId="284C9A83" w14:textId="77777777" w:rsidTr="00AE17AC">
        <w:trPr>
          <w:cantSplit/>
        </w:trPr>
        <w:tc>
          <w:tcPr>
            <w:tcW w:w="713" w:type="pct"/>
            <w:tcBorders>
              <w:left w:val="nil"/>
              <w:bottom w:val="single" w:sz="4" w:space="0" w:color="auto"/>
              <w:right w:val="nil"/>
            </w:tcBorders>
            <w:shd w:val="clear" w:color="auto" w:fill="auto"/>
          </w:tcPr>
          <w:p w14:paraId="3C66B062" w14:textId="77777777" w:rsidR="0006567A" w:rsidRPr="00B15A4C" w:rsidRDefault="0006567A" w:rsidP="00B01B6D">
            <w:pPr>
              <w:spacing w:line="228" w:lineRule="auto"/>
              <w:ind w:left="102" w:right="-57" w:hanging="102"/>
              <w:rPr>
                <w:rFonts w:ascii="Arial" w:hAnsi="Arial" w:cs="Arial"/>
                <w:sz w:val="10"/>
                <w:szCs w:val="10"/>
              </w:rPr>
            </w:pPr>
            <w:r w:rsidRPr="00E10D22">
              <w:rPr>
                <w:rFonts w:ascii="Arial" w:hAnsi="Arial" w:cs="Arial"/>
                <w:b/>
                <w:bCs/>
                <w:sz w:val="10"/>
                <w:szCs w:val="10"/>
              </w:rPr>
              <w:t> </w:t>
            </w:r>
          </w:p>
        </w:tc>
        <w:tc>
          <w:tcPr>
            <w:tcW w:w="846" w:type="pct"/>
            <w:gridSpan w:val="2"/>
            <w:tcBorders>
              <w:left w:val="nil"/>
              <w:bottom w:val="single" w:sz="4" w:space="0" w:color="auto"/>
              <w:right w:val="nil"/>
            </w:tcBorders>
            <w:shd w:val="clear" w:color="auto" w:fill="auto"/>
            <w:vAlign w:val="bottom"/>
          </w:tcPr>
          <w:p w14:paraId="4A89777E" w14:textId="77777777" w:rsidR="0006567A" w:rsidRPr="00E10D22" w:rsidRDefault="0006567A" w:rsidP="00B01B6D">
            <w:pPr>
              <w:spacing w:line="228" w:lineRule="auto"/>
              <w:ind w:left="100" w:right="-57" w:hanging="100"/>
              <w:rPr>
                <w:rFonts w:ascii="Arial" w:hAnsi="Arial" w:cs="Arial"/>
                <w:sz w:val="10"/>
                <w:szCs w:val="10"/>
                <w:lang w:eastAsia="ru-RU"/>
              </w:rPr>
            </w:pPr>
          </w:p>
        </w:tc>
        <w:tc>
          <w:tcPr>
            <w:tcW w:w="524" w:type="pct"/>
            <w:gridSpan w:val="2"/>
            <w:tcBorders>
              <w:left w:val="nil"/>
              <w:bottom w:val="single" w:sz="4" w:space="0" w:color="auto"/>
              <w:right w:val="nil"/>
            </w:tcBorders>
            <w:shd w:val="clear" w:color="auto" w:fill="auto"/>
            <w:vAlign w:val="bottom"/>
          </w:tcPr>
          <w:p w14:paraId="16BA048D" w14:textId="77777777" w:rsidR="0006567A" w:rsidRPr="00B15A4C" w:rsidRDefault="0006567A" w:rsidP="00B01B6D">
            <w:pPr>
              <w:spacing w:line="228" w:lineRule="auto"/>
              <w:ind w:right="-57"/>
              <w:jc w:val="right"/>
              <w:rPr>
                <w:rFonts w:ascii="Arial" w:hAnsi="Arial" w:cs="Arial"/>
                <w:sz w:val="10"/>
                <w:szCs w:val="10"/>
                <w:lang w:eastAsia="ru-RU"/>
              </w:rPr>
            </w:pPr>
          </w:p>
        </w:tc>
        <w:tc>
          <w:tcPr>
            <w:tcW w:w="471" w:type="pct"/>
            <w:gridSpan w:val="2"/>
            <w:tcBorders>
              <w:left w:val="nil"/>
              <w:bottom w:val="single" w:sz="4" w:space="0" w:color="auto"/>
              <w:right w:val="nil"/>
            </w:tcBorders>
            <w:shd w:val="clear" w:color="auto" w:fill="auto"/>
            <w:vAlign w:val="bottom"/>
          </w:tcPr>
          <w:p w14:paraId="794D5EA6" w14:textId="77777777" w:rsidR="0006567A" w:rsidRPr="00B15A4C" w:rsidRDefault="0006567A" w:rsidP="00B01B6D">
            <w:pPr>
              <w:spacing w:line="228" w:lineRule="auto"/>
              <w:ind w:right="-57"/>
              <w:jc w:val="center"/>
              <w:rPr>
                <w:rFonts w:ascii="Arial" w:hAnsi="Arial" w:cs="Arial"/>
                <w:color w:val="000000"/>
                <w:sz w:val="10"/>
                <w:szCs w:val="10"/>
                <w:lang w:eastAsia="ru-RU"/>
              </w:rPr>
            </w:pPr>
          </w:p>
        </w:tc>
        <w:tc>
          <w:tcPr>
            <w:tcW w:w="466" w:type="pct"/>
            <w:gridSpan w:val="3"/>
            <w:tcBorders>
              <w:left w:val="nil"/>
              <w:bottom w:val="single" w:sz="4" w:space="0" w:color="auto"/>
              <w:right w:val="nil"/>
            </w:tcBorders>
            <w:shd w:val="clear" w:color="auto" w:fill="auto"/>
            <w:vAlign w:val="bottom"/>
          </w:tcPr>
          <w:p w14:paraId="283506CF" w14:textId="77777777" w:rsidR="0006567A" w:rsidRPr="00B15A4C" w:rsidRDefault="0006567A" w:rsidP="00B01B6D">
            <w:pPr>
              <w:spacing w:line="228" w:lineRule="auto"/>
              <w:ind w:right="-57"/>
              <w:jc w:val="right"/>
              <w:rPr>
                <w:rFonts w:ascii="Arial" w:hAnsi="Arial" w:cs="Arial"/>
                <w:color w:val="000000"/>
                <w:sz w:val="10"/>
                <w:szCs w:val="10"/>
                <w:lang w:eastAsia="ru-RU"/>
              </w:rPr>
            </w:pPr>
          </w:p>
        </w:tc>
        <w:tc>
          <w:tcPr>
            <w:tcW w:w="570" w:type="pct"/>
            <w:gridSpan w:val="2"/>
            <w:tcBorders>
              <w:left w:val="nil"/>
              <w:bottom w:val="single" w:sz="4" w:space="0" w:color="auto"/>
              <w:right w:val="nil"/>
            </w:tcBorders>
            <w:shd w:val="clear" w:color="auto" w:fill="auto"/>
            <w:vAlign w:val="bottom"/>
          </w:tcPr>
          <w:p w14:paraId="1552FA75" w14:textId="77777777" w:rsidR="0006567A" w:rsidRPr="00B15A4C" w:rsidRDefault="0006567A" w:rsidP="00B01B6D">
            <w:pPr>
              <w:spacing w:line="228" w:lineRule="auto"/>
              <w:ind w:right="-57"/>
              <w:jc w:val="right"/>
              <w:rPr>
                <w:rFonts w:ascii="Arial" w:hAnsi="Arial" w:cs="Arial"/>
                <w:sz w:val="10"/>
                <w:szCs w:val="10"/>
                <w:lang w:eastAsia="ru-RU"/>
              </w:rPr>
            </w:pPr>
          </w:p>
        </w:tc>
        <w:tc>
          <w:tcPr>
            <w:tcW w:w="761" w:type="pct"/>
            <w:tcBorders>
              <w:left w:val="nil"/>
              <w:bottom w:val="single" w:sz="4" w:space="0" w:color="auto"/>
              <w:right w:val="nil"/>
            </w:tcBorders>
            <w:shd w:val="clear" w:color="auto" w:fill="auto"/>
            <w:vAlign w:val="bottom"/>
          </w:tcPr>
          <w:p w14:paraId="2B5F2A61" w14:textId="77777777" w:rsidR="0006567A" w:rsidRPr="00B15A4C" w:rsidRDefault="0006567A" w:rsidP="00B01B6D">
            <w:pPr>
              <w:spacing w:line="228" w:lineRule="auto"/>
              <w:ind w:left="-57" w:right="-57"/>
              <w:jc w:val="right"/>
              <w:rPr>
                <w:rFonts w:ascii="Arial" w:hAnsi="Arial" w:cs="Arial"/>
                <w:color w:val="000000"/>
                <w:spacing w:val="-2"/>
                <w:sz w:val="10"/>
                <w:szCs w:val="10"/>
                <w:lang w:eastAsia="ru-RU"/>
              </w:rPr>
            </w:pPr>
          </w:p>
        </w:tc>
        <w:tc>
          <w:tcPr>
            <w:tcW w:w="649" w:type="pct"/>
            <w:gridSpan w:val="2"/>
            <w:tcBorders>
              <w:left w:val="nil"/>
              <w:bottom w:val="single" w:sz="4" w:space="0" w:color="auto"/>
              <w:right w:val="nil"/>
            </w:tcBorders>
            <w:shd w:val="clear" w:color="auto" w:fill="auto"/>
            <w:vAlign w:val="bottom"/>
          </w:tcPr>
          <w:p w14:paraId="7CE996D6" w14:textId="77777777" w:rsidR="0006567A" w:rsidRPr="00B15A4C" w:rsidRDefault="0006567A" w:rsidP="00B01B6D">
            <w:pPr>
              <w:spacing w:line="228" w:lineRule="auto"/>
              <w:ind w:right="-57"/>
              <w:jc w:val="right"/>
              <w:rPr>
                <w:rFonts w:ascii="Arial" w:hAnsi="Arial" w:cs="Arial"/>
                <w:sz w:val="10"/>
                <w:szCs w:val="10"/>
                <w:lang w:eastAsia="ru-RU"/>
              </w:rPr>
            </w:pPr>
          </w:p>
        </w:tc>
      </w:tr>
      <w:tr w:rsidR="00DF4941" w:rsidRPr="00B15A4C" w14:paraId="1DA510F6" w14:textId="77777777" w:rsidTr="00AE17AC">
        <w:trPr>
          <w:cantSplit/>
        </w:trPr>
        <w:tc>
          <w:tcPr>
            <w:tcW w:w="713" w:type="pct"/>
            <w:tcBorders>
              <w:left w:val="nil"/>
              <w:bottom w:val="nil"/>
              <w:right w:val="nil"/>
            </w:tcBorders>
            <w:shd w:val="clear" w:color="auto" w:fill="auto"/>
            <w:vAlign w:val="bottom"/>
            <w:hideMark/>
          </w:tcPr>
          <w:p w14:paraId="1DD0565A" w14:textId="77777777" w:rsidR="009C6E9B" w:rsidRPr="00B15A4C" w:rsidRDefault="009C6E9B" w:rsidP="008F78A0">
            <w:pPr>
              <w:spacing w:line="228" w:lineRule="auto"/>
              <w:ind w:left="102" w:right="-57" w:hanging="102"/>
              <w:rPr>
                <w:rFonts w:ascii="Arial" w:hAnsi="Arial" w:cs="Arial"/>
                <w:sz w:val="16"/>
                <w:szCs w:val="16"/>
              </w:rPr>
            </w:pPr>
            <w:proofErr w:type="spellStart"/>
            <w:r w:rsidRPr="00E10D22">
              <w:rPr>
                <w:rFonts w:ascii="Arial" w:hAnsi="Arial" w:cs="Arial"/>
                <w:sz w:val="16"/>
                <w:szCs w:val="16"/>
              </w:rPr>
              <w:t>Aareal</w:t>
            </w:r>
            <w:proofErr w:type="spellEnd"/>
            <w:r w:rsidRPr="00E10D22">
              <w:rPr>
                <w:rFonts w:ascii="Arial" w:hAnsi="Arial" w:cs="Arial"/>
                <w:sz w:val="16"/>
                <w:szCs w:val="16"/>
              </w:rPr>
              <w:t xml:space="preserve"> </w:t>
            </w:r>
            <w:proofErr w:type="spellStart"/>
            <w:r w:rsidRPr="00E10D22">
              <w:rPr>
                <w:rFonts w:ascii="Arial" w:hAnsi="Arial" w:cs="Arial"/>
                <w:sz w:val="16"/>
                <w:szCs w:val="16"/>
              </w:rPr>
              <w:t>Bank</w:t>
            </w:r>
            <w:proofErr w:type="spellEnd"/>
          </w:p>
        </w:tc>
        <w:tc>
          <w:tcPr>
            <w:tcW w:w="846" w:type="pct"/>
            <w:gridSpan w:val="2"/>
            <w:tcBorders>
              <w:left w:val="nil"/>
              <w:bottom w:val="nil"/>
              <w:right w:val="nil"/>
            </w:tcBorders>
            <w:shd w:val="clear" w:color="auto" w:fill="auto"/>
            <w:vAlign w:val="bottom"/>
            <w:hideMark/>
          </w:tcPr>
          <w:p w14:paraId="5C8D8E77" w14:textId="77777777" w:rsidR="009C6E9B" w:rsidRPr="00B15A4C" w:rsidRDefault="009C6E9B" w:rsidP="008F78A0">
            <w:pPr>
              <w:spacing w:line="228" w:lineRule="auto"/>
              <w:ind w:left="100" w:right="-57" w:hanging="100"/>
              <w:rPr>
                <w:rFonts w:ascii="Arial" w:hAnsi="Arial" w:cs="Arial"/>
                <w:color w:val="000000"/>
                <w:sz w:val="16"/>
                <w:szCs w:val="16"/>
              </w:rPr>
            </w:pPr>
            <w:r w:rsidRPr="00B15A4C">
              <w:rPr>
                <w:rFonts w:ascii="Arial" w:hAnsi="Arial" w:cs="Arial"/>
                <w:color w:val="000000"/>
                <w:sz w:val="16"/>
                <w:szCs w:val="16"/>
              </w:rPr>
              <w:t>Кредитный договор от</w:t>
            </w:r>
            <w:r w:rsidRPr="00B15A4C">
              <w:rPr>
                <w:rFonts w:ascii="Arial" w:hAnsi="Arial" w:cs="Arial"/>
                <w:color w:val="000000"/>
                <w:sz w:val="16"/>
                <w:szCs w:val="16"/>
              </w:rPr>
              <w:br/>
              <w:t>20 июля 2007 г.</w:t>
            </w:r>
          </w:p>
        </w:tc>
        <w:tc>
          <w:tcPr>
            <w:tcW w:w="524" w:type="pct"/>
            <w:gridSpan w:val="2"/>
            <w:tcBorders>
              <w:left w:val="nil"/>
              <w:bottom w:val="nil"/>
              <w:right w:val="nil"/>
            </w:tcBorders>
            <w:shd w:val="clear" w:color="auto" w:fill="auto"/>
            <w:vAlign w:val="bottom"/>
          </w:tcPr>
          <w:p w14:paraId="3D9F47EB" w14:textId="77777777" w:rsidR="009C6E9B" w:rsidRPr="00B15A4C" w:rsidRDefault="00DF4941" w:rsidP="00DF4941">
            <w:pPr>
              <w:spacing w:line="228" w:lineRule="auto"/>
              <w:ind w:right="-57"/>
              <w:jc w:val="right"/>
              <w:rPr>
                <w:rFonts w:ascii="Arial" w:hAnsi="Arial" w:cs="Arial"/>
                <w:sz w:val="16"/>
                <w:szCs w:val="16"/>
                <w:lang w:val="en-US"/>
              </w:rPr>
            </w:pPr>
            <w:r w:rsidRPr="00B15A4C">
              <w:rPr>
                <w:rFonts w:ascii="Arial" w:hAnsi="Arial" w:cs="Arial"/>
                <w:sz w:val="16"/>
                <w:szCs w:val="16"/>
              </w:rPr>
              <w:t>339</w:t>
            </w:r>
            <w:r w:rsidR="009C6E9B" w:rsidRPr="00B15A4C">
              <w:rPr>
                <w:rFonts w:ascii="Arial" w:hAnsi="Arial" w:cs="Arial"/>
                <w:sz w:val="16"/>
                <w:szCs w:val="16"/>
              </w:rPr>
              <w:t xml:space="preserve"> </w:t>
            </w:r>
            <w:r w:rsidRPr="00B15A4C">
              <w:rPr>
                <w:rFonts w:ascii="Arial" w:hAnsi="Arial" w:cs="Arial"/>
                <w:sz w:val="16"/>
                <w:szCs w:val="16"/>
                <w:lang w:val="en-US"/>
              </w:rPr>
              <w:t>444</w:t>
            </w:r>
          </w:p>
        </w:tc>
        <w:tc>
          <w:tcPr>
            <w:tcW w:w="471" w:type="pct"/>
            <w:gridSpan w:val="2"/>
            <w:tcBorders>
              <w:left w:val="nil"/>
              <w:bottom w:val="nil"/>
              <w:right w:val="nil"/>
            </w:tcBorders>
            <w:shd w:val="clear" w:color="auto" w:fill="auto"/>
            <w:vAlign w:val="bottom"/>
            <w:hideMark/>
          </w:tcPr>
          <w:p w14:paraId="2296D04C" w14:textId="77777777" w:rsidR="009C6E9B" w:rsidRPr="00B15A4C" w:rsidRDefault="009C6E9B" w:rsidP="008F78A0">
            <w:pPr>
              <w:spacing w:line="228" w:lineRule="auto"/>
              <w:ind w:right="-57"/>
              <w:jc w:val="center"/>
              <w:rPr>
                <w:rFonts w:ascii="Arial" w:hAnsi="Arial" w:cs="Arial"/>
                <w:sz w:val="16"/>
                <w:szCs w:val="16"/>
              </w:rPr>
            </w:pPr>
            <w:r w:rsidRPr="00B15A4C">
              <w:rPr>
                <w:rFonts w:ascii="Arial" w:hAnsi="Arial" w:cs="Arial"/>
                <w:sz w:val="16"/>
                <w:szCs w:val="16"/>
              </w:rPr>
              <w:t>Доллары США</w:t>
            </w:r>
          </w:p>
        </w:tc>
        <w:tc>
          <w:tcPr>
            <w:tcW w:w="466" w:type="pct"/>
            <w:gridSpan w:val="3"/>
            <w:tcBorders>
              <w:left w:val="nil"/>
              <w:bottom w:val="nil"/>
              <w:right w:val="nil"/>
            </w:tcBorders>
            <w:shd w:val="clear" w:color="auto" w:fill="auto"/>
            <w:vAlign w:val="bottom"/>
            <w:hideMark/>
          </w:tcPr>
          <w:p w14:paraId="0EC1C9DB" w14:textId="77777777" w:rsidR="009C6E9B" w:rsidRPr="00B15A4C" w:rsidRDefault="009C6E9B" w:rsidP="00485BD7">
            <w:pPr>
              <w:spacing w:line="228" w:lineRule="auto"/>
              <w:ind w:right="-57"/>
              <w:jc w:val="right"/>
              <w:rPr>
                <w:rFonts w:ascii="Arial" w:hAnsi="Arial" w:cs="Arial"/>
                <w:sz w:val="16"/>
                <w:szCs w:val="16"/>
              </w:rPr>
            </w:pPr>
            <w:r w:rsidRPr="00B15A4C">
              <w:rPr>
                <w:rFonts w:ascii="Arial" w:hAnsi="Arial" w:cs="Arial"/>
                <w:sz w:val="16"/>
                <w:szCs w:val="16"/>
              </w:rPr>
              <w:t>3-мес. ЛИБОР + 4</w:t>
            </w:r>
            <w:r w:rsidR="00485BD7" w:rsidRPr="00B15A4C">
              <w:rPr>
                <w:rFonts w:ascii="Arial" w:hAnsi="Arial" w:cs="Arial"/>
                <w:sz w:val="16"/>
                <w:szCs w:val="16"/>
                <w:lang w:val="en-US"/>
              </w:rPr>
              <w:t>.</w:t>
            </w:r>
            <w:r w:rsidRPr="00B15A4C">
              <w:rPr>
                <w:rFonts w:ascii="Arial" w:hAnsi="Arial" w:cs="Arial"/>
                <w:sz w:val="16"/>
                <w:szCs w:val="16"/>
              </w:rPr>
              <w:t>45%</w:t>
            </w:r>
          </w:p>
        </w:tc>
        <w:tc>
          <w:tcPr>
            <w:tcW w:w="570" w:type="pct"/>
            <w:gridSpan w:val="2"/>
            <w:tcBorders>
              <w:left w:val="nil"/>
              <w:bottom w:val="nil"/>
              <w:right w:val="nil"/>
            </w:tcBorders>
            <w:shd w:val="clear" w:color="auto" w:fill="auto"/>
            <w:vAlign w:val="bottom"/>
            <w:hideMark/>
          </w:tcPr>
          <w:p w14:paraId="3B698CA8" w14:textId="77777777" w:rsidR="009C6E9B" w:rsidRPr="00B15A4C" w:rsidRDefault="009C6E9B" w:rsidP="008F78A0">
            <w:pPr>
              <w:spacing w:line="228" w:lineRule="auto"/>
              <w:ind w:right="-57"/>
              <w:jc w:val="right"/>
              <w:rPr>
                <w:rFonts w:ascii="Arial" w:hAnsi="Arial" w:cs="Arial"/>
                <w:sz w:val="16"/>
                <w:szCs w:val="16"/>
              </w:rPr>
            </w:pPr>
            <w:proofErr w:type="spellStart"/>
            <w:proofErr w:type="gramStart"/>
            <w:r w:rsidRPr="00B15A4C">
              <w:rPr>
                <w:rFonts w:ascii="Arial" w:hAnsi="Arial" w:cs="Arial"/>
                <w:sz w:val="16"/>
                <w:szCs w:val="16"/>
              </w:rPr>
              <w:t>ежеквар-тальные</w:t>
            </w:r>
            <w:proofErr w:type="spellEnd"/>
            <w:proofErr w:type="gramEnd"/>
            <w:r w:rsidRPr="00B15A4C">
              <w:rPr>
                <w:rFonts w:ascii="Arial" w:hAnsi="Arial" w:cs="Arial"/>
                <w:sz w:val="16"/>
                <w:szCs w:val="16"/>
              </w:rPr>
              <w:t xml:space="preserve"> платежи</w:t>
            </w:r>
          </w:p>
        </w:tc>
        <w:tc>
          <w:tcPr>
            <w:tcW w:w="761" w:type="pct"/>
            <w:tcBorders>
              <w:left w:val="nil"/>
              <w:bottom w:val="nil"/>
              <w:right w:val="nil"/>
            </w:tcBorders>
            <w:shd w:val="clear" w:color="auto" w:fill="auto"/>
            <w:vAlign w:val="bottom"/>
            <w:hideMark/>
          </w:tcPr>
          <w:p w14:paraId="5B45E86A" w14:textId="77777777" w:rsidR="009C6E9B" w:rsidRPr="00B15A4C" w:rsidRDefault="009C6E9B" w:rsidP="008F78A0">
            <w:pPr>
              <w:spacing w:line="228" w:lineRule="auto"/>
              <w:ind w:left="-57" w:right="-57"/>
              <w:jc w:val="right"/>
              <w:rPr>
                <w:rFonts w:ascii="Arial" w:hAnsi="Arial" w:cs="Arial"/>
                <w:spacing w:val="-2"/>
                <w:sz w:val="16"/>
                <w:szCs w:val="16"/>
              </w:rPr>
            </w:pPr>
            <w:r w:rsidRPr="00B15A4C">
              <w:rPr>
                <w:rFonts w:ascii="Arial" w:hAnsi="Arial" w:cs="Arial"/>
                <w:sz w:val="16"/>
                <w:szCs w:val="16"/>
              </w:rPr>
              <w:t xml:space="preserve">ежеквартальные платежи до </w:t>
            </w:r>
          </w:p>
          <w:p w14:paraId="23F20D1E" w14:textId="77777777" w:rsidR="009C6E9B" w:rsidRPr="00B15A4C" w:rsidRDefault="009C6E9B" w:rsidP="008F78A0">
            <w:pPr>
              <w:spacing w:line="228" w:lineRule="auto"/>
              <w:ind w:left="-57" w:right="-57"/>
              <w:jc w:val="right"/>
              <w:rPr>
                <w:rFonts w:ascii="Arial" w:hAnsi="Arial" w:cs="Arial"/>
                <w:spacing w:val="-2"/>
                <w:sz w:val="16"/>
                <w:szCs w:val="16"/>
              </w:rPr>
            </w:pPr>
            <w:r w:rsidRPr="00B15A4C">
              <w:rPr>
                <w:rFonts w:ascii="Arial" w:hAnsi="Arial" w:cs="Arial"/>
                <w:sz w:val="16"/>
                <w:szCs w:val="16"/>
              </w:rPr>
              <w:t>31 января 2020 г.</w:t>
            </w:r>
          </w:p>
        </w:tc>
        <w:tc>
          <w:tcPr>
            <w:tcW w:w="649" w:type="pct"/>
            <w:gridSpan w:val="2"/>
            <w:tcBorders>
              <w:left w:val="nil"/>
              <w:right w:val="nil"/>
            </w:tcBorders>
            <w:shd w:val="clear" w:color="auto" w:fill="auto"/>
            <w:vAlign w:val="bottom"/>
            <w:hideMark/>
          </w:tcPr>
          <w:p w14:paraId="17EDECE0" w14:textId="77777777" w:rsidR="009C6E9B" w:rsidRPr="00B15A4C" w:rsidRDefault="009C6E9B" w:rsidP="008F78A0">
            <w:pPr>
              <w:tabs>
                <w:tab w:val="left" w:pos="865"/>
              </w:tabs>
              <w:spacing w:line="228" w:lineRule="auto"/>
              <w:ind w:left="-154" w:right="-57" w:hanging="142"/>
              <w:jc w:val="right"/>
              <w:rPr>
                <w:rFonts w:ascii="Arial" w:hAnsi="Arial" w:cs="Arial"/>
                <w:spacing w:val="-4"/>
                <w:sz w:val="16"/>
                <w:szCs w:val="16"/>
              </w:rPr>
            </w:pPr>
            <w:r w:rsidRPr="00B15A4C">
              <w:rPr>
                <w:rFonts w:ascii="Arial" w:hAnsi="Arial" w:cs="Arial"/>
                <w:sz w:val="16"/>
                <w:szCs w:val="16"/>
              </w:rPr>
              <w:t xml:space="preserve">«КРУГОЗОР», «ФАБРИКА </w:t>
            </w:r>
            <w:proofErr w:type="gramStart"/>
            <w:r w:rsidRPr="00B15A4C">
              <w:rPr>
                <w:rFonts w:ascii="Arial" w:hAnsi="Arial" w:cs="Arial"/>
                <w:sz w:val="16"/>
                <w:szCs w:val="16"/>
              </w:rPr>
              <w:t>СТАНИСЛАВ-СКОГО</w:t>
            </w:r>
            <w:proofErr w:type="gramEnd"/>
            <w:r w:rsidRPr="00B15A4C">
              <w:rPr>
                <w:rFonts w:ascii="Arial" w:hAnsi="Arial" w:cs="Arial"/>
                <w:sz w:val="16"/>
                <w:szCs w:val="16"/>
              </w:rPr>
              <w:t>», «</w:t>
            </w:r>
            <w:proofErr w:type="spellStart"/>
            <w:r w:rsidRPr="00B15A4C">
              <w:rPr>
                <w:rFonts w:ascii="Arial" w:hAnsi="Arial" w:cs="Arial"/>
                <w:sz w:val="16"/>
                <w:szCs w:val="16"/>
              </w:rPr>
              <w:t>ЛеФОРТ</w:t>
            </w:r>
            <w:proofErr w:type="spellEnd"/>
            <w:r w:rsidRPr="00B15A4C">
              <w:rPr>
                <w:rFonts w:ascii="Arial" w:hAnsi="Arial" w:cs="Arial"/>
                <w:sz w:val="16"/>
                <w:szCs w:val="16"/>
              </w:rPr>
              <w:t>»</w:t>
            </w:r>
          </w:p>
        </w:tc>
      </w:tr>
      <w:tr w:rsidR="00DF4941" w:rsidRPr="00B15A4C" w14:paraId="3D0E2C3E" w14:textId="77777777" w:rsidTr="00AE17AC">
        <w:trPr>
          <w:cantSplit/>
        </w:trPr>
        <w:tc>
          <w:tcPr>
            <w:tcW w:w="721" w:type="pct"/>
            <w:gridSpan w:val="2"/>
            <w:tcBorders>
              <w:top w:val="single" w:sz="4" w:space="0" w:color="auto"/>
              <w:left w:val="nil"/>
              <w:right w:val="nil"/>
            </w:tcBorders>
            <w:shd w:val="clear" w:color="auto" w:fill="auto"/>
          </w:tcPr>
          <w:p w14:paraId="6088810F" w14:textId="77777777" w:rsidR="009C6E9B" w:rsidRPr="00B15A4C" w:rsidRDefault="009C6E9B" w:rsidP="009C6E9B">
            <w:pPr>
              <w:spacing w:line="228" w:lineRule="auto"/>
              <w:ind w:left="102" w:right="-57" w:hanging="102"/>
              <w:rPr>
                <w:rFonts w:ascii="Arial" w:hAnsi="Arial" w:cs="Arial"/>
                <w:sz w:val="10"/>
                <w:szCs w:val="10"/>
              </w:rPr>
            </w:pPr>
            <w:r w:rsidRPr="00E10D22">
              <w:rPr>
                <w:rFonts w:ascii="Arial" w:hAnsi="Arial" w:cs="Arial"/>
                <w:b/>
                <w:bCs/>
                <w:sz w:val="10"/>
                <w:szCs w:val="10"/>
              </w:rPr>
              <w:t> </w:t>
            </w:r>
            <w:r w:rsidRPr="00B15A4C">
              <w:rPr>
                <w:rFonts w:ascii="Arial" w:hAnsi="Arial" w:cs="Arial"/>
                <w:sz w:val="16"/>
                <w:szCs w:val="16"/>
              </w:rPr>
              <w:t>Газпромбанк</w:t>
            </w:r>
          </w:p>
        </w:tc>
        <w:tc>
          <w:tcPr>
            <w:tcW w:w="841" w:type="pct"/>
            <w:gridSpan w:val="2"/>
            <w:tcBorders>
              <w:top w:val="single" w:sz="4" w:space="0" w:color="auto"/>
              <w:left w:val="nil"/>
              <w:right w:val="nil"/>
            </w:tcBorders>
            <w:shd w:val="clear" w:color="auto" w:fill="auto"/>
            <w:vAlign w:val="bottom"/>
          </w:tcPr>
          <w:p w14:paraId="6FCC1887" w14:textId="77777777" w:rsidR="009C6E9B" w:rsidRPr="00B15A4C" w:rsidRDefault="009C6E9B" w:rsidP="009C6E9B">
            <w:pPr>
              <w:spacing w:line="228" w:lineRule="auto"/>
              <w:ind w:left="100" w:right="-57" w:hanging="100"/>
              <w:rPr>
                <w:rFonts w:ascii="Arial" w:hAnsi="Arial" w:cs="Arial"/>
                <w:color w:val="000000"/>
                <w:sz w:val="10"/>
                <w:szCs w:val="10"/>
                <w:lang w:eastAsia="ru-RU"/>
              </w:rPr>
            </w:pPr>
            <w:r w:rsidRPr="00E10D22">
              <w:rPr>
                <w:rFonts w:ascii="Arial" w:hAnsi="Arial" w:cs="Arial"/>
                <w:color w:val="000000"/>
                <w:sz w:val="16"/>
                <w:szCs w:val="16"/>
              </w:rPr>
              <w:t xml:space="preserve">Кредитный договор от </w:t>
            </w:r>
            <w:r w:rsidRPr="00E10D22">
              <w:rPr>
                <w:rFonts w:ascii="Arial" w:hAnsi="Arial" w:cs="Arial"/>
                <w:color w:val="000000"/>
                <w:sz w:val="16"/>
                <w:szCs w:val="16"/>
              </w:rPr>
              <w:br/>
            </w:r>
            <w:r w:rsidRPr="00B15A4C">
              <w:rPr>
                <w:rFonts w:ascii="Arial" w:hAnsi="Arial" w:cs="Arial"/>
                <w:color w:val="000000"/>
                <w:sz w:val="16"/>
                <w:szCs w:val="16"/>
              </w:rPr>
              <w:t>16 декабря 2013 г</w:t>
            </w:r>
          </w:p>
        </w:tc>
        <w:tc>
          <w:tcPr>
            <w:tcW w:w="524" w:type="pct"/>
            <w:gridSpan w:val="2"/>
            <w:tcBorders>
              <w:top w:val="single" w:sz="4" w:space="0" w:color="auto"/>
              <w:left w:val="nil"/>
              <w:right w:val="nil"/>
            </w:tcBorders>
            <w:shd w:val="clear" w:color="auto" w:fill="auto"/>
            <w:vAlign w:val="bottom"/>
          </w:tcPr>
          <w:p w14:paraId="03D5EB75" w14:textId="77777777" w:rsidR="009C6E9B" w:rsidRPr="00B15A4C" w:rsidRDefault="009C6E9B" w:rsidP="009C6E9B">
            <w:pPr>
              <w:spacing w:line="228" w:lineRule="auto"/>
              <w:ind w:right="-57"/>
              <w:jc w:val="right"/>
              <w:rPr>
                <w:rFonts w:ascii="Arial" w:hAnsi="Arial" w:cs="Arial"/>
                <w:sz w:val="10"/>
                <w:szCs w:val="10"/>
                <w:lang w:eastAsia="ru-RU"/>
              </w:rPr>
            </w:pPr>
            <w:r w:rsidRPr="00B15A4C">
              <w:rPr>
                <w:rFonts w:ascii="Arial" w:hAnsi="Arial" w:cs="Arial"/>
                <w:sz w:val="16"/>
                <w:szCs w:val="16"/>
                <w:lang w:val="en-US" w:eastAsia="ru-RU"/>
              </w:rPr>
              <w:t>194 382</w:t>
            </w:r>
          </w:p>
        </w:tc>
        <w:tc>
          <w:tcPr>
            <w:tcW w:w="475" w:type="pct"/>
            <w:gridSpan w:val="2"/>
            <w:tcBorders>
              <w:top w:val="single" w:sz="4" w:space="0" w:color="auto"/>
              <w:left w:val="nil"/>
              <w:right w:val="nil"/>
            </w:tcBorders>
            <w:shd w:val="clear" w:color="auto" w:fill="auto"/>
            <w:vAlign w:val="bottom"/>
          </w:tcPr>
          <w:p w14:paraId="40B69715" w14:textId="77777777" w:rsidR="009C6E9B" w:rsidRPr="00B15A4C" w:rsidRDefault="009C6E9B" w:rsidP="009C6E9B">
            <w:pPr>
              <w:spacing w:line="228" w:lineRule="auto"/>
              <w:ind w:right="-57"/>
              <w:jc w:val="center"/>
              <w:rPr>
                <w:rFonts w:ascii="Arial" w:hAnsi="Arial" w:cs="Arial"/>
                <w:sz w:val="10"/>
                <w:szCs w:val="10"/>
                <w:lang w:eastAsia="ru-RU"/>
              </w:rPr>
            </w:pPr>
            <w:r w:rsidRPr="00B15A4C">
              <w:rPr>
                <w:rFonts w:ascii="Arial" w:hAnsi="Arial" w:cs="Arial"/>
                <w:color w:val="000000"/>
                <w:sz w:val="16"/>
                <w:szCs w:val="16"/>
              </w:rPr>
              <w:t>Евро</w:t>
            </w:r>
          </w:p>
        </w:tc>
        <w:tc>
          <w:tcPr>
            <w:tcW w:w="445" w:type="pct"/>
            <w:tcBorders>
              <w:top w:val="single" w:sz="4" w:space="0" w:color="auto"/>
              <w:left w:val="nil"/>
              <w:right w:val="nil"/>
            </w:tcBorders>
            <w:shd w:val="clear" w:color="auto" w:fill="auto"/>
            <w:vAlign w:val="bottom"/>
          </w:tcPr>
          <w:p w14:paraId="37CEE795" w14:textId="77777777" w:rsidR="009C6E9B" w:rsidRPr="00B15A4C" w:rsidRDefault="009C6E9B" w:rsidP="00485BD7">
            <w:pPr>
              <w:spacing w:line="228" w:lineRule="auto"/>
              <w:ind w:right="-57"/>
              <w:jc w:val="right"/>
              <w:rPr>
                <w:rFonts w:ascii="Arial" w:hAnsi="Arial" w:cs="Arial"/>
                <w:sz w:val="10"/>
                <w:szCs w:val="10"/>
                <w:lang w:eastAsia="ru-RU"/>
              </w:rPr>
            </w:pPr>
            <w:r w:rsidRPr="00B15A4C">
              <w:rPr>
                <w:rFonts w:ascii="Arial" w:hAnsi="Arial" w:cs="Arial"/>
                <w:color w:val="000000"/>
                <w:sz w:val="16"/>
                <w:szCs w:val="16"/>
              </w:rPr>
              <w:t>3-мес. ЕВРИБОР + 4</w:t>
            </w:r>
            <w:r w:rsidR="00485BD7" w:rsidRPr="00B15A4C">
              <w:rPr>
                <w:rFonts w:ascii="Arial" w:hAnsi="Arial" w:cs="Arial"/>
                <w:color w:val="000000"/>
                <w:sz w:val="16"/>
                <w:szCs w:val="16"/>
                <w:lang w:val="en-US"/>
              </w:rPr>
              <w:t>.</w:t>
            </w:r>
            <w:r w:rsidRPr="00B15A4C">
              <w:rPr>
                <w:rFonts w:ascii="Arial" w:hAnsi="Arial" w:cs="Arial"/>
                <w:color w:val="000000"/>
                <w:sz w:val="16"/>
                <w:szCs w:val="16"/>
              </w:rPr>
              <w:t>75%</w:t>
            </w:r>
          </w:p>
        </w:tc>
        <w:tc>
          <w:tcPr>
            <w:tcW w:w="584" w:type="pct"/>
            <w:gridSpan w:val="3"/>
            <w:tcBorders>
              <w:top w:val="single" w:sz="4" w:space="0" w:color="auto"/>
              <w:left w:val="nil"/>
              <w:right w:val="nil"/>
            </w:tcBorders>
            <w:shd w:val="clear" w:color="auto" w:fill="auto"/>
            <w:vAlign w:val="bottom"/>
          </w:tcPr>
          <w:p w14:paraId="179708A3" w14:textId="77777777" w:rsidR="009C6E9B" w:rsidRPr="00B15A4C" w:rsidRDefault="009C6E9B" w:rsidP="009C6E9B">
            <w:pPr>
              <w:spacing w:line="228" w:lineRule="auto"/>
              <w:ind w:right="-57"/>
              <w:jc w:val="right"/>
              <w:rPr>
                <w:rFonts w:ascii="Arial" w:hAnsi="Arial" w:cs="Arial"/>
                <w:sz w:val="10"/>
                <w:szCs w:val="10"/>
                <w:lang w:eastAsia="ru-RU"/>
              </w:rPr>
            </w:pPr>
            <w:proofErr w:type="spellStart"/>
            <w:proofErr w:type="gramStart"/>
            <w:r w:rsidRPr="00B15A4C">
              <w:rPr>
                <w:rFonts w:ascii="Arial" w:hAnsi="Arial" w:cs="Arial"/>
                <w:sz w:val="16"/>
                <w:szCs w:val="16"/>
              </w:rPr>
              <w:t>ежеквар-тальные</w:t>
            </w:r>
            <w:proofErr w:type="spellEnd"/>
            <w:proofErr w:type="gramEnd"/>
            <w:r w:rsidRPr="00B15A4C">
              <w:rPr>
                <w:rFonts w:ascii="Arial" w:hAnsi="Arial" w:cs="Arial"/>
                <w:sz w:val="16"/>
                <w:szCs w:val="16"/>
              </w:rPr>
              <w:t xml:space="preserve"> платежи</w:t>
            </w:r>
          </w:p>
        </w:tc>
        <w:tc>
          <w:tcPr>
            <w:tcW w:w="766" w:type="pct"/>
            <w:gridSpan w:val="2"/>
            <w:tcBorders>
              <w:top w:val="single" w:sz="4" w:space="0" w:color="auto"/>
              <w:left w:val="nil"/>
              <w:right w:val="nil"/>
            </w:tcBorders>
            <w:shd w:val="clear" w:color="auto" w:fill="auto"/>
            <w:vAlign w:val="bottom"/>
          </w:tcPr>
          <w:p w14:paraId="18330FF6" w14:textId="77777777" w:rsidR="009C6E9B" w:rsidRPr="00B15A4C" w:rsidRDefault="009C6E9B" w:rsidP="009C6E9B">
            <w:pPr>
              <w:spacing w:line="228" w:lineRule="auto"/>
              <w:ind w:left="-57" w:right="-57"/>
              <w:jc w:val="right"/>
              <w:rPr>
                <w:rFonts w:ascii="Arial" w:hAnsi="Arial" w:cs="Arial"/>
                <w:spacing w:val="-2"/>
                <w:sz w:val="10"/>
                <w:szCs w:val="10"/>
                <w:lang w:eastAsia="ru-RU"/>
              </w:rPr>
            </w:pPr>
            <w:r w:rsidRPr="00B15A4C">
              <w:rPr>
                <w:rFonts w:ascii="Arial" w:hAnsi="Arial" w:cs="Arial"/>
                <w:color w:val="000000"/>
                <w:sz w:val="16"/>
                <w:szCs w:val="16"/>
              </w:rPr>
              <w:t>ежеквартальные платежи до</w:t>
            </w:r>
            <w:r w:rsidRPr="00B15A4C">
              <w:rPr>
                <w:rFonts w:ascii="Arial" w:hAnsi="Arial" w:cs="Arial"/>
                <w:color w:val="000000"/>
                <w:sz w:val="16"/>
                <w:szCs w:val="16"/>
              </w:rPr>
              <w:br/>
              <w:t>1 сентября 2021 г.</w:t>
            </w:r>
          </w:p>
        </w:tc>
        <w:tc>
          <w:tcPr>
            <w:tcW w:w="644" w:type="pct"/>
            <w:tcBorders>
              <w:top w:val="single" w:sz="4" w:space="0" w:color="auto"/>
              <w:left w:val="nil"/>
              <w:right w:val="nil"/>
            </w:tcBorders>
            <w:vAlign w:val="center"/>
          </w:tcPr>
          <w:p w14:paraId="79F8136D" w14:textId="77777777" w:rsidR="009C6E9B" w:rsidRPr="00B15A4C" w:rsidRDefault="009C6E9B" w:rsidP="009C6E9B">
            <w:pPr>
              <w:spacing w:line="228" w:lineRule="auto"/>
              <w:ind w:right="-57"/>
              <w:rPr>
                <w:rFonts w:ascii="Arial" w:hAnsi="Arial" w:cs="Arial"/>
                <w:sz w:val="10"/>
                <w:szCs w:val="10"/>
                <w:lang w:eastAsia="ru-RU"/>
              </w:rPr>
            </w:pPr>
            <w:r w:rsidRPr="00B15A4C">
              <w:rPr>
                <w:rFonts w:ascii="Arial" w:hAnsi="Arial" w:cs="Arial"/>
                <w:sz w:val="16"/>
                <w:szCs w:val="16"/>
              </w:rPr>
              <w:t>«ЛЕГЕНДА ЦВЕТНОГО»</w:t>
            </w:r>
          </w:p>
        </w:tc>
      </w:tr>
      <w:tr w:rsidR="00DF4941" w:rsidRPr="00B15A4C" w14:paraId="521B4636" w14:textId="77777777" w:rsidTr="00AE17AC">
        <w:trPr>
          <w:cantSplit/>
        </w:trPr>
        <w:tc>
          <w:tcPr>
            <w:tcW w:w="713" w:type="pct"/>
            <w:tcBorders>
              <w:left w:val="nil"/>
              <w:bottom w:val="single" w:sz="4" w:space="0" w:color="auto"/>
              <w:right w:val="nil"/>
            </w:tcBorders>
            <w:shd w:val="clear" w:color="auto" w:fill="auto"/>
          </w:tcPr>
          <w:p w14:paraId="63C412E0" w14:textId="77777777" w:rsidR="009C6E9B" w:rsidRPr="00B15A4C" w:rsidRDefault="009C6E9B" w:rsidP="009C6E9B">
            <w:pPr>
              <w:spacing w:line="228" w:lineRule="auto"/>
              <w:ind w:left="102" w:right="-57" w:hanging="102"/>
              <w:rPr>
                <w:rFonts w:ascii="Arial" w:hAnsi="Arial" w:cs="Arial"/>
                <w:sz w:val="10"/>
                <w:szCs w:val="10"/>
              </w:rPr>
            </w:pPr>
            <w:r w:rsidRPr="00E10D22">
              <w:rPr>
                <w:rFonts w:ascii="Arial" w:hAnsi="Arial" w:cs="Arial"/>
                <w:b/>
                <w:bCs/>
                <w:sz w:val="10"/>
                <w:szCs w:val="10"/>
              </w:rPr>
              <w:t> </w:t>
            </w:r>
          </w:p>
        </w:tc>
        <w:tc>
          <w:tcPr>
            <w:tcW w:w="846" w:type="pct"/>
            <w:gridSpan w:val="2"/>
            <w:tcBorders>
              <w:left w:val="nil"/>
              <w:bottom w:val="single" w:sz="4" w:space="0" w:color="auto"/>
              <w:right w:val="nil"/>
            </w:tcBorders>
            <w:shd w:val="clear" w:color="auto" w:fill="auto"/>
            <w:vAlign w:val="bottom"/>
          </w:tcPr>
          <w:p w14:paraId="7414F8BC" w14:textId="77777777" w:rsidR="009C6E9B" w:rsidRPr="00E10D22" w:rsidRDefault="009C6E9B" w:rsidP="009C6E9B">
            <w:pPr>
              <w:spacing w:line="228" w:lineRule="auto"/>
              <w:ind w:left="100" w:right="-57" w:hanging="100"/>
              <w:rPr>
                <w:rFonts w:ascii="Arial" w:hAnsi="Arial" w:cs="Arial"/>
                <w:sz w:val="10"/>
                <w:szCs w:val="10"/>
                <w:lang w:eastAsia="ru-RU"/>
              </w:rPr>
            </w:pPr>
          </w:p>
        </w:tc>
        <w:tc>
          <w:tcPr>
            <w:tcW w:w="524" w:type="pct"/>
            <w:gridSpan w:val="2"/>
            <w:tcBorders>
              <w:left w:val="nil"/>
              <w:bottom w:val="single" w:sz="4" w:space="0" w:color="auto"/>
              <w:right w:val="nil"/>
            </w:tcBorders>
            <w:shd w:val="clear" w:color="auto" w:fill="auto"/>
            <w:vAlign w:val="bottom"/>
          </w:tcPr>
          <w:p w14:paraId="63972A92" w14:textId="77777777" w:rsidR="009C6E9B" w:rsidRPr="00B15A4C" w:rsidRDefault="009C6E9B" w:rsidP="009C6E9B">
            <w:pPr>
              <w:spacing w:line="228" w:lineRule="auto"/>
              <w:ind w:right="-57"/>
              <w:jc w:val="right"/>
              <w:rPr>
                <w:rFonts w:ascii="Arial" w:hAnsi="Arial" w:cs="Arial"/>
                <w:sz w:val="10"/>
                <w:szCs w:val="10"/>
                <w:lang w:eastAsia="ru-RU"/>
              </w:rPr>
            </w:pPr>
          </w:p>
        </w:tc>
        <w:tc>
          <w:tcPr>
            <w:tcW w:w="471" w:type="pct"/>
            <w:gridSpan w:val="2"/>
            <w:tcBorders>
              <w:left w:val="nil"/>
              <w:bottom w:val="single" w:sz="4" w:space="0" w:color="auto"/>
              <w:right w:val="nil"/>
            </w:tcBorders>
            <w:shd w:val="clear" w:color="auto" w:fill="auto"/>
            <w:vAlign w:val="bottom"/>
          </w:tcPr>
          <w:p w14:paraId="394920FF" w14:textId="77777777" w:rsidR="009C6E9B" w:rsidRPr="00B15A4C" w:rsidRDefault="009C6E9B" w:rsidP="009C6E9B">
            <w:pPr>
              <w:spacing w:line="228" w:lineRule="auto"/>
              <w:ind w:right="-57"/>
              <w:jc w:val="center"/>
              <w:rPr>
                <w:rFonts w:ascii="Arial" w:hAnsi="Arial" w:cs="Arial"/>
                <w:color w:val="000000"/>
                <w:sz w:val="10"/>
                <w:szCs w:val="10"/>
                <w:lang w:eastAsia="ru-RU"/>
              </w:rPr>
            </w:pPr>
          </w:p>
        </w:tc>
        <w:tc>
          <w:tcPr>
            <w:tcW w:w="466" w:type="pct"/>
            <w:gridSpan w:val="3"/>
            <w:tcBorders>
              <w:left w:val="nil"/>
              <w:bottom w:val="single" w:sz="4" w:space="0" w:color="auto"/>
              <w:right w:val="nil"/>
            </w:tcBorders>
            <w:shd w:val="clear" w:color="auto" w:fill="auto"/>
            <w:vAlign w:val="bottom"/>
          </w:tcPr>
          <w:p w14:paraId="45839713" w14:textId="77777777" w:rsidR="009C6E9B" w:rsidRPr="00B15A4C" w:rsidRDefault="009C6E9B" w:rsidP="009C6E9B">
            <w:pPr>
              <w:spacing w:line="228" w:lineRule="auto"/>
              <w:ind w:right="-57"/>
              <w:jc w:val="right"/>
              <w:rPr>
                <w:rFonts w:ascii="Arial" w:hAnsi="Arial" w:cs="Arial"/>
                <w:color w:val="000000"/>
                <w:sz w:val="10"/>
                <w:szCs w:val="10"/>
                <w:lang w:eastAsia="ru-RU"/>
              </w:rPr>
            </w:pPr>
          </w:p>
        </w:tc>
        <w:tc>
          <w:tcPr>
            <w:tcW w:w="570" w:type="pct"/>
            <w:gridSpan w:val="2"/>
            <w:tcBorders>
              <w:left w:val="nil"/>
              <w:bottom w:val="single" w:sz="4" w:space="0" w:color="auto"/>
              <w:right w:val="nil"/>
            </w:tcBorders>
            <w:shd w:val="clear" w:color="auto" w:fill="auto"/>
            <w:vAlign w:val="bottom"/>
          </w:tcPr>
          <w:p w14:paraId="644795D5" w14:textId="77777777" w:rsidR="009C6E9B" w:rsidRPr="00B15A4C" w:rsidRDefault="009C6E9B" w:rsidP="009C6E9B">
            <w:pPr>
              <w:spacing w:line="228" w:lineRule="auto"/>
              <w:ind w:right="-57"/>
              <w:jc w:val="right"/>
              <w:rPr>
                <w:rFonts w:ascii="Arial" w:hAnsi="Arial" w:cs="Arial"/>
                <w:color w:val="000000"/>
                <w:sz w:val="10"/>
                <w:szCs w:val="10"/>
                <w:lang w:eastAsia="ru-RU"/>
              </w:rPr>
            </w:pPr>
          </w:p>
        </w:tc>
        <w:tc>
          <w:tcPr>
            <w:tcW w:w="761" w:type="pct"/>
            <w:tcBorders>
              <w:left w:val="nil"/>
              <w:bottom w:val="single" w:sz="4" w:space="0" w:color="auto"/>
              <w:right w:val="nil"/>
            </w:tcBorders>
            <w:shd w:val="clear" w:color="auto" w:fill="auto"/>
            <w:vAlign w:val="bottom"/>
          </w:tcPr>
          <w:p w14:paraId="294BF5BB" w14:textId="77777777" w:rsidR="009C6E9B" w:rsidRPr="00B15A4C" w:rsidRDefault="009C6E9B" w:rsidP="009C6E9B">
            <w:pPr>
              <w:spacing w:line="228" w:lineRule="auto"/>
              <w:ind w:left="-57" w:right="-57"/>
              <w:jc w:val="right"/>
              <w:rPr>
                <w:rFonts w:ascii="Arial" w:hAnsi="Arial" w:cs="Arial"/>
                <w:color w:val="000000"/>
                <w:spacing w:val="-2"/>
                <w:sz w:val="10"/>
                <w:szCs w:val="10"/>
                <w:lang w:eastAsia="ru-RU"/>
              </w:rPr>
            </w:pPr>
          </w:p>
        </w:tc>
        <w:tc>
          <w:tcPr>
            <w:tcW w:w="649" w:type="pct"/>
            <w:gridSpan w:val="2"/>
            <w:tcBorders>
              <w:left w:val="nil"/>
              <w:bottom w:val="single" w:sz="4" w:space="0" w:color="auto"/>
              <w:right w:val="nil"/>
            </w:tcBorders>
            <w:shd w:val="clear" w:color="auto" w:fill="auto"/>
            <w:vAlign w:val="bottom"/>
          </w:tcPr>
          <w:p w14:paraId="621EC93E" w14:textId="77777777" w:rsidR="009C6E9B" w:rsidRPr="00B15A4C" w:rsidRDefault="009C6E9B" w:rsidP="009C6E9B">
            <w:pPr>
              <w:spacing w:line="228" w:lineRule="auto"/>
              <w:ind w:right="-57"/>
              <w:jc w:val="right"/>
              <w:rPr>
                <w:rFonts w:ascii="Arial" w:hAnsi="Arial" w:cs="Arial"/>
                <w:sz w:val="10"/>
                <w:szCs w:val="10"/>
                <w:lang w:eastAsia="ru-RU"/>
              </w:rPr>
            </w:pPr>
          </w:p>
        </w:tc>
      </w:tr>
      <w:tr w:rsidR="00DF4941" w:rsidRPr="00B15A4C" w14:paraId="54E407F4" w14:textId="77777777" w:rsidTr="00AE17AC">
        <w:trPr>
          <w:cantSplit/>
        </w:trPr>
        <w:tc>
          <w:tcPr>
            <w:tcW w:w="713" w:type="pct"/>
            <w:tcBorders>
              <w:left w:val="nil"/>
              <w:right w:val="nil"/>
            </w:tcBorders>
            <w:shd w:val="clear" w:color="auto" w:fill="auto"/>
            <w:vAlign w:val="bottom"/>
            <w:hideMark/>
          </w:tcPr>
          <w:p w14:paraId="7B6154AA" w14:textId="77777777" w:rsidR="009C6E9B" w:rsidRPr="00B15A4C" w:rsidRDefault="009C6E9B" w:rsidP="009C6E9B">
            <w:pPr>
              <w:spacing w:line="228" w:lineRule="auto"/>
              <w:ind w:left="102" w:right="-57" w:hanging="102"/>
              <w:rPr>
                <w:rFonts w:ascii="Arial" w:hAnsi="Arial" w:cs="Arial"/>
                <w:color w:val="000000"/>
                <w:sz w:val="16"/>
                <w:szCs w:val="16"/>
              </w:rPr>
            </w:pPr>
            <w:proofErr w:type="spellStart"/>
            <w:r w:rsidRPr="00E10D22">
              <w:rPr>
                <w:rFonts w:ascii="Arial" w:hAnsi="Arial" w:cs="Arial"/>
                <w:color w:val="000000"/>
                <w:sz w:val="16"/>
                <w:szCs w:val="16"/>
              </w:rPr>
              <w:t>UniCredit</w:t>
            </w:r>
            <w:proofErr w:type="spellEnd"/>
            <w:r w:rsidRPr="00E10D22">
              <w:rPr>
                <w:rFonts w:ascii="Arial" w:hAnsi="Arial" w:cs="Arial"/>
                <w:color w:val="000000"/>
                <w:sz w:val="16"/>
                <w:szCs w:val="16"/>
              </w:rPr>
              <w:t xml:space="preserve"> </w:t>
            </w:r>
            <w:proofErr w:type="spellStart"/>
            <w:r w:rsidRPr="00E10D22">
              <w:rPr>
                <w:rFonts w:ascii="Arial" w:hAnsi="Arial" w:cs="Arial"/>
                <w:color w:val="000000"/>
                <w:sz w:val="16"/>
                <w:szCs w:val="16"/>
              </w:rPr>
              <w:t>Bank</w:t>
            </w:r>
            <w:proofErr w:type="spellEnd"/>
            <w:r w:rsidRPr="00E10D22">
              <w:rPr>
                <w:rFonts w:ascii="Arial" w:hAnsi="Arial" w:cs="Arial"/>
                <w:color w:val="000000"/>
                <w:sz w:val="16"/>
                <w:szCs w:val="16"/>
              </w:rPr>
              <w:t xml:space="preserve"> AG </w:t>
            </w:r>
            <w:proofErr w:type="spellStart"/>
            <w:r w:rsidRPr="00E10D22">
              <w:rPr>
                <w:rFonts w:ascii="Arial" w:hAnsi="Arial" w:cs="Arial"/>
                <w:color w:val="000000"/>
                <w:sz w:val="16"/>
                <w:szCs w:val="16"/>
              </w:rPr>
              <w:t>London</w:t>
            </w:r>
            <w:proofErr w:type="spellEnd"/>
          </w:p>
        </w:tc>
        <w:tc>
          <w:tcPr>
            <w:tcW w:w="846" w:type="pct"/>
            <w:gridSpan w:val="2"/>
            <w:tcBorders>
              <w:left w:val="nil"/>
              <w:right w:val="nil"/>
            </w:tcBorders>
            <w:shd w:val="clear" w:color="auto" w:fill="auto"/>
            <w:vAlign w:val="bottom"/>
            <w:hideMark/>
          </w:tcPr>
          <w:p w14:paraId="5FF9EFCC" w14:textId="77777777" w:rsidR="009C6E9B" w:rsidRPr="00B15A4C" w:rsidRDefault="009C6E9B" w:rsidP="009C6E9B">
            <w:pPr>
              <w:spacing w:line="228" w:lineRule="auto"/>
              <w:ind w:left="100" w:right="-57" w:hanging="100"/>
              <w:rPr>
                <w:rFonts w:ascii="Arial" w:hAnsi="Arial" w:cs="Arial"/>
                <w:color w:val="000000"/>
                <w:sz w:val="16"/>
                <w:szCs w:val="16"/>
              </w:rPr>
            </w:pPr>
            <w:r w:rsidRPr="00B15A4C">
              <w:rPr>
                <w:rFonts w:ascii="Arial" w:hAnsi="Arial" w:cs="Arial"/>
                <w:color w:val="000000"/>
                <w:sz w:val="16"/>
                <w:szCs w:val="16"/>
              </w:rPr>
              <w:t>Кредитный договор от</w:t>
            </w:r>
            <w:r w:rsidRPr="00B15A4C">
              <w:rPr>
                <w:rFonts w:ascii="Arial" w:hAnsi="Arial" w:cs="Arial"/>
                <w:color w:val="000000"/>
                <w:sz w:val="16"/>
                <w:szCs w:val="16"/>
              </w:rPr>
              <w:br/>
              <w:t>3 июня 2013 г.</w:t>
            </w:r>
          </w:p>
        </w:tc>
        <w:tc>
          <w:tcPr>
            <w:tcW w:w="524" w:type="pct"/>
            <w:gridSpan w:val="2"/>
            <w:tcBorders>
              <w:left w:val="nil"/>
              <w:right w:val="nil"/>
            </w:tcBorders>
            <w:shd w:val="clear" w:color="auto" w:fill="auto"/>
            <w:vAlign w:val="bottom"/>
          </w:tcPr>
          <w:p w14:paraId="127150A2" w14:textId="77777777" w:rsidR="009C6E9B" w:rsidRPr="00B15A4C" w:rsidRDefault="009C6E9B" w:rsidP="009C6E9B">
            <w:pPr>
              <w:spacing w:line="228" w:lineRule="auto"/>
              <w:ind w:right="-57"/>
              <w:jc w:val="right"/>
              <w:rPr>
                <w:rFonts w:ascii="Arial" w:hAnsi="Arial" w:cs="Arial"/>
                <w:color w:val="000000"/>
                <w:sz w:val="16"/>
                <w:szCs w:val="16"/>
              </w:rPr>
            </w:pPr>
            <w:r w:rsidRPr="00B15A4C">
              <w:rPr>
                <w:rFonts w:ascii="Arial" w:hAnsi="Arial" w:cs="Arial"/>
                <w:color w:val="000000"/>
                <w:sz w:val="16"/>
                <w:szCs w:val="16"/>
              </w:rPr>
              <w:t xml:space="preserve">190 588  </w:t>
            </w:r>
          </w:p>
        </w:tc>
        <w:tc>
          <w:tcPr>
            <w:tcW w:w="471" w:type="pct"/>
            <w:gridSpan w:val="2"/>
            <w:tcBorders>
              <w:left w:val="nil"/>
              <w:right w:val="nil"/>
            </w:tcBorders>
            <w:shd w:val="clear" w:color="auto" w:fill="auto"/>
            <w:vAlign w:val="bottom"/>
            <w:hideMark/>
          </w:tcPr>
          <w:p w14:paraId="202F236E" w14:textId="77777777" w:rsidR="009C6E9B" w:rsidRPr="00B15A4C" w:rsidRDefault="009C6E9B" w:rsidP="009C6E9B">
            <w:pPr>
              <w:spacing w:line="228" w:lineRule="auto"/>
              <w:ind w:right="-57"/>
              <w:jc w:val="center"/>
              <w:rPr>
                <w:rFonts w:ascii="Arial" w:hAnsi="Arial" w:cs="Arial"/>
                <w:color w:val="000000"/>
                <w:sz w:val="16"/>
                <w:szCs w:val="16"/>
              </w:rPr>
            </w:pPr>
            <w:r w:rsidRPr="00B15A4C">
              <w:rPr>
                <w:rFonts w:ascii="Arial" w:hAnsi="Arial" w:cs="Arial"/>
                <w:color w:val="000000"/>
                <w:sz w:val="16"/>
                <w:szCs w:val="16"/>
              </w:rPr>
              <w:t>Доллары США</w:t>
            </w:r>
          </w:p>
        </w:tc>
        <w:tc>
          <w:tcPr>
            <w:tcW w:w="466" w:type="pct"/>
            <w:gridSpan w:val="3"/>
            <w:tcBorders>
              <w:left w:val="nil"/>
              <w:right w:val="nil"/>
            </w:tcBorders>
            <w:shd w:val="clear" w:color="auto" w:fill="auto"/>
            <w:vAlign w:val="bottom"/>
            <w:hideMark/>
          </w:tcPr>
          <w:p w14:paraId="4B6EFEDD" w14:textId="77777777" w:rsidR="009C6E9B" w:rsidRPr="00B15A4C" w:rsidRDefault="009C6E9B" w:rsidP="00485BD7">
            <w:pPr>
              <w:spacing w:line="228" w:lineRule="auto"/>
              <w:ind w:right="-57"/>
              <w:jc w:val="right"/>
              <w:rPr>
                <w:rFonts w:ascii="Arial" w:hAnsi="Arial" w:cs="Arial"/>
                <w:color w:val="000000"/>
                <w:sz w:val="16"/>
                <w:szCs w:val="16"/>
              </w:rPr>
            </w:pPr>
            <w:r w:rsidRPr="00B15A4C">
              <w:rPr>
                <w:rFonts w:ascii="Arial" w:hAnsi="Arial" w:cs="Arial"/>
                <w:color w:val="000000"/>
                <w:sz w:val="16"/>
                <w:szCs w:val="16"/>
              </w:rPr>
              <w:t>3-мес. ЛИБОР + 4</w:t>
            </w:r>
            <w:r w:rsidR="00485BD7" w:rsidRPr="00B15A4C">
              <w:rPr>
                <w:rFonts w:ascii="Arial" w:hAnsi="Arial" w:cs="Arial"/>
                <w:color w:val="000000"/>
                <w:sz w:val="16"/>
                <w:szCs w:val="16"/>
                <w:lang w:val="en-US"/>
              </w:rPr>
              <w:t>.</w:t>
            </w:r>
            <w:r w:rsidRPr="00B15A4C">
              <w:rPr>
                <w:rFonts w:ascii="Arial" w:hAnsi="Arial" w:cs="Arial"/>
                <w:color w:val="000000"/>
                <w:sz w:val="16"/>
                <w:szCs w:val="16"/>
              </w:rPr>
              <w:t>8%</w:t>
            </w:r>
          </w:p>
        </w:tc>
        <w:tc>
          <w:tcPr>
            <w:tcW w:w="570" w:type="pct"/>
            <w:gridSpan w:val="2"/>
            <w:tcBorders>
              <w:left w:val="nil"/>
              <w:right w:val="nil"/>
            </w:tcBorders>
            <w:shd w:val="clear" w:color="auto" w:fill="auto"/>
            <w:vAlign w:val="bottom"/>
            <w:hideMark/>
          </w:tcPr>
          <w:p w14:paraId="7C343E32" w14:textId="77777777" w:rsidR="009C6E9B" w:rsidRPr="00B15A4C" w:rsidRDefault="009C6E9B" w:rsidP="009C6E9B">
            <w:pPr>
              <w:spacing w:line="228" w:lineRule="auto"/>
              <w:ind w:right="-57"/>
              <w:jc w:val="right"/>
              <w:rPr>
                <w:rFonts w:ascii="Arial" w:hAnsi="Arial" w:cs="Arial"/>
                <w:sz w:val="16"/>
                <w:szCs w:val="16"/>
              </w:rPr>
            </w:pPr>
            <w:proofErr w:type="spellStart"/>
            <w:proofErr w:type="gramStart"/>
            <w:r w:rsidRPr="00B15A4C">
              <w:rPr>
                <w:rFonts w:ascii="Arial" w:hAnsi="Arial" w:cs="Arial"/>
                <w:sz w:val="16"/>
                <w:szCs w:val="16"/>
              </w:rPr>
              <w:t>ежеквар-тальные</w:t>
            </w:r>
            <w:proofErr w:type="spellEnd"/>
            <w:proofErr w:type="gramEnd"/>
            <w:r w:rsidRPr="00B15A4C">
              <w:rPr>
                <w:rFonts w:ascii="Arial" w:hAnsi="Arial" w:cs="Arial"/>
                <w:sz w:val="16"/>
                <w:szCs w:val="16"/>
              </w:rPr>
              <w:t xml:space="preserve"> платежи</w:t>
            </w:r>
          </w:p>
        </w:tc>
        <w:tc>
          <w:tcPr>
            <w:tcW w:w="761" w:type="pct"/>
            <w:tcBorders>
              <w:left w:val="nil"/>
              <w:right w:val="nil"/>
            </w:tcBorders>
            <w:shd w:val="clear" w:color="auto" w:fill="auto"/>
            <w:vAlign w:val="bottom"/>
            <w:hideMark/>
          </w:tcPr>
          <w:p w14:paraId="7B43032A" w14:textId="77777777" w:rsidR="009C6E9B" w:rsidRPr="00B15A4C" w:rsidRDefault="009C6E9B" w:rsidP="009C6E9B">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 xml:space="preserve">до </w:t>
            </w:r>
          </w:p>
          <w:p w14:paraId="54DD5DF7" w14:textId="77777777" w:rsidR="009C6E9B" w:rsidRPr="00B15A4C" w:rsidRDefault="009C6E9B" w:rsidP="009C6E9B">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31 января 2021 г.</w:t>
            </w:r>
          </w:p>
        </w:tc>
        <w:tc>
          <w:tcPr>
            <w:tcW w:w="649" w:type="pct"/>
            <w:gridSpan w:val="2"/>
            <w:tcBorders>
              <w:left w:val="nil"/>
              <w:right w:val="nil"/>
            </w:tcBorders>
            <w:shd w:val="clear" w:color="auto" w:fill="auto"/>
            <w:vAlign w:val="bottom"/>
            <w:hideMark/>
          </w:tcPr>
          <w:p w14:paraId="4B6AA260" w14:textId="77777777" w:rsidR="009C6E9B" w:rsidRPr="00B15A4C" w:rsidRDefault="009C6E9B" w:rsidP="009C6E9B">
            <w:pPr>
              <w:spacing w:line="228" w:lineRule="auto"/>
              <w:ind w:right="-57"/>
              <w:jc w:val="right"/>
              <w:rPr>
                <w:rFonts w:ascii="Arial" w:hAnsi="Arial" w:cs="Arial"/>
                <w:sz w:val="16"/>
                <w:szCs w:val="16"/>
              </w:rPr>
            </w:pPr>
            <w:r w:rsidRPr="00B15A4C">
              <w:rPr>
                <w:rFonts w:ascii="Arial" w:hAnsi="Arial" w:cs="Arial"/>
                <w:sz w:val="16"/>
                <w:szCs w:val="16"/>
              </w:rPr>
              <w:t>«ДУКАТ III»</w:t>
            </w:r>
          </w:p>
        </w:tc>
      </w:tr>
      <w:tr w:rsidR="00DF4941" w:rsidRPr="00B15A4C" w14:paraId="4980B964" w14:textId="77777777" w:rsidTr="00F347A8">
        <w:trPr>
          <w:cantSplit/>
        </w:trPr>
        <w:tc>
          <w:tcPr>
            <w:tcW w:w="713" w:type="pct"/>
            <w:tcBorders>
              <w:left w:val="nil"/>
              <w:right w:val="nil"/>
            </w:tcBorders>
            <w:shd w:val="clear" w:color="auto" w:fill="auto"/>
          </w:tcPr>
          <w:p w14:paraId="4B11F5A1" w14:textId="77777777" w:rsidR="009C6E9B" w:rsidRPr="00E10D22" w:rsidRDefault="009C6E9B" w:rsidP="009C6E9B">
            <w:pPr>
              <w:spacing w:line="228" w:lineRule="auto"/>
              <w:ind w:left="102" w:right="-57" w:hanging="102"/>
              <w:rPr>
                <w:rFonts w:ascii="Arial" w:hAnsi="Arial" w:cs="Arial"/>
                <w:b/>
                <w:bCs/>
                <w:sz w:val="10"/>
                <w:szCs w:val="10"/>
              </w:rPr>
            </w:pPr>
          </w:p>
        </w:tc>
        <w:tc>
          <w:tcPr>
            <w:tcW w:w="846" w:type="pct"/>
            <w:gridSpan w:val="2"/>
            <w:tcBorders>
              <w:left w:val="nil"/>
              <w:right w:val="nil"/>
            </w:tcBorders>
            <w:shd w:val="clear" w:color="auto" w:fill="auto"/>
            <w:vAlign w:val="bottom"/>
          </w:tcPr>
          <w:p w14:paraId="0B09011A" w14:textId="77777777" w:rsidR="009C6E9B" w:rsidRPr="00B15A4C" w:rsidRDefault="009C6E9B" w:rsidP="009C6E9B">
            <w:pPr>
              <w:spacing w:line="228" w:lineRule="auto"/>
              <w:ind w:left="100" w:right="-57" w:hanging="100"/>
              <w:rPr>
                <w:rFonts w:ascii="Arial" w:hAnsi="Arial" w:cs="Arial"/>
                <w:sz w:val="10"/>
                <w:szCs w:val="10"/>
                <w:lang w:eastAsia="ru-RU"/>
              </w:rPr>
            </w:pPr>
          </w:p>
        </w:tc>
        <w:tc>
          <w:tcPr>
            <w:tcW w:w="524" w:type="pct"/>
            <w:gridSpan w:val="2"/>
            <w:tcBorders>
              <w:left w:val="nil"/>
              <w:right w:val="nil"/>
            </w:tcBorders>
            <w:shd w:val="clear" w:color="auto" w:fill="auto"/>
            <w:vAlign w:val="bottom"/>
          </w:tcPr>
          <w:p w14:paraId="737BED3A" w14:textId="77777777" w:rsidR="009C6E9B" w:rsidRPr="00B15A4C" w:rsidRDefault="009C6E9B" w:rsidP="009C6E9B">
            <w:pPr>
              <w:spacing w:line="228" w:lineRule="auto"/>
              <w:ind w:right="-57"/>
              <w:jc w:val="right"/>
              <w:rPr>
                <w:rFonts w:ascii="Arial" w:hAnsi="Arial" w:cs="Arial"/>
                <w:sz w:val="10"/>
                <w:szCs w:val="10"/>
                <w:lang w:eastAsia="ru-RU"/>
              </w:rPr>
            </w:pPr>
          </w:p>
        </w:tc>
        <w:tc>
          <w:tcPr>
            <w:tcW w:w="471" w:type="pct"/>
            <w:gridSpan w:val="2"/>
            <w:tcBorders>
              <w:left w:val="nil"/>
              <w:right w:val="nil"/>
            </w:tcBorders>
            <w:shd w:val="clear" w:color="auto" w:fill="auto"/>
            <w:vAlign w:val="bottom"/>
          </w:tcPr>
          <w:p w14:paraId="7448BF68" w14:textId="77777777" w:rsidR="009C6E9B" w:rsidRPr="00B15A4C" w:rsidRDefault="009C6E9B" w:rsidP="009C6E9B">
            <w:pPr>
              <w:spacing w:line="228" w:lineRule="auto"/>
              <w:ind w:right="-57"/>
              <w:jc w:val="center"/>
              <w:rPr>
                <w:rFonts w:ascii="Arial" w:hAnsi="Arial" w:cs="Arial"/>
                <w:color w:val="000000"/>
                <w:sz w:val="10"/>
                <w:szCs w:val="10"/>
                <w:lang w:eastAsia="ru-RU"/>
              </w:rPr>
            </w:pPr>
          </w:p>
        </w:tc>
        <w:tc>
          <w:tcPr>
            <w:tcW w:w="466" w:type="pct"/>
            <w:gridSpan w:val="3"/>
            <w:tcBorders>
              <w:left w:val="nil"/>
              <w:right w:val="nil"/>
            </w:tcBorders>
            <w:shd w:val="clear" w:color="auto" w:fill="auto"/>
            <w:vAlign w:val="bottom"/>
          </w:tcPr>
          <w:p w14:paraId="25E3E401" w14:textId="77777777" w:rsidR="009C6E9B" w:rsidRPr="00B15A4C" w:rsidRDefault="009C6E9B" w:rsidP="009C6E9B">
            <w:pPr>
              <w:spacing w:line="228" w:lineRule="auto"/>
              <w:ind w:right="-57"/>
              <w:jc w:val="right"/>
              <w:rPr>
                <w:rFonts w:ascii="Arial" w:hAnsi="Arial" w:cs="Arial"/>
                <w:color w:val="000000"/>
                <w:sz w:val="10"/>
                <w:szCs w:val="10"/>
                <w:lang w:eastAsia="ru-RU"/>
              </w:rPr>
            </w:pPr>
          </w:p>
        </w:tc>
        <w:tc>
          <w:tcPr>
            <w:tcW w:w="570" w:type="pct"/>
            <w:gridSpan w:val="2"/>
            <w:tcBorders>
              <w:left w:val="nil"/>
              <w:right w:val="nil"/>
            </w:tcBorders>
            <w:shd w:val="clear" w:color="auto" w:fill="auto"/>
            <w:vAlign w:val="bottom"/>
          </w:tcPr>
          <w:p w14:paraId="32AED182" w14:textId="77777777" w:rsidR="009C6E9B" w:rsidRPr="00B15A4C" w:rsidRDefault="009C6E9B" w:rsidP="009C6E9B">
            <w:pPr>
              <w:spacing w:line="228" w:lineRule="auto"/>
              <w:ind w:right="-57"/>
              <w:jc w:val="right"/>
              <w:rPr>
                <w:rFonts w:ascii="Arial" w:hAnsi="Arial" w:cs="Arial"/>
                <w:color w:val="000000"/>
                <w:sz w:val="10"/>
                <w:szCs w:val="10"/>
                <w:lang w:eastAsia="ru-RU"/>
              </w:rPr>
            </w:pPr>
          </w:p>
        </w:tc>
        <w:tc>
          <w:tcPr>
            <w:tcW w:w="761" w:type="pct"/>
            <w:tcBorders>
              <w:left w:val="nil"/>
              <w:right w:val="nil"/>
            </w:tcBorders>
            <w:shd w:val="clear" w:color="auto" w:fill="auto"/>
            <w:vAlign w:val="bottom"/>
          </w:tcPr>
          <w:p w14:paraId="77A82537" w14:textId="77777777" w:rsidR="009C6E9B" w:rsidRPr="00B15A4C" w:rsidRDefault="009C6E9B" w:rsidP="009C6E9B">
            <w:pPr>
              <w:spacing w:line="228" w:lineRule="auto"/>
              <w:ind w:left="-57" w:right="-57"/>
              <w:jc w:val="right"/>
              <w:rPr>
                <w:rFonts w:ascii="Arial" w:hAnsi="Arial" w:cs="Arial"/>
                <w:color w:val="000000"/>
                <w:spacing w:val="-2"/>
                <w:sz w:val="10"/>
                <w:szCs w:val="10"/>
                <w:lang w:eastAsia="ru-RU"/>
              </w:rPr>
            </w:pPr>
          </w:p>
        </w:tc>
        <w:tc>
          <w:tcPr>
            <w:tcW w:w="649" w:type="pct"/>
            <w:gridSpan w:val="2"/>
            <w:tcBorders>
              <w:left w:val="nil"/>
              <w:right w:val="nil"/>
            </w:tcBorders>
            <w:shd w:val="clear" w:color="auto" w:fill="auto"/>
            <w:vAlign w:val="bottom"/>
          </w:tcPr>
          <w:p w14:paraId="08A8A9A4" w14:textId="77777777" w:rsidR="009C6E9B" w:rsidRPr="00B15A4C" w:rsidRDefault="009C6E9B" w:rsidP="009C6E9B">
            <w:pPr>
              <w:spacing w:line="228" w:lineRule="auto"/>
              <w:ind w:right="-57"/>
              <w:jc w:val="right"/>
              <w:rPr>
                <w:rFonts w:ascii="Arial" w:hAnsi="Arial" w:cs="Arial"/>
                <w:sz w:val="10"/>
                <w:szCs w:val="10"/>
                <w:lang w:eastAsia="ru-RU"/>
              </w:rPr>
            </w:pPr>
          </w:p>
        </w:tc>
      </w:tr>
      <w:tr w:rsidR="00DF4941" w:rsidRPr="00B15A4C" w14:paraId="7408D422" w14:textId="77777777" w:rsidTr="00AE17AC">
        <w:trPr>
          <w:cantSplit/>
        </w:trPr>
        <w:tc>
          <w:tcPr>
            <w:tcW w:w="713" w:type="pct"/>
            <w:tcBorders>
              <w:left w:val="nil"/>
              <w:right w:val="nil"/>
            </w:tcBorders>
            <w:shd w:val="clear" w:color="auto" w:fill="auto"/>
            <w:vAlign w:val="bottom"/>
            <w:hideMark/>
          </w:tcPr>
          <w:p w14:paraId="6A550FBC" w14:textId="77777777" w:rsidR="009C6E9B" w:rsidRPr="00B15A4C" w:rsidRDefault="009C6E9B" w:rsidP="009C6E9B">
            <w:pPr>
              <w:spacing w:line="228" w:lineRule="auto"/>
              <w:ind w:left="102" w:right="-57" w:hanging="102"/>
              <w:rPr>
                <w:rFonts w:ascii="Arial" w:hAnsi="Arial" w:cs="Arial"/>
                <w:sz w:val="16"/>
                <w:szCs w:val="16"/>
              </w:rPr>
            </w:pPr>
            <w:proofErr w:type="spellStart"/>
            <w:r w:rsidRPr="00E10D22">
              <w:rPr>
                <w:rFonts w:ascii="Arial" w:hAnsi="Arial" w:cs="Arial"/>
                <w:sz w:val="16"/>
                <w:szCs w:val="16"/>
              </w:rPr>
              <w:t>UniCredit</w:t>
            </w:r>
            <w:proofErr w:type="spellEnd"/>
            <w:r w:rsidRPr="00E10D22">
              <w:rPr>
                <w:rFonts w:ascii="Arial" w:hAnsi="Arial" w:cs="Arial"/>
                <w:sz w:val="16"/>
                <w:szCs w:val="16"/>
              </w:rPr>
              <w:t xml:space="preserve"> </w:t>
            </w:r>
            <w:proofErr w:type="spellStart"/>
            <w:r w:rsidRPr="00B15A4C">
              <w:rPr>
                <w:rFonts w:ascii="Arial" w:hAnsi="Arial" w:cs="Arial"/>
                <w:sz w:val="16"/>
                <w:szCs w:val="16"/>
              </w:rPr>
              <w:t>Bank</w:t>
            </w:r>
            <w:proofErr w:type="spellEnd"/>
            <w:r w:rsidRPr="00B15A4C">
              <w:rPr>
                <w:rFonts w:ascii="Arial" w:hAnsi="Arial" w:cs="Arial"/>
                <w:sz w:val="16"/>
                <w:szCs w:val="16"/>
              </w:rPr>
              <w:t xml:space="preserve"> </w:t>
            </w:r>
          </w:p>
        </w:tc>
        <w:tc>
          <w:tcPr>
            <w:tcW w:w="846" w:type="pct"/>
            <w:gridSpan w:val="2"/>
            <w:tcBorders>
              <w:left w:val="nil"/>
              <w:right w:val="nil"/>
            </w:tcBorders>
            <w:shd w:val="clear" w:color="auto" w:fill="auto"/>
            <w:vAlign w:val="bottom"/>
            <w:hideMark/>
          </w:tcPr>
          <w:p w14:paraId="5C499A67" w14:textId="77777777" w:rsidR="009C6E9B" w:rsidRPr="00B15A4C" w:rsidRDefault="009C6E9B" w:rsidP="009C6E9B">
            <w:pPr>
              <w:spacing w:line="228" w:lineRule="auto"/>
              <w:ind w:left="100" w:right="-57" w:hanging="100"/>
              <w:rPr>
                <w:rFonts w:ascii="Arial" w:hAnsi="Arial" w:cs="Arial"/>
                <w:sz w:val="16"/>
                <w:szCs w:val="16"/>
              </w:rPr>
            </w:pPr>
            <w:r w:rsidRPr="00B15A4C">
              <w:rPr>
                <w:rFonts w:ascii="Arial" w:hAnsi="Arial" w:cs="Arial"/>
                <w:sz w:val="16"/>
                <w:szCs w:val="16"/>
              </w:rPr>
              <w:t>Кредитный договор от</w:t>
            </w:r>
            <w:r w:rsidRPr="00B15A4C">
              <w:rPr>
                <w:rFonts w:ascii="Arial" w:hAnsi="Arial" w:cs="Arial"/>
                <w:sz w:val="16"/>
                <w:szCs w:val="16"/>
              </w:rPr>
              <w:br/>
              <w:t>17 апреля 2014 г.</w:t>
            </w:r>
          </w:p>
        </w:tc>
        <w:tc>
          <w:tcPr>
            <w:tcW w:w="524" w:type="pct"/>
            <w:gridSpan w:val="2"/>
            <w:tcBorders>
              <w:left w:val="nil"/>
              <w:right w:val="nil"/>
            </w:tcBorders>
            <w:shd w:val="clear" w:color="auto" w:fill="auto"/>
            <w:vAlign w:val="bottom"/>
          </w:tcPr>
          <w:p w14:paraId="0EB54BF8" w14:textId="77777777" w:rsidR="009C6E9B" w:rsidRPr="00B15A4C" w:rsidRDefault="009C6E9B" w:rsidP="009C6E9B">
            <w:pPr>
              <w:spacing w:line="228" w:lineRule="auto"/>
              <w:ind w:right="-57"/>
              <w:jc w:val="center"/>
              <w:rPr>
                <w:rFonts w:ascii="Arial" w:hAnsi="Arial" w:cs="Arial"/>
                <w:sz w:val="16"/>
                <w:szCs w:val="16"/>
              </w:rPr>
            </w:pPr>
            <w:r w:rsidRPr="00B15A4C">
              <w:rPr>
                <w:rFonts w:ascii="Arial" w:hAnsi="Arial" w:cs="Arial"/>
                <w:sz w:val="16"/>
                <w:szCs w:val="16"/>
              </w:rPr>
              <w:t xml:space="preserve">     38 574 </w:t>
            </w:r>
          </w:p>
        </w:tc>
        <w:tc>
          <w:tcPr>
            <w:tcW w:w="471" w:type="pct"/>
            <w:gridSpan w:val="2"/>
            <w:tcBorders>
              <w:left w:val="nil"/>
              <w:right w:val="nil"/>
            </w:tcBorders>
            <w:shd w:val="clear" w:color="auto" w:fill="auto"/>
            <w:vAlign w:val="bottom"/>
            <w:hideMark/>
          </w:tcPr>
          <w:p w14:paraId="5C3027CF" w14:textId="77777777" w:rsidR="009C6E9B" w:rsidRPr="00B15A4C" w:rsidRDefault="009C6E9B" w:rsidP="009C6E9B">
            <w:pPr>
              <w:spacing w:line="228" w:lineRule="auto"/>
              <w:ind w:right="-57"/>
              <w:jc w:val="center"/>
              <w:rPr>
                <w:rFonts w:ascii="Arial" w:hAnsi="Arial" w:cs="Arial"/>
                <w:color w:val="000000"/>
                <w:sz w:val="16"/>
                <w:szCs w:val="16"/>
              </w:rPr>
            </w:pPr>
            <w:r w:rsidRPr="00B15A4C">
              <w:rPr>
                <w:rFonts w:ascii="Arial" w:hAnsi="Arial" w:cs="Arial"/>
                <w:color w:val="000000"/>
                <w:sz w:val="16"/>
                <w:szCs w:val="16"/>
              </w:rPr>
              <w:t>Доллары США</w:t>
            </w:r>
          </w:p>
        </w:tc>
        <w:tc>
          <w:tcPr>
            <w:tcW w:w="466" w:type="pct"/>
            <w:gridSpan w:val="3"/>
            <w:tcBorders>
              <w:left w:val="nil"/>
              <w:right w:val="nil"/>
            </w:tcBorders>
            <w:shd w:val="clear" w:color="auto" w:fill="auto"/>
            <w:vAlign w:val="bottom"/>
            <w:hideMark/>
          </w:tcPr>
          <w:p w14:paraId="3E740B50" w14:textId="72760E0D" w:rsidR="009C6E9B" w:rsidRPr="00B15A4C" w:rsidRDefault="009C6E9B" w:rsidP="00DE0F4E">
            <w:pPr>
              <w:spacing w:line="228" w:lineRule="auto"/>
              <w:ind w:right="-57"/>
              <w:jc w:val="right"/>
              <w:rPr>
                <w:rFonts w:ascii="Arial" w:hAnsi="Arial" w:cs="Arial"/>
                <w:color w:val="000000"/>
                <w:sz w:val="16"/>
                <w:szCs w:val="16"/>
              </w:rPr>
            </w:pPr>
            <w:r w:rsidRPr="00B15A4C">
              <w:rPr>
                <w:rFonts w:ascii="Arial" w:hAnsi="Arial" w:cs="Arial"/>
                <w:color w:val="000000"/>
                <w:sz w:val="16"/>
                <w:szCs w:val="16"/>
              </w:rPr>
              <w:t xml:space="preserve">3-мес. ЛИБОР + </w:t>
            </w:r>
            <w:r w:rsidR="00DE0F4E">
              <w:rPr>
                <w:rFonts w:ascii="Arial" w:hAnsi="Arial" w:cs="Arial"/>
                <w:color w:val="000000"/>
                <w:sz w:val="16"/>
                <w:szCs w:val="16"/>
              </w:rPr>
              <w:t>5</w:t>
            </w:r>
            <w:r w:rsidR="00485BD7" w:rsidRPr="00B15A4C">
              <w:rPr>
                <w:rFonts w:ascii="Arial" w:hAnsi="Arial" w:cs="Arial"/>
                <w:color w:val="000000"/>
                <w:sz w:val="16"/>
                <w:szCs w:val="16"/>
                <w:lang w:val="en-US"/>
              </w:rPr>
              <w:t>.</w:t>
            </w:r>
            <w:r w:rsidR="00DE0F4E">
              <w:rPr>
                <w:rFonts w:ascii="Arial" w:hAnsi="Arial" w:cs="Arial"/>
                <w:color w:val="000000"/>
                <w:sz w:val="16"/>
                <w:szCs w:val="16"/>
              </w:rPr>
              <w:t>7</w:t>
            </w:r>
            <w:r w:rsidRPr="00B15A4C">
              <w:rPr>
                <w:rFonts w:ascii="Arial" w:hAnsi="Arial" w:cs="Arial"/>
                <w:color w:val="000000"/>
                <w:sz w:val="16"/>
                <w:szCs w:val="16"/>
              </w:rPr>
              <w:t>%</w:t>
            </w:r>
          </w:p>
        </w:tc>
        <w:tc>
          <w:tcPr>
            <w:tcW w:w="570" w:type="pct"/>
            <w:gridSpan w:val="2"/>
            <w:tcBorders>
              <w:left w:val="nil"/>
              <w:right w:val="nil"/>
            </w:tcBorders>
            <w:shd w:val="clear" w:color="auto" w:fill="auto"/>
            <w:vAlign w:val="bottom"/>
            <w:hideMark/>
          </w:tcPr>
          <w:p w14:paraId="04E2D11C" w14:textId="77777777" w:rsidR="009C6E9B" w:rsidRPr="00B15A4C" w:rsidRDefault="009C6E9B" w:rsidP="009C6E9B">
            <w:pPr>
              <w:spacing w:line="228" w:lineRule="auto"/>
              <w:ind w:right="-57"/>
              <w:jc w:val="right"/>
              <w:rPr>
                <w:rFonts w:ascii="Arial" w:hAnsi="Arial" w:cs="Arial"/>
                <w:sz w:val="16"/>
                <w:szCs w:val="16"/>
              </w:rPr>
            </w:pPr>
            <w:proofErr w:type="spellStart"/>
            <w:proofErr w:type="gramStart"/>
            <w:r w:rsidRPr="00B15A4C">
              <w:rPr>
                <w:rFonts w:ascii="Arial" w:hAnsi="Arial" w:cs="Arial"/>
                <w:sz w:val="16"/>
                <w:szCs w:val="16"/>
              </w:rPr>
              <w:t>ежеквар-тальные</w:t>
            </w:r>
            <w:proofErr w:type="spellEnd"/>
            <w:proofErr w:type="gramEnd"/>
            <w:r w:rsidRPr="00B15A4C">
              <w:rPr>
                <w:rFonts w:ascii="Arial" w:hAnsi="Arial" w:cs="Arial"/>
                <w:sz w:val="16"/>
                <w:szCs w:val="16"/>
              </w:rPr>
              <w:t xml:space="preserve"> платежи</w:t>
            </w:r>
          </w:p>
        </w:tc>
        <w:tc>
          <w:tcPr>
            <w:tcW w:w="761" w:type="pct"/>
            <w:tcBorders>
              <w:left w:val="nil"/>
              <w:right w:val="nil"/>
            </w:tcBorders>
            <w:shd w:val="clear" w:color="auto" w:fill="auto"/>
            <w:vAlign w:val="bottom"/>
            <w:hideMark/>
          </w:tcPr>
          <w:p w14:paraId="0C7CD8DF" w14:textId="77777777" w:rsidR="009C6E9B" w:rsidRPr="00B15A4C" w:rsidRDefault="009C6E9B" w:rsidP="009C6E9B">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ежеквартальные платежи до</w:t>
            </w:r>
            <w:r w:rsidRPr="00B15A4C">
              <w:rPr>
                <w:rFonts w:ascii="Arial" w:hAnsi="Arial" w:cs="Arial"/>
                <w:color w:val="000000"/>
                <w:sz w:val="16"/>
                <w:szCs w:val="16"/>
              </w:rPr>
              <w:br/>
              <w:t>4 июня 2021 г.</w:t>
            </w:r>
          </w:p>
        </w:tc>
        <w:tc>
          <w:tcPr>
            <w:tcW w:w="649" w:type="pct"/>
            <w:gridSpan w:val="2"/>
            <w:tcBorders>
              <w:left w:val="nil"/>
              <w:right w:val="nil"/>
            </w:tcBorders>
            <w:shd w:val="clear" w:color="auto" w:fill="auto"/>
            <w:vAlign w:val="bottom"/>
            <w:hideMark/>
          </w:tcPr>
          <w:p w14:paraId="2C98913E" w14:textId="77777777" w:rsidR="009C6E9B" w:rsidRPr="00B15A4C" w:rsidRDefault="009C6E9B" w:rsidP="009C6E9B">
            <w:pPr>
              <w:spacing w:line="228" w:lineRule="auto"/>
              <w:ind w:right="-57"/>
              <w:jc w:val="right"/>
              <w:rPr>
                <w:rFonts w:ascii="Arial" w:hAnsi="Arial" w:cs="Arial"/>
                <w:sz w:val="16"/>
                <w:szCs w:val="16"/>
              </w:rPr>
            </w:pPr>
            <w:r w:rsidRPr="00B15A4C">
              <w:rPr>
                <w:rFonts w:ascii="Arial" w:hAnsi="Arial" w:cs="Arial"/>
                <w:sz w:val="16"/>
                <w:szCs w:val="16"/>
              </w:rPr>
              <w:t>«АЙКЬЮБ»</w:t>
            </w:r>
          </w:p>
        </w:tc>
      </w:tr>
      <w:tr w:rsidR="00DF4941" w:rsidRPr="00B15A4C" w14:paraId="464F0199" w14:textId="77777777" w:rsidTr="00AE17AC">
        <w:trPr>
          <w:cantSplit/>
        </w:trPr>
        <w:tc>
          <w:tcPr>
            <w:tcW w:w="713" w:type="pct"/>
            <w:tcBorders>
              <w:left w:val="nil"/>
              <w:bottom w:val="single" w:sz="4" w:space="0" w:color="auto"/>
              <w:right w:val="nil"/>
            </w:tcBorders>
            <w:shd w:val="clear" w:color="auto" w:fill="auto"/>
          </w:tcPr>
          <w:p w14:paraId="11BF09AD" w14:textId="77777777" w:rsidR="009C6E9B" w:rsidRPr="00E10D22" w:rsidRDefault="009C6E9B" w:rsidP="009C6E9B">
            <w:pPr>
              <w:spacing w:line="228" w:lineRule="auto"/>
              <w:ind w:left="102" w:right="-57" w:hanging="102"/>
              <w:rPr>
                <w:rFonts w:ascii="Arial" w:hAnsi="Arial" w:cs="Arial"/>
                <w:b/>
                <w:bCs/>
                <w:sz w:val="10"/>
                <w:szCs w:val="10"/>
              </w:rPr>
            </w:pPr>
          </w:p>
        </w:tc>
        <w:tc>
          <w:tcPr>
            <w:tcW w:w="846" w:type="pct"/>
            <w:gridSpan w:val="2"/>
            <w:tcBorders>
              <w:left w:val="nil"/>
              <w:bottom w:val="single" w:sz="4" w:space="0" w:color="auto"/>
              <w:right w:val="nil"/>
            </w:tcBorders>
            <w:shd w:val="clear" w:color="auto" w:fill="auto"/>
            <w:vAlign w:val="bottom"/>
          </w:tcPr>
          <w:p w14:paraId="68E2E5EC" w14:textId="77777777" w:rsidR="009C6E9B" w:rsidRPr="00B15A4C" w:rsidRDefault="009C6E9B" w:rsidP="009C6E9B">
            <w:pPr>
              <w:spacing w:line="228" w:lineRule="auto"/>
              <w:ind w:left="100" w:right="-57" w:hanging="100"/>
              <w:rPr>
                <w:rFonts w:ascii="Arial" w:hAnsi="Arial" w:cs="Arial"/>
                <w:sz w:val="10"/>
                <w:szCs w:val="10"/>
                <w:lang w:eastAsia="ru-RU"/>
              </w:rPr>
            </w:pPr>
          </w:p>
        </w:tc>
        <w:tc>
          <w:tcPr>
            <w:tcW w:w="524" w:type="pct"/>
            <w:gridSpan w:val="2"/>
            <w:tcBorders>
              <w:left w:val="nil"/>
              <w:bottom w:val="single" w:sz="4" w:space="0" w:color="auto"/>
              <w:right w:val="nil"/>
            </w:tcBorders>
            <w:shd w:val="clear" w:color="auto" w:fill="auto"/>
            <w:vAlign w:val="bottom"/>
          </w:tcPr>
          <w:p w14:paraId="639B71CA" w14:textId="77777777" w:rsidR="009C6E9B" w:rsidRPr="00B15A4C" w:rsidRDefault="009C6E9B" w:rsidP="009C6E9B">
            <w:pPr>
              <w:spacing w:line="228" w:lineRule="auto"/>
              <w:ind w:right="-57"/>
              <w:jc w:val="right"/>
              <w:rPr>
                <w:rFonts w:ascii="Arial" w:hAnsi="Arial" w:cs="Arial"/>
                <w:sz w:val="10"/>
                <w:szCs w:val="10"/>
                <w:lang w:eastAsia="ru-RU"/>
              </w:rPr>
            </w:pPr>
          </w:p>
        </w:tc>
        <w:tc>
          <w:tcPr>
            <w:tcW w:w="471" w:type="pct"/>
            <w:gridSpan w:val="2"/>
            <w:tcBorders>
              <w:left w:val="nil"/>
              <w:bottom w:val="single" w:sz="4" w:space="0" w:color="auto"/>
              <w:right w:val="nil"/>
            </w:tcBorders>
            <w:shd w:val="clear" w:color="auto" w:fill="auto"/>
            <w:vAlign w:val="bottom"/>
          </w:tcPr>
          <w:p w14:paraId="5D69312A" w14:textId="77777777" w:rsidR="009C6E9B" w:rsidRPr="00B15A4C" w:rsidRDefault="009C6E9B" w:rsidP="009C6E9B">
            <w:pPr>
              <w:spacing w:line="228" w:lineRule="auto"/>
              <w:ind w:right="-57"/>
              <w:jc w:val="center"/>
              <w:rPr>
                <w:rFonts w:ascii="Arial" w:hAnsi="Arial" w:cs="Arial"/>
                <w:color w:val="000000"/>
                <w:sz w:val="10"/>
                <w:szCs w:val="10"/>
                <w:lang w:eastAsia="ru-RU"/>
              </w:rPr>
            </w:pPr>
          </w:p>
        </w:tc>
        <w:tc>
          <w:tcPr>
            <w:tcW w:w="466" w:type="pct"/>
            <w:gridSpan w:val="3"/>
            <w:tcBorders>
              <w:left w:val="nil"/>
              <w:bottom w:val="single" w:sz="4" w:space="0" w:color="auto"/>
              <w:right w:val="nil"/>
            </w:tcBorders>
            <w:shd w:val="clear" w:color="auto" w:fill="auto"/>
            <w:vAlign w:val="bottom"/>
          </w:tcPr>
          <w:p w14:paraId="27900FD8" w14:textId="77777777" w:rsidR="009C6E9B" w:rsidRPr="00B15A4C" w:rsidRDefault="009C6E9B" w:rsidP="009C6E9B">
            <w:pPr>
              <w:spacing w:line="228" w:lineRule="auto"/>
              <w:ind w:right="-57"/>
              <w:jc w:val="right"/>
              <w:rPr>
                <w:rFonts w:ascii="Arial" w:hAnsi="Arial" w:cs="Arial"/>
                <w:color w:val="000000"/>
                <w:sz w:val="10"/>
                <w:szCs w:val="10"/>
                <w:lang w:eastAsia="ru-RU"/>
              </w:rPr>
            </w:pPr>
          </w:p>
        </w:tc>
        <w:tc>
          <w:tcPr>
            <w:tcW w:w="570" w:type="pct"/>
            <w:gridSpan w:val="2"/>
            <w:tcBorders>
              <w:left w:val="nil"/>
              <w:bottom w:val="single" w:sz="4" w:space="0" w:color="auto"/>
              <w:right w:val="nil"/>
            </w:tcBorders>
            <w:shd w:val="clear" w:color="auto" w:fill="auto"/>
            <w:vAlign w:val="bottom"/>
          </w:tcPr>
          <w:p w14:paraId="5CBCA769" w14:textId="77777777" w:rsidR="009C6E9B" w:rsidRPr="00B15A4C" w:rsidRDefault="009C6E9B" w:rsidP="009C6E9B">
            <w:pPr>
              <w:spacing w:line="228" w:lineRule="auto"/>
              <w:ind w:right="-57"/>
              <w:jc w:val="right"/>
              <w:rPr>
                <w:rFonts w:ascii="Arial" w:hAnsi="Arial" w:cs="Arial"/>
                <w:color w:val="000000"/>
                <w:sz w:val="10"/>
                <w:szCs w:val="10"/>
                <w:lang w:eastAsia="ru-RU"/>
              </w:rPr>
            </w:pPr>
          </w:p>
        </w:tc>
        <w:tc>
          <w:tcPr>
            <w:tcW w:w="761" w:type="pct"/>
            <w:tcBorders>
              <w:left w:val="nil"/>
              <w:bottom w:val="single" w:sz="4" w:space="0" w:color="auto"/>
              <w:right w:val="nil"/>
            </w:tcBorders>
            <w:shd w:val="clear" w:color="auto" w:fill="auto"/>
            <w:vAlign w:val="bottom"/>
          </w:tcPr>
          <w:p w14:paraId="4C6F4E18" w14:textId="77777777" w:rsidR="009C6E9B" w:rsidRPr="00B15A4C" w:rsidRDefault="009C6E9B" w:rsidP="009C6E9B">
            <w:pPr>
              <w:spacing w:line="228" w:lineRule="auto"/>
              <w:ind w:left="-57" w:right="-57"/>
              <w:jc w:val="right"/>
              <w:rPr>
                <w:rFonts w:ascii="Arial" w:hAnsi="Arial" w:cs="Arial"/>
                <w:color w:val="000000"/>
                <w:spacing w:val="-2"/>
                <w:sz w:val="10"/>
                <w:szCs w:val="10"/>
                <w:lang w:eastAsia="ru-RU"/>
              </w:rPr>
            </w:pPr>
          </w:p>
        </w:tc>
        <w:tc>
          <w:tcPr>
            <w:tcW w:w="649" w:type="pct"/>
            <w:gridSpan w:val="2"/>
            <w:tcBorders>
              <w:left w:val="nil"/>
              <w:bottom w:val="single" w:sz="4" w:space="0" w:color="auto"/>
              <w:right w:val="nil"/>
            </w:tcBorders>
            <w:shd w:val="clear" w:color="auto" w:fill="auto"/>
            <w:vAlign w:val="bottom"/>
          </w:tcPr>
          <w:p w14:paraId="6513DE96" w14:textId="77777777" w:rsidR="009C6E9B" w:rsidRPr="00B15A4C" w:rsidRDefault="009C6E9B" w:rsidP="009C6E9B">
            <w:pPr>
              <w:spacing w:line="228" w:lineRule="auto"/>
              <w:ind w:right="-57"/>
              <w:jc w:val="right"/>
              <w:rPr>
                <w:rFonts w:ascii="Arial" w:hAnsi="Arial" w:cs="Arial"/>
                <w:sz w:val="10"/>
                <w:szCs w:val="10"/>
                <w:lang w:eastAsia="ru-RU"/>
              </w:rPr>
            </w:pPr>
          </w:p>
        </w:tc>
      </w:tr>
      <w:tr w:rsidR="00DF4941" w:rsidRPr="00B15A4C" w14:paraId="6C00824B" w14:textId="77777777" w:rsidTr="00F347A8">
        <w:trPr>
          <w:cantSplit/>
        </w:trPr>
        <w:tc>
          <w:tcPr>
            <w:tcW w:w="713" w:type="pct"/>
            <w:tcBorders>
              <w:top w:val="single" w:sz="4" w:space="0" w:color="auto"/>
              <w:left w:val="nil"/>
              <w:right w:val="nil"/>
            </w:tcBorders>
            <w:shd w:val="clear" w:color="auto" w:fill="auto"/>
            <w:vAlign w:val="bottom"/>
            <w:hideMark/>
          </w:tcPr>
          <w:p w14:paraId="5FFD3401" w14:textId="77777777" w:rsidR="009C6E9B" w:rsidRPr="00B15A4C" w:rsidRDefault="009C6E9B" w:rsidP="009C6E9B">
            <w:pPr>
              <w:spacing w:line="228" w:lineRule="auto"/>
              <w:ind w:left="102" w:right="-57" w:hanging="102"/>
              <w:rPr>
                <w:rFonts w:ascii="Arial" w:hAnsi="Arial" w:cs="Arial"/>
                <w:sz w:val="16"/>
                <w:szCs w:val="16"/>
              </w:rPr>
            </w:pPr>
            <w:r w:rsidRPr="00E10D22">
              <w:rPr>
                <w:rFonts w:ascii="Arial" w:hAnsi="Arial" w:cs="Arial"/>
                <w:sz w:val="16"/>
                <w:szCs w:val="16"/>
              </w:rPr>
              <w:t>ПАО «ВТБ»</w:t>
            </w:r>
          </w:p>
        </w:tc>
        <w:tc>
          <w:tcPr>
            <w:tcW w:w="846" w:type="pct"/>
            <w:gridSpan w:val="2"/>
            <w:tcBorders>
              <w:top w:val="single" w:sz="4" w:space="0" w:color="auto"/>
              <w:left w:val="nil"/>
              <w:right w:val="nil"/>
            </w:tcBorders>
            <w:shd w:val="clear" w:color="auto" w:fill="auto"/>
            <w:vAlign w:val="bottom"/>
            <w:hideMark/>
          </w:tcPr>
          <w:p w14:paraId="0FC0FA02" w14:textId="77777777" w:rsidR="009C6E9B" w:rsidRPr="00B15A4C" w:rsidRDefault="009C6E9B" w:rsidP="009C6E9B">
            <w:pPr>
              <w:spacing w:line="228" w:lineRule="auto"/>
              <w:ind w:left="100" w:right="-57" w:hanging="100"/>
              <w:rPr>
                <w:rFonts w:ascii="Arial" w:hAnsi="Arial" w:cs="Arial"/>
                <w:sz w:val="16"/>
                <w:szCs w:val="16"/>
              </w:rPr>
            </w:pPr>
            <w:r w:rsidRPr="00B15A4C">
              <w:rPr>
                <w:rFonts w:ascii="Arial" w:hAnsi="Arial" w:cs="Arial"/>
                <w:sz w:val="16"/>
                <w:szCs w:val="16"/>
              </w:rPr>
              <w:t>Кредитный договор от 16 августа 2016 г.</w:t>
            </w:r>
          </w:p>
        </w:tc>
        <w:tc>
          <w:tcPr>
            <w:tcW w:w="524" w:type="pct"/>
            <w:gridSpan w:val="2"/>
            <w:tcBorders>
              <w:top w:val="single" w:sz="4" w:space="0" w:color="auto"/>
              <w:left w:val="nil"/>
              <w:right w:val="nil"/>
            </w:tcBorders>
            <w:shd w:val="clear" w:color="auto" w:fill="auto"/>
            <w:vAlign w:val="bottom"/>
          </w:tcPr>
          <w:p w14:paraId="7943EAED" w14:textId="77777777" w:rsidR="009C6E9B" w:rsidRPr="00B15A4C" w:rsidRDefault="009C6E9B" w:rsidP="009C6E9B">
            <w:pPr>
              <w:spacing w:line="228" w:lineRule="auto"/>
              <w:ind w:right="-57"/>
              <w:jc w:val="right"/>
              <w:rPr>
                <w:rFonts w:ascii="Arial" w:hAnsi="Arial" w:cs="Arial"/>
                <w:sz w:val="16"/>
                <w:szCs w:val="16"/>
              </w:rPr>
            </w:pPr>
            <w:r w:rsidRPr="00B15A4C">
              <w:rPr>
                <w:rFonts w:ascii="Arial" w:hAnsi="Arial" w:cs="Arial"/>
                <w:sz w:val="16"/>
                <w:szCs w:val="16"/>
              </w:rPr>
              <w:t>166 788</w:t>
            </w:r>
          </w:p>
        </w:tc>
        <w:tc>
          <w:tcPr>
            <w:tcW w:w="471" w:type="pct"/>
            <w:gridSpan w:val="2"/>
            <w:tcBorders>
              <w:top w:val="single" w:sz="4" w:space="0" w:color="auto"/>
              <w:left w:val="nil"/>
              <w:right w:val="nil"/>
            </w:tcBorders>
            <w:shd w:val="clear" w:color="auto" w:fill="auto"/>
            <w:vAlign w:val="bottom"/>
            <w:hideMark/>
          </w:tcPr>
          <w:p w14:paraId="3D987BE3" w14:textId="77777777" w:rsidR="009C6E9B" w:rsidRPr="00B15A4C" w:rsidRDefault="009C6E9B" w:rsidP="009C6E9B">
            <w:pPr>
              <w:spacing w:line="228" w:lineRule="auto"/>
              <w:ind w:right="-57"/>
              <w:jc w:val="center"/>
              <w:rPr>
                <w:rFonts w:ascii="Arial" w:hAnsi="Arial" w:cs="Arial"/>
                <w:sz w:val="16"/>
                <w:szCs w:val="16"/>
              </w:rPr>
            </w:pPr>
            <w:r w:rsidRPr="00B15A4C">
              <w:rPr>
                <w:rFonts w:ascii="Arial" w:hAnsi="Arial" w:cs="Arial"/>
                <w:sz w:val="16"/>
                <w:szCs w:val="16"/>
              </w:rPr>
              <w:t>Рубли</w:t>
            </w:r>
          </w:p>
        </w:tc>
        <w:tc>
          <w:tcPr>
            <w:tcW w:w="466" w:type="pct"/>
            <w:gridSpan w:val="3"/>
            <w:tcBorders>
              <w:top w:val="single" w:sz="4" w:space="0" w:color="auto"/>
              <w:left w:val="nil"/>
              <w:right w:val="nil"/>
            </w:tcBorders>
            <w:shd w:val="clear" w:color="auto" w:fill="auto"/>
            <w:vAlign w:val="bottom"/>
            <w:hideMark/>
          </w:tcPr>
          <w:p w14:paraId="1DD57BA0" w14:textId="77777777" w:rsidR="009C6E9B" w:rsidRPr="00B15A4C" w:rsidRDefault="009C6E9B" w:rsidP="00485BD7">
            <w:pPr>
              <w:spacing w:line="228" w:lineRule="auto"/>
              <w:ind w:left="-56" w:right="-57"/>
              <w:jc w:val="right"/>
              <w:rPr>
                <w:rFonts w:ascii="Arial" w:hAnsi="Arial" w:cs="Arial"/>
                <w:color w:val="000000"/>
                <w:sz w:val="16"/>
                <w:szCs w:val="16"/>
              </w:rPr>
            </w:pPr>
            <w:r w:rsidRPr="00B15A4C">
              <w:rPr>
                <w:rFonts w:ascii="Arial" w:hAnsi="Arial" w:cs="Arial"/>
                <w:color w:val="000000"/>
                <w:sz w:val="16"/>
                <w:szCs w:val="16"/>
              </w:rPr>
              <w:t>Ключевая ставка ЦБ РФ + 2</w:t>
            </w:r>
            <w:r w:rsidR="00485BD7" w:rsidRPr="00B15A4C">
              <w:rPr>
                <w:rFonts w:ascii="Arial" w:hAnsi="Arial" w:cs="Arial"/>
                <w:color w:val="000000"/>
                <w:sz w:val="16"/>
                <w:szCs w:val="16"/>
                <w:lang w:val="en-US"/>
              </w:rPr>
              <w:t>.</w:t>
            </w:r>
            <w:r w:rsidRPr="00B15A4C">
              <w:rPr>
                <w:rFonts w:ascii="Arial" w:hAnsi="Arial" w:cs="Arial"/>
                <w:color w:val="000000"/>
                <w:sz w:val="16"/>
                <w:szCs w:val="16"/>
              </w:rPr>
              <w:t>0%</w:t>
            </w:r>
          </w:p>
        </w:tc>
        <w:tc>
          <w:tcPr>
            <w:tcW w:w="570" w:type="pct"/>
            <w:gridSpan w:val="2"/>
            <w:tcBorders>
              <w:top w:val="single" w:sz="4" w:space="0" w:color="auto"/>
              <w:left w:val="nil"/>
              <w:right w:val="nil"/>
            </w:tcBorders>
            <w:shd w:val="clear" w:color="auto" w:fill="auto"/>
            <w:vAlign w:val="bottom"/>
            <w:hideMark/>
          </w:tcPr>
          <w:p w14:paraId="21F45988" w14:textId="77777777" w:rsidR="009C6E9B" w:rsidRPr="00B15A4C" w:rsidRDefault="009C6E9B" w:rsidP="009C6E9B">
            <w:pPr>
              <w:spacing w:line="228" w:lineRule="auto"/>
              <w:ind w:right="-57"/>
              <w:jc w:val="right"/>
              <w:rPr>
                <w:rFonts w:ascii="Arial" w:hAnsi="Arial" w:cs="Arial"/>
                <w:sz w:val="16"/>
                <w:szCs w:val="16"/>
              </w:rPr>
            </w:pPr>
            <w:proofErr w:type="spellStart"/>
            <w:proofErr w:type="gramStart"/>
            <w:r w:rsidRPr="00B15A4C">
              <w:rPr>
                <w:rFonts w:ascii="Arial" w:hAnsi="Arial" w:cs="Arial"/>
                <w:sz w:val="16"/>
                <w:szCs w:val="16"/>
              </w:rPr>
              <w:t>ежеквар-тальные</w:t>
            </w:r>
            <w:proofErr w:type="spellEnd"/>
            <w:proofErr w:type="gramEnd"/>
            <w:r w:rsidRPr="00B15A4C">
              <w:rPr>
                <w:rFonts w:ascii="Arial" w:hAnsi="Arial" w:cs="Arial"/>
                <w:sz w:val="16"/>
                <w:szCs w:val="16"/>
              </w:rPr>
              <w:t xml:space="preserve"> платежи</w:t>
            </w:r>
          </w:p>
        </w:tc>
        <w:tc>
          <w:tcPr>
            <w:tcW w:w="761" w:type="pct"/>
            <w:tcBorders>
              <w:top w:val="single" w:sz="4" w:space="0" w:color="auto"/>
              <w:left w:val="nil"/>
              <w:right w:val="nil"/>
            </w:tcBorders>
            <w:shd w:val="clear" w:color="auto" w:fill="auto"/>
            <w:vAlign w:val="bottom"/>
            <w:hideMark/>
          </w:tcPr>
          <w:p w14:paraId="361B76EC" w14:textId="77777777" w:rsidR="009C6E9B" w:rsidRPr="00B15A4C" w:rsidRDefault="009C6E9B" w:rsidP="009C6E9B">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до 2 августа</w:t>
            </w:r>
            <w:r w:rsidRPr="00B15A4C">
              <w:rPr>
                <w:rFonts w:ascii="Arial" w:hAnsi="Arial" w:cs="Arial"/>
                <w:color w:val="000000"/>
                <w:sz w:val="16"/>
                <w:szCs w:val="16"/>
              </w:rPr>
              <w:br/>
              <w:t>2022 г.</w:t>
            </w:r>
          </w:p>
        </w:tc>
        <w:tc>
          <w:tcPr>
            <w:tcW w:w="649" w:type="pct"/>
            <w:gridSpan w:val="2"/>
            <w:tcBorders>
              <w:top w:val="single" w:sz="4" w:space="0" w:color="auto"/>
              <w:left w:val="nil"/>
              <w:right w:val="nil"/>
            </w:tcBorders>
            <w:shd w:val="clear" w:color="auto" w:fill="auto"/>
            <w:vAlign w:val="bottom"/>
            <w:hideMark/>
          </w:tcPr>
          <w:p w14:paraId="56ADFE45" w14:textId="77777777" w:rsidR="009C6E9B" w:rsidRPr="00B15A4C" w:rsidRDefault="009C6E9B" w:rsidP="009C6E9B">
            <w:pPr>
              <w:spacing w:line="228" w:lineRule="auto"/>
              <w:ind w:right="-57"/>
              <w:jc w:val="right"/>
              <w:rPr>
                <w:rFonts w:ascii="Arial" w:hAnsi="Arial" w:cs="Arial"/>
                <w:sz w:val="16"/>
                <w:szCs w:val="16"/>
              </w:rPr>
            </w:pPr>
            <w:r w:rsidRPr="00B15A4C">
              <w:rPr>
                <w:rFonts w:ascii="Arial" w:hAnsi="Arial" w:cs="Arial"/>
                <w:sz w:val="16"/>
                <w:szCs w:val="16"/>
              </w:rPr>
              <w:t>«</w:t>
            </w:r>
            <w:proofErr w:type="gramStart"/>
            <w:r w:rsidRPr="00B15A4C">
              <w:rPr>
                <w:rFonts w:ascii="Arial" w:hAnsi="Arial" w:cs="Arial"/>
                <w:sz w:val="16"/>
                <w:szCs w:val="16"/>
              </w:rPr>
              <w:t>СЕРЕБРЯ-НЫЙ</w:t>
            </w:r>
            <w:proofErr w:type="gramEnd"/>
            <w:r w:rsidRPr="00B15A4C">
              <w:rPr>
                <w:rFonts w:ascii="Arial" w:hAnsi="Arial" w:cs="Arial"/>
                <w:sz w:val="16"/>
                <w:szCs w:val="16"/>
              </w:rPr>
              <w:t xml:space="preserve"> ГОРОД»</w:t>
            </w:r>
          </w:p>
        </w:tc>
      </w:tr>
      <w:tr w:rsidR="00DF4941" w:rsidRPr="00B15A4C" w14:paraId="71D14FF4" w14:textId="77777777" w:rsidTr="00F347A8">
        <w:trPr>
          <w:cantSplit/>
        </w:trPr>
        <w:tc>
          <w:tcPr>
            <w:tcW w:w="713" w:type="pct"/>
            <w:tcBorders>
              <w:left w:val="nil"/>
              <w:right w:val="nil"/>
            </w:tcBorders>
            <w:shd w:val="clear" w:color="auto" w:fill="auto"/>
          </w:tcPr>
          <w:p w14:paraId="6A93604B" w14:textId="77777777" w:rsidR="009C6E9B" w:rsidRPr="00E10D22" w:rsidRDefault="009C6E9B" w:rsidP="009C6E9B">
            <w:pPr>
              <w:spacing w:line="228" w:lineRule="auto"/>
              <w:ind w:left="102" w:right="-57" w:hanging="102"/>
              <w:rPr>
                <w:rFonts w:ascii="Arial" w:hAnsi="Arial" w:cs="Arial"/>
                <w:b/>
                <w:bCs/>
                <w:sz w:val="10"/>
                <w:szCs w:val="10"/>
              </w:rPr>
            </w:pPr>
          </w:p>
        </w:tc>
        <w:tc>
          <w:tcPr>
            <w:tcW w:w="846" w:type="pct"/>
            <w:gridSpan w:val="2"/>
            <w:tcBorders>
              <w:left w:val="nil"/>
              <w:right w:val="nil"/>
            </w:tcBorders>
            <w:shd w:val="clear" w:color="auto" w:fill="auto"/>
            <w:vAlign w:val="bottom"/>
          </w:tcPr>
          <w:p w14:paraId="32E21090" w14:textId="77777777" w:rsidR="009C6E9B" w:rsidRPr="00B15A4C" w:rsidRDefault="009C6E9B" w:rsidP="009C6E9B">
            <w:pPr>
              <w:spacing w:line="228" w:lineRule="auto"/>
              <w:ind w:left="100" w:right="-57" w:hanging="100"/>
              <w:rPr>
                <w:rFonts w:ascii="Arial" w:hAnsi="Arial" w:cs="Arial"/>
                <w:sz w:val="10"/>
                <w:szCs w:val="10"/>
                <w:lang w:eastAsia="ru-RU"/>
              </w:rPr>
            </w:pPr>
          </w:p>
        </w:tc>
        <w:tc>
          <w:tcPr>
            <w:tcW w:w="524" w:type="pct"/>
            <w:gridSpan w:val="2"/>
            <w:tcBorders>
              <w:left w:val="nil"/>
              <w:right w:val="nil"/>
            </w:tcBorders>
            <w:shd w:val="clear" w:color="auto" w:fill="auto"/>
            <w:vAlign w:val="bottom"/>
          </w:tcPr>
          <w:p w14:paraId="25A22CB2" w14:textId="77777777" w:rsidR="009C6E9B" w:rsidRPr="00B15A4C" w:rsidRDefault="009C6E9B" w:rsidP="009C6E9B">
            <w:pPr>
              <w:spacing w:line="228" w:lineRule="auto"/>
              <w:ind w:right="-57"/>
              <w:jc w:val="right"/>
              <w:rPr>
                <w:rFonts w:ascii="Arial" w:hAnsi="Arial" w:cs="Arial"/>
                <w:sz w:val="10"/>
                <w:szCs w:val="10"/>
                <w:lang w:eastAsia="ru-RU"/>
              </w:rPr>
            </w:pPr>
          </w:p>
        </w:tc>
        <w:tc>
          <w:tcPr>
            <w:tcW w:w="471" w:type="pct"/>
            <w:gridSpan w:val="2"/>
            <w:tcBorders>
              <w:left w:val="nil"/>
              <w:right w:val="nil"/>
            </w:tcBorders>
            <w:shd w:val="clear" w:color="auto" w:fill="auto"/>
            <w:vAlign w:val="bottom"/>
          </w:tcPr>
          <w:p w14:paraId="59996DF9" w14:textId="77777777" w:rsidR="009C6E9B" w:rsidRPr="00B15A4C" w:rsidRDefault="009C6E9B" w:rsidP="009C6E9B">
            <w:pPr>
              <w:spacing w:line="228" w:lineRule="auto"/>
              <w:ind w:right="-57"/>
              <w:jc w:val="center"/>
              <w:rPr>
                <w:rFonts w:ascii="Arial" w:hAnsi="Arial" w:cs="Arial"/>
                <w:color w:val="000000"/>
                <w:sz w:val="10"/>
                <w:szCs w:val="10"/>
                <w:lang w:eastAsia="ru-RU"/>
              </w:rPr>
            </w:pPr>
          </w:p>
        </w:tc>
        <w:tc>
          <w:tcPr>
            <w:tcW w:w="466" w:type="pct"/>
            <w:gridSpan w:val="3"/>
            <w:tcBorders>
              <w:left w:val="nil"/>
              <w:right w:val="nil"/>
            </w:tcBorders>
            <w:shd w:val="clear" w:color="auto" w:fill="auto"/>
            <w:vAlign w:val="bottom"/>
          </w:tcPr>
          <w:p w14:paraId="6E1CC3F8" w14:textId="77777777" w:rsidR="009C6E9B" w:rsidRPr="00B15A4C" w:rsidRDefault="009C6E9B" w:rsidP="009C6E9B">
            <w:pPr>
              <w:spacing w:line="228" w:lineRule="auto"/>
              <w:ind w:right="-57"/>
              <w:jc w:val="right"/>
              <w:rPr>
                <w:rFonts w:ascii="Arial" w:hAnsi="Arial" w:cs="Arial"/>
                <w:color w:val="000000"/>
                <w:sz w:val="10"/>
                <w:szCs w:val="10"/>
                <w:lang w:eastAsia="ru-RU"/>
              </w:rPr>
            </w:pPr>
          </w:p>
        </w:tc>
        <w:tc>
          <w:tcPr>
            <w:tcW w:w="570" w:type="pct"/>
            <w:gridSpan w:val="2"/>
            <w:tcBorders>
              <w:left w:val="nil"/>
              <w:right w:val="nil"/>
            </w:tcBorders>
            <w:shd w:val="clear" w:color="auto" w:fill="auto"/>
            <w:vAlign w:val="bottom"/>
          </w:tcPr>
          <w:p w14:paraId="6096EB1E" w14:textId="77777777" w:rsidR="009C6E9B" w:rsidRPr="00B15A4C" w:rsidRDefault="009C6E9B" w:rsidP="009C6E9B">
            <w:pPr>
              <w:spacing w:line="228" w:lineRule="auto"/>
              <w:ind w:right="-57"/>
              <w:jc w:val="right"/>
              <w:rPr>
                <w:rFonts w:ascii="Arial" w:hAnsi="Arial" w:cs="Arial"/>
                <w:color w:val="000000"/>
                <w:sz w:val="10"/>
                <w:szCs w:val="10"/>
                <w:lang w:eastAsia="ru-RU"/>
              </w:rPr>
            </w:pPr>
          </w:p>
        </w:tc>
        <w:tc>
          <w:tcPr>
            <w:tcW w:w="761" w:type="pct"/>
            <w:tcBorders>
              <w:left w:val="nil"/>
              <w:right w:val="nil"/>
            </w:tcBorders>
            <w:shd w:val="clear" w:color="auto" w:fill="auto"/>
            <w:vAlign w:val="bottom"/>
          </w:tcPr>
          <w:p w14:paraId="18C6B8A4" w14:textId="77777777" w:rsidR="009C6E9B" w:rsidRPr="00B15A4C" w:rsidRDefault="009C6E9B" w:rsidP="009C6E9B">
            <w:pPr>
              <w:spacing w:line="228" w:lineRule="auto"/>
              <w:ind w:left="-57" w:right="-57"/>
              <w:jc w:val="right"/>
              <w:rPr>
                <w:rFonts w:ascii="Arial" w:hAnsi="Arial" w:cs="Arial"/>
                <w:color w:val="000000"/>
                <w:spacing w:val="-2"/>
                <w:sz w:val="10"/>
                <w:szCs w:val="10"/>
                <w:lang w:eastAsia="ru-RU"/>
              </w:rPr>
            </w:pPr>
          </w:p>
        </w:tc>
        <w:tc>
          <w:tcPr>
            <w:tcW w:w="649" w:type="pct"/>
            <w:gridSpan w:val="2"/>
            <w:tcBorders>
              <w:left w:val="nil"/>
              <w:right w:val="nil"/>
            </w:tcBorders>
            <w:shd w:val="clear" w:color="auto" w:fill="auto"/>
            <w:vAlign w:val="bottom"/>
          </w:tcPr>
          <w:p w14:paraId="1AA61DC8" w14:textId="77777777" w:rsidR="009C6E9B" w:rsidRPr="00B15A4C" w:rsidRDefault="009C6E9B" w:rsidP="009C6E9B">
            <w:pPr>
              <w:spacing w:line="228" w:lineRule="auto"/>
              <w:ind w:right="-57"/>
              <w:jc w:val="right"/>
              <w:rPr>
                <w:rFonts w:ascii="Arial" w:hAnsi="Arial" w:cs="Arial"/>
                <w:sz w:val="10"/>
                <w:szCs w:val="10"/>
                <w:lang w:eastAsia="ru-RU"/>
              </w:rPr>
            </w:pPr>
          </w:p>
        </w:tc>
      </w:tr>
      <w:tr w:rsidR="00DF4941" w:rsidRPr="00B15A4C" w14:paraId="4AC3577F" w14:textId="77777777" w:rsidTr="00F347A8">
        <w:trPr>
          <w:cantSplit/>
          <w:trHeight w:val="634"/>
        </w:trPr>
        <w:tc>
          <w:tcPr>
            <w:tcW w:w="713" w:type="pct"/>
            <w:tcBorders>
              <w:left w:val="nil"/>
              <w:right w:val="nil"/>
            </w:tcBorders>
            <w:shd w:val="clear" w:color="auto" w:fill="auto"/>
            <w:vAlign w:val="bottom"/>
            <w:hideMark/>
          </w:tcPr>
          <w:p w14:paraId="05F53CBB" w14:textId="77777777" w:rsidR="009C6E9B" w:rsidRPr="00B15A4C" w:rsidRDefault="009C6E9B" w:rsidP="009C6E9B">
            <w:pPr>
              <w:spacing w:line="228" w:lineRule="auto"/>
              <w:ind w:left="102" w:right="-57" w:hanging="102"/>
              <w:rPr>
                <w:rFonts w:ascii="Arial" w:hAnsi="Arial" w:cs="Arial"/>
                <w:color w:val="000000"/>
                <w:sz w:val="16"/>
                <w:szCs w:val="16"/>
              </w:rPr>
            </w:pPr>
            <w:r w:rsidRPr="00E10D22">
              <w:rPr>
                <w:rFonts w:ascii="Arial" w:hAnsi="Arial" w:cs="Arial"/>
                <w:color w:val="000000"/>
                <w:sz w:val="16"/>
                <w:szCs w:val="16"/>
              </w:rPr>
              <w:t xml:space="preserve">VTB </w:t>
            </w:r>
            <w:proofErr w:type="spellStart"/>
            <w:r w:rsidRPr="00E10D22">
              <w:rPr>
                <w:rFonts w:ascii="Arial" w:hAnsi="Arial" w:cs="Arial"/>
                <w:color w:val="000000"/>
                <w:sz w:val="16"/>
                <w:szCs w:val="16"/>
              </w:rPr>
              <w:t>Bank</w:t>
            </w:r>
            <w:proofErr w:type="spellEnd"/>
            <w:r w:rsidRPr="00E10D22">
              <w:rPr>
                <w:rFonts w:ascii="Arial" w:hAnsi="Arial" w:cs="Arial"/>
                <w:color w:val="000000"/>
                <w:sz w:val="16"/>
                <w:szCs w:val="16"/>
              </w:rPr>
              <w:t xml:space="preserve"> </w:t>
            </w:r>
            <w:r w:rsidRPr="00B15A4C">
              <w:rPr>
                <w:rFonts w:ascii="Arial" w:hAnsi="Arial" w:cs="Arial"/>
                <w:color w:val="000000"/>
                <w:sz w:val="16"/>
                <w:szCs w:val="16"/>
                <w:lang w:val="en-US"/>
              </w:rPr>
              <w:t>Europe</w:t>
            </w:r>
            <w:r w:rsidRPr="00B15A4C">
              <w:rPr>
                <w:rFonts w:ascii="Arial" w:hAnsi="Arial" w:cs="Arial"/>
                <w:color w:val="000000"/>
                <w:sz w:val="16"/>
                <w:szCs w:val="16"/>
              </w:rPr>
              <w:t xml:space="preserve"> SE</w:t>
            </w:r>
          </w:p>
        </w:tc>
        <w:tc>
          <w:tcPr>
            <w:tcW w:w="846" w:type="pct"/>
            <w:gridSpan w:val="2"/>
            <w:tcBorders>
              <w:left w:val="nil"/>
              <w:right w:val="nil"/>
            </w:tcBorders>
            <w:shd w:val="clear" w:color="auto" w:fill="auto"/>
            <w:vAlign w:val="bottom"/>
            <w:hideMark/>
          </w:tcPr>
          <w:p w14:paraId="2C27736E" w14:textId="3B2B8B30" w:rsidR="009C6E9B" w:rsidRPr="00B15A4C" w:rsidRDefault="009C6E9B" w:rsidP="009C6E9B">
            <w:pPr>
              <w:spacing w:line="228" w:lineRule="auto"/>
              <w:ind w:left="100" w:right="-57" w:hanging="100"/>
              <w:rPr>
                <w:rFonts w:ascii="Arial" w:hAnsi="Arial" w:cs="Arial"/>
                <w:color w:val="000000"/>
                <w:sz w:val="16"/>
                <w:szCs w:val="16"/>
              </w:rPr>
            </w:pPr>
            <w:r w:rsidRPr="00B15A4C">
              <w:rPr>
                <w:rFonts w:ascii="Arial" w:hAnsi="Arial" w:cs="Arial"/>
                <w:color w:val="000000"/>
                <w:sz w:val="16"/>
                <w:szCs w:val="16"/>
              </w:rPr>
              <w:t>Кредитный договор от</w:t>
            </w:r>
            <w:r w:rsidRPr="00B15A4C">
              <w:rPr>
                <w:rFonts w:ascii="Arial" w:hAnsi="Arial" w:cs="Arial"/>
                <w:color w:val="000000"/>
                <w:sz w:val="16"/>
                <w:szCs w:val="16"/>
              </w:rPr>
              <w:br/>
            </w:r>
            <w:r w:rsidR="00855BE8" w:rsidRPr="00B15A4C">
              <w:rPr>
                <w:rFonts w:ascii="Arial" w:hAnsi="Arial" w:cs="Arial"/>
                <w:color w:val="000000"/>
                <w:sz w:val="16"/>
                <w:szCs w:val="16"/>
              </w:rPr>
              <w:t xml:space="preserve">6 июня 2012 </w:t>
            </w:r>
            <w:r w:rsidRPr="00B15A4C">
              <w:rPr>
                <w:rFonts w:ascii="Arial" w:hAnsi="Arial" w:cs="Arial"/>
                <w:color w:val="000000"/>
                <w:sz w:val="16"/>
                <w:szCs w:val="16"/>
              </w:rPr>
              <w:t>г.</w:t>
            </w:r>
          </w:p>
        </w:tc>
        <w:tc>
          <w:tcPr>
            <w:tcW w:w="524" w:type="pct"/>
            <w:gridSpan w:val="2"/>
            <w:tcBorders>
              <w:left w:val="nil"/>
              <w:right w:val="nil"/>
            </w:tcBorders>
            <w:shd w:val="clear" w:color="auto" w:fill="auto"/>
            <w:vAlign w:val="bottom"/>
          </w:tcPr>
          <w:p w14:paraId="0083FDDC" w14:textId="77777777" w:rsidR="009C6E9B" w:rsidRPr="00B15A4C" w:rsidRDefault="009C6E9B" w:rsidP="009C6E9B">
            <w:pPr>
              <w:spacing w:line="228" w:lineRule="auto"/>
              <w:ind w:right="-57"/>
              <w:jc w:val="right"/>
              <w:rPr>
                <w:rFonts w:ascii="Arial" w:hAnsi="Arial" w:cs="Arial"/>
                <w:color w:val="000000"/>
                <w:sz w:val="16"/>
                <w:szCs w:val="16"/>
              </w:rPr>
            </w:pPr>
            <w:r w:rsidRPr="00B15A4C">
              <w:rPr>
                <w:rFonts w:ascii="Arial" w:hAnsi="Arial" w:cs="Arial"/>
                <w:color w:val="000000"/>
                <w:sz w:val="16"/>
                <w:szCs w:val="16"/>
              </w:rPr>
              <w:t>143 864</w:t>
            </w:r>
          </w:p>
        </w:tc>
        <w:tc>
          <w:tcPr>
            <w:tcW w:w="471" w:type="pct"/>
            <w:gridSpan w:val="2"/>
            <w:tcBorders>
              <w:left w:val="nil"/>
              <w:right w:val="nil"/>
            </w:tcBorders>
            <w:shd w:val="clear" w:color="auto" w:fill="auto"/>
            <w:vAlign w:val="bottom"/>
            <w:hideMark/>
          </w:tcPr>
          <w:p w14:paraId="62AE8B8E" w14:textId="77777777" w:rsidR="009C6E9B" w:rsidRPr="00B15A4C" w:rsidRDefault="009C6E9B" w:rsidP="009C6E9B">
            <w:pPr>
              <w:spacing w:line="228" w:lineRule="auto"/>
              <w:ind w:right="-57"/>
              <w:jc w:val="center"/>
              <w:rPr>
                <w:rFonts w:ascii="Arial" w:hAnsi="Arial" w:cs="Arial"/>
                <w:color w:val="000000"/>
                <w:sz w:val="16"/>
                <w:szCs w:val="16"/>
              </w:rPr>
            </w:pPr>
            <w:r w:rsidRPr="00B15A4C">
              <w:rPr>
                <w:rFonts w:ascii="Arial" w:hAnsi="Arial" w:cs="Arial"/>
                <w:color w:val="000000"/>
                <w:sz w:val="16"/>
                <w:szCs w:val="16"/>
              </w:rPr>
              <w:t>Доллары США</w:t>
            </w:r>
          </w:p>
        </w:tc>
        <w:tc>
          <w:tcPr>
            <w:tcW w:w="466" w:type="pct"/>
            <w:gridSpan w:val="3"/>
            <w:tcBorders>
              <w:left w:val="nil"/>
              <w:right w:val="nil"/>
            </w:tcBorders>
            <w:shd w:val="clear" w:color="auto" w:fill="auto"/>
            <w:vAlign w:val="bottom"/>
            <w:hideMark/>
          </w:tcPr>
          <w:p w14:paraId="5D2CADFD" w14:textId="77777777" w:rsidR="009C6E9B" w:rsidRPr="00B15A4C" w:rsidRDefault="009C6E9B" w:rsidP="00485BD7">
            <w:pPr>
              <w:spacing w:line="228" w:lineRule="auto"/>
              <w:ind w:right="-57"/>
              <w:jc w:val="right"/>
              <w:rPr>
                <w:rFonts w:ascii="Arial" w:hAnsi="Arial" w:cs="Arial"/>
                <w:color w:val="000000"/>
                <w:sz w:val="16"/>
                <w:szCs w:val="16"/>
              </w:rPr>
            </w:pPr>
            <w:r w:rsidRPr="00B15A4C">
              <w:rPr>
                <w:rFonts w:ascii="Arial" w:hAnsi="Arial" w:cs="Arial"/>
                <w:sz w:val="16"/>
                <w:szCs w:val="16"/>
              </w:rPr>
              <w:t>6</w:t>
            </w:r>
            <w:r w:rsidR="00485BD7" w:rsidRPr="00B15A4C">
              <w:rPr>
                <w:rFonts w:ascii="Arial" w:hAnsi="Arial" w:cs="Arial"/>
                <w:sz w:val="16"/>
                <w:szCs w:val="16"/>
                <w:lang w:val="en-US"/>
              </w:rPr>
              <w:t>.</w:t>
            </w:r>
            <w:r w:rsidRPr="00B15A4C">
              <w:rPr>
                <w:rFonts w:ascii="Arial" w:hAnsi="Arial" w:cs="Arial"/>
                <w:sz w:val="16"/>
                <w:szCs w:val="16"/>
              </w:rPr>
              <w:t>5%</w:t>
            </w:r>
          </w:p>
        </w:tc>
        <w:tc>
          <w:tcPr>
            <w:tcW w:w="570" w:type="pct"/>
            <w:gridSpan w:val="2"/>
            <w:tcBorders>
              <w:left w:val="nil"/>
              <w:right w:val="nil"/>
            </w:tcBorders>
            <w:shd w:val="clear" w:color="auto" w:fill="auto"/>
            <w:vAlign w:val="bottom"/>
            <w:hideMark/>
          </w:tcPr>
          <w:p w14:paraId="161B9B54" w14:textId="77777777" w:rsidR="009C6E9B" w:rsidRPr="00B15A4C" w:rsidRDefault="009C6E9B" w:rsidP="009C6E9B">
            <w:pPr>
              <w:spacing w:line="228" w:lineRule="auto"/>
              <w:ind w:right="-57"/>
              <w:jc w:val="right"/>
              <w:rPr>
                <w:rFonts w:ascii="Arial" w:hAnsi="Arial" w:cs="Arial"/>
                <w:sz w:val="16"/>
                <w:szCs w:val="16"/>
              </w:rPr>
            </w:pPr>
            <w:proofErr w:type="spellStart"/>
            <w:proofErr w:type="gramStart"/>
            <w:r w:rsidRPr="00B15A4C">
              <w:rPr>
                <w:rFonts w:ascii="Arial" w:hAnsi="Arial" w:cs="Arial"/>
                <w:sz w:val="16"/>
                <w:szCs w:val="16"/>
              </w:rPr>
              <w:t>ежеквар-тальные</w:t>
            </w:r>
            <w:proofErr w:type="spellEnd"/>
            <w:proofErr w:type="gramEnd"/>
            <w:r w:rsidRPr="00B15A4C">
              <w:rPr>
                <w:rFonts w:ascii="Arial" w:hAnsi="Arial" w:cs="Arial"/>
                <w:sz w:val="16"/>
                <w:szCs w:val="16"/>
              </w:rPr>
              <w:t xml:space="preserve"> платежи</w:t>
            </w:r>
          </w:p>
        </w:tc>
        <w:tc>
          <w:tcPr>
            <w:tcW w:w="761" w:type="pct"/>
            <w:tcBorders>
              <w:left w:val="nil"/>
              <w:right w:val="nil"/>
            </w:tcBorders>
            <w:shd w:val="clear" w:color="auto" w:fill="auto"/>
            <w:vAlign w:val="bottom"/>
            <w:hideMark/>
          </w:tcPr>
          <w:p w14:paraId="3C22A5E1" w14:textId="77777777" w:rsidR="009C6E9B" w:rsidRPr="00B15A4C" w:rsidRDefault="009C6E9B" w:rsidP="009C6E9B">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ежеквартальные платежи до</w:t>
            </w:r>
            <w:r w:rsidRPr="00B15A4C">
              <w:rPr>
                <w:rFonts w:ascii="Arial" w:hAnsi="Arial" w:cs="Arial"/>
                <w:color w:val="000000"/>
                <w:sz w:val="16"/>
                <w:szCs w:val="16"/>
              </w:rPr>
              <w:br/>
              <w:t>2 августа 2022 г.</w:t>
            </w:r>
          </w:p>
        </w:tc>
        <w:tc>
          <w:tcPr>
            <w:tcW w:w="649" w:type="pct"/>
            <w:gridSpan w:val="2"/>
            <w:tcBorders>
              <w:left w:val="nil"/>
              <w:right w:val="nil"/>
            </w:tcBorders>
            <w:shd w:val="clear" w:color="auto" w:fill="auto"/>
            <w:vAlign w:val="bottom"/>
            <w:hideMark/>
          </w:tcPr>
          <w:p w14:paraId="184283B4" w14:textId="77777777" w:rsidR="009C6E9B" w:rsidRPr="00B15A4C" w:rsidRDefault="009C6E9B" w:rsidP="009C6E9B">
            <w:pPr>
              <w:spacing w:line="228" w:lineRule="auto"/>
              <w:ind w:right="-57"/>
              <w:jc w:val="right"/>
              <w:rPr>
                <w:rFonts w:ascii="Arial" w:hAnsi="Arial" w:cs="Arial"/>
                <w:sz w:val="16"/>
                <w:szCs w:val="16"/>
              </w:rPr>
            </w:pPr>
            <w:r w:rsidRPr="00B15A4C">
              <w:rPr>
                <w:rFonts w:ascii="Arial" w:hAnsi="Arial" w:cs="Arial"/>
                <w:sz w:val="16"/>
                <w:szCs w:val="16"/>
              </w:rPr>
              <w:t>«ЛАЙТХАУС»</w:t>
            </w:r>
          </w:p>
        </w:tc>
      </w:tr>
      <w:tr w:rsidR="00DF4941" w:rsidRPr="00B15A4C" w14:paraId="11BF8CA3" w14:textId="77777777" w:rsidTr="00F347A8">
        <w:trPr>
          <w:cantSplit/>
        </w:trPr>
        <w:tc>
          <w:tcPr>
            <w:tcW w:w="713" w:type="pct"/>
            <w:tcBorders>
              <w:left w:val="nil"/>
              <w:right w:val="nil"/>
            </w:tcBorders>
            <w:shd w:val="clear" w:color="auto" w:fill="auto"/>
          </w:tcPr>
          <w:p w14:paraId="43008B70" w14:textId="77777777" w:rsidR="009C6E9B" w:rsidRPr="00E10D22" w:rsidRDefault="009C6E9B" w:rsidP="009C6E9B">
            <w:pPr>
              <w:spacing w:line="228" w:lineRule="auto"/>
              <w:ind w:left="102" w:right="-57" w:hanging="102"/>
              <w:rPr>
                <w:rFonts w:ascii="Arial" w:hAnsi="Arial" w:cs="Arial"/>
                <w:b/>
                <w:bCs/>
                <w:sz w:val="10"/>
                <w:szCs w:val="10"/>
              </w:rPr>
            </w:pPr>
          </w:p>
        </w:tc>
        <w:tc>
          <w:tcPr>
            <w:tcW w:w="846" w:type="pct"/>
            <w:gridSpan w:val="2"/>
            <w:tcBorders>
              <w:left w:val="nil"/>
              <w:right w:val="nil"/>
            </w:tcBorders>
            <w:shd w:val="clear" w:color="auto" w:fill="auto"/>
            <w:vAlign w:val="bottom"/>
          </w:tcPr>
          <w:p w14:paraId="06F21B89" w14:textId="77777777" w:rsidR="009C6E9B" w:rsidRPr="00B15A4C" w:rsidRDefault="009C6E9B" w:rsidP="009C6E9B">
            <w:pPr>
              <w:spacing w:line="228" w:lineRule="auto"/>
              <w:ind w:left="100" w:right="-57" w:hanging="100"/>
              <w:rPr>
                <w:rFonts w:ascii="Arial" w:hAnsi="Arial" w:cs="Arial"/>
                <w:sz w:val="10"/>
                <w:szCs w:val="10"/>
                <w:lang w:eastAsia="ru-RU"/>
              </w:rPr>
            </w:pPr>
          </w:p>
        </w:tc>
        <w:tc>
          <w:tcPr>
            <w:tcW w:w="524" w:type="pct"/>
            <w:gridSpan w:val="2"/>
            <w:tcBorders>
              <w:left w:val="nil"/>
              <w:right w:val="nil"/>
            </w:tcBorders>
            <w:shd w:val="clear" w:color="auto" w:fill="auto"/>
            <w:vAlign w:val="bottom"/>
          </w:tcPr>
          <w:p w14:paraId="11171410" w14:textId="77777777" w:rsidR="009C6E9B" w:rsidRPr="00B15A4C" w:rsidRDefault="009C6E9B" w:rsidP="009C6E9B">
            <w:pPr>
              <w:spacing w:line="228" w:lineRule="auto"/>
              <w:ind w:right="-57"/>
              <w:jc w:val="right"/>
              <w:rPr>
                <w:rFonts w:ascii="Arial" w:hAnsi="Arial" w:cs="Arial"/>
                <w:sz w:val="10"/>
                <w:szCs w:val="10"/>
                <w:lang w:eastAsia="ru-RU"/>
              </w:rPr>
            </w:pPr>
          </w:p>
        </w:tc>
        <w:tc>
          <w:tcPr>
            <w:tcW w:w="471" w:type="pct"/>
            <w:gridSpan w:val="2"/>
            <w:tcBorders>
              <w:left w:val="nil"/>
              <w:right w:val="nil"/>
            </w:tcBorders>
            <w:shd w:val="clear" w:color="auto" w:fill="auto"/>
            <w:vAlign w:val="bottom"/>
          </w:tcPr>
          <w:p w14:paraId="3D69739E" w14:textId="77777777" w:rsidR="009C6E9B" w:rsidRPr="00B15A4C" w:rsidRDefault="009C6E9B" w:rsidP="009C6E9B">
            <w:pPr>
              <w:spacing w:line="228" w:lineRule="auto"/>
              <w:ind w:right="-57"/>
              <w:jc w:val="center"/>
              <w:rPr>
                <w:rFonts w:ascii="Arial" w:hAnsi="Arial" w:cs="Arial"/>
                <w:color w:val="000000"/>
                <w:sz w:val="10"/>
                <w:szCs w:val="10"/>
                <w:lang w:eastAsia="ru-RU"/>
              </w:rPr>
            </w:pPr>
          </w:p>
        </w:tc>
        <w:tc>
          <w:tcPr>
            <w:tcW w:w="466" w:type="pct"/>
            <w:gridSpan w:val="3"/>
            <w:tcBorders>
              <w:left w:val="nil"/>
              <w:right w:val="nil"/>
            </w:tcBorders>
            <w:shd w:val="clear" w:color="auto" w:fill="auto"/>
            <w:vAlign w:val="bottom"/>
          </w:tcPr>
          <w:p w14:paraId="11854B05" w14:textId="77777777" w:rsidR="009C6E9B" w:rsidRPr="00B15A4C" w:rsidRDefault="009C6E9B" w:rsidP="009C6E9B">
            <w:pPr>
              <w:spacing w:line="228" w:lineRule="auto"/>
              <w:ind w:right="-57"/>
              <w:jc w:val="right"/>
              <w:rPr>
                <w:rFonts w:ascii="Arial" w:hAnsi="Arial" w:cs="Arial"/>
                <w:color w:val="000000"/>
                <w:sz w:val="10"/>
                <w:szCs w:val="10"/>
                <w:lang w:eastAsia="ru-RU"/>
              </w:rPr>
            </w:pPr>
          </w:p>
        </w:tc>
        <w:tc>
          <w:tcPr>
            <w:tcW w:w="570" w:type="pct"/>
            <w:gridSpan w:val="2"/>
            <w:tcBorders>
              <w:left w:val="nil"/>
              <w:right w:val="nil"/>
            </w:tcBorders>
            <w:shd w:val="clear" w:color="auto" w:fill="auto"/>
            <w:vAlign w:val="bottom"/>
          </w:tcPr>
          <w:p w14:paraId="419BB165" w14:textId="77777777" w:rsidR="009C6E9B" w:rsidRPr="00B15A4C" w:rsidRDefault="009C6E9B" w:rsidP="009C6E9B">
            <w:pPr>
              <w:spacing w:line="228" w:lineRule="auto"/>
              <w:ind w:right="-57"/>
              <w:jc w:val="right"/>
              <w:rPr>
                <w:rFonts w:ascii="Arial" w:hAnsi="Arial" w:cs="Arial"/>
                <w:color w:val="000000"/>
                <w:sz w:val="10"/>
                <w:szCs w:val="10"/>
                <w:lang w:eastAsia="ru-RU"/>
              </w:rPr>
            </w:pPr>
          </w:p>
        </w:tc>
        <w:tc>
          <w:tcPr>
            <w:tcW w:w="761" w:type="pct"/>
            <w:tcBorders>
              <w:left w:val="nil"/>
              <w:right w:val="nil"/>
            </w:tcBorders>
            <w:shd w:val="clear" w:color="auto" w:fill="auto"/>
            <w:vAlign w:val="bottom"/>
          </w:tcPr>
          <w:p w14:paraId="0CF13A79" w14:textId="77777777" w:rsidR="009C6E9B" w:rsidRPr="00B15A4C" w:rsidRDefault="009C6E9B" w:rsidP="009C6E9B">
            <w:pPr>
              <w:spacing w:line="228" w:lineRule="auto"/>
              <w:ind w:left="-57" w:right="-57"/>
              <w:jc w:val="right"/>
              <w:rPr>
                <w:rFonts w:ascii="Arial" w:hAnsi="Arial" w:cs="Arial"/>
                <w:color w:val="000000"/>
                <w:spacing w:val="-2"/>
                <w:sz w:val="10"/>
                <w:szCs w:val="10"/>
                <w:lang w:eastAsia="ru-RU"/>
              </w:rPr>
            </w:pPr>
          </w:p>
        </w:tc>
        <w:tc>
          <w:tcPr>
            <w:tcW w:w="649" w:type="pct"/>
            <w:gridSpan w:val="2"/>
            <w:tcBorders>
              <w:left w:val="nil"/>
              <w:right w:val="nil"/>
            </w:tcBorders>
            <w:shd w:val="clear" w:color="auto" w:fill="auto"/>
            <w:vAlign w:val="bottom"/>
          </w:tcPr>
          <w:p w14:paraId="1D5CF213" w14:textId="77777777" w:rsidR="009C6E9B" w:rsidRPr="00B15A4C" w:rsidRDefault="009C6E9B" w:rsidP="009C6E9B">
            <w:pPr>
              <w:spacing w:line="228" w:lineRule="auto"/>
              <w:ind w:right="-57"/>
              <w:jc w:val="right"/>
              <w:rPr>
                <w:rFonts w:ascii="Arial" w:hAnsi="Arial" w:cs="Arial"/>
                <w:sz w:val="10"/>
                <w:szCs w:val="10"/>
                <w:lang w:eastAsia="ru-RU"/>
              </w:rPr>
            </w:pPr>
          </w:p>
        </w:tc>
      </w:tr>
      <w:tr w:rsidR="00DF4941" w:rsidRPr="00B15A4C" w14:paraId="1245C3C0" w14:textId="77777777" w:rsidTr="00F347A8">
        <w:trPr>
          <w:cantSplit/>
          <w:trHeight w:val="634"/>
        </w:trPr>
        <w:tc>
          <w:tcPr>
            <w:tcW w:w="713" w:type="pct"/>
            <w:tcBorders>
              <w:left w:val="nil"/>
              <w:right w:val="nil"/>
            </w:tcBorders>
            <w:shd w:val="clear" w:color="auto" w:fill="auto"/>
            <w:vAlign w:val="bottom"/>
            <w:hideMark/>
          </w:tcPr>
          <w:p w14:paraId="7C82F27F" w14:textId="77777777" w:rsidR="009C6E9B" w:rsidRPr="00B15A4C" w:rsidRDefault="009C6E9B" w:rsidP="009C6E9B">
            <w:pPr>
              <w:spacing w:line="228" w:lineRule="auto"/>
              <w:ind w:left="102" w:right="-57" w:hanging="102"/>
              <w:rPr>
                <w:rFonts w:ascii="Arial" w:hAnsi="Arial" w:cs="Arial"/>
                <w:color w:val="000000"/>
                <w:sz w:val="16"/>
                <w:szCs w:val="16"/>
              </w:rPr>
            </w:pPr>
            <w:r w:rsidRPr="00E10D22">
              <w:rPr>
                <w:rFonts w:ascii="Arial" w:hAnsi="Arial" w:cs="Arial"/>
                <w:color w:val="000000"/>
                <w:sz w:val="16"/>
                <w:szCs w:val="16"/>
              </w:rPr>
              <w:t xml:space="preserve">VTB </w:t>
            </w:r>
            <w:proofErr w:type="spellStart"/>
            <w:r w:rsidRPr="00E10D22">
              <w:rPr>
                <w:rFonts w:ascii="Arial" w:hAnsi="Arial" w:cs="Arial"/>
                <w:color w:val="000000"/>
                <w:sz w:val="16"/>
                <w:szCs w:val="16"/>
              </w:rPr>
              <w:t>Bank</w:t>
            </w:r>
            <w:proofErr w:type="spellEnd"/>
            <w:r w:rsidRPr="00E10D22">
              <w:rPr>
                <w:rFonts w:ascii="Arial" w:hAnsi="Arial" w:cs="Arial"/>
                <w:color w:val="000000"/>
                <w:sz w:val="16"/>
                <w:szCs w:val="16"/>
              </w:rPr>
              <w:t xml:space="preserve"> </w:t>
            </w:r>
            <w:r w:rsidRPr="00B15A4C">
              <w:rPr>
                <w:rFonts w:ascii="Arial" w:hAnsi="Arial" w:cs="Arial"/>
                <w:color w:val="000000"/>
                <w:sz w:val="16"/>
                <w:szCs w:val="16"/>
                <w:lang w:val="en-US"/>
              </w:rPr>
              <w:t>Europe</w:t>
            </w:r>
            <w:r w:rsidRPr="00B15A4C">
              <w:rPr>
                <w:rFonts w:ascii="Arial" w:hAnsi="Arial" w:cs="Arial"/>
                <w:color w:val="000000"/>
                <w:sz w:val="16"/>
                <w:szCs w:val="16"/>
              </w:rPr>
              <w:t xml:space="preserve"> SE</w:t>
            </w:r>
          </w:p>
        </w:tc>
        <w:tc>
          <w:tcPr>
            <w:tcW w:w="846" w:type="pct"/>
            <w:gridSpan w:val="2"/>
            <w:tcBorders>
              <w:left w:val="nil"/>
              <w:right w:val="nil"/>
            </w:tcBorders>
            <w:shd w:val="clear" w:color="auto" w:fill="auto"/>
            <w:vAlign w:val="bottom"/>
            <w:hideMark/>
          </w:tcPr>
          <w:p w14:paraId="469DF590" w14:textId="77777777" w:rsidR="009C6E9B" w:rsidRPr="00B15A4C" w:rsidRDefault="009C6E9B" w:rsidP="009C6E9B">
            <w:pPr>
              <w:spacing w:line="228" w:lineRule="auto"/>
              <w:ind w:left="100" w:right="-57" w:hanging="100"/>
              <w:rPr>
                <w:rFonts w:ascii="Arial" w:hAnsi="Arial" w:cs="Arial"/>
                <w:color w:val="000000"/>
                <w:sz w:val="16"/>
                <w:szCs w:val="16"/>
              </w:rPr>
            </w:pPr>
            <w:r w:rsidRPr="00B15A4C">
              <w:rPr>
                <w:rFonts w:ascii="Arial" w:hAnsi="Arial" w:cs="Arial"/>
                <w:color w:val="000000"/>
                <w:sz w:val="16"/>
                <w:szCs w:val="16"/>
              </w:rPr>
              <w:t>Кредитный договор от</w:t>
            </w:r>
            <w:r w:rsidRPr="00B15A4C">
              <w:rPr>
                <w:rFonts w:ascii="Arial" w:hAnsi="Arial" w:cs="Arial"/>
                <w:color w:val="000000"/>
                <w:sz w:val="16"/>
                <w:szCs w:val="16"/>
              </w:rPr>
              <w:br/>
              <w:t>28 августа 2017 г.</w:t>
            </w:r>
          </w:p>
        </w:tc>
        <w:tc>
          <w:tcPr>
            <w:tcW w:w="524" w:type="pct"/>
            <w:gridSpan w:val="2"/>
            <w:tcBorders>
              <w:left w:val="nil"/>
              <w:right w:val="nil"/>
            </w:tcBorders>
            <w:shd w:val="clear" w:color="auto" w:fill="auto"/>
            <w:vAlign w:val="bottom"/>
          </w:tcPr>
          <w:p w14:paraId="34E25FDE" w14:textId="77777777" w:rsidR="009C6E9B" w:rsidRPr="00B15A4C" w:rsidRDefault="009C6E9B" w:rsidP="009C6E9B">
            <w:pPr>
              <w:spacing w:line="228" w:lineRule="auto"/>
              <w:ind w:right="-57"/>
              <w:jc w:val="right"/>
              <w:rPr>
                <w:rFonts w:ascii="Arial" w:hAnsi="Arial" w:cs="Arial"/>
                <w:color w:val="000000"/>
                <w:sz w:val="16"/>
                <w:szCs w:val="16"/>
              </w:rPr>
            </w:pPr>
            <w:r w:rsidRPr="00B15A4C">
              <w:rPr>
                <w:rFonts w:ascii="Arial" w:hAnsi="Arial" w:cs="Arial"/>
                <w:color w:val="000000"/>
                <w:sz w:val="16"/>
                <w:szCs w:val="16"/>
              </w:rPr>
              <w:t>31 922</w:t>
            </w:r>
          </w:p>
        </w:tc>
        <w:tc>
          <w:tcPr>
            <w:tcW w:w="471" w:type="pct"/>
            <w:gridSpan w:val="2"/>
            <w:tcBorders>
              <w:left w:val="nil"/>
              <w:right w:val="nil"/>
            </w:tcBorders>
            <w:shd w:val="clear" w:color="auto" w:fill="auto"/>
            <w:vAlign w:val="bottom"/>
            <w:hideMark/>
          </w:tcPr>
          <w:p w14:paraId="6B849738" w14:textId="77777777" w:rsidR="009C6E9B" w:rsidRPr="00B15A4C" w:rsidRDefault="009C6E9B" w:rsidP="009C6E9B">
            <w:pPr>
              <w:spacing w:line="228" w:lineRule="auto"/>
              <w:ind w:right="-57"/>
              <w:jc w:val="center"/>
              <w:rPr>
                <w:rFonts w:ascii="Arial" w:hAnsi="Arial" w:cs="Arial"/>
                <w:color w:val="000000"/>
                <w:sz w:val="16"/>
                <w:szCs w:val="16"/>
              </w:rPr>
            </w:pPr>
            <w:r w:rsidRPr="00B15A4C">
              <w:rPr>
                <w:rFonts w:ascii="Arial" w:hAnsi="Arial" w:cs="Arial"/>
                <w:color w:val="000000"/>
                <w:sz w:val="16"/>
                <w:szCs w:val="16"/>
              </w:rPr>
              <w:t>Евро</w:t>
            </w:r>
          </w:p>
        </w:tc>
        <w:tc>
          <w:tcPr>
            <w:tcW w:w="466" w:type="pct"/>
            <w:gridSpan w:val="3"/>
            <w:tcBorders>
              <w:left w:val="nil"/>
              <w:right w:val="nil"/>
            </w:tcBorders>
            <w:shd w:val="clear" w:color="auto" w:fill="auto"/>
            <w:vAlign w:val="bottom"/>
            <w:hideMark/>
          </w:tcPr>
          <w:p w14:paraId="58AA3BCC" w14:textId="77777777" w:rsidR="009C6E9B" w:rsidRPr="00B15A4C" w:rsidRDefault="009C6E9B" w:rsidP="00485BD7">
            <w:pPr>
              <w:spacing w:line="228" w:lineRule="auto"/>
              <w:ind w:right="-57"/>
              <w:jc w:val="right"/>
              <w:rPr>
                <w:rFonts w:ascii="Arial" w:hAnsi="Arial" w:cs="Arial"/>
                <w:color w:val="000000"/>
                <w:sz w:val="16"/>
                <w:szCs w:val="16"/>
              </w:rPr>
            </w:pPr>
            <w:r w:rsidRPr="00B15A4C">
              <w:rPr>
                <w:rFonts w:ascii="Arial" w:hAnsi="Arial" w:cs="Arial"/>
                <w:color w:val="000000"/>
                <w:sz w:val="16"/>
                <w:szCs w:val="16"/>
              </w:rPr>
              <w:t>3-мес. ЛИБОР + 5</w:t>
            </w:r>
            <w:r w:rsidR="00485BD7" w:rsidRPr="00B15A4C">
              <w:rPr>
                <w:rFonts w:ascii="Arial" w:hAnsi="Arial" w:cs="Arial"/>
                <w:color w:val="000000"/>
                <w:sz w:val="16"/>
                <w:szCs w:val="16"/>
                <w:lang w:val="en-US"/>
              </w:rPr>
              <w:t>.</w:t>
            </w:r>
            <w:r w:rsidRPr="00B15A4C">
              <w:rPr>
                <w:rFonts w:ascii="Arial" w:hAnsi="Arial" w:cs="Arial"/>
                <w:color w:val="000000"/>
                <w:sz w:val="16"/>
                <w:szCs w:val="16"/>
              </w:rPr>
              <w:t>1%</w:t>
            </w:r>
          </w:p>
        </w:tc>
        <w:tc>
          <w:tcPr>
            <w:tcW w:w="570" w:type="pct"/>
            <w:gridSpan w:val="2"/>
            <w:tcBorders>
              <w:left w:val="nil"/>
              <w:right w:val="nil"/>
            </w:tcBorders>
            <w:shd w:val="clear" w:color="auto" w:fill="auto"/>
            <w:vAlign w:val="bottom"/>
            <w:hideMark/>
          </w:tcPr>
          <w:p w14:paraId="15C4F613" w14:textId="77777777" w:rsidR="009C6E9B" w:rsidRPr="00B15A4C" w:rsidRDefault="009C6E9B" w:rsidP="009C6E9B">
            <w:pPr>
              <w:spacing w:line="228" w:lineRule="auto"/>
              <w:ind w:right="-57"/>
              <w:jc w:val="right"/>
              <w:rPr>
                <w:rFonts w:ascii="Arial" w:hAnsi="Arial" w:cs="Arial"/>
                <w:sz w:val="16"/>
                <w:szCs w:val="16"/>
              </w:rPr>
            </w:pPr>
            <w:proofErr w:type="spellStart"/>
            <w:proofErr w:type="gramStart"/>
            <w:r w:rsidRPr="00B15A4C">
              <w:rPr>
                <w:rFonts w:ascii="Arial" w:hAnsi="Arial" w:cs="Arial"/>
                <w:sz w:val="16"/>
                <w:szCs w:val="16"/>
              </w:rPr>
              <w:t>ежеквар-тальные</w:t>
            </w:r>
            <w:proofErr w:type="spellEnd"/>
            <w:proofErr w:type="gramEnd"/>
            <w:r w:rsidRPr="00B15A4C">
              <w:rPr>
                <w:rFonts w:ascii="Arial" w:hAnsi="Arial" w:cs="Arial"/>
                <w:sz w:val="16"/>
                <w:szCs w:val="16"/>
              </w:rPr>
              <w:t xml:space="preserve"> платежи</w:t>
            </w:r>
          </w:p>
        </w:tc>
        <w:tc>
          <w:tcPr>
            <w:tcW w:w="761" w:type="pct"/>
            <w:tcBorders>
              <w:left w:val="nil"/>
              <w:right w:val="nil"/>
            </w:tcBorders>
            <w:shd w:val="clear" w:color="auto" w:fill="auto"/>
            <w:vAlign w:val="bottom"/>
            <w:hideMark/>
          </w:tcPr>
          <w:p w14:paraId="4020FF22" w14:textId="77777777" w:rsidR="009C6E9B" w:rsidRPr="00B15A4C" w:rsidRDefault="009C6E9B" w:rsidP="009C6E9B">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ежеквартальные платежи до</w:t>
            </w:r>
            <w:r w:rsidRPr="00B15A4C">
              <w:rPr>
                <w:rFonts w:ascii="Arial" w:hAnsi="Arial" w:cs="Arial"/>
                <w:color w:val="000000"/>
                <w:sz w:val="16"/>
                <w:szCs w:val="16"/>
              </w:rPr>
              <w:br/>
              <w:t>28 августа 2022 г.</w:t>
            </w:r>
          </w:p>
        </w:tc>
        <w:tc>
          <w:tcPr>
            <w:tcW w:w="649" w:type="pct"/>
            <w:gridSpan w:val="2"/>
            <w:tcBorders>
              <w:left w:val="nil"/>
              <w:right w:val="nil"/>
            </w:tcBorders>
            <w:shd w:val="clear" w:color="auto" w:fill="auto"/>
            <w:vAlign w:val="bottom"/>
            <w:hideMark/>
          </w:tcPr>
          <w:p w14:paraId="4CE89916" w14:textId="77777777" w:rsidR="009C6E9B" w:rsidRPr="00B15A4C" w:rsidRDefault="009C6E9B" w:rsidP="009C6E9B">
            <w:pPr>
              <w:spacing w:line="228" w:lineRule="auto"/>
              <w:ind w:right="-57"/>
              <w:jc w:val="right"/>
              <w:rPr>
                <w:rFonts w:ascii="Arial" w:hAnsi="Arial" w:cs="Arial"/>
                <w:sz w:val="16"/>
                <w:szCs w:val="16"/>
              </w:rPr>
            </w:pPr>
            <w:r w:rsidRPr="00B15A4C">
              <w:rPr>
                <w:rFonts w:ascii="Arial" w:hAnsi="Arial" w:cs="Arial"/>
                <w:sz w:val="16"/>
                <w:szCs w:val="16"/>
              </w:rPr>
              <w:t>«АВРАСИС»</w:t>
            </w:r>
          </w:p>
        </w:tc>
      </w:tr>
      <w:tr w:rsidR="00DF4941" w:rsidRPr="00B15A4C" w14:paraId="0F2AF692" w14:textId="77777777" w:rsidTr="00AE17AC">
        <w:trPr>
          <w:cantSplit/>
        </w:trPr>
        <w:tc>
          <w:tcPr>
            <w:tcW w:w="713" w:type="pct"/>
            <w:tcBorders>
              <w:top w:val="single" w:sz="4" w:space="0" w:color="auto"/>
              <w:left w:val="nil"/>
              <w:right w:val="nil"/>
            </w:tcBorders>
            <w:shd w:val="clear" w:color="auto" w:fill="auto"/>
          </w:tcPr>
          <w:p w14:paraId="19735FAA" w14:textId="77777777" w:rsidR="009C6E9B" w:rsidRPr="00B15A4C" w:rsidRDefault="009C6E9B" w:rsidP="009C6E9B">
            <w:pPr>
              <w:spacing w:line="228" w:lineRule="auto"/>
              <w:ind w:left="102" w:right="-57" w:hanging="102"/>
              <w:rPr>
                <w:rFonts w:ascii="Arial" w:hAnsi="Arial" w:cs="Arial"/>
                <w:sz w:val="10"/>
                <w:szCs w:val="10"/>
              </w:rPr>
            </w:pPr>
            <w:r w:rsidRPr="00E10D22">
              <w:rPr>
                <w:rFonts w:ascii="Arial" w:hAnsi="Arial" w:cs="Arial"/>
                <w:b/>
                <w:bCs/>
                <w:sz w:val="10"/>
                <w:szCs w:val="10"/>
              </w:rPr>
              <w:t> </w:t>
            </w:r>
          </w:p>
        </w:tc>
        <w:tc>
          <w:tcPr>
            <w:tcW w:w="846" w:type="pct"/>
            <w:gridSpan w:val="2"/>
            <w:tcBorders>
              <w:top w:val="single" w:sz="4" w:space="0" w:color="auto"/>
              <w:left w:val="nil"/>
              <w:right w:val="nil"/>
            </w:tcBorders>
            <w:shd w:val="clear" w:color="auto" w:fill="auto"/>
            <w:vAlign w:val="bottom"/>
          </w:tcPr>
          <w:p w14:paraId="7A29B819" w14:textId="77777777" w:rsidR="009C6E9B" w:rsidRPr="00E10D22" w:rsidRDefault="009C6E9B" w:rsidP="009C6E9B">
            <w:pPr>
              <w:spacing w:line="228" w:lineRule="auto"/>
              <w:ind w:left="100" w:right="-57" w:hanging="100"/>
              <w:rPr>
                <w:rFonts w:ascii="Arial" w:hAnsi="Arial" w:cs="Arial"/>
                <w:sz w:val="10"/>
                <w:szCs w:val="10"/>
                <w:lang w:eastAsia="ru-RU"/>
              </w:rPr>
            </w:pPr>
          </w:p>
        </w:tc>
        <w:tc>
          <w:tcPr>
            <w:tcW w:w="524" w:type="pct"/>
            <w:gridSpan w:val="2"/>
            <w:tcBorders>
              <w:top w:val="single" w:sz="4" w:space="0" w:color="auto"/>
              <w:left w:val="nil"/>
              <w:right w:val="nil"/>
            </w:tcBorders>
            <w:shd w:val="clear" w:color="auto" w:fill="auto"/>
            <w:vAlign w:val="bottom"/>
          </w:tcPr>
          <w:p w14:paraId="2D8891E4" w14:textId="77777777" w:rsidR="009C6E9B" w:rsidRPr="00B15A4C" w:rsidRDefault="009C6E9B" w:rsidP="009C6E9B">
            <w:pPr>
              <w:spacing w:line="228" w:lineRule="auto"/>
              <w:ind w:right="-57"/>
              <w:jc w:val="right"/>
              <w:rPr>
                <w:rFonts w:ascii="Arial" w:hAnsi="Arial" w:cs="Arial"/>
                <w:sz w:val="10"/>
                <w:szCs w:val="10"/>
                <w:lang w:eastAsia="ru-RU"/>
              </w:rPr>
            </w:pPr>
          </w:p>
        </w:tc>
        <w:tc>
          <w:tcPr>
            <w:tcW w:w="471" w:type="pct"/>
            <w:gridSpan w:val="2"/>
            <w:tcBorders>
              <w:top w:val="single" w:sz="4" w:space="0" w:color="auto"/>
              <w:left w:val="nil"/>
              <w:right w:val="nil"/>
            </w:tcBorders>
            <w:shd w:val="clear" w:color="auto" w:fill="auto"/>
            <w:vAlign w:val="bottom"/>
          </w:tcPr>
          <w:p w14:paraId="6B51A693" w14:textId="77777777" w:rsidR="009C6E9B" w:rsidRPr="00B15A4C" w:rsidRDefault="009C6E9B" w:rsidP="009C6E9B">
            <w:pPr>
              <w:spacing w:line="228" w:lineRule="auto"/>
              <w:ind w:right="-57"/>
              <w:jc w:val="center"/>
              <w:rPr>
                <w:rFonts w:ascii="Arial" w:hAnsi="Arial" w:cs="Arial"/>
                <w:color w:val="000000"/>
                <w:sz w:val="10"/>
                <w:szCs w:val="10"/>
                <w:lang w:eastAsia="ru-RU"/>
              </w:rPr>
            </w:pPr>
          </w:p>
        </w:tc>
        <w:tc>
          <w:tcPr>
            <w:tcW w:w="466" w:type="pct"/>
            <w:gridSpan w:val="3"/>
            <w:tcBorders>
              <w:top w:val="single" w:sz="4" w:space="0" w:color="auto"/>
              <w:left w:val="nil"/>
              <w:right w:val="nil"/>
            </w:tcBorders>
            <w:shd w:val="clear" w:color="auto" w:fill="auto"/>
            <w:vAlign w:val="bottom"/>
          </w:tcPr>
          <w:p w14:paraId="367051EF" w14:textId="77777777" w:rsidR="009C6E9B" w:rsidRPr="00B15A4C" w:rsidRDefault="009C6E9B" w:rsidP="009C6E9B">
            <w:pPr>
              <w:spacing w:line="228" w:lineRule="auto"/>
              <w:ind w:right="-57"/>
              <w:jc w:val="right"/>
              <w:rPr>
                <w:rFonts w:ascii="Arial" w:hAnsi="Arial" w:cs="Arial"/>
                <w:color w:val="000000"/>
                <w:sz w:val="10"/>
                <w:szCs w:val="10"/>
                <w:lang w:eastAsia="ru-RU"/>
              </w:rPr>
            </w:pPr>
          </w:p>
        </w:tc>
        <w:tc>
          <w:tcPr>
            <w:tcW w:w="570" w:type="pct"/>
            <w:gridSpan w:val="2"/>
            <w:tcBorders>
              <w:top w:val="single" w:sz="4" w:space="0" w:color="auto"/>
              <w:left w:val="nil"/>
              <w:right w:val="nil"/>
            </w:tcBorders>
            <w:shd w:val="clear" w:color="auto" w:fill="auto"/>
            <w:vAlign w:val="bottom"/>
          </w:tcPr>
          <w:p w14:paraId="0E041378" w14:textId="77777777" w:rsidR="009C6E9B" w:rsidRPr="00B15A4C" w:rsidRDefault="009C6E9B" w:rsidP="009C6E9B">
            <w:pPr>
              <w:spacing w:line="228" w:lineRule="auto"/>
              <w:ind w:right="-57"/>
              <w:jc w:val="right"/>
              <w:rPr>
                <w:rFonts w:ascii="Arial" w:hAnsi="Arial" w:cs="Arial"/>
                <w:color w:val="000000"/>
                <w:sz w:val="10"/>
                <w:szCs w:val="10"/>
                <w:lang w:eastAsia="ru-RU"/>
              </w:rPr>
            </w:pPr>
          </w:p>
        </w:tc>
        <w:tc>
          <w:tcPr>
            <w:tcW w:w="761" w:type="pct"/>
            <w:tcBorders>
              <w:top w:val="single" w:sz="4" w:space="0" w:color="auto"/>
              <w:left w:val="nil"/>
              <w:right w:val="nil"/>
            </w:tcBorders>
            <w:shd w:val="clear" w:color="auto" w:fill="auto"/>
            <w:vAlign w:val="bottom"/>
          </w:tcPr>
          <w:p w14:paraId="4D6BADAC" w14:textId="77777777" w:rsidR="009C6E9B" w:rsidRPr="00B15A4C" w:rsidRDefault="009C6E9B" w:rsidP="009C6E9B">
            <w:pPr>
              <w:spacing w:line="228" w:lineRule="auto"/>
              <w:ind w:left="-57" w:right="-57"/>
              <w:jc w:val="right"/>
              <w:rPr>
                <w:rFonts w:ascii="Arial" w:hAnsi="Arial" w:cs="Arial"/>
                <w:color w:val="000000"/>
                <w:spacing w:val="-2"/>
                <w:sz w:val="10"/>
                <w:szCs w:val="10"/>
                <w:lang w:eastAsia="ru-RU"/>
              </w:rPr>
            </w:pPr>
          </w:p>
        </w:tc>
        <w:tc>
          <w:tcPr>
            <w:tcW w:w="649" w:type="pct"/>
            <w:gridSpan w:val="2"/>
            <w:tcBorders>
              <w:top w:val="single" w:sz="4" w:space="0" w:color="auto"/>
              <w:left w:val="nil"/>
              <w:right w:val="nil"/>
            </w:tcBorders>
            <w:shd w:val="clear" w:color="auto" w:fill="auto"/>
            <w:vAlign w:val="bottom"/>
          </w:tcPr>
          <w:p w14:paraId="36F27979" w14:textId="77777777" w:rsidR="009C6E9B" w:rsidRPr="00B15A4C" w:rsidRDefault="009C6E9B" w:rsidP="009C6E9B">
            <w:pPr>
              <w:spacing w:line="228" w:lineRule="auto"/>
              <w:ind w:right="-57"/>
              <w:jc w:val="right"/>
              <w:rPr>
                <w:rFonts w:ascii="Arial" w:hAnsi="Arial" w:cs="Arial"/>
                <w:sz w:val="10"/>
                <w:szCs w:val="10"/>
                <w:lang w:eastAsia="ru-RU"/>
              </w:rPr>
            </w:pPr>
          </w:p>
        </w:tc>
      </w:tr>
      <w:tr w:rsidR="00DF4941" w:rsidRPr="00B15A4C" w14:paraId="32190934" w14:textId="77777777" w:rsidTr="00AE17AC">
        <w:trPr>
          <w:cantSplit/>
        </w:trPr>
        <w:tc>
          <w:tcPr>
            <w:tcW w:w="713" w:type="pct"/>
            <w:tcBorders>
              <w:left w:val="nil"/>
              <w:right w:val="nil"/>
            </w:tcBorders>
            <w:shd w:val="clear" w:color="auto" w:fill="auto"/>
            <w:vAlign w:val="bottom"/>
            <w:hideMark/>
          </w:tcPr>
          <w:p w14:paraId="7E41E9D2" w14:textId="77777777" w:rsidR="009C6E9B" w:rsidRPr="00B15A4C" w:rsidRDefault="009C6E9B" w:rsidP="009C6E9B">
            <w:pPr>
              <w:spacing w:line="228" w:lineRule="auto"/>
              <w:ind w:left="102" w:right="-57" w:hanging="102"/>
              <w:rPr>
                <w:rFonts w:ascii="Arial" w:hAnsi="Arial" w:cs="Arial"/>
                <w:sz w:val="16"/>
                <w:szCs w:val="16"/>
              </w:rPr>
            </w:pPr>
            <w:r w:rsidRPr="00E10D22">
              <w:rPr>
                <w:rFonts w:ascii="Arial" w:hAnsi="Arial" w:cs="Arial"/>
                <w:sz w:val="16"/>
                <w:szCs w:val="16"/>
              </w:rPr>
              <w:t xml:space="preserve">PPF </w:t>
            </w:r>
            <w:proofErr w:type="spellStart"/>
            <w:r w:rsidRPr="00E10D22">
              <w:rPr>
                <w:rFonts w:ascii="Arial" w:hAnsi="Arial" w:cs="Arial"/>
                <w:sz w:val="16"/>
                <w:szCs w:val="16"/>
              </w:rPr>
              <w:t>Banka</w:t>
            </w:r>
            <w:proofErr w:type="spellEnd"/>
            <w:r w:rsidRPr="00E10D22">
              <w:rPr>
                <w:rFonts w:ascii="Arial" w:hAnsi="Arial" w:cs="Arial"/>
                <w:sz w:val="16"/>
                <w:szCs w:val="16"/>
              </w:rPr>
              <w:t xml:space="preserve"> A.S.</w:t>
            </w:r>
          </w:p>
        </w:tc>
        <w:tc>
          <w:tcPr>
            <w:tcW w:w="846" w:type="pct"/>
            <w:gridSpan w:val="2"/>
            <w:tcBorders>
              <w:left w:val="nil"/>
              <w:right w:val="nil"/>
            </w:tcBorders>
            <w:shd w:val="clear" w:color="auto" w:fill="auto"/>
            <w:vAlign w:val="bottom"/>
            <w:hideMark/>
          </w:tcPr>
          <w:p w14:paraId="41B412A1" w14:textId="77777777" w:rsidR="009C6E9B" w:rsidRPr="00B15A4C" w:rsidRDefault="009C6E9B" w:rsidP="009C6E9B">
            <w:pPr>
              <w:spacing w:line="228" w:lineRule="auto"/>
              <w:ind w:left="100" w:right="-57" w:hanging="100"/>
              <w:rPr>
                <w:rFonts w:ascii="Arial" w:hAnsi="Arial" w:cs="Arial"/>
                <w:sz w:val="16"/>
                <w:szCs w:val="16"/>
              </w:rPr>
            </w:pPr>
            <w:r w:rsidRPr="00B15A4C">
              <w:rPr>
                <w:rFonts w:ascii="Arial" w:hAnsi="Arial" w:cs="Arial"/>
                <w:sz w:val="16"/>
                <w:szCs w:val="16"/>
              </w:rPr>
              <w:t>Кредитный договор от</w:t>
            </w:r>
            <w:r w:rsidRPr="00B15A4C">
              <w:rPr>
                <w:rFonts w:ascii="Arial" w:hAnsi="Arial" w:cs="Arial"/>
                <w:sz w:val="16"/>
                <w:szCs w:val="16"/>
              </w:rPr>
              <w:br/>
              <w:t>14 апреля 2015 г.</w:t>
            </w:r>
          </w:p>
        </w:tc>
        <w:tc>
          <w:tcPr>
            <w:tcW w:w="524" w:type="pct"/>
            <w:gridSpan w:val="2"/>
            <w:tcBorders>
              <w:left w:val="nil"/>
              <w:right w:val="nil"/>
            </w:tcBorders>
            <w:shd w:val="clear" w:color="auto" w:fill="auto"/>
            <w:vAlign w:val="bottom"/>
          </w:tcPr>
          <w:p w14:paraId="343B6F59" w14:textId="77777777" w:rsidR="009C6E9B" w:rsidRPr="00B15A4C" w:rsidRDefault="009C6E9B" w:rsidP="009C6E9B">
            <w:pPr>
              <w:spacing w:line="228" w:lineRule="auto"/>
              <w:ind w:right="-57"/>
              <w:jc w:val="right"/>
              <w:rPr>
                <w:rFonts w:ascii="Arial" w:hAnsi="Arial" w:cs="Arial"/>
                <w:sz w:val="16"/>
                <w:szCs w:val="16"/>
              </w:rPr>
            </w:pPr>
            <w:r w:rsidRPr="00B15A4C">
              <w:rPr>
                <w:rFonts w:ascii="Arial" w:hAnsi="Arial" w:cs="Arial"/>
                <w:sz w:val="16"/>
                <w:szCs w:val="16"/>
              </w:rPr>
              <w:t>56 140</w:t>
            </w:r>
          </w:p>
        </w:tc>
        <w:tc>
          <w:tcPr>
            <w:tcW w:w="471" w:type="pct"/>
            <w:gridSpan w:val="2"/>
            <w:tcBorders>
              <w:left w:val="nil"/>
              <w:right w:val="nil"/>
            </w:tcBorders>
            <w:shd w:val="clear" w:color="auto" w:fill="auto"/>
            <w:vAlign w:val="bottom"/>
            <w:hideMark/>
          </w:tcPr>
          <w:p w14:paraId="672B8066" w14:textId="77777777" w:rsidR="009C6E9B" w:rsidRPr="00B15A4C" w:rsidRDefault="009C6E9B" w:rsidP="009C6E9B">
            <w:pPr>
              <w:spacing w:line="228" w:lineRule="auto"/>
              <w:ind w:right="-57"/>
              <w:jc w:val="center"/>
              <w:rPr>
                <w:rFonts w:ascii="Arial" w:hAnsi="Arial" w:cs="Arial"/>
                <w:color w:val="000000"/>
                <w:sz w:val="16"/>
                <w:szCs w:val="16"/>
              </w:rPr>
            </w:pPr>
            <w:r w:rsidRPr="00B15A4C">
              <w:rPr>
                <w:rFonts w:ascii="Arial" w:hAnsi="Arial" w:cs="Arial"/>
                <w:color w:val="000000"/>
                <w:sz w:val="16"/>
                <w:szCs w:val="16"/>
              </w:rPr>
              <w:t>Доллары США</w:t>
            </w:r>
          </w:p>
        </w:tc>
        <w:tc>
          <w:tcPr>
            <w:tcW w:w="466" w:type="pct"/>
            <w:gridSpan w:val="3"/>
            <w:tcBorders>
              <w:left w:val="nil"/>
              <w:right w:val="nil"/>
            </w:tcBorders>
            <w:shd w:val="clear" w:color="auto" w:fill="auto"/>
            <w:vAlign w:val="bottom"/>
            <w:hideMark/>
          </w:tcPr>
          <w:p w14:paraId="0AE9A572" w14:textId="77777777" w:rsidR="009C6E9B" w:rsidRPr="00B15A4C" w:rsidRDefault="009C6E9B" w:rsidP="00485BD7">
            <w:pPr>
              <w:spacing w:line="228" w:lineRule="auto"/>
              <w:ind w:right="-57"/>
              <w:jc w:val="right"/>
              <w:rPr>
                <w:rFonts w:ascii="Arial" w:hAnsi="Arial" w:cs="Arial"/>
                <w:color w:val="000000"/>
                <w:sz w:val="16"/>
                <w:szCs w:val="16"/>
              </w:rPr>
            </w:pPr>
            <w:r w:rsidRPr="00B15A4C">
              <w:rPr>
                <w:rFonts w:ascii="Arial" w:hAnsi="Arial" w:cs="Arial"/>
                <w:color w:val="000000"/>
                <w:sz w:val="16"/>
                <w:szCs w:val="16"/>
              </w:rPr>
              <w:t>6</w:t>
            </w:r>
            <w:r w:rsidR="00485BD7" w:rsidRPr="00B15A4C">
              <w:rPr>
                <w:rFonts w:ascii="Arial" w:hAnsi="Arial" w:cs="Arial"/>
                <w:color w:val="000000"/>
                <w:sz w:val="16"/>
                <w:szCs w:val="16"/>
                <w:lang w:val="en-US"/>
              </w:rPr>
              <w:t>.</w:t>
            </w:r>
            <w:r w:rsidRPr="00B15A4C">
              <w:rPr>
                <w:rFonts w:ascii="Arial" w:hAnsi="Arial" w:cs="Arial"/>
                <w:color w:val="000000"/>
                <w:sz w:val="16"/>
                <w:szCs w:val="16"/>
              </w:rPr>
              <w:t>0%</w:t>
            </w:r>
          </w:p>
        </w:tc>
        <w:tc>
          <w:tcPr>
            <w:tcW w:w="570" w:type="pct"/>
            <w:gridSpan w:val="2"/>
            <w:tcBorders>
              <w:left w:val="nil"/>
              <w:right w:val="nil"/>
            </w:tcBorders>
            <w:shd w:val="clear" w:color="auto" w:fill="auto"/>
            <w:vAlign w:val="bottom"/>
            <w:hideMark/>
          </w:tcPr>
          <w:p w14:paraId="407CB877" w14:textId="77777777" w:rsidR="009C6E9B" w:rsidRPr="00B15A4C" w:rsidRDefault="009C6E9B" w:rsidP="009C6E9B">
            <w:pPr>
              <w:spacing w:line="228" w:lineRule="auto"/>
              <w:ind w:right="-57"/>
              <w:jc w:val="right"/>
              <w:rPr>
                <w:rFonts w:ascii="Arial" w:hAnsi="Arial" w:cs="Arial"/>
                <w:color w:val="000000"/>
                <w:sz w:val="16"/>
                <w:szCs w:val="16"/>
              </w:rPr>
            </w:pPr>
            <w:proofErr w:type="spellStart"/>
            <w:proofErr w:type="gramStart"/>
            <w:r w:rsidRPr="00B15A4C">
              <w:rPr>
                <w:rFonts w:ascii="Arial" w:hAnsi="Arial" w:cs="Arial"/>
                <w:color w:val="000000"/>
                <w:sz w:val="16"/>
                <w:szCs w:val="16"/>
              </w:rPr>
              <w:t>ежеквар-тальные</w:t>
            </w:r>
            <w:proofErr w:type="spellEnd"/>
            <w:proofErr w:type="gramEnd"/>
            <w:r w:rsidRPr="00B15A4C">
              <w:rPr>
                <w:rFonts w:ascii="Arial" w:hAnsi="Arial" w:cs="Arial"/>
                <w:color w:val="000000"/>
                <w:sz w:val="16"/>
                <w:szCs w:val="16"/>
              </w:rPr>
              <w:t xml:space="preserve"> платежи</w:t>
            </w:r>
          </w:p>
        </w:tc>
        <w:tc>
          <w:tcPr>
            <w:tcW w:w="761" w:type="pct"/>
            <w:tcBorders>
              <w:left w:val="nil"/>
              <w:right w:val="nil"/>
            </w:tcBorders>
            <w:shd w:val="clear" w:color="auto" w:fill="auto"/>
            <w:vAlign w:val="bottom"/>
            <w:hideMark/>
          </w:tcPr>
          <w:p w14:paraId="0BBD93F6" w14:textId="77777777" w:rsidR="009C6E9B" w:rsidRPr="00B15A4C" w:rsidRDefault="009C6E9B" w:rsidP="009C6E9B">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ежеквартальные платежи до</w:t>
            </w:r>
            <w:r w:rsidRPr="00B15A4C">
              <w:rPr>
                <w:rFonts w:ascii="Arial" w:hAnsi="Arial" w:cs="Arial"/>
                <w:color w:val="000000"/>
                <w:sz w:val="16"/>
                <w:szCs w:val="16"/>
              </w:rPr>
              <w:br/>
              <w:t>15 апреля 2020 г.</w:t>
            </w:r>
          </w:p>
        </w:tc>
        <w:tc>
          <w:tcPr>
            <w:tcW w:w="649" w:type="pct"/>
            <w:gridSpan w:val="2"/>
            <w:tcBorders>
              <w:left w:val="nil"/>
              <w:right w:val="nil"/>
            </w:tcBorders>
            <w:shd w:val="clear" w:color="auto" w:fill="auto"/>
            <w:vAlign w:val="bottom"/>
            <w:hideMark/>
          </w:tcPr>
          <w:p w14:paraId="02E1F8F9" w14:textId="77777777" w:rsidR="009C6E9B" w:rsidRPr="00B15A4C" w:rsidRDefault="009C6E9B" w:rsidP="009C6E9B">
            <w:pPr>
              <w:spacing w:line="228" w:lineRule="auto"/>
              <w:ind w:right="-57"/>
              <w:jc w:val="right"/>
              <w:rPr>
                <w:rFonts w:ascii="Arial" w:hAnsi="Arial" w:cs="Arial"/>
                <w:sz w:val="16"/>
                <w:szCs w:val="16"/>
              </w:rPr>
            </w:pPr>
            <w:r w:rsidRPr="00B15A4C">
              <w:rPr>
                <w:rFonts w:ascii="Arial" w:hAnsi="Arial" w:cs="Arial"/>
                <w:sz w:val="16"/>
                <w:szCs w:val="16"/>
              </w:rPr>
              <w:t>«ЗАРЕЧЬЕ»</w:t>
            </w:r>
          </w:p>
        </w:tc>
      </w:tr>
      <w:tr w:rsidR="00DF4941" w:rsidRPr="00B15A4C" w14:paraId="69A290EA" w14:textId="77777777" w:rsidTr="00AE17AC">
        <w:trPr>
          <w:cantSplit/>
        </w:trPr>
        <w:tc>
          <w:tcPr>
            <w:tcW w:w="713" w:type="pct"/>
            <w:tcBorders>
              <w:left w:val="nil"/>
              <w:bottom w:val="single" w:sz="4" w:space="0" w:color="auto"/>
              <w:right w:val="nil"/>
            </w:tcBorders>
            <w:shd w:val="clear" w:color="auto" w:fill="auto"/>
          </w:tcPr>
          <w:p w14:paraId="0582D1D5" w14:textId="77777777" w:rsidR="009C6E9B" w:rsidRPr="00B15A4C" w:rsidRDefault="009C6E9B" w:rsidP="009C6E9B">
            <w:pPr>
              <w:spacing w:line="228" w:lineRule="auto"/>
              <w:ind w:left="102" w:right="-57" w:hanging="102"/>
              <w:rPr>
                <w:rFonts w:ascii="Arial" w:hAnsi="Arial" w:cs="Arial"/>
                <w:sz w:val="10"/>
                <w:szCs w:val="10"/>
              </w:rPr>
            </w:pPr>
            <w:r w:rsidRPr="00E10D22">
              <w:rPr>
                <w:rFonts w:ascii="Arial" w:hAnsi="Arial" w:cs="Arial"/>
                <w:b/>
                <w:bCs/>
                <w:sz w:val="10"/>
                <w:szCs w:val="10"/>
              </w:rPr>
              <w:t> </w:t>
            </w:r>
          </w:p>
        </w:tc>
        <w:tc>
          <w:tcPr>
            <w:tcW w:w="846" w:type="pct"/>
            <w:gridSpan w:val="2"/>
            <w:tcBorders>
              <w:left w:val="nil"/>
              <w:bottom w:val="single" w:sz="4" w:space="0" w:color="auto"/>
              <w:right w:val="nil"/>
            </w:tcBorders>
            <w:shd w:val="clear" w:color="auto" w:fill="auto"/>
            <w:vAlign w:val="bottom"/>
          </w:tcPr>
          <w:p w14:paraId="06B89CDE" w14:textId="77777777" w:rsidR="009C6E9B" w:rsidRPr="00E10D22" w:rsidRDefault="009C6E9B" w:rsidP="009C6E9B">
            <w:pPr>
              <w:spacing w:line="228" w:lineRule="auto"/>
              <w:ind w:right="-57"/>
              <w:rPr>
                <w:rFonts w:ascii="Arial" w:hAnsi="Arial" w:cs="Arial"/>
                <w:sz w:val="10"/>
                <w:szCs w:val="10"/>
                <w:lang w:eastAsia="ru-RU"/>
              </w:rPr>
            </w:pPr>
          </w:p>
        </w:tc>
        <w:tc>
          <w:tcPr>
            <w:tcW w:w="524" w:type="pct"/>
            <w:gridSpan w:val="2"/>
            <w:tcBorders>
              <w:left w:val="nil"/>
              <w:bottom w:val="single" w:sz="4" w:space="0" w:color="auto"/>
              <w:right w:val="nil"/>
            </w:tcBorders>
            <w:shd w:val="clear" w:color="auto" w:fill="auto"/>
            <w:vAlign w:val="bottom"/>
          </w:tcPr>
          <w:p w14:paraId="7366A4DF" w14:textId="77777777" w:rsidR="009C6E9B" w:rsidRPr="00B15A4C" w:rsidRDefault="009C6E9B" w:rsidP="009C6E9B">
            <w:pPr>
              <w:spacing w:line="228" w:lineRule="auto"/>
              <w:ind w:right="-57"/>
              <w:jc w:val="right"/>
              <w:rPr>
                <w:rFonts w:ascii="Arial" w:hAnsi="Arial" w:cs="Arial"/>
                <w:sz w:val="10"/>
                <w:szCs w:val="10"/>
                <w:lang w:eastAsia="ru-RU"/>
              </w:rPr>
            </w:pPr>
          </w:p>
        </w:tc>
        <w:tc>
          <w:tcPr>
            <w:tcW w:w="471" w:type="pct"/>
            <w:gridSpan w:val="2"/>
            <w:tcBorders>
              <w:left w:val="nil"/>
              <w:bottom w:val="single" w:sz="4" w:space="0" w:color="auto"/>
              <w:right w:val="nil"/>
            </w:tcBorders>
            <w:shd w:val="clear" w:color="auto" w:fill="auto"/>
            <w:vAlign w:val="bottom"/>
          </w:tcPr>
          <w:p w14:paraId="43CFF001" w14:textId="77777777" w:rsidR="009C6E9B" w:rsidRPr="00B15A4C" w:rsidRDefault="009C6E9B" w:rsidP="009C6E9B">
            <w:pPr>
              <w:spacing w:line="228" w:lineRule="auto"/>
              <w:ind w:right="-57"/>
              <w:jc w:val="center"/>
              <w:rPr>
                <w:rFonts w:ascii="Arial" w:hAnsi="Arial" w:cs="Arial"/>
                <w:color w:val="000000"/>
                <w:sz w:val="10"/>
                <w:szCs w:val="10"/>
                <w:lang w:eastAsia="ru-RU"/>
              </w:rPr>
            </w:pPr>
          </w:p>
        </w:tc>
        <w:tc>
          <w:tcPr>
            <w:tcW w:w="466" w:type="pct"/>
            <w:gridSpan w:val="3"/>
            <w:tcBorders>
              <w:left w:val="nil"/>
              <w:bottom w:val="single" w:sz="4" w:space="0" w:color="auto"/>
              <w:right w:val="nil"/>
            </w:tcBorders>
            <w:shd w:val="clear" w:color="auto" w:fill="auto"/>
            <w:vAlign w:val="bottom"/>
          </w:tcPr>
          <w:p w14:paraId="1B372CE8" w14:textId="77777777" w:rsidR="009C6E9B" w:rsidRPr="00B15A4C" w:rsidRDefault="009C6E9B" w:rsidP="009C6E9B">
            <w:pPr>
              <w:spacing w:line="228" w:lineRule="auto"/>
              <w:ind w:right="-57"/>
              <w:jc w:val="right"/>
              <w:rPr>
                <w:rFonts w:ascii="Arial" w:hAnsi="Arial" w:cs="Arial"/>
                <w:color w:val="000000"/>
                <w:sz w:val="10"/>
                <w:szCs w:val="10"/>
                <w:lang w:eastAsia="ru-RU"/>
              </w:rPr>
            </w:pPr>
          </w:p>
        </w:tc>
        <w:tc>
          <w:tcPr>
            <w:tcW w:w="570" w:type="pct"/>
            <w:gridSpan w:val="2"/>
            <w:tcBorders>
              <w:left w:val="nil"/>
              <w:bottom w:val="single" w:sz="4" w:space="0" w:color="auto"/>
              <w:right w:val="nil"/>
            </w:tcBorders>
            <w:shd w:val="clear" w:color="auto" w:fill="auto"/>
            <w:vAlign w:val="bottom"/>
          </w:tcPr>
          <w:p w14:paraId="2EC29241" w14:textId="77777777" w:rsidR="009C6E9B" w:rsidRPr="00B15A4C" w:rsidRDefault="009C6E9B" w:rsidP="009C6E9B">
            <w:pPr>
              <w:spacing w:line="228" w:lineRule="auto"/>
              <w:ind w:right="-57"/>
              <w:jc w:val="right"/>
              <w:rPr>
                <w:rFonts w:ascii="Arial" w:hAnsi="Arial" w:cs="Arial"/>
                <w:color w:val="000000"/>
                <w:sz w:val="10"/>
                <w:szCs w:val="10"/>
                <w:lang w:eastAsia="ru-RU"/>
              </w:rPr>
            </w:pPr>
          </w:p>
        </w:tc>
        <w:tc>
          <w:tcPr>
            <w:tcW w:w="761" w:type="pct"/>
            <w:tcBorders>
              <w:left w:val="nil"/>
              <w:bottom w:val="single" w:sz="4" w:space="0" w:color="auto"/>
              <w:right w:val="nil"/>
            </w:tcBorders>
            <w:shd w:val="clear" w:color="auto" w:fill="auto"/>
            <w:vAlign w:val="bottom"/>
          </w:tcPr>
          <w:p w14:paraId="79719682" w14:textId="77777777" w:rsidR="009C6E9B" w:rsidRPr="00B15A4C" w:rsidRDefault="009C6E9B" w:rsidP="009C6E9B">
            <w:pPr>
              <w:spacing w:line="228" w:lineRule="auto"/>
              <w:ind w:left="-57" w:right="-57"/>
              <w:jc w:val="right"/>
              <w:rPr>
                <w:rFonts w:ascii="Arial" w:hAnsi="Arial" w:cs="Arial"/>
                <w:color w:val="000000"/>
                <w:spacing w:val="-2"/>
                <w:sz w:val="10"/>
                <w:szCs w:val="10"/>
                <w:lang w:eastAsia="ru-RU"/>
              </w:rPr>
            </w:pPr>
          </w:p>
        </w:tc>
        <w:tc>
          <w:tcPr>
            <w:tcW w:w="649" w:type="pct"/>
            <w:gridSpan w:val="2"/>
            <w:tcBorders>
              <w:left w:val="nil"/>
              <w:bottom w:val="single" w:sz="4" w:space="0" w:color="auto"/>
              <w:right w:val="nil"/>
            </w:tcBorders>
            <w:shd w:val="clear" w:color="auto" w:fill="auto"/>
            <w:vAlign w:val="bottom"/>
          </w:tcPr>
          <w:p w14:paraId="15A803B2" w14:textId="77777777" w:rsidR="009C6E9B" w:rsidRPr="00B15A4C" w:rsidRDefault="009C6E9B" w:rsidP="009C6E9B">
            <w:pPr>
              <w:spacing w:line="228" w:lineRule="auto"/>
              <w:ind w:right="-57"/>
              <w:jc w:val="right"/>
              <w:rPr>
                <w:rFonts w:ascii="Arial" w:hAnsi="Arial" w:cs="Arial"/>
                <w:sz w:val="10"/>
                <w:szCs w:val="10"/>
                <w:lang w:eastAsia="ru-RU"/>
              </w:rPr>
            </w:pPr>
          </w:p>
        </w:tc>
      </w:tr>
      <w:tr w:rsidR="00DF4941" w:rsidRPr="00B15A4C" w14:paraId="6CB504F1" w14:textId="77777777" w:rsidTr="00AE17AC">
        <w:trPr>
          <w:cantSplit/>
        </w:trPr>
        <w:tc>
          <w:tcPr>
            <w:tcW w:w="713" w:type="pct"/>
            <w:tcBorders>
              <w:left w:val="nil"/>
              <w:right w:val="nil"/>
            </w:tcBorders>
            <w:shd w:val="clear" w:color="auto" w:fill="auto"/>
            <w:vAlign w:val="bottom"/>
            <w:hideMark/>
          </w:tcPr>
          <w:p w14:paraId="1C9E4544" w14:textId="77777777" w:rsidR="009C6E9B" w:rsidRPr="00B15A4C" w:rsidRDefault="00485BD7" w:rsidP="009C6E9B">
            <w:pPr>
              <w:spacing w:line="228" w:lineRule="auto"/>
              <w:ind w:left="102" w:right="-57" w:hanging="102"/>
              <w:rPr>
                <w:rFonts w:ascii="Arial" w:hAnsi="Arial" w:cs="Arial"/>
                <w:sz w:val="16"/>
                <w:szCs w:val="16"/>
              </w:rPr>
            </w:pPr>
            <w:r w:rsidRPr="00E10D22">
              <w:rPr>
                <w:rFonts w:ascii="Arial" w:hAnsi="Arial" w:cs="Arial"/>
                <w:sz w:val="18"/>
                <w:szCs w:val="18"/>
                <w:lang w:eastAsia="ru-RU"/>
              </w:rPr>
              <w:t>О</w:t>
            </w:r>
            <w:proofErr w:type="spellStart"/>
            <w:r w:rsidRPr="00B15A4C">
              <w:rPr>
                <w:rFonts w:ascii="Arial" w:hAnsi="Arial" w:cs="Arial"/>
                <w:sz w:val="18"/>
                <w:szCs w:val="18"/>
                <w:lang w:val="en-US" w:eastAsia="ru-RU"/>
              </w:rPr>
              <w:t>блигации</w:t>
            </w:r>
            <w:proofErr w:type="spellEnd"/>
            <w:r w:rsidRPr="00B15A4C">
              <w:rPr>
                <w:rFonts w:ascii="Arial" w:hAnsi="Arial" w:cs="Arial"/>
                <w:sz w:val="18"/>
                <w:szCs w:val="18"/>
                <w:lang w:val="en-US" w:eastAsia="ru-RU"/>
              </w:rPr>
              <w:t xml:space="preserve"> </w:t>
            </w:r>
            <w:r w:rsidRPr="00B15A4C">
              <w:rPr>
                <w:rFonts w:ascii="Arial" w:hAnsi="Arial" w:cs="Arial"/>
                <w:sz w:val="18"/>
                <w:szCs w:val="18"/>
                <w:lang w:eastAsia="ru-RU"/>
              </w:rPr>
              <w:t>ММВБ РУБ</w:t>
            </w:r>
          </w:p>
        </w:tc>
        <w:tc>
          <w:tcPr>
            <w:tcW w:w="846" w:type="pct"/>
            <w:gridSpan w:val="2"/>
            <w:tcBorders>
              <w:left w:val="nil"/>
              <w:right w:val="nil"/>
            </w:tcBorders>
            <w:shd w:val="clear" w:color="auto" w:fill="auto"/>
            <w:vAlign w:val="bottom"/>
            <w:hideMark/>
          </w:tcPr>
          <w:p w14:paraId="7ED3F686" w14:textId="77777777" w:rsidR="009C6E9B" w:rsidRPr="00B15A4C" w:rsidRDefault="009C6E9B" w:rsidP="009C6E9B">
            <w:pPr>
              <w:spacing w:line="228" w:lineRule="auto"/>
              <w:ind w:left="100" w:right="-57" w:hanging="100"/>
              <w:rPr>
                <w:rFonts w:ascii="Arial" w:hAnsi="Arial" w:cs="Arial"/>
                <w:sz w:val="16"/>
                <w:szCs w:val="16"/>
              </w:rPr>
            </w:pPr>
            <w:r w:rsidRPr="00B15A4C">
              <w:rPr>
                <w:rFonts w:ascii="Arial" w:hAnsi="Arial" w:cs="Arial"/>
                <w:sz w:val="16"/>
                <w:szCs w:val="16"/>
              </w:rPr>
              <w:t>Соглашение от</w:t>
            </w:r>
            <w:r w:rsidRPr="00B15A4C">
              <w:rPr>
                <w:rFonts w:ascii="Arial" w:hAnsi="Arial" w:cs="Arial"/>
                <w:sz w:val="16"/>
                <w:szCs w:val="16"/>
              </w:rPr>
              <w:br/>
              <w:t>5 октября 2015 г.</w:t>
            </w:r>
          </w:p>
        </w:tc>
        <w:tc>
          <w:tcPr>
            <w:tcW w:w="524" w:type="pct"/>
            <w:gridSpan w:val="2"/>
            <w:tcBorders>
              <w:left w:val="nil"/>
              <w:right w:val="nil"/>
            </w:tcBorders>
            <w:shd w:val="clear" w:color="auto" w:fill="auto"/>
            <w:vAlign w:val="bottom"/>
          </w:tcPr>
          <w:p w14:paraId="24A5750F" w14:textId="77777777" w:rsidR="009C6E9B" w:rsidRPr="00B15A4C" w:rsidRDefault="009C6E9B" w:rsidP="009C6E9B">
            <w:pPr>
              <w:spacing w:line="228" w:lineRule="auto"/>
              <w:ind w:right="-57"/>
              <w:jc w:val="right"/>
              <w:rPr>
                <w:rFonts w:ascii="Arial" w:hAnsi="Arial" w:cs="Arial"/>
                <w:sz w:val="16"/>
                <w:szCs w:val="16"/>
              </w:rPr>
            </w:pPr>
            <w:r w:rsidRPr="00B15A4C">
              <w:rPr>
                <w:rFonts w:ascii="Arial" w:hAnsi="Arial" w:cs="Arial"/>
                <w:sz w:val="16"/>
                <w:szCs w:val="16"/>
              </w:rPr>
              <w:t>44 614</w:t>
            </w:r>
          </w:p>
        </w:tc>
        <w:tc>
          <w:tcPr>
            <w:tcW w:w="471" w:type="pct"/>
            <w:gridSpan w:val="2"/>
            <w:tcBorders>
              <w:left w:val="nil"/>
              <w:right w:val="nil"/>
            </w:tcBorders>
            <w:shd w:val="clear" w:color="auto" w:fill="auto"/>
            <w:vAlign w:val="bottom"/>
            <w:hideMark/>
          </w:tcPr>
          <w:p w14:paraId="7A887605" w14:textId="77777777" w:rsidR="009C6E9B" w:rsidRPr="00B15A4C" w:rsidRDefault="009C6E9B" w:rsidP="009C6E9B">
            <w:pPr>
              <w:spacing w:line="228" w:lineRule="auto"/>
              <w:ind w:right="-57"/>
              <w:jc w:val="center"/>
              <w:rPr>
                <w:rFonts w:ascii="Arial" w:hAnsi="Arial" w:cs="Arial"/>
                <w:color w:val="000000"/>
                <w:sz w:val="16"/>
                <w:szCs w:val="16"/>
              </w:rPr>
            </w:pPr>
            <w:r w:rsidRPr="00B15A4C">
              <w:rPr>
                <w:rFonts w:ascii="Arial" w:hAnsi="Arial" w:cs="Arial"/>
                <w:color w:val="000000"/>
                <w:sz w:val="16"/>
                <w:szCs w:val="16"/>
              </w:rPr>
              <w:t>Рубли</w:t>
            </w:r>
          </w:p>
        </w:tc>
        <w:tc>
          <w:tcPr>
            <w:tcW w:w="466" w:type="pct"/>
            <w:gridSpan w:val="3"/>
            <w:tcBorders>
              <w:left w:val="nil"/>
              <w:right w:val="nil"/>
            </w:tcBorders>
            <w:shd w:val="clear" w:color="auto" w:fill="auto"/>
            <w:vAlign w:val="bottom"/>
            <w:hideMark/>
          </w:tcPr>
          <w:p w14:paraId="60249926" w14:textId="77777777" w:rsidR="009C6E9B" w:rsidRPr="00B15A4C" w:rsidRDefault="009C6E9B" w:rsidP="00485BD7">
            <w:pPr>
              <w:spacing w:line="228" w:lineRule="auto"/>
              <w:ind w:right="-57"/>
              <w:jc w:val="right"/>
              <w:rPr>
                <w:rFonts w:ascii="Arial" w:hAnsi="Arial" w:cs="Arial"/>
                <w:color w:val="000000"/>
                <w:sz w:val="16"/>
                <w:szCs w:val="16"/>
              </w:rPr>
            </w:pPr>
            <w:r w:rsidRPr="00B15A4C">
              <w:rPr>
                <w:rFonts w:ascii="Arial" w:hAnsi="Arial" w:cs="Arial"/>
                <w:color w:val="000000"/>
                <w:sz w:val="16"/>
                <w:szCs w:val="16"/>
              </w:rPr>
              <w:t>13</w:t>
            </w:r>
            <w:r w:rsidR="00485BD7" w:rsidRPr="00B15A4C">
              <w:rPr>
                <w:rFonts w:ascii="Arial" w:hAnsi="Arial" w:cs="Arial"/>
                <w:color w:val="000000"/>
                <w:sz w:val="16"/>
                <w:szCs w:val="16"/>
                <w:lang w:val="en-US"/>
              </w:rPr>
              <w:t>.</w:t>
            </w:r>
            <w:r w:rsidRPr="00B15A4C">
              <w:rPr>
                <w:rFonts w:ascii="Arial" w:hAnsi="Arial" w:cs="Arial"/>
                <w:color w:val="000000"/>
                <w:sz w:val="16"/>
                <w:szCs w:val="16"/>
              </w:rPr>
              <w:t>0%</w:t>
            </w:r>
          </w:p>
        </w:tc>
        <w:tc>
          <w:tcPr>
            <w:tcW w:w="570" w:type="pct"/>
            <w:gridSpan w:val="2"/>
            <w:tcBorders>
              <w:left w:val="nil"/>
              <w:right w:val="nil"/>
            </w:tcBorders>
            <w:shd w:val="clear" w:color="auto" w:fill="auto"/>
            <w:vAlign w:val="bottom"/>
            <w:hideMark/>
          </w:tcPr>
          <w:p w14:paraId="7714200B" w14:textId="77777777" w:rsidR="009C6E9B" w:rsidRPr="00B15A4C" w:rsidRDefault="009C6E9B" w:rsidP="009C6E9B">
            <w:pPr>
              <w:spacing w:line="228" w:lineRule="auto"/>
              <w:ind w:right="-57"/>
              <w:jc w:val="right"/>
              <w:rPr>
                <w:rFonts w:ascii="Arial" w:hAnsi="Arial" w:cs="Arial"/>
                <w:color w:val="000000"/>
                <w:sz w:val="16"/>
                <w:szCs w:val="16"/>
              </w:rPr>
            </w:pPr>
            <w:r w:rsidRPr="00B15A4C">
              <w:rPr>
                <w:rFonts w:ascii="Arial" w:hAnsi="Arial" w:cs="Arial"/>
                <w:color w:val="000000"/>
                <w:sz w:val="16"/>
                <w:szCs w:val="16"/>
              </w:rPr>
              <w:t>дважды в год</w:t>
            </w:r>
          </w:p>
        </w:tc>
        <w:tc>
          <w:tcPr>
            <w:tcW w:w="761" w:type="pct"/>
            <w:tcBorders>
              <w:left w:val="nil"/>
              <w:right w:val="nil"/>
            </w:tcBorders>
            <w:shd w:val="clear" w:color="auto" w:fill="auto"/>
            <w:vAlign w:val="bottom"/>
            <w:hideMark/>
          </w:tcPr>
          <w:p w14:paraId="5A1E2CA6" w14:textId="77777777" w:rsidR="009C6E9B" w:rsidRPr="00B15A4C" w:rsidRDefault="009C6E9B" w:rsidP="009C6E9B">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до 2 октября 2020 г.</w:t>
            </w:r>
          </w:p>
        </w:tc>
        <w:tc>
          <w:tcPr>
            <w:tcW w:w="649" w:type="pct"/>
            <w:gridSpan w:val="2"/>
            <w:tcBorders>
              <w:left w:val="nil"/>
              <w:right w:val="nil"/>
            </w:tcBorders>
            <w:shd w:val="clear" w:color="auto" w:fill="auto"/>
            <w:vAlign w:val="bottom"/>
            <w:hideMark/>
          </w:tcPr>
          <w:p w14:paraId="52A3B073" w14:textId="77777777" w:rsidR="009C6E9B" w:rsidRPr="00B15A4C" w:rsidRDefault="009C6E9B" w:rsidP="009C6E9B">
            <w:pPr>
              <w:spacing w:line="228" w:lineRule="auto"/>
              <w:ind w:right="-57"/>
              <w:jc w:val="right"/>
              <w:rPr>
                <w:rFonts w:ascii="Arial" w:hAnsi="Arial" w:cs="Arial"/>
                <w:sz w:val="16"/>
                <w:szCs w:val="16"/>
              </w:rPr>
            </w:pPr>
            <w:r w:rsidRPr="00B15A4C">
              <w:rPr>
                <w:rFonts w:ascii="Arial" w:hAnsi="Arial" w:cs="Arial"/>
                <w:sz w:val="16"/>
                <w:szCs w:val="16"/>
              </w:rPr>
              <w:t>-</w:t>
            </w:r>
          </w:p>
        </w:tc>
      </w:tr>
      <w:tr w:rsidR="00DF4941" w:rsidRPr="00B15A4C" w14:paraId="638C1F9F" w14:textId="77777777" w:rsidTr="00AE17AC">
        <w:trPr>
          <w:cantSplit/>
        </w:trPr>
        <w:tc>
          <w:tcPr>
            <w:tcW w:w="713" w:type="pct"/>
            <w:tcBorders>
              <w:top w:val="single" w:sz="4" w:space="0" w:color="auto"/>
              <w:left w:val="nil"/>
              <w:right w:val="nil"/>
            </w:tcBorders>
            <w:shd w:val="clear" w:color="auto" w:fill="auto"/>
          </w:tcPr>
          <w:p w14:paraId="778B713B" w14:textId="77777777" w:rsidR="009C6E9B" w:rsidRPr="00B15A4C" w:rsidRDefault="009C6E9B" w:rsidP="009C6E9B">
            <w:pPr>
              <w:spacing w:line="228" w:lineRule="auto"/>
              <w:ind w:left="102" w:right="-57" w:hanging="102"/>
              <w:rPr>
                <w:rFonts w:ascii="Arial" w:hAnsi="Arial" w:cs="Arial"/>
                <w:sz w:val="10"/>
                <w:szCs w:val="10"/>
              </w:rPr>
            </w:pPr>
            <w:r w:rsidRPr="00E10D22">
              <w:rPr>
                <w:rFonts w:ascii="Arial" w:hAnsi="Arial" w:cs="Arial"/>
                <w:b/>
                <w:bCs/>
                <w:sz w:val="10"/>
                <w:szCs w:val="10"/>
              </w:rPr>
              <w:t> </w:t>
            </w:r>
          </w:p>
        </w:tc>
        <w:tc>
          <w:tcPr>
            <w:tcW w:w="846" w:type="pct"/>
            <w:gridSpan w:val="2"/>
            <w:tcBorders>
              <w:top w:val="single" w:sz="4" w:space="0" w:color="auto"/>
              <w:left w:val="nil"/>
              <w:right w:val="nil"/>
            </w:tcBorders>
            <w:shd w:val="clear" w:color="auto" w:fill="auto"/>
            <w:vAlign w:val="bottom"/>
          </w:tcPr>
          <w:p w14:paraId="3B83E2FD" w14:textId="77777777" w:rsidR="009C6E9B" w:rsidRPr="00E10D22" w:rsidRDefault="009C6E9B" w:rsidP="009C6E9B">
            <w:pPr>
              <w:spacing w:line="228" w:lineRule="auto"/>
              <w:ind w:right="-57"/>
              <w:rPr>
                <w:rFonts w:ascii="Arial" w:hAnsi="Arial" w:cs="Arial"/>
                <w:sz w:val="10"/>
                <w:szCs w:val="10"/>
                <w:lang w:eastAsia="ru-RU"/>
              </w:rPr>
            </w:pPr>
          </w:p>
        </w:tc>
        <w:tc>
          <w:tcPr>
            <w:tcW w:w="524" w:type="pct"/>
            <w:gridSpan w:val="2"/>
            <w:tcBorders>
              <w:top w:val="single" w:sz="4" w:space="0" w:color="auto"/>
              <w:left w:val="nil"/>
              <w:right w:val="nil"/>
            </w:tcBorders>
            <w:shd w:val="clear" w:color="auto" w:fill="auto"/>
            <w:vAlign w:val="bottom"/>
          </w:tcPr>
          <w:p w14:paraId="4DA7D5CE" w14:textId="77777777" w:rsidR="009C6E9B" w:rsidRPr="00B15A4C" w:rsidRDefault="009C6E9B" w:rsidP="009C6E9B">
            <w:pPr>
              <w:spacing w:line="228" w:lineRule="auto"/>
              <w:ind w:right="-57"/>
              <w:jc w:val="right"/>
              <w:rPr>
                <w:rFonts w:ascii="Arial" w:hAnsi="Arial" w:cs="Arial"/>
                <w:sz w:val="10"/>
                <w:szCs w:val="10"/>
                <w:lang w:eastAsia="ru-RU"/>
              </w:rPr>
            </w:pPr>
          </w:p>
        </w:tc>
        <w:tc>
          <w:tcPr>
            <w:tcW w:w="471" w:type="pct"/>
            <w:gridSpan w:val="2"/>
            <w:tcBorders>
              <w:top w:val="single" w:sz="4" w:space="0" w:color="auto"/>
              <w:left w:val="nil"/>
              <w:right w:val="nil"/>
            </w:tcBorders>
            <w:shd w:val="clear" w:color="auto" w:fill="auto"/>
            <w:vAlign w:val="bottom"/>
          </w:tcPr>
          <w:p w14:paraId="3AC22E22" w14:textId="77777777" w:rsidR="009C6E9B" w:rsidRPr="00B15A4C" w:rsidRDefault="009C6E9B" w:rsidP="009C6E9B">
            <w:pPr>
              <w:spacing w:line="228" w:lineRule="auto"/>
              <w:ind w:right="-57"/>
              <w:jc w:val="center"/>
              <w:rPr>
                <w:rFonts w:ascii="Arial" w:hAnsi="Arial" w:cs="Arial"/>
                <w:color w:val="000000"/>
                <w:sz w:val="10"/>
                <w:szCs w:val="10"/>
                <w:lang w:eastAsia="ru-RU"/>
              </w:rPr>
            </w:pPr>
          </w:p>
        </w:tc>
        <w:tc>
          <w:tcPr>
            <w:tcW w:w="466" w:type="pct"/>
            <w:gridSpan w:val="3"/>
            <w:tcBorders>
              <w:top w:val="single" w:sz="4" w:space="0" w:color="auto"/>
              <w:left w:val="nil"/>
              <w:right w:val="nil"/>
            </w:tcBorders>
            <w:shd w:val="clear" w:color="auto" w:fill="auto"/>
            <w:vAlign w:val="bottom"/>
          </w:tcPr>
          <w:p w14:paraId="46709037" w14:textId="77777777" w:rsidR="009C6E9B" w:rsidRPr="00B15A4C" w:rsidRDefault="009C6E9B" w:rsidP="009C6E9B">
            <w:pPr>
              <w:spacing w:line="228" w:lineRule="auto"/>
              <w:ind w:right="-57"/>
              <w:jc w:val="right"/>
              <w:rPr>
                <w:rFonts w:ascii="Arial" w:hAnsi="Arial" w:cs="Arial"/>
                <w:color w:val="000000"/>
                <w:sz w:val="10"/>
                <w:szCs w:val="10"/>
                <w:lang w:eastAsia="ru-RU"/>
              </w:rPr>
            </w:pPr>
          </w:p>
        </w:tc>
        <w:tc>
          <w:tcPr>
            <w:tcW w:w="570" w:type="pct"/>
            <w:gridSpan w:val="2"/>
            <w:tcBorders>
              <w:top w:val="single" w:sz="4" w:space="0" w:color="auto"/>
              <w:left w:val="nil"/>
              <w:right w:val="nil"/>
            </w:tcBorders>
            <w:shd w:val="clear" w:color="auto" w:fill="auto"/>
            <w:vAlign w:val="bottom"/>
          </w:tcPr>
          <w:p w14:paraId="67595ADB" w14:textId="77777777" w:rsidR="009C6E9B" w:rsidRPr="00B15A4C" w:rsidRDefault="009C6E9B" w:rsidP="009C6E9B">
            <w:pPr>
              <w:spacing w:line="228" w:lineRule="auto"/>
              <w:ind w:right="-57"/>
              <w:jc w:val="right"/>
              <w:rPr>
                <w:rFonts w:ascii="Arial" w:hAnsi="Arial" w:cs="Arial"/>
                <w:color w:val="000000"/>
                <w:sz w:val="10"/>
                <w:szCs w:val="10"/>
                <w:lang w:eastAsia="ru-RU"/>
              </w:rPr>
            </w:pPr>
          </w:p>
        </w:tc>
        <w:tc>
          <w:tcPr>
            <w:tcW w:w="761" w:type="pct"/>
            <w:tcBorders>
              <w:top w:val="single" w:sz="4" w:space="0" w:color="auto"/>
              <w:left w:val="nil"/>
              <w:right w:val="nil"/>
            </w:tcBorders>
            <w:shd w:val="clear" w:color="auto" w:fill="auto"/>
            <w:vAlign w:val="bottom"/>
          </w:tcPr>
          <w:p w14:paraId="69FF6B55" w14:textId="77777777" w:rsidR="009C6E9B" w:rsidRPr="00B15A4C" w:rsidRDefault="009C6E9B" w:rsidP="009C6E9B">
            <w:pPr>
              <w:spacing w:line="228" w:lineRule="auto"/>
              <w:ind w:left="-57" w:right="-57"/>
              <w:jc w:val="right"/>
              <w:rPr>
                <w:rFonts w:ascii="Arial" w:hAnsi="Arial" w:cs="Arial"/>
                <w:color w:val="000000"/>
                <w:spacing w:val="-2"/>
                <w:sz w:val="10"/>
                <w:szCs w:val="10"/>
                <w:lang w:eastAsia="ru-RU"/>
              </w:rPr>
            </w:pPr>
          </w:p>
        </w:tc>
        <w:tc>
          <w:tcPr>
            <w:tcW w:w="649" w:type="pct"/>
            <w:gridSpan w:val="2"/>
            <w:tcBorders>
              <w:top w:val="single" w:sz="4" w:space="0" w:color="auto"/>
              <w:left w:val="nil"/>
              <w:right w:val="nil"/>
            </w:tcBorders>
            <w:shd w:val="clear" w:color="auto" w:fill="auto"/>
            <w:vAlign w:val="bottom"/>
          </w:tcPr>
          <w:p w14:paraId="06C58BAD" w14:textId="77777777" w:rsidR="009C6E9B" w:rsidRPr="00B15A4C" w:rsidRDefault="009C6E9B" w:rsidP="009C6E9B">
            <w:pPr>
              <w:spacing w:line="228" w:lineRule="auto"/>
              <w:ind w:right="-57"/>
              <w:jc w:val="right"/>
              <w:rPr>
                <w:rFonts w:ascii="Arial" w:hAnsi="Arial" w:cs="Arial"/>
                <w:sz w:val="10"/>
                <w:szCs w:val="10"/>
                <w:lang w:eastAsia="ru-RU"/>
              </w:rPr>
            </w:pPr>
          </w:p>
        </w:tc>
      </w:tr>
      <w:tr w:rsidR="00DF4941" w:rsidRPr="00B15A4C" w14:paraId="51E7485A" w14:textId="77777777" w:rsidTr="00AE17AC">
        <w:trPr>
          <w:cantSplit/>
        </w:trPr>
        <w:tc>
          <w:tcPr>
            <w:tcW w:w="713" w:type="pct"/>
            <w:tcBorders>
              <w:left w:val="nil"/>
              <w:right w:val="nil"/>
            </w:tcBorders>
            <w:shd w:val="clear" w:color="auto" w:fill="auto"/>
            <w:vAlign w:val="bottom"/>
            <w:hideMark/>
          </w:tcPr>
          <w:p w14:paraId="11A6044F" w14:textId="77777777" w:rsidR="009C6E9B" w:rsidRPr="00B15A4C" w:rsidRDefault="009C6E9B" w:rsidP="009C6E9B">
            <w:pPr>
              <w:spacing w:line="228" w:lineRule="auto"/>
              <w:ind w:left="102" w:right="-57" w:hanging="102"/>
              <w:rPr>
                <w:rFonts w:ascii="Arial" w:hAnsi="Arial" w:cs="Arial"/>
                <w:color w:val="000000"/>
                <w:sz w:val="16"/>
                <w:szCs w:val="16"/>
              </w:rPr>
            </w:pPr>
            <w:r w:rsidRPr="00E10D22">
              <w:rPr>
                <w:rFonts w:ascii="Arial" w:hAnsi="Arial" w:cs="Arial"/>
                <w:color w:val="000000"/>
                <w:sz w:val="16"/>
                <w:szCs w:val="16"/>
              </w:rPr>
              <w:t>Прочие</w:t>
            </w:r>
          </w:p>
        </w:tc>
        <w:tc>
          <w:tcPr>
            <w:tcW w:w="846" w:type="pct"/>
            <w:gridSpan w:val="2"/>
            <w:tcBorders>
              <w:left w:val="nil"/>
              <w:right w:val="nil"/>
            </w:tcBorders>
            <w:shd w:val="clear" w:color="auto" w:fill="auto"/>
            <w:vAlign w:val="bottom"/>
            <w:hideMark/>
          </w:tcPr>
          <w:p w14:paraId="2900139B" w14:textId="77777777" w:rsidR="009C6E9B" w:rsidRPr="00B15A4C" w:rsidRDefault="009C6E9B" w:rsidP="009C6E9B">
            <w:pPr>
              <w:spacing w:line="228" w:lineRule="auto"/>
              <w:ind w:right="-57"/>
              <w:rPr>
                <w:rFonts w:ascii="Arial" w:hAnsi="Arial" w:cs="Arial"/>
                <w:color w:val="000000"/>
                <w:sz w:val="16"/>
                <w:szCs w:val="16"/>
              </w:rPr>
            </w:pPr>
            <w:r w:rsidRPr="00B15A4C">
              <w:rPr>
                <w:rFonts w:ascii="Arial" w:hAnsi="Arial" w:cs="Arial"/>
                <w:color w:val="000000"/>
                <w:sz w:val="16"/>
                <w:szCs w:val="16"/>
              </w:rPr>
              <w:t>-</w:t>
            </w:r>
          </w:p>
        </w:tc>
        <w:tc>
          <w:tcPr>
            <w:tcW w:w="524" w:type="pct"/>
            <w:gridSpan w:val="2"/>
            <w:tcBorders>
              <w:left w:val="nil"/>
              <w:right w:val="nil"/>
            </w:tcBorders>
            <w:shd w:val="clear" w:color="auto" w:fill="auto"/>
            <w:vAlign w:val="bottom"/>
          </w:tcPr>
          <w:p w14:paraId="02FCF109" w14:textId="77777777" w:rsidR="009C6E9B" w:rsidRPr="00B15A4C" w:rsidRDefault="009C6E9B" w:rsidP="009C6E9B">
            <w:pPr>
              <w:spacing w:line="228" w:lineRule="auto"/>
              <w:ind w:right="-57"/>
              <w:jc w:val="right"/>
              <w:rPr>
                <w:rFonts w:ascii="Arial" w:hAnsi="Arial" w:cs="Arial"/>
                <w:color w:val="000000"/>
                <w:sz w:val="16"/>
                <w:szCs w:val="16"/>
              </w:rPr>
            </w:pPr>
            <w:r w:rsidRPr="00B15A4C">
              <w:rPr>
                <w:rFonts w:ascii="Arial" w:hAnsi="Arial" w:cs="Arial"/>
                <w:color w:val="000000"/>
                <w:sz w:val="16"/>
                <w:szCs w:val="16"/>
              </w:rPr>
              <w:t>12 152</w:t>
            </w:r>
          </w:p>
        </w:tc>
        <w:tc>
          <w:tcPr>
            <w:tcW w:w="471" w:type="pct"/>
            <w:gridSpan w:val="2"/>
            <w:tcBorders>
              <w:left w:val="nil"/>
              <w:right w:val="nil"/>
            </w:tcBorders>
            <w:shd w:val="clear" w:color="auto" w:fill="auto"/>
            <w:vAlign w:val="bottom"/>
            <w:hideMark/>
          </w:tcPr>
          <w:p w14:paraId="3CB7A3F0" w14:textId="77777777" w:rsidR="009C6E9B" w:rsidRPr="00B15A4C" w:rsidRDefault="009C6E9B" w:rsidP="009C6E9B">
            <w:pPr>
              <w:spacing w:line="228" w:lineRule="auto"/>
              <w:ind w:right="-57"/>
              <w:jc w:val="center"/>
              <w:rPr>
                <w:rFonts w:ascii="Arial" w:hAnsi="Arial" w:cs="Arial"/>
                <w:color w:val="000000"/>
                <w:sz w:val="16"/>
                <w:szCs w:val="16"/>
              </w:rPr>
            </w:pPr>
            <w:r w:rsidRPr="00B15A4C">
              <w:rPr>
                <w:rFonts w:ascii="Arial" w:hAnsi="Arial" w:cs="Arial"/>
                <w:color w:val="000000"/>
                <w:sz w:val="16"/>
                <w:szCs w:val="16"/>
              </w:rPr>
              <w:t>-</w:t>
            </w:r>
          </w:p>
        </w:tc>
        <w:tc>
          <w:tcPr>
            <w:tcW w:w="466" w:type="pct"/>
            <w:gridSpan w:val="3"/>
            <w:tcBorders>
              <w:left w:val="nil"/>
              <w:right w:val="nil"/>
            </w:tcBorders>
            <w:shd w:val="clear" w:color="auto" w:fill="auto"/>
            <w:vAlign w:val="bottom"/>
            <w:hideMark/>
          </w:tcPr>
          <w:p w14:paraId="6C18F478" w14:textId="77777777" w:rsidR="009C6E9B" w:rsidRPr="00B15A4C" w:rsidRDefault="009C6E9B" w:rsidP="00485BD7">
            <w:pPr>
              <w:spacing w:line="228" w:lineRule="auto"/>
              <w:ind w:right="-57"/>
              <w:jc w:val="right"/>
              <w:rPr>
                <w:rFonts w:ascii="Arial" w:hAnsi="Arial" w:cs="Arial"/>
                <w:color w:val="000000"/>
                <w:sz w:val="16"/>
                <w:szCs w:val="16"/>
              </w:rPr>
            </w:pPr>
            <w:r w:rsidRPr="00B15A4C">
              <w:rPr>
                <w:rFonts w:ascii="Arial" w:hAnsi="Arial" w:cs="Arial"/>
                <w:color w:val="000000"/>
                <w:sz w:val="16"/>
                <w:szCs w:val="16"/>
              </w:rPr>
              <w:t>от 10</w:t>
            </w:r>
            <w:r w:rsidR="00485BD7" w:rsidRPr="00B15A4C">
              <w:rPr>
                <w:rFonts w:ascii="Arial" w:hAnsi="Arial" w:cs="Arial"/>
                <w:color w:val="000000"/>
                <w:sz w:val="16"/>
                <w:szCs w:val="16"/>
                <w:lang w:val="en-US"/>
              </w:rPr>
              <w:t>.</w:t>
            </w:r>
            <w:r w:rsidRPr="00B15A4C">
              <w:rPr>
                <w:rFonts w:ascii="Arial" w:hAnsi="Arial" w:cs="Arial"/>
                <w:color w:val="000000"/>
                <w:sz w:val="16"/>
                <w:szCs w:val="16"/>
              </w:rPr>
              <w:t>0% до 14</w:t>
            </w:r>
            <w:r w:rsidR="00485BD7" w:rsidRPr="00B15A4C">
              <w:rPr>
                <w:rFonts w:ascii="Arial" w:hAnsi="Arial" w:cs="Arial"/>
                <w:color w:val="000000"/>
                <w:sz w:val="16"/>
                <w:szCs w:val="16"/>
                <w:lang w:val="en-US"/>
              </w:rPr>
              <w:t>.</w:t>
            </w:r>
            <w:r w:rsidRPr="00B15A4C">
              <w:rPr>
                <w:rFonts w:ascii="Arial" w:hAnsi="Arial" w:cs="Arial"/>
                <w:color w:val="000000"/>
                <w:sz w:val="16"/>
                <w:szCs w:val="16"/>
              </w:rPr>
              <w:t>0%</w:t>
            </w:r>
          </w:p>
        </w:tc>
        <w:tc>
          <w:tcPr>
            <w:tcW w:w="570" w:type="pct"/>
            <w:gridSpan w:val="2"/>
            <w:tcBorders>
              <w:left w:val="nil"/>
              <w:right w:val="nil"/>
            </w:tcBorders>
            <w:shd w:val="clear" w:color="auto" w:fill="auto"/>
            <w:vAlign w:val="bottom"/>
            <w:hideMark/>
          </w:tcPr>
          <w:p w14:paraId="14679EFA" w14:textId="77777777" w:rsidR="009C6E9B" w:rsidRPr="00B15A4C" w:rsidRDefault="009C6E9B" w:rsidP="009C6E9B">
            <w:pPr>
              <w:spacing w:line="228" w:lineRule="auto"/>
              <w:ind w:right="-57"/>
              <w:jc w:val="right"/>
              <w:rPr>
                <w:rFonts w:ascii="Arial" w:hAnsi="Arial" w:cs="Arial"/>
                <w:color w:val="000000"/>
                <w:sz w:val="16"/>
                <w:szCs w:val="16"/>
              </w:rPr>
            </w:pPr>
            <w:r w:rsidRPr="00B15A4C">
              <w:rPr>
                <w:rFonts w:ascii="Arial" w:hAnsi="Arial" w:cs="Arial"/>
                <w:color w:val="000000"/>
                <w:sz w:val="16"/>
                <w:szCs w:val="16"/>
              </w:rPr>
              <w:t>оплата на дату погашения</w:t>
            </w:r>
          </w:p>
        </w:tc>
        <w:tc>
          <w:tcPr>
            <w:tcW w:w="761" w:type="pct"/>
            <w:tcBorders>
              <w:left w:val="nil"/>
              <w:right w:val="nil"/>
            </w:tcBorders>
            <w:shd w:val="clear" w:color="auto" w:fill="auto"/>
            <w:vAlign w:val="bottom"/>
            <w:hideMark/>
          </w:tcPr>
          <w:p w14:paraId="664A8834" w14:textId="77777777" w:rsidR="009C6E9B" w:rsidRPr="00B15A4C" w:rsidRDefault="009C6E9B" w:rsidP="009C6E9B">
            <w:pPr>
              <w:spacing w:line="228" w:lineRule="auto"/>
              <w:ind w:left="-57" w:right="-57"/>
              <w:jc w:val="right"/>
              <w:rPr>
                <w:rFonts w:ascii="Arial" w:hAnsi="Arial" w:cs="Arial"/>
                <w:color w:val="000000"/>
                <w:spacing w:val="-2"/>
                <w:sz w:val="16"/>
                <w:szCs w:val="16"/>
              </w:rPr>
            </w:pPr>
            <w:r w:rsidRPr="00B15A4C">
              <w:rPr>
                <w:rFonts w:ascii="Arial" w:hAnsi="Arial" w:cs="Arial"/>
                <w:color w:val="000000"/>
                <w:sz w:val="16"/>
                <w:szCs w:val="16"/>
              </w:rPr>
              <w:t>-</w:t>
            </w:r>
          </w:p>
        </w:tc>
        <w:tc>
          <w:tcPr>
            <w:tcW w:w="649" w:type="pct"/>
            <w:gridSpan w:val="2"/>
            <w:tcBorders>
              <w:left w:val="nil"/>
              <w:right w:val="nil"/>
            </w:tcBorders>
            <w:shd w:val="clear" w:color="auto" w:fill="auto"/>
            <w:vAlign w:val="bottom"/>
            <w:hideMark/>
          </w:tcPr>
          <w:p w14:paraId="5458133F" w14:textId="77777777" w:rsidR="009C6E9B" w:rsidRPr="00B15A4C" w:rsidRDefault="009C6E9B" w:rsidP="009C6E9B">
            <w:pPr>
              <w:spacing w:line="228" w:lineRule="auto"/>
              <w:ind w:right="-57"/>
              <w:jc w:val="right"/>
              <w:rPr>
                <w:rFonts w:ascii="Arial" w:hAnsi="Arial" w:cs="Arial"/>
                <w:sz w:val="16"/>
                <w:szCs w:val="16"/>
              </w:rPr>
            </w:pPr>
            <w:r w:rsidRPr="00B15A4C">
              <w:rPr>
                <w:rFonts w:ascii="Arial" w:hAnsi="Arial" w:cs="Arial"/>
                <w:sz w:val="16"/>
                <w:szCs w:val="16"/>
              </w:rPr>
              <w:t>-</w:t>
            </w:r>
          </w:p>
        </w:tc>
      </w:tr>
      <w:tr w:rsidR="00DF4941" w:rsidRPr="00B15A4C" w14:paraId="17514413" w14:textId="77777777" w:rsidTr="00AE17AC">
        <w:trPr>
          <w:cantSplit/>
        </w:trPr>
        <w:tc>
          <w:tcPr>
            <w:tcW w:w="713" w:type="pct"/>
            <w:tcBorders>
              <w:left w:val="nil"/>
              <w:bottom w:val="single" w:sz="4" w:space="0" w:color="auto"/>
              <w:right w:val="nil"/>
            </w:tcBorders>
            <w:shd w:val="clear" w:color="auto" w:fill="auto"/>
          </w:tcPr>
          <w:p w14:paraId="30CF9730" w14:textId="77777777" w:rsidR="009C6E9B" w:rsidRPr="00B15A4C" w:rsidRDefault="009C6E9B" w:rsidP="009C6E9B">
            <w:pPr>
              <w:spacing w:line="228" w:lineRule="auto"/>
              <w:ind w:left="102" w:right="-57" w:hanging="102"/>
              <w:rPr>
                <w:rFonts w:ascii="Arial" w:hAnsi="Arial" w:cs="Arial"/>
                <w:sz w:val="8"/>
                <w:szCs w:val="10"/>
              </w:rPr>
            </w:pPr>
            <w:r w:rsidRPr="00E10D22">
              <w:rPr>
                <w:rFonts w:ascii="Arial" w:hAnsi="Arial" w:cs="Arial"/>
                <w:b/>
                <w:bCs/>
                <w:sz w:val="8"/>
                <w:szCs w:val="10"/>
              </w:rPr>
              <w:t> </w:t>
            </w:r>
          </w:p>
        </w:tc>
        <w:tc>
          <w:tcPr>
            <w:tcW w:w="846" w:type="pct"/>
            <w:gridSpan w:val="2"/>
            <w:tcBorders>
              <w:left w:val="nil"/>
              <w:bottom w:val="single" w:sz="4" w:space="0" w:color="auto"/>
              <w:right w:val="nil"/>
            </w:tcBorders>
            <w:shd w:val="clear" w:color="auto" w:fill="auto"/>
            <w:vAlign w:val="bottom"/>
          </w:tcPr>
          <w:p w14:paraId="26E7D4E5" w14:textId="77777777" w:rsidR="009C6E9B" w:rsidRPr="00E10D22" w:rsidRDefault="009C6E9B" w:rsidP="009C6E9B">
            <w:pPr>
              <w:spacing w:line="228" w:lineRule="auto"/>
              <w:ind w:right="-57"/>
              <w:rPr>
                <w:rFonts w:ascii="Arial" w:hAnsi="Arial" w:cs="Arial"/>
                <w:color w:val="000000"/>
                <w:sz w:val="8"/>
                <w:szCs w:val="10"/>
                <w:lang w:eastAsia="ru-RU"/>
              </w:rPr>
            </w:pPr>
          </w:p>
        </w:tc>
        <w:tc>
          <w:tcPr>
            <w:tcW w:w="524" w:type="pct"/>
            <w:gridSpan w:val="2"/>
            <w:tcBorders>
              <w:left w:val="nil"/>
              <w:bottom w:val="single" w:sz="4" w:space="0" w:color="auto"/>
              <w:right w:val="nil"/>
            </w:tcBorders>
            <w:shd w:val="clear" w:color="auto" w:fill="auto"/>
            <w:vAlign w:val="bottom"/>
          </w:tcPr>
          <w:p w14:paraId="26DF2178" w14:textId="77777777" w:rsidR="009C6E9B" w:rsidRPr="00B15A4C" w:rsidRDefault="009C6E9B" w:rsidP="009C6E9B">
            <w:pPr>
              <w:spacing w:line="228" w:lineRule="auto"/>
              <w:ind w:right="-57"/>
              <w:jc w:val="right"/>
              <w:rPr>
                <w:rFonts w:ascii="Arial" w:hAnsi="Arial" w:cs="Arial"/>
                <w:color w:val="000000"/>
                <w:sz w:val="8"/>
                <w:szCs w:val="10"/>
                <w:lang w:eastAsia="ru-RU"/>
              </w:rPr>
            </w:pPr>
          </w:p>
        </w:tc>
        <w:tc>
          <w:tcPr>
            <w:tcW w:w="471" w:type="pct"/>
            <w:gridSpan w:val="2"/>
            <w:tcBorders>
              <w:left w:val="nil"/>
              <w:bottom w:val="single" w:sz="4" w:space="0" w:color="auto"/>
              <w:right w:val="nil"/>
            </w:tcBorders>
            <w:shd w:val="clear" w:color="auto" w:fill="auto"/>
            <w:vAlign w:val="bottom"/>
          </w:tcPr>
          <w:p w14:paraId="5913CEFC" w14:textId="77777777" w:rsidR="009C6E9B" w:rsidRPr="00B15A4C" w:rsidRDefault="009C6E9B" w:rsidP="009C6E9B">
            <w:pPr>
              <w:spacing w:line="228" w:lineRule="auto"/>
              <w:ind w:right="-57"/>
              <w:jc w:val="center"/>
              <w:rPr>
                <w:rFonts w:ascii="Arial" w:hAnsi="Arial" w:cs="Arial"/>
                <w:color w:val="000000"/>
                <w:sz w:val="8"/>
                <w:szCs w:val="10"/>
                <w:lang w:eastAsia="ru-RU"/>
              </w:rPr>
            </w:pPr>
          </w:p>
        </w:tc>
        <w:tc>
          <w:tcPr>
            <w:tcW w:w="466" w:type="pct"/>
            <w:gridSpan w:val="3"/>
            <w:tcBorders>
              <w:left w:val="nil"/>
              <w:bottom w:val="single" w:sz="4" w:space="0" w:color="auto"/>
              <w:right w:val="nil"/>
            </w:tcBorders>
            <w:shd w:val="clear" w:color="auto" w:fill="auto"/>
            <w:vAlign w:val="bottom"/>
          </w:tcPr>
          <w:p w14:paraId="67F883F1" w14:textId="77777777" w:rsidR="009C6E9B" w:rsidRPr="00B15A4C" w:rsidRDefault="009C6E9B" w:rsidP="009C6E9B">
            <w:pPr>
              <w:spacing w:line="228" w:lineRule="auto"/>
              <w:ind w:right="-57"/>
              <w:jc w:val="right"/>
              <w:rPr>
                <w:rFonts w:ascii="Arial" w:hAnsi="Arial" w:cs="Arial"/>
                <w:color w:val="000000"/>
                <w:sz w:val="8"/>
                <w:szCs w:val="10"/>
                <w:lang w:eastAsia="ru-RU"/>
              </w:rPr>
            </w:pPr>
          </w:p>
        </w:tc>
        <w:tc>
          <w:tcPr>
            <w:tcW w:w="570" w:type="pct"/>
            <w:gridSpan w:val="2"/>
            <w:tcBorders>
              <w:left w:val="nil"/>
              <w:bottom w:val="single" w:sz="4" w:space="0" w:color="auto"/>
              <w:right w:val="nil"/>
            </w:tcBorders>
            <w:shd w:val="clear" w:color="auto" w:fill="auto"/>
            <w:vAlign w:val="bottom"/>
          </w:tcPr>
          <w:p w14:paraId="43EAB20E" w14:textId="77777777" w:rsidR="009C6E9B" w:rsidRPr="00B15A4C" w:rsidRDefault="009C6E9B" w:rsidP="009C6E9B">
            <w:pPr>
              <w:spacing w:line="228" w:lineRule="auto"/>
              <w:ind w:right="-57"/>
              <w:jc w:val="right"/>
              <w:rPr>
                <w:rFonts w:ascii="Arial" w:hAnsi="Arial" w:cs="Arial"/>
                <w:color w:val="000000"/>
                <w:sz w:val="8"/>
                <w:szCs w:val="10"/>
                <w:lang w:eastAsia="ru-RU"/>
              </w:rPr>
            </w:pPr>
          </w:p>
        </w:tc>
        <w:tc>
          <w:tcPr>
            <w:tcW w:w="761" w:type="pct"/>
            <w:tcBorders>
              <w:left w:val="nil"/>
              <w:bottom w:val="single" w:sz="4" w:space="0" w:color="auto"/>
              <w:right w:val="nil"/>
            </w:tcBorders>
            <w:shd w:val="clear" w:color="auto" w:fill="auto"/>
            <w:vAlign w:val="bottom"/>
          </w:tcPr>
          <w:p w14:paraId="1DBDA671" w14:textId="77777777" w:rsidR="009C6E9B" w:rsidRPr="00B15A4C" w:rsidRDefault="009C6E9B" w:rsidP="009C6E9B">
            <w:pPr>
              <w:spacing w:line="228" w:lineRule="auto"/>
              <w:ind w:left="-57" w:right="-57"/>
              <w:jc w:val="right"/>
              <w:rPr>
                <w:rFonts w:ascii="Arial" w:hAnsi="Arial" w:cs="Arial"/>
                <w:color w:val="000000"/>
                <w:spacing w:val="-2"/>
                <w:sz w:val="8"/>
                <w:szCs w:val="10"/>
                <w:lang w:eastAsia="ru-RU"/>
              </w:rPr>
            </w:pPr>
          </w:p>
        </w:tc>
        <w:tc>
          <w:tcPr>
            <w:tcW w:w="649" w:type="pct"/>
            <w:gridSpan w:val="2"/>
            <w:tcBorders>
              <w:left w:val="nil"/>
              <w:bottom w:val="single" w:sz="4" w:space="0" w:color="auto"/>
              <w:right w:val="nil"/>
            </w:tcBorders>
            <w:shd w:val="clear" w:color="auto" w:fill="auto"/>
            <w:vAlign w:val="bottom"/>
          </w:tcPr>
          <w:p w14:paraId="0FA71159" w14:textId="77777777" w:rsidR="009C6E9B" w:rsidRPr="00B15A4C" w:rsidRDefault="009C6E9B" w:rsidP="009C6E9B">
            <w:pPr>
              <w:spacing w:line="228" w:lineRule="auto"/>
              <w:ind w:right="-57"/>
              <w:jc w:val="right"/>
              <w:rPr>
                <w:rFonts w:ascii="Arial" w:hAnsi="Arial" w:cs="Arial"/>
                <w:sz w:val="8"/>
                <w:szCs w:val="10"/>
                <w:lang w:eastAsia="ru-RU"/>
              </w:rPr>
            </w:pPr>
          </w:p>
        </w:tc>
      </w:tr>
      <w:tr w:rsidR="00DF4941" w:rsidRPr="00B15A4C" w14:paraId="7DFE138C" w14:textId="77777777" w:rsidTr="00AE17AC">
        <w:trPr>
          <w:cantSplit/>
        </w:trPr>
        <w:tc>
          <w:tcPr>
            <w:tcW w:w="713" w:type="pct"/>
            <w:tcBorders>
              <w:top w:val="single" w:sz="4" w:space="0" w:color="auto"/>
              <w:left w:val="nil"/>
              <w:right w:val="nil"/>
            </w:tcBorders>
            <w:shd w:val="clear" w:color="auto" w:fill="auto"/>
          </w:tcPr>
          <w:p w14:paraId="23AD3DFC" w14:textId="77777777" w:rsidR="009C6E9B" w:rsidRPr="00B15A4C" w:rsidRDefault="009C6E9B" w:rsidP="009C6E9B">
            <w:pPr>
              <w:spacing w:line="228" w:lineRule="auto"/>
              <w:ind w:left="102" w:right="-57" w:hanging="102"/>
              <w:rPr>
                <w:rFonts w:ascii="Arial" w:hAnsi="Arial" w:cs="Arial"/>
                <w:sz w:val="8"/>
                <w:szCs w:val="10"/>
              </w:rPr>
            </w:pPr>
            <w:r w:rsidRPr="00E10D22">
              <w:rPr>
                <w:rFonts w:ascii="Arial" w:hAnsi="Arial" w:cs="Arial"/>
                <w:b/>
                <w:bCs/>
                <w:sz w:val="8"/>
                <w:szCs w:val="10"/>
              </w:rPr>
              <w:t> </w:t>
            </w:r>
          </w:p>
        </w:tc>
        <w:tc>
          <w:tcPr>
            <w:tcW w:w="846" w:type="pct"/>
            <w:gridSpan w:val="2"/>
            <w:tcBorders>
              <w:top w:val="single" w:sz="4" w:space="0" w:color="auto"/>
              <w:left w:val="nil"/>
              <w:right w:val="nil"/>
            </w:tcBorders>
            <w:shd w:val="clear" w:color="auto" w:fill="auto"/>
            <w:vAlign w:val="bottom"/>
          </w:tcPr>
          <w:p w14:paraId="482F9F0C" w14:textId="77777777" w:rsidR="009C6E9B" w:rsidRPr="00E10D22" w:rsidRDefault="009C6E9B" w:rsidP="009C6E9B">
            <w:pPr>
              <w:spacing w:line="228" w:lineRule="auto"/>
              <w:ind w:right="-57"/>
              <w:rPr>
                <w:rFonts w:ascii="Arial" w:hAnsi="Arial" w:cs="Arial"/>
                <w:color w:val="000000"/>
                <w:sz w:val="8"/>
                <w:szCs w:val="10"/>
                <w:lang w:eastAsia="ru-RU"/>
              </w:rPr>
            </w:pPr>
          </w:p>
        </w:tc>
        <w:tc>
          <w:tcPr>
            <w:tcW w:w="524" w:type="pct"/>
            <w:gridSpan w:val="2"/>
            <w:tcBorders>
              <w:top w:val="single" w:sz="4" w:space="0" w:color="auto"/>
              <w:left w:val="nil"/>
              <w:right w:val="nil"/>
            </w:tcBorders>
            <w:shd w:val="clear" w:color="auto" w:fill="auto"/>
            <w:vAlign w:val="bottom"/>
          </w:tcPr>
          <w:p w14:paraId="65F57988" w14:textId="77777777" w:rsidR="009C6E9B" w:rsidRPr="00B15A4C" w:rsidRDefault="009C6E9B" w:rsidP="009C6E9B">
            <w:pPr>
              <w:spacing w:line="228" w:lineRule="auto"/>
              <w:ind w:right="-57"/>
              <w:jc w:val="right"/>
              <w:rPr>
                <w:rFonts w:ascii="Arial" w:hAnsi="Arial" w:cs="Arial"/>
                <w:color w:val="000000"/>
                <w:sz w:val="8"/>
                <w:szCs w:val="10"/>
                <w:lang w:eastAsia="ru-RU"/>
              </w:rPr>
            </w:pPr>
          </w:p>
        </w:tc>
        <w:tc>
          <w:tcPr>
            <w:tcW w:w="471" w:type="pct"/>
            <w:gridSpan w:val="2"/>
            <w:tcBorders>
              <w:top w:val="single" w:sz="4" w:space="0" w:color="auto"/>
              <w:left w:val="nil"/>
              <w:right w:val="nil"/>
            </w:tcBorders>
            <w:shd w:val="clear" w:color="auto" w:fill="auto"/>
            <w:vAlign w:val="bottom"/>
          </w:tcPr>
          <w:p w14:paraId="15443F02" w14:textId="77777777" w:rsidR="009C6E9B" w:rsidRPr="00B15A4C" w:rsidRDefault="009C6E9B" w:rsidP="009C6E9B">
            <w:pPr>
              <w:spacing w:line="228" w:lineRule="auto"/>
              <w:ind w:right="-57"/>
              <w:jc w:val="center"/>
              <w:rPr>
                <w:rFonts w:ascii="Arial" w:hAnsi="Arial" w:cs="Arial"/>
                <w:color w:val="000000"/>
                <w:sz w:val="8"/>
                <w:szCs w:val="10"/>
                <w:lang w:eastAsia="ru-RU"/>
              </w:rPr>
            </w:pPr>
          </w:p>
        </w:tc>
        <w:tc>
          <w:tcPr>
            <w:tcW w:w="466" w:type="pct"/>
            <w:gridSpan w:val="3"/>
            <w:tcBorders>
              <w:top w:val="single" w:sz="4" w:space="0" w:color="auto"/>
              <w:left w:val="nil"/>
              <w:right w:val="nil"/>
            </w:tcBorders>
            <w:shd w:val="clear" w:color="auto" w:fill="auto"/>
            <w:vAlign w:val="bottom"/>
          </w:tcPr>
          <w:p w14:paraId="7631F914" w14:textId="77777777" w:rsidR="009C6E9B" w:rsidRPr="00B15A4C" w:rsidRDefault="009C6E9B" w:rsidP="009C6E9B">
            <w:pPr>
              <w:spacing w:line="228" w:lineRule="auto"/>
              <w:ind w:right="-57"/>
              <w:jc w:val="right"/>
              <w:rPr>
                <w:rFonts w:ascii="Arial" w:hAnsi="Arial" w:cs="Arial"/>
                <w:color w:val="000000"/>
                <w:sz w:val="8"/>
                <w:szCs w:val="10"/>
                <w:lang w:eastAsia="ru-RU"/>
              </w:rPr>
            </w:pPr>
          </w:p>
        </w:tc>
        <w:tc>
          <w:tcPr>
            <w:tcW w:w="570" w:type="pct"/>
            <w:gridSpan w:val="2"/>
            <w:tcBorders>
              <w:top w:val="single" w:sz="4" w:space="0" w:color="auto"/>
              <w:left w:val="nil"/>
              <w:right w:val="nil"/>
            </w:tcBorders>
            <w:shd w:val="clear" w:color="auto" w:fill="auto"/>
            <w:vAlign w:val="bottom"/>
          </w:tcPr>
          <w:p w14:paraId="762D6DCC" w14:textId="77777777" w:rsidR="009C6E9B" w:rsidRPr="00B15A4C" w:rsidRDefault="009C6E9B" w:rsidP="009C6E9B">
            <w:pPr>
              <w:spacing w:line="228" w:lineRule="auto"/>
              <w:ind w:right="-57"/>
              <w:jc w:val="right"/>
              <w:rPr>
                <w:rFonts w:ascii="Arial" w:hAnsi="Arial" w:cs="Arial"/>
                <w:color w:val="000000"/>
                <w:sz w:val="8"/>
                <w:szCs w:val="10"/>
                <w:lang w:eastAsia="ru-RU"/>
              </w:rPr>
            </w:pPr>
          </w:p>
        </w:tc>
        <w:tc>
          <w:tcPr>
            <w:tcW w:w="761" w:type="pct"/>
            <w:tcBorders>
              <w:top w:val="single" w:sz="4" w:space="0" w:color="auto"/>
              <w:left w:val="nil"/>
              <w:right w:val="nil"/>
            </w:tcBorders>
            <w:shd w:val="clear" w:color="auto" w:fill="auto"/>
            <w:vAlign w:val="bottom"/>
          </w:tcPr>
          <w:p w14:paraId="47DA1CED" w14:textId="77777777" w:rsidR="009C6E9B" w:rsidRPr="00B15A4C" w:rsidRDefault="009C6E9B" w:rsidP="009C6E9B">
            <w:pPr>
              <w:spacing w:line="228" w:lineRule="auto"/>
              <w:ind w:left="-57" w:right="-57"/>
              <w:jc w:val="right"/>
              <w:rPr>
                <w:rFonts w:ascii="Arial" w:hAnsi="Arial" w:cs="Arial"/>
                <w:color w:val="000000"/>
                <w:spacing w:val="-2"/>
                <w:sz w:val="8"/>
                <w:szCs w:val="10"/>
                <w:lang w:eastAsia="ru-RU"/>
              </w:rPr>
            </w:pPr>
          </w:p>
        </w:tc>
        <w:tc>
          <w:tcPr>
            <w:tcW w:w="649" w:type="pct"/>
            <w:gridSpan w:val="2"/>
            <w:tcBorders>
              <w:top w:val="single" w:sz="4" w:space="0" w:color="auto"/>
              <w:left w:val="nil"/>
              <w:right w:val="nil"/>
            </w:tcBorders>
            <w:shd w:val="clear" w:color="auto" w:fill="auto"/>
            <w:vAlign w:val="bottom"/>
          </w:tcPr>
          <w:p w14:paraId="159486A5" w14:textId="77777777" w:rsidR="009C6E9B" w:rsidRPr="00B15A4C" w:rsidRDefault="009C6E9B" w:rsidP="009C6E9B">
            <w:pPr>
              <w:spacing w:line="228" w:lineRule="auto"/>
              <w:ind w:right="-57"/>
              <w:jc w:val="right"/>
              <w:rPr>
                <w:rFonts w:ascii="Arial" w:hAnsi="Arial" w:cs="Arial"/>
                <w:sz w:val="8"/>
                <w:szCs w:val="10"/>
                <w:lang w:eastAsia="ru-RU"/>
              </w:rPr>
            </w:pPr>
          </w:p>
        </w:tc>
      </w:tr>
      <w:tr w:rsidR="00DF4941" w:rsidRPr="00B15A4C" w14:paraId="3A3B0F01" w14:textId="77777777" w:rsidTr="00AE17AC">
        <w:trPr>
          <w:cantSplit/>
        </w:trPr>
        <w:tc>
          <w:tcPr>
            <w:tcW w:w="713" w:type="pct"/>
            <w:tcBorders>
              <w:left w:val="nil"/>
              <w:right w:val="nil"/>
            </w:tcBorders>
            <w:shd w:val="clear" w:color="auto" w:fill="auto"/>
            <w:vAlign w:val="bottom"/>
            <w:hideMark/>
          </w:tcPr>
          <w:p w14:paraId="1740D720" w14:textId="77777777" w:rsidR="009C6E9B" w:rsidRPr="00B15A4C" w:rsidRDefault="009C6E9B" w:rsidP="009C6E9B">
            <w:pPr>
              <w:spacing w:line="228" w:lineRule="auto"/>
              <w:ind w:left="102" w:right="-57" w:hanging="102"/>
              <w:rPr>
                <w:rFonts w:ascii="Arial" w:hAnsi="Arial" w:cs="Arial"/>
                <w:sz w:val="16"/>
                <w:szCs w:val="16"/>
              </w:rPr>
            </w:pPr>
            <w:r w:rsidRPr="00E10D22">
              <w:rPr>
                <w:rFonts w:ascii="Arial" w:hAnsi="Arial" w:cs="Arial"/>
                <w:sz w:val="16"/>
                <w:szCs w:val="16"/>
              </w:rPr>
              <w:t>Обязательства по финансовой аренде</w:t>
            </w:r>
          </w:p>
        </w:tc>
        <w:tc>
          <w:tcPr>
            <w:tcW w:w="846" w:type="pct"/>
            <w:gridSpan w:val="2"/>
            <w:tcBorders>
              <w:left w:val="nil"/>
              <w:right w:val="nil"/>
            </w:tcBorders>
            <w:shd w:val="clear" w:color="auto" w:fill="auto"/>
            <w:vAlign w:val="bottom"/>
            <w:hideMark/>
          </w:tcPr>
          <w:p w14:paraId="2D89A471" w14:textId="77777777" w:rsidR="009C6E9B" w:rsidRPr="00B15A4C" w:rsidRDefault="009C6E9B" w:rsidP="009C6E9B">
            <w:pPr>
              <w:spacing w:line="228" w:lineRule="auto"/>
              <w:ind w:right="-57"/>
              <w:rPr>
                <w:rFonts w:ascii="Arial" w:hAnsi="Arial" w:cs="Arial"/>
                <w:sz w:val="16"/>
                <w:szCs w:val="16"/>
              </w:rPr>
            </w:pPr>
            <w:r w:rsidRPr="00B15A4C">
              <w:rPr>
                <w:rFonts w:ascii="Arial" w:hAnsi="Arial" w:cs="Arial"/>
                <w:sz w:val="16"/>
                <w:szCs w:val="16"/>
              </w:rPr>
              <w:t>-</w:t>
            </w:r>
          </w:p>
        </w:tc>
        <w:tc>
          <w:tcPr>
            <w:tcW w:w="524" w:type="pct"/>
            <w:gridSpan w:val="2"/>
            <w:tcBorders>
              <w:left w:val="nil"/>
              <w:right w:val="nil"/>
            </w:tcBorders>
            <w:shd w:val="clear" w:color="auto" w:fill="auto"/>
            <w:vAlign w:val="bottom"/>
          </w:tcPr>
          <w:p w14:paraId="14765746" w14:textId="77777777" w:rsidR="009C6E9B" w:rsidRPr="00B15A4C" w:rsidRDefault="009C6E9B" w:rsidP="009C6E9B">
            <w:pPr>
              <w:spacing w:line="228" w:lineRule="auto"/>
              <w:ind w:right="-57"/>
              <w:jc w:val="right"/>
              <w:rPr>
                <w:rFonts w:ascii="Arial" w:hAnsi="Arial" w:cs="Arial"/>
                <w:sz w:val="16"/>
                <w:szCs w:val="16"/>
              </w:rPr>
            </w:pPr>
            <w:r w:rsidRPr="00B15A4C">
              <w:rPr>
                <w:rFonts w:ascii="Arial" w:hAnsi="Arial" w:cs="Arial"/>
                <w:sz w:val="16"/>
                <w:szCs w:val="16"/>
              </w:rPr>
              <w:t>24 522</w:t>
            </w:r>
          </w:p>
        </w:tc>
        <w:tc>
          <w:tcPr>
            <w:tcW w:w="471" w:type="pct"/>
            <w:gridSpan w:val="2"/>
            <w:tcBorders>
              <w:left w:val="nil"/>
              <w:right w:val="nil"/>
            </w:tcBorders>
            <w:shd w:val="clear" w:color="auto" w:fill="auto"/>
            <w:vAlign w:val="bottom"/>
            <w:hideMark/>
          </w:tcPr>
          <w:p w14:paraId="1AFED234" w14:textId="77777777" w:rsidR="009C6E9B" w:rsidRPr="00B15A4C" w:rsidRDefault="009C6E9B" w:rsidP="009C6E9B">
            <w:pPr>
              <w:spacing w:line="228" w:lineRule="auto"/>
              <w:ind w:right="-57"/>
              <w:jc w:val="center"/>
              <w:rPr>
                <w:rFonts w:ascii="Arial" w:hAnsi="Arial" w:cs="Arial"/>
                <w:sz w:val="16"/>
                <w:szCs w:val="16"/>
              </w:rPr>
            </w:pPr>
            <w:r w:rsidRPr="00B15A4C">
              <w:rPr>
                <w:rFonts w:ascii="Arial" w:hAnsi="Arial" w:cs="Arial"/>
                <w:sz w:val="16"/>
                <w:szCs w:val="16"/>
              </w:rPr>
              <w:t>Рубли</w:t>
            </w:r>
          </w:p>
        </w:tc>
        <w:tc>
          <w:tcPr>
            <w:tcW w:w="466" w:type="pct"/>
            <w:gridSpan w:val="3"/>
            <w:tcBorders>
              <w:left w:val="nil"/>
              <w:right w:val="nil"/>
            </w:tcBorders>
            <w:shd w:val="clear" w:color="auto" w:fill="auto"/>
            <w:vAlign w:val="bottom"/>
            <w:hideMark/>
          </w:tcPr>
          <w:p w14:paraId="3CD2CA17" w14:textId="77777777" w:rsidR="009C6E9B" w:rsidRPr="00B15A4C" w:rsidRDefault="009C6E9B" w:rsidP="009C6E9B">
            <w:pPr>
              <w:spacing w:line="228" w:lineRule="auto"/>
              <w:ind w:right="-57"/>
              <w:jc w:val="right"/>
              <w:rPr>
                <w:rFonts w:ascii="Arial" w:hAnsi="Arial" w:cs="Arial"/>
                <w:sz w:val="16"/>
                <w:szCs w:val="16"/>
              </w:rPr>
            </w:pPr>
            <w:r w:rsidRPr="00B15A4C">
              <w:rPr>
                <w:rFonts w:ascii="Arial" w:hAnsi="Arial" w:cs="Arial"/>
                <w:sz w:val="16"/>
                <w:szCs w:val="16"/>
              </w:rPr>
              <w:t>-</w:t>
            </w:r>
          </w:p>
        </w:tc>
        <w:tc>
          <w:tcPr>
            <w:tcW w:w="570" w:type="pct"/>
            <w:gridSpan w:val="2"/>
            <w:tcBorders>
              <w:left w:val="nil"/>
              <w:right w:val="nil"/>
            </w:tcBorders>
            <w:shd w:val="clear" w:color="auto" w:fill="auto"/>
            <w:vAlign w:val="bottom"/>
            <w:hideMark/>
          </w:tcPr>
          <w:p w14:paraId="7D9FACD8" w14:textId="77777777" w:rsidR="009C6E9B" w:rsidRPr="00B15A4C" w:rsidRDefault="009C6E9B" w:rsidP="009C6E9B">
            <w:pPr>
              <w:spacing w:line="228" w:lineRule="auto"/>
              <w:ind w:right="-57"/>
              <w:jc w:val="right"/>
              <w:rPr>
                <w:rFonts w:ascii="Arial" w:hAnsi="Arial" w:cs="Arial"/>
                <w:sz w:val="16"/>
                <w:szCs w:val="16"/>
              </w:rPr>
            </w:pPr>
            <w:r w:rsidRPr="00B15A4C">
              <w:rPr>
                <w:rFonts w:ascii="Arial" w:hAnsi="Arial" w:cs="Arial"/>
                <w:sz w:val="16"/>
                <w:szCs w:val="16"/>
              </w:rPr>
              <w:t>-</w:t>
            </w:r>
          </w:p>
        </w:tc>
        <w:tc>
          <w:tcPr>
            <w:tcW w:w="761" w:type="pct"/>
            <w:tcBorders>
              <w:left w:val="nil"/>
              <w:right w:val="nil"/>
            </w:tcBorders>
            <w:shd w:val="clear" w:color="auto" w:fill="auto"/>
            <w:vAlign w:val="bottom"/>
            <w:hideMark/>
          </w:tcPr>
          <w:p w14:paraId="71B6C829" w14:textId="77777777" w:rsidR="009C6E9B" w:rsidRPr="00B15A4C" w:rsidRDefault="009C6E9B" w:rsidP="009C6E9B">
            <w:pPr>
              <w:spacing w:line="228" w:lineRule="auto"/>
              <w:ind w:left="-57" w:right="-57"/>
              <w:jc w:val="right"/>
              <w:rPr>
                <w:rFonts w:ascii="Arial" w:hAnsi="Arial" w:cs="Arial"/>
                <w:spacing w:val="-2"/>
                <w:sz w:val="16"/>
                <w:szCs w:val="16"/>
              </w:rPr>
            </w:pPr>
            <w:r w:rsidRPr="00B15A4C">
              <w:rPr>
                <w:rFonts w:ascii="Arial" w:hAnsi="Arial" w:cs="Arial"/>
                <w:sz w:val="16"/>
                <w:szCs w:val="16"/>
              </w:rPr>
              <w:t>-</w:t>
            </w:r>
          </w:p>
        </w:tc>
        <w:tc>
          <w:tcPr>
            <w:tcW w:w="649" w:type="pct"/>
            <w:gridSpan w:val="2"/>
            <w:tcBorders>
              <w:left w:val="nil"/>
              <w:right w:val="nil"/>
            </w:tcBorders>
            <w:shd w:val="clear" w:color="auto" w:fill="auto"/>
            <w:noWrap/>
            <w:vAlign w:val="bottom"/>
            <w:hideMark/>
          </w:tcPr>
          <w:p w14:paraId="0C29CA1A" w14:textId="77777777" w:rsidR="009C6E9B" w:rsidRPr="00B15A4C" w:rsidRDefault="009C6E9B" w:rsidP="009C6E9B">
            <w:pPr>
              <w:spacing w:line="228" w:lineRule="auto"/>
              <w:ind w:right="-57"/>
              <w:jc w:val="right"/>
              <w:rPr>
                <w:rFonts w:ascii="Arial" w:hAnsi="Arial" w:cs="Arial"/>
                <w:sz w:val="16"/>
                <w:szCs w:val="16"/>
              </w:rPr>
            </w:pPr>
            <w:r w:rsidRPr="00B15A4C">
              <w:rPr>
                <w:rFonts w:ascii="Arial" w:hAnsi="Arial" w:cs="Arial"/>
                <w:sz w:val="16"/>
                <w:szCs w:val="16"/>
              </w:rPr>
              <w:t>-</w:t>
            </w:r>
          </w:p>
        </w:tc>
      </w:tr>
      <w:tr w:rsidR="00DF4941" w:rsidRPr="00B15A4C" w14:paraId="31250952" w14:textId="77777777" w:rsidTr="00AE17AC">
        <w:trPr>
          <w:cantSplit/>
        </w:trPr>
        <w:tc>
          <w:tcPr>
            <w:tcW w:w="713" w:type="pct"/>
            <w:tcBorders>
              <w:left w:val="nil"/>
              <w:bottom w:val="single" w:sz="4" w:space="0" w:color="auto"/>
              <w:right w:val="nil"/>
            </w:tcBorders>
            <w:shd w:val="clear" w:color="auto" w:fill="auto"/>
          </w:tcPr>
          <w:p w14:paraId="06BB5EC0" w14:textId="77777777" w:rsidR="009C6E9B" w:rsidRPr="00B15A4C" w:rsidRDefault="009C6E9B" w:rsidP="009C6E9B">
            <w:pPr>
              <w:spacing w:line="228" w:lineRule="auto"/>
              <w:ind w:left="102" w:right="-57" w:hanging="102"/>
              <w:rPr>
                <w:rFonts w:ascii="Arial" w:hAnsi="Arial" w:cs="Arial"/>
                <w:sz w:val="8"/>
                <w:szCs w:val="10"/>
              </w:rPr>
            </w:pPr>
            <w:r w:rsidRPr="00E10D22">
              <w:rPr>
                <w:rFonts w:ascii="Arial" w:hAnsi="Arial" w:cs="Arial"/>
                <w:b/>
                <w:bCs/>
                <w:sz w:val="8"/>
                <w:szCs w:val="10"/>
              </w:rPr>
              <w:t> </w:t>
            </w:r>
          </w:p>
        </w:tc>
        <w:tc>
          <w:tcPr>
            <w:tcW w:w="846" w:type="pct"/>
            <w:gridSpan w:val="2"/>
            <w:tcBorders>
              <w:left w:val="nil"/>
              <w:bottom w:val="single" w:sz="4" w:space="0" w:color="auto"/>
              <w:right w:val="nil"/>
            </w:tcBorders>
            <w:shd w:val="clear" w:color="auto" w:fill="auto"/>
            <w:vAlign w:val="bottom"/>
          </w:tcPr>
          <w:p w14:paraId="5D2EA6DE" w14:textId="77777777" w:rsidR="009C6E9B" w:rsidRPr="00E10D22" w:rsidRDefault="009C6E9B" w:rsidP="009C6E9B">
            <w:pPr>
              <w:spacing w:line="228" w:lineRule="auto"/>
              <w:ind w:right="-57"/>
              <w:rPr>
                <w:rFonts w:ascii="Arial" w:hAnsi="Arial" w:cs="Arial"/>
                <w:sz w:val="8"/>
                <w:szCs w:val="10"/>
                <w:lang w:eastAsia="ru-RU"/>
              </w:rPr>
            </w:pPr>
          </w:p>
        </w:tc>
        <w:tc>
          <w:tcPr>
            <w:tcW w:w="524" w:type="pct"/>
            <w:gridSpan w:val="2"/>
            <w:tcBorders>
              <w:left w:val="nil"/>
              <w:bottom w:val="single" w:sz="4" w:space="0" w:color="auto"/>
              <w:right w:val="nil"/>
            </w:tcBorders>
            <w:shd w:val="clear" w:color="auto" w:fill="auto"/>
            <w:vAlign w:val="bottom"/>
          </w:tcPr>
          <w:p w14:paraId="61C4788D" w14:textId="77777777" w:rsidR="009C6E9B" w:rsidRPr="00B15A4C" w:rsidRDefault="009C6E9B" w:rsidP="009C6E9B">
            <w:pPr>
              <w:spacing w:line="228" w:lineRule="auto"/>
              <w:ind w:right="-57"/>
              <w:jc w:val="right"/>
              <w:rPr>
                <w:rFonts w:ascii="Arial" w:hAnsi="Arial" w:cs="Arial"/>
                <w:sz w:val="8"/>
                <w:szCs w:val="10"/>
                <w:lang w:eastAsia="ru-RU"/>
              </w:rPr>
            </w:pPr>
          </w:p>
        </w:tc>
        <w:tc>
          <w:tcPr>
            <w:tcW w:w="471" w:type="pct"/>
            <w:gridSpan w:val="2"/>
            <w:tcBorders>
              <w:left w:val="nil"/>
              <w:bottom w:val="single" w:sz="4" w:space="0" w:color="auto"/>
              <w:right w:val="nil"/>
            </w:tcBorders>
            <w:shd w:val="clear" w:color="auto" w:fill="auto"/>
            <w:vAlign w:val="bottom"/>
          </w:tcPr>
          <w:p w14:paraId="49519443" w14:textId="77777777" w:rsidR="009C6E9B" w:rsidRPr="00B15A4C" w:rsidRDefault="009C6E9B" w:rsidP="009C6E9B">
            <w:pPr>
              <w:spacing w:line="228" w:lineRule="auto"/>
              <w:ind w:right="-57"/>
              <w:jc w:val="center"/>
              <w:rPr>
                <w:rFonts w:ascii="Arial" w:hAnsi="Arial" w:cs="Arial"/>
                <w:sz w:val="8"/>
                <w:szCs w:val="10"/>
                <w:lang w:eastAsia="ru-RU"/>
              </w:rPr>
            </w:pPr>
          </w:p>
        </w:tc>
        <w:tc>
          <w:tcPr>
            <w:tcW w:w="466" w:type="pct"/>
            <w:gridSpan w:val="3"/>
            <w:tcBorders>
              <w:left w:val="nil"/>
              <w:bottom w:val="single" w:sz="4" w:space="0" w:color="auto"/>
              <w:right w:val="nil"/>
            </w:tcBorders>
            <w:shd w:val="clear" w:color="auto" w:fill="auto"/>
            <w:vAlign w:val="bottom"/>
          </w:tcPr>
          <w:p w14:paraId="59B19C6A" w14:textId="77777777" w:rsidR="009C6E9B" w:rsidRPr="00B15A4C" w:rsidRDefault="009C6E9B" w:rsidP="009C6E9B">
            <w:pPr>
              <w:spacing w:line="228" w:lineRule="auto"/>
              <w:ind w:right="-57"/>
              <w:jc w:val="right"/>
              <w:rPr>
                <w:rFonts w:ascii="Arial" w:hAnsi="Arial" w:cs="Arial"/>
                <w:sz w:val="8"/>
                <w:szCs w:val="10"/>
                <w:lang w:eastAsia="ru-RU"/>
              </w:rPr>
            </w:pPr>
          </w:p>
        </w:tc>
        <w:tc>
          <w:tcPr>
            <w:tcW w:w="570" w:type="pct"/>
            <w:gridSpan w:val="2"/>
            <w:tcBorders>
              <w:left w:val="nil"/>
              <w:bottom w:val="single" w:sz="4" w:space="0" w:color="auto"/>
              <w:right w:val="nil"/>
            </w:tcBorders>
            <w:shd w:val="clear" w:color="auto" w:fill="auto"/>
            <w:vAlign w:val="bottom"/>
          </w:tcPr>
          <w:p w14:paraId="0DCA72B1" w14:textId="77777777" w:rsidR="009C6E9B" w:rsidRPr="00B15A4C" w:rsidRDefault="009C6E9B" w:rsidP="009C6E9B">
            <w:pPr>
              <w:spacing w:line="228" w:lineRule="auto"/>
              <w:ind w:right="-57"/>
              <w:jc w:val="right"/>
              <w:rPr>
                <w:rFonts w:ascii="Arial" w:hAnsi="Arial" w:cs="Arial"/>
                <w:sz w:val="8"/>
                <w:szCs w:val="10"/>
                <w:lang w:eastAsia="ru-RU"/>
              </w:rPr>
            </w:pPr>
          </w:p>
        </w:tc>
        <w:tc>
          <w:tcPr>
            <w:tcW w:w="761" w:type="pct"/>
            <w:tcBorders>
              <w:left w:val="nil"/>
              <w:bottom w:val="single" w:sz="4" w:space="0" w:color="auto"/>
              <w:right w:val="nil"/>
            </w:tcBorders>
            <w:shd w:val="clear" w:color="auto" w:fill="auto"/>
            <w:vAlign w:val="bottom"/>
          </w:tcPr>
          <w:p w14:paraId="2A9E9E29" w14:textId="77777777" w:rsidR="009C6E9B" w:rsidRPr="00B15A4C" w:rsidRDefault="009C6E9B" w:rsidP="009C6E9B">
            <w:pPr>
              <w:spacing w:line="228" w:lineRule="auto"/>
              <w:ind w:left="-57" w:right="-57"/>
              <w:jc w:val="right"/>
              <w:rPr>
                <w:rFonts w:ascii="Arial" w:hAnsi="Arial" w:cs="Arial"/>
                <w:spacing w:val="-2"/>
                <w:sz w:val="8"/>
                <w:szCs w:val="10"/>
                <w:lang w:eastAsia="ru-RU"/>
              </w:rPr>
            </w:pPr>
          </w:p>
        </w:tc>
        <w:tc>
          <w:tcPr>
            <w:tcW w:w="649" w:type="pct"/>
            <w:gridSpan w:val="2"/>
            <w:tcBorders>
              <w:left w:val="nil"/>
              <w:bottom w:val="single" w:sz="4" w:space="0" w:color="auto"/>
              <w:right w:val="nil"/>
            </w:tcBorders>
            <w:shd w:val="clear" w:color="auto" w:fill="auto"/>
            <w:noWrap/>
            <w:vAlign w:val="bottom"/>
          </w:tcPr>
          <w:p w14:paraId="222644AB" w14:textId="77777777" w:rsidR="009C6E9B" w:rsidRPr="00B15A4C" w:rsidRDefault="009C6E9B" w:rsidP="009C6E9B">
            <w:pPr>
              <w:spacing w:line="228" w:lineRule="auto"/>
              <w:ind w:right="-57"/>
              <w:jc w:val="right"/>
              <w:rPr>
                <w:rFonts w:ascii="Arial" w:hAnsi="Arial" w:cs="Arial"/>
                <w:sz w:val="8"/>
                <w:szCs w:val="10"/>
                <w:lang w:eastAsia="ru-RU"/>
              </w:rPr>
            </w:pPr>
          </w:p>
        </w:tc>
      </w:tr>
      <w:tr w:rsidR="00DF4941" w:rsidRPr="00B15A4C" w14:paraId="070CCFEE" w14:textId="77777777" w:rsidTr="00AE17AC">
        <w:trPr>
          <w:cantSplit/>
        </w:trPr>
        <w:tc>
          <w:tcPr>
            <w:tcW w:w="713" w:type="pct"/>
            <w:tcBorders>
              <w:top w:val="single" w:sz="4" w:space="0" w:color="auto"/>
              <w:left w:val="nil"/>
              <w:right w:val="nil"/>
            </w:tcBorders>
            <w:shd w:val="clear" w:color="auto" w:fill="auto"/>
          </w:tcPr>
          <w:p w14:paraId="74E36747" w14:textId="77777777" w:rsidR="009C6E9B" w:rsidRPr="00B15A4C" w:rsidRDefault="009C6E9B" w:rsidP="009C6E9B">
            <w:pPr>
              <w:spacing w:line="228" w:lineRule="auto"/>
              <w:ind w:left="102" w:right="-57" w:hanging="102"/>
              <w:rPr>
                <w:rFonts w:ascii="Arial" w:hAnsi="Arial" w:cs="Arial"/>
                <w:sz w:val="8"/>
                <w:szCs w:val="10"/>
              </w:rPr>
            </w:pPr>
            <w:r w:rsidRPr="00E10D22">
              <w:rPr>
                <w:rFonts w:ascii="Arial" w:hAnsi="Arial" w:cs="Arial"/>
                <w:b/>
                <w:bCs/>
                <w:sz w:val="8"/>
                <w:szCs w:val="10"/>
              </w:rPr>
              <w:t> </w:t>
            </w:r>
          </w:p>
        </w:tc>
        <w:tc>
          <w:tcPr>
            <w:tcW w:w="846" w:type="pct"/>
            <w:gridSpan w:val="2"/>
            <w:tcBorders>
              <w:top w:val="single" w:sz="4" w:space="0" w:color="auto"/>
              <w:left w:val="nil"/>
              <w:right w:val="nil"/>
            </w:tcBorders>
            <w:shd w:val="clear" w:color="auto" w:fill="auto"/>
            <w:vAlign w:val="bottom"/>
          </w:tcPr>
          <w:p w14:paraId="52FDFC7D" w14:textId="77777777" w:rsidR="009C6E9B" w:rsidRPr="00E10D22" w:rsidRDefault="009C6E9B" w:rsidP="009C6E9B">
            <w:pPr>
              <w:spacing w:line="228" w:lineRule="auto"/>
              <w:ind w:right="-57"/>
              <w:rPr>
                <w:rFonts w:ascii="Arial" w:hAnsi="Arial" w:cs="Arial"/>
                <w:sz w:val="8"/>
                <w:szCs w:val="10"/>
                <w:lang w:eastAsia="ru-RU"/>
              </w:rPr>
            </w:pPr>
          </w:p>
        </w:tc>
        <w:tc>
          <w:tcPr>
            <w:tcW w:w="524" w:type="pct"/>
            <w:gridSpan w:val="2"/>
            <w:tcBorders>
              <w:top w:val="single" w:sz="4" w:space="0" w:color="auto"/>
              <w:left w:val="nil"/>
              <w:right w:val="nil"/>
            </w:tcBorders>
            <w:shd w:val="clear" w:color="auto" w:fill="auto"/>
            <w:vAlign w:val="bottom"/>
          </w:tcPr>
          <w:p w14:paraId="74CC1E40" w14:textId="77777777" w:rsidR="009C6E9B" w:rsidRPr="00B15A4C" w:rsidRDefault="009C6E9B" w:rsidP="009C6E9B">
            <w:pPr>
              <w:spacing w:line="228" w:lineRule="auto"/>
              <w:ind w:right="-57"/>
              <w:jc w:val="right"/>
              <w:rPr>
                <w:rFonts w:ascii="Arial" w:hAnsi="Arial" w:cs="Arial"/>
                <w:sz w:val="8"/>
                <w:szCs w:val="10"/>
                <w:lang w:eastAsia="ru-RU"/>
              </w:rPr>
            </w:pPr>
          </w:p>
        </w:tc>
        <w:tc>
          <w:tcPr>
            <w:tcW w:w="471" w:type="pct"/>
            <w:gridSpan w:val="2"/>
            <w:tcBorders>
              <w:top w:val="single" w:sz="4" w:space="0" w:color="auto"/>
              <w:left w:val="nil"/>
              <w:right w:val="nil"/>
            </w:tcBorders>
            <w:shd w:val="clear" w:color="auto" w:fill="auto"/>
            <w:vAlign w:val="bottom"/>
          </w:tcPr>
          <w:p w14:paraId="55B16B18" w14:textId="77777777" w:rsidR="009C6E9B" w:rsidRPr="00B15A4C" w:rsidRDefault="009C6E9B" w:rsidP="009C6E9B">
            <w:pPr>
              <w:spacing w:line="228" w:lineRule="auto"/>
              <w:ind w:right="-57"/>
              <w:jc w:val="center"/>
              <w:rPr>
                <w:rFonts w:ascii="Arial" w:hAnsi="Arial" w:cs="Arial"/>
                <w:sz w:val="8"/>
                <w:szCs w:val="10"/>
                <w:lang w:eastAsia="ru-RU"/>
              </w:rPr>
            </w:pPr>
          </w:p>
        </w:tc>
        <w:tc>
          <w:tcPr>
            <w:tcW w:w="466" w:type="pct"/>
            <w:gridSpan w:val="3"/>
            <w:tcBorders>
              <w:top w:val="single" w:sz="4" w:space="0" w:color="auto"/>
              <w:left w:val="nil"/>
              <w:right w:val="nil"/>
            </w:tcBorders>
            <w:shd w:val="clear" w:color="auto" w:fill="auto"/>
            <w:vAlign w:val="bottom"/>
          </w:tcPr>
          <w:p w14:paraId="12665CA6" w14:textId="77777777" w:rsidR="009C6E9B" w:rsidRPr="00B15A4C" w:rsidRDefault="009C6E9B" w:rsidP="009C6E9B">
            <w:pPr>
              <w:spacing w:line="228" w:lineRule="auto"/>
              <w:ind w:right="-57"/>
              <w:jc w:val="right"/>
              <w:rPr>
                <w:rFonts w:ascii="Arial" w:hAnsi="Arial" w:cs="Arial"/>
                <w:sz w:val="8"/>
                <w:szCs w:val="10"/>
                <w:lang w:eastAsia="ru-RU"/>
              </w:rPr>
            </w:pPr>
          </w:p>
        </w:tc>
        <w:tc>
          <w:tcPr>
            <w:tcW w:w="570" w:type="pct"/>
            <w:gridSpan w:val="2"/>
            <w:tcBorders>
              <w:top w:val="single" w:sz="4" w:space="0" w:color="auto"/>
              <w:left w:val="nil"/>
              <w:right w:val="nil"/>
            </w:tcBorders>
            <w:shd w:val="clear" w:color="auto" w:fill="auto"/>
            <w:vAlign w:val="bottom"/>
          </w:tcPr>
          <w:p w14:paraId="7BFD197A" w14:textId="77777777" w:rsidR="009C6E9B" w:rsidRPr="00B15A4C" w:rsidRDefault="009C6E9B" w:rsidP="009C6E9B">
            <w:pPr>
              <w:spacing w:line="228" w:lineRule="auto"/>
              <w:ind w:right="-57"/>
              <w:jc w:val="right"/>
              <w:rPr>
                <w:rFonts w:ascii="Arial" w:hAnsi="Arial" w:cs="Arial"/>
                <w:sz w:val="8"/>
                <w:szCs w:val="10"/>
                <w:lang w:eastAsia="ru-RU"/>
              </w:rPr>
            </w:pPr>
          </w:p>
        </w:tc>
        <w:tc>
          <w:tcPr>
            <w:tcW w:w="761" w:type="pct"/>
            <w:tcBorders>
              <w:top w:val="single" w:sz="4" w:space="0" w:color="auto"/>
              <w:left w:val="nil"/>
              <w:right w:val="nil"/>
            </w:tcBorders>
            <w:shd w:val="clear" w:color="auto" w:fill="auto"/>
            <w:vAlign w:val="bottom"/>
          </w:tcPr>
          <w:p w14:paraId="37C760F8" w14:textId="77777777" w:rsidR="009C6E9B" w:rsidRPr="00B15A4C" w:rsidRDefault="009C6E9B" w:rsidP="009C6E9B">
            <w:pPr>
              <w:spacing w:line="228" w:lineRule="auto"/>
              <w:ind w:left="-57" w:right="-57"/>
              <w:jc w:val="right"/>
              <w:rPr>
                <w:rFonts w:ascii="Arial" w:hAnsi="Arial" w:cs="Arial"/>
                <w:spacing w:val="-2"/>
                <w:sz w:val="8"/>
                <w:szCs w:val="10"/>
                <w:lang w:eastAsia="ru-RU"/>
              </w:rPr>
            </w:pPr>
          </w:p>
        </w:tc>
        <w:tc>
          <w:tcPr>
            <w:tcW w:w="649" w:type="pct"/>
            <w:gridSpan w:val="2"/>
            <w:tcBorders>
              <w:top w:val="single" w:sz="4" w:space="0" w:color="auto"/>
              <w:left w:val="nil"/>
              <w:right w:val="nil"/>
            </w:tcBorders>
            <w:shd w:val="clear" w:color="auto" w:fill="auto"/>
            <w:noWrap/>
            <w:vAlign w:val="bottom"/>
          </w:tcPr>
          <w:p w14:paraId="76DFE979" w14:textId="77777777" w:rsidR="009C6E9B" w:rsidRPr="00B15A4C" w:rsidRDefault="009C6E9B" w:rsidP="009C6E9B">
            <w:pPr>
              <w:spacing w:line="228" w:lineRule="auto"/>
              <w:ind w:right="-57"/>
              <w:jc w:val="right"/>
              <w:rPr>
                <w:rFonts w:ascii="Arial" w:hAnsi="Arial" w:cs="Arial"/>
                <w:sz w:val="8"/>
                <w:szCs w:val="10"/>
                <w:lang w:eastAsia="ru-RU"/>
              </w:rPr>
            </w:pPr>
          </w:p>
        </w:tc>
      </w:tr>
      <w:tr w:rsidR="00DF4941" w:rsidRPr="00B15A4C" w14:paraId="27935F52" w14:textId="77777777" w:rsidTr="00AE17AC">
        <w:trPr>
          <w:cantSplit/>
        </w:trPr>
        <w:tc>
          <w:tcPr>
            <w:tcW w:w="713" w:type="pct"/>
            <w:tcBorders>
              <w:left w:val="nil"/>
              <w:bottom w:val="nil"/>
              <w:right w:val="nil"/>
            </w:tcBorders>
            <w:shd w:val="clear" w:color="auto" w:fill="auto"/>
            <w:vAlign w:val="bottom"/>
            <w:hideMark/>
          </w:tcPr>
          <w:p w14:paraId="11919270" w14:textId="77777777" w:rsidR="009C6E9B" w:rsidRPr="00B15A4C" w:rsidRDefault="009C6E9B" w:rsidP="009C6E9B">
            <w:pPr>
              <w:spacing w:line="228" w:lineRule="auto"/>
              <w:ind w:left="102" w:right="-123" w:hanging="102"/>
              <w:rPr>
                <w:rFonts w:ascii="Arial" w:hAnsi="Arial" w:cs="Arial"/>
                <w:b/>
                <w:bCs/>
                <w:spacing w:val="-4"/>
                <w:sz w:val="16"/>
                <w:szCs w:val="16"/>
              </w:rPr>
            </w:pPr>
            <w:r w:rsidRPr="00E10D22">
              <w:rPr>
                <w:rFonts w:ascii="Arial" w:hAnsi="Arial" w:cs="Arial"/>
                <w:b/>
                <w:bCs/>
                <w:sz w:val="16"/>
                <w:szCs w:val="16"/>
              </w:rPr>
              <w:t>Итого заемные средства</w:t>
            </w:r>
          </w:p>
        </w:tc>
        <w:tc>
          <w:tcPr>
            <w:tcW w:w="846" w:type="pct"/>
            <w:gridSpan w:val="2"/>
            <w:tcBorders>
              <w:left w:val="nil"/>
              <w:bottom w:val="nil"/>
              <w:right w:val="nil"/>
            </w:tcBorders>
            <w:shd w:val="clear" w:color="auto" w:fill="auto"/>
            <w:vAlign w:val="bottom"/>
            <w:hideMark/>
          </w:tcPr>
          <w:p w14:paraId="18AB9647" w14:textId="77777777" w:rsidR="009C6E9B" w:rsidRPr="00B15A4C" w:rsidRDefault="009C6E9B" w:rsidP="009C6E9B">
            <w:pPr>
              <w:spacing w:line="228" w:lineRule="auto"/>
              <w:ind w:right="-57"/>
              <w:rPr>
                <w:rFonts w:ascii="Arial" w:hAnsi="Arial" w:cs="Arial"/>
                <w:b/>
                <w:bCs/>
                <w:sz w:val="16"/>
                <w:szCs w:val="16"/>
              </w:rPr>
            </w:pPr>
            <w:r w:rsidRPr="00B15A4C">
              <w:rPr>
                <w:rFonts w:ascii="Arial" w:hAnsi="Arial" w:cs="Arial"/>
                <w:b/>
                <w:bCs/>
                <w:sz w:val="16"/>
                <w:szCs w:val="16"/>
              </w:rPr>
              <w:t> </w:t>
            </w:r>
          </w:p>
        </w:tc>
        <w:tc>
          <w:tcPr>
            <w:tcW w:w="524" w:type="pct"/>
            <w:gridSpan w:val="2"/>
            <w:tcBorders>
              <w:left w:val="nil"/>
              <w:right w:val="nil"/>
            </w:tcBorders>
            <w:shd w:val="clear" w:color="auto" w:fill="auto"/>
            <w:vAlign w:val="bottom"/>
          </w:tcPr>
          <w:p w14:paraId="09B0CF21" w14:textId="77777777" w:rsidR="009C6E9B" w:rsidRPr="00B15A4C" w:rsidRDefault="009C6E9B" w:rsidP="009C6E9B">
            <w:pPr>
              <w:spacing w:line="228" w:lineRule="auto"/>
              <w:ind w:right="-57"/>
              <w:jc w:val="right"/>
              <w:rPr>
                <w:rFonts w:ascii="Arial" w:hAnsi="Arial" w:cs="Arial"/>
                <w:b/>
                <w:bCs/>
                <w:sz w:val="16"/>
                <w:szCs w:val="16"/>
              </w:rPr>
            </w:pPr>
            <w:r w:rsidRPr="00B15A4C">
              <w:rPr>
                <w:rFonts w:ascii="Arial" w:hAnsi="Arial" w:cs="Arial"/>
                <w:b/>
                <w:bCs/>
                <w:sz w:val="16"/>
                <w:szCs w:val="16"/>
                <w:lang w:val="en-US" w:eastAsia="ru-RU"/>
              </w:rPr>
              <w:t>3 062 984</w:t>
            </w:r>
          </w:p>
        </w:tc>
        <w:tc>
          <w:tcPr>
            <w:tcW w:w="471" w:type="pct"/>
            <w:gridSpan w:val="2"/>
            <w:tcBorders>
              <w:left w:val="nil"/>
              <w:bottom w:val="nil"/>
              <w:right w:val="nil"/>
            </w:tcBorders>
            <w:shd w:val="clear" w:color="auto" w:fill="auto"/>
            <w:vAlign w:val="bottom"/>
            <w:hideMark/>
          </w:tcPr>
          <w:p w14:paraId="5F06D457" w14:textId="77777777" w:rsidR="009C6E9B" w:rsidRPr="00B15A4C" w:rsidRDefault="009C6E9B" w:rsidP="009C6E9B">
            <w:pPr>
              <w:spacing w:line="228" w:lineRule="auto"/>
              <w:ind w:right="-57"/>
              <w:jc w:val="center"/>
              <w:rPr>
                <w:rFonts w:ascii="Arial" w:hAnsi="Arial" w:cs="Arial"/>
                <w:b/>
                <w:bCs/>
                <w:sz w:val="16"/>
                <w:szCs w:val="16"/>
              </w:rPr>
            </w:pPr>
            <w:r w:rsidRPr="00B15A4C">
              <w:rPr>
                <w:rFonts w:ascii="Arial" w:hAnsi="Arial" w:cs="Arial"/>
                <w:b/>
                <w:bCs/>
                <w:sz w:val="16"/>
                <w:szCs w:val="16"/>
              </w:rPr>
              <w:t> </w:t>
            </w:r>
          </w:p>
        </w:tc>
        <w:tc>
          <w:tcPr>
            <w:tcW w:w="466" w:type="pct"/>
            <w:gridSpan w:val="3"/>
            <w:tcBorders>
              <w:left w:val="nil"/>
              <w:bottom w:val="nil"/>
              <w:right w:val="nil"/>
            </w:tcBorders>
            <w:shd w:val="clear" w:color="auto" w:fill="auto"/>
            <w:vAlign w:val="bottom"/>
            <w:hideMark/>
          </w:tcPr>
          <w:p w14:paraId="240D0604" w14:textId="77777777" w:rsidR="009C6E9B" w:rsidRPr="00B15A4C" w:rsidRDefault="009C6E9B" w:rsidP="009C6E9B">
            <w:pPr>
              <w:spacing w:line="228" w:lineRule="auto"/>
              <w:ind w:right="-57"/>
              <w:rPr>
                <w:rFonts w:ascii="Arial" w:hAnsi="Arial" w:cs="Arial"/>
                <w:b/>
                <w:bCs/>
                <w:sz w:val="16"/>
                <w:szCs w:val="16"/>
              </w:rPr>
            </w:pPr>
            <w:r w:rsidRPr="00B15A4C">
              <w:rPr>
                <w:rFonts w:ascii="Arial" w:hAnsi="Arial" w:cs="Arial"/>
                <w:b/>
                <w:bCs/>
                <w:sz w:val="16"/>
                <w:szCs w:val="16"/>
              </w:rPr>
              <w:t> </w:t>
            </w:r>
          </w:p>
        </w:tc>
        <w:tc>
          <w:tcPr>
            <w:tcW w:w="570" w:type="pct"/>
            <w:gridSpan w:val="2"/>
            <w:tcBorders>
              <w:left w:val="nil"/>
              <w:bottom w:val="nil"/>
              <w:right w:val="nil"/>
            </w:tcBorders>
            <w:shd w:val="clear" w:color="auto" w:fill="auto"/>
            <w:vAlign w:val="bottom"/>
            <w:hideMark/>
          </w:tcPr>
          <w:p w14:paraId="22AC9D53" w14:textId="77777777" w:rsidR="009C6E9B" w:rsidRPr="00B15A4C" w:rsidRDefault="009C6E9B" w:rsidP="009C6E9B">
            <w:pPr>
              <w:spacing w:line="228" w:lineRule="auto"/>
              <w:ind w:right="-57"/>
              <w:jc w:val="right"/>
              <w:rPr>
                <w:rFonts w:ascii="Arial" w:hAnsi="Arial" w:cs="Arial"/>
                <w:b/>
                <w:bCs/>
                <w:sz w:val="16"/>
                <w:szCs w:val="16"/>
              </w:rPr>
            </w:pPr>
            <w:r w:rsidRPr="00B15A4C">
              <w:rPr>
                <w:rFonts w:ascii="Arial" w:hAnsi="Arial" w:cs="Arial"/>
                <w:b/>
                <w:bCs/>
                <w:sz w:val="16"/>
                <w:szCs w:val="16"/>
              </w:rPr>
              <w:t> </w:t>
            </w:r>
          </w:p>
        </w:tc>
        <w:tc>
          <w:tcPr>
            <w:tcW w:w="761" w:type="pct"/>
            <w:tcBorders>
              <w:left w:val="nil"/>
              <w:bottom w:val="nil"/>
              <w:right w:val="nil"/>
            </w:tcBorders>
            <w:shd w:val="clear" w:color="auto" w:fill="auto"/>
            <w:vAlign w:val="bottom"/>
            <w:hideMark/>
          </w:tcPr>
          <w:p w14:paraId="531C32C5" w14:textId="77777777" w:rsidR="009C6E9B" w:rsidRPr="00B15A4C" w:rsidRDefault="009C6E9B" w:rsidP="009C6E9B">
            <w:pPr>
              <w:spacing w:line="228" w:lineRule="auto"/>
              <w:ind w:left="-57" w:right="-57"/>
              <w:jc w:val="right"/>
              <w:rPr>
                <w:rFonts w:ascii="Arial" w:hAnsi="Arial" w:cs="Arial"/>
                <w:b/>
                <w:bCs/>
                <w:spacing w:val="-2"/>
                <w:sz w:val="16"/>
                <w:szCs w:val="16"/>
              </w:rPr>
            </w:pPr>
            <w:r w:rsidRPr="00B15A4C">
              <w:rPr>
                <w:rFonts w:ascii="Arial" w:hAnsi="Arial" w:cs="Arial"/>
                <w:b/>
                <w:bCs/>
                <w:sz w:val="16"/>
                <w:szCs w:val="16"/>
              </w:rPr>
              <w:t> </w:t>
            </w:r>
          </w:p>
        </w:tc>
        <w:tc>
          <w:tcPr>
            <w:tcW w:w="649" w:type="pct"/>
            <w:gridSpan w:val="2"/>
            <w:tcBorders>
              <w:left w:val="nil"/>
              <w:bottom w:val="nil"/>
              <w:right w:val="nil"/>
            </w:tcBorders>
            <w:shd w:val="clear" w:color="auto" w:fill="auto"/>
            <w:vAlign w:val="bottom"/>
            <w:hideMark/>
          </w:tcPr>
          <w:p w14:paraId="7BD4A38D" w14:textId="77777777" w:rsidR="009C6E9B" w:rsidRPr="00B15A4C" w:rsidRDefault="009C6E9B" w:rsidP="009C6E9B">
            <w:pPr>
              <w:spacing w:line="228" w:lineRule="auto"/>
              <w:ind w:right="-57"/>
              <w:jc w:val="right"/>
              <w:rPr>
                <w:rFonts w:ascii="Arial" w:hAnsi="Arial" w:cs="Arial"/>
                <w:b/>
                <w:bCs/>
                <w:sz w:val="16"/>
                <w:szCs w:val="16"/>
              </w:rPr>
            </w:pPr>
            <w:r w:rsidRPr="00B15A4C">
              <w:rPr>
                <w:rFonts w:ascii="Arial" w:hAnsi="Arial" w:cs="Arial"/>
                <w:b/>
                <w:bCs/>
                <w:sz w:val="16"/>
                <w:szCs w:val="16"/>
              </w:rPr>
              <w:t> </w:t>
            </w:r>
          </w:p>
        </w:tc>
      </w:tr>
      <w:tr w:rsidR="00DF4941" w:rsidRPr="00B15A4C" w14:paraId="24C69E15" w14:textId="77777777" w:rsidTr="00AE17AC">
        <w:trPr>
          <w:cantSplit/>
        </w:trPr>
        <w:tc>
          <w:tcPr>
            <w:tcW w:w="713" w:type="pct"/>
            <w:tcBorders>
              <w:top w:val="nil"/>
              <w:left w:val="nil"/>
              <w:bottom w:val="single" w:sz="8" w:space="0" w:color="auto"/>
              <w:right w:val="nil"/>
            </w:tcBorders>
            <w:shd w:val="clear" w:color="auto" w:fill="auto"/>
            <w:vAlign w:val="bottom"/>
          </w:tcPr>
          <w:p w14:paraId="5BBC9372" w14:textId="77777777" w:rsidR="009C6E9B" w:rsidRPr="00B15A4C" w:rsidRDefault="009C6E9B" w:rsidP="009C6E9B">
            <w:pPr>
              <w:spacing w:line="228" w:lineRule="auto"/>
              <w:ind w:right="-57"/>
              <w:rPr>
                <w:rFonts w:ascii="Arial" w:hAnsi="Arial" w:cs="Arial"/>
                <w:b/>
                <w:bCs/>
                <w:sz w:val="10"/>
                <w:szCs w:val="10"/>
              </w:rPr>
            </w:pPr>
            <w:r w:rsidRPr="00E10D22">
              <w:rPr>
                <w:rFonts w:ascii="Arial" w:hAnsi="Arial" w:cs="Arial"/>
                <w:b/>
                <w:bCs/>
                <w:sz w:val="10"/>
                <w:szCs w:val="10"/>
              </w:rPr>
              <w:t> </w:t>
            </w:r>
          </w:p>
        </w:tc>
        <w:tc>
          <w:tcPr>
            <w:tcW w:w="846" w:type="pct"/>
            <w:gridSpan w:val="2"/>
            <w:tcBorders>
              <w:top w:val="nil"/>
              <w:left w:val="nil"/>
              <w:bottom w:val="single" w:sz="8" w:space="0" w:color="auto"/>
              <w:right w:val="nil"/>
            </w:tcBorders>
            <w:shd w:val="clear" w:color="auto" w:fill="auto"/>
            <w:vAlign w:val="bottom"/>
          </w:tcPr>
          <w:p w14:paraId="6C716144" w14:textId="77777777" w:rsidR="009C6E9B" w:rsidRPr="00B15A4C" w:rsidRDefault="009C6E9B" w:rsidP="009C6E9B">
            <w:pPr>
              <w:spacing w:line="228" w:lineRule="auto"/>
              <w:ind w:right="-57"/>
              <w:rPr>
                <w:rFonts w:ascii="Arial" w:hAnsi="Arial" w:cs="Arial"/>
                <w:b/>
                <w:bCs/>
                <w:sz w:val="10"/>
                <w:szCs w:val="10"/>
                <w:lang w:eastAsia="ru-RU"/>
              </w:rPr>
            </w:pPr>
          </w:p>
        </w:tc>
        <w:tc>
          <w:tcPr>
            <w:tcW w:w="524" w:type="pct"/>
            <w:gridSpan w:val="2"/>
            <w:tcBorders>
              <w:left w:val="nil"/>
              <w:bottom w:val="single" w:sz="8" w:space="0" w:color="auto"/>
              <w:right w:val="nil"/>
            </w:tcBorders>
            <w:shd w:val="clear" w:color="auto" w:fill="auto"/>
            <w:vAlign w:val="bottom"/>
          </w:tcPr>
          <w:p w14:paraId="54AD5A46" w14:textId="77777777" w:rsidR="009C6E9B" w:rsidRPr="00B15A4C" w:rsidRDefault="009C6E9B" w:rsidP="009C6E9B">
            <w:pPr>
              <w:spacing w:line="228" w:lineRule="auto"/>
              <w:ind w:right="-57"/>
              <w:jc w:val="right"/>
              <w:rPr>
                <w:rFonts w:ascii="Arial" w:hAnsi="Arial" w:cs="Arial"/>
                <w:b/>
                <w:bCs/>
                <w:sz w:val="10"/>
                <w:szCs w:val="10"/>
                <w:lang w:eastAsia="ru-RU"/>
              </w:rPr>
            </w:pPr>
          </w:p>
        </w:tc>
        <w:tc>
          <w:tcPr>
            <w:tcW w:w="471" w:type="pct"/>
            <w:gridSpan w:val="2"/>
            <w:tcBorders>
              <w:top w:val="nil"/>
              <w:left w:val="nil"/>
              <w:bottom w:val="single" w:sz="8" w:space="0" w:color="auto"/>
              <w:right w:val="nil"/>
            </w:tcBorders>
            <w:shd w:val="clear" w:color="auto" w:fill="auto"/>
            <w:vAlign w:val="bottom"/>
          </w:tcPr>
          <w:p w14:paraId="196D10EA" w14:textId="77777777" w:rsidR="009C6E9B" w:rsidRPr="00B15A4C" w:rsidRDefault="009C6E9B" w:rsidP="009C6E9B">
            <w:pPr>
              <w:spacing w:line="228" w:lineRule="auto"/>
              <w:ind w:right="-57"/>
              <w:jc w:val="center"/>
              <w:rPr>
                <w:rFonts w:ascii="Arial" w:hAnsi="Arial" w:cs="Arial"/>
                <w:b/>
                <w:bCs/>
                <w:sz w:val="10"/>
                <w:szCs w:val="10"/>
                <w:lang w:eastAsia="ru-RU"/>
              </w:rPr>
            </w:pPr>
          </w:p>
        </w:tc>
        <w:tc>
          <w:tcPr>
            <w:tcW w:w="466" w:type="pct"/>
            <w:gridSpan w:val="3"/>
            <w:tcBorders>
              <w:top w:val="nil"/>
              <w:left w:val="nil"/>
              <w:bottom w:val="single" w:sz="8" w:space="0" w:color="auto"/>
              <w:right w:val="nil"/>
            </w:tcBorders>
            <w:shd w:val="clear" w:color="auto" w:fill="auto"/>
            <w:vAlign w:val="bottom"/>
          </w:tcPr>
          <w:p w14:paraId="082EA08D" w14:textId="77777777" w:rsidR="009C6E9B" w:rsidRPr="00B15A4C" w:rsidRDefault="009C6E9B" w:rsidP="009C6E9B">
            <w:pPr>
              <w:spacing w:line="228" w:lineRule="auto"/>
              <w:ind w:right="-57"/>
              <w:rPr>
                <w:rFonts w:ascii="Arial" w:hAnsi="Arial" w:cs="Arial"/>
                <w:b/>
                <w:bCs/>
                <w:sz w:val="10"/>
                <w:szCs w:val="10"/>
                <w:lang w:eastAsia="ru-RU"/>
              </w:rPr>
            </w:pPr>
          </w:p>
        </w:tc>
        <w:tc>
          <w:tcPr>
            <w:tcW w:w="570" w:type="pct"/>
            <w:gridSpan w:val="2"/>
            <w:tcBorders>
              <w:top w:val="nil"/>
              <w:left w:val="nil"/>
              <w:bottom w:val="single" w:sz="8" w:space="0" w:color="auto"/>
              <w:right w:val="nil"/>
            </w:tcBorders>
            <w:shd w:val="clear" w:color="auto" w:fill="auto"/>
            <w:vAlign w:val="bottom"/>
          </w:tcPr>
          <w:p w14:paraId="7FD1F5E5" w14:textId="77777777" w:rsidR="009C6E9B" w:rsidRPr="00B15A4C" w:rsidRDefault="009C6E9B" w:rsidP="009C6E9B">
            <w:pPr>
              <w:spacing w:line="228" w:lineRule="auto"/>
              <w:ind w:right="-57"/>
              <w:jc w:val="right"/>
              <w:rPr>
                <w:rFonts w:ascii="Arial" w:hAnsi="Arial" w:cs="Arial"/>
                <w:b/>
                <w:bCs/>
                <w:sz w:val="10"/>
                <w:szCs w:val="10"/>
                <w:lang w:eastAsia="ru-RU"/>
              </w:rPr>
            </w:pPr>
          </w:p>
        </w:tc>
        <w:tc>
          <w:tcPr>
            <w:tcW w:w="761" w:type="pct"/>
            <w:tcBorders>
              <w:top w:val="nil"/>
              <w:left w:val="nil"/>
              <w:bottom w:val="single" w:sz="8" w:space="0" w:color="auto"/>
              <w:right w:val="nil"/>
            </w:tcBorders>
            <w:shd w:val="clear" w:color="auto" w:fill="auto"/>
            <w:vAlign w:val="bottom"/>
          </w:tcPr>
          <w:p w14:paraId="34D346A2" w14:textId="77777777" w:rsidR="009C6E9B" w:rsidRPr="00B15A4C" w:rsidRDefault="009C6E9B" w:rsidP="009C6E9B">
            <w:pPr>
              <w:spacing w:line="228" w:lineRule="auto"/>
              <w:ind w:left="-57" w:right="-57"/>
              <w:jc w:val="right"/>
              <w:rPr>
                <w:rFonts w:ascii="Arial" w:hAnsi="Arial" w:cs="Arial"/>
                <w:b/>
                <w:bCs/>
                <w:spacing w:val="-2"/>
                <w:sz w:val="10"/>
                <w:szCs w:val="10"/>
                <w:lang w:eastAsia="ru-RU"/>
              </w:rPr>
            </w:pPr>
          </w:p>
        </w:tc>
        <w:tc>
          <w:tcPr>
            <w:tcW w:w="649" w:type="pct"/>
            <w:gridSpan w:val="2"/>
            <w:tcBorders>
              <w:top w:val="nil"/>
              <w:left w:val="nil"/>
              <w:bottom w:val="single" w:sz="8" w:space="0" w:color="auto"/>
              <w:right w:val="nil"/>
            </w:tcBorders>
            <w:shd w:val="clear" w:color="auto" w:fill="auto"/>
            <w:vAlign w:val="bottom"/>
          </w:tcPr>
          <w:p w14:paraId="284972D2" w14:textId="77777777" w:rsidR="009C6E9B" w:rsidRPr="00B15A4C" w:rsidRDefault="009C6E9B" w:rsidP="009C6E9B">
            <w:pPr>
              <w:spacing w:line="228" w:lineRule="auto"/>
              <w:ind w:right="-57"/>
              <w:jc w:val="right"/>
              <w:rPr>
                <w:rFonts w:ascii="Arial" w:hAnsi="Arial" w:cs="Arial"/>
                <w:b/>
                <w:bCs/>
                <w:sz w:val="10"/>
                <w:szCs w:val="10"/>
                <w:lang w:eastAsia="ru-RU"/>
              </w:rPr>
            </w:pPr>
          </w:p>
        </w:tc>
      </w:tr>
      <w:bookmarkEnd w:id="142"/>
      <w:bookmarkEnd w:id="143"/>
      <w:bookmarkEnd w:id="144"/>
      <w:bookmarkEnd w:id="145"/>
    </w:tbl>
    <w:p w14:paraId="431DA129" w14:textId="77777777" w:rsidR="00706336" w:rsidRDefault="00706336" w:rsidP="00706336">
      <w:pPr>
        <w:spacing w:before="120" w:after="120"/>
        <w:jc w:val="both"/>
        <w:rPr>
          <w:rFonts w:ascii="Arial" w:hAnsi="Arial" w:cs="Arial"/>
          <w:b/>
          <w:sz w:val="20"/>
          <w:szCs w:val="20"/>
        </w:rPr>
      </w:pPr>
    </w:p>
    <w:p w14:paraId="21560776" w14:textId="77777777" w:rsidR="00706336" w:rsidRPr="00706336" w:rsidRDefault="00706336" w:rsidP="00706336">
      <w:pPr>
        <w:spacing w:before="120" w:after="120"/>
        <w:jc w:val="both"/>
        <w:rPr>
          <w:rFonts w:ascii="Arial" w:hAnsi="Arial" w:cs="Arial"/>
          <w:b/>
          <w:sz w:val="20"/>
          <w:szCs w:val="20"/>
        </w:rPr>
      </w:pPr>
      <w:r w:rsidRPr="00706336">
        <w:rPr>
          <w:rFonts w:ascii="Arial" w:hAnsi="Arial" w:cs="Arial"/>
          <w:b/>
          <w:sz w:val="20"/>
          <w:szCs w:val="20"/>
        </w:rPr>
        <w:t>9</w:t>
      </w:r>
      <w:r w:rsidRPr="00706336">
        <w:rPr>
          <w:rFonts w:ascii="Arial" w:hAnsi="Arial" w:cs="Arial"/>
          <w:b/>
          <w:sz w:val="20"/>
          <w:szCs w:val="20"/>
        </w:rPr>
        <w:tab/>
        <w:t>Заемные средства</w:t>
      </w:r>
      <w:r>
        <w:rPr>
          <w:rFonts w:ascii="Arial" w:hAnsi="Arial" w:cs="Arial"/>
          <w:b/>
          <w:sz w:val="20"/>
          <w:szCs w:val="20"/>
        </w:rPr>
        <w:t xml:space="preserve"> (продолжение)</w:t>
      </w:r>
    </w:p>
    <w:p w14:paraId="72AB6384" w14:textId="336285B2" w:rsidR="00E63CB9" w:rsidRPr="00B15A4C" w:rsidRDefault="00E41200" w:rsidP="00855BE8">
      <w:pPr>
        <w:spacing w:before="120" w:after="120"/>
        <w:jc w:val="both"/>
        <w:rPr>
          <w:rFonts w:ascii="Arial" w:hAnsi="Arial" w:cs="Arial"/>
          <w:sz w:val="20"/>
          <w:szCs w:val="20"/>
        </w:rPr>
      </w:pPr>
      <w:r w:rsidRPr="00E10D22">
        <w:rPr>
          <w:rFonts w:ascii="Arial" w:hAnsi="Arial" w:cs="Arial"/>
          <w:sz w:val="20"/>
          <w:szCs w:val="20"/>
        </w:rPr>
        <w:t>На 30 июня 2018</w:t>
      </w:r>
      <w:r w:rsidR="006C109A" w:rsidRPr="00B15A4C">
        <w:rPr>
          <w:rFonts w:ascii="Arial" w:hAnsi="Arial" w:cs="Arial"/>
          <w:sz w:val="20"/>
          <w:szCs w:val="20"/>
        </w:rPr>
        <w:t xml:space="preserve"> </w:t>
      </w:r>
      <w:r w:rsidR="00040482" w:rsidRPr="00B15A4C">
        <w:rPr>
          <w:rFonts w:ascii="Arial" w:hAnsi="Arial" w:cs="Arial"/>
          <w:sz w:val="20"/>
          <w:szCs w:val="20"/>
        </w:rPr>
        <w:t>года</w:t>
      </w:r>
      <w:r w:rsidR="006C109A" w:rsidRPr="00B15A4C">
        <w:rPr>
          <w:rFonts w:ascii="Arial" w:hAnsi="Arial" w:cs="Arial"/>
          <w:sz w:val="20"/>
          <w:szCs w:val="20"/>
        </w:rPr>
        <w:t xml:space="preserve"> общая сумма неиспользован</w:t>
      </w:r>
      <w:r w:rsidR="00204CEA" w:rsidRPr="00B15A4C">
        <w:rPr>
          <w:rFonts w:ascii="Arial" w:hAnsi="Arial" w:cs="Arial"/>
          <w:sz w:val="20"/>
          <w:szCs w:val="20"/>
        </w:rPr>
        <w:t>н</w:t>
      </w:r>
      <w:r w:rsidR="009A2697" w:rsidRPr="00B15A4C">
        <w:rPr>
          <w:rFonts w:ascii="Arial" w:hAnsi="Arial" w:cs="Arial"/>
          <w:sz w:val="20"/>
          <w:szCs w:val="20"/>
        </w:rPr>
        <w:t xml:space="preserve">ых кредитных </w:t>
      </w:r>
      <w:r w:rsidR="00497F1C" w:rsidRPr="00B15A4C">
        <w:rPr>
          <w:rFonts w:ascii="Arial" w:hAnsi="Arial" w:cs="Arial"/>
          <w:sz w:val="20"/>
          <w:szCs w:val="20"/>
        </w:rPr>
        <w:t xml:space="preserve">средств </w:t>
      </w:r>
      <w:r w:rsidR="009A2697" w:rsidRPr="00B15A4C">
        <w:rPr>
          <w:rFonts w:ascii="Arial" w:hAnsi="Arial" w:cs="Arial"/>
          <w:sz w:val="20"/>
          <w:szCs w:val="20"/>
        </w:rPr>
        <w:t xml:space="preserve">составила </w:t>
      </w:r>
      <w:r w:rsidR="00485BD7" w:rsidRPr="00B15A4C">
        <w:rPr>
          <w:rFonts w:ascii="Arial" w:hAnsi="Arial" w:cs="Arial"/>
          <w:sz w:val="20"/>
          <w:szCs w:val="20"/>
        </w:rPr>
        <w:br/>
      </w:r>
      <w:r w:rsidR="009A2697" w:rsidRPr="00B15A4C">
        <w:rPr>
          <w:rFonts w:ascii="Arial" w:hAnsi="Arial" w:cs="Arial"/>
          <w:sz w:val="20"/>
          <w:szCs w:val="20"/>
        </w:rPr>
        <w:t>163 716</w:t>
      </w:r>
      <w:r w:rsidR="006C109A" w:rsidRPr="00B15A4C">
        <w:rPr>
          <w:rFonts w:ascii="Arial" w:hAnsi="Arial" w:cs="Arial"/>
          <w:sz w:val="20"/>
          <w:szCs w:val="20"/>
        </w:rPr>
        <w:t xml:space="preserve"> тыс. долл. США.</w:t>
      </w:r>
      <w:r w:rsidR="00204CEA" w:rsidRPr="00B15A4C">
        <w:rPr>
          <w:rFonts w:ascii="Arial" w:hAnsi="Arial" w:cs="Arial"/>
          <w:sz w:val="20"/>
          <w:szCs w:val="20"/>
        </w:rPr>
        <w:t xml:space="preserve"> (</w:t>
      </w:r>
      <w:r w:rsidRPr="00B15A4C">
        <w:rPr>
          <w:rFonts w:ascii="Arial" w:hAnsi="Arial" w:cs="Arial"/>
          <w:sz w:val="20"/>
          <w:szCs w:val="20"/>
        </w:rPr>
        <w:t>31 декабря 2017</w:t>
      </w:r>
      <w:r w:rsidR="00204CEA" w:rsidRPr="00B15A4C">
        <w:rPr>
          <w:rFonts w:ascii="Arial" w:hAnsi="Arial" w:cs="Arial"/>
          <w:sz w:val="20"/>
          <w:szCs w:val="20"/>
        </w:rPr>
        <w:t xml:space="preserve"> </w:t>
      </w:r>
      <w:proofErr w:type="gramStart"/>
      <w:r w:rsidR="00040482" w:rsidRPr="00B15A4C">
        <w:rPr>
          <w:rFonts w:ascii="Arial" w:hAnsi="Arial" w:cs="Arial"/>
          <w:sz w:val="20"/>
          <w:szCs w:val="20"/>
        </w:rPr>
        <w:t>года</w:t>
      </w:r>
      <w:r w:rsidR="00855BE8">
        <w:rPr>
          <w:rFonts w:ascii="Arial" w:hAnsi="Arial" w:cs="Arial"/>
          <w:sz w:val="20"/>
          <w:szCs w:val="20"/>
        </w:rPr>
        <w:t xml:space="preserve"> :</w:t>
      </w:r>
      <w:proofErr w:type="gramEnd"/>
      <w:r w:rsidR="00855BE8">
        <w:rPr>
          <w:rFonts w:ascii="Arial" w:hAnsi="Arial" w:cs="Arial"/>
          <w:sz w:val="20"/>
          <w:szCs w:val="20"/>
        </w:rPr>
        <w:t xml:space="preserve"> 182 </w:t>
      </w:r>
      <w:r w:rsidR="00204CEA" w:rsidRPr="00B15A4C">
        <w:rPr>
          <w:rFonts w:ascii="Arial" w:hAnsi="Arial" w:cs="Arial"/>
          <w:sz w:val="20"/>
          <w:szCs w:val="20"/>
        </w:rPr>
        <w:t xml:space="preserve">824 тыс. </w:t>
      </w:r>
      <w:proofErr w:type="spellStart"/>
      <w:r w:rsidR="00204CEA" w:rsidRPr="00B15A4C">
        <w:rPr>
          <w:rFonts w:ascii="Arial" w:hAnsi="Arial" w:cs="Arial"/>
          <w:sz w:val="20"/>
          <w:szCs w:val="20"/>
        </w:rPr>
        <w:t>долл.</w:t>
      </w:r>
      <w:r w:rsidR="00485BD7" w:rsidRPr="00B15A4C">
        <w:rPr>
          <w:rFonts w:ascii="Arial" w:hAnsi="Arial" w:cs="Arial"/>
          <w:sz w:val="20"/>
          <w:szCs w:val="20"/>
        </w:rPr>
        <w:t>США</w:t>
      </w:r>
      <w:proofErr w:type="spellEnd"/>
      <w:r w:rsidR="00DE5849">
        <w:rPr>
          <w:rFonts w:ascii="Arial" w:hAnsi="Arial" w:cs="Arial"/>
          <w:sz w:val="20"/>
          <w:szCs w:val="20"/>
        </w:rPr>
        <w:t>).</w:t>
      </w:r>
      <w:r w:rsidR="009A2697" w:rsidRPr="00B15A4C">
        <w:rPr>
          <w:rFonts w:ascii="Arial" w:hAnsi="Arial" w:cs="Arial"/>
          <w:sz w:val="20"/>
          <w:szCs w:val="20"/>
        </w:rPr>
        <w:t xml:space="preserve"> </w:t>
      </w:r>
      <w:r w:rsidR="00855BE8">
        <w:rPr>
          <w:rFonts w:ascii="Arial" w:hAnsi="Arial" w:cs="Arial"/>
          <w:sz w:val="20"/>
          <w:szCs w:val="20"/>
        </w:rPr>
        <w:t xml:space="preserve"> </w:t>
      </w:r>
      <w:r w:rsidR="009A2697" w:rsidRPr="00B15A4C">
        <w:rPr>
          <w:rFonts w:ascii="Arial" w:hAnsi="Arial" w:cs="Arial"/>
          <w:sz w:val="20"/>
          <w:szCs w:val="20"/>
        </w:rPr>
        <w:t>113 716 тыс. долл. США</w:t>
      </w:r>
      <w:r w:rsidR="00DE5849">
        <w:rPr>
          <w:rFonts w:ascii="Arial" w:hAnsi="Arial" w:cs="Arial"/>
          <w:sz w:val="20"/>
          <w:szCs w:val="20"/>
        </w:rPr>
        <w:t>, из общей суммы, относятся</w:t>
      </w:r>
      <w:r w:rsidR="009A2697" w:rsidRPr="00B15A4C">
        <w:rPr>
          <w:rFonts w:ascii="Arial" w:hAnsi="Arial" w:cs="Arial"/>
          <w:sz w:val="20"/>
          <w:szCs w:val="20"/>
        </w:rPr>
        <w:t xml:space="preserve"> к компаниям, удерживаемым для продажи.</w:t>
      </w:r>
    </w:p>
    <w:p w14:paraId="3415C1A1" w14:textId="77777777" w:rsidR="006B521F" w:rsidRPr="00B15A4C" w:rsidRDefault="005E45AF" w:rsidP="007C7470">
      <w:pPr>
        <w:spacing w:before="120" w:after="120"/>
        <w:jc w:val="both"/>
        <w:rPr>
          <w:rFonts w:ascii="Arial" w:hAnsi="Arial" w:cs="Arial"/>
          <w:sz w:val="20"/>
          <w:szCs w:val="20"/>
        </w:rPr>
      </w:pPr>
      <w:r w:rsidRPr="00B15A4C">
        <w:rPr>
          <w:rFonts w:ascii="Arial" w:hAnsi="Arial" w:cs="Arial"/>
          <w:sz w:val="20"/>
          <w:szCs w:val="20"/>
        </w:rPr>
        <w:t>Группа обязана выполнять ряд финансовых ограничительных условий, связанных с предоставляемыми заемными средствами, в том числе обеспечивать соответствие установленным значениям следующих ключевых коэффициентов и индексов:</w:t>
      </w:r>
    </w:p>
    <w:p w14:paraId="41B20EF0" w14:textId="77777777" w:rsidR="00A74E76" w:rsidRPr="00B15A4C" w:rsidRDefault="00497F1C" w:rsidP="007C7470">
      <w:pPr>
        <w:pStyle w:val="af7"/>
        <w:numPr>
          <w:ilvl w:val="0"/>
          <w:numId w:val="5"/>
        </w:numPr>
        <w:spacing w:before="120" w:after="120"/>
        <w:ind w:left="567" w:hanging="567"/>
        <w:contextualSpacing w:val="0"/>
        <w:jc w:val="both"/>
        <w:rPr>
          <w:rFonts w:ascii="Arial" w:hAnsi="Arial" w:cs="Arial"/>
        </w:rPr>
      </w:pPr>
      <w:r w:rsidRPr="00B15A4C">
        <w:rPr>
          <w:rFonts w:ascii="Arial" w:hAnsi="Arial" w:cs="Arial"/>
          <w:sz w:val="20"/>
          <w:szCs w:val="20"/>
        </w:rPr>
        <w:t>С</w:t>
      </w:r>
      <w:r w:rsidR="0084788A" w:rsidRPr="00B15A4C">
        <w:rPr>
          <w:rFonts w:ascii="Arial" w:hAnsi="Arial" w:cs="Arial"/>
          <w:sz w:val="20"/>
          <w:szCs w:val="20"/>
        </w:rPr>
        <w:t>оотношения</w:t>
      </w:r>
      <w:r w:rsidR="005E45AF" w:rsidRPr="00B15A4C">
        <w:rPr>
          <w:rFonts w:ascii="Arial" w:hAnsi="Arial" w:cs="Arial"/>
          <w:sz w:val="20"/>
          <w:szCs w:val="20"/>
        </w:rPr>
        <w:t xml:space="preserve"> стоимости кредита и стоимости актива</w:t>
      </w:r>
      <w:r w:rsidR="00DE39BD" w:rsidRPr="00B15A4C">
        <w:rPr>
          <w:rFonts w:ascii="Arial" w:hAnsi="Arial" w:cs="Arial"/>
          <w:sz w:val="20"/>
          <w:szCs w:val="20"/>
        </w:rPr>
        <w:t xml:space="preserve"> -</w:t>
      </w:r>
      <w:r w:rsidR="005E45AF" w:rsidRPr="00B15A4C">
        <w:rPr>
          <w:rFonts w:ascii="Arial" w:hAnsi="Arial" w:cs="Arial"/>
          <w:sz w:val="20"/>
          <w:szCs w:val="20"/>
        </w:rPr>
        <w:t xml:space="preserve"> включают различные виды коэффициентов, выраженных в форме процентного соотношения совокупной стоимости непогашенной задолженности по конкретному кредиту (с учетом определенных корректировок и в зависимости от суммы целевого кредита) и совокупной рыночной стоимости конкретного объекта недвижимости или портфеля недвижимости согласно данным последней оценки;</w:t>
      </w:r>
    </w:p>
    <w:p w14:paraId="66F3D1AB" w14:textId="77777777" w:rsidR="006B521F" w:rsidRPr="00B15A4C" w:rsidRDefault="00497F1C" w:rsidP="007C7470">
      <w:pPr>
        <w:pStyle w:val="af7"/>
        <w:numPr>
          <w:ilvl w:val="0"/>
          <w:numId w:val="5"/>
        </w:numPr>
        <w:spacing w:before="120" w:after="120"/>
        <w:ind w:left="567" w:hanging="567"/>
        <w:contextualSpacing w:val="0"/>
        <w:jc w:val="both"/>
        <w:rPr>
          <w:rFonts w:ascii="Arial" w:hAnsi="Arial" w:cs="Arial"/>
          <w:sz w:val="20"/>
          <w:szCs w:val="20"/>
        </w:rPr>
      </w:pPr>
      <w:r w:rsidRPr="00E10D22">
        <w:rPr>
          <w:rFonts w:ascii="Arial" w:hAnsi="Arial" w:cs="Arial"/>
          <w:sz w:val="20"/>
          <w:szCs w:val="20"/>
        </w:rPr>
        <w:t>К</w:t>
      </w:r>
      <w:r w:rsidR="005E45AF" w:rsidRPr="00B15A4C">
        <w:rPr>
          <w:rFonts w:ascii="Arial" w:hAnsi="Arial" w:cs="Arial"/>
          <w:sz w:val="20"/>
          <w:szCs w:val="20"/>
        </w:rPr>
        <w:t>оэффициенты покрытия долга</w:t>
      </w:r>
      <w:r w:rsidR="00DE39BD" w:rsidRPr="00B15A4C">
        <w:rPr>
          <w:rFonts w:ascii="Arial" w:hAnsi="Arial" w:cs="Arial"/>
          <w:sz w:val="20"/>
          <w:szCs w:val="20"/>
        </w:rPr>
        <w:t xml:space="preserve"> -</w:t>
      </w:r>
      <w:r w:rsidR="005E45AF" w:rsidRPr="00B15A4C">
        <w:rPr>
          <w:rFonts w:ascii="Arial" w:hAnsi="Arial" w:cs="Arial"/>
          <w:sz w:val="20"/>
          <w:szCs w:val="20"/>
        </w:rPr>
        <w:t xml:space="preserve"> представлены различными видами коэффициентов, выраженных в форме процентного соотношения чистого арендного дохода Группы или ее дочерних предприятий в течение указанного периода и совокупности основной суммы долга, суммы процентов и других сумм, уплачиваемых по конкретному кредиту за тот же период;</w:t>
      </w:r>
    </w:p>
    <w:p w14:paraId="32BF8E13" w14:textId="77777777" w:rsidR="006B521F" w:rsidRPr="00B15A4C" w:rsidRDefault="00497F1C" w:rsidP="007C7470">
      <w:pPr>
        <w:pStyle w:val="af7"/>
        <w:numPr>
          <w:ilvl w:val="0"/>
          <w:numId w:val="5"/>
        </w:numPr>
        <w:spacing w:before="120" w:after="120"/>
        <w:ind w:left="567" w:hanging="567"/>
        <w:contextualSpacing w:val="0"/>
        <w:jc w:val="both"/>
        <w:rPr>
          <w:rFonts w:ascii="Arial" w:hAnsi="Arial" w:cs="Arial"/>
          <w:sz w:val="20"/>
          <w:szCs w:val="20"/>
        </w:rPr>
      </w:pPr>
      <w:r w:rsidRPr="00B15A4C">
        <w:rPr>
          <w:rFonts w:ascii="Arial" w:hAnsi="Arial" w:cs="Arial"/>
          <w:sz w:val="20"/>
          <w:szCs w:val="20"/>
        </w:rPr>
        <w:t>К</w:t>
      </w:r>
      <w:r w:rsidR="005E45AF" w:rsidRPr="00B15A4C">
        <w:rPr>
          <w:rFonts w:ascii="Arial" w:hAnsi="Arial" w:cs="Arial"/>
          <w:sz w:val="20"/>
          <w:szCs w:val="20"/>
        </w:rPr>
        <w:t>оэффициенты обеспеченности собственным капиталом</w:t>
      </w:r>
      <w:r w:rsidR="00DE39BD" w:rsidRPr="00B15A4C">
        <w:rPr>
          <w:rFonts w:ascii="Arial" w:hAnsi="Arial" w:cs="Arial"/>
          <w:sz w:val="20"/>
          <w:szCs w:val="20"/>
        </w:rPr>
        <w:t xml:space="preserve"> -</w:t>
      </w:r>
      <w:r w:rsidR="005E45AF" w:rsidRPr="00B15A4C">
        <w:rPr>
          <w:rFonts w:ascii="Arial" w:hAnsi="Arial" w:cs="Arial"/>
          <w:sz w:val="20"/>
          <w:szCs w:val="20"/>
        </w:rPr>
        <w:t xml:space="preserve"> выражаются в процентном соотношении общей суммы собственного капитала и совокупной суммы долга</w:t>
      </w:r>
      <w:r w:rsidR="00DE39BD" w:rsidRPr="00B15A4C">
        <w:rPr>
          <w:rFonts w:ascii="Arial" w:hAnsi="Arial" w:cs="Arial"/>
          <w:sz w:val="20"/>
          <w:szCs w:val="20"/>
        </w:rPr>
        <w:t xml:space="preserve">; </w:t>
      </w:r>
      <w:r w:rsidR="005E45AF" w:rsidRPr="00B15A4C">
        <w:rPr>
          <w:rFonts w:ascii="Arial" w:hAnsi="Arial" w:cs="Arial"/>
          <w:sz w:val="20"/>
          <w:szCs w:val="20"/>
        </w:rPr>
        <w:t>и</w:t>
      </w:r>
    </w:p>
    <w:p w14:paraId="79BA3987" w14:textId="77777777" w:rsidR="009A2697" w:rsidRPr="00B15A4C" w:rsidRDefault="009A2697" w:rsidP="00632C72">
      <w:pPr>
        <w:pStyle w:val="af7"/>
        <w:numPr>
          <w:ilvl w:val="0"/>
          <w:numId w:val="5"/>
        </w:numPr>
        <w:spacing w:before="120" w:after="120"/>
        <w:ind w:left="567" w:hanging="567"/>
        <w:contextualSpacing w:val="0"/>
        <w:jc w:val="both"/>
        <w:rPr>
          <w:rFonts w:ascii="Arial" w:hAnsi="Arial" w:cs="Arial"/>
          <w:sz w:val="20"/>
          <w:szCs w:val="20"/>
        </w:rPr>
      </w:pPr>
      <w:r w:rsidRPr="00B15A4C">
        <w:rPr>
          <w:rFonts w:ascii="Arial" w:hAnsi="Arial" w:cs="Arial"/>
          <w:sz w:val="20"/>
          <w:szCs w:val="20"/>
        </w:rPr>
        <w:t>Коэффициент заполнения - выражается в процентах от общей площади имущества, подлежащего долгосрочной аренде, до общей арендованной площади Собственности; а также</w:t>
      </w:r>
      <w:r w:rsidR="00DE39BD" w:rsidRPr="00B15A4C">
        <w:rPr>
          <w:rFonts w:ascii="Arial" w:hAnsi="Arial" w:cs="Arial"/>
          <w:sz w:val="20"/>
          <w:szCs w:val="20"/>
        </w:rPr>
        <w:t>;</w:t>
      </w:r>
    </w:p>
    <w:p w14:paraId="783DECF2" w14:textId="77777777" w:rsidR="00FD6CA7" w:rsidRPr="00B15A4C" w:rsidRDefault="00497F1C" w:rsidP="007C7470">
      <w:pPr>
        <w:pStyle w:val="af7"/>
        <w:numPr>
          <w:ilvl w:val="0"/>
          <w:numId w:val="5"/>
        </w:numPr>
        <w:spacing w:before="120" w:after="120"/>
        <w:ind w:left="567" w:hanging="567"/>
        <w:contextualSpacing w:val="0"/>
        <w:jc w:val="both"/>
        <w:rPr>
          <w:rFonts w:ascii="Arial" w:hAnsi="Arial" w:cs="Arial"/>
          <w:sz w:val="20"/>
          <w:szCs w:val="20"/>
        </w:rPr>
      </w:pPr>
      <w:r w:rsidRPr="00B15A4C">
        <w:rPr>
          <w:rFonts w:ascii="Arial" w:hAnsi="Arial" w:cs="Arial"/>
          <w:sz w:val="20"/>
          <w:szCs w:val="20"/>
        </w:rPr>
        <w:t>М</w:t>
      </w:r>
      <w:r w:rsidR="005E45AF" w:rsidRPr="00B15A4C">
        <w:rPr>
          <w:rFonts w:ascii="Arial" w:hAnsi="Arial" w:cs="Arial"/>
          <w:sz w:val="20"/>
          <w:szCs w:val="20"/>
        </w:rPr>
        <w:t>инимальные показатели общей суммы собственного капи</w:t>
      </w:r>
      <w:r w:rsidR="00B37651" w:rsidRPr="00B15A4C">
        <w:rPr>
          <w:rFonts w:ascii="Arial" w:hAnsi="Arial" w:cs="Arial"/>
          <w:sz w:val="20"/>
          <w:szCs w:val="20"/>
        </w:rPr>
        <w:t>тала.</w:t>
      </w:r>
    </w:p>
    <w:p w14:paraId="7AB7F852" w14:textId="77777777" w:rsidR="000A0D5C" w:rsidRPr="00B15A4C" w:rsidRDefault="000A0D5C" w:rsidP="007C7470">
      <w:pPr>
        <w:spacing w:before="120" w:after="120"/>
        <w:jc w:val="both"/>
        <w:rPr>
          <w:rFonts w:ascii="Arial" w:hAnsi="Arial" w:cs="Arial"/>
          <w:sz w:val="20"/>
          <w:szCs w:val="20"/>
        </w:rPr>
      </w:pPr>
      <w:r w:rsidRPr="00B15A4C">
        <w:rPr>
          <w:rFonts w:ascii="Arial" w:hAnsi="Arial" w:cs="Arial"/>
          <w:sz w:val="20"/>
          <w:szCs w:val="20"/>
        </w:rPr>
        <w:t xml:space="preserve">Кроме того, Группа также обязана выполнять ряд нефинансовых ограничительных условий. Дополнительная информация об ограничительных условиях раскрыта в Примечании </w:t>
      </w:r>
      <w:r w:rsidR="00CD7AED" w:rsidRPr="00B15A4C">
        <w:rPr>
          <w:rFonts w:ascii="Arial" w:hAnsi="Arial" w:cs="Arial"/>
          <w:sz w:val="20"/>
          <w:szCs w:val="20"/>
        </w:rPr>
        <w:fldChar w:fldCharType="begin"/>
      </w:r>
      <w:r w:rsidR="00CD7AED" w:rsidRPr="00B15A4C">
        <w:rPr>
          <w:rFonts w:ascii="Arial" w:hAnsi="Arial" w:cs="Arial"/>
          <w:sz w:val="20"/>
          <w:szCs w:val="20"/>
        </w:rPr>
        <w:instrText xml:space="preserve"> REF _Ref493839838 \w \h </w:instrText>
      </w:r>
      <w:r w:rsidR="00E10D22">
        <w:rPr>
          <w:rFonts w:ascii="Arial" w:hAnsi="Arial" w:cs="Arial"/>
          <w:sz w:val="20"/>
          <w:szCs w:val="20"/>
        </w:rPr>
        <w:instrText xml:space="preserve"> \* MERGEFORMAT </w:instrText>
      </w:r>
      <w:r w:rsidR="00CD7AED" w:rsidRPr="00B15A4C">
        <w:rPr>
          <w:rFonts w:ascii="Arial" w:hAnsi="Arial" w:cs="Arial"/>
          <w:sz w:val="20"/>
          <w:szCs w:val="20"/>
        </w:rPr>
      </w:r>
      <w:r w:rsidR="00CD7AED" w:rsidRPr="00B15A4C">
        <w:rPr>
          <w:rFonts w:ascii="Arial" w:hAnsi="Arial" w:cs="Arial"/>
          <w:sz w:val="20"/>
          <w:szCs w:val="20"/>
        </w:rPr>
        <w:fldChar w:fldCharType="separate"/>
      </w:r>
      <w:r w:rsidR="00521031">
        <w:rPr>
          <w:rFonts w:ascii="Arial" w:hAnsi="Arial" w:cs="Arial"/>
          <w:sz w:val="20"/>
          <w:szCs w:val="20"/>
        </w:rPr>
        <w:t>16</w:t>
      </w:r>
      <w:r w:rsidR="00CD7AED" w:rsidRPr="00B15A4C">
        <w:rPr>
          <w:rFonts w:ascii="Arial" w:hAnsi="Arial" w:cs="Arial"/>
          <w:sz w:val="20"/>
          <w:szCs w:val="20"/>
        </w:rPr>
        <w:fldChar w:fldCharType="end"/>
      </w:r>
      <w:r w:rsidRPr="00E10D22">
        <w:rPr>
          <w:rFonts w:ascii="Arial" w:hAnsi="Arial" w:cs="Arial"/>
          <w:sz w:val="20"/>
          <w:szCs w:val="20"/>
        </w:rPr>
        <w:t>.</w:t>
      </w:r>
    </w:p>
    <w:p w14:paraId="7EBE5E17" w14:textId="77777777" w:rsidR="00470316" w:rsidRPr="00B15A4C" w:rsidRDefault="007F052C" w:rsidP="007C7470">
      <w:pPr>
        <w:spacing w:before="120" w:after="120"/>
        <w:jc w:val="both"/>
        <w:rPr>
          <w:rFonts w:ascii="Arial" w:hAnsi="Arial" w:cs="Arial"/>
          <w:sz w:val="20"/>
          <w:szCs w:val="20"/>
        </w:rPr>
      </w:pPr>
      <w:r w:rsidRPr="00B15A4C">
        <w:rPr>
          <w:rFonts w:ascii="Arial" w:hAnsi="Arial" w:cs="Arial"/>
          <w:sz w:val="20"/>
          <w:szCs w:val="20"/>
        </w:rPr>
        <w:t xml:space="preserve">На 30 июня 2018 </w:t>
      </w:r>
      <w:r w:rsidR="00040482" w:rsidRPr="00B15A4C">
        <w:rPr>
          <w:rFonts w:ascii="Arial" w:hAnsi="Arial" w:cs="Arial"/>
          <w:sz w:val="20"/>
          <w:szCs w:val="20"/>
        </w:rPr>
        <w:t>года</w:t>
      </w:r>
      <w:r w:rsidRPr="00B15A4C">
        <w:rPr>
          <w:rFonts w:ascii="Arial" w:hAnsi="Arial" w:cs="Arial"/>
          <w:sz w:val="20"/>
          <w:szCs w:val="20"/>
        </w:rPr>
        <w:t xml:space="preserve"> и 31 декабря 2017</w:t>
      </w:r>
      <w:r w:rsidR="000C37BD" w:rsidRPr="00B15A4C">
        <w:rPr>
          <w:rFonts w:ascii="Arial" w:hAnsi="Arial" w:cs="Arial"/>
          <w:sz w:val="20"/>
          <w:szCs w:val="20"/>
        </w:rPr>
        <w:t xml:space="preserve"> </w:t>
      </w:r>
      <w:r w:rsidR="00040482" w:rsidRPr="00B15A4C">
        <w:rPr>
          <w:rFonts w:ascii="Arial" w:hAnsi="Arial" w:cs="Arial"/>
          <w:sz w:val="20"/>
          <w:szCs w:val="20"/>
        </w:rPr>
        <w:t>года</w:t>
      </w:r>
      <w:r w:rsidR="000C37BD" w:rsidRPr="00B15A4C">
        <w:rPr>
          <w:rFonts w:ascii="Arial" w:hAnsi="Arial" w:cs="Arial"/>
          <w:sz w:val="20"/>
          <w:szCs w:val="20"/>
        </w:rPr>
        <w:t xml:space="preserve"> Группа соблюдала все ограничительные условия или получила подтверждения отказа от требований соблюдения этих условий.</w:t>
      </w:r>
    </w:p>
    <w:p w14:paraId="682CA5BE" w14:textId="77777777" w:rsidR="00E16DCD" w:rsidRPr="00B15A4C" w:rsidRDefault="006B521F" w:rsidP="007C7470">
      <w:pPr>
        <w:spacing w:before="120" w:after="120"/>
        <w:jc w:val="both"/>
        <w:rPr>
          <w:rFonts w:ascii="Arial" w:hAnsi="Arial" w:cs="Arial"/>
          <w:sz w:val="20"/>
          <w:szCs w:val="20"/>
        </w:rPr>
      </w:pPr>
      <w:r w:rsidRPr="00B15A4C">
        <w:rPr>
          <w:rFonts w:ascii="Arial" w:hAnsi="Arial" w:cs="Arial"/>
          <w:sz w:val="20"/>
          <w:szCs w:val="20"/>
        </w:rPr>
        <w:t xml:space="preserve">Обязательства по финансовой аренде относятся к договорам аренды земельных участков, на которых расположены объекты инвестиционной недвижимости (см. Примечание </w:t>
      </w:r>
      <w:r w:rsidR="00CD7AED" w:rsidRPr="00B15A4C">
        <w:rPr>
          <w:rFonts w:ascii="Arial" w:hAnsi="Arial" w:cs="Arial"/>
          <w:sz w:val="20"/>
          <w:szCs w:val="20"/>
        </w:rPr>
        <w:fldChar w:fldCharType="begin"/>
      </w:r>
      <w:r w:rsidR="00CD7AED" w:rsidRPr="00B15A4C">
        <w:rPr>
          <w:rFonts w:ascii="Arial" w:hAnsi="Arial" w:cs="Arial"/>
          <w:sz w:val="20"/>
          <w:szCs w:val="20"/>
        </w:rPr>
        <w:instrText xml:space="preserve"> REF _Ref493839848 \w \h </w:instrText>
      </w:r>
      <w:r w:rsidR="00E10D22">
        <w:rPr>
          <w:rFonts w:ascii="Arial" w:hAnsi="Arial" w:cs="Arial"/>
          <w:sz w:val="20"/>
          <w:szCs w:val="20"/>
        </w:rPr>
        <w:instrText xml:space="preserve"> \* MERGEFORMAT </w:instrText>
      </w:r>
      <w:r w:rsidR="00CD7AED" w:rsidRPr="00B15A4C">
        <w:rPr>
          <w:rFonts w:ascii="Arial" w:hAnsi="Arial" w:cs="Arial"/>
          <w:sz w:val="20"/>
          <w:szCs w:val="20"/>
        </w:rPr>
      </w:r>
      <w:r w:rsidR="00CD7AED" w:rsidRPr="00B15A4C">
        <w:rPr>
          <w:rFonts w:ascii="Arial" w:hAnsi="Arial" w:cs="Arial"/>
          <w:sz w:val="20"/>
          <w:szCs w:val="20"/>
        </w:rPr>
        <w:fldChar w:fldCharType="separate"/>
      </w:r>
      <w:r w:rsidR="00521031">
        <w:rPr>
          <w:rFonts w:ascii="Arial" w:hAnsi="Arial" w:cs="Arial"/>
          <w:sz w:val="20"/>
          <w:szCs w:val="20"/>
        </w:rPr>
        <w:t>6</w:t>
      </w:r>
      <w:r w:rsidR="00CD7AED" w:rsidRPr="00B15A4C">
        <w:rPr>
          <w:rFonts w:ascii="Arial" w:hAnsi="Arial" w:cs="Arial"/>
          <w:sz w:val="20"/>
          <w:szCs w:val="20"/>
        </w:rPr>
        <w:fldChar w:fldCharType="end"/>
      </w:r>
      <w:r w:rsidRPr="00E10D22">
        <w:rPr>
          <w:rFonts w:ascii="Arial" w:hAnsi="Arial" w:cs="Arial"/>
          <w:sz w:val="20"/>
          <w:szCs w:val="20"/>
        </w:rPr>
        <w:t>).</w:t>
      </w:r>
      <w:r w:rsidRPr="00B15A4C">
        <w:rPr>
          <w:rFonts w:ascii="Arial" w:hAnsi="Arial" w:cs="Arial"/>
          <w:sz w:val="20"/>
          <w:szCs w:val="20"/>
        </w:rPr>
        <w:t xml:space="preserve"> Далее в таблице приводятся результаты сверки совокупной суммы будущих минимальных арендных платежей и их приведенной стоимости:</w:t>
      </w:r>
    </w:p>
    <w:tbl>
      <w:tblPr>
        <w:tblW w:w="9180" w:type="dxa"/>
        <w:tblLook w:val="04A0" w:firstRow="1" w:lastRow="0" w:firstColumn="1" w:lastColumn="0" w:noHBand="0" w:noVBand="1"/>
      </w:tblPr>
      <w:tblGrid>
        <w:gridCol w:w="4668"/>
        <w:gridCol w:w="2116"/>
        <w:gridCol w:w="2396"/>
      </w:tblGrid>
      <w:tr w:rsidR="00E16DCD" w:rsidRPr="00B15A4C" w14:paraId="715EC5AA" w14:textId="77777777" w:rsidTr="002E7B22">
        <w:trPr>
          <w:divId w:val="2058241481"/>
          <w:trHeight w:val="20"/>
        </w:trPr>
        <w:tc>
          <w:tcPr>
            <w:tcW w:w="4668" w:type="dxa"/>
            <w:tcBorders>
              <w:top w:val="nil"/>
              <w:left w:val="nil"/>
              <w:bottom w:val="single" w:sz="4" w:space="0" w:color="auto"/>
              <w:right w:val="nil"/>
            </w:tcBorders>
            <w:shd w:val="clear" w:color="auto" w:fill="auto"/>
            <w:hideMark/>
          </w:tcPr>
          <w:p w14:paraId="13DF60F0" w14:textId="77777777" w:rsidR="00E16DCD" w:rsidRPr="00B15A4C" w:rsidRDefault="00E16DCD" w:rsidP="00ED2420">
            <w:pPr>
              <w:rPr>
                <w:rFonts w:ascii="Arial" w:hAnsi="Arial" w:cs="Arial"/>
                <w:i/>
                <w:sz w:val="18"/>
                <w:szCs w:val="18"/>
              </w:rPr>
            </w:pPr>
            <w:bookmarkStart w:id="146" w:name="_Toc487112459"/>
            <w:bookmarkStart w:id="147" w:name="_Toc490666325"/>
            <w:bookmarkStart w:id="148" w:name="_Toc491174648"/>
            <w:r w:rsidRPr="00E10D22">
              <w:rPr>
                <w:rFonts w:ascii="Arial" w:hAnsi="Arial" w:cs="Arial"/>
                <w:i/>
                <w:sz w:val="18"/>
                <w:szCs w:val="18"/>
              </w:rPr>
              <w:t>Тыс. долл. США</w:t>
            </w:r>
            <w:bookmarkEnd w:id="146"/>
            <w:bookmarkEnd w:id="147"/>
            <w:bookmarkEnd w:id="148"/>
          </w:p>
        </w:tc>
        <w:tc>
          <w:tcPr>
            <w:tcW w:w="2116" w:type="dxa"/>
            <w:tcBorders>
              <w:top w:val="nil"/>
              <w:left w:val="nil"/>
              <w:bottom w:val="single" w:sz="4" w:space="0" w:color="auto"/>
              <w:right w:val="nil"/>
            </w:tcBorders>
            <w:shd w:val="clear" w:color="auto" w:fill="auto"/>
            <w:noWrap/>
            <w:vAlign w:val="bottom"/>
            <w:hideMark/>
          </w:tcPr>
          <w:p w14:paraId="7B9694C6" w14:textId="77777777" w:rsidR="00E16DCD" w:rsidRPr="00B15A4C" w:rsidRDefault="007F052C" w:rsidP="0084788A">
            <w:pPr>
              <w:jc w:val="right"/>
              <w:rPr>
                <w:rFonts w:ascii="Arial" w:hAnsi="Arial" w:cs="Arial"/>
                <w:b/>
                <w:bCs/>
                <w:sz w:val="18"/>
                <w:szCs w:val="18"/>
              </w:rPr>
            </w:pPr>
            <w:bookmarkStart w:id="149" w:name="_Toc487112460"/>
            <w:bookmarkStart w:id="150" w:name="_Toc490666326"/>
            <w:bookmarkStart w:id="151" w:name="_Toc491174649"/>
            <w:r w:rsidRPr="00B15A4C">
              <w:rPr>
                <w:rFonts w:ascii="Arial" w:hAnsi="Arial" w:cs="Arial"/>
                <w:b/>
                <w:bCs/>
                <w:sz w:val="18"/>
                <w:szCs w:val="18"/>
              </w:rPr>
              <w:t>30 июня 2018</w:t>
            </w:r>
            <w:r w:rsidR="00E16DCD" w:rsidRPr="00B15A4C">
              <w:rPr>
                <w:rFonts w:ascii="Arial" w:hAnsi="Arial" w:cs="Arial"/>
                <w:b/>
                <w:bCs/>
                <w:sz w:val="18"/>
                <w:szCs w:val="18"/>
              </w:rPr>
              <w:t xml:space="preserve"> </w:t>
            </w:r>
            <w:bookmarkEnd w:id="149"/>
            <w:bookmarkEnd w:id="150"/>
            <w:bookmarkEnd w:id="151"/>
            <w:r w:rsidR="00040482" w:rsidRPr="00B15A4C">
              <w:rPr>
                <w:rFonts w:ascii="Arial" w:hAnsi="Arial" w:cs="Arial"/>
                <w:b/>
                <w:bCs/>
                <w:sz w:val="18"/>
                <w:szCs w:val="18"/>
              </w:rPr>
              <w:t>года</w:t>
            </w:r>
          </w:p>
        </w:tc>
        <w:tc>
          <w:tcPr>
            <w:tcW w:w="2396" w:type="dxa"/>
            <w:tcBorders>
              <w:top w:val="nil"/>
              <w:left w:val="nil"/>
              <w:bottom w:val="single" w:sz="4" w:space="0" w:color="auto"/>
              <w:right w:val="nil"/>
            </w:tcBorders>
            <w:shd w:val="clear" w:color="auto" w:fill="auto"/>
            <w:noWrap/>
            <w:vAlign w:val="bottom"/>
            <w:hideMark/>
          </w:tcPr>
          <w:p w14:paraId="5AD67BF8" w14:textId="77777777" w:rsidR="00E16DCD" w:rsidRPr="00B15A4C" w:rsidRDefault="007F052C" w:rsidP="0084788A">
            <w:pPr>
              <w:jc w:val="right"/>
              <w:rPr>
                <w:rFonts w:ascii="Arial" w:hAnsi="Arial" w:cs="Arial"/>
                <w:b/>
                <w:bCs/>
                <w:sz w:val="18"/>
                <w:szCs w:val="18"/>
              </w:rPr>
            </w:pPr>
            <w:bookmarkStart w:id="152" w:name="_Toc487112461"/>
            <w:bookmarkStart w:id="153" w:name="_Toc490666327"/>
            <w:bookmarkStart w:id="154" w:name="_Toc491174650"/>
            <w:r w:rsidRPr="00B15A4C">
              <w:rPr>
                <w:rFonts w:ascii="Arial" w:hAnsi="Arial" w:cs="Arial"/>
                <w:b/>
                <w:bCs/>
                <w:sz w:val="18"/>
                <w:szCs w:val="18"/>
              </w:rPr>
              <w:t>31 декабря 2017</w:t>
            </w:r>
            <w:r w:rsidR="00E16DCD" w:rsidRPr="00B15A4C">
              <w:rPr>
                <w:rFonts w:ascii="Arial" w:hAnsi="Arial" w:cs="Arial"/>
                <w:b/>
                <w:bCs/>
                <w:sz w:val="18"/>
                <w:szCs w:val="18"/>
              </w:rPr>
              <w:t xml:space="preserve"> </w:t>
            </w:r>
            <w:bookmarkEnd w:id="152"/>
            <w:bookmarkEnd w:id="153"/>
            <w:bookmarkEnd w:id="154"/>
            <w:r w:rsidR="00040482" w:rsidRPr="00B15A4C">
              <w:rPr>
                <w:rFonts w:ascii="Arial" w:hAnsi="Arial" w:cs="Arial"/>
                <w:b/>
                <w:bCs/>
                <w:sz w:val="18"/>
                <w:szCs w:val="18"/>
              </w:rPr>
              <w:t>года</w:t>
            </w:r>
          </w:p>
        </w:tc>
      </w:tr>
      <w:tr w:rsidR="00E16DCD" w:rsidRPr="00B15A4C" w14:paraId="7F14DF10" w14:textId="77777777" w:rsidTr="002E7B22">
        <w:trPr>
          <w:divId w:val="2058241481"/>
          <w:trHeight w:val="20"/>
        </w:trPr>
        <w:tc>
          <w:tcPr>
            <w:tcW w:w="4668" w:type="dxa"/>
            <w:tcBorders>
              <w:top w:val="nil"/>
              <w:left w:val="nil"/>
              <w:bottom w:val="nil"/>
              <w:right w:val="nil"/>
            </w:tcBorders>
            <w:shd w:val="clear" w:color="auto" w:fill="auto"/>
            <w:hideMark/>
          </w:tcPr>
          <w:p w14:paraId="5BD1EC2A" w14:textId="77777777" w:rsidR="00E16DCD" w:rsidRPr="00E10D22" w:rsidRDefault="00E16DCD" w:rsidP="00ED2420">
            <w:pPr>
              <w:rPr>
                <w:rFonts w:ascii="Arial" w:hAnsi="Arial" w:cs="Arial"/>
                <w:b/>
                <w:bCs/>
                <w:sz w:val="18"/>
                <w:szCs w:val="18"/>
                <w:lang w:eastAsia="ru-RU"/>
              </w:rPr>
            </w:pPr>
          </w:p>
        </w:tc>
        <w:tc>
          <w:tcPr>
            <w:tcW w:w="2116" w:type="dxa"/>
            <w:tcBorders>
              <w:top w:val="nil"/>
              <w:left w:val="nil"/>
              <w:bottom w:val="nil"/>
              <w:right w:val="nil"/>
            </w:tcBorders>
            <w:shd w:val="clear" w:color="auto" w:fill="auto"/>
            <w:vAlign w:val="bottom"/>
            <w:hideMark/>
          </w:tcPr>
          <w:p w14:paraId="1F5DE632" w14:textId="77777777" w:rsidR="00E16DCD" w:rsidRPr="00B15A4C" w:rsidRDefault="00E16DCD" w:rsidP="00ED2420">
            <w:pPr>
              <w:rPr>
                <w:rFonts w:ascii="Arial" w:hAnsi="Arial" w:cs="Arial"/>
                <w:b/>
                <w:bCs/>
                <w:sz w:val="18"/>
                <w:szCs w:val="18"/>
                <w:lang w:eastAsia="ru-RU"/>
              </w:rPr>
            </w:pPr>
          </w:p>
        </w:tc>
        <w:tc>
          <w:tcPr>
            <w:tcW w:w="2396" w:type="dxa"/>
            <w:tcBorders>
              <w:top w:val="nil"/>
              <w:left w:val="nil"/>
              <w:bottom w:val="nil"/>
              <w:right w:val="nil"/>
            </w:tcBorders>
            <w:shd w:val="clear" w:color="auto" w:fill="auto"/>
            <w:vAlign w:val="bottom"/>
            <w:hideMark/>
          </w:tcPr>
          <w:p w14:paraId="7054C4F5" w14:textId="77777777" w:rsidR="00E16DCD" w:rsidRPr="00B15A4C" w:rsidRDefault="00E16DCD" w:rsidP="00ED2420">
            <w:pPr>
              <w:rPr>
                <w:rFonts w:ascii="Arial" w:hAnsi="Arial" w:cs="Arial"/>
                <w:b/>
                <w:bCs/>
                <w:sz w:val="18"/>
                <w:szCs w:val="18"/>
                <w:lang w:eastAsia="ru-RU"/>
              </w:rPr>
            </w:pPr>
          </w:p>
        </w:tc>
      </w:tr>
      <w:tr w:rsidR="00E16DCD" w:rsidRPr="00B15A4C" w14:paraId="03F5184A" w14:textId="77777777" w:rsidTr="002E7B22">
        <w:trPr>
          <w:divId w:val="2058241481"/>
          <w:trHeight w:val="20"/>
        </w:trPr>
        <w:tc>
          <w:tcPr>
            <w:tcW w:w="4668" w:type="dxa"/>
            <w:tcBorders>
              <w:top w:val="nil"/>
              <w:left w:val="nil"/>
              <w:bottom w:val="nil"/>
              <w:right w:val="nil"/>
            </w:tcBorders>
            <w:shd w:val="clear" w:color="auto" w:fill="auto"/>
            <w:hideMark/>
          </w:tcPr>
          <w:p w14:paraId="5EBE76F3" w14:textId="77777777" w:rsidR="00E16DCD" w:rsidRPr="00B15A4C" w:rsidRDefault="00E16DCD" w:rsidP="00ED2420">
            <w:pPr>
              <w:rPr>
                <w:rFonts w:ascii="Arial" w:hAnsi="Arial" w:cs="Arial"/>
                <w:b/>
                <w:bCs/>
                <w:sz w:val="18"/>
                <w:szCs w:val="18"/>
              </w:rPr>
            </w:pPr>
            <w:bookmarkStart w:id="155" w:name="_Toc487112462"/>
            <w:bookmarkStart w:id="156" w:name="_Toc490666328"/>
            <w:bookmarkStart w:id="157" w:name="_Toc491174651"/>
            <w:r w:rsidRPr="00E10D22">
              <w:rPr>
                <w:rFonts w:ascii="Arial" w:hAnsi="Arial" w:cs="Arial"/>
                <w:b/>
                <w:bCs/>
                <w:sz w:val="18"/>
                <w:szCs w:val="18"/>
              </w:rPr>
              <w:t>Минимальные арендные платежи:</w:t>
            </w:r>
            <w:bookmarkEnd w:id="155"/>
            <w:bookmarkEnd w:id="156"/>
            <w:bookmarkEnd w:id="157"/>
          </w:p>
        </w:tc>
        <w:tc>
          <w:tcPr>
            <w:tcW w:w="2116" w:type="dxa"/>
            <w:tcBorders>
              <w:top w:val="nil"/>
              <w:left w:val="nil"/>
              <w:bottom w:val="nil"/>
              <w:right w:val="nil"/>
            </w:tcBorders>
            <w:shd w:val="clear" w:color="auto" w:fill="auto"/>
            <w:vAlign w:val="bottom"/>
            <w:hideMark/>
          </w:tcPr>
          <w:p w14:paraId="4BE63825" w14:textId="77777777" w:rsidR="00E16DCD" w:rsidRPr="00B15A4C" w:rsidRDefault="00E16DCD" w:rsidP="00ED2420">
            <w:pPr>
              <w:rPr>
                <w:rFonts w:ascii="Arial" w:hAnsi="Arial" w:cs="Arial"/>
                <w:b/>
                <w:bCs/>
                <w:sz w:val="18"/>
                <w:szCs w:val="18"/>
                <w:lang w:eastAsia="ru-RU"/>
              </w:rPr>
            </w:pPr>
          </w:p>
        </w:tc>
        <w:tc>
          <w:tcPr>
            <w:tcW w:w="2396" w:type="dxa"/>
            <w:tcBorders>
              <w:top w:val="nil"/>
              <w:left w:val="nil"/>
              <w:bottom w:val="nil"/>
              <w:right w:val="nil"/>
            </w:tcBorders>
            <w:shd w:val="clear" w:color="auto" w:fill="auto"/>
            <w:vAlign w:val="bottom"/>
            <w:hideMark/>
          </w:tcPr>
          <w:p w14:paraId="5A04C48C" w14:textId="77777777" w:rsidR="00E16DCD" w:rsidRPr="00B15A4C" w:rsidRDefault="00E16DCD" w:rsidP="00ED2420">
            <w:pPr>
              <w:rPr>
                <w:rFonts w:ascii="Arial" w:hAnsi="Arial" w:cs="Arial"/>
                <w:b/>
                <w:bCs/>
                <w:sz w:val="18"/>
                <w:szCs w:val="18"/>
                <w:lang w:eastAsia="ru-RU"/>
              </w:rPr>
            </w:pPr>
          </w:p>
        </w:tc>
      </w:tr>
      <w:tr w:rsidR="007F052C" w:rsidRPr="00B15A4C" w14:paraId="0C724A89" w14:textId="77777777" w:rsidTr="002E7B22">
        <w:trPr>
          <w:divId w:val="2058241481"/>
          <w:trHeight w:val="20"/>
        </w:trPr>
        <w:tc>
          <w:tcPr>
            <w:tcW w:w="4668" w:type="dxa"/>
            <w:tcBorders>
              <w:top w:val="nil"/>
              <w:left w:val="nil"/>
              <w:bottom w:val="nil"/>
              <w:right w:val="nil"/>
            </w:tcBorders>
            <w:shd w:val="clear" w:color="auto" w:fill="auto"/>
            <w:noWrap/>
            <w:vAlign w:val="bottom"/>
            <w:hideMark/>
          </w:tcPr>
          <w:p w14:paraId="6CB171CC" w14:textId="77777777" w:rsidR="007F052C" w:rsidRPr="00B15A4C" w:rsidRDefault="007F052C" w:rsidP="007F052C">
            <w:pPr>
              <w:rPr>
                <w:rFonts w:ascii="Arial" w:hAnsi="Arial" w:cs="Arial"/>
                <w:sz w:val="18"/>
                <w:szCs w:val="18"/>
              </w:rPr>
            </w:pPr>
            <w:bookmarkStart w:id="158" w:name="_Toc487112463"/>
            <w:bookmarkStart w:id="159" w:name="_Toc490666329"/>
            <w:bookmarkStart w:id="160" w:name="_Toc491174652"/>
            <w:r w:rsidRPr="00E10D22">
              <w:rPr>
                <w:rFonts w:ascii="Arial" w:hAnsi="Arial" w:cs="Arial"/>
                <w:sz w:val="18"/>
                <w:szCs w:val="18"/>
              </w:rPr>
              <w:t>- до 1 года</w:t>
            </w:r>
            <w:bookmarkEnd w:id="158"/>
            <w:bookmarkEnd w:id="159"/>
            <w:bookmarkEnd w:id="160"/>
          </w:p>
        </w:tc>
        <w:tc>
          <w:tcPr>
            <w:tcW w:w="2116" w:type="dxa"/>
            <w:tcBorders>
              <w:top w:val="nil"/>
              <w:left w:val="nil"/>
              <w:bottom w:val="nil"/>
              <w:right w:val="nil"/>
            </w:tcBorders>
            <w:shd w:val="clear" w:color="auto" w:fill="auto"/>
            <w:vAlign w:val="bottom"/>
          </w:tcPr>
          <w:p w14:paraId="6E6791AC" w14:textId="77777777" w:rsidR="007F052C" w:rsidRPr="00B15A4C" w:rsidRDefault="007F052C" w:rsidP="007F052C">
            <w:pPr>
              <w:jc w:val="right"/>
              <w:rPr>
                <w:rFonts w:ascii="Arial" w:hAnsi="Arial" w:cs="Arial"/>
                <w:sz w:val="18"/>
                <w:szCs w:val="18"/>
              </w:rPr>
            </w:pPr>
            <w:bookmarkStart w:id="161" w:name="_Toc522028131"/>
            <w:r w:rsidRPr="00B15A4C">
              <w:rPr>
                <w:rFonts w:ascii="Arial" w:hAnsi="Arial" w:cs="Arial"/>
                <w:sz w:val="18"/>
                <w:szCs w:val="18"/>
                <w:lang w:val="en-US" w:eastAsia="ru-RU"/>
              </w:rPr>
              <w:t>2 395</w:t>
            </w:r>
            <w:bookmarkEnd w:id="161"/>
          </w:p>
        </w:tc>
        <w:tc>
          <w:tcPr>
            <w:tcW w:w="2396" w:type="dxa"/>
            <w:tcBorders>
              <w:top w:val="nil"/>
              <w:left w:val="nil"/>
              <w:bottom w:val="nil"/>
              <w:right w:val="nil"/>
            </w:tcBorders>
            <w:shd w:val="clear" w:color="auto" w:fill="auto"/>
            <w:vAlign w:val="bottom"/>
            <w:hideMark/>
          </w:tcPr>
          <w:p w14:paraId="164C6959" w14:textId="77777777" w:rsidR="007F052C" w:rsidRPr="00B15A4C" w:rsidRDefault="007F052C" w:rsidP="007F052C">
            <w:pPr>
              <w:jc w:val="right"/>
              <w:rPr>
                <w:rFonts w:ascii="Arial" w:hAnsi="Arial" w:cs="Arial"/>
                <w:sz w:val="18"/>
                <w:szCs w:val="18"/>
              </w:rPr>
            </w:pPr>
            <w:bookmarkStart w:id="162" w:name="_Toc522028132"/>
            <w:r w:rsidRPr="00B15A4C">
              <w:rPr>
                <w:rFonts w:ascii="Arial" w:hAnsi="Arial" w:cs="Arial"/>
                <w:sz w:val="18"/>
                <w:szCs w:val="18"/>
                <w:lang w:eastAsia="ru-RU"/>
              </w:rPr>
              <w:t>2 871</w:t>
            </w:r>
            <w:bookmarkEnd w:id="162"/>
          </w:p>
        </w:tc>
      </w:tr>
      <w:tr w:rsidR="007F052C" w:rsidRPr="00B15A4C" w14:paraId="78391538" w14:textId="77777777" w:rsidTr="002E7B22">
        <w:trPr>
          <w:divId w:val="2058241481"/>
          <w:trHeight w:val="20"/>
        </w:trPr>
        <w:tc>
          <w:tcPr>
            <w:tcW w:w="4668" w:type="dxa"/>
            <w:tcBorders>
              <w:top w:val="nil"/>
              <w:left w:val="nil"/>
              <w:bottom w:val="nil"/>
              <w:right w:val="nil"/>
            </w:tcBorders>
            <w:shd w:val="clear" w:color="auto" w:fill="auto"/>
            <w:noWrap/>
            <w:vAlign w:val="bottom"/>
            <w:hideMark/>
          </w:tcPr>
          <w:p w14:paraId="17A21D06" w14:textId="77777777" w:rsidR="007F052C" w:rsidRPr="00B15A4C" w:rsidRDefault="007F052C" w:rsidP="007F052C">
            <w:pPr>
              <w:rPr>
                <w:rFonts w:ascii="Arial" w:hAnsi="Arial" w:cs="Arial"/>
                <w:sz w:val="18"/>
                <w:szCs w:val="18"/>
              </w:rPr>
            </w:pPr>
            <w:bookmarkStart w:id="163" w:name="_Toc487112465"/>
            <w:bookmarkStart w:id="164" w:name="_Toc490666332"/>
            <w:bookmarkStart w:id="165" w:name="_Toc491174655"/>
            <w:r w:rsidRPr="00E10D22">
              <w:rPr>
                <w:rFonts w:ascii="Arial" w:hAnsi="Arial" w:cs="Arial"/>
                <w:sz w:val="18"/>
                <w:szCs w:val="18"/>
              </w:rPr>
              <w:t xml:space="preserve">- от </w:t>
            </w:r>
            <w:r w:rsidRPr="00DE0F4E">
              <w:rPr>
                <w:rFonts w:ascii="Arial" w:hAnsi="Arial" w:cs="Arial"/>
                <w:sz w:val="18"/>
                <w:szCs w:val="18"/>
              </w:rPr>
              <w:t>1</w:t>
            </w:r>
            <w:r w:rsidRPr="00E10D22">
              <w:rPr>
                <w:rFonts w:ascii="Arial" w:hAnsi="Arial" w:cs="Arial"/>
                <w:sz w:val="18"/>
                <w:szCs w:val="18"/>
              </w:rPr>
              <w:t xml:space="preserve"> </w:t>
            </w:r>
            <w:r w:rsidRPr="00B15A4C">
              <w:rPr>
                <w:rFonts w:ascii="Arial" w:hAnsi="Arial" w:cs="Arial"/>
                <w:sz w:val="18"/>
                <w:szCs w:val="18"/>
              </w:rPr>
              <w:t>года до 5 лет</w:t>
            </w:r>
            <w:bookmarkEnd w:id="163"/>
            <w:bookmarkEnd w:id="164"/>
            <w:bookmarkEnd w:id="165"/>
          </w:p>
        </w:tc>
        <w:tc>
          <w:tcPr>
            <w:tcW w:w="2116" w:type="dxa"/>
            <w:tcBorders>
              <w:top w:val="nil"/>
              <w:left w:val="nil"/>
              <w:bottom w:val="nil"/>
              <w:right w:val="nil"/>
            </w:tcBorders>
            <w:shd w:val="clear" w:color="auto" w:fill="auto"/>
            <w:vAlign w:val="bottom"/>
          </w:tcPr>
          <w:p w14:paraId="41402BF2" w14:textId="77777777" w:rsidR="007F052C" w:rsidRPr="00B15A4C" w:rsidRDefault="007F052C" w:rsidP="007F052C">
            <w:pPr>
              <w:jc w:val="right"/>
              <w:rPr>
                <w:rFonts w:ascii="Arial" w:hAnsi="Arial" w:cs="Arial"/>
                <w:sz w:val="18"/>
                <w:szCs w:val="18"/>
              </w:rPr>
            </w:pPr>
            <w:bookmarkStart w:id="166" w:name="_Toc522028134"/>
            <w:r w:rsidRPr="00B15A4C">
              <w:rPr>
                <w:rFonts w:ascii="Arial" w:hAnsi="Arial" w:cs="Arial"/>
                <w:sz w:val="18"/>
                <w:szCs w:val="18"/>
                <w:lang w:val="en-US" w:eastAsia="ru-RU"/>
              </w:rPr>
              <w:t>9 092</w:t>
            </w:r>
            <w:bookmarkEnd w:id="166"/>
          </w:p>
        </w:tc>
        <w:tc>
          <w:tcPr>
            <w:tcW w:w="2396" w:type="dxa"/>
            <w:tcBorders>
              <w:top w:val="nil"/>
              <w:left w:val="nil"/>
              <w:bottom w:val="nil"/>
              <w:right w:val="nil"/>
            </w:tcBorders>
            <w:shd w:val="clear" w:color="auto" w:fill="auto"/>
            <w:vAlign w:val="bottom"/>
            <w:hideMark/>
          </w:tcPr>
          <w:p w14:paraId="55E2C8AA" w14:textId="77777777" w:rsidR="007F052C" w:rsidRPr="00B15A4C" w:rsidRDefault="007F052C" w:rsidP="007F052C">
            <w:pPr>
              <w:jc w:val="right"/>
              <w:rPr>
                <w:rFonts w:ascii="Arial" w:hAnsi="Arial" w:cs="Arial"/>
                <w:sz w:val="18"/>
                <w:szCs w:val="18"/>
              </w:rPr>
            </w:pPr>
            <w:bookmarkStart w:id="167" w:name="_Toc522028135"/>
            <w:r w:rsidRPr="00B15A4C">
              <w:rPr>
                <w:rFonts w:ascii="Arial" w:hAnsi="Arial" w:cs="Arial"/>
                <w:sz w:val="18"/>
                <w:szCs w:val="18"/>
                <w:lang w:eastAsia="ru-RU"/>
              </w:rPr>
              <w:t>10 749</w:t>
            </w:r>
            <w:bookmarkEnd w:id="167"/>
          </w:p>
        </w:tc>
      </w:tr>
      <w:tr w:rsidR="007F052C" w:rsidRPr="00B15A4C" w14:paraId="2693FDCE" w14:textId="77777777" w:rsidTr="002E7B22">
        <w:trPr>
          <w:divId w:val="2058241481"/>
          <w:trHeight w:val="20"/>
        </w:trPr>
        <w:tc>
          <w:tcPr>
            <w:tcW w:w="4668" w:type="dxa"/>
            <w:tcBorders>
              <w:top w:val="nil"/>
              <w:left w:val="nil"/>
              <w:bottom w:val="nil"/>
              <w:right w:val="nil"/>
            </w:tcBorders>
            <w:shd w:val="clear" w:color="auto" w:fill="auto"/>
            <w:noWrap/>
            <w:vAlign w:val="bottom"/>
            <w:hideMark/>
          </w:tcPr>
          <w:p w14:paraId="40F00206" w14:textId="77777777" w:rsidR="007F052C" w:rsidRPr="00B15A4C" w:rsidRDefault="007F052C" w:rsidP="007F052C">
            <w:pPr>
              <w:rPr>
                <w:rFonts w:ascii="Arial" w:hAnsi="Arial" w:cs="Arial"/>
                <w:sz w:val="18"/>
                <w:szCs w:val="18"/>
              </w:rPr>
            </w:pPr>
            <w:bookmarkStart w:id="168" w:name="_Toc487112467"/>
            <w:bookmarkStart w:id="169" w:name="_Toc490666335"/>
            <w:bookmarkStart w:id="170" w:name="_Toc491174658"/>
            <w:r w:rsidRPr="00E10D22">
              <w:rPr>
                <w:rFonts w:ascii="Arial" w:hAnsi="Arial" w:cs="Arial"/>
                <w:sz w:val="18"/>
                <w:szCs w:val="18"/>
              </w:rPr>
              <w:t>- свыше 5 лет</w:t>
            </w:r>
            <w:bookmarkEnd w:id="168"/>
            <w:bookmarkEnd w:id="169"/>
            <w:bookmarkEnd w:id="170"/>
          </w:p>
        </w:tc>
        <w:tc>
          <w:tcPr>
            <w:tcW w:w="2116" w:type="dxa"/>
            <w:tcBorders>
              <w:top w:val="nil"/>
              <w:left w:val="nil"/>
              <w:bottom w:val="nil"/>
              <w:right w:val="nil"/>
            </w:tcBorders>
            <w:shd w:val="clear" w:color="auto" w:fill="auto"/>
            <w:vAlign w:val="bottom"/>
          </w:tcPr>
          <w:p w14:paraId="528A839C" w14:textId="77777777" w:rsidR="007F052C" w:rsidRPr="00B15A4C" w:rsidRDefault="007F052C" w:rsidP="007F052C">
            <w:pPr>
              <w:jc w:val="right"/>
              <w:rPr>
                <w:rFonts w:ascii="Arial" w:hAnsi="Arial" w:cs="Arial"/>
                <w:sz w:val="18"/>
                <w:szCs w:val="18"/>
              </w:rPr>
            </w:pPr>
            <w:bookmarkStart w:id="171" w:name="_Toc522028137"/>
            <w:r w:rsidRPr="00B15A4C">
              <w:rPr>
                <w:rFonts w:ascii="Arial" w:hAnsi="Arial" w:cs="Arial"/>
                <w:sz w:val="18"/>
                <w:szCs w:val="18"/>
                <w:lang w:val="en-US" w:eastAsia="ru-RU"/>
              </w:rPr>
              <w:t>68 335</w:t>
            </w:r>
            <w:bookmarkEnd w:id="171"/>
          </w:p>
        </w:tc>
        <w:tc>
          <w:tcPr>
            <w:tcW w:w="2396" w:type="dxa"/>
            <w:tcBorders>
              <w:top w:val="nil"/>
              <w:left w:val="nil"/>
              <w:bottom w:val="nil"/>
              <w:right w:val="nil"/>
            </w:tcBorders>
            <w:shd w:val="clear" w:color="auto" w:fill="auto"/>
            <w:vAlign w:val="bottom"/>
            <w:hideMark/>
          </w:tcPr>
          <w:p w14:paraId="26E7D2F0" w14:textId="77777777" w:rsidR="007F052C" w:rsidRPr="00B15A4C" w:rsidRDefault="007F052C" w:rsidP="007F052C">
            <w:pPr>
              <w:jc w:val="right"/>
              <w:rPr>
                <w:rFonts w:ascii="Arial" w:hAnsi="Arial" w:cs="Arial"/>
                <w:sz w:val="18"/>
                <w:szCs w:val="18"/>
              </w:rPr>
            </w:pPr>
            <w:bookmarkStart w:id="172" w:name="_Toc522028138"/>
            <w:r w:rsidRPr="00B15A4C">
              <w:rPr>
                <w:rFonts w:ascii="Arial" w:hAnsi="Arial" w:cs="Arial"/>
                <w:sz w:val="18"/>
                <w:szCs w:val="18"/>
                <w:lang w:eastAsia="ru-RU"/>
              </w:rPr>
              <w:t>83 42</w:t>
            </w:r>
            <w:bookmarkEnd w:id="172"/>
            <w:r w:rsidR="0050498A" w:rsidRPr="00B15A4C">
              <w:rPr>
                <w:rFonts w:ascii="Arial" w:hAnsi="Arial" w:cs="Arial"/>
                <w:sz w:val="18"/>
                <w:szCs w:val="18"/>
                <w:lang w:eastAsia="ru-RU"/>
              </w:rPr>
              <w:t>4</w:t>
            </w:r>
          </w:p>
        </w:tc>
      </w:tr>
      <w:tr w:rsidR="009F2B0A" w:rsidRPr="00B15A4C" w14:paraId="29761682" w14:textId="77777777" w:rsidTr="002E7B22">
        <w:trPr>
          <w:divId w:val="2058241481"/>
          <w:trHeight w:val="20"/>
        </w:trPr>
        <w:tc>
          <w:tcPr>
            <w:tcW w:w="4668" w:type="dxa"/>
            <w:tcBorders>
              <w:top w:val="nil"/>
              <w:left w:val="nil"/>
              <w:bottom w:val="single" w:sz="4" w:space="0" w:color="auto"/>
              <w:right w:val="nil"/>
            </w:tcBorders>
            <w:shd w:val="clear" w:color="auto" w:fill="auto"/>
            <w:hideMark/>
          </w:tcPr>
          <w:p w14:paraId="167C9FA8" w14:textId="77777777" w:rsidR="009F2B0A" w:rsidRPr="00B15A4C" w:rsidRDefault="009F2B0A" w:rsidP="00ED2420">
            <w:pPr>
              <w:rPr>
                <w:rFonts w:ascii="Arial" w:hAnsi="Arial" w:cs="Arial"/>
                <w:b/>
                <w:bCs/>
                <w:sz w:val="18"/>
                <w:szCs w:val="18"/>
              </w:rPr>
            </w:pPr>
            <w:r w:rsidRPr="00E10D22">
              <w:rPr>
                <w:rFonts w:ascii="Arial" w:hAnsi="Arial" w:cs="Arial"/>
                <w:b/>
                <w:bCs/>
                <w:sz w:val="18"/>
                <w:szCs w:val="18"/>
              </w:rPr>
              <w:t> </w:t>
            </w:r>
          </w:p>
        </w:tc>
        <w:tc>
          <w:tcPr>
            <w:tcW w:w="2116" w:type="dxa"/>
            <w:tcBorders>
              <w:top w:val="nil"/>
              <w:left w:val="nil"/>
              <w:bottom w:val="single" w:sz="4" w:space="0" w:color="auto"/>
              <w:right w:val="nil"/>
            </w:tcBorders>
            <w:shd w:val="clear" w:color="auto" w:fill="auto"/>
            <w:vAlign w:val="bottom"/>
            <w:hideMark/>
          </w:tcPr>
          <w:p w14:paraId="46059F03" w14:textId="77777777" w:rsidR="009F2B0A" w:rsidRPr="00B15A4C" w:rsidRDefault="009F2B0A" w:rsidP="00ED2420">
            <w:pPr>
              <w:jc w:val="right"/>
              <w:rPr>
                <w:rFonts w:ascii="Arial" w:hAnsi="Arial" w:cs="Arial"/>
                <w:sz w:val="18"/>
                <w:szCs w:val="18"/>
              </w:rPr>
            </w:pPr>
            <w:r w:rsidRPr="00B15A4C">
              <w:rPr>
                <w:rFonts w:ascii="Arial" w:hAnsi="Arial" w:cs="Arial"/>
                <w:sz w:val="18"/>
                <w:szCs w:val="18"/>
              </w:rPr>
              <w:t> </w:t>
            </w:r>
          </w:p>
        </w:tc>
        <w:tc>
          <w:tcPr>
            <w:tcW w:w="2396" w:type="dxa"/>
            <w:tcBorders>
              <w:top w:val="nil"/>
              <w:left w:val="nil"/>
              <w:bottom w:val="single" w:sz="4" w:space="0" w:color="auto"/>
              <w:right w:val="nil"/>
            </w:tcBorders>
            <w:shd w:val="clear" w:color="auto" w:fill="auto"/>
            <w:vAlign w:val="bottom"/>
            <w:hideMark/>
          </w:tcPr>
          <w:p w14:paraId="60B20BA8" w14:textId="77777777" w:rsidR="009F2B0A" w:rsidRPr="00B15A4C" w:rsidRDefault="009F2B0A" w:rsidP="00ED2420">
            <w:pPr>
              <w:jc w:val="right"/>
              <w:rPr>
                <w:rFonts w:ascii="Arial" w:hAnsi="Arial" w:cs="Arial"/>
                <w:sz w:val="18"/>
                <w:szCs w:val="18"/>
              </w:rPr>
            </w:pPr>
            <w:r w:rsidRPr="00B15A4C">
              <w:rPr>
                <w:rFonts w:ascii="Arial" w:hAnsi="Arial" w:cs="Arial"/>
                <w:sz w:val="18"/>
                <w:szCs w:val="18"/>
              </w:rPr>
              <w:t> </w:t>
            </w:r>
          </w:p>
        </w:tc>
      </w:tr>
      <w:tr w:rsidR="009F2B0A" w:rsidRPr="00B15A4C" w14:paraId="48E696AC" w14:textId="77777777" w:rsidTr="002E7B22">
        <w:trPr>
          <w:divId w:val="2058241481"/>
          <w:trHeight w:val="20"/>
        </w:trPr>
        <w:tc>
          <w:tcPr>
            <w:tcW w:w="4668" w:type="dxa"/>
            <w:tcBorders>
              <w:top w:val="nil"/>
              <w:left w:val="nil"/>
              <w:bottom w:val="nil"/>
              <w:right w:val="nil"/>
            </w:tcBorders>
            <w:shd w:val="clear" w:color="auto" w:fill="auto"/>
            <w:hideMark/>
          </w:tcPr>
          <w:p w14:paraId="324A30F9" w14:textId="77777777" w:rsidR="009F2B0A" w:rsidRPr="00E10D22" w:rsidRDefault="009F2B0A" w:rsidP="00ED2420">
            <w:pPr>
              <w:rPr>
                <w:rFonts w:ascii="Arial" w:hAnsi="Arial" w:cs="Arial"/>
                <w:b/>
                <w:bCs/>
                <w:sz w:val="18"/>
                <w:szCs w:val="18"/>
                <w:lang w:eastAsia="ru-RU"/>
              </w:rPr>
            </w:pPr>
          </w:p>
        </w:tc>
        <w:tc>
          <w:tcPr>
            <w:tcW w:w="2116" w:type="dxa"/>
            <w:tcBorders>
              <w:top w:val="nil"/>
              <w:left w:val="nil"/>
              <w:bottom w:val="nil"/>
              <w:right w:val="nil"/>
            </w:tcBorders>
            <w:shd w:val="clear" w:color="auto" w:fill="auto"/>
            <w:vAlign w:val="bottom"/>
            <w:hideMark/>
          </w:tcPr>
          <w:p w14:paraId="63459FB0" w14:textId="77777777" w:rsidR="009F2B0A" w:rsidRPr="00B15A4C" w:rsidRDefault="009F2B0A" w:rsidP="00ED2420">
            <w:pPr>
              <w:jc w:val="right"/>
              <w:rPr>
                <w:rFonts w:ascii="Arial" w:hAnsi="Arial" w:cs="Arial"/>
                <w:sz w:val="18"/>
                <w:szCs w:val="18"/>
                <w:lang w:eastAsia="ru-RU"/>
              </w:rPr>
            </w:pPr>
          </w:p>
        </w:tc>
        <w:tc>
          <w:tcPr>
            <w:tcW w:w="2396" w:type="dxa"/>
            <w:tcBorders>
              <w:top w:val="nil"/>
              <w:left w:val="nil"/>
              <w:bottom w:val="nil"/>
              <w:right w:val="nil"/>
            </w:tcBorders>
            <w:shd w:val="clear" w:color="auto" w:fill="auto"/>
            <w:vAlign w:val="bottom"/>
            <w:hideMark/>
          </w:tcPr>
          <w:p w14:paraId="010C1DF9" w14:textId="77777777" w:rsidR="009F2B0A" w:rsidRPr="00B15A4C" w:rsidRDefault="009F2B0A" w:rsidP="00ED2420">
            <w:pPr>
              <w:jc w:val="right"/>
              <w:rPr>
                <w:rFonts w:ascii="Arial" w:hAnsi="Arial" w:cs="Arial"/>
                <w:sz w:val="18"/>
                <w:szCs w:val="18"/>
                <w:lang w:eastAsia="ru-RU"/>
              </w:rPr>
            </w:pPr>
          </w:p>
        </w:tc>
      </w:tr>
      <w:tr w:rsidR="009F2B0A" w:rsidRPr="00B15A4C" w14:paraId="2A642E10" w14:textId="77777777" w:rsidTr="002E7B22">
        <w:trPr>
          <w:divId w:val="2058241481"/>
          <w:trHeight w:val="20"/>
        </w:trPr>
        <w:tc>
          <w:tcPr>
            <w:tcW w:w="4668" w:type="dxa"/>
            <w:tcBorders>
              <w:top w:val="nil"/>
              <w:left w:val="nil"/>
              <w:bottom w:val="nil"/>
              <w:right w:val="nil"/>
            </w:tcBorders>
            <w:shd w:val="clear" w:color="auto" w:fill="auto"/>
            <w:hideMark/>
          </w:tcPr>
          <w:p w14:paraId="512F2DAF" w14:textId="77777777" w:rsidR="009F2B0A" w:rsidRPr="00B15A4C" w:rsidRDefault="009F2B0A" w:rsidP="00ED2420">
            <w:pPr>
              <w:rPr>
                <w:rFonts w:ascii="Arial" w:hAnsi="Arial" w:cs="Arial"/>
                <w:b/>
                <w:bCs/>
                <w:sz w:val="18"/>
                <w:szCs w:val="18"/>
              </w:rPr>
            </w:pPr>
            <w:bookmarkStart w:id="173" w:name="_Toc487112469"/>
            <w:bookmarkStart w:id="174" w:name="_Toc490666338"/>
            <w:bookmarkStart w:id="175" w:name="_Toc491174661"/>
            <w:r w:rsidRPr="00E10D22">
              <w:rPr>
                <w:rFonts w:ascii="Arial" w:hAnsi="Arial" w:cs="Arial"/>
                <w:b/>
                <w:bCs/>
                <w:sz w:val="18"/>
                <w:szCs w:val="18"/>
              </w:rPr>
              <w:t>Итого минимальные арендные платежи</w:t>
            </w:r>
            <w:bookmarkEnd w:id="173"/>
            <w:bookmarkEnd w:id="174"/>
            <w:bookmarkEnd w:id="175"/>
          </w:p>
        </w:tc>
        <w:tc>
          <w:tcPr>
            <w:tcW w:w="2116" w:type="dxa"/>
            <w:tcBorders>
              <w:top w:val="nil"/>
              <w:left w:val="nil"/>
              <w:bottom w:val="nil"/>
              <w:right w:val="nil"/>
            </w:tcBorders>
            <w:shd w:val="clear" w:color="auto" w:fill="auto"/>
            <w:vAlign w:val="bottom"/>
            <w:hideMark/>
          </w:tcPr>
          <w:p w14:paraId="19F878C7" w14:textId="77777777" w:rsidR="009F2B0A" w:rsidRPr="00B15A4C" w:rsidRDefault="007F052C" w:rsidP="00ED2420">
            <w:pPr>
              <w:jc w:val="right"/>
              <w:rPr>
                <w:rFonts w:ascii="Arial" w:hAnsi="Arial" w:cs="Arial"/>
                <w:b/>
                <w:bCs/>
                <w:sz w:val="18"/>
                <w:szCs w:val="18"/>
              </w:rPr>
            </w:pPr>
            <w:bookmarkStart w:id="176" w:name="_Toc522028140"/>
            <w:r w:rsidRPr="00B15A4C">
              <w:rPr>
                <w:rFonts w:ascii="Arial" w:hAnsi="Arial" w:cs="Arial"/>
                <w:b/>
                <w:bCs/>
                <w:sz w:val="18"/>
                <w:szCs w:val="18"/>
                <w:lang w:val="en-US" w:eastAsia="ru-RU"/>
              </w:rPr>
              <w:t>79 822</w:t>
            </w:r>
            <w:bookmarkEnd w:id="176"/>
          </w:p>
        </w:tc>
        <w:tc>
          <w:tcPr>
            <w:tcW w:w="2396" w:type="dxa"/>
            <w:tcBorders>
              <w:top w:val="nil"/>
              <w:left w:val="nil"/>
              <w:bottom w:val="nil"/>
              <w:right w:val="nil"/>
            </w:tcBorders>
            <w:shd w:val="clear" w:color="auto" w:fill="auto"/>
            <w:vAlign w:val="bottom"/>
            <w:hideMark/>
          </w:tcPr>
          <w:p w14:paraId="6C3E3AD7" w14:textId="77777777" w:rsidR="009F2B0A" w:rsidRPr="00B15A4C" w:rsidRDefault="007F052C" w:rsidP="00ED2420">
            <w:pPr>
              <w:jc w:val="right"/>
              <w:rPr>
                <w:rFonts w:ascii="Arial" w:hAnsi="Arial" w:cs="Arial"/>
                <w:b/>
                <w:bCs/>
                <w:sz w:val="18"/>
                <w:szCs w:val="18"/>
              </w:rPr>
            </w:pPr>
            <w:bookmarkStart w:id="177" w:name="_Toc522028141"/>
            <w:r w:rsidRPr="00B15A4C">
              <w:rPr>
                <w:rFonts w:ascii="Arial" w:hAnsi="Arial" w:cs="Arial"/>
                <w:b/>
                <w:bCs/>
                <w:sz w:val="18"/>
                <w:szCs w:val="18"/>
                <w:lang w:eastAsia="ru-RU"/>
              </w:rPr>
              <w:t>97 04</w:t>
            </w:r>
            <w:bookmarkEnd w:id="177"/>
            <w:r w:rsidR="0050498A" w:rsidRPr="00B15A4C">
              <w:rPr>
                <w:rFonts w:ascii="Arial" w:hAnsi="Arial" w:cs="Arial"/>
                <w:b/>
                <w:bCs/>
                <w:sz w:val="18"/>
                <w:szCs w:val="18"/>
                <w:lang w:eastAsia="ru-RU"/>
              </w:rPr>
              <w:t>4</w:t>
            </w:r>
          </w:p>
        </w:tc>
      </w:tr>
      <w:tr w:rsidR="009F2B0A" w:rsidRPr="00B15A4C" w14:paraId="3336387D" w14:textId="77777777" w:rsidTr="002E7B22">
        <w:trPr>
          <w:divId w:val="2058241481"/>
          <w:trHeight w:val="20"/>
        </w:trPr>
        <w:tc>
          <w:tcPr>
            <w:tcW w:w="4668" w:type="dxa"/>
            <w:tcBorders>
              <w:top w:val="nil"/>
              <w:left w:val="nil"/>
              <w:bottom w:val="single" w:sz="4" w:space="0" w:color="auto"/>
              <w:right w:val="nil"/>
            </w:tcBorders>
            <w:shd w:val="clear" w:color="auto" w:fill="auto"/>
            <w:hideMark/>
          </w:tcPr>
          <w:p w14:paraId="6047DB46" w14:textId="77777777" w:rsidR="009F2B0A" w:rsidRPr="00B15A4C" w:rsidRDefault="009F2B0A" w:rsidP="00ED2420">
            <w:pPr>
              <w:rPr>
                <w:rFonts w:ascii="Arial" w:hAnsi="Arial" w:cs="Arial"/>
                <w:b/>
                <w:bCs/>
                <w:sz w:val="18"/>
                <w:szCs w:val="18"/>
              </w:rPr>
            </w:pPr>
            <w:r w:rsidRPr="00E10D22">
              <w:rPr>
                <w:rFonts w:ascii="Arial" w:hAnsi="Arial" w:cs="Arial"/>
                <w:b/>
                <w:bCs/>
                <w:sz w:val="18"/>
                <w:szCs w:val="18"/>
              </w:rPr>
              <w:t> </w:t>
            </w:r>
          </w:p>
        </w:tc>
        <w:tc>
          <w:tcPr>
            <w:tcW w:w="2116" w:type="dxa"/>
            <w:tcBorders>
              <w:top w:val="nil"/>
              <w:left w:val="nil"/>
              <w:bottom w:val="single" w:sz="4" w:space="0" w:color="auto"/>
              <w:right w:val="nil"/>
            </w:tcBorders>
            <w:shd w:val="clear" w:color="auto" w:fill="auto"/>
            <w:vAlign w:val="bottom"/>
            <w:hideMark/>
          </w:tcPr>
          <w:p w14:paraId="3FB406DD" w14:textId="77777777" w:rsidR="009F2B0A" w:rsidRPr="00B15A4C" w:rsidRDefault="009F2B0A" w:rsidP="00ED2420">
            <w:pPr>
              <w:jc w:val="right"/>
              <w:rPr>
                <w:rFonts w:ascii="Arial" w:hAnsi="Arial" w:cs="Arial"/>
                <w:sz w:val="18"/>
                <w:szCs w:val="18"/>
              </w:rPr>
            </w:pPr>
            <w:r w:rsidRPr="00B15A4C">
              <w:rPr>
                <w:rFonts w:ascii="Arial" w:hAnsi="Arial" w:cs="Arial"/>
                <w:sz w:val="18"/>
                <w:szCs w:val="18"/>
              </w:rPr>
              <w:t> </w:t>
            </w:r>
          </w:p>
        </w:tc>
        <w:tc>
          <w:tcPr>
            <w:tcW w:w="2396" w:type="dxa"/>
            <w:tcBorders>
              <w:top w:val="nil"/>
              <w:left w:val="nil"/>
              <w:bottom w:val="single" w:sz="4" w:space="0" w:color="auto"/>
              <w:right w:val="nil"/>
            </w:tcBorders>
            <w:shd w:val="clear" w:color="auto" w:fill="auto"/>
            <w:vAlign w:val="bottom"/>
            <w:hideMark/>
          </w:tcPr>
          <w:p w14:paraId="78781E7A" w14:textId="77777777" w:rsidR="009F2B0A" w:rsidRPr="00B15A4C" w:rsidRDefault="009F2B0A" w:rsidP="00ED2420">
            <w:pPr>
              <w:jc w:val="right"/>
              <w:rPr>
                <w:rFonts w:ascii="Arial" w:hAnsi="Arial" w:cs="Arial"/>
                <w:sz w:val="18"/>
                <w:szCs w:val="18"/>
              </w:rPr>
            </w:pPr>
            <w:r w:rsidRPr="00B15A4C">
              <w:rPr>
                <w:rFonts w:ascii="Arial" w:hAnsi="Arial" w:cs="Arial"/>
                <w:sz w:val="18"/>
                <w:szCs w:val="18"/>
              </w:rPr>
              <w:t> </w:t>
            </w:r>
          </w:p>
        </w:tc>
      </w:tr>
      <w:tr w:rsidR="009F2B0A" w:rsidRPr="00B15A4C" w14:paraId="5198182C" w14:textId="77777777" w:rsidTr="002E7B22">
        <w:trPr>
          <w:divId w:val="2058241481"/>
          <w:trHeight w:val="20"/>
        </w:trPr>
        <w:tc>
          <w:tcPr>
            <w:tcW w:w="4668" w:type="dxa"/>
            <w:tcBorders>
              <w:top w:val="nil"/>
              <w:left w:val="nil"/>
              <w:bottom w:val="nil"/>
              <w:right w:val="nil"/>
            </w:tcBorders>
            <w:shd w:val="clear" w:color="auto" w:fill="auto"/>
            <w:hideMark/>
          </w:tcPr>
          <w:p w14:paraId="4221EB27" w14:textId="77777777" w:rsidR="009F2B0A" w:rsidRPr="00E10D22" w:rsidRDefault="009F2B0A" w:rsidP="00ED2420">
            <w:pPr>
              <w:rPr>
                <w:rFonts w:ascii="Arial" w:hAnsi="Arial" w:cs="Arial"/>
                <w:sz w:val="18"/>
                <w:szCs w:val="18"/>
                <w:lang w:eastAsia="ru-RU"/>
              </w:rPr>
            </w:pPr>
          </w:p>
        </w:tc>
        <w:tc>
          <w:tcPr>
            <w:tcW w:w="2116" w:type="dxa"/>
            <w:tcBorders>
              <w:top w:val="nil"/>
              <w:left w:val="nil"/>
              <w:bottom w:val="nil"/>
              <w:right w:val="nil"/>
            </w:tcBorders>
            <w:shd w:val="clear" w:color="auto" w:fill="auto"/>
            <w:vAlign w:val="bottom"/>
            <w:hideMark/>
          </w:tcPr>
          <w:p w14:paraId="2A47058B" w14:textId="77777777" w:rsidR="009F2B0A" w:rsidRPr="00B15A4C" w:rsidRDefault="009F2B0A" w:rsidP="00ED2420">
            <w:pPr>
              <w:jc w:val="right"/>
              <w:rPr>
                <w:rFonts w:ascii="Arial" w:hAnsi="Arial" w:cs="Arial"/>
                <w:sz w:val="18"/>
                <w:szCs w:val="18"/>
                <w:lang w:eastAsia="ru-RU"/>
              </w:rPr>
            </w:pPr>
          </w:p>
        </w:tc>
        <w:tc>
          <w:tcPr>
            <w:tcW w:w="2396" w:type="dxa"/>
            <w:tcBorders>
              <w:top w:val="nil"/>
              <w:left w:val="nil"/>
              <w:bottom w:val="nil"/>
              <w:right w:val="nil"/>
            </w:tcBorders>
            <w:shd w:val="clear" w:color="auto" w:fill="auto"/>
            <w:vAlign w:val="bottom"/>
            <w:hideMark/>
          </w:tcPr>
          <w:p w14:paraId="01AC7F30" w14:textId="77777777" w:rsidR="009F2B0A" w:rsidRPr="00B15A4C" w:rsidRDefault="009F2B0A" w:rsidP="00ED2420">
            <w:pPr>
              <w:jc w:val="right"/>
              <w:rPr>
                <w:rFonts w:ascii="Arial" w:hAnsi="Arial" w:cs="Arial"/>
                <w:sz w:val="18"/>
                <w:szCs w:val="18"/>
                <w:lang w:eastAsia="ru-RU"/>
              </w:rPr>
            </w:pPr>
          </w:p>
        </w:tc>
      </w:tr>
      <w:tr w:rsidR="009F2B0A" w:rsidRPr="00B15A4C" w14:paraId="27A9763F" w14:textId="77777777" w:rsidTr="002E7B22">
        <w:trPr>
          <w:divId w:val="2058241481"/>
          <w:trHeight w:val="20"/>
        </w:trPr>
        <w:tc>
          <w:tcPr>
            <w:tcW w:w="4668" w:type="dxa"/>
            <w:tcBorders>
              <w:top w:val="nil"/>
              <w:left w:val="nil"/>
              <w:bottom w:val="nil"/>
              <w:right w:val="nil"/>
            </w:tcBorders>
            <w:shd w:val="clear" w:color="auto" w:fill="auto"/>
            <w:hideMark/>
          </w:tcPr>
          <w:p w14:paraId="52E4319E" w14:textId="77777777" w:rsidR="009F2B0A" w:rsidRPr="00B15A4C" w:rsidRDefault="009F2B0A" w:rsidP="00ED2420">
            <w:pPr>
              <w:rPr>
                <w:rFonts w:ascii="Arial" w:hAnsi="Arial" w:cs="Arial"/>
                <w:b/>
                <w:bCs/>
                <w:sz w:val="18"/>
                <w:szCs w:val="18"/>
              </w:rPr>
            </w:pPr>
            <w:bookmarkStart w:id="178" w:name="_Toc487112471"/>
            <w:bookmarkStart w:id="179" w:name="_Toc490666341"/>
            <w:bookmarkStart w:id="180" w:name="_Toc491174664"/>
            <w:r w:rsidRPr="00E10D22">
              <w:rPr>
                <w:rFonts w:ascii="Arial" w:hAnsi="Arial" w:cs="Arial"/>
                <w:b/>
                <w:bCs/>
                <w:sz w:val="18"/>
                <w:szCs w:val="18"/>
              </w:rPr>
              <w:t>За вычетом финансовых расходов будущих периодов</w:t>
            </w:r>
            <w:bookmarkEnd w:id="178"/>
            <w:bookmarkEnd w:id="179"/>
            <w:bookmarkEnd w:id="180"/>
          </w:p>
        </w:tc>
        <w:tc>
          <w:tcPr>
            <w:tcW w:w="2116" w:type="dxa"/>
            <w:tcBorders>
              <w:top w:val="nil"/>
              <w:left w:val="nil"/>
              <w:bottom w:val="nil"/>
              <w:right w:val="nil"/>
            </w:tcBorders>
            <w:shd w:val="clear" w:color="auto" w:fill="auto"/>
            <w:vAlign w:val="bottom"/>
            <w:hideMark/>
          </w:tcPr>
          <w:p w14:paraId="17505EE1" w14:textId="77777777" w:rsidR="009F2B0A" w:rsidRPr="00B15A4C" w:rsidRDefault="007F052C" w:rsidP="007F052C">
            <w:pPr>
              <w:jc w:val="right"/>
              <w:rPr>
                <w:rFonts w:ascii="Arial" w:hAnsi="Arial" w:cs="Arial"/>
                <w:sz w:val="18"/>
                <w:szCs w:val="18"/>
              </w:rPr>
            </w:pPr>
            <w:bookmarkStart w:id="181" w:name="_Toc490666342"/>
            <w:bookmarkStart w:id="182" w:name="_Toc491174665"/>
            <w:bookmarkStart w:id="183" w:name="_Toc522028143"/>
            <w:r w:rsidRPr="00B15A4C">
              <w:rPr>
                <w:rFonts w:ascii="Arial" w:hAnsi="Arial" w:cs="Arial"/>
                <w:sz w:val="18"/>
                <w:szCs w:val="18"/>
                <w:lang w:val="en-US" w:eastAsia="ru-RU"/>
              </w:rPr>
              <w:t>(59 268)</w:t>
            </w:r>
            <w:bookmarkEnd w:id="181"/>
            <w:bookmarkEnd w:id="182"/>
            <w:bookmarkEnd w:id="183"/>
          </w:p>
        </w:tc>
        <w:tc>
          <w:tcPr>
            <w:tcW w:w="2396" w:type="dxa"/>
            <w:tcBorders>
              <w:top w:val="nil"/>
              <w:left w:val="nil"/>
              <w:bottom w:val="nil"/>
              <w:right w:val="nil"/>
            </w:tcBorders>
            <w:shd w:val="clear" w:color="auto" w:fill="auto"/>
            <w:vAlign w:val="bottom"/>
            <w:hideMark/>
          </w:tcPr>
          <w:p w14:paraId="0154A779" w14:textId="77777777" w:rsidR="009F2B0A" w:rsidRPr="00B15A4C" w:rsidRDefault="007F052C" w:rsidP="00ED2420">
            <w:pPr>
              <w:jc w:val="right"/>
              <w:rPr>
                <w:rFonts w:ascii="Arial" w:hAnsi="Arial" w:cs="Arial"/>
                <w:sz w:val="18"/>
                <w:szCs w:val="18"/>
              </w:rPr>
            </w:pPr>
            <w:bookmarkStart w:id="184" w:name="_Toc522028144"/>
            <w:r w:rsidRPr="00B15A4C">
              <w:rPr>
                <w:rFonts w:ascii="Arial" w:hAnsi="Arial" w:cs="Arial"/>
                <w:sz w:val="18"/>
                <w:szCs w:val="18"/>
                <w:lang w:eastAsia="ru-RU"/>
              </w:rPr>
              <w:t>(72 522)</w:t>
            </w:r>
            <w:bookmarkEnd w:id="184"/>
          </w:p>
        </w:tc>
      </w:tr>
      <w:tr w:rsidR="009F2B0A" w:rsidRPr="00B15A4C" w14:paraId="7B88E659" w14:textId="77777777" w:rsidTr="002E7B22">
        <w:trPr>
          <w:divId w:val="2058241481"/>
          <w:trHeight w:val="20"/>
        </w:trPr>
        <w:tc>
          <w:tcPr>
            <w:tcW w:w="4668" w:type="dxa"/>
            <w:tcBorders>
              <w:top w:val="nil"/>
              <w:left w:val="nil"/>
              <w:bottom w:val="single" w:sz="4" w:space="0" w:color="auto"/>
              <w:right w:val="nil"/>
            </w:tcBorders>
            <w:shd w:val="clear" w:color="auto" w:fill="auto"/>
            <w:hideMark/>
          </w:tcPr>
          <w:p w14:paraId="2B2A0596" w14:textId="77777777" w:rsidR="009F2B0A" w:rsidRPr="00B15A4C" w:rsidRDefault="009F2B0A" w:rsidP="00ED2420">
            <w:pPr>
              <w:rPr>
                <w:rFonts w:ascii="Arial" w:hAnsi="Arial" w:cs="Arial"/>
                <w:sz w:val="18"/>
                <w:szCs w:val="18"/>
              </w:rPr>
            </w:pPr>
            <w:r w:rsidRPr="00E10D22">
              <w:rPr>
                <w:rFonts w:ascii="Arial" w:hAnsi="Arial" w:cs="Arial"/>
                <w:sz w:val="18"/>
                <w:szCs w:val="18"/>
              </w:rPr>
              <w:t> </w:t>
            </w:r>
          </w:p>
        </w:tc>
        <w:tc>
          <w:tcPr>
            <w:tcW w:w="2116" w:type="dxa"/>
            <w:tcBorders>
              <w:top w:val="nil"/>
              <w:left w:val="nil"/>
              <w:bottom w:val="single" w:sz="4" w:space="0" w:color="auto"/>
              <w:right w:val="nil"/>
            </w:tcBorders>
            <w:shd w:val="clear" w:color="auto" w:fill="auto"/>
            <w:vAlign w:val="bottom"/>
            <w:hideMark/>
          </w:tcPr>
          <w:p w14:paraId="06252167" w14:textId="77777777" w:rsidR="009F2B0A" w:rsidRPr="00B15A4C" w:rsidRDefault="009F2B0A" w:rsidP="00ED2420">
            <w:pPr>
              <w:jc w:val="right"/>
              <w:rPr>
                <w:rFonts w:ascii="Arial" w:hAnsi="Arial" w:cs="Arial"/>
                <w:sz w:val="18"/>
                <w:szCs w:val="18"/>
              </w:rPr>
            </w:pPr>
            <w:r w:rsidRPr="00B15A4C">
              <w:rPr>
                <w:rFonts w:ascii="Arial" w:hAnsi="Arial" w:cs="Arial"/>
                <w:sz w:val="18"/>
                <w:szCs w:val="18"/>
              </w:rPr>
              <w:t> </w:t>
            </w:r>
          </w:p>
        </w:tc>
        <w:tc>
          <w:tcPr>
            <w:tcW w:w="2396" w:type="dxa"/>
            <w:tcBorders>
              <w:top w:val="nil"/>
              <w:left w:val="nil"/>
              <w:bottom w:val="single" w:sz="4" w:space="0" w:color="auto"/>
              <w:right w:val="nil"/>
            </w:tcBorders>
            <w:shd w:val="clear" w:color="auto" w:fill="auto"/>
            <w:vAlign w:val="bottom"/>
            <w:hideMark/>
          </w:tcPr>
          <w:p w14:paraId="597F1657" w14:textId="77777777" w:rsidR="009F2B0A" w:rsidRPr="00B15A4C" w:rsidRDefault="009F2B0A" w:rsidP="00ED2420">
            <w:pPr>
              <w:jc w:val="right"/>
              <w:rPr>
                <w:rFonts w:ascii="Arial" w:hAnsi="Arial" w:cs="Arial"/>
                <w:sz w:val="18"/>
                <w:szCs w:val="18"/>
              </w:rPr>
            </w:pPr>
            <w:r w:rsidRPr="00B15A4C">
              <w:rPr>
                <w:rFonts w:ascii="Arial" w:hAnsi="Arial" w:cs="Arial"/>
                <w:sz w:val="18"/>
                <w:szCs w:val="18"/>
              </w:rPr>
              <w:t> </w:t>
            </w:r>
          </w:p>
        </w:tc>
      </w:tr>
      <w:tr w:rsidR="009F2B0A" w:rsidRPr="00B15A4C" w14:paraId="75635151" w14:textId="77777777" w:rsidTr="002E7B22">
        <w:trPr>
          <w:divId w:val="2058241481"/>
          <w:trHeight w:val="20"/>
        </w:trPr>
        <w:tc>
          <w:tcPr>
            <w:tcW w:w="4668" w:type="dxa"/>
            <w:tcBorders>
              <w:top w:val="nil"/>
              <w:left w:val="nil"/>
              <w:bottom w:val="nil"/>
              <w:right w:val="nil"/>
            </w:tcBorders>
            <w:shd w:val="clear" w:color="auto" w:fill="auto"/>
            <w:hideMark/>
          </w:tcPr>
          <w:p w14:paraId="4DF9EBA7" w14:textId="77777777" w:rsidR="009F2B0A" w:rsidRPr="00E10D22" w:rsidRDefault="009F2B0A" w:rsidP="00ED2420">
            <w:pPr>
              <w:rPr>
                <w:rFonts w:ascii="Arial" w:hAnsi="Arial" w:cs="Arial"/>
                <w:b/>
                <w:bCs/>
                <w:sz w:val="18"/>
                <w:szCs w:val="18"/>
                <w:lang w:eastAsia="ru-RU"/>
              </w:rPr>
            </w:pPr>
          </w:p>
        </w:tc>
        <w:tc>
          <w:tcPr>
            <w:tcW w:w="2116" w:type="dxa"/>
            <w:tcBorders>
              <w:top w:val="nil"/>
              <w:left w:val="nil"/>
              <w:bottom w:val="nil"/>
              <w:right w:val="nil"/>
            </w:tcBorders>
            <w:shd w:val="clear" w:color="auto" w:fill="auto"/>
            <w:vAlign w:val="bottom"/>
            <w:hideMark/>
          </w:tcPr>
          <w:p w14:paraId="07D2414F" w14:textId="77777777" w:rsidR="009F2B0A" w:rsidRPr="00B15A4C" w:rsidRDefault="009F2B0A" w:rsidP="00ED2420">
            <w:pPr>
              <w:jc w:val="right"/>
              <w:rPr>
                <w:rFonts w:ascii="Arial" w:hAnsi="Arial" w:cs="Arial"/>
                <w:sz w:val="18"/>
                <w:szCs w:val="18"/>
                <w:lang w:eastAsia="ru-RU"/>
              </w:rPr>
            </w:pPr>
          </w:p>
        </w:tc>
        <w:tc>
          <w:tcPr>
            <w:tcW w:w="2396" w:type="dxa"/>
            <w:tcBorders>
              <w:top w:val="nil"/>
              <w:left w:val="nil"/>
              <w:bottom w:val="nil"/>
              <w:right w:val="nil"/>
            </w:tcBorders>
            <w:shd w:val="clear" w:color="auto" w:fill="auto"/>
            <w:vAlign w:val="bottom"/>
            <w:hideMark/>
          </w:tcPr>
          <w:p w14:paraId="28202CCC" w14:textId="77777777" w:rsidR="009F2B0A" w:rsidRPr="00B15A4C" w:rsidRDefault="009F2B0A" w:rsidP="00ED2420">
            <w:pPr>
              <w:jc w:val="right"/>
              <w:rPr>
                <w:rFonts w:ascii="Arial" w:hAnsi="Arial" w:cs="Arial"/>
                <w:sz w:val="18"/>
                <w:szCs w:val="18"/>
                <w:lang w:eastAsia="ru-RU"/>
              </w:rPr>
            </w:pPr>
          </w:p>
        </w:tc>
      </w:tr>
      <w:tr w:rsidR="009F2B0A" w:rsidRPr="00B15A4C" w14:paraId="6373BF84" w14:textId="77777777" w:rsidTr="002E7B22">
        <w:trPr>
          <w:divId w:val="2058241481"/>
          <w:trHeight w:val="20"/>
        </w:trPr>
        <w:tc>
          <w:tcPr>
            <w:tcW w:w="4668" w:type="dxa"/>
            <w:tcBorders>
              <w:top w:val="nil"/>
              <w:left w:val="nil"/>
              <w:bottom w:val="nil"/>
              <w:right w:val="nil"/>
            </w:tcBorders>
            <w:shd w:val="clear" w:color="auto" w:fill="auto"/>
            <w:hideMark/>
          </w:tcPr>
          <w:p w14:paraId="7E338E01" w14:textId="77777777" w:rsidR="009F2B0A" w:rsidRPr="00B15A4C" w:rsidRDefault="009F2B0A" w:rsidP="00ED2420">
            <w:pPr>
              <w:rPr>
                <w:rFonts w:ascii="Arial" w:hAnsi="Arial" w:cs="Arial"/>
                <w:b/>
                <w:bCs/>
                <w:sz w:val="18"/>
                <w:szCs w:val="18"/>
              </w:rPr>
            </w:pPr>
            <w:bookmarkStart w:id="185" w:name="_Toc487112473"/>
            <w:bookmarkStart w:id="186" w:name="_Toc490666344"/>
            <w:bookmarkStart w:id="187" w:name="_Toc491174667"/>
            <w:r w:rsidRPr="00E10D22">
              <w:rPr>
                <w:rFonts w:ascii="Arial" w:hAnsi="Arial" w:cs="Arial"/>
                <w:b/>
                <w:bCs/>
                <w:sz w:val="18"/>
                <w:szCs w:val="18"/>
              </w:rPr>
              <w:t xml:space="preserve">Приведенная стоимость минимальных арендных </w:t>
            </w:r>
            <w:r w:rsidRPr="00B15A4C">
              <w:rPr>
                <w:rFonts w:ascii="Arial" w:hAnsi="Arial" w:cs="Arial"/>
                <w:b/>
                <w:bCs/>
                <w:sz w:val="18"/>
                <w:szCs w:val="18"/>
              </w:rPr>
              <w:t>платежей</w:t>
            </w:r>
            <w:bookmarkEnd w:id="185"/>
            <w:bookmarkEnd w:id="186"/>
            <w:bookmarkEnd w:id="187"/>
          </w:p>
        </w:tc>
        <w:tc>
          <w:tcPr>
            <w:tcW w:w="2116" w:type="dxa"/>
            <w:tcBorders>
              <w:top w:val="nil"/>
              <w:left w:val="nil"/>
              <w:bottom w:val="nil"/>
              <w:right w:val="nil"/>
            </w:tcBorders>
            <w:shd w:val="clear" w:color="auto" w:fill="auto"/>
            <w:vAlign w:val="bottom"/>
            <w:hideMark/>
          </w:tcPr>
          <w:p w14:paraId="1ADBA6B0" w14:textId="77777777" w:rsidR="009F2B0A" w:rsidRPr="00B15A4C" w:rsidRDefault="007F052C" w:rsidP="00ED2420">
            <w:pPr>
              <w:jc w:val="right"/>
              <w:rPr>
                <w:rFonts w:ascii="Arial" w:hAnsi="Arial" w:cs="Arial"/>
                <w:b/>
                <w:bCs/>
                <w:sz w:val="18"/>
                <w:szCs w:val="18"/>
              </w:rPr>
            </w:pPr>
            <w:bookmarkStart w:id="188" w:name="_Toc522028146"/>
            <w:r w:rsidRPr="00B15A4C">
              <w:rPr>
                <w:rFonts w:ascii="Arial" w:hAnsi="Arial" w:cs="Arial"/>
                <w:b/>
                <w:bCs/>
                <w:sz w:val="18"/>
                <w:szCs w:val="18"/>
                <w:lang w:val="en-US" w:eastAsia="ru-RU"/>
              </w:rPr>
              <w:t>20 554</w:t>
            </w:r>
            <w:bookmarkEnd w:id="188"/>
          </w:p>
        </w:tc>
        <w:tc>
          <w:tcPr>
            <w:tcW w:w="2396" w:type="dxa"/>
            <w:tcBorders>
              <w:top w:val="nil"/>
              <w:left w:val="nil"/>
              <w:bottom w:val="nil"/>
              <w:right w:val="nil"/>
            </w:tcBorders>
            <w:shd w:val="clear" w:color="auto" w:fill="auto"/>
            <w:vAlign w:val="bottom"/>
            <w:hideMark/>
          </w:tcPr>
          <w:p w14:paraId="77967E2F" w14:textId="77777777" w:rsidR="009F2B0A" w:rsidRPr="00B15A4C" w:rsidRDefault="007F052C" w:rsidP="00ED2420">
            <w:pPr>
              <w:jc w:val="right"/>
              <w:rPr>
                <w:rFonts w:ascii="Arial" w:hAnsi="Arial" w:cs="Arial"/>
                <w:b/>
                <w:bCs/>
                <w:sz w:val="18"/>
                <w:szCs w:val="18"/>
              </w:rPr>
            </w:pPr>
            <w:bookmarkStart w:id="189" w:name="_Toc522028147"/>
            <w:r w:rsidRPr="00B15A4C">
              <w:rPr>
                <w:rFonts w:ascii="Arial" w:hAnsi="Arial" w:cs="Arial"/>
                <w:b/>
                <w:bCs/>
                <w:sz w:val="18"/>
                <w:szCs w:val="18"/>
                <w:lang w:eastAsia="ru-RU"/>
              </w:rPr>
              <w:t>24 522</w:t>
            </w:r>
            <w:bookmarkEnd w:id="189"/>
          </w:p>
        </w:tc>
      </w:tr>
      <w:tr w:rsidR="00E16DCD" w:rsidRPr="00B15A4C" w14:paraId="4326F89E" w14:textId="77777777" w:rsidTr="002E7B22">
        <w:trPr>
          <w:divId w:val="2058241481"/>
          <w:trHeight w:val="20"/>
        </w:trPr>
        <w:tc>
          <w:tcPr>
            <w:tcW w:w="4668" w:type="dxa"/>
            <w:tcBorders>
              <w:top w:val="nil"/>
              <w:left w:val="nil"/>
              <w:bottom w:val="single" w:sz="8" w:space="0" w:color="auto"/>
              <w:right w:val="nil"/>
            </w:tcBorders>
            <w:shd w:val="clear" w:color="auto" w:fill="auto"/>
            <w:hideMark/>
          </w:tcPr>
          <w:p w14:paraId="6A872143" w14:textId="77777777" w:rsidR="00E16DCD" w:rsidRPr="00B15A4C" w:rsidRDefault="00E16DCD" w:rsidP="00ED2420">
            <w:pPr>
              <w:rPr>
                <w:rFonts w:ascii="Arial" w:hAnsi="Arial" w:cs="Arial"/>
                <w:b/>
                <w:bCs/>
                <w:sz w:val="18"/>
                <w:szCs w:val="18"/>
              </w:rPr>
            </w:pPr>
            <w:r w:rsidRPr="00E10D22">
              <w:rPr>
                <w:rFonts w:ascii="Arial" w:hAnsi="Arial" w:cs="Arial"/>
                <w:b/>
                <w:bCs/>
                <w:sz w:val="18"/>
                <w:szCs w:val="18"/>
              </w:rPr>
              <w:t> </w:t>
            </w:r>
          </w:p>
        </w:tc>
        <w:tc>
          <w:tcPr>
            <w:tcW w:w="2116" w:type="dxa"/>
            <w:tcBorders>
              <w:top w:val="nil"/>
              <w:left w:val="nil"/>
              <w:bottom w:val="single" w:sz="8" w:space="0" w:color="auto"/>
              <w:right w:val="nil"/>
            </w:tcBorders>
            <w:shd w:val="clear" w:color="auto" w:fill="auto"/>
            <w:hideMark/>
          </w:tcPr>
          <w:p w14:paraId="5D140046" w14:textId="77777777" w:rsidR="00E16DCD" w:rsidRPr="00B15A4C" w:rsidRDefault="00E16DCD" w:rsidP="00ED2420">
            <w:pPr>
              <w:jc w:val="right"/>
              <w:rPr>
                <w:rFonts w:ascii="Arial" w:hAnsi="Arial" w:cs="Arial"/>
                <w:b/>
                <w:bCs/>
                <w:sz w:val="18"/>
                <w:szCs w:val="18"/>
              </w:rPr>
            </w:pPr>
            <w:r w:rsidRPr="00B15A4C">
              <w:rPr>
                <w:rFonts w:ascii="Arial" w:hAnsi="Arial" w:cs="Arial"/>
                <w:b/>
                <w:bCs/>
                <w:sz w:val="18"/>
                <w:szCs w:val="18"/>
              </w:rPr>
              <w:t> </w:t>
            </w:r>
          </w:p>
        </w:tc>
        <w:tc>
          <w:tcPr>
            <w:tcW w:w="2396" w:type="dxa"/>
            <w:tcBorders>
              <w:top w:val="nil"/>
              <w:left w:val="nil"/>
              <w:bottom w:val="single" w:sz="8" w:space="0" w:color="auto"/>
              <w:right w:val="nil"/>
            </w:tcBorders>
            <w:shd w:val="clear" w:color="auto" w:fill="auto"/>
            <w:hideMark/>
          </w:tcPr>
          <w:p w14:paraId="635B5DB6" w14:textId="77777777" w:rsidR="00E16DCD" w:rsidRPr="00B15A4C" w:rsidRDefault="00E16DCD" w:rsidP="00ED2420">
            <w:pPr>
              <w:jc w:val="right"/>
              <w:rPr>
                <w:rFonts w:ascii="Arial" w:hAnsi="Arial" w:cs="Arial"/>
                <w:b/>
                <w:bCs/>
                <w:sz w:val="18"/>
                <w:szCs w:val="18"/>
              </w:rPr>
            </w:pPr>
            <w:r w:rsidRPr="00B15A4C">
              <w:rPr>
                <w:rFonts w:ascii="Arial" w:hAnsi="Arial" w:cs="Arial"/>
                <w:b/>
                <w:bCs/>
                <w:sz w:val="18"/>
                <w:szCs w:val="18"/>
              </w:rPr>
              <w:t> </w:t>
            </w:r>
          </w:p>
        </w:tc>
      </w:tr>
    </w:tbl>
    <w:p w14:paraId="491C95A5" w14:textId="0E105823" w:rsidR="00F20364" w:rsidRPr="00B15A4C" w:rsidRDefault="0067669D" w:rsidP="00204CEA">
      <w:pPr>
        <w:spacing w:before="120" w:after="120"/>
        <w:jc w:val="both"/>
        <w:rPr>
          <w:rFonts w:ascii="Arial" w:hAnsi="Arial" w:cs="Arial"/>
          <w:sz w:val="20"/>
          <w:szCs w:val="20"/>
        </w:rPr>
      </w:pPr>
      <w:r w:rsidRPr="00E10D22">
        <w:rPr>
          <w:rFonts w:ascii="Arial" w:hAnsi="Arial" w:cs="Arial"/>
          <w:sz w:val="20"/>
          <w:szCs w:val="20"/>
        </w:rPr>
        <w:t xml:space="preserve">По состоянию на 30 </w:t>
      </w:r>
      <w:r w:rsidRPr="00A944DF">
        <w:rPr>
          <w:rFonts w:ascii="Arial" w:hAnsi="Arial" w:cs="Arial"/>
          <w:sz w:val="20"/>
          <w:szCs w:val="20"/>
        </w:rPr>
        <w:t xml:space="preserve">июня </w:t>
      </w:r>
      <w:r w:rsidR="00A944DF" w:rsidRPr="00A944DF">
        <w:rPr>
          <w:rFonts w:ascii="Arial" w:hAnsi="Arial" w:cs="Arial"/>
          <w:sz w:val="20"/>
          <w:szCs w:val="20"/>
        </w:rPr>
        <w:t>201</w:t>
      </w:r>
      <w:r w:rsidR="00A944DF" w:rsidRPr="00F347A8">
        <w:rPr>
          <w:rFonts w:ascii="Arial" w:hAnsi="Arial" w:cs="Arial"/>
          <w:sz w:val="20"/>
          <w:szCs w:val="20"/>
        </w:rPr>
        <w:t>8</w:t>
      </w:r>
      <w:r w:rsidRPr="00E10D22">
        <w:rPr>
          <w:rFonts w:ascii="Arial" w:hAnsi="Arial" w:cs="Arial"/>
          <w:sz w:val="20"/>
          <w:szCs w:val="20"/>
        </w:rPr>
        <w:t xml:space="preserve"> </w:t>
      </w:r>
      <w:r w:rsidR="00040482" w:rsidRPr="00B15A4C">
        <w:rPr>
          <w:rFonts w:ascii="Arial" w:hAnsi="Arial" w:cs="Arial"/>
          <w:sz w:val="20"/>
          <w:szCs w:val="20"/>
        </w:rPr>
        <w:t>года</w:t>
      </w:r>
      <w:r w:rsidRPr="00B15A4C">
        <w:rPr>
          <w:rFonts w:ascii="Arial" w:hAnsi="Arial" w:cs="Arial"/>
          <w:sz w:val="20"/>
          <w:szCs w:val="20"/>
        </w:rPr>
        <w:t xml:space="preserve"> процентная ставка, вытекающая из усл</w:t>
      </w:r>
      <w:r w:rsidR="00B37651" w:rsidRPr="00B15A4C">
        <w:rPr>
          <w:rFonts w:ascii="Arial" w:hAnsi="Arial" w:cs="Arial"/>
          <w:sz w:val="20"/>
          <w:szCs w:val="20"/>
        </w:rPr>
        <w:t>овий аренды, составляла 11</w:t>
      </w:r>
      <w:r w:rsidR="005873DE" w:rsidRPr="00B15A4C">
        <w:rPr>
          <w:rFonts w:ascii="Arial" w:hAnsi="Arial" w:cs="Arial"/>
          <w:sz w:val="20"/>
          <w:szCs w:val="20"/>
        </w:rPr>
        <w:t>.</w:t>
      </w:r>
      <w:r w:rsidR="00497F1C" w:rsidRPr="00B15A4C">
        <w:rPr>
          <w:rFonts w:ascii="Arial" w:hAnsi="Arial" w:cs="Arial"/>
          <w:sz w:val="20"/>
          <w:szCs w:val="20"/>
        </w:rPr>
        <w:t>37</w:t>
      </w:r>
      <w:r w:rsidR="00B37651" w:rsidRPr="00B15A4C">
        <w:rPr>
          <w:rFonts w:ascii="Arial" w:hAnsi="Arial" w:cs="Arial"/>
          <w:sz w:val="20"/>
          <w:szCs w:val="20"/>
        </w:rPr>
        <w:t>%.</w:t>
      </w:r>
      <w:r w:rsidR="00204CEA" w:rsidRPr="00B15A4C">
        <w:rPr>
          <w:rFonts w:ascii="Arial" w:hAnsi="Arial" w:cs="Arial"/>
          <w:sz w:val="20"/>
          <w:szCs w:val="20"/>
        </w:rPr>
        <w:t xml:space="preserve"> (31 декабря 2017 </w:t>
      </w:r>
      <w:proofErr w:type="gramStart"/>
      <w:r w:rsidR="00040482" w:rsidRPr="00B15A4C">
        <w:rPr>
          <w:rFonts w:ascii="Arial" w:hAnsi="Arial" w:cs="Arial"/>
          <w:sz w:val="20"/>
          <w:szCs w:val="20"/>
        </w:rPr>
        <w:t>года</w:t>
      </w:r>
      <w:r w:rsidR="00204CEA" w:rsidRPr="00B15A4C">
        <w:rPr>
          <w:rFonts w:ascii="Arial" w:hAnsi="Arial" w:cs="Arial"/>
          <w:sz w:val="20"/>
          <w:szCs w:val="20"/>
        </w:rPr>
        <w:t xml:space="preserve"> :</w:t>
      </w:r>
      <w:proofErr w:type="gramEnd"/>
      <w:r w:rsidR="00204CEA" w:rsidRPr="00B15A4C">
        <w:rPr>
          <w:rFonts w:ascii="Arial" w:hAnsi="Arial" w:cs="Arial"/>
          <w:sz w:val="20"/>
          <w:szCs w:val="20"/>
        </w:rPr>
        <w:t xml:space="preserve"> 11</w:t>
      </w:r>
      <w:r w:rsidR="005873DE" w:rsidRPr="00B15A4C">
        <w:rPr>
          <w:rFonts w:ascii="Arial" w:hAnsi="Arial" w:cs="Arial"/>
          <w:sz w:val="20"/>
          <w:szCs w:val="20"/>
        </w:rPr>
        <w:t>.</w:t>
      </w:r>
      <w:r w:rsidR="00204CEA" w:rsidRPr="00B15A4C">
        <w:rPr>
          <w:rFonts w:ascii="Arial" w:hAnsi="Arial" w:cs="Arial"/>
          <w:sz w:val="20"/>
          <w:szCs w:val="20"/>
        </w:rPr>
        <w:t>37%)</w:t>
      </w:r>
    </w:p>
    <w:p w14:paraId="68A5C962" w14:textId="77777777" w:rsidR="00F546F5" w:rsidRDefault="00ED51B5" w:rsidP="007C7470">
      <w:pPr>
        <w:spacing w:before="120" w:after="120"/>
        <w:jc w:val="both"/>
        <w:rPr>
          <w:rFonts w:ascii="Arial" w:hAnsi="Arial" w:cs="Arial"/>
          <w:sz w:val="20"/>
          <w:szCs w:val="20"/>
        </w:rPr>
      </w:pPr>
      <w:r w:rsidRPr="00B15A4C">
        <w:rPr>
          <w:rFonts w:ascii="Arial" w:hAnsi="Arial" w:cs="Arial"/>
          <w:sz w:val="20"/>
          <w:szCs w:val="20"/>
        </w:rPr>
        <w:t xml:space="preserve">Информация о справедливой стоимости заемных средств раскрывается в Примечании </w:t>
      </w:r>
      <w:r w:rsidR="00CD7AED" w:rsidRPr="00B15A4C">
        <w:rPr>
          <w:rFonts w:ascii="Arial" w:hAnsi="Arial" w:cs="Arial"/>
          <w:sz w:val="20"/>
          <w:szCs w:val="20"/>
        </w:rPr>
        <w:fldChar w:fldCharType="begin"/>
      </w:r>
      <w:r w:rsidR="00CD7AED" w:rsidRPr="00B15A4C">
        <w:rPr>
          <w:rFonts w:ascii="Arial" w:hAnsi="Arial" w:cs="Arial"/>
          <w:sz w:val="20"/>
          <w:szCs w:val="20"/>
        </w:rPr>
        <w:instrText xml:space="preserve"> REF _Ref493839858 \w \h </w:instrText>
      </w:r>
      <w:r w:rsidR="00E10D22">
        <w:rPr>
          <w:rFonts w:ascii="Arial" w:hAnsi="Arial" w:cs="Arial"/>
          <w:sz w:val="20"/>
          <w:szCs w:val="20"/>
        </w:rPr>
        <w:instrText xml:space="preserve"> \* MERGEFORMAT </w:instrText>
      </w:r>
      <w:r w:rsidR="00CD7AED" w:rsidRPr="00B15A4C">
        <w:rPr>
          <w:rFonts w:ascii="Arial" w:hAnsi="Arial" w:cs="Arial"/>
          <w:sz w:val="20"/>
          <w:szCs w:val="20"/>
        </w:rPr>
      </w:r>
      <w:r w:rsidR="00CD7AED" w:rsidRPr="00B15A4C">
        <w:rPr>
          <w:rFonts w:ascii="Arial" w:hAnsi="Arial" w:cs="Arial"/>
          <w:sz w:val="20"/>
          <w:szCs w:val="20"/>
        </w:rPr>
        <w:fldChar w:fldCharType="separate"/>
      </w:r>
      <w:r w:rsidR="00521031">
        <w:rPr>
          <w:rFonts w:ascii="Arial" w:hAnsi="Arial" w:cs="Arial"/>
          <w:sz w:val="20"/>
          <w:szCs w:val="20"/>
        </w:rPr>
        <w:t>17</w:t>
      </w:r>
      <w:r w:rsidR="00CD7AED" w:rsidRPr="00B15A4C">
        <w:rPr>
          <w:rFonts w:ascii="Arial" w:hAnsi="Arial" w:cs="Arial"/>
          <w:sz w:val="20"/>
          <w:szCs w:val="20"/>
        </w:rPr>
        <w:fldChar w:fldCharType="end"/>
      </w:r>
      <w:r w:rsidRPr="00E10D22">
        <w:rPr>
          <w:rFonts w:ascii="Arial" w:hAnsi="Arial" w:cs="Arial"/>
          <w:sz w:val="20"/>
          <w:szCs w:val="20"/>
        </w:rPr>
        <w:t>.</w:t>
      </w:r>
      <w:bookmarkEnd w:id="135"/>
    </w:p>
    <w:p w14:paraId="7C68F668" w14:textId="77777777" w:rsidR="00706336" w:rsidRDefault="00706336" w:rsidP="007C7470">
      <w:pPr>
        <w:spacing w:before="120" w:after="120"/>
        <w:jc w:val="both"/>
        <w:rPr>
          <w:rFonts w:ascii="Arial" w:hAnsi="Arial" w:cs="Arial"/>
          <w:sz w:val="20"/>
          <w:szCs w:val="20"/>
        </w:rPr>
      </w:pPr>
    </w:p>
    <w:p w14:paraId="0C4366BA" w14:textId="77777777" w:rsidR="00706336" w:rsidRPr="00B15A4C" w:rsidRDefault="00706336" w:rsidP="007C7470">
      <w:pPr>
        <w:spacing w:before="120" w:after="120"/>
        <w:jc w:val="both"/>
        <w:rPr>
          <w:rFonts w:ascii="Arial" w:hAnsi="Arial" w:cs="Arial"/>
          <w:sz w:val="20"/>
          <w:szCs w:val="20"/>
        </w:rPr>
      </w:pPr>
    </w:p>
    <w:p w14:paraId="3B2BAAC4" w14:textId="77777777" w:rsidR="0050498A" w:rsidRPr="00B15A4C" w:rsidRDefault="0050498A" w:rsidP="00C51B0C">
      <w:pPr>
        <w:pStyle w:val="1"/>
        <w:rPr>
          <w:rFonts w:cs="Arial"/>
        </w:rPr>
      </w:pPr>
      <w:bookmarkStart w:id="190" w:name="_Toc530575628"/>
      <w:r w:rsidRPr="00B15A4C">
        <w:rPr>
          <w:rFonts w:cs="Arial"/>
        </w:rPr>
        <w:t xml:space="preserve">Обязательства по </w:t>
      </w:r>
      <w:r w:rsidR="0042179C" w:rsidRPr="00B15A4C">
        <w:rPr>
          <w:rFonts w:cs="Arial"/>
        </w:rPr>
        <w:t>финансовым гарантиям</w:t>
      </w:r>
      <w:bookmarkEnd w:id="190"/>
    </w:p>
    <w:p w14:paraId="1542E5D7" w14:textId="77777777" w:rsidR="0050498A" w:rsidRPr="00B15A4C" w:rsidRDefault="0050498A" w:rsidP="0050498A">
      <w:pPr>
        <w:spacing w:before="120" w:after="120"/>
        <w:jc w:val="both"/>
        <w:rPr>
          <w:rFonts w:ascii="Arial" w:hAnsi="Arial" w:cs="Arial"/>
          <w:sz w:val="20"/>
          <w:szCs w:val="20"/>
        </w:rPr>
      </w:pPr>
      <w:r w:rsidRPr="00B15A4C">
        <w:rPr>
          <w:rFonts w:ascii="Arial" w:hAnsi="Arial" w:cs="Arial"/>
          <w:sz w:val="20"/>
          <w:szCs w:val="20"/>
        </w:rPr>
        <w:t xml:space="preserve">Основная сумма обязательств по финансовым гарантиям является результатом признания обязательства в сумме 182 286 тыс. </w:t>
      </w:r>
      <w:r w:rsidR="00EC3A6C" w:rsidRPr="00B15A4C">
        <w:rPr>
          <w:rFonts w:ascii="Arial" w:hAnsi="Arial" w:cs="Arial"/>
          <w:sz w:val="20"/>
          <w:szCs w:val="20"/>
        </w:rPr>
        <w:t>д</w:t>
      </w:r>
      <w:r w:rsidRPr="00B15A4C">
        <w:rPr>
          <w:rFonts w:ascii="Arial" w:hAnsi="Arial" w:cs="Arial"/>
          <w:sz w:val="20"/>
          <w:szCs w:val="20"/>
        </w:rPr>
        <w:t xml:space="preserve">олл. США, гарантированной Группой в отношении заимствования O1 </w:t>
      </w:r>
      <w:proofErr w:type="spellStart"/>
      <w:r w:rsidRPr="00B15A4C">
        <w:rPr>
          <w:rFonts w:ascii="Arial" w:hAnsi="Arial" w:cs="Arial"/>
          <w:sz w:val="20"/>
          <w:szCs w:val="20"/>
        </w:rPr>
        <w:t>Group</w:t>
      </w:r>
      <w:proofErr w:type="spellEnd"/>
      <w:r w:rsidRPr="00B15A4C">
        <w:rPr>
          <w:rFonts w:ascii="Arial" w:hAnsi="Arial" w:cs="Arial"/>
          <w:sz w:val="20"/>
          <w:szCs w:val="20"/>
        </w:rPr>
        <w:t xml:space="preserve"> </w:t>
      </w:r>
      <w:proofErr w:type="spellStart"/>
      <w:r w:rsidRPr="00B15A4C">
        <w:rPr>
          <w:rFonts w:ascii="Arial" w:hAnsi="Arial" w:cs="Arial"/>
          <w:sz w:val="20"/>
          <w:szCs w:val="20"/>
        </w:rPr>
        <w:t>Limited</w:t>
      </w:r>
      <w:proofErr w:type="spellEnd"/>
      <w:r w:rsidRPr="00B15A4C">
        <w:rPr>
          <w:rFonts w:ascii="Arial" w:hAnsi="Arial" w:cs="Arial"/>
          <w:sz w:val="20"/>
          <w:szCs w:val="20"/>
        </w:rPr>
        <w:t xml:space="preserve"> (Кипр), компании, контролируемой Конечным </w:t>
      </w:r>
      <w:r w:rsidR="0042179C" w:rsidRPr="00B15A4C">
        <w:rPr>
          <w:rFonts w:ascii="Arial" w:hAnsi="Arial" w:cs="Arial"/>
          <w:sz w:val="20"/>
          <w:szCs w:val="20"/>
        </w:rPr>
        <w:t xml:space="preserve">Контролирующим </w:t>
      </w:r>
      <w:r w:rsidR="00066000" w:rsidRPr="00B15A4C">
        <w:rPr>
          <w:rFonts w:ascii="Arial" w:hAnsi="Arial" w:cs="Arial"/>
          <w:sz w:val="20"/>
          <w:szCs w:val="20"/>
        </w:rPr>
        <w:t>Бенефициаром</w:t>
      </w:r>
      <w:r w:rsidR="0042179C" w:rsidRPr="00B15A4C">
        <w:rPr>
          <w:rFonts w:ascii="Arial" w:hAnsi="Arial" w:cs="Arial"/>
          <w:sz w:val="20"/>
          <w:szCs w:val="20"/>
        </w:rPr>
        <w:t xml:space="preserve"> </w:t>
      </w:r>
      <w:r w:rsidRPr="00B15A4C">
        <w:rPr>
          <w:rFonts w:ascii="Arial" w:hAnsi="Arial" w:cs="Arial"/>
          <w:sz w:val="20"/>
          <w:szCs w:val="20"/>
        </w:rPr>
        <w:t xml:space="preserve">(Примечание </w:t>
      </w:r>
      <w:proofErr w:type="gramStart"/>
      <w:r w:rsidRPr="00B15A4C">
        <w:rPr>
          <w:rFonts w:ascii="Arial" w:hAnsi="Arial" w:cs="Arial"/>
          <w:sz w:val="20"/>
          <w:szCs w:val="20"/>
        </w:rPr>
        <w:t>1 )</w:t>
      </w:r>
      <w:proofErr w:type="gramEnd"/>
      <w:r w:rsidRPr="00B15A4C">
        <w:rPr>
          <w:rFonts w:ascii="Arial" w:hAnsi="Arial" w:cs="Arial"/>
          <w:sz w:val="20"/>
          <w:szCs w:val="20"/>
        </w:rPr>
        <w:t>.</w:t>
      </w:r>
    </w:p>
    <w:p w14:paraId="42782B44" w14:textId="320F2E01" w:rsidR="0050498A" w:rsidRPr="00B15A4C" w:rsidRDefault="0050498A" w:rsidP="0050498A">
      <w:pPr>
        <w:spacing w:before="120" w:after="120"/>
        <w:jc w:val="both"/>
        <w:rPr>
          <w:rFonts w:ascii="Arial" w:hAnsi="Arial" w:cs="Arial"/>
          <w:sz w:val="20"/>
          <w:szCs w:val="20"/>
        </w:rPr>
      </w:pPr>
      <w:r w:rsidRPr="00B15A4C">
        <w:rPr>
          <w:rFonts w:ascii="Arial" w:hAnsi="Arial" w:cs="Arial"/>
          <w:sz w:val="20"/>
          <w:szCs w:val="20"/>
        </w:rPr>
        <w:t xml:space="preserve">O1 </w:t>
      </w:r>
      <w:proofErr w:type="spellStart"/>
      <w:r w:rsidRPr="00B15A4C">
        <w:rPr>
          <w:rFonts w:ascii="Arial" w:hAnsi="Arial" w:cs="Arial"/>
          <w:sz w:val="20"/>
          <w:szCs w:val="20"/>
        </w:rPr>
        <w:t>Group</w:t>
      </w:r>
      <w:proofErr w:type="spellEnd"/>
      <w:r w:rsidRPr="00B15A4C">
        <w:rPr>
          <w:rFonts w:ascii="Arial" w:hAnsi="Arial" w:cs="Arial"/>
          <w:sz w:val="20"/>
          <w:szCs w:val="20"/>
        </w:rPr>
        <w:t xml:space="preserve"> </w:t>
      </w:r>
      <w:proofErr w:type="spellStart"/>
      <w:r w:rsidRPr="00B15A4C">
        <w:rPr>
          <w:rFonts w:ascii="Arial" w:hAnsi="Arial" w:cs="Arial"/>
          <w:sz w:val="20"/>
          <w:szCs w:val="20"/>
        </w:rPr>
        <w:t>Limited</w:t>
      </w:r>
      <w:proofErr w:type="spellEnd"/>
      <w:r w:rsidRPr="00B15A4C">
        <w:rPr>
          <w:rFonts w:ascii="Arial" w:hAnsi="Arial" w:cs="Arial"/>
          <w:sz w:val="20"/>
          <w:szCs w:val="20"/>
        </w:rPr>
        <w:t xml:space="preserve"> в качестве Заемщика по кредитам в размере 175 миллионов долларов США не выполнила своих обязательств. Заемные средства гарантируются Компанией и обеспечены всеми акциями </w:t>
      </w:r>
      <w:proofErr w:type="spellStart"/>
      <w:r w:rsidRPr="00B15A4C">
        <w:rPr>
          <w:rFonts w:ascii="Arial" w:hAnsi="Arial" w:cs="Arial"/>
          <w:sz w:val="20"/>
          <w:szCs w:val="20"/>
        </w:rPr>
        <w:t>Ratado</w:t>
      </w:r>
      <w:proofErr w:type="spellEnd"/>
      <w:r w:rsidRPr="00B15A4C">
        <w:rPr>
          <w:rFonts w:ascii="Arial" w:hAnsi="Arial" w:cs="Arial"/>
          <w:sz w:val="20"/>
          <w:szCs w:val="20"/>
        </w:rPr>
        <w:t xml:space="preserve"> </w:t>
      </w:r>
      <w:proofErr w:type="spellStart"/>
      <w:r w:rsidRPr="00B15A4C">
        <w:rPr>
          <w:rFonts w:ascii="Arial" w:hAnsi="Arial" w:cs="Arial"/>
          <w:sz w:val="20"/>
          <w:szCs w:val="20"/>
        </w:rPr>
        <w:t>Holding</w:t>
      </w:r>
      <w:proofErr w:type="spellEnd"/>
      <w:r w:rsidRPr="00B15A4C">
        <w:rPr>
          <w:rFonts w:ascii="Arial" w:hAnsi="Arial" w:cs="Arial"/>
          <w:sz w:val="20"/>
          <w:szCs w:val="20"/>
        </w:rPr>
        <w:t xml:space="preserve"> </w:t>
      </w:r>
      <w:proofErr w:type="spellStart"/>
      <w:r w:rsidRPr="00B15A4C">
        <w:rPr>
          <w:rFonts w:ascii="Arial" w:hAnsi="Arial" w:cs="Arial"/>
          <w:sz w:val="20"/>
          <w:szCs w:val="20"/>
        </w:rPr>
        <w:t>Limited</w:t>
      </w:r>
      <w:proofErr w:type="spellEnd"/>
      <w:r w:rsidRPr="00B15A4C">
        <w:rPr>
          <w:rFonts w:ascii="Arial" w:hAnsi="Arial" w:cs="Arial"/>
          <w:sz w:val="20"/>
          <w:szCs w:val="20"/>
        </w:rPr>
        <w:t xml:space="preserve"> («</w:t>
      </w:r>
      <w:proofErr w:type="spellStart"/>
      <w:r w:rsidRPr="00B15A4C">
        <w:rPr>
          <w:rFonts w:ascii="Arial" w:hAnsi="Arial" w:cs="Arial"/>
          <w:sz w:val="20"/>
          <w:szCs w:val="20"/>
        </w:rPr>
        <w:t>Ratado</w:t>
      </w:r>
      <w:proofErr w:type="spellEnd"/>
      <w:r w:rsidRPr="00B15A4C">
        <w:rPr>
          <w:rFonts w:ascii="Arial" w:hAnsi="Arial" w:cs="Arial"/>
          <w:sz w:val="20"/>
          <w:szCs w:val="20"/>
        </w:rPr>
        <w:t>») (см. Примечание 1). Во избежание конфискации акций «</w:t>
      </w:r>
      <w:proofErr w:type="spellStart"/>
      <w:r w:rsidR="0042179C" w:rsidRPr="00B15A4C">
        <w:rPr>
          <w:rFonts w:ascii="Arial" w:hAnsi="Arial" w:cs="Arial"/>
          <w:sz w:val="20"/>
          <w:szCs w:val="20"/>
          <w:lang w:val="en-US"/>
        </w:rPr>
        <w:t>Ratado</w:t>
      </w:r>
      <w:proofErr w:type="spellEnd"/>
      <w:r w:rsidRPr="00B15A4C">
        <w:rPr>
          <w:rFonts w:ascii="Arial" w:hAnsi="Arial" w:cs="Arial"/>
          <w:sz w:val="20"/>
          <w:szCs w:val="20"/>
        </w:rPr>
        <w:t>» Кредиторами и в качестве Поручителя по займам</w:t>
      </w:r>
      <w:r w:rsidR="0010220F">
        <w:rPr>
          <w:rFonts w:ascii="Arial" w:hAnsi="Arial" w:cs="Arial"/>
          <w:sz w:val="20"/>
          <w:szCs w:val="20"/>
        </w:rPr>
        <w:t>,</w:t>
      </w:r>
      <w:r w:rsidRPr="00B15A4C">
        <w:rPr>
          <w:rFonts w:ascii="Arial" w:hAnsi="Arial" w:cs="Arial"/>
          <w:sz w:val="20"/>
          <w:szCs w:val="20"/>
        </w:rPr>
        <w:t xml:space="preserve"> Группа признала обязательство в полном объеме, начала обслуживать долг и намерена полностью погасить </w:t>
      </w:r>
      <w:r w:rsidR="001C4C8B" w:rsidRPr="00B15A4C">
        <w:rPr>
          <w:rFonts w:ascii="Arial" w:hAnsi="Arial" w:cs="Arial"/>
          <w:sz w:val="20"/>
          <w:szCs w:val="20"/>
        </w:rPr>
        <w:t>обязательство</w:t>
      </w:r>
      <w:r w:rsidRPr="00B15A4C">
        <w:rPr>
          <w:rFonts w:ascii="Arial" w:hAnsi="Arial" w:cs="Arial"/>
          <w:sz w:val="20"/>
          <w:szCs w:val="20"/>
        </w:rPr>
        <w:t xml:space="preserve"> в срок его погашения в апреле 2020 года (</w:t>
      </w:r>
      <w:r w:rsidR="00D53CAD" w:rsidRPr="00B15A4C">
        <w:rPr>
          <w:rFonts w:ascii="Arial" w:hAnsi="Arial" w:cs="Arial"/>
          <w:sz w:val="20"/>
          <w:szCs w:val="20"/>
        </w:rPr>
        <w:t>с</w:t>
      </w:r>
      <w:r w:rsidRPr="00B15A4C">
        <w:rPr>
          <w:rFonts w:ascii="Arial" w:hAnsi="Arial" w:cs="Arial"/>
          <w:sz w:val="20"/>
          <w:szCs w:val="20"/>
        </w:rPr>
        <w:t xml:space="preserve">м. Примечание 3). Тем временем ожидается, что Группа будет выплачивать часть начисленных процентов, которая в настоящее время составляет 9%, на протяжении всего периода до апреля 2020 года, а </w:t>
      </w:r>
      <w:r w:rsidR="001C4C8B" w:rsidRPr="00B15A4C">
        <w:rPr>
          <w:rFonts w:ascii="Arial" w:hAnsi="Arial" w:cs="Arial"/>
          <w:sz w:val="20"/>
          <w:szCs w:val="20"/>
        </w:rPr>
        <w:t xml:space="preserve">оставшаяся задолженность будет выплачена согласно </w:t>
      </w:r>
      <w:proofErr w:type="gramStart"/>
      <w:r w:rsidRPr="00B15A4C">
        <w:rPr>
          <w:rFonts w:ascii="Arial" w:hAnsi="Arial" w:cs="Arial"/>
          <w:sz w:val="20"/>
          <w:szCs w:val="20"/>
        </w:rPr>
        <w:t>сроку погашения кредита</w:t>
      </w:r>
      <w:proofErr w:type="gramEnd"/>
      <w:r w:rsidRPr="00B15A4C">
        <w:rPr>
          <w:rFonts w:ascii="Arial" w:hAnsi="Arial" w:cs="Arial"/>
          <w:sz w:val="20"/>
          <w:szCs w:val="20"/>
        </w:rPr>
        <w:t xml:space="preserve"> в апреле 2020 года</w:t>
      </w:r>
      <w:r w:rsidR="0010220F">
        <w:rPr>
          <w:rFonts w:ascii="Arial" w:hAnsi="Arial" w:cs="Arial"/>
          <w:sz w:val="20"/>
          <w:szCs w:val="20"/>
        </w:rPr>
        <w:t>.</w:t>
      </w:r>
    </w:p>
    <w:p w14:paraId="1720B875" w14:textId="117060B5" w:rsidR="00C51B0C" w:rsidRPr="00B15A4C" w:rsidRDefault="00C51B0C" w:rsidP="00C51B0C">
      <w:pPr>
        <w:spacing w:before="120" w:after="120"/>
        <w:jc w:val="both"/>
        <w:rPr>
          <w:rFonts w:ascii="Arial" w:hAnsi="Arial" w:cs="Arial"/>
          <w:sz w:val="20"/>
          <w:szCs w:val="20"/>
        </w:rPr>
      </w:pPr>
      <w:r w:rsidRPr="00B15A4C">
        <w:rPr>
          <w:rFonts w:ascii="Arial" w:hAnsi="Arial" w:cs="Arial"/>
          <w:sz w:val="20"/>
          <w:szCs w:val="20"/>
        </w:rPr>
        <w:t>За шесть месяцев, закончившихся 30 июня 2018 года, был признан</w:t>
      </w:r>
      <w:r w:rsidR="0010220F">
        <w:rPr>
          <w:rFonts w:ascii="Arial" w:hAnsi="Arial" w:cs="Arial"/>
          <w:sz w:val="20"/>
          <w:szCs w:val="20"/>
        </w:rPr>
        <w:t xml:space="preserve"> убыток по финансовым гарантиям, относящимся к</w:t>
      </w:r>
      <w:r w:rsidRPr="00B15A4C">
        <w:rPr>
          <w:rFonts w:ascii="Arial" w:hAnsi="Arial" w:cs="Arial"/>
          <w:sz w:val="20"/>
          <w:szCs w:val="20"/>
        </w:rPr>
        <w:t xml:space="preserve"> этим финансовым обязательствам</w:t>
      </w:r>
      <w:r w:rsidR="00316A66">
        <w:rPr>
          <w:rFonts w:ascii="Arial" w:hAnsi="Arial" w:cs="Arial"/>
          <w:sz w:val="20"/>
          <w:szCs w:val="20"/>
        </w:rPr>
        <w:t>,</w:t>
      </w:r>
      <w:r w:rsidRPr="00B15A4C">
        <w:rPr>
          <w:rFonts w:ascii="Arial" w:hAnsi="Arial" w:cs="Arial"/>
          <w:sz w:val="20"/>
          <w:szCs w:val="20"/>
        </w:rPr>
        <w:t xml:space="preserve"> в </w:t>
      </w:r>
      <w:r w:rsidR="001C4C8B" w:rsidRPr="00B15A4C">
        <w:rPr>
          <w:rFonts w:ascii="Arial" w:hAnsi="Arial" w:cs="Arial"/>
          <w:sz w:val="20"/>
          <w:szCs w:val="20"/>
        </w:rPr>
        <w:t xml:space="preserve">размере </w:t>
      </w:r>
      <w:r w:rsidRPr="00B15A4C">
        <w:rPr>
          <w:rFonts w:ascii="Arial" w:hAnsi="Arial" w:cs="Arial"/>
          <w:sz w:val="20"/>
          <w:szCs w:val="20"/>
        </w:rPr>
        <w:t xml:space="preserve">176 442 тыс. </w:t>
      </w:r>
      <w:r w:rsidR="001C4C8B" w:rsidRPr="00B15A4C">
        <w:rPr>
          <w:rFonts w:ascii="Arial" w:hAnsi="Arial" w:cs="Arial"/>
          <w:sz w:val="20"/>
          <w:szCs w:val="20"/>
        </w:rPr>
        <w:t>долл</w:t>
      </w:r>
      <w:r w:rsidRPr="00B15A4C">
        <w:rPr>
          <w:rFonts w:ascii="Arial" w:hAnsi="Arial" w:cs="Arial"/>
          <w:sz w:val="20"/>
          <w:szCs w:val="20"/>
        </w:rPr>
        <w:t>. США.</w:t>
      </w:r>
    </w:p>
    <w:p w14:paraId="5D51116E" w14:textId="7AAA411A" w:rsidR="00835194" w:rsidRDefault="00C51B0C" w:rsidP="00C51B0C">
      <w:pPr>
        <w:spacing w:before="120" w:after="120"/>
        <w:jc w:val="both"/>
        <w:rPr>
          <w:rFonts w:ascii="Arial" w:hAnsi="Arial" w:cs="Arial"/>
          <w:sz w:val="20"/>
          <w:szCs w:val="20"/>
        </w:rPr>
      </w:pPr>
      <w:r w:rsidRPr="00B15A4C">
        <w:rPr>
          <w:rFonts w:ascii="Arial" w:hAnsi="Arial" w:cs="Arial"/>
          <w:sz w:val="20"/>
          <w:szCs w:val="20"/>
        </w:rPr>
        <w:t xml:space="preserve">По состоянию на 30 июня 2018 года резерв </w:t>
      </w:r>
      <w:r w:rsidR="001C4C8B" w:rsidRPr="00B15A4C">
        <w:rPr>
          <w:rFonts w:ascii="Arial" w:hAnsi="Arial" w:cs="Arial"/>
          <w:sz w:val="20"/>
          <w:szCs w:val="20"/>
        </w:rPr>
        <w:t>по убыткам,</w:t>
      </w:r>
      <w:r w:rsidRPr="00B15A4C">
        <w:rPr>
          <w:rFonts w:ascii="Arial" w:hAnsi="Arial" w:cs="Arial"/>
          <w:sz w:val="20"/>
          <w:szCs w:val="20"/>
        </w:rPr>
        <w:t xml:space="preserve"> </w:t>
      </w:r>
      <w:r w:rsidR="001C4C8B" w:rsidRPr="00B15A4C">
        <w:rPr>
          <w:rFonts w:ascii="Arial" w:hAnsi="Arial" w:cs="Arial"/>
          <w:sz w:val="20"/>
          <w:szCs w:val="20"/>
        </w:rPr>
        <w:t xml:space="preserve">согласно </w:t>
      </w:r>
      <w:r w:rsidRPr="00B15A4C">
        <w:rPr>
          <w:rFonts w:ascii="Arial" w:hAnsi="Arial" w:cs="Arial"/>
          <w:sz w:val="20"/>
          <w:szCs w:val="20"/>
        </w:rPr>
        <w:t>МСФО (IFRS) 9, относящийся к обязательствам по финансовым гарантиям, за исключением описанных выше, состав</w:t>
      </w:r>
      <w:r w:rsidR="00497F1C" w:rsidRPr="00B15A4C">
        <w:rPr>
          <w:rFonts w:ascii="Arial" w:hAnsi="Arial" w:cs="Arial"/>
          <w:sz w:val="20"/>
          <w:szCs w:val="20"/>
        </w:rPr>
        <w:t>ил</w:t>
      </w:r>
      <w:r w:rsidRPr="00B15A4C">
        <w:rPr>
          <w:rFonts w:ascii="Arial" w:hAnsi="Arial" w:cs="Arial"/>
          <w:sz w:val="20"/>
          <w:szCs w:val="20"/>
        </w:rPr>
        <w:t xml:space="preserve"> </w:t>
      </w:r>
      <w:r w:rsidR="00DE39BD">
        <w:rPr>
          <w:rFonts w:ascii="Arial" w:hAnsi="Arial" w:cs="Arial"/>
          <w:sz w:val="20"/>
          <w:szCs w:val="20"/>
        </w:rPr>
        <w:br/>
      </w:r>
      <w:r w:rsidRPr="00B15A4C">
        <w:rPr>
          <w:rFonts w:ascii="Arial" w:hAnsi="Arial" w:cs="Arial"/>
          <w:sz w:val="20"/>
          <w:szCs w:val="20"/>
        </w:rPr>
        <w:t xml:space="preserve">799 тыс. </w:t>
      </w:r>
      <w:r w:rsidR="001C4C8B" w:rsidRPr="00B15A4C">
        <w:rPr>
          <w:rFonts w:ascii="Arial" w:hAnsi="Arial" w:cs="Arial"/>
          <w:sz w:val="20"/>
          <w:szCs w:val="20"/>
        </w:rPr>
        <w:t>долл</w:t>
      </w:r>
      <w:r w:rsidRPr="00B15A4C">
        <w:rPr>
          <w:rFonts w:ascii="Arial" w:hAnsi="Arial" w:cs="Arial"/>
          <w:sz w:val="20"/>
          <w:szCs w:val="20"/>
        </w:rPr>
        <w:t>. США с соответствующ</w:t>
      </w:r>
      <w:r w:rsidR="00DE5849">
        <w:rPr>
          <w:rFonts w:ascii="Arial" w:hAnsi="Arial" w:cs="Arial"/>
          <w:sz w:val="20"/>
          <w:szCs w:val="20"/>
        </w:rPr>
        <w:t>им</w:t>
      </w:r>
      <w:r w:rsidRPr="00B15A4C">
        <w:rPr>
          <w:rFonts w:ascii="Arial" w:hAnsi="Arial" w:cs="Arial"/>
          <w:sz w:val="20"/>
          <w:szCs w:val="20"/>
        </w:rPr>
        <w:t xml:space="preserve"> </w:t>
      </w:r>
      <w:r w:rsidR="00DE5849">
        <w:rPr>
          <w:rFonts w:ascii="Arial" w:hAnsi="Arial" w:cs="Arial"/>
          <w:sz w:val="20"/>
          <w:szCs w:val="20"/>
        </w:rPr>
        <w:t>признанием убытков</w:t>
      </w:r>
      <w:r w:rsidRPr="00B15A4C">
        <w:rPr>
          <w:rFonts w:ascii="Arial" w:hAnsi="Arial" w:cs="Arial"/>
          <w:sz w:val="20"/>
          <w:szCs w:val="20"/>
        </w:rPr>
        <w:t xml:space="preserve"> в сокращенном консолидированном промежуточном отчете о </w:t>
      </w:r>
      <w:r w:rsidR="001C4C8B" w:rsidRPr="00B15A4C">
        <w:rPr>
          <w:rFonts w:ascii="Arial" w:hAnsi="Arial" w:cs="Arial"/>
          <w:sz w:val="20"/>
          <w:szCs w:val="20"/>
        </w:rPr>
        <w:t xml:space="preserve">прибыли </w:t>
      </w:r>
      <w:r w:rsidRPr="00B15A4C">
        <w:rPr>
          <w:rFonts w:ascii="Arial" w:hAnsi="Arial" w:cs="Arial"/>
          <w:sz w:val="20"/>
          <w:szCs w:val="20"/>
        </w:rPr>
        <w:t>и</w:t>
      </w:r>
      <w:r w:rsidR="001C4C8B" w:rsidRPr="00B15A4C">
        <w:rPr>
          <w:rFonts w:ascii="Arial" w:hAnsi="Arial" w:cs="Arial"/>
          <w:sz w:val="20"/>
          <w:szCs w:val="20"/>
        </w:rPr>
        <w:t>ли</w:t>
      </w:r>
      <w:r w:rsidRPr="00B15A4C">
        <w:rPr>
          <w:rFonts w:ascii="Arial" w:hAnsi="Arial" w:cs="Arial"/>
          <w:sz w:val="20"/>
          <w:szCs w:val="20"/>
        </w:rPr>
        <w:t xml:space="preserve"> </w:t>
      </w:r>
      <w:r w:rsidR="001C4C8B" w:rsidRPr="00B15A4C">
        <w:rPr>
          <w:rFonts w:ascii="Arial" w:hAnsi="Arial" w:cs="Arial"/>
          <w:sz w:val="20"/>
          <w:szCs w:val="20"/>
        </w:rPr>
        <w:t xml:space="preserve">убытке </w:t>
      </w:r>
      <w:r w:rsidRPr="00B15A4C">
        <w:rPr>
          <w:rFonts w:ascii="Arial" w:hAnsi="Arial" w:cs="Arial"/>
          <w:sz w:val="20"/>
          <w:szCs w:val="20"/>
        </w:rPr>
        <w:t xml:space="preserve">и </w:t>
      </w:r>
      <w:r w:rsidR="001C4C8B" w:rsidRPr="00B15A4C">
        <w:rPr>
          <w:rFonts w:ascii="Arial" w:hAnsi="Arial" w:cs="Arial"/>
          <w:sz w:val="20"/>
          <w:szCs w:val="20"/>
        </w:rPr>
        <w:t xml:space="preserve">прочем совокупном доходе </w:t>
      </w:r>
      <w:r w:rsidRPr="00B15A4C">
        <w:rPr>
          <w:rFonts w:ascii="Arial" w:hAnsi="Arial" w:cs="Arial"/>
          <w:sz w:val="20"/>
          <w:szCs w:val="20"/>
        </w:rPr>
        <w:t xml:space="preserve">в размере 717 тыс. </w:t>
      </w:r>
      <w:r w:rsidR="001C4C8B" w:rsidRPr="00B15A4C">
        <w:rPr>
          <w:rFonts w:ascii="Arial" w:hAnsi="Arial" w:cs="Arial"/>
          <w:sz w:val="20"/>
          <w:szCs w:val="20"/>
        </w:rPr>
        <w:t>долл</w:t>
      </w:r>
      <w:r w:rsidRPr="00B15A4C">
        <w:rPr>
          <w:rFonts w:ascii="Arial" w:hAnsi="Arial" w:cs="Arial"/>
          <w:sz w:val="20"/>
          <w:szCs w:val="20"/>
        </w:rPr>
        <w:t xml:space="preserve">. США </w:t>
      </w:r>
      <w:r w:rsidR="001C4C8B" w:rsidRPr="00B15A4C">
        <w:rPr>
          <w:rFonts w:ascii="Arial" w:hAnsi="Arial" w:cs="Arial"/>
          <w:sz w:val="20"/>
          <w:szCs w:val="20"/>
        </w:rPr>
        <w:t>за шесть месяцев, закончившихся на эту дату</w:t>
      </w:r>
      <w:r w:rsidRPr="00B15A4C">
        <w:rPr>
          <w:rFonts w:ascii="Arial" w:hAnsi="Arial" w:cs="Arial"/>
          <w:sz w:val="20"/>
          <w:szCs w:val="20"/>
        </w:rPr>
        <w:t>.</w:t>
      </w:r>
    </w:p>
    <w:p w14:paraId="10C8B115" w14:textId="77777777" w:rsidR="00706336" w:rsidRDefault="00706336" w:rsidP="00C51B0C">
      <w:pPr>
        <w:spacing w:before="120" w:after="120"/>
        <w:jc w:val="both"/>
        <w:rPr>
          <w:rFonts w:ascii="Arial" w:hAnsi="Arial" w:cs="Arial"/>
          <w:sz w:val="20"/>
          <w:szCs w:val="20"/>
        </w:rPr>
      </w:pPr>
    </w:p>
    <w:p w14:paraId="5EE28654" w14:textId="77777777" w:rsidR="00706336" w:rsidRPr="00B15A4C" w:rsidRDefault="00706336" w:rsidP="00C51B0C">
      <w:pPr>
        <w:spacing w:before="120" w:after="120"/>
        <w:jc w:val="both"/>
        <w:rPr>
          <w:rFonts w:ascii="Arial" w:hAnsi="Arial" w:cs="Arial"/>
          <w:sz w:val="20"/>
          <w:szCs w:val="20"/>
        </w:rPr>
        <w:sectPr w:rsidR="00706336" w:rsidRPr="00B15A4C" w:rsidSect="00230B6C">
          <w:headerReference w:type="default" r:id="rId26"/>
          <w:footerReference w:type="default" r:id="rId27"/>
          <w:pgSz w:w="11907" w:h="16839" w:code="9"/>
          <w:pgMar w:top="1418" w:right="1021" w:bottom="1134" w:left="1701" w:header="567" w:footer="567" w:gutter="0"/>
          <w:cols w:space="720"/>
        </w:sectPr>
      </w:pPr>
    </w:p>
    <w:p w14:paraId="0A169A42" w14:textId="77777777" w:rsidR="00D65426" w:rsidRPr="00B15A4C" w:rsidRDefault="00F57C75" w:rsidP="00B01B6D">
      <w:pPr>
        <w:pStyle w:val="1"/>
        <w:spacing w:before="0"/>
        <w:ind w:left="357" w:hanging="357"/>
        <w:rPr>
          <w:rFonts w:cs="Arial"/>
        </w:rPr>
      </w:pPr>
      <w:bookmarkStart w:id="191" w:name="_Ref493839397"/>
      <w:bookmarkStart w:id="192" w:name="_Ref493839538"/>
      <w:bookmarkStart w:id="193" w:name="_Ref493839689"/>
      <w:bookmarkStart w:id="194" w:name="_Ref493839752"/>
      <w:bookmarkStart w:id="195" w:name="_Ref493839925"/>
      <w:bookmarkStart w:id="196" w:name="_Ref493840002"/>
      <w:bookmarkStart w:id="197" w:name="_Toc530575629"/>
      <w:r w:rsidRPr="00B15A4C">
        <w:rPr>
          <w:rFonts w:cs="Arial"/>
        </w:rPr>
        <w:t>Акционерный капитал и эмиссионный доход</w:t>
      </w:r>
      <w:bookmarkEnd w:id="191"/>
      <w:bookmarkEnd w:id="192"/>
      <w:bookmarkEnd w:id="193"/>
      <w:bookmarkEnd w:id="194"/>
      <w:bookmarkEnd w:id="195"/>
      <w:bookmarkEnd w:id="196"/>
      <w:bookmarkEnd w:id="197"/>
    </w:p>
    <w:p w14:paraId="20287BAB" w14:textId="77777777" w:rsidR="00EE4433" w:rsidRPr="00B15A4C" w:rsidRDefault="003D4CD1" w:rsidP="007C7470">
      <w:pPr>
        <w:pStyle w:val="af0"/>
        <w:spacing w:before="120" w:beforeAutospacing="0" w:after="120" w:afterAutospacing="0"/>
        <w:jc w:val="both"/>
        <w:rPr>
          <w:rFonts w:ascii="Arial" w:hAnsi="Arial" w:cs="Arial"/>
          <w:color w:val="auto"/>
          <w:sz w:val="20"/>
          <w:szCs w:val="20"/>
        </w:rPr>
      </w:pPr>
      <w:r w:rsidRPr="00B15A4C">
        <w:rPr>
          <w:rFonts w:ascii="Arial" w:hAnsi="Arial" w:cs="Arial"/>
          <w:color w:val="auto"/>
          <w:sz w:val="20"/>
          <w:szCs w:val="20"/>
        </w:rPr>
        <w:t>Выпущенный и полностью оплаченный акционерный капитал включает:</w:t>
      </w:r>
      <w:bookmarkStart w:id="198" w:name="_Toc219701841"/>
      <w:bookmarkStart w:id="199" w:name="_Toc226820772"/>
    </w:p>
    <w:tbl>
      <w:tblPr>
        <w:tblW w:w="5116" w:type="pct"/>
        <w:tblInd w:w="-142" w:type="dxa"/>
        <w:tblLook w:val="04A0" w:firstRow="1" w:lastRow="0" w:firstColumn="1" w:lastColumn="0" w:noHBand="0" w:noVBand="1"/>
      </w:tblPr>
      <w:tblGrid>
        <w:gridCol w:w="2835"/>
        <w:gridCol w:w="1315"/>
        <w:gridCol w:w="1300"/>
        <w:gridCol w:w="1311"/>
        <w:gridCol w:w="1350"/>
        <w:gridCol w:w="1461"/>
      </w:tblGrid>
      <w:tr w:rsidR="00835194" w:rsidRPr="00B15A4C" w14:paraId="07283237" w14:textId="77777777" w:rsidTr="00FD0A51">
        <w:tc>
          <w:tcPr>
            <w:tcW w:w="1481" w:type="pct"/>
            <w:tcBorders>
              <w:top w:val="nil"/>
              <w:left w:val="nil"/>
              <w:bottom w:val="single" w:sz="4" w:space="0" w:color="auto"/>
              <w:right w:val="nil"/>
            </w:tcBorders>
            <w:shd w:val="clear" w:color="auto" w:fill="auto"/>
            <w:noWrap/>
            <w:vAlign w:val="bottom"/>
            <w:hideMark/>
          </w:tcPr>
          <w:p w14:paraId="7E1CE58E" w14:textId="77777777" w:rsidR="00835194" w:rsidRPr="00B15A4C" w:rsidRDefault="001C4C8B" w:rsidP="00690219">
            <w:pPr>
              <w:rPr>
                <w:rFonts w:ascii="Arial" w:hAnsi="Arial" w:cs="Arial"/>
                <w:i/>
                <w:iCs/>
                <w:sz w:val="16"/>
                <w:szCs w:val="16"/>
                <w:lang w:eastAsia="ru-RU"/>
              </w:rPr>
            </w:pPr>
            <w:r w:rsidRPr="00B15A4C">
              <w:rPr>
                <w:rFonts w:ascii="Arial" w:hAnsi="Arial" w:cs="Arial"/>
                <w:i/>
                <w:iCs/>
                <w:sz w:val="16"/>
                <w:szCs w:val="16"/>
                <w:lang w:eastAsia="ru-RU"/>
              </w:rPr>
              <w:t>В тыс. долл. США</w:t>
            </w:r>
          </w:p>
        </w:tc>
        <w:tc>
          <w:tcPr>
            <w:tcW w:w="687" w:type="pct"/>
            <w:tcBorders>
              <w:top w:val="nil"/>
              <w:left w:val="nil"/>
              <w:bottom w:val="single" w:sz="4" w:space="0" w:color="auto"/>
              <w:right w:val="nil"/>
            </w:tcBorders>
            <w:shd w:val="clear" w:color="auto" w:fill="auto"/>
            <w:vAlign w:val="bottom"/>
            <w:hideMark/>
          </w:tcPr>
          <w:p w14:paraId="359F6682" w14:textId="77777777" w:rsidR="00835194" w:rsidRPr="00B15A4C" w:rsidRDefault="007F052C" w:rsidP="00DE0F4E">
            <w:pPr>
              <w:jc w:val="right"/>
              <w:rPr>
                <w:rFonts w:ascii="Arial" w:hAnsi="Arial" w:cs="Arial"/>
                <w:b/>
                <w:bCs/>
                <w:sz w:val="16"/>
                <w:szCs w:val="16"/>
                <w:lang w:eastAsia="ru-RU"/>
              </w:rPr>
            </w:pPr>
            <w:r w:rsidRPr="00B15A4C">
              <w:rPr>
                <w:rFonts w:ascii="Arial" w:hAnsi="Arial" w:cs="Arial"/>
                <w:b/>
                <w:bCs/>
                <w:sz w:val="16"/>
                <w:szCs w:val="16"/>
              </w:rPr>
              <w:t>Количество выпущенных акций класса «А»</w:t>
            </w:r>
          </w:p>
        </w:tc>
        <w:tc>
          <w:tcPr>
            <w:tcW w:w="679" w:type="pct"/>
            <w:tcBorders>
              <w:top w:val="nil"/>
              <w:left w:val="nil"/>
              <w:bottom w:val="single" w:sz="4" w:space="0" w:color="auto"/>
              <w:right w:val="nil"/>
            </w:tcBorders>
            <w:shd w:val="clear" w:color="auto" w:fill="auto"/>
            <w:vAlign w:val="bottom"/>
            <w:hideMark/>
          </w:tcPr>
          <w:p w14:paraId="3F2C4EAF" w14:textId="77777777" w:rsidR="00835194" w:rsidRPr="00B15A4C" w:rsidRDefault="007F052C" w:rsidP="00FD0A51">
            <w:pPr>
              <w:jc w:val="right"/>
              <w:rPr>
                <w:rFonts w:ascii="Arial" w:hAnsi="Arial" w:cs="Arial"/>
                <w:b/>
                <w:bCs/>
                <w:sz w:val="16"/>
                <w:szCs w:val="16"/>
                <w:lang w:eastAsia="ru-RU"/>
              </w:rPr>
            </w:pPr>
            <w:r w:rsidRPr="00B15A4C">
              <w:rPr>
                <w:rFonts w:ascii="Arial" w:hAnsi="Arial" w:cs="Arial"/>
                <w:b/>
                <w:bCs/>
                <w:sz w:val="16"/>
                <w:szCs w:val="16"/>
              </w:rPr>
              <w:t>Количество выпущенных акций класса «B»</w:t>
            </w:r>
          </w:p>
        </w:tc>
        <w:tc>
          <w:tcPr>
            <w:tcW w:w="685" w:type="pct"/>
            <w:tcBorders>
              <w:top w:val="nil"/>
              <w:left w:val="nil"/>
              <w:bottom w:val="single" w:sz="4" w:space="0" w:color="auto"/>
              <w:right w:val="nil"/>
            </w:tcBorders>
            <w:shd w:val="clear" w:color="auto" w:fill="auto"/>
            <w:vAlign w:val="bottom"/>
            <w:hideMark/>
          </w:tcPr>
          <w:p w14:paraId="21D37807" w14:textId="77777777" w:rsidR="00835194" w:rsidRPr="00B15A4C" w:rsidRDefault="007F052C" w:rsidP="00FD0A51">
            <w:pPr>
              <w:jc w:val="right"/>
              <w:rPr>
                <w:rFonts w:ascii="Arial" w:hAnsi="Arial" w:cs="Arial"/>
                <w:b/>
                <w:bCs/>
                <w:sz w:val="16"/>
                <w:szCs w:val="16"/>
                <w:lang w:eastAsia="ru-RU"/>
              </w:rPr>
            </w:pPr>
            <w:r w:rsidRPr="00B15A4C">
              <w:rPr>
                <w:rFonts w:ascii="Arial" w:hAnsi="Arial" w:cs="Arial"/>
                <w:b/>
                <w:bCs/>
                <w:sz w:val="16"/>
                <w:szCs w:val="16"/>
              </w:rPr>
              <w:t>Номинальная стоимость</w:t>
            </w:r>
          </w:p>
        </w:tc>
        <w:tc>
          <w:tcPr>
            <w:tcW w:w="705" w:type="pct"/>
            <w:tcBorders>
              <w:top w:val="nil"/>
              <w:left w:val="nil"/>
              <w:bottom w:val="single" w:sz="4" w:space="0" w:color="auto"/>
              <w:right w:val="nil"/>
            </w:tcBorders>
            <w:shd w:val="clear" w:color="auto" w:fill="auto"/>
            <w:vAlign w:val="bottom"/>
            <w:hideMark/>
          </w:tcPr>
          <w:p w14:paraId="48B05FF6" w14:textId="77777777" w:rsidR="00835194" w:rsidRPr="00B15A4C" w:rsidRDefault="007F052C" w:rsidP="00FD0A51">
            <w:pPr>
              <w:jc w:val="right"/>
              <w:rPr>
                <w:rFonts w:ascii="Arial" w:hAnsi="Arial" w:cs="Arial"/>
                <w:b/>
                <w:bCs/>
                <w:sz w:val="16"/>
                <w:szCs w:val="16"/>
                <w:lang w:eastAsia="ru-RU"/>
              </w:rPr>
            </w:pPr>
            <w:r w:rsidRPr="00B15A4C">
              <w:rPr>
                <w:rFonts w:ascii="Arial" w:hAnsi="Arial" w:cs="Arial"/>
                <w:b/>
                <w:bCs/>
                <w:sz w:val="16"/>
                <w:szCs w:val="16"/>
              </w:rPr>
              <w:t>Эмиссионный доход</w:t>
            </w:r>
          </w:p>
        </w:tc>
        <w:tc>
          <w:tcPr>
            <w:tcW w:w="763" w:type="pct"/>
            <w:tcBorders>
              <w:top w:val="nil"/>
              <w:left w:val="nil"/>
              <w:bottom w:val="single" w:sz="4" w:space="0" w:color="auto"/>
              <w:right w:val="nil"/>
            </w:tcBorders>
            <w:shd w:val="clear" w:color="auto" w:fill="auto"/>
            <w:vAlign w:val="bottom"/>
            <w:hideMark/>
          </w:tcPr>
          <w:p w14:paraId="315E3BC8" w14:textId="77777777" w:rsidR="00835194" w:rsidRPr="00B15A4C" w:rsidRDefault="007F052C" w:rsidP="00FD0A51">
            <w:pPr>
              <w:jc w:val="right"/>
              <w:rPr>
                <w:rFonts w:ascii="Arial" w:hAnsi="Arial" w:cs="Arial"/>
                <w:b/>
                <w:bCs/>
                <w:sz w:val="16"/>
                <w:szCs w:val="16"/>
                <w:lang w:eastAsia="ru-RU"/>
              </w:rPr>
            </w:pPr>
            <w:r w:rsidRPr="00B15A4C">
              <w:rPr>
                <w:rFonts w:ascii="Arial" w:hAnsi="Arial" w:cs="Arial"/>
                <w:b/>
                <w:bCs/>
                <w:sz w:val="16"/>
                <w:szCs w:val="16"/>
              </w:rPr>
              <w:t>Итого</w:t>
            </w:r>
          </w:p>
        </w:tc>
      </w:tr>
      <w:tr w:rsidR="00835194" w:rsidRPr="00B15A4C" w14:paraId="2275F183" w14:textId="77777777" w:rsidTr="00B15A4C">
        <w:tc>
          <w:tcPr>
            <w:tcW w:w="1481" w:type="pct"/>
            <w:tcBorders>
              <w:top w:val="nil"/>
              <w:left w:val="nil"/>
              <w:bottom w:val="nil"/>
              <w:right w:val="nil"/>
            </w:tcBorders>
            <w:shd w:val="clear" w:color="auto" w:fill="auto"/>
            <w:hideMark/>
          </w:tcPr>
          <w:p w14:paraId="2C1B1131" w14:textId="77777777" w:rsidR="00835194" w:rsidRPr="00B15A4C" w:rsidRDefault="00835194" w:rsidP="00690219">
            <w:pPr>
              <w:rPr>
                <w:rFonts w:ascii="Arial" w:hAnsi="Arial" w:cs="Arial"/>
                <w:sz w:val="16"/>
                <w:szCs w:val="16"/>
                <w:lang w:val="en-US" w:eastAsia="ru-RU"/>
              </w:rPr>
            </w:pPr>
            <w:r w:rsidRPr="00E10D22">
              <w:rPr>
                <w:rFonts w:ascii="Arial" w:hAnsi="Arial" w:cs="Arial"/>
                <w:sz w:val="16"/>
                <w:szCs w:val="16"/>
                <w:lang w:val="en-US" w:eastAsia="ru-RU"/>
              </w:rPr>
              <w:t> </w:t>
            </w:r>
          </w:p>
        </w:tc>
        <w:tc>
          <w:tcPr>
            <w:tcW w:w="687" w:type="pct"/>
            <w:tcBorders>
              <w:top w:val="nil"/>
              <w:left w:val="nil"/>
              <w:bottom w:val="nil"/>
              <w:right w:val="nil"/>
            </w:tcBorders>
            <w:shd w:val="clear" w:color="auto" w:fill="auto"/>
            <w:vAlign w:val="bottom"/>
            <w:hideMark/>
          </w:tcPr>
          <w:p w14:paraId="256F5AE5" w14:textId="77777777" w:rsidR="00835194" w:rsidRPr="00B15A4C" w:rsidRDefault="00835194" w:rsidP="00690219">
            <w:pPr>
              <w:jc w:val="right"/>
              <w:rPr>
                <w:rFonts w:ascii="Arial" w:hAnsi="Arial" w:cs="Arial"/>
                <w:b/>
                <w:bCs/>
                <w:sz w:val="16"/>
                <w:szCs w:val="16"/>
                <w:lang w:eastAsia="ru-RU"/>
              </w:rPr>
            </w:pPr>
          </w:p>
        </w:tc>
        <w:tc>
          <w:tcPr>
            <w:tcW w:w="679" w:type="pct"/>
            <w:tcBorders>
              <w:top w:val="nil"/>
              <w:left w:val="nil"/>
              <w:bottom w:val="nil"/>
              <w:right w:val="nil"/>
            </w:tcBorders>
            <w:shd w:val="clear" w:color="auto" w:fill="auto"/>
            <w:vAlign w:val="bottom"/>
            <w:hideMark/>
          </w:tcPr>
          <w:p w14:paraId="3BFED1B8" w14:textId="77777777" w:rsidR="00835194" w:rsidRPr="00B15A4C" w:rsidRDefault="00835194" w:rsidP="00690219">
            <w:pPr>
              <w:jc w:val="right"/>
              <w:rPr>
                <w:rFonts w:ascii="Arial" w:hAnsi="Arial" w:cs="Arial"/>
                <w:b/>
                <w:bCs/>
                <w:sz w:val="16"/>
                <w:szCs w:val="16"/>
                <w:lang w:eastAsia="ru-RU"/>
              </w:rPr>
            </w:pPr>
          </w:p>
        </w:tc>
        <w:tc>
          <w:tcPr>
            <w:tcW w:w="685" w:type="pct"/>
            <w:tcBorders>
              <w:top w:val="nil"/>
              <w:left w:val="nil"/>
              <w:bottom w:val="nil"/>
              <w:right w:val="nil"/>
            </w:tcBorders>
            <w:shd w:val="clear" w:color="auto" w:fill="auto"/>
            <w:hideMark/>
          </w:tcPr>
          <w:p w14:paraId="39C0411B" w14:textId="77777777" w:rsidR="00835194" w:rsidRPr="00B15A4C" w:rsidRDefault="00835194" w:rsidP="00690219">
            <w:pPr>
              <w:jc w:val="right"/>
              <w:rPr>
                <w:rFonts w:ascii="Arial" w:hAnsi="Arial" w:cs="Arial"/>
                <w:sz w:val="16"/>
                <w:szCs w:val="16"/>
                <w:lang w:eastAsia="ru-RU"/>
              </w:rPr>
            </w:pPr>
          </w:p>
        </w:tc>
        <w:tc>
          <w:tcPr>
            <w:tcW w:w="705" w:type="pct"/>
            <w:tcBorders>
              <w:top w:val="nil"/>
              <w:left w:val="nil"/>
              <w:bottom w:val="nil"/>
              <w:right w:val="nil"/>
            </w:tcBorders>
            <w:shd w:val="clear" w:color="auto" w:fill="auto"/>
            <w:hideMark/>
          </w:tcPr>
          <w:p w14:paraId="1F8E8AAB" w14:textId="77777777" w:rsidR="00835194" w:rsidRPr="00B15A4C" w:rsidRDefault="00835194" w:rsidP="00690219">
            <w:pPr>
              <w:jc w:val="right"/>
              <w:rPr>
                <w:rFonts w:ascii="Arial" w:hAnsi="Arial" w:cs="Arial"/>
                <w:sz w:val="16"/>
                <w:szCs w:val="16"/>
                <w:lang w:eastAsia="ru-RU"/>
              </w:rPr>
            </w:pPr>
          </w:p>
        </w:tc>
        <w:tc>
          <w:tcPr>
            <w:tcW w:w="763" w:type="pct"/>
            <w:tcBorders>
              <w:top w:val="nil"/>
              <w:left w:val="nil"/>
              <w:bottom w:val="nil"/>
              <w:right w:val="nil"/>
            </w:tcBorders>
            <w:shd w:val="clear" w:color="auto" w:fill="auto"/>
            <w:noWrap/>
            <w:vAlign w:val="bottom"/>
            <w:hideMark/>
          </w:tcPr>
          <w:p w14:paraId="3A6A7E24" w14:textId="77777777" w:rsidR="00835194" w:rsidRPr="00B15A4C" w:rsidRDefault="00835194" w:rsidP="00690219">
            <w:pPr>
              <w:rPr>
                <w:rFonts w:ascii="Arial" w:hAnsi="Arial" w:cs="Arial"/>
                <w:sz w:val="16"/>
                <w:szCs w:val="16"/>
                <w:lang w:eastAsia="ru-RU"/>
              </w:rPr>
            </w:pPr>
          </w:p>
        </w:tc>
      </w:tr>
      <w:tr w:rsidR="00835194" w:rsidRPr="00B15A4C" w14:paraId="40C7269A" w14:textId="77777777" w:rsidTr="00B15A4C">
        <w:tc>
          <w:tcPr>
            <w:tcW w:w="1481" w:type="pct"/>
            <w:tcBorders>
              <w:top w:val="nil"/>
              <w:left w:val="nil"/>
              <w:right w:val="nil"/>
            </w:tcBorders>
            <w:shd w:val="clear" w:color="auto" w:fill="auto"/>
            <w:vAlign w:val="bottom"/>
            <w:hideMark/>
          </w:tcPr>
          <w:p w14:paraId="21BEFE8A" w14:textId="77777777" w:rsidR="00835194" w:rsidRPr="00B15A4C" w:rsidRDefault="00835194" w:rsidP="00690219">
            <w:pPr>
              <w:rPr>
                <w:rFonts w:ascii="Arial" w:hAnsi="Arial" w:cs="Arial"/>
                <w:b/>
                <w:bCs/>
                <w:sz w:val="16"/>
                <w:szCs w:val="16"/>
                <w:lang w:val="en-US" w:eastAsia="ru-RU"/>
              </w:rPr>
            </w:pPr>
            <w:r w:rsidRPr="00E10D22">
              <w:rPr>
                <w:rFonts w:ascii="Arial" w:hAnsi="Arial" w:cs="Arial"/>
                <w:b/>
                <w:bCs/>
                <w:sz w:val="16"/>
                <w:szCs w:val="16"/>
              </w:rPr>
              <w:t>Остаток на 1 января 2017</w:t>
            </w:r>
            <w:r w:rsidRPr="00B15A4C">
              <w:rPr>
                <w:rFonts w:ascii="Arial" w:hAnsi="Arial" w:cs="Arial"/>
                <w:b/>
                <w:bCs/>
                <w:sz w:val="16"/>
                <w:szCs w:val="16"/>
              </w:rPr>
              <w:t xml:space="preserve"> </w:t>
            </w:r>
            <w:r w:rsidR="00040482" w:rsidRPr="00B15A4C">
              <w:rPr>
                <w:rFonts w:ascii="Arial" w:hAnsi="Arial" w:cs="Arial"/>
                <w:b/>
                <w:bCs/>
                <w:sz w:val="16"/>
                <w:szCs w:val="16"/>
              </w:rPr>
              <w:t>года</w:t>
            </w:r>
          </w:p>
        </w:tc>
        <w:tc>
          <w:tcPr>
            <w:tcW w:w="687" w:type="pct"/>
            <w:tcBorders>
              <w:top w:val="nil"/>
              <w:left w:val="nil"/>
              <w:right w:val="nil"/>
            </w:tcBorders>
            <w:shd w:val="clear" w:color="auto" w:fill="auto"/>
            <w:vAlign w:val="bottom"/>
            <w:hideMark/>
          </w:tcPr>
          <w:p w14:paraId="3737C6B4" w14:textId="77777777" w:rsidR="00835194" w:rsidRPr="00B15A4C" w:rsidRDefault="00835194" w:rsidP="00690219">
            <w:pPr>
              <w:jc w:val="right"/>
              <w:rPr>
                <w:rFonts w:ascii="Arial" w:hAnsi="Arial" w:cs="Arial"/>
                <w:b/>
                <w:bCs/>
                <w:sz w:val="16"/>
                <w:szCs w:val="16"/>
                <w:lang w:eastAsia="ru-RU"/>
              </w:rPr>
            </w:pPr>
            <w:r w:rsidRPr="00B15A4C">
              <w:rPr>
                <w:rFonts w:ascii="Arial" w:hAnsi="Arial" w:cs="Arial"/>
                <w:b/>
                <w:bCs/>
                <w:sz w:val="16"/>
                <w:szCs w:val="16"/>
                <w:lang w:eastAsia="ru-RU"/>
              </w:rPr>
              <w:t>21 694 704</w:t>
            </w:r>
          </w:p>
        </w:tc>
        <w:tc>
          <w:tcPr>
            <w:tcW w:w="679" w:type="pct"/>
            <w:tcBorders>
              <w:top w:val="nil"/>
              <w:left w:val="nil"/>
              <w:right w:val="nil"/>
            </w:tcBorders>
            <w:shd w:val="clear" w:color="auto" w:fill="auto"/>
            <w:vAlign w:val="bottom"/>
            <w:hideMark/>
          </w:tcPr>
          <w:p w14:paraId="71CEC7AC" w14:textId="77777777" w:rsidR="00835194" w:rsidRPr="00B15A4C" w:rsidRDefault="00C51B0C" w:rsidP="00690219">
            <w:pPr>
              <w:jc w:val="right"/>
              <w:rPr>
                <w:rFonts w:ascii="Arial" w:hAnsi="Arial" w:cs="Arial"/>
                <w:b/>
                <w:bCs/>
                <w:sz w:val="16"/>
                <w:szCs w:val="16"/>
                <w:lang w:eastAsia="ru-RU"/>
              </w:rPr>
            </w:pPr>
            <w:r w:rsidRPr="00B15A4C">
              <w:rPr>
                <w:rFonts w:ascii="Arial" w:hAnsi="Arial" w:cs="Arial"/>
                <w:b/>
                <w:bCs/>
                <w:sz w:val="16"/>
                <w:szCs w:val="16"/>
                <w:lang w:eastAsia="ru-RU"/>
              </w:rPr>
              <w:t>69 175 017</w:t>
            </w:r>
          </w:p>
        </w:tc>
        <w:tc>
          <w:tcPr>
            <w:tcW w:w="685" w:type="pct"/>
            <w:tcBorders>
              <w:top w:val="nil"/>
              <w:left w:val="nil"/>
              <w:right w:val="nil"/>
            </w:tcBorders>
            <w:shd w:val="clear" w:color="auto" w:fill="auto"/>
            <w:vAlign w:val="bottom"/>
            <w:hideMark/>
          </w:tcPr>
          <w:p w14:paraId="24CEFAFC" w14:textId="77777777" w:rsidR="00835194" w:rsidRPr="00B15A4C" w:rsidRDefault="00835194" w:rsidP="00690219">
            <w:pPr>
              <w:jc w:val="right"/>
              <w:rPr>
                <w:rFonts w:ascii="Arial" w:hAnsi="Arial" w:cs="Arial"/>
                <w:b/>
                <w:bCs/>
                <w:sz w:val="16"/>
                <w:szCs w:val="16"/>
                <w:lang w:val="en-US" w:eastAsia="ru-RU"/>
              </w:rPr>
            </w:pPr>
            <w:r w:rsidRPr="00B15A4C">
              <w:rPr>
                <w:rFonts w:ascii="Arial" w:hAnsi="Arial" w:cs="Arial"/>
                <w:b/>
                <w:bCs/>
                <w:sz w:val="16"/>
                <w:szCs w:val="16"/>
                <w:lang w:eastAsia="ru-RU"/>
              </w:rPr>
              <w:t>1 1</w:t>
            </w:r>
            <w:r w:rsidRPr="00B15A4C">
              <w:rPr>
                <w:rFonts w:ascii="Arial" w:hAnsi="Arial" w:cs="Arial"/>
                <w:b/>
                <w:bCs/>
                <w:sz w:val="16"/>
                <w:szCs w:val="16"/>
                <w:lang w:val="en-US" w:eastAsia="ru-RU"/>
              </w:rPr>
              <w:t>40</w:t>
            </w:r>
          </w:p>
        </w:tc>
        <w:tc>
          <w:tcPr>
            <w:tcW w:w="705" w:type="pct"/>
            <w:tcBorders>
              <w:top w:val="nil"/>
              <w:left w:val="nil"/>
              <w:right w:val="nil"/>
            </w:tcBorders>
            <w:shd w:val="clear" w:color="auto" w:fill="auto"/>
            <w:vAlign w:val="bottom"/>
            <w:hideMark/>
          </w:tcPr>
          <w:p w14:paraId="337F65CC" w14:textId="77777777" w:rsidR="00835194" w:rsidRPr="00B15A4C" w:rsidRDefault="00835194" w:rsidP="00690219">
            <w:pPr>
              <w:jc w:val="right"/>
              <w:rPr>
                <w:rFonts w:ascii="Arial" w:hAnsi="Arial" w:cs="Arial"/>
                <w:b/>
                <w:bCs/>
                <w:sz w:val="16"/>
                <w:szCs w:val="16"/>
                <w:lang w:eastAsia="ru-RU"/>
              </w:rPr>
            </w:pPr>
            <w:r w:rsidRPr="00B15A4C">
              <w:rPr>
                <w:rFonts w:ascii="Arial" w:hAnsi="Arial" w:cs="Arial"/>
                <w:b/>
                <w:bCs/>
                <w:sz w:val="16"/>
                <w:szCs w:val="16"/>
                <w:lang w:eastAsia="ru-RU"/>
              </w:rPr>
              <w:t>1 193 219</w:t>
            </w:r>
          </w:p>
        </w:tc>
        <w:tc>
          <w:tcPr>
            <w:tcW w:w="763" w:type="pct"/>
            <w:tcBorders>
              <w:top w:val="nil"/>
              <w:left w:val="nil"/>
              <w:right w:val="nil"/>
            </w:tcBorders>
            <w:shd w:val="clear" w:color="auto" w:fill="auto"/>
            <w:vAlign w:val="bottom"/>
            <w:hideMark/>
          </w:tcPr>
          <w:p w14:paraId="39710B31" w14:textId="77777777" w:rsidR="00835194" w:rsidRPr="00B15A4C" w:rsidRDefault="00835194" w:rsidP="00690219">
            <w:pPr>
              <w:jc w:val="right"/>
              <w:rPr>
                <w:rFonts w:ascii="Arial" w:hAnsi="Arial" w:cs="Arial"/>
                <w:b/>
                <w:bCs/>
                <w:sz w:val="16"/>
                <w:szCs w:val="16"/>
                <w:lang w:val="en-US" w:eastAsia="ru-RU"/>
              </w:rPr>
            </w:pPr>
            <w:r w:rsidRPr="00B15A4C">
              <w:rPr>
                <w:rFonts w:ascii="Arial" w:hAnsi="Arial" w:cs="Arial"/>
                <w:b/>
                <w:bCs/>
                <w:sz w:val="16"/>
                <w:szCs w:val="16"/>
                <w:lang w:eastAsia="ru-RU"/>
              </w:rPr>
              <w:t>1 194 35</w:t>
            </w:r>
            <w:r w:rsidRPr="00B15A4C">
              <w:rPr>
                <w:rFonts w:ascii="Arial" w:hAnsi="Arial" w:cs="Arial"/>
                <w:b/>
                <w:bCs/>
                <w:sz w:val="16"/>
                <w:szCs w:val="16"/>
                <w:lang w:val="en-US" w:eastAsia="ru-RU"/>
              </w:rPr>
              <w:t>9</w:t>
            </w:r>
          </w:p>
        </w:tc>
      </w:tr>
      <w:tr w:rsidR="00835194" w:rsidRPr="00B15A4C" w14:paraId="6E15433C" w14:textId="77777777" w:rsidTr="00B15A4C">
        <w:tc>
          <w:tcPr>
            <w:tcW w:w="1481" w:type="pct"/>
            <w:tcBorders>
              <w:top w:val="nil"/>
              <w:left w:val="nil"/>
              <w:bottom w:val="single" w:sz="4" w:space="0" w:color="auto"/>
              <w:right w:val="nil"/>
            </w:tcBorders>
            <w:shd w:val="clear" w:color="auto" w:fill="auto"/>
            <w:vAlign w:val="bottom"/>
            <w:hideMark/>
          </w:tcPr>
          <w:p w14:paraId="3320A695" w14:textId="77777777" w:rsidR="00835194" w:rsidRPr="00B15A4C" w:rsidRDefault="00835194" w:rsidP="00690219">
            <w:pPr>
              <w:rPr>
                <w:rFonts w:ascii="Arial" w:hAnsi="Arial" w:cs="Arial"/>
                <w:sz w:val="16"/>
                <w:szCs w:val="16"/>
                <w:lang w:eastAsia="ru-RU"/>
              </w:rPr>
            </w:pPr>
            <w:r w:rsidRPr="00E10D22">
              <w:rPr>
                <w:rFonts w:ascii="Arial" w:hAnsi="Arial" w:cs="Arial"/>
                <w:sz w:val="16"/>
                <w:szCs w:val="16"/>
                <w:lang w:val="en-US" w:eastAsia="ru-RU"/>
              </w:rPr>
              <w:t> </w:t>
            </w:r>
          </w:p>
        </w:tc>
        <w:tc>
          <w:tcPr>
            <w:tcW w:w="687" w:type="pct"/>
            <w:tcBorders>
              <w:top w:val="nil"/>
              <w:left w:val="nil"/>
              <w:bottom w:val="single" w:sz="4" w:space="0" w:color="auto"/>
              <w:right w:val="nil"/>
            </w:tcBorders>
            <w:shd w:val="clear" w:color="auto" w:fill="auto"/>
            <w:noWrap/>
            <w:vAlign w:val="bottom"/>
            <w:hideMark/>
          </w:tcPr>
          <w:p w14:paraId="06A3644B" w14:textId="77777777" w:rsidR="00835194" w:rsidRPr="00B15A4C" w:rsidRDefault="00835194" w:rsidP="00690219">
            <w:pPr>
              <w:jc w:val="right"/>
              <w:rPr>
                <w:rFonts w:ascii="Arial" w:hAnsi="Arial" w:cs="Arial"/>
                <w:sz w:val="16"/>
                <w:szCs w:val="16"/>
                <w:lang w:eastAsia="ru-RU"/>
              </w:rPr>
            </w:pPr>
            <w:r w:rsidRPr="00B15A4C">
              <w:rPr>
                <w:rFonts w:ascii="Arial" w:hAnsi="Arial" w:cs="Arial"/>
                <w:sz w:val="16"/>
                <w:szCs w:val="16"/>
                <w:lang w:eastAsia="ru-RU"/>
              </w:rPr>
              <w:t> </w:t>
            </w:r>
          </w:p>
        </w:tc>
        <w:tc>
          <w:tcPr>
            <w:tcW w:w="679" w:type="pct"/>
            <w:tcBorders>
              <w:top w:val="nil"/>
              <w:left w:val="nil"/>
              <w:bottom w:val="single" w:sz="4" w:space="0" w:color="auto"/>
              <w:right w:val="nil"/>
            </w:tcBorders>
            <w:shd w:val="clear" w:color="auto" w:fill="auto"/>
            <w:noWrap/>
            <w:vAlign w:val="bottom"/>
            <w:hideMark/>
          </w:tcPr>
          <w:p w14:paraId="454B53A2" w14:textId="77777777" w:rsidR="00835194" w:rsidRPr="00B15A4C" w:rsidRDefault="00835194" w:rsidP="00690219">
            <w:pPr>
              <w:jc w:val="right"/>
              <w:rPr>
                <w:rFonts w:ascii="Arial" w:hAnsi="Arial" w:cs="Arial"/>
                <w:sz w:val="16"/>
                <w:szCs w:val="16"/>
                <w:lang w:eastAsia="ru-RU"/>
              </w:rPr>
            </w:pPr>
            <w:r w:rsidRPr="00B15A4C">
              <w:rPr>
                <w:rFonts w:ascii="Arial" w:hAnsi="Arial" w:cs="Arial"/>
                <w:sz w:val="16"/>
                <w:szCs w:val="16"/>
                <w:lang w:eastAsia="ru-RU"/>
              </w:rPr>
              <w:t> </w:t>
            </w:r>
          </w:p>
        </w:tc>
        <w:tc>
          <w:tcPr>
            <w:tcW w:w="685" w:type="pct"/>
            <w:tcBorders>
              <w:top w:val="nil"/>
              <w:left w:val="nil"/>
              <w:bottom w:val="single" w:sz="4" w:space="0" w:color="auto"/>
              <w:right w:val="nil"/>
            </w:tcBorders>
            <w:shd w:val="clear" w:color="auto" w:fill="auto"/>
            <w:noWrap/>
            <w:vAlign w:val="bottom"/>
            <w:hideMark/>
          </w:tcPr>
          <w:p w14:paraId="75D44524" w14:textId="77777777" w:rsidR="00835194" w:rsidRPr="00B15A4C" w:rsidRDefault="00835194" w:rsidP="00690219">
            <w:pPr>
              <w:jc w:val="right"/>
              <w:rPr>
                <w:rFonts w:ascii="Arial" w:hAnsi="Arial" w:cs="Arial"/>
                <w:sz w:val="16"/>
                <w:szCs w:val="16"/>
                <w:lang w:eastAsia="ru-RU"/>
              </w:rPr>
            </w:pPr>
            <w:r w:rsidRPr="00B15A4C">
              <w:rPr>
                <w:rFonts w:ascii="Arial" w:hAnsi="Arial" w:cs="Arial"/>
                <w:sz w:val="16"/>
                <w:szCs w:val="16"/>
                <w:lang w:eastAsia="ru-RU"/>
              </w:rPr>
              <w:t> </w:t>
            </w:r>
          </w:p>
        </w:tc>
        <w:tc>
          <w:tcPr>
            <w:tcW w:w="705" w:type="pct"/>
            <w:tcBorders>
              <w:top w:val="nil"/>
              <w:left w:val="nil"/>
              <w:bottom w:val="single" w:sz="4" w:space="0" w:color="auto"/>
              <w:right w:val="nil"/>
            </w:tcBorders>
            <w:shd w:val="clear" w:color="auto" w:fill="auto"/>
            <w:noWrap/>
            <w:vAlign w:val="bottom"/>
            <w:hideMark/>
          </w:tcPr>
          <w:p w14:paraId="6B6D675E" w14:textId="77777777" w:rsidR="00835194" w:rsidRPr="00B15A4C" w:rsidRDefault="00835194" w:rsidP="00690219">
            <w:pPr>
              <w:jc w:val="right"/>
              <w:rPr>
                <w:rFonts w:ascii="Arial" w:hAnsi="Arial" w:cs="Arial"/>
                <w:sz w:val="16"/>
                <w:szCs w:val="16"/>
                <w:lang w:eastAsia="ru-RU"/>
              </w:rPr>
            </w:pPr>
            <w:r w:rsidRPr="00B15A4C">
              <w:rPr>
                <w:rFonts w:ascii="Arial" w:hAnsi="Arial" w:cs="Arial"/>
                <w:sz w:val="16"/>
                <w:szCs w:val="16"/>
                <w:lang w:eastAsia="ru-RU"/>
              </w:rPr>
              <w:t> </w:t>
            </w:r>
          </w:p>
        </w:tc>
        <w:tc>
          <w:tcPr>
            <w:tcW w:w="763" w:type="pct"/>
            <w:tcBorders>
              <w:top w:val="nil"/>
              <w:left w:val="nil"/>
              <w:bottom w:val="single" w:sz="4" w:space="0" w:color="auto"/>
              <w:right w:val="nil"/>
            </w:tcBorders>
            <w:shd w:val="clear" w:color="auto" w:fill="auto"/>
            <w:vAlign w:val="bottom"/>
            <w:hideMark/>
          </w:tcPr>
          <w:p w14:paraId="5F237390" w14:textId="77777777" w:rsidR="00835194" w:rsidRPr="00B15A4C" w:rsidRDefault="00835194" w:rsidP="00690219">
            <w:pPr>
              <w:jc w:val="right"/>
              <w:rPr>
                <w:rFonts w:ascii="Arial" w:hAnsi="Arial" w:cs="Arial"/>
                <w:sz w:val="16"/>
                <w:szCs w:val="16"/>
                <w:lang w:eastAsia="ru-RU"/>
              </w:rPr>
            </w:pPr>
            <w:r w:rsidRPr="00B15A4C">
              <w:rPr>
                <w:rFonts w:ascii="Arial" w:hAnsi="Arial" w:cs="Arial"/>
                <w:sz w:val="16"/>
                <w:szCs w:val="16"/>
                <w:lang w:eastAsia="ru-RU"/>
              </w:rPr>
              <w:t> </w:t>
            </w:r>
          </w:p>
        </w:tc>
      </w:tr>
      <w:tr w:rsidR="00835194" w:rsidRPr="00B15A4C" w14:paraId="6FE415F5" w14:textId="77777777" w:rsidTr="00B15A4C">
        <w:trPr>
          <w:trHeight w:val="209"/>
        </w:trPr>
        <w:tc>
          <w:tcPr>
            <w:tcW w:w="1481" w:type="pct"/>
            <w:tcBorders>
              <w:top w:val="single" w:sz="4" w:space="0" w:color="auto"/>
              <w:left w:val="nil"/>
              <w:bottom w:val="nil"/>
              <w:right w:val="nil"/>
            </w:tcBorders>
            <w:shd w:val="clear" w:color="auto" w:fill="auto"/>
            <w:vAlign w:val="bottom"/>
            <w:hideMark/>
          </w:tcPr>
          <w:p w14:paraId="40C15287" w14:textId="77777777" w:rsidR="00835194" w:rsidRPr="00B15A4C" w:rsidRDefault="00835194" w:rsidP="00690219">
            <w:pPr>
              <w:rPr>
                <w:rFonts w:ascii="Arial" w:hAnsi="Arial" w:cs="Arial"/>
                <w:sz w:val="16"/>
                <w:szCs w:val="16"/>
                <w:lang w:eastAsia="ru-RU"/>
              </w:rPr>
            </w:pPr>
            <w:r w:rsidRPr="00E10D22">
              <w:rPr>
                <w:rFonts w:ascii="Arial" w:hAnsi="Arial" w:cs="Arial"/>
                <w:sz w:val="16"/>
                <w:szCs w:val="16"/>
                <w:lang w:val="en-US" w:eastAsia="ru-RU"/>
              </w:rPr>
              <w:t> </w:t>
            </w:r>
          </w:p>
        </w:tc>
        <w:tc>
          <w:tcPr>
            <w:tcW w:w="687" w:type="pct"/>
            <w:tcBorders>
              <w:top w:val="single" w:sz="4" w:space="0" w:color="auto"/>
              <w:left w:val="nil"/>
              <w:bottom w:val="nil"/>
              <w:right w:val="nil"/>
            </w:tcBorders>
            <w:shd w:val="clear" w:color="auto" w:fill="auto"/>
            <w:vAlign w:val="bottom"/>
            <w:hideMark/>
          </w:tcPr>
          <w:p w14:paraId="5387D717" w14:textId="77777777" w:rsidR="00835194" w:rsidRPr="00B15A4C" w:rsidRDefault="00835194" w:rsidP="00690219">
            <w:pPr>
              <w:jc w:val="right"/>
              <w:rPr>
                <w:rFonts w:ascii="Arial" w:hAnsi="Arial" w:cs="Arial"/>
                <w:sz w:val="16"/>
                <w:szCs w:val="16"/>
                <w:lang w:eastAsia="ru-RU"/>
              </w:rPr>
            </w:pPr>
          </w:p>
        </w:tc>
        <w:tc>
          <w:tcPr>
            <w:tcW w:w="679" w:type="pct"/>
            <w:tcBorders>
              <w:top w:val="single" w:sz="4" w:space="0" w:color="auto"/>
              <w:left w:val="nil"/>
              <w:bottom w:val="nil"/>
              <w:right w:val="nil"/>
            </w:tcBorders>
            <w:shd w:val="clear" w:color="auto" w:fill="auto"/>
            <w:vAlign w:val="bottom"/>
            <w:hideMark/>
          </w:tcPr>
          <w:p w14:paraId="1D53633A" w14:textId="77777777" w:rsidR="00835194" w:rsidRPr="00B15A4C" w:rsidRDefault="00835194" w:rsidP="00690219">
            <w:pPr>
              <w:jc w:val="right"/>
              <w:rPr>
                <w:rFonts w:ascii="Arial" w:hAnsi="Arial" w:cs="Arial"/>
                <w:sz w:val="16"/>
                <w:szCs w:val="16"/>
                <w:lang w:eastAsia="ru-RU"/>
              </w:rPr>
            </w:pPr>
          </w:p>
        </w:tc>
        <w:tc>
          <w:tcPr>
            <w:tcW w:w="685" w:type="pct"/>
            <w:tcBorders>
              <w:top w:val="single" w:sz="4" w:space="0" w:color="auto"/>
              <w:left w:val="nil"/>
              <w:bottom w:val="nil"/>
              <w:right w:val="nil"/>
            </w:tcBorders>
            <w:shd w:val="clear" w:color="auto" w:fill="auto"/>
            <w:vAlign w:val="bottom"/>
            <w:hideMark/>
          </w:tcPr>
          <w:p w14:paraId="231261B1" w14:textId="77777777" w:rsidR="00835194" w:rsidRPr="00B15A4C" w:rsidRDefault="00835194" w:rsidP="00690219">
            <w:pPr>
              <w:rPr>
                <w:rFonts w:ascii="Arial" w:hAnsi="Arial" w:cs="Arial"/>
                <w:sz w:val="16"/>
                <w:szCs w:val="16"/>
                <w:lang w:eastAsia="ru-RU"/>
              </w:rPr>
            </w:pPr>
          </w:p>
        </w:tc>
        <w:tc>
          <w:tcPr>
            <w:tcW w:w="705" w:type="pct"/>
            <w:tcBorders>
              <w:top w:val="single" w:sz="4" w:space="0" w:color="auto"/>
              <w:left w:val="nil"/>
              <w:bottom w:val="nil"/>
              <w:right w:val="nil"/>
            </w:tcBorders>
            <w:shd w:val="clear" w:color="auto" w:fill="auto"/>
            <w:vAlign w:val="bottom"/>
            <w:hideMark/>
          </w:tcPr>
          <w:p w14:paraId="133A90EE" w14:textId="77777777" w:rsidR="00835194" w:rsidRPr="00B15A4C" w:rsidRDefault="00835194" w:rsidP="00690219">
            <w:pPr>
              <w:rPr>
                <w:rFonts w:ascii="Arial" w:hAnsi="Arial" w:cs="Arial"/>
                <w:sz w:val="16"/>
                <w:szCs w:val="16"/>
                <w:lang w:eastAsia="ru-RU"/>
              </w:rPr>
            </w:pPr>
          </w:p>
        </w:tc>
        <w:tc>
          <w:tcPr>
            <w:tcW w:w="763" w:type="pct"/>
            <w:tcBorders>
              <w:top w:val="single" w:sz="4" w:space="0" w:color="auto"/>
              <w:left w:val="nil"/>
              <w:bottom w:val="nil"/>
              <w:right w:val="nil"/>
            </w:tcBorders>
            <w:shd w:val="clear" w:color="auto" w:fill="auto"/>
            <w:vAlign w:val="bottom"/>
            <w:hideMark/>
          </w:tcPr>
          <w:p w14:paraId="48D6B4D4" w14:textId="77777777" w:rsidR="00835194" w:rsidRPr="00B15A4C" w:rsidRDefault="00835194" w:rsidP="00690219">
            <w:pPr>
              <w:rPr>
                <w:rFonts w:ascii="Arial" w:hAnsi="Arial" w:cs="Arial"/>
                <w:sz w:val="16"/>
                <w:szCs w:val="16"/>
                <w:lang w:eastAsia="ru-RU"/>
              </w:rPr>
            </w:pPr>
          </w:p>
        </w:tc>
      </w:tr>
      <w:tr w:rsidR="00835194" w:rsidRPr="00B15A4C" w14:paraId="720980AA" w14:textId="77777777" w:rsidTr="00B15A4C">
        <w:tc>
          <w:tcPr>
            <w:tcW w:w="1481" w:type="pct"/>
            <w:tcBorders>
              <w:top w:val="nil"/>
              <w:left w:val="nil"/>
              <w:bottom w:val="nil"/>
              <w:right w:val="nil"/>
            </w:tcBorders>
            <w:shd w:val="clear" w:color="auto" w:fill="auto"/>
            <w:vAlign w:val="bottom"/>
            <w:hideMark/>
          </w:tcPr>
          <w:p w14:paraId="1C2B5C41" w14:textId="77777777" w:rsidR="00835194" w:rsidRPr="00B15A4C" w:rsidRDefault="007F052C" w:rsidP="00690219">
            <w:pPr>
              <w:rPr>
                <w:rFonts w:ascii="Arial" w:hAnsi="Arial" w:cs="Arial"/>
                <w:b/>
                <w:bCs/>
                <w:sz w:val="16"/>
                <w:szCs w:val="16"/>
                <w:lang w:val="en-US" w:eastAsia="ru-RU"/>
              </w:rPr>
            </w:pPr>
            <w:r w:rsidRPr="00E10D22">
              <w:rPr>
                <w:rFonts w:ascii="Arial" w:hAnsi="Arial" w:cs="Arial"/>
                <w:b/>
                <w:bCs/>
                <w:sz w:val="16"/>
                <w:szCs w:val="16"/>
              </w:rPr>
              <w:t>Остаток на 30 июня 2017</w:t>
            </w:r>
            <w:r w:rsidR="00835194" w:rsidRPr="00B15A4C">
              <w:rPr>
                <w:rFonts w:ascii="Arial" w:hAnsi="Arial" w:cs="Arial"/>
                <w:b/>
                <w:bCs/>
                <w:sz w:val="16"/>
                <w:szCs w:val="16"/>
              </w:rPr>
              <w:t xml:space="preserve"> </w:t>
            </w:r>
            <w:r w:rsidR="00040482" w:rsidRPr="00B15A4C">
              <w:rPr>
                <w:rFonts w:ascii="Arial" w:hAnsi="Arial" w:cs="Arial"/>
                <w:b/>
                <w:bCs/>
                <w:sz w:val="16"/>
                <w:szCs w:val="16"/>
              </w:rPr>
              <w:t>года</w:t>
            </w:r>
          </w:p>
        </w:tc>
        <w:tc>
          <w:tcPr>
            <w:tcW w:w="687" w:type="pct"/>
            <w:tcBorders>
              <w:top w:val="nil"/>
              <w:left w:val="nil"/>
              <w:bottom w:val="nil"/>
              <w:right w:val="nil"/>
            </w:tcBorders>
            <w:shd w:val="clear" w:color="auto" w:fill="auto"/>
            <w:vAlign w:val="bottom"/>
            <w:hideMark/>
          </w:tcPr>
          <w:p w14:paraId="467EF404" w14:textId="77777777" w:rsidR="00835194" w:rsidRPr="00B15A4C" w:rsidRDefault="00835194" w:rsidP="00690219">
            <w:pPr>
              <w:jc w:val="right"/>
              <w:rPr>
                <w:rFonts w:ascii="Arial" w:hAnsi="Arial" w:cs="Arial"/>
                <w:b/>
                <w:bCs/>
                <w:sz w:val="16"/>
                <w:szCs w:val="16"/>
                <w:lang w:eastAsia="ru-RU"/>
              </w:rPr>
            </w:pPr>
            <w:r w:rsidRPr="00B15A4C">
              <w:rPr>
                <w:rFonts w:ascii="Arial" w:hAnsi="Arial" w:cs="Arial"/>
                <w:b/>
                <w:bCs/>
                <w:sz w:val="16"/>
                <w:szCs w:val="16"/>
                <w:lang w:eastAsia="ru-RU"/>
              </w:rPr>
              <w:t>21 694 704</w:t>
            </w:r>
          </w:p>
        </w:tc>
        <w:tc>
          <w:tcPr>
            <w:tcW w:w="679" w:type="pct"/>
            <w:tcBorders>
              <w:top w:val="nil"/>
              <w:left w:val="nil"/>
              <w:bottom w:val="nil"/>
              <w:right w:val="nil"/>
            </w:tcBorders>
            <w:shd w:val="clear" w:color="auto" w:fill="auto"/>
            <w:vAlign w:val="bottom"/>
            <w:hideMark/>
          </w:tcPr>
          <w:p w14:paraId="0F642575" w14:textId="77777777" w:rsidR="00835194" w:rsidRPr="00B15A4C" w:rsidRDefault="00835194" w:rsidP="00690219">
            <w:pPr>
              <w:jc w:val="right"/>
              <w:rPr>
                <w:rFonts w:ascii="Arial" w:hAnsi="Arial" w:cs="Arial"/>
                <w:b/>
                <w:bCs/>
                <w:sz w:val="16"/>
                <w:szCs w:val="16"/>
                <w:lang w:val="en-US" w:eastAsia="ru-RU"/>
              </w:rPr>
            </w:pPr>
            <w:r w:rsidRPr="00B15A4C">
              <w:rPr>
                <w:rFonts w:ascii="Arial" w:hAnsi="Arial" w:cs="Arial"/>
                <w:b/>
                <w:bCs/>
                <w:sz w:val="16"/>
                <w:szCs w:val="16"/>
                <w:lang w:val="en-US" w:eastAsia="ru-RU"/>
              </w:rPr>
              <w:t>69 175 017</w:t>
            </w:r>
          </w:p>
        </w:tc>
        <w:tc>
          <w:tcPr>
            <w:tcW w:w="685" w:type="pct"/>
            <w:tcBorders>
              <w:top w:val="nil"/>
              <w:left w:val="nil"/>
              <w:bottom w:val="nil"/>
              <w:right w:val="nil"/>
            </w:tcBorders>
            <w:shd w:val="clear" w:color="auto" w:fill="auto"/>
            <w:vAlign w:val="bottom"/>
            <w:hideMark/>
          </w:tcPr>
          <w:p w14:paraId="0FFDB17B" w14:textId="77777777" w:rsidR="00835194" w:rsidRPr="00B15A4C" w:rsidRDefault="00835194" w:rsidP="00690219">
            <w:pPr>
              <w:jc w:val="right"/>
              <w:rPr>
                <w:rFonts w:ascii="Arial" w:hAnsi="Arial" w:cs="Arial"/>
                <w:b/>
                <w:bCs/>
                <w:sz w:val="16"/>
                <w:szCs w:val="16"/>
                <w:lang w:val="en-US" w:eastAsia="ru-RU"/>
              </w:rPr>
            </w:pPr>
            <w:r w:rsidRPr="00B15A4C">
              <w:rPr>
                <w:rFonts w:ascii="Arial" w:hAnsi="Arial" w:cs="Arial"/>
                <w:b/>
                <w:bCs/>
                <w:sz w:val="16"/>
                <w:szCs w:val="16"/>
                <w:lang w:val="en-US" w:eastAsia="ru-RU"/>
              </w:rPr>
              <w:t>1 140</w:t>
            </w:r>
          </w:p>
        </w:tc>
        <w:tc>
          <w:tcPr>
            <w:tcW w:w="705" w:type="pct"/>
            <w:tcBorders>
              <w:top w:val="nil"/>
              <w:left w:val="nil"/>
              <w:bottom w:val="nil"/>
              <w:right w:val="nil"/>
            </w:tcBorders>
            <w:shd w:val="clear" w:color="auto" w:fill="auto"/>
            <w:vAlign w:val="bottom"/>
            <w:hideMark/>
          </w:tcPr>
          <w:p w14:paraId="128E6319" w14:textId="77777777" w:rsidR="00835194" w:rsidRPr="00B15A4C" w:rsidRDefault="00835194" w:rsidP="00690219">
            <w:pPr>
              <w:jc w:val="right"/>
              <w:rPr>
                <w:rFonts w:ascii="Arial" w:hAnsi="Arial" w:cs="Arial"/>
                <w:b/>
                <w:bCs/>
                <w:sz w:val="16"/>
                <w:szCs w:val="16"/>
                <w:lang w:val="en-US" w:eastAsia="ru-RU"/>
              </w:rPr>
            </w:pPr>
            <w:r w:rsidRPr="00B15A4C">
              <w:rPr>
                <w:rFonts w:ascii="Arial" w:hAnsi="Arial" w:cs="Arial"/>
                <w:b/>
                <w:bCs/>
                <w:sz w:val="16"/>
                <w:szCs w:val="16"/>
                <w:lang w:val="en-US" w:eastAsia="ru-RU"/>
              </w:rPr>
              <w:t>1 193 219</w:t>
            </w:r>
          </w:p>
        </w:tc>
        <w:tc>
          <w:tcPr>
            <w:tcW w:w="763" w:type="pct"/>
            <w:tcBorders>
              <w:top w:val="nil"/>
              <w:left w:val="nil"/>
              <w:bottom w:val="nil"/>
              <w:right w:val="nil"/>
            </w:tcBorders>
            <w:shd w:val="clear" w:color="auto" w:fill="auto"/>
            <w:vAlign w:val="bottom"/>
            <w:hideMark/>
          </w:tcPr>
          <w:p w14:paraId="7B7C7E62" w14:textId="77777777" w:rsidR="00835194" w:rsidRPr="00B15A4C" w:rsidRDefault="00835194" w:rsidP="00690219">
            <w:pPr>
              <w:jc w:val="right"/>
              <w:rPr>
                <w:rFonts w:ascii="Arial" w:hAnsi="Arial" w:cs="Arial"/>
                <w:b/>
                <w:bCs/>
                <w:sz w:val="16"/>
                <w:szCs w:val="16"/>
                <w:lang w:val="en-US" w:eastAsia="ru-RU"/>
              </w:rPr>
            </w:pPr>
            <w:r w:rsidRPr="00B15A4C">
              <w:rPr>
                <w:rFonts w:ascii="Arial" w:hAnsi="Arial" w:cs="Arial"/>
                <w:b/>
                <w:bCs/>
                <w:sz w:val="16"/>
                <w:szCs w:val="16"/>
                <w:lang w:val="en-US" w:eastAsia="ru-RU"/>
              </w:rPr>
              <w:t>1 194 359</w:t>
            </w:r>
          </w:p>
        </w:tc>
      </w:tr>
      <w:tr w:rsidR="00835194" w:rsidRPr="00B15A4C" w14:paraId="57F9756E" w14:textId="77777777" w:rsidTr="00B15A4C">
        <w:tc>
          <w:tcPr>
            <w:tcW w:w="1481" w:type="pct"/>
            <w:tcBorders>
              <w:top w:val="nil"/>
              <w:left w:val="nil"/>
              <w:bottom w:val="single" w:sz="4" w:space="0" w:color="auto"/>
              <w:right w:val="nil"/>
            </w:tcBorders>
            <w:shd w:val="clear" w:color="auto" w:fill="auto"/>
            <w:vAlign w:val="bottom"/>
            <w:hideMark/>
          </w:tcPr>
          <w:p w14:paraId="7199FEC1" w14:textId="77777777" w:rsidR="00835194" w:rsidRPr="00B15A4C" w:rsidRDefault="00835194" w:rsidP="00690219">
            <w:pPr>
              <w:rPr>
                <w:rFonts w:ascii="Arial" w:hAnsi="Arial" w:cs="Arial"/>
                <w:sz w:val="16"/>
                <w:szCs w:val="16"/>
                <w:lang w:eastAsia="ru-RU"/>
              </w:rPr>
            </w:pPr>
            <w:r w:rsidRPr="00E10D22">
              <w:rPr>
                <w:rFonts w:ascii="Arial" w:hAnsi="Arial" w:cs="Arial"/>
                <w:sz w:val="16"/>
                <w:szCs w:val="16"/>
                <w:lang w:eastAsia="ru-RU"/>
              </w:rPr>
              <w:t> </w:t>
            </w:r>
          </w:p>
        </w:tc>
        <w:tc>
          <w:tcPr>
            <w:tcW w:w="687" w:type="pct"/>
            <w:tcBorders>
              <w:top w:val="nil"/>
              <w:left w:val="nil"/>
              <w:bottom w:val="single" w:sz="4" w:space="0" w:color="auto"/>
              <w:right w:val="nil"/>
            </w:tcBorders>
            <w:shd w:val="clear" w:color="auto" w:fill="auto"/>
            <w:vAlign w:val="bottom"/>
            <w:hideMark/>
          </w:tcPr>
          <w:p w14:paraId="3BCF1BD6" w14:textId="77777777" w:rsidR="00835194" w:rsidRPr="00B15A4C" w:rsidRDefault="00835194" w:rsidP="00690219">
            <w:pPr>
              <w:jc w:val="right"/>
              <w:rPr>
                <w:rFonts w:ascii="Arial" w:hAnsi="Arial" w:cs="Arial"/>
                <w:sz w:val="16"/>
                <w:szCs w:val="16"/>
                <w:lang w:eastAsia="ru-RU"/>
              </w:rPr>
            </w:pPr>
            <w:r w:rsidRPr="00B15A4C">
              <w:rPr>
                <w:rFonts w:ascii="Arial" w:hAnsi="Arial" w:cs="Arial"/>
                <w:sz w:val="16"/>
                <w:szCs w:val="16"/>
                <w:lang w:eastAsia="ru-RU"/>
              </w:rPr>
              <w:t> </w:t>
            </w:r>
          </w:p>
        </w:tc>
        <w:tc>
          <w:tcPr>
            <w:tcW w:w="679" w:type="pct"/>
            <w:tcBorders>
              <w:top w:val="nil"/>
              <w:left w:val="nil"/>
              <w:bottom w:val="single" w:sz="4" w:space="0" w:color="auto"/>
              <w:right w:val="nil"/>
            </w:tcBorders>
            <w:shd w:val="clear" w:color="auto" w:fill="auto"/>
            <w:vAlign w:val="bottom"/>
            <w:hideMark/>
          </w:tcPr>
          <w:p w14:paraId="136BC5F9" w14:textId="77777777" w:rsidR="00835194" w:rsidRPr="00B15A4C" w:rsidRDefault="00835194" w:rsidP="00690219">
            <w:pPr>
              <w:jc w:val="right"/>
              <w:rPr>
                <w:rFonts w:ascii="Arial" w:hAnsi="Arial" w:cs="Arial"/>
                <w:sz w:val="16"/>
                <w:szCs w:val="16"/>
                <w:lang w:eastAsia="ru-RU"/>
              </w:rPr>
            </w:pPr>
            <w:r w:rsidRPr="00B15A4C">
              <w:rPr>
                <w:rFonts w:ascii="Arial" w:hAnsi="Arial" w:cs="Arial"/>
                <w:sz w:val="16"/>
                <w:szCs w:val="16"/>
                <w:lang w:eastAsia="ru-RU"/>
              </w:rPr>
              <w:t> </w:t>
            </w:r>
          </w:p>
        </w:tc>
        <w:tc>
          <w:tcPr>
            <w:tcW w:w="685" w:type="pct"/>
            <w:tcBorders>
              <w:top w:val="nil"/>
              <w:left w:val="nil"/>
              <w:bottom w:val="single" w:sz="4" w:space="0" w:color="auto"/>
              <w:right w:val="nil"/>
            </w:tcBorders>
            <w:shd w:val="clear" w:color="auto" w:fill="auto"/>
            <w:vAlign w:val="bottom"/>
            <w:hideMark/>
          </w:tcPr>
          <w:p w14:paraId="2896A425" w14:textId="77777777" w:rsidR="00835194" w:rsidRPr="00B15A4C" w:rsidRDefault="00835194" w:rsidP="00690219">
            <w:pPr>
              <w:jc w:val="right"/>
              <w:rPr>
                <w:rFonts w:ascii="Arial" w:hAnsi="Arial" w:cs="Arial"/>
                <w:sz w:val="16"/>
                <w:szCs w:val="16"/>
                <w:lang w:eastAsia="ru-RU"/>
              </w:rPr>
            </w:pPr>
            <w:r w:rsidRPr="00B15A4C">
              <w:rPr>
                <w:rFonts w:ascii="Arial" w:hAnsi="Arial" w:cs="Arial"/>
                <w:sz w:val="16"/>
                <w:szCs w:val="16"/>
                <w:lang w:eastAsia="ru-RU"/>
              </w:rPr>
              <w:t> </w:t>
            </w:r>
          </w:p>
        </w:tc>
        <w:tc>
          <w:tcPr>
            <w:tcW w:w="705" w:type="pct"/>
            <w:tcBorders>
              <w:top w:val="nil"/>
              <w:left w:val="nil"/>
              <w:bottom w:val="single" w:sz="4" w:space="0" w:color="auto"/>
              <w:right w:val="nil"/>
            </w:tcBorders>
            <w:shd w:val="clear" w:color="auto" w:fill="auto"/>
            <w:vAlign w:val="bottom"/>
            <w:hideMark/>
          </w:tcPr>
          <w:p w14:paraId="3623EC3E" w14:textId="77777777" w:rsidR="00835194" w:rsidRPr="00B15A4C" w:rsidRDefault="00835194" w:rsidP="00690219">
            <w:pPr>
              <w:jc w:val="right"/>
              <w:rPr>
                <w:rFonts w:ascii="Arial" w:hAnsi="Arial" w:cs="Arial"/>
                <w:sz w:val="16"/>
                <w:szCs w:val="16"/>
                <w:lang w:eastAsia="ru-RU"/>
              </w:rPr>
            </w:pPr>
            <w:r w:rsidRPr="00B15A4C">
              <w:rPr>
                <w:rFonts w:ascii="Arial" w:hAnsi="Arial" w:cs="Arial"/>
                <w:sz w:val="16"/>
                <w:szCs w:val="16"/>
                <w:lang w:eastAsia="ru-RU"/>
              </w:rPr>
              <w:t> </w:t>
            </w:r>
          </w:p>
        </w:tc>
        <w:tc>
          <w:tcPr>
            <w:tcW w:w="763" w:type="pct"/>
            <w:tcBorders>
              <w:top w:val="nil"/>
              <w:left w:val="nil"/>
              <w:bottom w:val="single" w:sz="4" w:space="0" w:color="auto"/>
              <w:right w:val="nil"/>
            </w:tcBorders>
            <w:shd w:val="clear" w:color="auto" w:fill="auto"/>
            <w:vAlign w:val="bottom"/>
            <w:hideMark/>
          </w:tcPr>
          <w:p w14:paraId="1B2AE755" w14:textId="77777777" w:rsidR="00835194" w:rsidRPr="00B15A4C" w:rsidRDefault="00835194" w:rsidP="00690219">
            <w:pPr>
              <w:jc w:val="right"/>
              <w:rPr>
                <w:rFonts w:ascii="Arial" w:hAnsi="Arial" w:cs="Arial"/>
                <w:sz w:val="16"/>
                <w:szCs w:val="16"/>
                <w:lang w:eastAsia="ru-RU"/>
              </w:rPr>
            </w:pPr>
            <w:r w:rsidRPr="00B15A4C">
              <w:rPr>
                <w:rFonts w:ascii="Arial" w:hAnsi="Arial" w:cs="Arial"/>
                <w:sz w:val="16"/>
                <w:szCs w:val="16"/>
                <w:lang w:eastAsia="ru-RU"/>
              </w:rPr>
              <w:t> </w:t>
            </w:r>
          </w:p>
        </w:tc>
      </w:tr>
      <w:tr w:rsidR="00835194" w:rsidRPr="00B15A4C" w14:paraId="4E64D21C" w14:textId="77777777" w:rsidTr="00B15A4C">
        <w:tc>
          <w:tcPr>
            <w:tcW w:w="1481" w:type="pct"/>
            <w:tcBorders>
              <w:top w:val="nil"/>
              <w:left w:val="nil"/>
              <w:bottom w:val="nil"/>
              <w:right w:val="nil"/>
            </w:tcBorders>
            <w:shd w:val="clear" w:color="auto" w:fill="auto"/>
            <w:vAlign w:val="bottom"/>
            <w:hideMark/>
          </w:tcPr>
          <w:p w14:paraId="181AD6BA" w14:textId="77777777" w:rsidR="00835194" w:rsidRPr="00B15A4C" w:rsidRDefault="00835194" w:rsidP="00690219">
            <w:pPr>
              <w:rPr>
                <w:rFonts w:ascii="Arial" w:hAnsi="Arial" w:cs="Arial"/>
                <w:sz w:val="16"/>
                <w:szCs w:val="16"/>
                <w:lang w:eastAsia="ru-RU"/>
              </w:rPr>
            </w:pPr>
            <w:r w:rsidRPr="00E10D22">
              <w:rPr>
                <w:rFonts w:ascii="Arial" w:hAnsi="Arial" w:cs="Arial"/>
                <w:sz w:val="16"/>
                <w:szCs w:val="16"/>
                <w:lang w:val="en-US" w:eastAsia="ru-RU"/>
              </w:rPr>
              <w:t> </w:t>
            </w:r>
          </w:p>
        </w:tc>
        <w:tc>
          <w:tcPr>
            <w:tcW w:w="687" w:type="pct"/>
            <w:tcBorders>
              <w:top w:val="nil"/>
              <w:left w:val="nil"/>
              <w:bottom w:val="nil"/>
              <w:right w:val="nil"/>
            </w:tcBorders>
            <w:shd w:val="clear" w:color="auto" w:fill="auto"/>
            <w:vAlign w:val="bottom"/>
            <w:hideMark/>
          </w:tcPr>
          <w:p w14:paraId="58AC6846" w14:textId="77777777" w:rsidR="00835194" w:rsidRPr="00B15A4C" w:rsidRDefault="00835194" w:rsidP="00690219">
            <w:pPr>
              <w:jc w:val="right"/>
              <w:rPr>
                <w:rFonts w:ascii="Arial" w:hAnsi="Arial" w:cs="Arial"/>
                <w:sz w:val="16"/>
                <w:szCs w:val="16"/>
                <w:lang w:eastAsia="ru-RU"/>
              </w:rPr>
            </w:pPr>
          </w:p>
        </w:tc>
        <w:tc>
          <w:tcPr>
            <w:tcW w:w="679" w:type="pct"/>
            <w:tcBorders>
              <w:top w:val="nil"/>
              <w:left w:val="nil"/>
              <w:bottom w:val="nil"/>
              <w:right w:val="nil"/>
            </w:tcBorders>
            <w:shd w:val="clear" w:color="auto" w:fill="auto"/>
            <w:vAlign w:val="bottom"/>
            <w:hideMark/>
          </w:tcPr>
          <w:p w14:paraId="692922F0" w14:textId="77777777" w:rsidR="00835194" w:rsidRPr="00B15A4C" w:rsidRDefault="00835194" w:rsidP="00690219">
            <w:pPr>
              <w:jc w:val="right"/>
              <w:rPr>
                <w:rFonts w:ascii="Arial" w:hAnsi="Arial" w:cs="Arial"/>
                <w:sz w:val="16"/>
                <w:szCs w:val="16"/>
                <w:lang w:eastAsia="ru-RU"/>
              </w:rPr>
            </w:pPr>
          </w:p>
        </w:tc>
        <w:tc>
          <w:tcPr>
            <w:tcW w:w="685" w:type="pct"/>
            <w:tcBorders>
              <w:top w:val="nil"/>
              <w:left w:val="nil"/>
              <w:bottom w:val="nil"/>
              <w:right w:val="nil"/>
            </w:tcBorders>
            <w:shd w:val="clear" w:color="auto" w:fill="auto"/>
            <w:vAlign w:val="bottom"/>
            <w:hideMark/>
          </w:tcPr>
          <w:p w14:paraId="6A2E4566" w14:textId="77777777" w:rsidR="00835194" w:rsidRPr="00B15A4C" w:rsidRDefault="00835194" w:rsidP="00690219">
            <w:pPr>
              <w:jc w:val="right"/>
              <w:rPr>
                <w:rFonts w:ascii="Arial" w:hAnsi="Arial" w:cs="Arial"/>
                <w:sz w:val="16"/>
                <w:szCs w:val="16"/>
                <w:lang w:eastAsia="ru-RU"/>
              </w:rPr>
            </w:pPr>
          </w:p>
        </w:tc>
        <w:tc>
          <w:tcPr>
            <w:tcW w:w="705" w:type="pct"/>
            <w:tcBorders>
              <w:top w:val="nil"/>
              <w:left w:val="nil"/>
              <w:bottom w:val="nil"/>
              <w:right w:val="nil"/>
            </w:tcBorders>
            <w:shd w:val="clear" w:color="auto" w:fill="auto"/>
            <w:vAlign w:val="bottom"/>
            <w:hideMark/>
          </w:tcPr>
          <w:p w14:paraId="0C294FB2" w14:textId="77777777" w:rsidR="00835194" w:rsidRPr="00B15A4C" w:rsidRDefault="00835194" w:rsidP="00690219">
            <w:pPr>
              <w:jc w:val="right"/>
              <w:rPr>
                <w:rFonts w:ascii="Arial" w:hAnsi="Arial" w:cs="Arial"/>
                <w:sz w:val="16"/>
                <w:szCs w:val="16"/>
                <w:lang w:eastAsia="ru-RU"/>
              </w:rPr>
            </w:pPr>
          </w:p>
        </w:tc>
        <w:tc>
          <w:tcPr>
            <w:tcW w:w="763" w:type="pct"/>
            <w:tcBorders>
              <w:top w:val="nil"/>
              <w:left w:val="nil"/>
              <w:bottom w:val="nil"/>
              <w:right w:val="nil"/>
            </w:tcBorders>
            <w:shd w:val="clear" w:color="auto" w:fill="auto"/>
            <w:vAlign w:val="bottom"/>
            <w:hideMark/>
          </w:tcPr>
          <w:p w14:paraId="27E319E3" w14:textId="77777777" w:rsidR="00835194" w:rsidRPr="00B15A4C" w:rsidRDefault="00835194" w:rsidP="00690219">
            <w:pPr>
              <w:jc w:val="right"/>
              <w:rPr>
                <w:rFonts w:ascii="Arial" w:hAnsi="Arial" w:cs="Arial"/>
                <w:b/>
                <w:bCs/>
                <w:sz w:val="16"/>
                <w:szCs w:val="16"/>
                <w:lang w:eastAsia="ru-RU"/>
              </w:rPr>
            </w:pPr>
          </w:p>
        </w:tc>
      </w:tr>
      <w:tr w:rsidR="007F052C" w:rsidRPr="00B15A4C" w14:paraId="302CF805" w14:textId="77777777" w:rsidTr="00B15A4C">
        <w:tc>
          <w:tcPr>
            <w:tcW w:w="1481" w:type="pct"/>
            <w:tcBorders>
              <w:top w:val="nil"/>
              <w:left w:val="nil"/>
              <w:bottom w:val="nil"/>
              <w:right w:val="nil"/>
            </w:tcBorders>
            <w:shd w:val="clear" w:color="auto" w:fill="auto"/>
            <w:vAlign w:val="bottom"/>
            <w:hideMark/>
          </w:tcPr>
          <w:p w14:paraId="0CDD624D" w14:textId="77777777" w:rsidR="007F052C" w:rsidRPr="00B15A4C" w:rsidRDefault="007F052C" w:rsidP="007F052C">
            <w:pPr>
              <w:rPr>
                <w:rFonts w:ascii="Arial" w:hAnsi="Arial" w:cs="Arial"/>
                <w:b/>
                <w:bCs/>
                <w:sz w:val="16"/>
                <w:szCs w:val="16"/>
                <w:lang w:val="en-US" w:eastAsia="ru-RU"/>
              </w:rPr>
            </w:pPr>
            <w:r w:rsidRPr="00E10D22">
              <w:rPr>
                <w:rFonts w:ascii="Arial" w:hAnsi="Arial" w:cs="Arial"/>
                <w:b/>
                <w:bCs/>
                <w:sz w:val="16"/>
                <w:szCs w:val="16"/>
              </w:rPr>
              <w:t xml:space="preserve">Остаток на 1 января 2018 </w:t>
            </w:r>
            <w:r w:rsidR="00040482" w:rsidRPr="00B15A4C">
              <w:rPr>
                <w:rFonts w:ascii="Arial" w:hAnsi="Arial" w:cs="Arial"/>
                <w:b/>
                <w:bCs/>
                <w:sz w:val="16"/>
                <w:szCs w:val="16"/>
              </w:rPr>
              <w:t>года</w:t>
            </w:r>
          </w:p>
        </w:tc>
        <w:tc>
          <w:tcPr>
            <w:tcW w:w="687" w:type="pct"/>
            <w:tcBorders>
              <w:top w:val="nil"/>
              <w:left w:val="nil"/>
              <w:bottom w:val="nil"/>
              <w:right w:val="nil"/>
            </w:tcBorders>
            <w:shd w:val="clear" w:color="auto" w:fill="auto"/>
            <w:vAlign w:val="bottom"/>
            <w:hideMark/>
          </w:tcPr>
          <w:p w14:paraId="2410ED8E" w14:textId="77777777" w:rsidR="007F052C" w:rsidRPr="00B15A4C" w:rsidRDefault="007F052C" w:rsidP="007F052C">
            <w:pPr>
              <w:jc w:val="right"/>
              <w:rPr>
                <w:rFonts w:ascii="Arial" w:hAnsi="Arial" w:cs="Arial"/>
                <w:b/>
                <w:bCs/>
                <w:sz w:val="16"/>
                <w:szCs w:val="16"/>
                <w:lang w:eastAsia="ru-RU"/>
              </w:rPr>
            </w:pPr>
            <w:r w:rsidRPr="00B15A4C">
              <w:rPr>
                <w:rFonts w:ascii="Arial" w:hAnsi="Arial" w:cs="Arial"/>
                <w:b/>
                <w:bCs/>
                <w:sz w:val="16"/>
                <w:szCs w:val="16"/>
                <w:lang w:eastAsia="ru-RU"/>
              </w:rPr>
              <w:t>21 694 704</w:t>
            </w:r>
          </w:p>
        </w:tc>
        <w:tc>
          <w:tcPr>
            <w:tcW w:w="679" w:type="pct"/>
            <w:tcBorders>
              <w:top w:val="nil"/>
              <w:left w:val="nil"/>
              <w:bottom w:val="nil"/>
              <w:right w:val="nil"/>
            </w:tcBorders>
            <w:shd w:val="clear" w:color="auto" w:fill="auto"/>
            <w:vAlign w:val="bottom"/>
            <w:hideMark/>
          </w:tcPr>
          <w:p w14:paraId="3876224D" w14:textId="77777777" w:rsidR="007F052C" w:rsidRPr="00B15A4C" w:rsidRDefault="007F052C" w:rsidP="007F052C">
            <w:pPr>
              <w:jc w:val="right"/>
              <w:rPr>
                <w:rFonts w:ascii="Arial" w:hAnsi="Arial" w:cs="Arial"/>
                <w:b/>
                <w:bCs/>
                <w:sz w:val="16"/>
                <w:szCs w:val="16"/>
                <w:lang w:val="en-US" w:eastAsia="ru-RU"/>
              </w:rPr>
            </w:pPr>
            <w:r w:rsidRPr="00B15A4C">
              <w:rPr>
                <w:rFonts w:ascii="Arial" w:hAnsi="Arial" w:cs="Arial"/>
                <w:b/>
                <w:bCs/>
                <w:sz w:val="16"/>
                <w:szCs w:val="16"/>
                <w:lang w:val="en-US" w:eastAsia="ru-RU"/>
              </w:rPr>
              <w:t>69 175 017</w:t>
            </w:r>
          </w:p>
        </w:tc>
        <w:tc>
          <w:tcPr>
            <w:tcW w:w="685" w:type="pct"/>
            <w:tcBorders>
              <w:top w:val="nil"/>
              <w:left w:val="nil"/>
              <w:bottom w:val="nil"/>
              <w:right w:val="nil"/>
            </w:tcBorders>
            <w:shd w:val="clear" w:color="auto" w:fill="auto"/>
            <w:vAlign w:val="bottom"/>
            <w:hideMark/>
          </w:tcPr>
          <w:p w14:paraId="270EA2EA" w14:textId="77777777" w:rsidR="007F052C" w:rsidRPr="00B15A4C" w:rsidRDefault="007F052C" w:rsidP="007F052C">
            <w:pPr>
              <w:jc w:val="right"/>
              <w:rPr>
                <w:rFonts w:ascii="Arial" w:hAnsi="Arial" w:cs="Arial"/>
                <w:b/>
                <w:bCs/>
                <w:sz w:val="16"/>
                <w:szCs w:val="16"/>
                <w:lang w:val="en-US" w:eastAsia="ru-RU"/>
              </w:rPr>
            </w:pPr>
            <w:r w:rsidRPr="00B15A4C">
              <w:rPr>
                <w:rFonts w:ascii="Arial" w:hAnsi="Arial" w:cs="Arial"/>
                <w:b/>
                <w:bCs/>
                <w:sz w:val="16"/>
                <w:szCs w:val="16"/>
                <w:lang w:val="en-US" w:eastAsia="ru-RU"/>
              </w:rPr>
              <w:t>1 140</w:t>
            </w:r>
          </w:p>
        </w:tc>
        <w:tc>
          <w:tcPr>
            <w:tcW w:w="705" w:type="pct"/>
            <w:tcBorders>
              <w:top w:val="nil"/>
              <w:left w:val="nil"/>
              <w:bottom w:val="nil"/>
              <w:right w:val="nil"/>
            </w:tcBorders>
            <w:shd w:val="clear" w:color="auto" w:fill="auto"/>
            <w:vAlign w:val="bottom"/>
            <w:hideMark/>
          </w:tcPr>
          <w:p w14:paraId="778CB4A9" w14:textId="77777777" w:rsidR="007F052C" w:rsidRPr="00B15A4C" w:rsidRDefault="007F052C" w:rsidP="007F052C">
            <w:pPr>
              <w:jc w:val="right"/>
              <w:rPr>
                <w:rFonts w:ascii="Arial" w:hAnsi="Arial" w:cs="Arial"/>
                <w:b/>
                <w:bCs/>
                <w:sz w:val="16"/>
                <w:szCs w:val="16"/>
                <w:lang w:val="en-US" w:eastAsia="ru-RU"/>
              </w:rPr>
            </w:pPr>
            <w:r w:rsidRPr="00B15A4C">
              <w:rPr>
                <w:rFonts w:ascii="Arial" w:hAnsi="Arial" w:cs="Arial"/>
                <w:b/>
                <w:bCs/>
                <w:sz w:val="16"/>
                <w:szCs w:val="16"/>
                <w:lang w:val="en-US" w:eastAsia="ru-RU"/>
              </w:rPr>
              <w:t>1 193 219</w:t>
            </w:r>
          </w:p>
        </w:tc>
        <w:tc>
          <w:tcPr>
            <w:tcW w:w="763" w:type="pct"/>
            <w:tcBorders>
              <w:top w:val="nil"/>
              <w:left w:val="nil"/>
              <w:bottom w:val="nil"/>
              <w:right w:val="nil"/>
            </w:tcBorders>
            <w:shd w:val="clear" w:color="auto" w:fill="auto"/>
            <w:vAlign w:val="bottom"/>
            <w:hideMark/>
          </w:tcPr>
          <w:p w14:paraId="6BFBA670" w14:textId="77777777" w:rsidR="007F052C" w:rsidRPr="00B15A4C" w:rsidRDefault="007F052C" w:rsidP="007F052C">
            <w:pPr>
              <w:jc w:val="right"/>
              <w:rPr>
                <w:rFonts w:ascii="Arial" w:hAnsi="Arial" w:cs="Arial"/>
                <w:b/>
                <w:bCs/>
                <w:sz w:val="16"/>
                <w:szCs w:val="16"/>
                <w:lang w:val="en-US" w:eastAsia="ru-RU"/>
              </w:rPr>
            </w:pPr>
            <w:r w:rsidRPr="00B15A4C">
              <w:rPr>
                <w:rFonts w:ascii="Arial" w:hAnsi="Arial" w:cs="Arial"/>
                <w:b/>
                <w:bCs/>
                <w:sz w:val="16"/>
                <w:szCs w:val="16"/>
                <w:lang w:val="en-US" w:eastAsia="ru-RU"/>
              </w:rPr>
              <w:t>1 194 359</w:t>
            </w:r>
          </w:p>
        </w:tc>
      </w:tr>
      <w:tr w:rsidR="007F052C" w:rsidRPr="00B15A4C" w14:paraId="19FEDA62" w14:textId="77777777" w:rsidTr="00B15A4C">
        <w:tc>
          <w:tcPr>
            <w:tcW w:w="1481" w:type="pct"/>
            <w:tcBorders>
              <w:top w:val="nil"/>
              <w:left w:val="nil"/>
              <w:bottom w:val="single" w:sz="8" w:space="0" w:color="auto"/>
              <w:right w:val="nil"/>
            </w:tcBorders>
            <w:shd w:val="clear" w:color="auto" w:fill="auto"/>
            <w:vAlign w:val="bottom"/>
            <w:hideMark/>
          </w:tcPr>
          <w:p w14:paraId="4833AFDB" w14:textId="77777777" w:rsidR="007F052C" w:rsidRPr="00B15A4C" w:rsidRDefault="007F052C" w:rsidP="007F052C">
            <w:pPr>
              <w:rPr>
                <w:rFonts w:ascii="Arial" w:hAnsi="Arial" w:cs="Arial"/>
                <w:sz w:val="16"/>
                <w:szCs w:val="16"/>
                <w:lang w:eastAsia="ru-RU"/>
              </w:rPr>
            </w:pPr>
            <w:r w:rsidRPr="00E10D22">
              <w:rPr>
                <w:rFonts w:ascii="Arial" w:hAnsi="Arial" w:cs="Arial"/>
                <w:sz w:val="16"/>
                <w:szCs w:val="16"/>
                <w:lang w:eastAsia="ru-RU"/>
              </w:rPr>
              <w:t> </w:t>
            </w:r>
          </w:p>
        </w:tc>
        <w:tc>
          <w:tcPr>
            <w:tcW w:w="687" w:type="pct"/>
            <w:tcBorders>
              <w:top w:val="nil"/>
              <w:left w:val="nil"/>
              <w:bottom w:val="single" w:sz="8" w:space="0" w:color="auto"/>
              <w:right w:val="nil"/>
            </w:tcBorders>
            <w:shd w:val="clear" w:color="auto" w:fill="auto"/>
            <w:vAlign w:val="bottom"/>
            <w:hideMark/>
          </w:tcPr>
          <w:p w14:paraId="01EE4ED0" w14:textId="77777777" w:rsidR="007F052C" w:rsidRPr="00B15A4C" w:rsidRDefault="007F052C" w:rsidP="007F052C">
            <w:pPr>
              <w:jc w:val="right"/>
              <w:rPr>
                <w:rFonts w:ascii="Arial" w:hAnsi="Arial" w:cs="Arial"/>
                <w:sz w:val="16"/>
                <w:szCs w:val="16"/>
                <w:lang w:eastAsia="ru-RU"/>
              </w:rPr>
            </w:pPr>
            <w:r w:rsidRPr="00B15A4C">
              <w:rPr>
                <w:rFonts w:ascii="Arial" w:hAnsi="Arial" w:cs="Arial"/>
                <w:sz w:val="16"/>
                <w:szCs w:val="16"/>
                <w:lang w:eastAsia="ru-RU"/>
              </w:rPr>
              <w:t> </w:t>
            </w:r>
          </w:p>
        </w:tc>
        <w:tc>
          <w:tcPr>
            <w:tcW w:w="679" w:type="pct"/>
            <w:tcBorders>
              <w:top w:val="nil"/>
              <w:left w:val="nil"/>
              <w:bottom w:val="single" w:sz="8" w:space="0" w:color="auto"/>
              <w:right w:val="nil"/>
            </w:tcBorders>
            <w:shd w:val="clear" w:color="auto" w:fill="auto"/>
            <w:vAlign w:val="bottom"/>
            <w:hideMark/>
          </w:tcPr>
          <w:p w14:paraId="2E522468" w14:textId="77777777" w:rsidR="007F052C" w:rsidRPr="00B15A4C" w:rsidRDefault="007F052C" w:rsidP="007F052C">
            <w:pPr>
              <w:jc w:val="right"/>
              <w:rPr>
                <w:rFonts w:ascii="Arial" w:hAnsi="Arial" w:cs="Arial"/>
                <w:sz w:val="16"/>
                <w:szCs w:val="16"/>
                <w:lang w:eastAsia="ru-RU"/>
              </w:rPr>
            </w:pPr>
            <w:r w:rsidRPr="00B15A4C">
              <w:rPr>
                <w:rFonts w:ascii="Arial" w:hAnsi="Arial" w:cs="Arial"/>
                <w:sz w:val="16"/>
                <w:szCs w:val="16"/>
                <w:lang w:eastAsia="ru-RU"/>
              </w:rPr>
              <w:t> </w:t>
            </w:r>
          </w:p>
        </w:tc>
        <w:tc>
          <w:tcPr>
            <w:tcW w:w="685" w:type="pct"/>
            <w:tcBorders>
              <w:top w:val="nil"/>
              <w:left w:val="nil"/>
              <w:bottom w:val="single" w:sz="8" w:space="0" w:color="auto"/>
              <w:right w:val="nil"/>
            </w:tcBorders>
            <w:shd w:val="clear" w:color="auto" w:fill="auto"/>
            <w:vAlign w:val="bottom"/>
            <w:hideMark/>
          </w:tcPr>
          <w:p w14:paraId="204B6F05" w14:textId="77777777" w:rsidR="007F052C" w:rsidRPr="00B15A4C" w:rsidRDefault="007F052C" w:rsidP="007F052C">
            <w:pPr>
              <w:jc w:val="right"/>
              <w:rPr>
                <w:rFonts w:ascii="Arial" w:hAnsi="Arial" w:cs="Arial"/>
                <w:sz w:val="16"/>
                <w:szCs w:val="16"/>
                <w:lang w:eastAsia="ru-RU"/>
              </w:rPr>
            </w:pPr>
            <w:r w:rsidRPr="00B15A4C">
              <w:rPr>
                <w:rFonts w:ascii="Arial" w:hAnsi="Arial" w:cs="Arial"/>
                <w:sz w:val="16"/>
                <w:szCs w:val="16"/>
                <w:lang w:eastAsia="ru-RU"/>
              </w:rPr>
              <w:t> </w:t>
            </w:r>
          </w:p>
        </w:tc>
        <w:tc>
          <w:tcPr>
            <w:tcW w:w="705" w:type="pct"/>
            <w:tcBorders>
              <w:top w:val="nil"/>
              <w:left w:val="nil"/>
              <w:bottom w:val="single" w:sz="8" w:space="0" w:color="auto"/>
              <w:right w:val="nil"/>
            </w:tcBorders>
            <w:shd w:val="clear" w:color="auto" w:fill="auto"/>
            <w:vAlign w:val="bottom"/>
            <w:hideMark/>
          </w:tcPr>
          <w:p w14:paraId="08EED701" w14:textId="77777777" w:rsidR="007F052C" w:rsidRPr="00B15A4C" w:rsidRDefault="007F052C" w:rsidP="007F052C">
            <w:pPr>
              <w:jc w:val="right"/>
              <w:rPr>
                <w:rFonts w:ascii="Arial" w:hAnsi="Arial" w:cs="Arial"/>
                <w:sz w:val="16"/>
                <w:szCs w:val="16"/>
                <w:lang w:eastAsia="ru-RU"/>
              </w:rPr>
            </w:pPr>
            <w:r w:rsidRPr="00B15A4C">
              <w:rPr>
                <w:rFonts w:ascii="Arial" w:hAnsi="Arial" w:cs="Arial"/>
                <w:sz w:val="16"/>
                <w:szCs w:val="16"/>
                <w:lang w:eastAsia="ru-RU"/>
              </w:rPr>
              <w:t> </w:t>
            </w:r>
          </w:p>
        </w:tc>
        <w:tc>
          <w:tcPr>
            <w:tcW w:w="763" w:type="pct"/>
            <w:tcBorders>
              <w:top w:val="nil"/>
              <w:left w:val="nil"/>
              <w:bottom w:val="single" w:sz="8" w:space="0" w:color="auto"/>
              <w:right w:val="nil"/>
            </w:tcBorders>
            <w:shd w:val="clear" w:color="auto" w:fill="auto"/>
            <w:vAlign w:val="bottom"/>
            <w:hideMark/>
          </w:tcPr>
          <w:p w14:paraId="4DBB0014" w14:textId="77777777" w:rsidR="007F052C" w:rsidRPr="00B15A4C" w:rsidRDefault="007F052C" w:rsidP="007F052C">
            <w:pPr>
              <w:jc w:val="right"/>
              <w:rPr>
                <w:rFonts w:ascii="Arial" w:hAnsi="Arial" w:cs="Arial"/>
                <w:sz w:val="16"/>
                <w:szCs w:val="16"/>
                <w:lang w:eastAsia="ru-RU"/>
              </w:rPr>
            </w:pPr>
            <w:r w:rsidRPr="00B15A4C">
              <w:rPr>
                <w:rFonts w:ascii="Arial" w:hAnsi="Arial" w:cs="Arial"/>
                <w:sz w:val="16"/>
                <w:szCs w:val="16"/>
                <w:lang w:eastAsia="ru-RU"/>
              </w:rPr>
              <w:t> </w:t>
            </w:r>
          </w:p>
        </w:tc>
      </w:tr>
      <w:tr w:rsidR="007F052C" w:rsidRPr="00B15A4C" w14:paraId="7D61CD4F" w14:textId="77777777" w:rsidTr="00B15A4C">
        <w:tc>
          <w:tcPr>
            <w:tcW w:w="1481" w:type="pct"/>
            <w:tcBorders>
              <w:top w:val="nil"/>
              <w:left w:val="nil"/>
              <w:bottom w:val="nil"/>
              <w:right w:val="nil"/>
            </w:tcBorders>
            <w:shd w:val="clear" w:color="auto" w:fill="auto"/>
            <w:noWrap/>
            <w:vAlign w:val="bottom"/>
            <w:hideMark/>
          </w:tcPr>
          <w:p w14:paraId="610C9048" w14:textId="77777777" w:rsidR="007F052C" w:rsidRPr="00B15A4C" w:rsidRDefault="007F052C" w:rsidP="007F052C">
            <w:pPr>
              <w:rPr>
                <w:rFonts w:ascii="Arial" w:hAnsi="Arial" w:cs="Arial"/>
                <w:sz w:val="16"/>
                <w:szCs w:val="16"/>
                <w:lang w:val="en-US" w:eastAsia="ru-RU"/>
              </w:rPr>
            </w:pPr>
            <w:r w:rsidRPr="00E10D22">
              <w:rPr>
                <w:rFonts w:ascii="Arial" w:hAnsi="Arial" w:cs="Arial"/>
                <w:sz w:val="16"/>
                <w:szCs w:val="16"/>
                <w:lang w:val="en-US" w:eastAsia="ru-RU"/>
              </w:rPr>
              <w:t> </w:t>
            </w:r>
          </w:p>
        </w:tc>
        <w:tc>
          <w:tcPr>
            <w:tcW w:w="687" w:type="pct"/>
            <w:tcBorders>
              <w:top w:val="nil"/>
              <w:left w:val="nil"/>
              <w:bottom w:val="nil"/>
              <w:right w:val="nil"/>
            </w:tcBorders>
            <w:shd w:val="clear" w:color="auto" w:fill="auto"/>
            <w:vAlign w:val="bottom"/>
          </w:tcPr>
          <w:p w14:paraId="3A07FA37" w14:textId="77777777" w:rsidR="007F052C" w:rsidRPr="00B15A4C" w:rsidRDefault="007F052C" w:rsidP="007F052C">
            <w:pPr>
              <w:jc w:val="right"/>
              <w:rPr>
                <w:rFonts w:ascii="Arial" w:hAnsi="Arial" w:cs="Arial"/>
                <w:sz w:val="16"/>
                <w:szCs w:val="16"/>
                <w:lang w:val="en-US" w:eastAsia="ru-RU"/>
              </w:rPr>
            </w:pPr>
          </w:p>
        </w:tc>
        <w:tc>
          <w:tcPr>
            <w:tcW w:w="679" w:type="pct"/>
            <w:tcBorders>
              <w:top w:val="nil"/>
              <w:left w:val="nil"/>
              <w:bottom w:val="nil"/>
              <w:right w:val="nil"/>
            </w:tcBorders>
            <w:shd w:val="clear" w:color="auto" w:fill="auto"/>
            <w:vAlign w:val="bottom"/>
          </w:tcPr>
          <w:p w14:paraId="5F16E493" w14:textId="77777777" w:rsidR="007F052C" w:rsidRPr="00B15A4C" w:rsidRDefault="007F052C" w:rsidP="007F052C">
            <w:pPr>
              <w:jc w:val="right"/>
              <w:rPr>
                <w:rFonts w:ascii="Arial" w:hAnsi="Arial" w:cs="Arial"/>
                <w:sz w:val="16"/>
                <w:szCs w:val="16"/>
                <w:lang w:val="en-US" w:eastAsia="ru-RU"/>
              </w:rPr>
            </w:pPr>
          </w:p>
        </w:tc>
        <w:tc>
          <w:tcPr>
            <w:tcW w:w="685" w:type="pct"/>
            <w:tcBorders>
              <w:top w:val="nil"/>
              <w:left w:val="nil"/>
              <w:bottom w:val="nil"/>
              <w:right w:val="nil"/>
            </w:tcBorders>
            <w:shd w:val="clear" w:color="auto" w:fill="auto"/>
            <w:noWrap/>
            <w:vAlign w:val="bottom"/>
          </w:tcPr>
          <w:p w14:paraId="0C4BB804" w14:textId="77777777" w:rsidR="007F052C" w:rsidRPr="00B15A4C" w:rsidRDefault="007F052C" w:rsidP="007F052C">
            <w:pPr>
              <w:rPr>
                <w:rFonts w:ascii="Arial" w:hAnsi="Arial" w:cs="Arial"/>
                <w:sz w:val="16"/>
                <w:szCs w:val="16"/>
                <w:lang w:val="en-US" w:eastAsia="ru-RU"/>
              </w:rPr>
            </w:pPr>
          </w:p>
        </w:tc>
        <w:tc>
          <w:tcPr>
            <w:tcW w:w="705" w:type="pct"/>
            <w:tcBorders>
              <w:top w:val="nil"/>
              <w:left w:val="nil"/>
              <w:bottom w:val="nil"/>
              <w:right w:val="nil"/>
            </w:tcBorders>
            <w:shd w:val="clear" w:color="auto" w:fill="auto"/>
            <w:noWrap/>
            <w:vAlign w:val="bottom"/>
          </w:tcPr>
          <w:p w14:paraId="4FDF3869" w14:textId="77777777" w:rsidR="007F052C" w:rsidRPr="00B15A4C" w:rsidRDefault="007F052C" w:rsidP="007F052C">
            <w:pPr>
              <w:rPr>
                <w:rFonts w:ascii="Arial" w:hAnsi="Arial" w:cs="Arial"/>
                <w:sz w:val="16"/>
                <w:szCs w:val="16"/>
                <w:lang w:val="en-US" w:eastAsia="ru-RU"/>
              </w:rPr>
            </w:pPr>
          </w:p>
        </w:tc>
        <w:tc>
          <w:tcPr>
            <w:tcW w:w="763" w:type="pct"/>
            <w:tcBorders>
              <w:top w:val="nil"/>
              <w:left w:val="nil"/>
              <w:bottom w:val="nil"/>
              <w:right w:val="nil"/>
            </w:tcBorders>
            <w:shd w:val="clear" w:color="auto" w:fill="auto"/>
            <w:noWrap/>
            <w:vAlign w:val="bottom"/>
          </w:tcPr>
          <w:p w14:paraId="4183EE82" w14:textId="77777777" w:rsidR="007F052C" w:rsidRPr="00B15A4C" w:rsidRDefault="007F052C" w:rsidP="007F052C">
            <w:pPr>
              <w:rPr>
                <w:rFonts w:ascii="Arial" w:hAnsi="Arial" w:cs="Arial"/>
                <w:sz w:val="16"/>
                <w:szCs w:val="16"/>
                <w:lang w:val="en-US" w:eastAsia="ru-RU"/>
              </w:rPr>
            </w:pPr>
          </w:p>
        </w:tc>
      </w:tr>
      <w:tr w:rsidR="007F052C" w:rsidRPr="00B15A4C" w14:paraId="5DF6587E" w14:textId="77777777" w:rsidTr="00B15A4C">
        <w:tc>
          <w:tcPr>
            <w:tcW w:w="1481" w:type="pct"/>
            <w:tcBorders>
              <w:top w:val="nil"/>
              <w:left w:val="nil"/>
              <w:bottom w:val="nil"/>
              <w:right w:val="nil"/>
            </w:tcBorders>
            <w:shd w:val="clear" w:color="auto" w:fill="auto"/>
            <w:vAlign w:val="bottom"/>
            <w:hideMark/>
          </w:tcPr>
          <w:p w14:paraId="2C0E58F8" w14:textId="77777777" w:rsidR="007F052C" w:rsidRPr="00B15A4C" w:rsidRDefault="007F052C" w:rsidP="007F052C">
            <w:pPr>
              <w:rPr>
                <w:rFonts w:ascii="Arial" w:hAnsi="Arial" w:cs="Arial"/>
                <w:b/>
                <w:bCs/>
                <w:sz w:val="16"/>
                <w:szCs w:val="16"/>
                <w:lang w:val="en-US" w:eastAsia="ru-RU"/>
              </w:rPr>
            </w:pPr>
            <w:r w:rsidRPr="00E10D22">
              <w:rPr>
                <w:rFonts w:ascii="Arial" w:hAnsi="Arial" w:cs="Arial"/>
                <w:b/>
                <w:bCs/>
                <w:sz w:val="16"/>
                <w:szCs w:val="16"/>
              </w:rPr>
              <w:t xml:space="preserve">Остаток на 30 июня 2017 </w:t>
            </w:r>
            <w:r w:rsidR="00040482" w:rsidRPr="00B15A4C">
              <w:rPr>
                <w:rFonts w:ascii="Arial" w:hAnsi="Arial" w:cs="Arial"/>
                <w:b/>
                <w:bCs/>
                <w:sz w:val="16"/>
                <w:szCs w:val="16"/>
              </w:rPr>
              <w:t>года</w:t>
            </w:r>
          </w:p>
        </w:tc>
        <w:tc>
          <w:tcPr>
            <w:tcW w:w="687" w:type="pct"/>
            <w:tcBorders>
              <w:top w:val="nil"/>
              <w:left w:val="nil"/>
              <w:bottom w:val="nil"/>
              <w:right w:val="nil"/>
            </w:tcBorders>
            <w:shd w:val="clear" w:color="auto" w:fill="auto"/>
            <w:vAlign w:val="bottom"/>
          </w:tcPr>
          <w:p w14:paraId="3D77F2F1" w14:textId="77777777" w:rsidR="007F052C" w:rsidRPr="00B15A4C" w:rsidRDefault="007F052C" w:rsidP="007F052C">
            <w:pPr>
              <w:jc w:val="right"/>
              <w:rPr>
                <w:rFonts w:ascii="Arial" w:hAnsi="Arial" w:cs="Arial"/>
                <w:b/>
                <w:bCs/>
                <w:sz w:val="16"/>
                <w:szCs w:val="16"/>
                <w:lang w:val="en-US" w:eastAsia="ru-RU"/>
              </w:rPr>
            </w:pPr>
            <w:r w:rsidRPr="00B15A4C">
              <w:rPr>
                <w:rFonts w:ascii="Arial" w:hAnsi="Arial" w:cs="Arial"/>
                <w:b/>
                <w:bCs/>
                <w:sz w:val="16"/>
                <w:szCs w:val="16"/>
                <w:lang w:val="en-US" w:eastAsia="ru-RU"/>
              </w:rPr>
              <w:t>21 694 704</w:t>
            </w:r>
          </w:p>
        </w:tc>
        <w:tc>
          <w:tcPr>
            <w:tcW w:w="679" w:type="pct"/>
            <w:tcBorders>
              <w:top w:val="nil"/>
              <w:left w:val="nil"/>
              <w:bottom w:val="nil"/>
              <w:right w:val="nil"/>
            </w:tcBorders>
            <w:shd w:val="clear" w:color="auto" w:fill="auto"/>
            <w:vAlign w:val="bottom"/>
          </w:tcPr>
          <w:p w14:paraId="3DAFE104" w14:textId="77777777" w:rsidR="007F052C" w:rsidRPr="00B15A4C" w:rsidRDefault="007F052C" w:rsidP="007F052C">
            <w:pPr>
              <w:jc w:val="right"/>
              <w:rPr>
                <w:rFonts w:ascii="Arial" w:hAnsi="Arial" w:cs="Arial"/>
                <w:b/>
                <w:bCs/>
                <w:sz w:val="16"/>
                <w:szCs w:val="16"/>
                <w:lang w:val="en-US" w:eastAsia="ru-RU"/>
              </w:rPr>
            </w:pPr>
            <w:r w:rsidRPr="00B15A4C">
              <w:rPr>
                <w:rFonts w:ascii="Arial" w:hAnsi="Arial" w:cs="Arial"/>
                <w:b/>
                <w:bCs/>
                <w:sz w:val="16"/>
                <w:szCs w:val="16"/>
                <w:lang w:val="en-US" w:eastAsia="ru-RU"/>
              </w:rPr>
              <w:t>69 175 017</w:t>
            </w:r>
          </w:p>
        </w:tc>
        <w:tc>
          <w:tcPr>
            <w:tcW w:w="685" w:type="pct"/>
            <w:tcBorders>
              <w:top w:val="nil"/>
              <w:left w:val="nil"/>
              <w:bottom w:val="nil"/>
              <w:right w:val="nil"/>
            </w:tcBorders>
            <w:shd w:val="clear" w:color="auto" w:fill="auto"/>
            <w:vAlign w:val="bottom"/>
          </w:tcPr>
          <w:p w14:paraId="1F582BA6" w14:textId="77777777" w:rsidR="007F052C" w:rsidRPr="00B15A4C" w:rsidRDefault="007F052C" w:rsidP="007F052C">
            <w:pPr>
              <w:jc w:val="right"/>
              <w:rPr>
                <w:rFonts w:ascii="Arial" w:hAnsi="Arial" w:cs="Arial"/>
                <w:b/>
                <w:bCs/>
                <w:sz w:val="16"/>
                <w:szCs w:val="16"/>
                <w:lang w:val="en-US" w:eastAsia="ru-RU"/>
              </w:rPr>
            </w:pPr>
            <w:r w:rsidRPr="00B15A4C">
              <w:rPr>
                <w:rFonts w:ascii="Arial" w:hAnsi="Arial" w:cs="Arial"/>
                <w:b/>
                <w:bCs/>
                <w:sz w:val="16"/>
                <w:szCs w:val="16"/>
                <w:lang w:val="en-US" w:eastAsia="ru-RU"/>
              </w:rPr>
              <w:t>1 140</w:t>
            </w:r>
          </w:p>
        </w:tc>
        <w:tc>
          <w:tcPr>
            <w:tcW w:w="705" w:type="pct"/>
            <w:tcBorders>
              <w:top w:val="nil"/>
              <w:left w:val="nil"/>
              <w:bottom w:val="nil"/>
              <w:right w:val="nil"/>
            </w:tcBorders>
            <w:shd w:val="clear" w:color="auto" w:fill="auto"/>
            <w:vAlign w:val="bottom"/>
          </w:tcPr>
          <w:p w14:paraId="148F46F0" w14:textId="77777777" w:rsidR="007F052C" w:rsidRPr="00B15A4C" w:rsidRDefault="007F052C" w:rsidP="007F052C">
            <w:pPr>
              <w:jc w:val="right"/>
              <w:rPr>
                <w:rFonts w:ascii="Arial" w:hAnsi="Arial" w:cs="Arial"/>
                <w:b/>
                <w:bCs/>
                <w:sz w:val="16"/>
                <w:szCs w:val="16"/>
                <w:lang w:val="en-US" w:eastAsia="ru-RU"/>
              </w:rPr>
            </w:pPr>
            <w:r w:rsidRPr="00B15A4C">
              <w:rPr>
                <w:rFonts w:ascii="Arial" w:hAnsi="Arial" w:cs="Arial"/>
                <w:b/>
                <w:bCs/>
                <w:sz w:val="16"/>
                <w:szCs w:val="16"/>
                <w:lang w:val="en-US" w:eastAsia="ru-RU"/>
              </w:rPr>
              <w:t>1 193 219</w:t>
            </w:r>
          </w:p>
        </w:tc>
        <w:tc>
          <w:tcPr>
            <w:tcW w:w="763" w:type="pct"/>
            <w:tcBorders>
              <w:top w:val="nil"/>
              <w:left w:val="nil"/>
              <w:bottom w:val="nil"/>
              <w:right w:val="nil"/>
            </w:tcBorders>
            <w:shd w:val="clear" w:color="auto" w:fill="auto"/>
            <w:vAlign w:val="bottom"/>
          </w:tcPr>
          <w:p w14:paraId="57A1318A" w14:textId="77777777" w:rsidR="007F052C" w:rsidRPr="00B15A4C" w:rsidRDefault="007F052C" w:rsidP="007F052C">
            <w:pPr>
              <w:jc w:val="right"/>
              <w:rPr>
                <w:rFonts w:ascii="Arial" w:hAnsi="Arial" w:cs="Arial"/>
                <w:b/>
                <w:bCs/>
                <w:sz w:val="16"/>
                <w:szCs w:val="16"/>
                <w:lang w:val="en-US" w:eastAsia="ru-RU"/>
              </w:rPr>
            </w:pPr>
            <w:r w:rsidRPr="00B15A4C">
              <w:rPr>
                <w:rFonts w:ascii="Arial" w:hAnsi="Arial" w:cs="Arial"/>
                <w:b/>
                <w:bCs/>
                <w:sz w:val="16"/>
                <w:szCs w:val="16"/>
                <w:lang w:val="en-US" w:eastAsia="ru-RU"/>
              </w:rPr>
              <w:t>1 194 359</w:t>
            </w:r>
          </w:p>
        </w:tc>
      </w:tr>
      <w:tr w:rsidR="007F052C" w:rsidRPr="00B15A4C" w14:paraId="2A517650" w14:textId="77777777" w:rsidTr="00B15A4C">
        <w:tc>
          <w:tcPr>
            <w:tcW w:w="1481" w:type="pct"/>
            <w:tcBorders>
              <w:top w:val="nil"/>
              <w:left w:val="nil"/>
              <w:bottom w:val="single" w:sz="8" w:space="0" w:color="auto"/>
              <w:right w:val="nil"/>
            </w:tcBorders>
            <w:shd w:val="clear" w:color="auto" w:fill="auto"/>
            <w:noWrap/>
            <w:vAlign w:val="bottom"/>
            <w:hideMark/>
          </w:tcPr>
          <w:p w14:paraId="4EADC00D" w14:textId="77777777" w:rsidR="007F052C" w:rsidRPr="00B15A4C" w:rsidRDefault="007F052C" w:rsidP="007F052C">
            <w:pPr>
              <w:rPr>
                <w:rFonts w:ascii="Arial" w:hAnsi="Arial" w:cs="Arial"/>
                <w:sz w:val="16"/>
                <w:szCs w:val="16"/>
                <w:lang w:eastAsia="ru-RU"/>
              </w:rPr>
            </w:pPr>
            <w:r w:rsidRPr="00E10D22">
              <w:rPr>
                <w:rFonts w:ascii="Arial" w:hAnsi="Arial" w:cs="Arial"/>
                <w:sz w:val="16"/>
                <w:szCs w:val="16"/>
                <w:lang w:eastAsia="ru-RU"/>
              </w:rPr>
              <w:t> </w:t>
            </w:r>
          </w:p>
        </w:tc>
        <w:tc>
          <w:tcPr>
            <w:tcW w:w="687" w:type="pct"/>
            <w:tcBorders>
              <w:top w:val="nil"/>
              <w:left w:val="nil"/>
              <w:bottom w:val="single" w:sz="8" w:space="0" w:color="auto"/>
              <w:right w:val="nil"/>
            </w:tcBorders>
            <w:shd w:val="clear" w:color="auto" w:fill="auto"/>
            <w:noWrap/>
            <w:vAlign w:val="bottom"/>
            <w:hideMark/>
          </w:tcPr>
          <w:p w14:paraId="7AAD8A3C" w14:textId="77777777" w:rsidR="007F052C" w:rsidRPr="00B15A4C" w:rsidRDefault="007F052C" w:rsidP="007F052C">
            <w:pPr>
              <w:rPr>
                <w:rFonts w:ascii="Arial" w:hAnsi="Arial" w:cs="Arial"/>
                <w:sz w:val="16"/>
                <w:szCs w:val="16"/>
                <w:lang w:eastAsia="ru-RU"/>
              </w:rPr>
            </w:pPr>
            <w:r w:rsidRPr="00B15A4C">
              <w:rPr>
                <w:rFonts w:ascii="Arial" w:hAnsi="Arial" w:cs="Arial"/>
                <w:sz w:val="16"/>
                <w:szCs w:val="16"/>
                <w:lang w:eastAsia="ru-RU"/>
              </w:rPr>
              <w:t> </w:t>
            </w:r>
          </w:p>
        </w:tc>
        <w:tc>
          <w:tcPr>
            <w:tcW w:w="679" w:type="pct"/>
            <w:tcBorders>
              <w:top w:val="nil"/>
              <w:left w:val="nil"/>
              <w:bottom w:val="single" w:sz="8" w:space="0" w:color="auto"/>
              <w:right w:val="nil"/>
            </w:tcBorders>
            <w:shd w:val="clear" w:color="auto" w:fill="auto"/>
            <w:noWrap/>
            <w:vAlign w:val="bottom"/>
            <w:hideMark/>
          </w:tcPr>
          <w:p w14:paraId="6E9D25FE" w14:textId="77777777" w:rsidR="007F052C" w:rsidRPr="00B15A4C" w:rsidRDefault="007F052C" w:rsidP="007F052C">
            <w:pPr>
              <w:rPr>
                <w:rFonts w:ascii="Arial" w:hAnsi="Arial" w:cs="Arial"/>
                <w:sz w:val="16"/>
                <w:szCs w:val="16"/>
                <w:lang w:eastAsia="ru-RU"/>
              </w:rPr>
            </w:pPr>
            <w:r w:rsidRPr="00B15A4C">
              <w:rPr>
                <w:rFonts w:ascii="Arial" w:hAnsi="Arial" w:cs="Arial"/>
                <w:sz w:val="16"/>
                <w:szCs w:val="16"/>
                <w:lang w:eastAsia="ru-RU"/>
              </w:rPr>
              <w:t> </w:t>
            </w:r>
          </w:p>
        </w:tc>
        <w:tc>
          <w:tcPr>
            <w:tcW w:w="685" w:type="pct"/>
            <w:tcBorders>
              <w:top w:val="nil"/>
              <w:left w:val="nil"/>
              <w:bottom w:val="single" w:sz="8" w:space="0" w:color="auto"/>
              <w:right w:val="nil"/>
            </w:tcBorders>
            <w:shd w:val="clear" w:color="auto" w:fill="auto"/>
            <w:noWrap/>
            <w:vAlign w:val="bottom"/>
            <w:hideMark/>
          </w:tcPr>
          <w:p w14:paraId="1DC76767" w14:textId="77777777" w:rsidR="007F052C" w:rsidRPr="00B15A4C" w:rsidRDefault="007F052C" w:rsidP="007F052C">
            <w:pPr>
              <w:rPr>
                <w:rFonts w:ascii="Arial" w:hAnsi="Arial" w:cs="Arial"/>
                <w:sz w:val="16"/>
                <w:szCs w:val="16"/>
                <w:lang w:eastAsia="ru-RU"/>
              </w:rPr>
            </w:pPr>
            <w:r w:rsidRPr="00B15A4C">
              <w:rPr>
                <w:rFonts w:ascii="Arial" w:hAnsi="Arial" w:cs="Arial"/>
                <w:sz w:val="16"/>
                <w:szCs w:val="16"/>
                <w:lang w:eastAsia="ru-RU"/>
              </w:rPr>
              <w:t> </w:t>
            </w:r>
          </w:p>
        </w:tc>
        <w:tc>
          <w:tcPr>
            <w:tcW w:w="705" w:type="pct"/>
            <w:tcBorders>
              <w:top w:val="nil"/>
              <w:left w:val="nil"/>
              <w:bottom w:val="single" w:sz="8" w:space="0" w:color="auto"/>
              <w:right w:val="nil"/>
            </w:tcBorders>
            <w:shd w:val="clear" w:color="auto" w:fill="auto"/>
            <w:noWrap/>
            <w:vAlign w:val="bottom"/>
            <w:hideMark/>
          </w:tcPr>
          <w:p w14:paraId="05D6A414" w14:textId="77777777" w:rsidR="007F052C" w:rsidRPr="00B15A4C" w:rsidRDefault="007F052C" w:rsidP="007F052C">
            <w:pPr>
              <w:rPr>
                <w:rFonts w:ascii="Arial" w:hAnsi="Arial" w:cs="Arial"/>
                <w:sz w:val="16"/>
                <w:szCs w:val="16"/>
                <w:lang w:eastAsia="ru-RU"/>
              </w:rPr>
            </w:pPr>
            <w:r w:rsidRPr="00B15A4C">
              <w:rPr>
                <w:rFonts w:ascii="Arial" w:hAnsi="Arial" w:cs="Arial"/>
                <w:sz w:val="16"/>
                <w:szCs w:val="16"/>
                <w:lang w:eastAsia="ru-RU"/>
              </w:rPr>
              <w:t> </w:t>
            </w:r>
          </w:p>
        </w:tc>
        <w:tc>
          <w:tcPr>
            <w:tcW w:w="763" w:type="pct"/>
            <w:tcBorders>
              <w:top w:val="nil"/>
              <w:left w:val="nil"/>
              <w:bottom w:val="single" w:sz="8" w:space="0" w:color="auto"/>
              <w:right w:val="nil"/>
            </w:tcBorders>
            <w:shd w:val="clear" w:color="auto" w:fill="auto"/>
            <w:noWrap/>
            <w:vAlign w:val="bottom"/>
            <w:hideMark/>
          </w:tcPr>
          <w:p w14:paraId="16613596" w14:textId="77777777" w:rsidR="007F052C" w:rsidRPr="00B15A4C" w:rsidRDefault="007F052C" w:rsidP="007F052C">
            <w:pPr>
              <w:rPr>
                <w:rFonts w:ascii="Arial" w:hAnsi="Arial" w:cs="Arial"/>
                <w:sz w:val="16"/>
                <w:szCs w:val="16"/>
                <w:lang w:eastAsia="ru-RU"/>
              </w:rPr>
            </w:pPr>
            <w:r w:rsidRPr="00B15A4C">
              <w:rPr>
                <w:rFonts w:ascii="Arial" w:hAnsi="Arial" w:cs="Arial"/>
                <w:sz w:val="16"/>
                <w:szCs w:val="16"/>
                <w:lang w:eastAsia="ru-RU"/>
              </w:rPr>
              <w:t> </w:t>
            </w:r>
          </w:p>
        </w:tc>
      </w:tr>
    </w:tbl>
    <w:p w14:paraId="08AE4EE2" w14:textId="77777777" w:rsidR="00103E70" w:rsidRPr="00B15A4C" w:rsidRDefault="00215D3E" w:rsidP="007C7470">
      <w:pPr>
        <w:pStyle w:val="af0"/>
        <w:spacing w:before="120" w:beforeAutospacing="0" w:after="120" w:afterAutospacing="0"/>
        <w:jc w:val="both"/>
        <w:rPr>
          <w:rFonts w:ascii="Arial" w:hAnsi="Arial" w:cs="Arial"/>
          <w:color w:val="auto"/>
          <w:sz w:val="20"/>
          <w:szCs w:val="20"/>
        </w:rPr>
      </w:pPr>
      <w:r w:rsidRPr="00B15A4C">
        <w:rPr>
          <w:rFonts w:ascii="Arial" w:hAnsi="Arial" w:cs="Arial"/>
          <w:color w:val="auto"/>
          <w:sz w:val="20"/>
          <w:szCs w:val="20"/>
        </w:rPr>
        <w:t xml:space="preserve">По состоянию на 30 июня 2018 </w:t>
      </w:r>
      <w:r w:rsidR="00040482" w:rsidRPr="00B15A4C">
        <w:rPr>
          <w:rFonts w:ascii="Arial" w:hAnsi="Arial" w:cs="Arial"/>
          <w:color w:val="auto"/>
          <w:sz w:val="20"/>
          <w:szCs w:val="20"/>
        </w:rPr>
        <w:t>года</w:t>
      </w:r>
      <w:r w:rsidRPr="00B15A4C">
        <w:rPr>
          <w:rFonts w:ascii="Arial" w:hAnsi="Arial" w:cs="Arial"/>
          <w:color w:val="auto"/>
          <w:sz w:val="20"/>
          <w:szCs w:val="20"/>
        </w:rPr>
        <w:t xml:space="preserve"> и 31 декабря 2017</w:t>
      </w:r>
      <w:r w:rsidR="00103E70" w:rsidRPr="00B15A4C">
        <w:rPr>
          <w:rFonts w:ascii="Arial" w:hAnsi="Arial" w:cs="Arial"/>
          <w:color w:val="auto"/>
          <w:sz w:val="20"/>
          <w:szCs w:val="20"/>
        </w:rPr>
        <w:t xml:space="preserve"> </w:t>
      </w:r>
      <w:r w:rsidR="00040482" w:rsidRPr="00B15A4C">
        <w:rPr>
          <w:rFonts w:ascii="Arial" w:hAnsi="Arial" w:cs="Arial"/>
          <w:color w:val="auto"/>
          <w:sz w:val="20"/>
          <w:szCs w:val="20"/>
        </w:rPr>
        <w:t>года</w:t>
      </w:r>
      <w:r w:rsidR="00103E70" w:rsidRPr="00B15A4C">
        <w:rPr>
          <w:rFonts w:ascii="Arial" w:hAnsi="Arial" w:cs="Arial"/>
          <w:color w:val="auto"/>
          <w:sz w:val="20"/>
          <w:szCs w:val="20"/>
        </w:rPr>
        <w:t xml:space="preserve"> объявленный акционерный капитал Компании состоял из 21 694 704 акций класса «А» номинальной стоимостью 0</w:t>
      </w:r>
      <w:r w:rsidR="001C4C8B" w:rsidRPr="00B15A4C">
        <w:rPr>
          <w:rFonts w:ascii="Arial" w:hAnsi="Arial" w:cs="Arial"/>
          <w:color w:val="auto"/>
          <w:sz w:val="20"/>
          <w:szCs w:val="20"/>
        </w:rPr>
        <w:t>.</w:t>
      </w:r>
      <w:r w:rsidR="00103E70" w:rsidRPr="00B15A4C">
        <w:rPr>
          <w:rFonts w:ascii="Arial" w:hAnsi="Arial" w:cs="Arial"/>
          <w:color w:val="auto"/>
          <w:sz w:val="20"/>
          <w:szCs w:val="20"/>
        </w:rPr>
        <w:t>01 долл. США каждая и 200 000 000 акций класса «B» номинальной стоимостью 0</w:t>
      </w:r>
      <w:r w:rsidR="001C4C8B" w:rsidRPr="00B15A4C">
        <w:rPr>
          <w:rFonts w:ascii="Arial" w:hAnsi="Arial" w:cs="Arial"/>
          <w:color w:val="auto"/>
          <w:sz w:val="20"/>
          <w:szCs w:val="20"/>
        </w:rPr>
        <w:t>.</w:t>
      </w:r>
      <w:r w:rsidR="00103E70" w:rsidRPr="00B15A4C">
        <w:rPr>
          <w:rFonts w:ascii="Arial" w:hAnsi="Arial" w:cs="Arial"/>
          <w:color w:val="auto"/>
          <w:sz w:val="20"/>
          <w:szCs w:val="20"/>
        </w:rPr>
        <w:t>01 евро каждая.</w:t>
      </w:r>
    </w:p>
    <w:p w14:paraId="2214DA51" w14:textId="77777777" w:rsidR="006F2854" w:rsidRPr="00B15A4C" w:rsidRDefault="006F2854" w:rsidP="007C7470">
      <w:pPr>
        <w:pStyle w:val="af0"/>
        <w:spacing w:before="120" w:beforeAutospacing="0" w:after="120" w:afterAutospacing="0"/>
        <w:jc w:val="both"/>
        <w:rPr>
          <w:rFonts w:ascii="Arial" w:hAnsi="Arial" w:cs="Arial"/>
          <w:color w:val="auto"/>
          <w:sz w:val="20"/>
          <w:szCs w:val="20"/>
        </w:rPr>
      </w:pPr>
      <w:r w:rsidRPr="00B15A4C">
        <w:rPr>
          <w:rFonts w:ascii="Arial" w:hAnsi="Arial" w:cs="Arial"/>
          <w:color w:val="auto"/>
          <w:sz w:val="20"/>
          <w:szCs w:val="20"/>
        </w:rPr>
        <w:t>В соответствии с Уставом Компании</w:t>
      </w:r>
      <w:r w:rsidR="001C4C8B" w:rsidRPr="00B15A4C">
        <w:rPr>
          <w:rFonts w:ascii="Arial" w:hAnsi="Arial" w:cs="Arial"/>
          <w:color w:val="auto"/>
          <w:sz w:val="20"/>
          <w:szCs w:val="20"/>
        </w:rPr>
        <w:t>,</w:t>
      </w:r>
      <w:r w:rsidRPr="00B15A4C">
        <w:rPr>
          <w:rFonts w:ascii="Arial" w:hAnsi="Arial" w:cs="Arial"/>
          <w:color w:val="auto"/>
          <w:sz w:val="20"/>
          <w:szCs w:val="20"/>
        </w:rPr>
        <w:t xml:space="preserve"> акции класса «A» (1) не имеют права голоса в случае, если держатели акций класса «А» получали дивиденды в предыдущем календарном квартале, (2) предоставляют возможность получения некумулятивных квартальных дивидендов по исключительному усмотрению директоров Компании в сумме не более 2</w:t>
      </w:r>
      <w:r w:rsidR="001C4C8B" w:rsidRPr="00B15A4C">
        <w:rPr>
          <w:rFonts w:ascii="Arial" w:hAnsi="Arial" w:cs="Arial"/>
          <w:color w:val="auto"/>
          <w:sz w:val="20"/>
          <w:szCs w:val="20"/>
        </w:rPr>
        <w:t>.</w:t>
      </w:r>
      <w:r w:rsidRPr="00B15A4C">
        <w:rPr>
          <w:rFonts w:ascii="Arial" w:hAnsi="Arial" w:cs="Arial"/>
          <w:color w:val="auto"/>
          <w:sz w:val="20"/>
          <w:szCs w:val="20"/>
        </w:rPr>
        <w:t>17 долл. США в год на акцию в первоочередном порядке по сравнению с другими классами акций, (3) предоставляют возможность получения выплат в размере не более 18</w:t>
      </w:r>
      <w:r w:rsidR="001C4C8B" w:rsidRPr="00B15A4C">
        <w:rPr>
          <w:rFonts w:ascii="Arial" w:hAnsi="Arial" w:cs="Arial"/>
          <w:color w:val="auto"/>
          <w:sz w:val="20"/>
          <w:szCs w:val="20"/>
        </w:rPr>
        <w:t>.</w:t>
      </w:r>
      <w:r w:rsidRPr="00B15A4C">
        <w:rPr>
          <w:rFonts w:ascii="Arial" w:hAnsi="Arial" w:cs="Arial"/>
          <w:color w:val="auto"/>
          <w:sz w:val="20"/>
          <w:szCs w:val="20"/>
        </w:rPr>
        <w:t>11 долл. США на акцию в случае ликвидации и (4) предоставляют держателю право на конвертацию его/ее акций класса «A» в акции класса «B». Акции класса «B» (1) имеют право голоса, (2) предоставляют возможность получения дивидендов, но только если в пользу держателей акций класса «A» за тот же период была распределена по крайней мере минимальная сумма дивидендов, и (3) предоставляют право на получе</w:t>
      </w:r>
      <w:r w:rsidR="00B37651" w:rsidRPr="00B15A4C">
        <w:rPr>
          <w:rFonts w:ascii="Arial" w:hAnsi="Arial" w:cs="Arial"/>
          <w:color w:val="auto"/>
          <w:sz w:val="20"/>
          <w:szCs w:val="20"/>
        </w:rPr>
        <w:t>ние выплат в случае ликвидации.</w:t>
      </w:r>
    </w:p>
    <w:p w14:paraId="15082155" w14:textId="0485FFC8" w:rsidR="00204CEA" w:rsidRDefault="00204CEA" w:rsidP="007C7470">
      <w:pPr>
        <w:pStyle w:val="af0"/>
        <w:spacing w:before="120" w:beforeAutospacing="0" w:after="120" w:afterAutospacing="0"/>
        <w:jc w:val="both"/>
        <w:rPr>
          <w:rFonts w:ascii="Arial" w:hAnsi="Arial" w:cs="Arial"/>
          <w:color w:val="auto"/>
          <w:sz w:val="20"/>
          <w:szCs w:val="20"/>
        </w:rPr>
      </w:pPr>
      <w:r w:rsidRPr="00B15A4C">
        <w:rPr>
          <w:rFonts w:ascii="Arial" w:hAnsi="Arial" w:cs="Arial"/>
          <w:color w:val="auto"/>
          <w:sz w:val="20"/>
          <w:szCs w:val="20"/>
        </w:rPr>
        <w:t>Совет директоров не рекомендует выплату дивидендов по итогам шести месяцев, закончившихся 30 июня 2018 года и 30 июня 2017 года.</w:t>
      </w:r>
    </w:p>
    <w:p w14:paraId="52A04B5E" w14:textId="77777777" w:rsidR="00706336" w:rsidRDefault="00706336" w:rsidP="007C7470">
      <w:pPr>
        <w:pStyle w:val="af0"/>
        <w:spacing w:before="120" w:beforeAutospacing="0" w:after="120" w:afterAutospacing="0"/>
        <w:jc w:val="both"/>
        <w:rPr>
          <w:rFonts w:ascii="Arial" w:hAnsi="Arial" w:cs="Arial"/>
          <w:color w:val="auto"/>
          <w:sz w:val="20"/>
          <w:szCs w:val="20"/>
        </w:rPr>
      </w:pPr>
    </w:p>
    <w:p w14:paraId="2383A57C" w14:textId="77777777" w:rsidR="00706336" w:rsidRPr="00706336" w:rsidRDefault="00706336" w:rsidP="00706336">
      <w:pPr>
        <w:pStyle w:val="af0"/>
        <w:spacing w:before="120" w:beforeAutospacing="0" w:after="120" w:afterAutospacing="0"/>
        <w:jc w:val="both"/>
        <w:rPr>
          <w:rFonts w:ascii="Arial" w:hAnsi="Arial" w:cs="Arial"/>
          <w:b/>
          <w:color w:val="auto"/>
          <w:sz w:val="20"/>
          <w:szCs w:val="20"/>
        </w:rPr>
      </w:pPr>
      <w:r w:rsidRPr="00706336">
        <w:rPr>
          <w:rFonts w:ascii="Arial" w:hAnsi="Arial" w:cs="Arial"/>
          <w:b/>
          <w:color w:val="auto"/>
          <w:sz w:val="20"/>
          <w:szCs w:val="20"/>
        </w:rPr>
        <w:t>11</w:t>
      </w:r>
      <w:r w:rsidRPr="00706336">
        <w:rPr>
          <w:rFonts w:ascii="Arial" w:hAnsi="Arial" w:cs="Arial"/>
          <w:b/>
          <w:color w:val="auto"/>
          <w:sz w:val="20"/>
          <w:szCs w:val="20"/>
        </w:rPr>
        <w:tab/>
        <w:t xml:space="preserve">Акционерный капитал и эмиссионный доход </w:t>
      </w:r>
      <w:r>
        <w:rPr>
          <w:rFonts w:ascii="Arial" w:hAnsi="Arial" w:cs="Arial"/>
          <w:b/>
          <w:color w:val="auto"/>
          <w:sz w:val="20"/>
          <w:szCs w:val="20"/>
        </w:rPr>
        <w:t>(продолжение)</w:t>
      </w:r>
    </w:p>
    <w:p w14:paraId="73F36D6D" w14:textId="77777777" w:rsidR="006E1254" w:rsidRPr="00B15A4C" w:rsidRDefault="006E1254" w:rsidP="007C7470">
      <w:pPr>
        <w:pStyle w:val="Pa3"/>
        <w:spacing w:before="120" w:after="120" w:line="240" w:lineRule="auto"/>
        <w:jc w:val="both"/>
        <w:rPr>
          <w:rFonts w:ascii="Arial" w:eastAsiaTheme="minorEastAsia" w:hAnsi="Arial" w:cs="Arial"/>
          <w:b/>
          <w:sz w:val="20"/>
          <w:szCs w:val="20"/>
        </w:rPr>
      </w:pPr>
      <w:r w:rsidRPr="00B15A4C">
        <w:rPr>
          <w:rFonts w:ascii="Arial" w:hAnsi="Arial" w:cs="Arial"/>
          <w:b/>
          <w:sz w:val="20"/>
          <w:szCs w:val="20"/>
        </w:rPr>
        <w:t>Характер и цель создания резервов</w:t>
      </w:r>
    </w:p>
    <w:p w14:paraId="5CB9ED9A" w14:textId="77777777" w:rsidR="006E1254" w:rsidRPr="00B15A4C" w:rsidRDefault="006E1254" w:rsidP="007C7470">
      <w:pPr>
        <w:autoSpaceDE w:val="0"/>
        <w:autoSpaceDN w:val="0"/>
        <w:adjustRightInd w:val="0"/>
        <w:spacing w:before="120" w:after="120"/>
        <w:jc w:val="both"/>
        <w:rPr>
          <w:rFonts w:ascii="Arial" w:hAnsi="Arial" w:cs="Arial"/>
          <w:sz w:val="20"/>
          <w:szCs w:val="20"/>
        </w:rPr>
      </w:pPr>
      <w:r w:rsidRPr="00B15A4C">
        <w:rPr>
          <w:rFonts w:ascii="Arial" w:hAnsi="Arial" w:cs="Arial"/>
          <w:b/>
          <w:bCs/>
          <w:i/>
          <w:iCs/>
          <w:sz w:val="20"/>
          <w:szCs w:val="20"/>
        </w:rPr>
        <w:t>Резерв курсовых разниц при пересчете из других валют</w:t>
      </w:r>
      <w:r w:rsidRPr="00B15A4C">
        <w:rPr>
          <w:rFonts w:ascii="Arial" w:hAnsi="Arial" w:cs="Arial"/>
          <w:sz w:val="20"/>
          <w:szCs w:val="20"/>
        </w:rPr>
        <w:t xml:space="preserve"> </w:t>
      </w:r>
      <w:r w:rsidR="00C51B0C" w:rsidRPr="00B15A4C">
        <w:rPr>
          <w:rFonts w:ascii="Arial" w:hAnsi="Arial" w:cs="Arial"/>
          <w:sz w:val="20"/>
          <w:szCs w:val="20"/>
        </w:rPr>
        <w:t>включает все разницы в иностранной валюте, возникающие в результате перевода финансовой отчетности иностранных операций.</w:t>
      </w:r>
    </w:p>
    <w:p w14:paraId="63DD0249" w14:textId="77777777" w:rsidR="006F26BC" w:rsidRPr="00B15A4C" w:rsidRDefault="006E1254" w:rsidP="007C7470">
      <w:pPr>
        <w:autoSpaceDE w:val="0"/>
        <w:autoSpaceDN w:val="0"/>
        <w:adjustRightInd w:val="0"/>
        <w:spacing w:before="120" w:after="120"/>
        <w:jc w:val="both"/>
        <w:rPr>
          <w:rFonts w:ascii="Arial" w:hAnsi="Arial" w:cs="Arial"/>
          <w:sz w:val="20"/>
          <w:szCs w:val="20"/>
        </w:rPr>
      </w:pPr>
      <w:r w:rsidRPr="00B15A4C">
        <w:rPr>
          <w:rFonts w:ascii="Arial" w:hAnsi="Arial" w:cs="Arial"/>
          <w:b/>
          <w:bCs/>
          <w:i/>
          <w:iCs/>
          <w:sz w:val="20"/>
          <w:szCs w:val="20"/>
        </w:rPr>
        <w:t>Резерв по переоценке</w:t>
      </w:r>
      <w:r w:rsidRPr="00B15A4C">
        <w:rPr>
          <w:rFonts w:ascii="Arial" w:hAnsi="Arial" w:cs="Arial"/>
          <w:sz w:val="20"/>
          <w:szCs w:val="20"/>
        </w:rPr>
        <w:t xml:space="preserve"> относится к переоценке объектов основных средств, проводившейся непосредственно перед их </w:t>
      </w:r>
      <w:proofErr w:type="spellStart"/>
      <w:r w:rsidRPr="00B15A4C">
        <w:rPr>
          <w:rFonts w:ascii="Arial" w:hAnsi="Arial" w:cs="Arial"/>
          <w:sz w:val="20"/>
          <w:szCs w:val="20"/>
        </w:rPr>
        <w:t>реклассификацией</w:t>
      </w:r>
      <w:proofErr w:type="spellEnd"/>
      <w:r w:rsidRPr="00B15A4C">
        <w:rPr>
          <w:rFonts w:ascii="Arial" w:hAnsi="Arial" w:cs="Arial"/>
          <w:sz w:val="20"/>
          <w:szCs w:val="20"/>
        </w:rPr>
        <w:t xml:space="preserve"> в категорию инвестиционной недвижимости, и любой положительной или отрицательной разнице, возникшей в результате переоценки объектов основных средств п</w:t>
      </w:r>
      <w:r w:rsidR="00B37651" w:rsidRPr="00B15A4C">
        <w:rPr>
          <w:rFonts w:ascii="Arial" w:hAnsi="Arial" w:cs="Arial"/>
          <w:sz w:val="20"/>
          <w:szCs w:val="20"/>
        </w:rPr>
        <w:t>осле первоначального признания.</w:t>
      </w:r>
    </w:p>
    <w:p w14:paraId="30ADA674" w14:textId="77777777" w:rsidR="00D82F35" w:rsidRPr="00B15A4C" w:rsidRDefault="00BA720E" w:rsidP="00B01B6D">
      <w:pPr>
        <w:pStyle w:val="1"/>
        <w:rPr>
          <w:rFonts w:cs="Arial"/>
        </w:rPr>
      </w:pPr>
      <w:bookmarkStart w:id="200" w:name="_Ref493839410"/>
      <w:bookmarkStart w:id="201" w:name="_Ref493839416"/>
      <w:bookmarkStart w:id="202" w:name="_Toc530575630"/>
      <w:r w:rsidRPr="00B15A4C">
        <w:rPr>
          <w:rFonts w:cs="Arial"/>
        </w:rPr>
        <w:t>Чистый</w:t>
      </w:r>
      <w:r w:rsidR="0042253B" w:rsidRPr="00B15A4C">
        <w:rPr>
          <w:rFonts w:cs="Arial"/>
        </w:rPr>
        <w:t xml:space="preserve"> </w:t>
      </w:r>
      <w:r w:rsidRPr="00B15A4C">
        <w:rPr>
          <w:rFonts w:cs="Arial"/>
        </w:rPr>
        <w:t>доход</w:t>
      </w:r>
      <w:bookmarkStart w:id="203" w:name="_Toc219701842"/>
      <w:bookmarkStart w:id="204" w:name="_Toc226820773"/>
      <w:bookmarkEnd w:id="198"/>
      <w:bookmarkEnd w:id="199"/>
      <w:bookmarkEnd w:id="200"/>
      <w:bookmarkEnd w:id="201"/>
      <w:bookmarkEnd w:id="202"/>
      <w:r w:rsidR="0042253B" w:rsidRPr="00B15A4C">
        <w:rPr>
          <w:rFonts w:cs="Arial"/>
        </w:rPr>
        <w:t xml:space="preserve"> от аренды</w:t>
      </w:r>
    </w:p>
    <w:tbl>
      <w:tblPr>
        <w:tblW w:w="9355" w:type="dxa"/>
        <w:tblLook w:val="04A0" w:firstRow="1" w:lastRow="0" w:firstColumn="1" w:lastColumn="0" w:noHBand="0" w:noVBand="1"/>
      </w:tblPr>
      <w:tblGrid>
        <w:gridCol w:w="3951"/>
        <w:gridCol w:w="775"/>
        <w:gridCol w:w="2729"/>
        <w:gridCol w:w="1900"/>
      </w:tblGrid>
      <w:tr w:rsidR="00D82F35" w:rsidRPr="00B15A4C" w14:paraId="4F9D2AB3" w14:textId="77777777" w:rsidTr="00CB62EE">
        <w:trPr>
          <w:divId w:val="1871528339"/>
          <w:trHeight w:val="255"/>
        </w:trPr>
        <w:tc>
          <w:tcPr>
            <w:tcW w:w="3951" w:type="dxa"/>
            <w:tcBorders>
              <w:top w:val="nil"/>
              <w:left w:val="nil"/>
              <w:bottom w:val="nil"/>
              <w:right w:val="nil"/>
            </w:tcBorders>
            <w:shd w:val="clear" w:color="auto" w:fill="auto"/>
            <w:noWrap/>
            <w:vAlign w:val="bottom"/>
            <w:hideMark/>
          </w:tcPr>
          <w:p w14:paraId="10D77441" w14:textId="77777777" w:rsidR="00D82F35" w:rsidRPr="00B15A4C" w:rsidRDefault="00D82F35" w:rsidP="00B01B6D">
            <w:pPr>
              <w:rPr>
                <w:rFonts w:ascii="Arial" w:hAnsi="Arial" w:cs="Arial"/>
                <w:lang w:eastAsia="ru-RU"/>
              </w:rPr>
            </w:pPr>
          </w:p>
        </w:tc>
        <w:tc>
          <w:tcPr>
            <w:tcW w:w="775" w:type="dxa"/>
            <w:tcBorders>
              <w:top w:val="nil"/>
              <w:left w:val="nil"/>
              <w:bottom w:val="nil"/>
              <w:right w:val="nil"/>
            </w:tcBorders>
            <w:shd w:val="clear" w:color="auto" w:fill="auto"/>
            <w:noWrap/>
            <w:vAlign w:val="bottom"/>
            <w:hideMark/>
          </w:tcPr>
          <w:p w14:paraId="3493995C" w14:textId="77777777" w:rsidR="00D82F35" w:rsidRPr="00B15A4C" w:rsidRDefault="00D82F35" w:rsidP="00B01B6D">
            <w:pPr>
              <w:rPr>
                <w:rFonts w:ascii="Arial" w:hAnsi="Arial" w:cs="Arial"/>
                <w:sz w:val="20"/>
                <w:szCs w:val="20"/>
                <w:lang w:eastAsia="ru-RU"/>
              </w:rPr>
            </w:pPr>
          </w:p>
        </w:tc>
        <w:tc>
          <w:tcPr>
            <w:tcW w:w="4629" w:type="dxa"/>
            <w:gridSpan w:val="2"/>
            <w:tcBorders>
              <w:top w:val="nil"/>
              <w:left w:val="nil"/>
              <w:bottom w:val="nil"/>
              <w:right w:val="nil"/>
            </w:tcBorders>
            <w:shd w:val="clear" w:color="auto" w:fill="auto"/>
            <w:noWrap/>
            <w:vAlign w:val="bottom"/>
            <w:hideMark/>
          </w:tcPr>
          <w:p w14:paraId="1D6F3DA8" w14:textId="77777777" w:rsidR="00D82F35" w:rsidRPr="00B15A4C" w:rsidRDefault="00D82F35" w:rsidP="00B01B6D">
            <w:pPr>
              <w:jc w:val="right"/>
              <w:rPr>
                <w:rFonts w:ascii="Arial" w:hAnsi="Arial" w:cs="Arial"/>
                <w:b/>
                <w:bCs/>
                <w:sz w:val="20"/>
                <w:szCs w:val="20"/>
              </w:rPr>
            </w:pPr>
            <w:r w:rsidRPr="00B15A4C">
              <w:rPr>
                <w:rFonts w:ascii="Arial" w:hAnsi="Arial" w:cs="Arial"/>
                <w:b/>
                <w:bCs/>
                <w:sz w:val="20"/>
                <w:szCs w:val="20"/>
              </w:rPr>
              <w:t>За 6 месяцев, закончившихся 30 июня</w:t>
            </w:r>
          </w:p>
        </w:tc>
      </w:tr>
      <w:tr w:rsidR="00D82F35" w:rsidRPr="00B15A4C" w14:paraId="260B01E9" w14:textId="77777777" w:rsidTr="00CB62EE">
        <w:trPr>
          <w:divId w:val="1871528339"/>
          <w:trHeight w:val="255"/>
        </w:trPr>
        <w:tc>
          <w:tcPr>
            <w:tcW w:w="3951" w:type="dxa"/>
            <w:tcBorders>
              <w:top w:val="nil"/>
              <w:left w:val="nil"/>
              <w:bottom w:val="single" w:sz="4" w:space="0" w:color="auto"/>
              <w:right w:val="nil"/>
            </w:tcBorders>
            <w:shd w:val="clear" w:color="auto" w:fill="auto"/>
            <w:vAlign w:val="bottom"/>
            <w:hideMark/>
          </w:tcPr>
          <w:p w14:paraId="5B7BF89B" w14:textId="77777777" w:rsidR="00D82F35" w:rsidRPr="00B15A4C" w:rsidRDefault="00D82F35" w:rsidP="00B01B6D">
            <w:pPr>
              <w:rPr>
                <w:rFonts w:ascii="Arial" w:hAnsi="Arial" w:cs="Arial"/>
                <w:i/>
                <w:iCs/>
                <w:sz w:val="18"/>
                <w:szCs w:val="18"/>
              </w:rPr>
            </w:pPr>
            <w:r w:rsidRPr="00E10D22">
              <w:rPr>
                <w:rFonts w:ascii="Arial" w:hAnsi="Arial" w:cs="Arial"/>
                <w:i/>
                <w:iCs/>
                <w:sz w:val="18"/>
                <w:szCs w:val="18"/>
              </w:rPr>
              <w:t>Тыс. долл. США</w:t>
            </w:r>
          </w:p>
        </w:tc>
        <w:tc>
          <w:tcPr>
            <w:tcW w:w="775" w:type="dxa"/>
            <w:tcBorders>
              <w:top w:val="nil"/>
              <w:left w:val="nil"/>
              <w:bottom w:val="single" w:sz="4" w:space="0" w:color="auto"/>
              <w:right w:val="nil"/>
            </w:tcBorders>
            <w:shd w:val="clear" w:color="auto" w:fill="auto"/>
            <w:vAlign w:val="bottom"/>
            <w:hideMark/>
          </w:tcPr>
          <w:p w14:paraId="3DFD3B82" w14:textId="77777777" w:rsidR="00D82F35" w:rsidRPr="00B15A4C" w:rsidRDefault="00D82F35" w:rsidP="00B01B6D">
            <w:pPr>
              <w:jc w:val="center"/>
              <w:rPr>
                <w:rFonts w:ascii="Arial" w:hAnsi="Arial" w:cs="Arial"/>
                <w:b/>
                <w:bCs/>
                <w:sz w:val="18"/>
                <w:szCs w:val="18"/>
              </w:rPr>
            </w:pPr>
            <w:r w:rsidRPr="00B15A4C">
              <w:rPr>
                <w:rFonts w:ascii="Arial" w:hAnsi="Arial" w:cs="Arial"/>
                <w:b/>
                <w:bCs/>
                <w:sz w:val="18"/>
                <w:szCs w:val="18"/>
              </w:rPr>
              <w:t>Прим.</w:t>
            </w:r>
          </w:p>
        </w:tc>
        <w:tc>
          <w:tcPr>
            <w:tcW w:w="2729" w:type="dxa"/>
            <w:tcBorders>
              <w:top w:val="nil"/>
              <w:left w:val="nil"/>
              <w:bottom w:val="single" w:sz="4" w:space="0" w:color="auto"/>
              <w:right w:val="nil"/>
            </w:tcBorders>
            <w:shd w:val="clear" w:color="auto" w:fill="auto"/>
            <w:vAlign w:val="bottom"/>
            <w:hideMark/>
          </w:tcPr>
          <w:p w14:paraId="36E0C4F7" w14:textId="77777777" w:rsidR="00D82F35" w:rsidRPr="00B15A4C" w:rsidRDefault="00B00624" w:rsidP="00040482">
            <w:pPr>
              <w:jc w:val="right"/>
              <w:rPr>
                <w:rFonts w:ascii="Arial" w:hAnsi="Arial" w:cs="Arial"/>
                <w:b/>
                <w:bCs/>
                <w:sz w:val="18"/>
                <w:szCs w:val="18"/>
              </w:rPr>
            </w:pPr>
            <w:r w:rsidRPr="00B15A4C">
              <w:rPr>
                <w:rFonts w:ascii="Arial" w:hAnsi="Arial" w:cs="Arial"/>
                <w:b/>
                <w:bCs/>
                <w:sz w:val="18"/>
                <w:szCs w:val="18"/>
              </w:rPr>
              <w:t>2018</w:t>
            </w:r>
            <w:r w:rsidR="00D82F35" w:rsidRPr="00B15A4C">
              <w:rPr>
                <w:rFonts w:ascii="Arial" w:hAnsi="Arial" w:cs="Arial"/>
                <w:b/>
                <w:bCs/>
                <w:sz w:val="18"/>
                <w:szCs w:val="18"/>
              </w:rPr>
              <w:t xml:space="preserve"> </w:t>
            </w:r>
          </w:p>
        </w:tc>
        <w:tc>
          <w:tcPr>
            <w:tcW w:w="1900" w:type="dxa"/>
            <w:tcBorders>
              <w:top w:val="nil"/>
              <w:left w:val="nil"/>
              <w:bottom w:val="single" w:sz="4" w:space="0" w:color="auto"/>
              <w:right w:val="nil"/>
            </w:tcBorders>
            <w:shd w:val="clear" w:color="auto" w:fill="auto"/>
            <w:vAlign w:val="bottom"/>
            <w:hideMark/>
          </w:tcPr>
          <w:p w14:paraId="67F1104B" w14:textId="77777777" w:rsidR="00D82F35" w:rsidRPr="00B15A4C" w:rsidRDefault="00B00624" w:rsidP="00040482">
            <w:pPr>
              <w:jc w:val="right"/>
              <w:rPr>
                <w:rFonts w:ascii="Arial" w:hAnsi="Arial" w:cs="Arial"/>
                <w:b/>
                <w:bCs/>
                <w:sz w:val="18"/>
                <w:szCs w:val="18"/>
              </w:rPr>
            </w:pPr>
            <w:r w:rsidRPr="00B15A4C">
              <w:rPr>
                <w:rFonts w:ascii="Arial" w:hAnsi="Arial" w:cs="Arial"/>
                <w:b/>
                <w:bCs/>
                <w:sz w:val="18"/>
                <w:szCs w:val="18"/>
              </w:rPr>
              <w:t>2017</w:t>
            </w:r>
          </w:p>
        </w:tc>
      </w:tr>
      <w:tr w:rsidR="00D82F35" w:rsidRPr="00B15A4C" w14:paraId="7D1D9CE0" w14:textId="77777777" w:rsidTr="00CB62EE">
        <w:trPr>
          <w:divId w:val="1871528339"/>
          <w:trHeight w:val="105"/>
        </w:trPr>
        <w:tc>
          <w:tcPr>
            <w:tcW w:w="3951" w:type="dxa"/>
            <w:tcBorders>
              <w:top w:val="nil"/>
              <w:left w:val="nil"/>
              <w:bottom w:val="nil"/>
              <w:right w:val="nil"/>
            </w:tcBorders>
            <w:shd w:val="clear" w:color="auto" w:fill="auto"/>
            <w:noWrap/>
            <w:vAlign w:val="bottom"/>
            <w:hideMark/>
          </w:tcPr>
          <w:p w14:paraId="0F551A5E" w14:textId="77777777" w:rsidR="00D82F35" w:rsidRPr="00E10D22" w:rsidRDefault="00D82F35" w:rsidP="00B01B6D">
            <w:pPr>
              <w:jc w:val="right"/>
              <w:rPr>
                <w:rFonts w:ascii="Arial" w:hAnsi="Arial" w:cs="Arial"/>
                <w:b/>
                <w:bCs/>
                <w:sz w:val="18"/>
                <w:szCs w:val="18"/>
                <w:lang w:eastAsia="ru-RU"/>
              </w:rPr>
            </w:pPr>
          </w:p>
        </w:tc>
        <w:tc>
          <w:tcPr>
            <w:tcW w:w="775" w:type="dxa"/>
            <w:tcBorders>
              <w:top w:val="nil"/>
              <w:left w:val="nil"/>
              <w:bottom w:val="nil"/>
              <w:right w:val="nil"/>
            </w:tcBorders>
            <w:shd w:val="clear" w:color="auto" w:fill="auto"/>
            <w:noWrap/>
            <w:vAlign w:val="bottom"/>
            <w:hideMark/>
          </w:tcPr>
          <w:p w14:paraId="4EE15001" w14:textId="77777777" w:rsidR="00D82F35" w:rsidRPr="00B15A4C" w:rsidRDefault="00D82F35" w:rsidP="00B01B6D">
            <w:pPr>
              <w:rPr>
                <w:rFonts w:ascii="Arial" w:hAnsi="Arial" w:cs="Arial"/>
                <w:sz w:val="20"/>
                <w:szCs w:val="20"/>
                <w:lang w:eastAsia="ru-RU"/>
              </w:rPr>
            </w:pPr>
          </w:p>
        </w:tc>
        <w:tc>
          <w:tcPr>
            <w:tcW w:w="2729" w:type="dxa"/>
            <w:tcBorders>
              <w:top w:val="nil"/>
              <w:left w:val="nil"/>
              <w:bottom w:val="nil"/>
              <w:right w:val="nil"/>
            </w:tcBorders>
            <w:shd w:val="clear" w:color="auto" w:fill="auto"/>
            <w:noWrap/>
            <w:vAlign w:val="bottom"/>
            <w:hideMark/>
          </w:tcPr>
          <w:p w14:paraId="34C7179F" w14:textId="77777777" w:rsidR="00D82F35" w:rsidRPr="00B15A4C" w:rsidRDefault="00D82F35" w:rsidP="00B01B6D">
            <w:pPr>
              <w:rPr>
                <w:rFonts w:ascii="Arial" w:hAnsi="Arial" w:cs="Arial"/>
                <w:sz w:val="20"/>
                <w:szCs w:val="20"/>
                <w:lang w:eastAsia="ru-RU"/>
              </w:rPr>
            </w:pPr>
          </w:p>
        </w:tc>
        <w:tc>
          <w:tcPr>
            <w:tcW w:w="1900" w:type="dxa"/>
            <w:tcBorders>
              <w:top w:val="nil"/>
              <w:left w:val="nil"/>
              <w:bottom w:val="nil"/>
              <w:right w:val="nil"/>
            </w:tcBorders>
            <w:shd w:val="clear" w:color="auto" w:fill="auto"/>
            <w:noWrap/>
            <w:vAlign w:val="bottom"/>
            <w:hideMark/>
          </w:tcPr>
          <w:p w14:paraId="54E1FFC2" w14:textId="77777777" w:rsidR="00D82F35" w:rsidRPr="00B15A4C" w:rsidRDefault="00D82F35" w:rsidP="00B01B6D">
            <w:pPr>
              <w:jc w:val="center"/>
              <w:rPr>
                <w:rFonts w:ascii="Arial" w:hAnsi="Arial" w:cs="Arial"/>
                <w:sz w:val="20"/>
                <w:szCs w:val="20"/>
                <w:lang w:eastAsia="ru-RU"/>
              </w:rPr>
            </w:pPr>
          </w:p>
        </w:tc>
      </w:tr>
      <w:tr w:rsidR="00B00624" w:rsidRPr="00B15A4C" w14:paraId="02E72728" w14:textId="77777777" w:rsidTr="00B00624">
        <w:trPr>
          <w:divId w:val="1871528339"/>
          <w:trHeight w:val="20"/>
        </w:trPr>
        <w:tc>
          <w:tcPr>
            <w:tcW w:w="3951" w:type="dxa"/>
            <w:tcBorders>
              <w:top w:val="nil"/>
              <w:left w:val="nil"/>
              <w:bottom w:val="nil"/>
              <w:right w:val="nil"/>
            </w:tcBorders>
            <w:shd w:val="clear" w:color="auto" w:fill="auto"/>
            <w:vAlign w:val="bottom"/>
            <w:hideMark/>
          </w:tcPr>
          <w:p w14:paraId="741830B0" w14:textId="77777777" w:rsidR="00B00624" w:rsidRPr="00B15A4C" w:rsidRDefault="00B00624" w:rsidP="00B00624">
            <w:pPr>
              <w:rPr>
                <w:rFonts w:ascii="Arial" w:hAnsi="Arial" w:cs="Arial"/>
                <w:sz w:val="18"/>
                <w:szCs w:val="18"/>
              </w:rPr>
            </w:pPr>
            <w:r w:rsidRPr="00E10D22">
              <w:rPr>
                <w:rFonts w:ascii="Arial" w:hAnsi="Arial" w:cs="Arial"/>
                <w:sz w:val="18"/>
                <w:szCs w:val="18"/>
              </w:rPr>
              <w:t>«Белая площадь»</w:t>
            </w:r>
          </w:p>
        </w:tc>
        <w:tc>
          <w:tcPr>
            <w:tcW w:w="775" w:type="dxa"/>
            <w:tcBorders>
              <w:top w:val="nil"/>
              <w:left w:val="nil"/>
              <w:bottom w:val="nil"/>
              <w:right w:val="nil"/>
            </w:tcBorders>
            <w:shd w:val="clear" w:color="auto" w:fill="auto"/>
            <w:vAlign w:val="bottom"/>
            <w:hideMark/>
          </w:tcPr>
          <w:p w14:paraId="5F10BEC1" w14:textId="77777777" w:rsidR="00B00624" w:rsidRPr="00B15A4C" w:rsidRDefault="00B00624" w:rsidP="00B00624">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tcPr>
          <w:p w14:paraId="2072E4D5"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28 445</w:t>
            </w:r>
          </w:p>
        </w:tc>
        <w:tc>
          <w:tcPr>
            <w:tcW w:w="1900" w:type="dxa"/>
            <w:tcBorders>
              <w:top w:val="nil"/>
              <w:left w:val="nil"/>
              <w:bottom w:val="nil"/>
              <w:right w:val="nil"/>
            </w:tcBorders>
            <w:shd w:val="clear" w:color="auto" w:fill="auto"/>
            <w:vAlign w:val="bottom"/>
          </w:tcPr>
          <w:p w14:paraId="72C17660"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32 273</w:t>
            </w:r>
          </w:p>
        </w:tc>
      </w:tr>
      <w:tr w:rsidR="00B00624" w:rsidRPr="00B15A4C" w14:paraId="09F7B497" w14:textId="77777777" w:rsidTr="00B00624">
        <w:trPr>
          <w:divId w:val="1871528339"/>
          <w:trHeight w:val="20"/>
        </w:trPr>
        <w:tc>
          <w:tcPr>
            <w:tcW w:w="3951" w:type="dxa"/>
            <w:tcBorders>
              <w:top w:val="nil"/>
              <w:left w:val="nil"/>
              <w:bottom w:val="nil"/>
              <w:right w:val="nil"/>
            </w:tcBorders>
            <w:shd w:val="clear" w:color="auto" w:fill="auto"/>
            <w:vAlign w:val="bottom"/>
            <w:hideMark/>
          </w:tcPr>
          <w:p w14:paraId="78D5DAC2" w14:textId="77777777" w:rsidR="00B00624" w:rsidRPr="00B15A4C" w:rsidRDefault="00B00624" w:rsidP="00B00624">
            <w:pPr>
              <w:rPr>
                <w:rFonts w:ascii="Arial" w:hAnsi="Arial" w:cs="Arial"/>
                <w:sz w:val="18"/>
                <w:szCs w:val="18"/>
              </w:rPr>
            </w:pPr>
            <w:r w:rsidRPr="00E10D22">
              <w:rPr>
                <w:rFonts w:ascii="Arial" w:hAnsi="Arial" w:cs="Arial"/>
                <w:sz w:val="18"/>
                <w:szCs w:val="18"/>
              </w:rPr>
              <w:t>«Вивальди Плаза»</w:t>
            </w:r>
          </w:p>
        </w:tc>
        <w:tc>
          <w:tcPr>
            <w:tcW w:w="775" w:type="dxa"/>
            <w:tcBorders>
              <w:top w:val="nil"/>
              <w:left w:val="nil"/>
              <w:bottom w:val="nil"/>
              <w:right w:val="nil"/>
            </w:tcBorders>
            <w:shd w:val="clear" w:color="auto" w:fill="auto"/>
            <w:vAlign w:val="bottom"/>
            <w:hideMark/>
          </w:tcPr>
          <w:p w14:paraId="3F362B48" w14:textId="77777777" w:rsidR="00B00624" w:rsidRPr="00B15A4C" w:rsidRDefault="00B00624" w:rsidP="00B00624">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tcPr>
          <w:p w14:paraId="1C273BCE"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14 504</w:t>
            </w:r>
          </w:p>
        </w:tc>
        <w:tc>
          <w:tcPr>
            <w:tcW w:w="1900" w:type="dxa"/>
            <w:tcBorders>
              <w:top w:val="nil"/>
              <w:left w:val="nil"/>
              <w:bottom w:val="nil"/>
              <w:right w:val="nil"/>
            </w:tcBorders>
            <w:shd w:val="clear" w:color="auto" w:fill="auto"/>
            <w:vAlign w:val="bottom"/>
          </w:tcPr>
          <w:p w14:paraId="282E0EBA"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15 551</w:t>
            </w:r>
          </w:p>
        </w:tc>
      </w:tr>
      <w:tr w:rsidR="00B00624" w:rsidRPr="00B15A4C" w14:paraId="65BAEE98" w14:textId="77777777" w:rsidTr="00B00624">
        <w:trPr>
          <w:divId w:val="1871528339"/>
          <w:trHeight w:val="20"/>
        </w:trPr>
        <w:tc>
          <w:tcPr>
            <w:tcW w:w="3951" w:type="dxa"/>
            <w:tcBorders>
              <w:top w:val="nil"/>
              <w:left w:val="nil"/>
              <w:bottom w:val="nil"/>
              <w:right w:val="nil"/>
            </w:tcBorders>
            <w:shd w:val="clear" w:color="auto" w:fill="auto"/>
            <w:vAlign w:val="bottom"/>
            <w:hideMark/>
          </w:tcPr>
          <w:p w14:paraId="7ED7AF1D" w14:textId="77777777" w:rsidR="00B00624" w:rsidRPr="00B15A4C" w:rsidRDefault="00B00624" w:rsidP="00B00624">
            <w:pPr>
              <w:rPr>
                <w:rFonts w:ascii="Arial" w:hAnsi="Arial" w:cs="Arial"/>
                <w:sz w:val="18"/>
                <w:szCs w:val="18"/>
              </w:rPr>
            </w:pPr>
            <w:r w:rsidRPr="00E10D22">
              <w:rPr>
                <w:rFonts w:ascii="Arial" w:hAnsi="Arial" w:cs="Arial"/>
                <w:sz w:val="18"/>
                <w:szCs w:val="18"/>
              </w:rPr>
              <w:t>«ДУКАТ III»</w:t>
            </w:r>
          </w:p>
        </w:tc>
        <w:tc>
          <w:tcPr>
            <w:tcW w:w="775" w:type="dxa"/>
            <w:tcBorders>
              <w:top w:val="nil"/>
              <w:left w:val="nil"/>
              <w:bottom w:val="nil"/>
              <w:right w:val="nil"/>
            </w:tcBorders>
            <w:shd w:val="clear" w:color="auto" w:fill="auto"/>
            <w:vAlign w:val="bottom"/>
            <w:hideMark/>
          </w:tcPr>
          <w:p w14:paraId="3365D675" w14:textId="77777777" w:rsidR="00B00624" w:rsidRPr="00B15A4C" w:rsidRDefault="00B00624" w:rsidP="00B00624">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tcPr>
          <w:p w14:paraId="64E12822"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12 565</w:t>
            </w:r>
          </w:p>
        </w:tc>
        <w:tc>
          <w:tcPr>
            <w:tcW w:w="1900" w:type="dxa"/>
            <w:tcBorders>
              <w:top w:val="nil"/>
              <w:left w:val="nil"/>
              <w:bottom w:val="nil"/>
              <w:right w:val="nil"/>
            </w:tcBorders>
            <w:shd w:val="clear" w:color="auto" w:fill="auto"/>
            <w:vAlign w:val="bottom"/>
          </w:tcPr>
          <w:p w14:paraId="2CCD9431"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13 506</w:t>
            </w:r>
          </w:p>
        </w:tc>
      </w:tr>
      <w:tr w:rsidR="00B00624" w:rsidRPr="00B15A4C" w14:paraId="5BC13CA0" w14:textId="77777777" w:rsidTr="00B00624">
        <w:trPr>
          <w:divId w:val="1871528339"/>
          <w:trHeight w:val="20"/>
        </w:trPr>
        <w:tc>
          <w:tcPr>
            <w:tcW w:w="3951" w:type="dxa"/>
            <w:tcBorders>
              <w:top w:val="nil"/>
              <w:left w:val="nil"/>
              <w:bottom w:val="nil"/>
              <w:right w:val="nil"/>
            </w:tcBorders>
            <w:shd w:val="clear" w:color="auto" w:fill="auto"/>
            <w:vAlign w:val="bottom"/>
            <w:hideMark/>
          </w:tcPr>
          <w:p w14:paraId="4F603268" w14:textId="77777777" w:rsidR="00B00624" w:rsidRPr="00B15A4C" w:rsidRDefault="00B00624" w:rsidP="00B00624">
            <w:pPr>
              <w:rPr>
                <w:rFonts w:ascii="Arial" w:hAnsi="Arial" w:cs="Arial"/>
                <w:sz w:val="18"/>
                <w:szCs w:val="18"/>
              </w:rPr>
            </w:pPr>
            <w:r w:rsidRPr="00E10D22">
              <w:rPr>
                <w:rFonts w:ascii="Arial" w:hAnsi="Arial" w:cs="Arial"/>
                <w:sz w:val="18"/>
                <w:szCs w:val="18"/>
              </w:rPr>
              <w:t>«Легенда Цветного»</w:t>
            </w:r>
          </w:p>
        </w:tc>
        <w:tc>
          <w:tcPr>
            <w:tcW w:w="775" w:type="dxa"/>
            <w:tcBorders>
              <w:top w:val="nil"/>
              <w:left w:val="nil"/>
              <w:bottom w:val="nil"/>
              <w:right w:val="nil"/>
            </w:tcBorders>
            <w:shd w:val="clear" w:color="auto" w:fill="auto"/>
            <w:vAlign w:val="bottom"/>
            <w:hideMark/>
          </w:tcPr>
          <w:p w14:paraId="387A9CEB" w14:textId="77777777" w:rsidR="00B00624" w:rsidRPr="00B15A4C" w:rsidRDefault="00B00624" w:rsidP="00B00624">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tcPr>
          <w:p w14:paraId="52E2B4BE"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10 794</w:t>
            </w:r>
          </w:p>
        </w:tc>
        <w:tc>
          <w:tcPr>
            <w:tcW w:w="1900" w:type="dxa"/>
            <w:tcBorders>
              <w:top w:val="nil"/>
              <w:left w:val="nil"/>
              <w:bottom w:val="nil"/>
              <w:right w:val="nil"/>
            </w:tcBorders>
            <w:shd w:val="clear" w:color="auto" w:fill="auto"/>
            <w:vAlign w:val="bottom"/>
          </w:tcPr>
          <w:p w14:paraId="5E3CC0E7"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13 405</w:t>
            </w:r>
          </w:p>
        </w:tc>
      </w:tr>
      <w:tr w:rsidR="00B00624" w:rsidRPr="00B15A4C" w14:paraId="3E020886" w14:textId="77777777" w:rsidTr="00B00624">
        <w:trPr>
          <w:divId w:val="1871528339"/>
          <w:trHeight w:val="20"/>
        </w:trPr>
        <w:tc>
          <w:tcPr>
            <w:tcW w:w="3951" w:type="dxa"/>
            <w:tcBorders>
              <w:top w:val="nil"/>
              <w:left w:val="nil"/>
              <w:bottom w:val="nil"/>
              <w:right w:val="nil"/>
            </w:tcBorders>
            <w:shd w:val="clear" w:color="auto" w:fill="auto"/>
            <w:vAlign w:val="bottom"/>
            <w:hideMark/>
          </w:tcPr>
          <w:p w14:paraId="1F3FB6BF" w14:textId="77777777" w:rsidR="00B00624" w:rsidRPr="00B15A4C" w:rsidRDefault="00B00624" w:rsidP="00B00624">
            <w:pPr>
              <w:rPr>
                <w:rFonts w:ascii="Arial" w:hAnsi="Arial" w:cs="Arial"/>
                <w:sz w:val="18"/>
                <w:szCs w:val="18"/>
              </w:rPr>
            </w:pPr>
            <w:r w:rsidRPr="00E10D22">
              <w:rPr>
                <w:rFonts w:ascii="Arial" w:hAnsi="Arial" w:cs="Arial"/>
                <w:sz w:val="18"/>
                <w:szCs w:val="18"/>
              </w:rPr>
              <w:t>«Белый камень»</w:t>
            </w:r>
          </w:p>
        </w:tc>
        <w:tc>
          <w:tcPr>
            <w:tcW w:w="775" w:type="dxa"/>
            <w:tcBorders>
              <w:top w:val="nil"/>
              <w:left w:val="nil"/>
              <w:bottom w:val="nil"/>
              <w:right w:val="nil"/>
            </w:tcBorders>
            <w:shd w:val="clear" w:color="auto" w:fill="auto"/>
            <w:vAlign w:val="bottom"/>
            <w:hideMark/>
          </w:tcPr>
          <w:p w14:paraId="6A527116" w14:textId="77777777" w:rsidR="00B00624" w:rsidRPr="00B15A4C" w:rsidRDefault="00B00624" w:rsidP="00B00624">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tcPr>
          <w:p w14:paraId="77C93F91"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9 215</w:t>
            </w:r>
          </w:p>
        </w:tc>
        <w:tc>
          <w:tcPr>
            <w:tcW w:w="1900" w:type="dxa"/>
            <w:tcBorders>
              <w:top w:val="nil"/>
              <w:left w:val="nil"/>
              <w:bottom w:val="nil"/>
              <w:right w:val="nil"/>
            </w:tcBorders>
            <w:shd w:val="clear" w:color="auto" w:fill="auto"/>
            <w:vAlign w:val="bottom"/>
          </w:tcPr>
          <w:p w14:paraId="7E989110"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10 404</w:t>
            </w:r>
          </w:p>
        </w:tc>
      </w:tr>
      <w:tr w:rsidR="00B00624" w:rsidRPr="00B15A4C" w14:paraId="0737AAF7" w14:textId="77777777" w:rsidTr="00B00624">
        <w:trPr>
          <w:divId w:val="1871528339"/>
          <w:trHeight w:val="20"/>
        </w:trPr>
        <w:tc>
          <w:tcPr>
            <w:tcW w:w="3951" w:type="dxa"/>
            <w:tcBorders>
              <w:top w:val="nil"/>
              <w:left w:val="nil"/>
              <w:bottom w:val="nil"/>
              <w:right w:val="nil"/>
            </w:tcBorders>
            <w:shd w:val="clear" w:color="auto" w:fill="auto"/>
            <w:vAlign w:val="bottom"/>
            <w:hideMark/>
          </w:tcPr>
          <w:p w14:paraId="6F0DE44E" w14:textId="77777777" w:rsidR="00B00624" w:rsidRPr="00B15A4C" w:rsidRDefault="00B00624" w:rsidP="00B00624">
            <w:pPr>
              <w:rPr>
                <w:rFonts w:ascii="Arial" w:hAnsi="Arial" w:cs="Arial"/>
                <w:sz w:val="18"/>
                <w:szCs w:val="18"/>
              </w:rPr>
            </w:pPr>
            <w:r w:rsidRPr="00E10D22">
              <w:rPr>
                <w:rFonts w:ascii="Arial" w:hAnsi="Arial" w:cs="Arial"/>
                <w:sz w:val="18"/>
                <w:szCs w:val="18"/>
              </w:rPr>
              <w:t>«Кругозор»</w:t>
            </w:r>
          </w:p>
        </w:tc>
        <w:tc>
          <w:tcPr>
            <w:tcW w:w="775" w:type="dxa"/>
            <w:tcBorders>
              <w:top w:val="nil"/>
              <w:left w:val="nil"/>
              <w:bottom w:val="nil"/>
              <w:right w:val="nil"/>
            </w:tcBorders>
            <w:shd w:val="clear" w:color="auto" w:fill="auto"/>
            <w:vAlign w:val="bottom"/>
            <w:hideMark/>
          </w:tcPr>
          <w:p w14:paraId="02FC6632" w14:textId="77777777" w:rsidR="00B00624" w:rsidRPr="00B15A4C" w:rsidRDefault="00B00624" w:rsidP="00B00624">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tcPr>
          <w:p w14:paraId="27E94855"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7 961</w:t>
            </w:r>
          </w:p>
        </w:tc>
        <w:tc>
          <w:tcPr>
            <w:tcW w:w="1900" w:type="dxa"/>
            <w:tcBorders>
              <w:top w:val="nil"/>
              <w:left w:val="nil"/>
              <w:bottom w:val="nil"/>
              <w:right w:val="nil"/>
            </w:tcBorders>
            <w:shd w:val="clear" w:color="auto" w:fill="auto"/>
            <w:vAlign w:val="bottom"/>
          </w:tcPr>
          <w:p w14:paraId="3B88B940"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9 602</w:t>
            </w:r>
          </w:p>
        </w:tc>
      </w:tr>
      <w:tr w:rsidR="00B00624" w:rsidRPr="00B15A4C" w14:paraId="63024CDE" w14:textId="77777777" w:rsidTr="00B00624">
        <w:trPr>
          <w:divId w:val="1871528339"/>
          <w:trHeight w:val="20"/>
        </w:trPr>
        <w:tc>
          <w:tcPr>
            <w:tcW w:w="3951" w:type="dxa"/>
            <w:tcBorders>
              <w:top w:val="nil"/>
              <w:left w:val="nil"/>
              <w:bottom w:val="nil"/>
              <w:right w:val="nil"/>
            </w:tcBorders>
            <w:shd w:val="clear" w:color="auto" w:fill="auto"/>
            <w:vAlign w:val="bottom"/>
            <w:hideMark/>
          </w:tcPr>
          <w:p w14:paraId="7DA6699E" w14:textId="77777777" w:rsidR="00B00624" w:rsidRPr="00B15A4C" w:rsidRDefault="00B00624" w:rsidP="00B00624">
            <w:pPr>
              <w:rPr>
                <w:rFonts w:ascii="Arial" w:hAnsi="Arial" w:cs="Arial"/>
                <w:sz w:val="18"/>
                <w:szCs w:val="18"/>
              </w:rPr>
            </w:pPr>
            <w:r w:rsidRPr="00E10D22">
              <w:rPr>
                <w:rFonts w:ascii="Arial" w:hAnsi="Arial" w:cs="Arial"/>
                <w:sz w:val="18"/>
                <w:szCs w:val="18"/>
              </w:rPr>
              <w:t>«Серебряный город»</w:t>
            </w:r>
          </w:p>
        </w:tc>
        <w:tc>
          <w:tcPr>
            <w:tcW w:w="775" w:type="dxa"/>
            <w:tcBorders>
              <w:top w:val="nil"/>
              <w:left w:val="nil"/>
              <w:bottom w:val="nil"/>
              <w:right w:val="nil"/>
            </w:tcBorders>
            <w:shd w:val="clear" w:color="auto" w:fill="auto"/>
            <w:vAlign w:val="bottom"/>
            <w:hideMark/>
          </w:tcPr>
          <w:p w14:paraId="742ED2D3" w14:textId="77777777" w:rsidR="00B00624" w:rsidRPr="00B15A4C" w:rsidRDefault="00B00624" w:rsidP="00B00624">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tcPr>
          <w:p w14:paraId="435ACF61"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7 793</w:t>
            </w:r>
          </w:p>
        </w:tc>
        <w:tc>
          <w:tcPr>
            <w:tcW w:w="1900" w:type="dxa"/>
            <w:tcBorders>
              <w:top w:val="nil"/>
              <w:left w:val="nil"/>
              <w:bottom w:val="nil"/>
              <w:right w:val="nil"/>
            </w:tcBorders>
            <w:shd w:val="clear" w:color="auto" w:fill="auto"/>
            <w:vAlign w:val="bottom"/>
          </w:tcPr>
          <w:p w14:paraId="0DD29748"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9 307</w:t>
            </w:r>
          </w:p>
        </w:tc>
      </w:tr>
      <w:tr w:rsidR="00B00624" w:rsidRPr="00B15A4C" w14:paraId="3906D28B" w14:textId="77777777" w:rsidTr="00B00624">
        <w:trPr>
          <w:divId w:val="1871528339"/>
          <w:trHeight w:val="20"/>
        </w:trPr>
        <w:tc>
          <w:tcPr>
            <w:tcW w:w="3951" w:type="dxa"/>
            <w:tcBorders>
              <w:top w:val="nil"/>
              <w:left w:val="nil"/>
              <w:bottom w:val="nil"/>
              <w:right w:val="nil"/>
            </w:tcBorders>
            <w:shd w:val="clear" w:color="auto" w:fill="auto"/>
            <w:vAlign w:val="bottom"/>
            <w:hideMark/>
          </w:tcPr>
          <w:p w14:paraId="6A4BC4D3" w14:textId="77777777" w:rsidR="00B00624" w:rsidRPr="00B15A4C" w:rsidRDefault="00B00624" w:rsidP="00B00624">
            <w:pPr>
              <w:rPr>
                <w:rFonts w:ascii="Arial" w:hAnsi="Arial" w:cs="Arial"/>
                <w:sz w:val="18"/>
                <w:szCs w:val="18"/>
              </w:rPr>
            </w:pPr>
            <w:r w:rsidRPr="00E10D22">
              <w:rPr>
                <w:rFonts w:ascii="Arial" w:hAnsi="Arial" w:cs="Arial"/>
                <w:sz w:val="18"/>
                <w:szCs w:val="18"/>
              </w:rPr>
              <w:t>«Фабрика Станиславского»</w:t>
            </w:r>
          </w:p>
        </w:tc>
        <w:tc>
          <w:tcPr>
            <w:tcW w:w="775" w:type="dxa"/>
            <w:tcBorders>
              <w:top w:val="nil"/>
              <w:left w:val="nil"/>
              <w:bottom w:val="nil"/>
              <w:right w:val="nil"/>
            </w:tcBorders>
            <w:shd w:val="clear" w:color="auto" w:fill="auto"/>
            <w:vAlign w:val="bottom"/>
            <w:hideMark/>
          </w:tcPr>
          <w:p w14:paraId="77CACD3B" w14:textId="77777777" w:rsidR="00B00624" w:rsidRPr="00B15A4C" w:rsidRDefault="00B00624" w:rsidP="00B00624">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tcPr>
          <w:p w14:paraId="3A3056EE" w14:textId="77777777" w:rsidR="00B00624" w:rsidRPr="00B15A4C" w:rsidRDefault="00B00624" w:rsidP="00B00624">
            <w:pPr>
              <w:jc w:val="right"/>
              <w:rPr>
                <w:rFonts w:ascii="Arial" w:hAnsi="Arial" w:cs="Arial"/>
                <w:sz w:val="18"/>
                <w:szCs w:val="18"/>
              </w:rPr>
            </w:pPr>
            <w:bookmarkStart w:id="205" w:name="_GoBack"/>
            <w:bookmarkEnd w:id="205"/>
            <w:r w:rsidRPr="00B15A4C">
              <w:rPr>
                <w:rFonts w:ascii="Arial" w:hAnsi="Arial" w:cs="Arial"/>
                <w:sz w:val="18"/>
                <w:szCs w:val="18"/>
                <w:lang w:eastAsia="ru-RU"/>
              </w:rPr>
              <w:t>7 581</w:t>
            </w:r>
          </w:p>
        </w:tc>
        <w:tc>
          <w:tcPr>
            <w:tcW w:w="1900" w:type="dxa"/>
            <w:tcBorders>
              <w:top w:val="nil"/>
              <w:left w:val="nil"/>
              <w:bottom w:val="nil"/>
              <w:right w:val="nil"/>
            </w:tcBorders>
            <w:shd w:val="clear" w:color="auto" w:fill="auto"/>
            <w:vAlign w:val="bottom"/>
          </w:tcPr>
          <w:p w14:paraId="6B83C419"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8 509</w:t>
            </w:r>
          </w:p>
        </w:tc>
      </w:tr>
      <w:tr w:rsidR="00B00624" w:rsidRPr="00B15A4C" w14:paraId="1EC72415" w14:textId="77777777" w:rsidTr="00B00624">
        <w:trPr>
          <w:divId w:val="1871528339"/>
          <w:trHeight w:val="20"/>
        </w:trPr>
        <w:tc>
          <w:tcPr>
            <w:tcW w:w="3951" w:type="dxa"/>
            <w:tcBorders>
              <w:top w:val="nil"/>
              <w:left w:val="nil"/>
              <w:bottom w:val="nil"/>
              <w:right w:val="nil"/>
            </w:tcBorders>
            <w:shd w:val="clear" w:color="auto" w:fill="auto"/>
            <w:vAlign w:val="bottom"/>
            <w:hideMark/>
          </w:tcPr>
          <w:p w14:paraId="55C7E1DB" w14:textId="77777777" w:rsidR="00B00624" w:rsidRPr="00B15A4C" w:rsidRDefault="00B00624" w:rsidP="00B00624">
            <w:pPr>
              <w:rPr>
                <w:rFonts w:ascii="Arial" w:hAnsi="Arial" w:cs="Arial"/>
                <w:sz w:val="18"/>
                <w:szCs w:val="18"/>
              </w:rPr>
            </w:pPr>
            <w:r w:rsidRPr="00E10D22">
              <w:rPr>
                <w:rFonts w:ascii="Arial" w:hAnsi="Arial" w:cs="Arial"/>
                <w:sz w:val="18"/>
                <w:szCs w:val="18"/>
              </w:rPr>
              <w:t>«</w:t>
            </w:r>
            <w:proofErr w:type="spellStart"/>
            <w:r w:rsidRPr="00E10D22">
              <w:rPr>
                <w:rFonts w:ascii="Arial" w:hAnsi="Arial" w:cs="Arial"/>
                <w:sz w:val="18"/>
                <w:szCs w:val="18"/>
              </w:rPr>
              <w:t>Лайтхаус</w:t>
            </w:r>
            <w:proofErr w:type="spellEnd"/>
            <w:r w:rsidRPr="00E10D22">
              <w:rPr>
                <w:rFonts w:ascii="Arial" w:hAnsi="Arial" w:cs="Arial"/>
                <w:sz w:val="18"/>
                <w:szCs w:val="18"/>
              </w:rPr>
              <w:t>»</w:t>
            </w:r>
          </w:p>
        </w:tc>
        <w:tc>
          <w:tcPr>
            <w:tcW w:w="775" w:type="dxa"/>
            <w:tcBorders>
              <w:top w:val="nil"/>
              <w:left w:val="nil"/>
              <w:bottom w:val="nil"/>
              <w:right w:val="nil"/>
            </w:tcBorders>
            <w:shd w:val="clear" w:color="auto" w:fill="auto"/>
            <w:vAlign w:val="bottom"/>
            <w:hideMark/>
          </w:tcPr>
          <w:p w14:paraId="703073B6" w14:textId="77777777" w:rsidR="00B00624" w:rsidRPr="00B15A4C" w:rsidRDefault="00B00624" w:rsidP="00B00624">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tcPr>
          <w:p w14:paraId="0DD3EF34"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7 169</w:t>
            </w:r>
          </w:p>
        </w:tc>
        <w:tc>
          <w:tcPr>
            <w:tcW w:w="1900" w:type="dxa"/>
            <w:tcBorders>
              <w:top w:val="nil"/>
              <w:left w:val="nil"/>
              <w:bottom w:val="nil"/>
              <w:right w:val="nil"/>
            </w:tcBorders>
            <w:shd w:val="clear" w:color="auto" w:fill="auto"/>
            <w:vAlign w:val="bottom"/>
          </w:tcPr>
          <w:p w14:paraId="168C4887"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7 605</w:t>
            </w:r>
          </w:p>
        </w:tc>
      </w:tr>
      <w:tr w:rsidR="00B00624" w:rsidRPr="00B15A4C" w14:paraId="53E8C833" w14:textId="77777777" w:rsidTr="00B00624">
        <w:trPr>
          <w:divId w:val="1871528339"/>
          <w:trHeight w:val="20"/>
        </w:trPr>
        <w:tc>
          <w:tcPr>
            <w:tcW w:w="3951" w:type="dxa"/>
            <w:tcBorders>
              <w:top w:val="nil"/>
              <w:left w:val="nil"/>
              <w:bottom w:val="nil"/>
              <w:right w:val="nil"/>
            </w:tcBorders>
            <w:shd w:val="clear" w:color="auto" w:fill="auto"/>
            <w:vAlign w:val="bottom"/>
            <w:hideMark/>
          </w:tcPr>
          <w:p w14:paraId="58C00694" w14:textId="77777777" w:rsidR="00B00624" w:rsidRPr="00B15A4C" w:rsidRDefault="00B00624" w:rsidP="00B00624">
            <w:pPr>
              <w:rPr>
                <w:rFonts w:ascii="Arial" w:hAnsi="Arial" w:cs="Arial"/>
                <w:sz w:val="18"/>
                <w:szCs w:val="18"/>
              </w:rPr>
            </w:pPr>
            <w:r w:rsidRPr="00E10D22">
              <w:rPr>
                <w:rFonts w:ascii="Arial" w:hAnsi="Arial" w:cs="Arial"/>
                <w:sz w:val="18"/>
                <w:szCs w:val="18"/>
              </w:rPr>
              <w:t>«Заречье»</w:t>
            </w:r>
          </w:p>
        </w:tc>
        <w:tc>
          <w:tcPr>
            <w:tcW w:w="775" w:type="dxa"/>
            <w:tcBorders>
              <w:top w:val="nil"/>
              <w:left w:val="nil"/>
              <w:bottom w:val="nil"/>
              <w:right w:val="nil"/>
            </w:tcBorders>
            <w:shd w:val="clear" w:color="auto" w:fill="auto"/>
            <w:vAlign w:val="bottom"/>
            <w:hideMark/>
          </w:tcPr>
          <w:p w14:paraId="59C94A82" w14:textId="77777777" w:rsidR="00B00624" w:rsidRPr="00B15A4C" w:rsidRDefault="00B00624" w:rsidP="00B00624">
            <w:pPr>
              <w:jc w:val="center"/>
              <w:rPr>
                <w:rFonts w:ascii="Arial" w:hAnsi="Arial" w:cs="Arial"/>
                <w:sz w:val="18"/>
                <w:szCs w:val="18"/>
                <w:lang w:eastAsia="ru-RU"/>
              </w:rPr>
            </w:pPr>
            <w:r w:rsidRPr="00B15A4C">
              <w:rPr>
                <w:rFonts w:ascii="Arial" w:hAnsi="Arial" w:cs="Arial"/>
                <w:sz w:val="18"/>
                <w:szCs w:val="18"/>
                <w:lang w:eastAsia="ru-RU"/>
              </w:rPr>
              <w:t>19</w:t>
            </w:r>
          </w:p>
        </w:tc>
        <w:tc>
          <w:tcPr>
            <w:tcW w:w="2729" w:type="dxa"/>
            <w:tcBorders>
              <w:top w:val="nil"/>
              <w:left w:val="nil"/>
              <w:bottom w:val="nil"/>
              <w:right w:val="nil"/>
            </w:tcBorders>
            <w:shd w:val="clear" w:color="auto" w:fill="auto"/>
            <w:vAlign w:val="bottom"/>
          </w:tcPr>
          <w:p w14:paraId="1A3C48E7"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5 350</w:t>
            </w:r>
          </w:p>
        </w:tc>
        <w:tc>
          <w:tcPr>
            <w:tcW w:w="1900" w:type="dxa"/>
            <w:tcBorders>
              <w:top w:val="nil"/>
              <w:left w:val="nil"/>
              <w:bottom w:val="nil"/>
              <w:right w:val="nil"/>
            </w:tcBorders>
            <w:shd w:val="clear" w:color="auto" w:fill="auto"/>
            <w:vAlign w:val="bottom"/>
          </w:tcPr>
          <w:p w14:paraId="15C57A12"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6 665</w:t>
            </w:r>
          </w:p>
        </w:tc>
      </w:tr>
      <w:tr w:rsidR="00B00624" w:rsidRPr="00B15A4C" w14:paraId="1FF1B493" w14:textId="77777777" w:rsidTr="00B00624">
        <w:trPr>
          <w:divId w:val="1871528339"/>
          <w:trHeight w:val="20"/>
        </w:trPr>
        <w:tc>
          <w:tcPr>
            <w:tcW w:w="3951" w:type="dxa"/>
            <w:tcBorders>
              <w:top w:val="nil"/>
              <w:left w:val="nil"/>
              <w:bottom w:val="nil"/>
              <w:right w:val="nil"/>
            </w:tcBorders>
            <w:shd w:val="clear" w:color="auto" w:fill="auto"/>
            <w:vAlign w:val="bottom"/>
            <w:hideMark/>
          </w:tcPr>
          <w:p w14:paraId="24552731" w14:textId="77777777" w:rsidR="00B00624" w:rsidRPr="00B15A4C" w:rsidRDefault="00B00624" w:rsidP="00B00624">
            <w:pPr>
              <w:rPr>
                <w:rFonts w:ascii="Arial" w:hAnsi="Arial" w:cs="Arial"/>
                <w:sz w:val="18"/>
                <w:szCs w:val="18"/>
              </w:rPr>
            </w:pPr>
            <w:r w:rsidRPr="00E10D22">
              <w:rPr>
                <w:rFonts w:ascii="Arial" w:hAnsi="Arial" w:cs="Arial"/>
                <w:sz w:val="18"/>
                <w:szCs w:val="18"/>
              </w:rPr>
              <w:t>«</w:t>
            </w:r>
            <w:proofErr w:type="spellStart"/>
            <w:r w:rsidRPr="00E10D22">
              <w:rPr>
                <w:rFonts w:ascii="Arial" w:hAnsi="Arial" w:cs="Arial"/>
                <w:sz w:val="18"/>
                <w:szCs w:val="18"/>
              </w:rPr>
              <w:t>ЛеФорт</w:t>
            </w:r>
            <w:proofErr w:type="spellEnd"/>
            <w:r w:rsidRPr="00E10D22">
              <w:rPr>
                <w:rFonts w:ascii="Arial" w:hAnsi="Arial" w:cs="Arial"/>
                <w:sz w:val="18"/>
                <w:szCs w:val="18"/>
              </w:rPr>
              <w:t>»</w:t>
            </w:r>
          </w:p>
        </w:tc>
        <w:tc>
          <w:tcPr>
            <w:tcW w:w="775" w:type="dxa"/>
            <w:tcBorders>
              <w:top w:val="nil"/>
              <w:left w:val="nil"/>
              <w:bottom w:val="nil"/>
              <w:right w:val="nil"/>
            </w:tcBorders>
            <w:shd w:val="clear" w:color="auto" w:fill="auto"/>
            <w:vAlign w:val="bottom"/>
            <w:hideMark/>
          </w:tcPr>
          <w:p w14:paraId="71CD5465" w14:textId="77777777" w:rsidR="00B00624" w:rsidRPr="00B15A4C" w:rsidRDefault="00B00624" w:rsidP="00B00624">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tcPr>
          <w:p w14:paraId="6D2B9F79"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4 812</w:t>
            </w:r>
          </w:p>
        </w:tc>
        <w:tc>
          <w:tcPr>
            <w:tcW w:w="1900" w:type="dxa"/>
            <w:tcBorders>
              <w:top w:val="nil"/>
              <w:left w:val="nil"/>
              <w:bottom w:val="nil"/>
              <w:right w:val="nil"/>
            </w:tcBorders>
            <w:shd w:val="clear" w:color="auto" w:fill="auto"/>
            <w:vAlign w:val="bottom"/>
          </w:tcPr>
          <w:p w14:paraId="3D91DDAB"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5 642</w:t>
            </w:r>
          </w:p>
        </w:tc>
      </w:tr>
      <w:tr w:rsidR="00B00624" w:rsidRPr="00B15A4C" w14:paraId="27DBECB6" w14:textId="77777777" w:rsidTr="00B00624">
        <w:trPr>
          <w:divId w:val="1871528339"/>
          <w:trHeight w:val="20"/>
        </w:trPr>
        <w:tc>
          <w:tcPr>
            <w:tcW w:w="3951" w:type="dxa"/>
            <w:tcBorders>
              <w:top w:val="nil"/>
              <w:left w:val="nil"/>
              <w:bottom w:val="nil"/>
              <w:right w:val="nil"/>
            </w:tcBorders>
            <w:shd w:val="clear" w:color="auto" w:fill="auto"/>
            <w:vAlign w:val="bottom"/>
            <w:hideMark/>
          </w:tcPr>
          <w:p w14:paraId="16A941DF" w14:textId="77777777" w:rsidR="00B00624" w:rsidRPr="00B15A4C" w:rsidRDefault="0042253B" w:rsidP="00B00624">
            <w:pPr>
              <w:rPr>
                <w:rFonts w:ascii="Arial" w:hAnsi="Arial" w:cs="Arial"/>
                <w:sz w:val="18"/>
                <w:szCs w:val="18"/>
              </w:rPr>
            </w:pPr>
            <w:r w:rsidRPr="00B15A4C">
              <w:rPr>
                <w:rFonts w:ascii="Arial" w:hAnsi="Arial" w:cs="Arial"/>
                <w:sz w:val="18"/>
                <w:szCs w:val="18"/>
              </w:rPr>
              <w:t>«</w:t>
            </w:r>
            <w:proofErr w:type="spellStart"/>
            <w:r w:rsidRPr="00B15A4C">
              <w:rPr>
                <w:rFonts w:ascii="Arial" w:hAnsi="Arial" w:cs="Arial"/>
                <w:sz w:val="18"/>
                <w:szCs w:val="18"/>
              </w:rPr>
              <w:t>Аврасис</w:t>
            </w:r>
            <w:proofErr w:type="spellEnd"/>
            <w:r w:rsidRPr="00B15A4C">
              <w:rPr>
                <w:rFonts w:ascii="Arial" w:hAnsi="Arial" w:cs="Arial"/>
                <w:sz w:val="18"/>
                <w:szCs w:val="18"/>
              </w:rPr>
              <w:t>»</w:t>
            </w:r>
          </w:p>
        </w:tc>
        <w:tc>
          <w:tcPr>
            <w:tcW w:w="775" w:type="dxa"/>
            <w:tcBorders>
              <w:top w:val="nil"/>
              <w:left w:val="nil"/>
              <w:bottom w:val="nil"/>
              <w:right w:val="nil"/>
            </w:tcBorders>
            <w:shd w:val="clear" w:color="auto" w:fill="auto"/>
            <w:vAlign w:val="bottom"/>
            <w:hideMark/>
          </w:tcPr>
          <w:p w14:paraId="7650D303" w14:textId="77777777" w:rsidR="00B00624" w:rsidRPr="00B15A4C" w:rsidRDefault="00B00624" w:rsidP="00B00624">
            <w:pPr>
              <w:jc w:val="center"/>
              <w:rPr>
                <w:rFonts w:ascii="Arial" w:hAnsi="Arial" w:cs="Arial"/>
                <w:sz w:val="18"/>
                <w:szCs w:val="18"/>
              </w:rPr>
            </w:pPr>
            <w:r w:rsidRPr="00B15A4C">
              <w:rPr>
                <w:rFonts w:ascii="Arial" w:hAnsi="Arial" w:cs="Arial"/>
                <w:sz w:val="18"/>
                <w:szCs w:val="18"/>
              </w:rPr>
              <w:t>19</w:t>
            </w:r>
          </w:p>
        </w:tc>
        <w:tc>
          <w:tcPr>
            <w:tcW w:w="2729" w:type="dxa"/>
            <w:tcBorders>
              <w:top w:val="nil"/>
              <w:left w:val="nil"/>
              <w:bottom w:val="nil"/>
              <w:right w:val="nil"/>
            </w:tcBorders>
            <w:shd w:val="clear" w:color="auto" w:fill="auto"/>
            <w:vAlign w:val="bottom"/>
          </w:tcPr>
          <w:p w14:paraId="15BC137A"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2 469</w:t>
            </w:r>
          </w:p>
        </w:tc>
        <w:tc>
          <w:tcPr>
            <w:tcW w:w="1900" w:type="dxa"/>
            <w:tcBorders>
              <w:top w:val="nil"/>
              <w:left w:val="nil"/>
              <w:bottom w:val="nil"/>
              <w:right w:val="nil"/>
            </w:tcBorders>
            <w:shd w:val="clear" w:color="auto" w:fill="auto"/>
            <w:vAlign w:val="bottom"/>
          </w:tcPr>
          <w:p w14:paraId="6B43ECAF"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2 454</w:t>
            </w:r>
          </w:p>
        </w:tc>
      </w:tr>
      <w:tr w:rsidR="00B00624" w:rsidRPr="00B15A4C" w14:paraId="35AAB14B" w14:textId="77777777" w:rsidTr="00B00624">
        <w:trPr>
          <w:divId w:val="1871528339"/>
          <w:trHeight w:val="20"/>
        </w:trPr>
        <w:tc>
          <w:tcPr>
            <w:tcW w:w="3951" w:type="dxa"/>
            <w:tcBorders>
              <w:top w:val="nil"/>
              <w:left w:val="nil"/>
              <w:bottom w:val="nil"/>
              <w:right w:val="nil"/>
            </w:tcBorders>
            <w:shd w:val="clear" w:color="auto" w:fill="auto"/>
            <w:vAlign w:val="bottom"/>
            <w:hideMark/>
          </w:tcPr>
          <w:p w14:paraId="3B14D4C4" w14:textId="77777777" w:rsidR="00B00624" w:rsidRPr="00B15A4C" w:rsidRDefault="00B00624" w:rsidP="00B00624">
            <w:pPr>
              <w:rPr>
                <w:rFonts w:ascii="Arial" w:hAnsi="Arial" w:cs="Arial"/>
                <w:sz w:val="18"/>
                <w:szCs w:val="18"/>
              </w:rPr>
            </w:pPr>
            <w:r w:rsidRPr="00E10D22">
              <w:rPr>
                <w:rFonts w:ascii="Arial" w:hAnsi="Arial" w:cs="Arial"/>
                <w:sz w:val="18"/>
                <w:szCs w:val="18"/>
              </w:rPr>
              <w:t>«</w:t>
            </w:r>
            <w:proofErr w:type="spellStart"/>
            <w:r w:rsidRPr="00B15A4C">
              <w:rPr>
                <w:rFonts w:ascii="Arial" w:hAnsi="Arial" w:cs="Arial"/>
                <w:sz w:val="18"/>
                <w:szCs w:val="18"/>
              </w:rPr>
              <w:t>Айкьюб</w:t>
            </w:r>
            <w:proofErr w:type="spellEnd"/>
            <w:r w:rsidRPr="00B15A4C">
              <w:rPr>
                <w:rFonts w:ascii="Arial" w:hAnsi="Arial" w:cs="Arial"/>
                <w:sz w:val="18"/>
                <w:szCs w:val="18"/>
              </w:rPr>
              <w:t>»</w:t>
            </w:r>
          </w:p>
        </w:tc>
        <w:tc>
          <w:tcPr>
            <w:tcW w:w="775" w:type="dxa"/>
            <w:tcBorders>
              <w:top w:val="nil"/>
              <w:left w:val="nil"/>
              <w:bottom w:val="nil"/>
              <w:right w:val="nil"/>
            </w:tcBorders>
            <w:shd w:val="clear" w:color="auto" w:fill="auto"/>
            <w:vAlign w:val="bottom"/>
            <w:hideMark/>
          </w:tcPr>
          <w:p w14:paraId="29332418" w14:textId="77777777" w:rsidR="00B00624" w:rsidRPr="00B15A4C" w:rsidRDefault="00B00624" w:rsidP="00B00624">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tcPr>
          <w:p w14:paraId="29FC6BBC"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855</w:t>
            </w:r>
          </w:p>
        </w:tc>
        <w:tc>
          <w:tcPr>
            <w:tcW w:w="1900" w:type="dxa"/>
            <w:tcBorders>
              <w:top w:val="nil"/>
              <w:left w:val="nil"/>
              <w:bottom w:val="nil"/>
              <w:right w:val="nil"/>
            </w:tcBorders>
            <w:shd w:val="clear" w:color="auto" w:fill="auto"/>
            <w:vAlign w:val="bottom"/>
          </w:tcPr>
          <w:p w14:paraId="53BDDBEB"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529</w:t>
            </w:r>
          </w:p>
        </w:tc>
      </w:tr>
      <w:tr w:rsidR="00B00624" w:rsidRPr="00B15A4C" w14:paraId="5E07EF8E" w14:textId="77777777" w:rsidTr="00B00624">
        <w:trPr>
          <w:divId w:val="1871528339"/>
          <w:trHeight w:val="20"/>
        </w:trPr>
        <w:tc>
          <w:tcPr>
            <w:tcW w:w="3951" w:type="dxa"/>
            <w:tcBorders>
              <w:top w:val="nil"/>
              <w:left w:val="nil"/>
              <w:bottom w:val="nil"/>
              <w:right w:val="nil"/>
            </w:tcBorders>
            <w:shd w:val="clear" w:color="auto" w:fill="auto"/>
            <w:vAlign w:val="bottom"/>
            <w:hideMark/>
          </w:tcPr>
          <w:p w14:paraId="70606BCD" w14:textId="77777777" w:rsidR="00B00624" w:rsidRPr="00B15A4C" w:rsidRDefault="006F1268" w:rsidP="00B00624">
            <w:pPr>
              <w:rPr>
                <w:rFonts w:ascii="Arial" w:hAnsi="Arial" w:cs="Arial"/>
                <w:sz w:val="18"/>
                <w:szCs w:val="18"/>
              </w:rPr>
            </w:pPr>
            <w:r w:rsidRPr="00E10D22">
              <w:rPr>
                <w:rFonts w:ascii="Arial" w:hAnsi="Arial" w:cs="Arial"/>
                <w:sz w:val="18"/>
                <w:szCs w:val="18"/>
              </w:rPr>
              <w:t xml:space="preserve"> </w:t>
            </w:r>
            <w:r w:rsidRPr="00B15A4C">
              <w:rPr>
                <w:rFonts w:ascii="Arial" w:hAnsi="Arial" w:cs="Arial"/>
                <w:sz w:val="18"/>
                <w:szCs w:val="18"/>
              </w:rPr>
              <w:t>Прочие</w:t>
            </w:r>
          </w:p>
        </w:tc>
        <w:tc>
          <w:tcPr>
            <w:tcW w:w="775" w:type="dxa"/>
            <w:tcBorders>
              <w:top w:val="nil"/>
              <w:left w:val="nil"/>
              <w:bottom w:val="nil"/>
              <w:right w:val="nil"/>
            </w:tcBorders>
            <w:shd w:val="clear" w:color="auto" w:fill="auto"/>
            <w:vAlign w:val="bottom"/>
            <w:hideMark/>
          </w:tcPr>
          <w:p w14:paraId="3E148458" w14:textId="77777777" w:rsidR="00B00624" w:rsidRPr="00B15A4C" w:rsidRDefault="00B00624" w:rsidP="00B00624">
            <w:pPr>
              <w:rPr>
                <w:rFonts w:ascii="Arial" w:hAnsi="Arial" w:cs="Arial"/>
                <w:sz w:val="18"/>
                <w:szCs w:val="18"/>
                <w:lang w:eastAsia="ru-RU"/>
              </w:rPr>
            </w:pPr>
          </w:p>
        </w:tc>
        <w:tc>
          <w:tcPr>
            <w:tcW w:w="2729" w:type="dxa"/>
            <w:tcBorders>
              <w:top w:val="nil"/>
              <w:left w:val="nil"/>
              <w:bottom w:val="nil"/>
              <w:right w:val="nil"/>
            </w:tcBorders>
            <w:shd w:val="clear" w:color="auto" w:fill="auto"/>
            <w:vAlign w:val="bottom"/>
          </w:tcPr>
          <w:p w14:paraId="3425FAF6" w14:textId="77777777" w:rsidR="00B00624" w:rsidRPr="00B15A4C" w:rsidRDefault="00B00624" w:rsidP="00E04337">
            <w:pPr>
              <w:jc w:val="right"/>
              <w:rPr>
                <w:rFonts w:ascii="Arial" w:hAnsi="Arial" w:cs="Arial"/>
                <w:sz w:val="18"/>
                <w:szCs w:val="18"/>
              </w:rPr>
            </w:pPr>
            <w:r w:rsidRPr="00B15A4C">
              <w:rPr>
                <w:rFonts w:ascii="Arial" w:hAnsi="Arial" w:cs="Arial"/>
                <w:sz w:val="18"/>
                <w:szCs w:val="18"/>
                <w:lang w:eastAsia="ru-RU"/>
              </w:rPr>
              <w:t>90</w:t>
            </w:r>
            <w:r w:rsidR="00E04337" w:rsidRPr="00B15A4C">
              <w:rPr>
                <w:rFonts w:ascii="Arial" w:hAnsi="Arial" w:cs="Arial"/>
                <w:sz w:val="18"/>
                <w:szCs w:val="18"/>
                <w:lang w:eastAsia="ru-RU"/>
              </w:rPr>
              <w:t>6</w:t>
            </w:r>
          </w:p>
        </w:tc>
        <w:tc>
          <w:tcPr>
            <w:tcW w:w="1900" w:type="dxa"/>
            <w:tcBorders>
              <w:top w:val="nil"/>
              <w:left w:val="nil"/>
              <w:bottom w:val="nil"/>
              <w:right w:val="nil"/>
            </w:tcBorders>
            <w:shd w:val="clear" w:color="auto" w:fill="auto"/>
            <w:vAlign w:val="bottom"/>
          </w:tcPr>
          <w:p w14:paraId="301984C9" w14:textId="77777777" w:rsidR="00B00624" w:rsidRPr="00B15A4C" w:rsidRDefault="00B00624" w:rsidP="00B00624">
            <w:pPr>
              <w:jc w:val="right"/>
              <w:rPr>
                <w:rFonts w:ascii="Arial" w:hAnsi="Arial" w:cs="Arial"/>
                <w:sz w:val="18"/>
                <w:szCs w:val="18"/>
              </w:rPr>
            </w:pPr>
            <w:r w:rsidRPr="00B15A4C">
              <w:rPr>
                <w:rFonts w:ascii="Arial" w:hAnsi="Arial" w:cs="Arial"/>
                <w:sz w:val="18"/>
                <w:szCs w:val="18"/>
                <w:lang w:eastAsia="ru-RU"/>
              </w:rPr>
              <w:t>1 618</w:t>
            </w:r>
          </w:p>
        </w:tc>
      </w:tr>
      <w:tr w:rsidR="00B00624" w:rsidRPr="00B15A4C" w14:paraId="32D39F33" w14:textId="77777777" w:rsidTr="00B00624">
        <w:trPr>
          <w:divId w:val="1871528339"/>
          <w:trHeight w:val="120"/>
        </w:trPr>
        <w:tc>
          <w:tcPr>
            <w:tcW w:w="3951" w:type="dxa"/>
            <w:tcBorders>
              <w:top w:val="nil"/>
              <w:left w:val="nil"/>
              <w:bottom w:val="single" w:sz="4" w:space="0" w:color="auto"/>
              <w:right w:val="nil"/>
            </w:tcBorders>
            <w:shd w:val="clear" w:color="auto" w:fill="auto"/>
            <w:noWrap/>
            <w:vAlign w:val="bottom"/>
            <w:hideMark/>
          </w:tcPr>
          <w:p w14:paraId="717E00EF" w14:textId="77777777" w:rsidR="00B00624" w:rsidRPr="00B15A4C" w:rsidRDefault="00B00624" w:rsidP="00B00624">
            <w:pPr>
              <w:rPr>
                <w:rFonts w:ascii="Arial" w:hAnsi="Arial" w:cs="Arial"/>
                <w:sz w:val="20"/>
                <w:szCs w:val="20"/>
              </w:rPr>
            </w:pPr>
            <w:r w:rsidRPr="00E10D22">
              <w:rPr>
                <w:rFonts w:ascii="Arial" w:hAnsi="Arial" w:cs="Arial"/>
                <w:sz w:val="20"/>
                <w:szCs w:val="20"/>
              </w:rPr>
              <w:t> </w:t>
            </w:r>
          </w:p>
        </w:tc>
        <w:tc>
          <w:tcPr>
            <w:tcW w:w="775" w:type="dxa"/>
            <w:tcBorders>
              <w:top w:val="nil"/>
              <w:left w:val="nil"/>
              <w:bottom w:val="single" w:sz="4" w:space="0" w:color="auto"/>
              <w:right w:val="nil"/>
            </w:tcBorders>
            <w:shd w:val="clear" w:color="auto" w:fill="auto"/>
            <w:noWrap/>
            <w:vAlign w:val="bottom"/>
            <w:hideMark/>
          </w:tcPr>
          <w:p w14:paraId="09F6D5AD" w14:textId="77777777" w:rsidR="00B00624" w:rsidRPr="00B15A4C" w:rsidRDefault="00B00624" w:rsidP="00B00624">
            <w:pPr>
              <w:rPr>
                <w:rFonts w:ascii="Arial" w:hAnsi="Arial" w:cs="Arial"/>
                <w:sz w:val="20"/>
                <w:szCs w:val="20"/>
              </w:rPr>
            </w:pPr>
            <w:r w:rsidRPr="00B15A4C">
              <w:rPr>
                <w:rFonts w:ascii="Arial" w:hAnsi="Arial" w:cs="Arial"/>
                <w:sz w:val="20"/>
                <w:szCs w:val="20"/>
              </w:rPr>
              <w:t> </w:t>
            </w:r>
          </w:p>
        </w:tc>
        <w:tc>
          <w:tcPr>
            <w:tcW w:w="2729" w:type="dxa"/>
            <w:tcBorders>
              <w:top w:val="nil"/>
              <w:left w:val="nil"/>
              <w:bottom w:val="single" w:sz="4" w:space="0" w:color="auto"/>
              <w:right w:val="nil"/>
            </w:tcBorders>
            <w:shd w:val="clear" w:color="auto" w:fill="auto"/>
            <w:noWrap/>
            <w:vAlign w:val="bottom"/>
          </w:tcPr>
          <w:p w14:paraId="5D700345" w14:textId="77777777" w:rsidR="00B00624" w:rsidRPr="00B15A4C" w:rsidRDefault="00B00624" w:rsidP="00B00624">
            <w:pPr>
              <w:jc w:val="center"/>
              <w:rPr>
                <w:rFonts w:ascii="Arial" w:hAnsi="Arial" w:cs="Arial"/>
                <w:sz w:val="18"/>
                <w:szCs w:val="18"/>
              </w:rPr>
            </w:pPr>
          </w:p>
        </w:tc>
        <w:tc>
          <w:tcPr>
            <w:tcW w:w="1900" w:type="dxa"/>
            <w:tcBorders>
              <w:top w:val="nil"/>
              <w:left w:val="nil"/>
              <w:bottom w:val="single" w:sz="4" w:space="0" w:color="auto"/>
              <w:right w:val="nil"/>
            </w:tcBorders>
            <w:shd w:val="clear" w:color="auto" w:fill="auto"/>
            <w:noWrap/>
            <w:vAlign w:val="bottom"/>
          </w:tcPr>
          <w:p w14:paraId="2D3A5B77" w14:textId="77777777" w:rsidR="00B00624" w:rsidRPr="00B15A4C" w:rsidRDefault="00B00624" w:rsidP="00B00624">
            <w:pPr>
              <w:jc w:val="center"/>
              <w:rPr>
                <w:rFonts w:ascii="Arial" w:hAnsi="Arial" w:cs="Arial"/>
                <w:sz w:val="18"/>
                <w:szCs w:val="18"/>
              </w:rPr>
            </w:pPr>
          </w:p>
        </w:tc>
      </w:tr>
      <w:tr w:rsidR="00B00624" w:rsidRPr="00B15A4C" w14:paraId="16E6E01C" w14:textId="77777777" w:rsidTr="00CB62EE">
        <w:trPr>
          <w:divId w:val="1871528339"/>
          <w:trHeight w:val="120"/>
        </w:trPr>
        <w:tc>
          <w:tcPr>
            <w:tcW w:w="3951" w:type="dxa"/>
            <w:tcBorders>
              <w:top w:val="nil"/>
              <w:left w:val="nil"/>
              <w:bottom w:val="nil"/>
              <w:right w:val="nil"/>
            </w:tcBorders>
            <w:shd w:val="clear" w:color="auto" w:fill="auto"/>
            <w:noWrap/>
            <w:vAlign w:val="bottom"/>
            <w:hideMark/>
          </w:tcPr>
          <w:p w14:paraId="7B8F3F7D" w14:textId="77777777" w:rsidR="00B00624" w:rsidRPr="00E10D22" w:rsidRDefault="00B00624" w:rsidP="00B00624">
            <w:pPr>
              <w:jc w:val="center"/>
              <w:rPr>
                <w:rFonts w:ascii="Arial" w:hAnsi="Arial" w:cs="Arial"/>
                <w:sz w:val="18"/>
                <w:szCs w:val="18"/>
                <w:lang w:eastAsia="ru-RU"/>
              </w:rPr>
            </w:pPr>
          </w:p>
        </w:tc>
        <w:tc>
          <w:tcPr>
            <w:tcW w:w="775" w:type="dxa"/>
            <w:tcBorders>
              <w:top w:val="nil"/>
              <w:left w:val="nil"/>
              <w:bottom w:val="nil"/>
              <w:right w:val="nil"/>
            </w:tcBorders>
            <w:shd w:val="clear" w:color="auto" w:fill="auto"/>
            <w:noWrap/>
            <w:vAlign w:val="bottom"/>
            <w:hideMark/>
          </w:tcPr>
          <w:p w14:paraId="4183A80E" w14:textId="77777777" w:rsidR="00B00624" w:rsidRPr="00B15A4C" w:rsidRDefault="00B00624" w:rsidP="00B00624">
            <w:pPr>
              <w:rPr>
                <w:rFonts w:ascii="Arial" w:hAnsi="Arial" w:cs="Arial"/>
                <w:sz w:val="20"/>
                <w:szCs w:val="20"/>
                <w:lang w:eastAsia="ru-RU"/>
              </w:rPr>
            </w:pPr>
          </w:p>
        </w:tc>
        <w:tc>
          <w:tcPr>
            <w:tcW w:w="2729" w:type="dxa"/>
            <w:tcBorders>
              <w:top w:val="nil"/>
              <w:left w:val="nil"/>
              <w:bottom w:val="nil"/>
              <w:right w:val="nil"/>
            </w:tcBorders>
            <w:shd w:val="clear" w:color="auto" w:fill="auto"/>
            <w:noWrap/>
            <w:vAlign w:val="bottom"/>
            <w:hideMark/>
          </w:tcPr>
          <w:p w14:paraId="72D2EE7C" w14:textId="77777777" w:rsidR="00B00624" w:rsidRPr="00B15A4C" w:rsidRDefault="00B00624" w:rsidP="00B00624">
            <w:pPr>
              <w:rPr>
                <w:rFonts w:ascii="Arial" w:hAnsi="Arial" w:cs="Arial"/>
                <w:sz w:val="20"/>
                <w:szCs w:val="20"/>
                <w:lang w:eastAsia="ru-RU"/>
              </w:rPr>
            </w:pPr>
          </w:p>
        </w:tc>
        <w:tc>
          <w:tcPr>
            <w:tcW w:w="1900" w:type="dxa"/>
            <w:tcBorders>
              <w:top w:val="nil"/>
              <w:left w:val="nil"/>
              <w:bottom w:val="nil"/>
              <w:right w:val="nil"/>
            </w:tcBorders>
            <w:shd w:val="clear" w:color="auto" w:fill="auto"/>
            <w:noWrap/>
            <w:vAlign w:val="bottom"/>
            <w:hideMark/>
          </w:tcPr>
          <w:p w14:paraId="2113FD3D" w14:textId="77777777" w:rsidR="00B00624" w:rsidRPr="00B15A4C" w:rsidRDefault="00B00624" w:rsidP="00B00624">
            <w:pPr>
              <w:jc w:val="center"/>
              <w:rPr>
                <w:rFonts w:ascii="Arial" w:hAnsi="Arial" w:cs="Arial"/>
                <w:sz w:val="20"/>
                <w:szCs w:val="20"/>
                <w:lang w:eastAsia="ru-RU"/>
              </w:rPr>
            </w:pPr>
          </w:p>
        </w:tc>
      </w:tr>
      <w:tr w:rsidR="00B00624" w:rsidRPr="00B15A4C" w14:paraId="2003D014" w14:textId="77777777" w:rsidTr="00B00624">
        <w:trPr>
          <w:divId w:val="1871528339"/>
          <w:trHeight w:val="255"/>
        </w:trPr>
        <w:tc>
          <w:tcPr>
            <w:tcW w:w="3951" w:type="dxa"/>
            <w:tcBorders>
              <w:top w:val="nil"/>
              <w:left w:val="nil"/>
              <w:bottom w:val="nil"/>
              <w:right w:val="nil"/>
            </w:tcBorders>
            <w:shd w:val="clear" w:color="auto" w:fill="auto"/>
            <w:hideMark/>
          </w:tcPr>
          <w:p w14:paraId="32304892" w14:textId="195D3ABC" w:rsidR="00B00624" w:rsidRPr="00B15A4C" w:rsidRDefault="00B00624" w:rsidP="00B00624">
            <w:pPr>
              <w:rPr>
                <w:rFonts w:ascii="Arial" w:hAnsi="Arial" w:cs="Arial"/>
                <w:b/>
                <w:bCs/>
                <w:sz w:val="18"/>
                <w:szCs w:val="18"/>
              </w:rPr>
            </w:pPr>
            <w:r w:rsidRPr="00E10D22">
              <w:rPr>
                <w:rFonts w:ascii="Arial" w:hAnsi="Arial" w:cs="Arial"/>
                <w:b/>
                <w:bCs/>
                <w:sz w:val="18"/>
                <w:szCs w:val="18"/>
              </w:rPr>
              <w:t>Итого чистый</w:t>
            </w:r>
            <w:r w:rsidR="006F1268" w:rsidRPr="00B15A4C">
              <w:rPr>
                <w:rFonts w:ascii="Arial" w:hAnsi="Arial" w:cs="Arial"/>
                <w:b/>
                <w:bCs/>
                <w:sz w:val="18"/>
                <w:szCs w:val="18"/>
              </w:rPr>
              <w:t xml:space="preserve"> </w:t>
            </w:r>
            <w:r w:rsidR="006F1268" w:rsidRPr="00E10D22">
              <w:rPr>
                <w:rFonts w:ascii="Arial" w:hAnsi="Arial" w:cs="Arial"/>
                <w:b/>
                <w:bCs/>
                <w:sz w:val="18"/>
                <w:szCs w:val="18"/>
              </w:rPr>
              <w:t>доход от аренды</w:t>
            </w:r>
          </w:p>
        </w:tc>
        <w:tc>
          <w:tcPr>
            <w:tcW w:w="775" w:type="dxa"/>
            <w:tcBorders>
              <w:top w:val="nil"/>
              <w:left w:val="nil"/>
              <w:bottom w:val="nil"/>
              <w:right w:val="nil"/>
            </w:tcBorders>
            <w:shd w:val="clear" w:color="auto" w:fill="auto"/>
            <w:hideMark/>
          </w:tcPr>
          <w:p w14:paraId="015CDDF0" w14:textId="77777777" w:rsidR="00B00624" w:rsidRPr="00B15A4C" w:rsidRDefault="00B00624" w:rsidP="00B00624">
            <w:pPr>
              <w:rPr>
                <w:rFonts w:ascii="Arial" w:hAnsi="Arial" w:cs="Arial"/>
                <w:b/>
                <w:bCs/>
                <w:sz w:val="18"/>
                <w:szCs w:val="18"/>
                <w:lang w:eastAsia="ru-RU"/>
              </w:rPr>
            </w:pPr>
          </w:p>
        </w:tc>
        <w:tc>
          <w:tcPr>
            <w:tcW w:w="2729" w:type="dxa"/>
            <w:tcBorders>
              <w:top w:val="nil"/>
              <w:left w:val="nil"/>
              <w:bottom w:val="nil"/>
              <w:right w:val="nil"/>
            </w:tcBorders>
            <w:shd w:val="clear" w:color="auto" w:fill="auto"/>
            <w:noWrap/>
            <w:vAlign w:val="bottom"/>
          </w:tcPr>
          <w:p w14:paraId="62BAEBF2" w14:textId="77777777" w:rsidR="00B00624" w:rsidRPr="00B15A4C" w:rsidRDefault="00B00624" w:rsidP="00B00624">
            <w:pPr>
              <w:jc w:val="right"/>
              <w:rPr>
                <w:rFonts w:ascii="Arial" w:hAnsi="Arial" w:cs="Arial"/>
                <w:b/>
                <w:bCs/>
                <w:sz w:val="18"/>
                <w:szCs w:val="18"/>
              </w:rPr>
            </w:pPr>
            <w:r w:rsidRPr="00B15A4C">
              <w:rPr>
                <w:rFonts w:ascii="Arial" w:hAnsi="Arial" w:cs="Arial"/>
                <w:b/>
                <w:bCs/>
                <w:sz w:val="18"/>
                <w:szCs w:val="18"/>
              </w:rPr>
              <w:t>120 419</w:t>
            </w:r>
          </w:p>
        </w:tc>
        <w:tc>
          <w:tcPr>
            <w:tcW w:w="1900" w:type="dxa"/>
            <w:tcBorders>
              <w:top w:val="nil"/>
              <w:left w:val="nil"/>
              <w:bottom w:val="nil"/>
              <w:right w:val="nil"/>
            </w:tcBorders>
            <w:shd w:val="clear" w:color="auto" w:fill="auto"/>
            <w:noWrap/>
            <w:vAlign w:val="bottom"/>
          </w:tcPr>
          <w:p w14:paraId="37FA7FC1" w14:textId="77777777" w:rsidR="00B00624" w:rsidRPr="00B15A4C" w:rsidRDefault="00B00624" w:rsidP="00B00624">
            <w:pPr>
              <w:jc w:val="right"/>
              <w:rPr>
                <w:rFonts w:ascii="Arial" w:hAnsi="Arial" w:cs="Arial"/>
                <w:b/>
                <w:bCs/>
                <w:sz w:val="18"/>
                <w:szCs w:val="18"/>
              </w:rPr>
            </w:pPr>
            <w:r w:rsidRPr="00B15A4C">
              <w:rPr>
                <w:rFonts w:ascii="Arial" w:hAnsi="Arial" w:cs="Arial"/>
                <w:b/>
                <w:bCs/>
                <w:sz w:val="18"/>
                <w:szCs w:val="18"/>
              </w:rPr>
              <w:t>137 070</w:t>
            </w:r>
          </w:p>
        </w:tc>
      </w:tr>
      <w:tr w:rsidR="00B00624" w:rsidRPr="00B15A4C" w14:paraId="454709F5" w14:textId="77777777" w:rsidTr="00CB62EE">
        <w:trPr>
          <w:divId w:val="1871528339"/>
          <w:trHeight w:val="120"/>
        </w:trPr>
        <w:tc>
          <w:tcPr>
            <w:tcW w:w="3951" w:type="dxa"/>
            <w:tcBorders>
              <w:top w:val="nil"/>
              <w:left w:val="nil"/>
              <w:bottom w:val="single" w:sz="8" w:space="0" w:color="auto"/>
              <w:right w:val="nil"/>
            </w:tcBorders>
            <w:shd w:val="clear" w:color="auto" w:fill="auto"/>
            <w:noWrap/>
            <w:vAlign w:val="bottom"/>
            <w:hideMark/>
          </w:tcPr>
          <w:p w14:paraId="4D525540" w14:textId="77777777" w:rsidR="00B00624" w:rsidRPr="00B15A4C" w:rsidRDefault="00B00624" w:rsidP="00B00624">
            <w:pPr>
              <w:rPr>
                <w:rFonts w:ascii="Arial" w:hAnsi="Arial" w:cs="Arial"/>
                <w:sz w:val="18"/>
                <w:szCs w:val="18"/>
              </w:rPr>
            </w:pPr>
            <w:r w:rsidRPr="00E10D22">
              <w:rPr>
                <w:rFonts w:ascii="Arial" w:hAnsi="Arial" w:cs="Arial"/>
                <w:sz w:val="18"/>
                <w:szCs w:val="18"/>
              </w:rPr>
              <w:t> </w:t>
            </w:r>
          </w:p>
        </w:tc>
        <w:tc>
          <w:tcPr>
            <w:tcW w:w="775" w:type="dxa"/>
            <w:tcBorders>
              <w:top w:val="nil"/>
              <w:left w:val="nil"/>
              <w:bottom w:val="single" w:sz="8" w:space="0" w:color="auto"/>
              <w:right w:val="nil"/>
            </w:tcBorders>
            <w:shd w:val="clear" w:color="auto" w:fill="auto"/>
            <w:noWrap/>
            <w:vAlign w:val="bottom"/>
            <w:hideMark/>
          </w:tcPr>
          <w:p w14:paraId="6A9D44C0" w14:textId="77777777" w:rsidR="00B00624" w:rsidRPr="00B15A4C" w:rsidRDefault="00B00624" w:rsidP="00B00624">
            <w:pPr>
              <w:rPr>
                <w:rFonts w:ascii="Arial" w:hAnsi="Arial" w:cs="Arial"/>
                <w:sz w:val="18"/>
                <w:szCs w:val="18"/>
              </w:rPr>
            </w:pPr>
            <w:r w:rsidRPr="00B15A4C">
              <w:rPr>
                <w:rFonts w:ascii="Arial" w:hAnsi="Arial" w:cs="Arial"/>
                <w:sz w:val="18"/>
                <w:szCs w:val="18"/>
              </w:rPr>
              <w:t> </w:t>
            </w:r>
          </w:p>
        </w:tc>
        <w:tc>
          <w:tcPr>
            <w:tcW w:w="2729" w:type="dxa"/>
            <w:tcBorders>
              <w:top w:val="nil"/>
              <w:left w:val="nil"/>
              <w:bottom w:val="single" w:sz="8" w:space="0" w:color="auto"/>
              <w:right w:val="nil"/>
            </w:tcBorders>
            <w:shd w:val="clear" w:color="auto" w:fill="auto"/>
            <w:noWrap/>
            <w:vAlign w:val="bottom"/>
            <w:hideMark/>
          </w:tcPr>
          <w:p w14:paraId="2E63650C" w14:textId="77777777" w:rsidR="00B00624" w:rsidRPr="00B15A4C" w:rsidRDefault="00B00624" w:rsidP="00B00624">
            <w:pPr>
              <w:jc w:val="center"/>
              <w:rPr>
                <w:rFonts w:ascii="Arial" w:hAnsi="Arial" w:cs="Arial"/>
                <w:sz w:val="18"/>
                <w:szCs w:val="18"/>
              </w:rPr>
            </w:pPr>
            <w:r w:rsidRPr="00B15A4C">
              <w:rPr>
                <w:rFonts w:ascii="Arial" w:hAnsi="Arial" w:cs="Arial"/>
                <w:sz w:val="18"/>
                <w:szCs w:val="18"/>
              </w:rPr>
              <w:t> </w:t>
            </w:r>
          </w:p>
        </w:tc>
        <w:tc>
          <w:tcPr>
            <w:tcW w:w="1900" w:type="dxa"/>
            <w:tcBorders>
              <w:top w:val="nil"/>
              <w:left w:val="nil"/>
              <w:bottom w:val="single" w:sz="8" w:space="0" w:color="auto"/>
              <w:right w:val="nil"/>
            </w:tcBorders>
            <w:shd w:val="clear" w:color="auto" w:fill="auto"/>
            <w:noWrap/>
            <w:vAlign w:val="bottom"/>
            <w:hideMark/>
          </w:tcPr>
          <w:p w14:paraId="36285B65" w14:textId="77777777" w:rsidR="00B00624" w:rsidRPr="00B15A4C" w:rsidRDefault="00B00624" w:rsidP="00B00624">
            <w:pPr>
              <w:jc w:val="center"/>
              <w:rPr>
                <w:rFonts w:ascii="Arial" w:hAnsi="Arial" w:cs="Arial"/>
                <w:sz w:val="18"/>
                <w:szCs w:val="18"/>
              </w:rPr>
            </w:pPr>
            <w:r w:rsidRPr="00B15A4C">
              <w:rPr>
                <w:rFonts w:ascii="Arial" w:hAnsi="Arial" w:cs="Arial"/>
                <w:sz w:val="18"/>
                <w:szCs w:val="18"/>
              </w:rPr>
              <w:t> </w:t>
            </w:r>
          </w:p>
        </w:tc>
      </w:tr>
    </w:tbl>
    <w:p w14:paraId="5155D4CB" w14:textId="77777777" w:rsidR="008F2CE0" w:rsidRPr="00B15A4C" w:rsidRDefault="00BA720E" w:rsidP="00706336">
      <w:pPr>
        <w:pStyle w:val="Continued"/>
        <w:widowControl/>
        <w:spacing w:before="120" w:after="120"/>
        <w:ind w:left="0" w:firstLine="0"/>
        <w:rPr>
          <w:rFonts w:cs="Arial"/>
          <w:b w:val="0"/>
        </w:rPr>
      </w:pPr>
      <w:r w:rsidRPr="00E10D22">
        <w:rPr>
          <w:rFonts w:cs="Arial"/>
          <w:b w:val="0"/>
        </w:rPr>
        <w:t>Операционные расходы за шесть месяцев, закончившихся 30 и</w:t>
      </w:r>
      <w:r w:rsidR="00277CF7" w:rsidRPr="00B15A4C">
        <w:rPr>
          <w:rFonts w:cs="Arial"/>
          <w:b w:val="0"/>
        </w:rPr>
        <w:t xml:space="preserve">юня 2018 </w:t>
      </w:r>
      <w:r w:rsidR="00040482" w:rsidRPr="00B15A4C">
        <w:rPr>
          <w:rFonts w:cs="Arial"/>
          <w:b w:val="0"/>
        </w:rPr>
        <w:t>года</w:t>
      </w:r>
      <w:r w:rsidR="00277CF7" w:rsidRPr="00B15A4C">
        <w:rPr>
          <w:rFonts w:cs="Arial"/>
          <w:b w:val="0"/>
        </w:rPr>
        <w:t xml:space="preserve"> и 30 июня 2017</w:t>
      </w:r>
      <w:r w:rsidRPr="00B15A4C">
        <w:rPr>
          <w:rFonts w:cs="Arial"/>
          <w:b w:val="0"/>
        </w:rPr>
        <w:t xml:space="preserve"> </w:t>
      </w:r>
      <w:r w:rsidR="00040482" w:rsidRPr="00B15A4C">
        <w:rPr>
          <w:rFonts w:cs="Arial"/>
          <w:b w:val="0"/>
        </w:rPr>
        <w:t>года</w:t>
      </w:r>
      <w:r w:rsidRPr="00B15A4C">
        <w:rPr>
          <w:rFonts w:cs="Arial"/>
          <w:b w:val="0"/>
        </w:rPr>
        <w:t>:</w:t>
      </w:r>
    </w:p>
    <w:tbl>
      <w:tblPr>
        <w:tblW w:w="9399" w:type="dxa"/>
        <w:tblLook w:val="04A0" w:firstRow="1" w:lastRow="0" w:firstColumn="1" w:lastColumn="0" w:noHBand="0" w:noVBand="1"/>
      </w:tblPr>
      <w:tblGrid>
        <w:gridCol w:w="5116"/>
        <w:gridCol w:w="2255"/>
        <w:gridCol w:w="2028"/>
      </w:tblGrid>
      <w:tr w:rsidR="008F2CE0" w:rsidRPr="00B15A4C" w14:paraId="2EC6C5FB" w14:textId="77777777" w:rsidTr="007C7470">
        <w:trPr>
          <w:trHeight w:val="255"/>
          <w:tblHeader/>
        </w:trPr>
        <w:tc>
          <w:tcPr>
            <w:tcW w:w="5116" w:type="dxa"/>
            <w:tcBorders>
              <w:top w:val="nil"/>
              <w:left w:val="nil"/>
              <w:bottom w:val="nil"/>
              <w:right w:val="nil"/>
            </w:tcBorders>
            <w:shd w:val="clear" w:color="auto" w:fill="auto"/>
            <w:noWrap/>
            <w:vAlign w:val="bottom"/>
            <w:hideMark/>
          </w:tcPr>
          <w:p w14:paraId="64D152F3" w14:textId="77777777" w:rsidR="008F2CE0" w:rsidRPr="00B15A4C" w:rsidRDefault="008F2CE0" w:rsidP="00B01B6D">
            <w:pPr>
              <w:rPr>
                <w:rFonts w:ascii="Arial" w:hAnsi="Arial" w:cs="Arial"/>
                <w:lang w:eastAsia="ru-RU"/>
              </w:rPr>
            </w:pPr>
          </w:p>
        </w:tc>
        <w:tc>
          <w:tcPr>
            <w:tcW w:w="4283" w:type="dxa"/>
            <w:gridSpan w:val="2"/>
            <w:tcBorders>
              <w:top w:val="nil"/>
              <w:left w:val="nil"/>
              <w:bottom w:val="nil"/>
              <w:right w:val="nil"/>
            </w:tcBorders>
            <w:shd w:val="clear" w:color="auto" w:fill="auto"/>
            <w:noWrap/>
            <w:vAlign w:val="bottom"/>
            <w:hideMark/>
          </w:tcPr>
          <w:p w14:paraId="4D6820FF" w14:textId="77777777" w:rsidR="008F2CE0" w:rsidRPr="00B15A4C" w:rsidRDefault="008F2CE0" w:rsidP="00B01B6D">
            <w:pPr>
              <w:jc w:val="right"/>
              <w:rPr>
                <w:rFonts w:ascii="Arial" w:hAnsi="Arial" w:cs="Arial"/>
                <w:b/>
                <w:bCs/>
                <w:sz w:val="20"/>
                <w:szCs w:val="20"/>
              </w:rPr>
            </w:pPr>
            <w:r w:rsidRPr="00B15A4C">
              <w:rPr>
                <w:rFonts w:ascii="Arial" w:hAnsi="Arial" w:cs="Arial"/>
                <w:b/>
                <w:bCs/>
                <w:sz w:val="20"/>
                <w:szCs w:val="20"/>
              </w:rPr>
              <w:t>За 6 месяцев, закончившихся 30 июня</w:t>
            </w:r>
          </w:p>
        </w:tc>
      </w:tr>
      <w:tr w:rsidR="008F2CE0" w:rsidRPr="00B15A4C" w14:paraId="6C1CEB46" w14:textId="77777777" w:rsidTr="007C7470">
        <w:trPr>
          <w:trHeight w:val="255"/>
          <w:tblHeader/>
        </w:trPr>
        <w:tc>
          <w:tcPr>
            <w:tcW w:w="5116" w:type="dxa"/>
            <w:tcBorders>
              <w:top w:val="nil"/>
              <w:left w:val="nil"/>
              <w:bottom w:val="single" w:sz="4" w:space="0" w:color="auto"/>
              <w:right w:val="nil"/>
            </w:tcBorders>
            <w:shd w:val="clear" w:color="auto" w:fill="auto"/>
            <w:vAlign w:val="bottom"/>
            <w:hideMark/>
          </w:tcPr>
          <w:p w14:paraId="1AA604E1" w14:textId="77777777" w:rsidR="008F2CE0" w:rsidRPr="00B15A4C" w:rsidRDefault="008F2CE0" w:rsidP="00B01B6D">
            <w:pPr>
              <w:rPr>
                <w:rFonts w:ascii="Arial" w:hAnsi="Arial" w:cs="Arial"/>
                <w:i/>
                <w:iCs/>
                <w:sz w:val="18"/>
                <w:szCs w:val="18"/>
              </w:rPr>
            </w:pPr>
            <w:r w:rsidRPr="00E10D22">
              <w:rPr>
                <w:rFonts w:ascii="Arial" w:hAnsi="Arial" w:cs="Arial"/>
                <w:i/>
                <w:iCs/>
                <w:sz w:val="18"/>
                <w:szCs w:val="18"/>
              </w:rPr>
              <w:t>Тыс. долл. США</w:t>
            </w:r>
          </w:p>
        </w:tc>
        <w:tc>
          <w:tcPr>
            <w:tcW w:w="2255" w:type="dxa"/>
            <w:tcBorders>
              <w:top w:val="nil"/>
              <w:left w:val="nil"/>
              <w:bottom w:val="single" w:sz="4" w:space="0" w:color="auto"/>
              <w:right w:val="nil"/>
            </w:tcBorders>
            <w:shd w:val="clear" w:color="auto" w:fill="auto"/>
            <w:vAlign w:val="bottom"/>
            <w:hideMark/>
          </w:tcPr>
          <w:p w14:paraId="6E15E548" w14:textId="77777777" w:rsidR="008F2CE0" w:rsidRPr="00B15A4C" w:rsidRDefault="00277CF7" w:rsidP="00040482">
            <w:pPr>
              <w:jc w:val="right"/>
              <w:rPr>
                <w:rFonts w:ascii="Arial" w:hAnsi="Arial" w:cs="Arial"/>
                <w:b/>
                <w:bCs/>
                <w:sz w:val="18"/>
                <w:szCs w:val="18"/>
              </w:rPr>
            </w:pPr>
            <w:r w:rsidRPr="00B15A4C">
              <w:rPr>
                <w:rFonts w:ascii="Arial" w:hAnsi="Arial" w:cs="Arial"/>
                <w:b/>
                <w:bCs/>
                <w:sz w:val="18"/>
                <w:szCs w:val="18"/>
              </w:rPr>
              <w:t>2018</w:t>
            </w:r>
          </w:p>
        </w:tc>
        <w:tc>
          <w:tcPr>
            <w:tcW w:w="2028" w:type="dxa"/>
            <w:tcBorders>
              <w:top w:val="nil"/>
              <w:left w:val="nil"/>
              <w:bottom w:val="single" w:sz="4" w:space="0" w:color="auto"/>
              <w:right w:val="nil"/>
            </w:tcBorders>
            <w:shd w:val="clear" w:color="auto" w:fill="auto"/>
            <w:vAlign w:val="bottom"/>
            <w:hideMark/>
          </w:tcPr>
          <w:p w14:paraId="5909E82D" w14:textId="77777777" w:rsidR="008F2CE0" w:rsidRPr="00B15A4C" w:rsidRDefault="00277CF7" w:rsidP="00B01B6D">
            <w:pPr>
              <w:jc w:val="right"/>
              <w:rPr>
                <w:rFonts w:ascii="Arial" w:hAnsi="Arial" w:cs="Arial"/>
                <w:b/>
                <w:bCs/>
                <w:sz w:val="18"/>
                <w:szCs w:val="18"/>
              </w:rPr>
            </w:pPr>
            <w:r w:rsidRPr="00B15A4C">
              <w:rPr>
                <w:rFonts w:ascii="Arial" w:hAnsi="Arial" w:cs="Arial"/>
                <w:b/>
                <w:bCs/>
                <w:sz w:val="18"/>
                <w:szCs w:val="18"/>
              </w:rPr>
              <w:t>2017</w:t>
            </w:r>
          </w:p>
        </w:tc>
      </w:tr>
      <w:tr w:rsidR="008F2CE0" w:rsidRPr="00B15A4C" w14:paraId="51A3FC6D" w14:textId="77777777" w:rsidTr="00277CF7">
        <w:trPr>
          <w:trHeight w:val="266"/>
          <w:tblHeader/>
        </w:trPr>
        <w:tc>
          <w:tcPr>
            <w:tcW w:w="5116" w:type="dxa"/>
            <w:tcBorders>
              <w:top w:val="nil"/>
              <w:left w:val="nil"/>
              <w:bottom w:val="nil"/>
              <w:right w:val="nil"/>
            </w:tcBorders>
            <w:shd w:val="clear" w:color="auto" w:fill="auto"/>
            <w:noWrap/>
            <w:vAlign w:val="bottom"/>
            <w:hideMark/>
          </w:tcPr>
          <w:p w14:paraId="2C7ACFF8" w14:textId="77777777" w:rsidR="008F2CE0" w:rsidRPr="00E10D22" w:rsidRDefault="008F2CE0" w:rsidP="00B01B6D">
            <w:pPr>
              <w:jc w:val="right"/>
              <w:rPr>
                <w:rFonts w:ascii="Arial" w:hAnsi="Arial" w:cs="Arial"/>
                <w:b/>
                <w:bCs/>
                <w:sz w:val="18"/>
                <w:szCs w:val="18"/>
                <w:lang w:eastAsia="ru-RU"/>
              </w:rPr>
            </w:pPr>
          </w:p>
        </w:tc>
        <w:tc>
          <w:tcPr>
            <w:tcW w:w="2255" w:type="dxa"/>
            <w:tcBorders>
              <w:top w:val="nil"/>
              <w:left w:val="nil"/>
              <w:bottom w:val="nil"/>
              <w:right w:val="nil"/>
            </w:tcBorders>
            <w:shd w:val="clear" w:color="auto" w:fill="auto"/>
            <w:noWrap/>
            <w:vAlign w:val="bottom"/>
            <w:hideMark/>
          </w:tcPr>
          <w:p w14:paraId="7E893A87" w14:textId="77777777" w:rsidR="008F2CE0" w:rsidRPr="00B15A4C" w:rsidRDefault="008F2CE0" w:rsidP="00B01B6D">
            <w:pPr>
              <w:rPr>
                <w:rFonts w:ascii="Arial" w:hAnsi="Arial" w:cs="Arial"/>
                <w:sz w:val="20"/>
                <w:szCs w:val="20"/>
                <w:lang w:eastAsia="ru-RU"/>
              </w:rPr>
            </w:pPr>
          </w:p>
        </w:tc>
        <w:tc>
          <w:tcPr>
            <w:tcW w:w="2028" w:type="dxa"/>
            <w:tcBorders>
              <w:top w:val="nil"/>
              <w:left w:val="nil"/>
              <w:bottom w:val="nil"/>
              <w:right w:val="nil"/>
            </w:tcBorders>
            <w:shd w:val="clear" w:color="auto" w:fill="auto"/>
            <w:noWrap/>
            <w:vAlign w:val="bottom"/>
            <w:hideMark/>
          </w:tcPr>
          <w:p w14:paraId="71973A49" w14:textId="77777777" w:rsidR="008F2CE0" w:rsidRPr="00B15A4C" w:rsidRDefault="008F2CE0" w:rsidP="00B01B6D">
            <w:pPr>
              <w:rPr>
                <w:rFonts w:ascii="Arial" w:hAnsi="Arial" w:cs="Arial"/>
                <w:sz w:val="20"/>
                <w:szCs w:val="20"/>
                <w:lang w:eastAsia="ru-RU"/>
              </w:rPr>
            </w:pPr>
          </w:p>
        </w:tc>
      </w:tr>
      <w:tr w:rsidR="00277CF7" w:rsidRPr="00B15A4C" w14:paraId="26789C04" w14:textId="77777777" w:rsidTr="00990F9B">
        <w:trPr>
          <w:trHeight w:val="20"/>
        </w:trPr>
        <w:tc>
          <w:tcPr>
            <w:tcW w:w="5116" w:type="dxa"/>
            <w:tcBorders>
              <w:top w:val="nil"/>
              <w:left w:val="nil"/>
              <w:bottom w:val="nil"/>
              <w:right w:val="nil"/>
            </w:tcBorders>
            <w:shd w:val="clear" w:color="auto" w:fill="auto"/>
            <w:vAlign w:val="center"/>
          </w:tcPr>
          <w:p w14:paraId="1B17CFD2" w14:textId="77777777" w:rsidR="00277CF7" w:rsidRPr="00B15A4C" w:rsidRDefault="00277CF7" w:rsidP="00277CF7">
            <w:pPr>
              <w:rPr>
                <w:rFonts w:ascii="Arial" w:hAnsi="Arial" w:cs="Arial"/>
                <w:sz w:val="18"/>
                <w:szCs w:val="18"/>
              </w:rPr>
            </w:pPr>
            <w:r w:rsidRPr="00E10D22">
              <w:rPr>
                <w:rFonts w:ascii="Arial" w:hAnsi="Arial" w:cs="Arial"/>
                <w:sz w:val="18"/>
                <w:szCs w:val="18"/>
              </w:rPr>
              <w:t>Налог на имущество</w:t>
            </w:r>
          </w:p>
        </w:tc>
        <w:tc>
          <w:tcPr>
            <w:tcW w:w="2255" w:type="dxa"/>
            <w:tcBorders>
              <w:top w:val="nil"/>
              <w:left w:val="nil"/>
              <w:bottom w:val="nil"/>
              <w:right w:val="nil"/>
            </w:tcBorders>
            <w:shd w:val="clear" w:color="auto" w:fill="auto"/>
            <w:noWrap/>
            <w:vAlign w:val="center"/>
          </w:tcPr>
          <w:p w14:paraId="7B8C662E" w14:textId="77777777" w:rsidR="00277CF7" w:rsidRPr="00B15A4C" w:rsidRDefault="00277CF7" w:rsidP="00277CF7">
            <w:pPr>
              <w:jc w:val="right"/>
              <w:rPr>
                <w:rFonts w:ascii="Arial" w:hAnsi="Arial" w:cs="Arial"/>
                <w:sz w:val="18"/>
                <w:szCs w:val="18"/>
              </w:rPr>
            </w:pPr>
            <w:r w:rsidRPr="00B15A4C">
              <w:rPr>
                <w:rFonts w:ascii="Arial" w:hAnsi="Arial" w:cs="Arial"/>
                <w:sz w:val="18"/>
                <w:szCs w:val="18"/>
                <w:lang w:eastAsia="ru-RU"/>
              </w:rPr>
              <w:t>12 507</w:t>
            </w:r>
          </w:p>
        </w:tc>
        <w:tc>
          <w:tcPr>
            <w:tcW w:w="2028" w:type="dxa"/>
            <w:tcBorders>
              <w:top w:val="nil"/>
              <w:left w:val="nil"/>
              <w:bottom w:val="nil"/>
              <w:right w:val="nil"/>
            </w:tcBorders>
            <w:shd w:val="clear" w:color="auto" w:fill="auto"/>
            <w:noWrap/>
            <w:vAlign w:val="center"/>
          </w:tcPr>
          <w:p w14:paraId="5438EA12" w14:textId="77777777" w:rsidR="00277CF7" w:rsidRPr="00B15A4C" w:rsidRDefault="00277CF7" w:rsidP="00277CF7">
            <w:pPr>
              <w:jc w:val="right"/>
              <w:rPr>
                <w:rFonts w:ascii="Arial" w:hAnsi="Arial" w:cs="Arial"/>
                <w:sz w:val="18"/>
                <w:szCs w:val="18"/>
              </w:rPr>
            </w:pPr>
            <w:r w:rsidRPr="00B15A4C">
              <w:rPr>
                <w:rFonts w:ascii="Arial" w:hAnsi="Arial" w:cs="Arial"/>
                <w:sz w:val="18"/>
                <w:szCs w:val="18"/>
                <w:lang w:eastAsia="ru-RU"/>
              </w:rPr>
              <w:t>11 668</w:t>
            </w:r>
          </w:p>
        </w:tc>
      </w:tr>
      <w:tr w:rsidR="00277CF7" w:rsidRPr="00B15A4C" w14:paraId="55058FEB" w14:textId="77777777" w:rsidTr="00277CF7">
        <w:trPr>
          <w:trHeight w:val="20"/>
        </w:trPr>
        <w:tc>
          <w:tcPr>
            <w:tcW w:w="5116" w:type="dxa"/>
            <w:tcBorders>
              <w:top w:val="nil"/>
              <w:left w:val="nil"/>
              <w:bottom w:val="nil"/>
              <w:right w:val="nil"/>
            </w:tcBorders>
            <w:shd w:val="clear" w:color="auto" w:fill="auto"/>
            <w:vAlign w:val="center"/>
            <w:hideMark/>
          </w:tcPr>
          <w:p w14:paraId="7C06195F" w14:textId="3A926C3F" w:rsidR="00277CF7" w:rsidRPr="00B15A4C" w:rsidRDefault="00F7447A" w:rsidP="00277CF7">
            <w:pPr>
              <w:rPr>
                <w:rFonts w:ascii="Arial" w:hAnsi="Arial" w:cs="Arial"/>
                <w:sz w:val="18"/>
                <w:szCs w:val="18"/>
              </w:rPr>
            </w:pPr>
            <w:r>
              <w:rPr>
                <w:rFonts w:ascii="Arial" w:hAnsi="Arial" w:cs="Arial"/>
                <w:sz w:val="18"/>
                <w:szCs w:val="18"/>
              </w:rPr>
              <w:t>Вознаграждение</w:t>
            </w:r>
            <w:r w:rsidR="00277CF7" w:rsidRPr="00E10D22">
              <w:rPr>
                <w:rFonts w:ascii="Arial" w:hAnsi="Arial" w:cs="Arial"/>
                <w:sz w:val="18"/>
                <w:szCs w:val="18"/>
              </w:rPr>
              <w:t xml:space="preserve"> за управление недвижимостью</w:t>
            </w:r>
          </w:p>
        </w:tc>
        <w:tc>
          <w:tcPr>
            <w:tcW w:w="2255" w:type="dxa"/>
            <w:tcBorders>
              <w:top w:val="nil"/>
              <w:left w:val="nil"/>
              <w:bottom w:val="nil"/>
              <w:right w:val="nil"/>
            </w:tcBorders>
            <w:shd w:val="clear" w:color="auto" w:fill="auto"/>
            <w:noWrap/>
            <w:vAlign w:val="center"/>
          </w:tcPr>
          <w:p w14:paraId="11083C23" w14:textId="77777777" w:rsidR="00277CF7" w:rsidRPr="00B15A4C" w:rsidRDefault="00277CF7" w:rsidP="00277CF7">
            <w:pPr>
              <w:jc w:val="right"/>
              <w:rPr>
                <w:rFonts w:ascii="Arial" w:hAnsi="Arial" w:cs="Arial"/>
                <w:sz w:val="18"/>
                <w:szCs w:val="18"/>
              </w:rPr>
            </w:pPr>
            <w:r w:rsidRPr="00B15A4C">
              <w:rPr>
                <w:rFonts w:ascii="Arial" w:hAnsi="Arial" w:cs="Arial"/>
                <w:sz w:val="18"/>
                <w:szCs w:val="18"/>
                <w:lang w:eastAsia="ru-RU"/>
              </w:rPr>
              <w:t>6 853</w:t>
            </w:r>
          </w:p>
        </w:tc>
        <w:tc>
          <w:tcPr>
            <w:tcW w:w="2028" w:type="dxa"/>
            <w:tcBorders>
              <w:top w:val="nil"/>
              <w:left w:val="nil"/>
              <w:bottom w:val="nil"/>
              <w:right w:val="nil"/>
            </w:tcBorders>
            <w:shd w:val="clear" w:color="auto" w:fill="auto"/>
            <w:noWrap/>
            <w:vAlign w:val="center"/>
          </w:tcPr>
          <w:p w14:paraId="03F7D07A" w14:textId="77777777" w:rsidR="00277CF7" w:rsidRPr="00B15A4C" w:rsidRDefault="00277CF7" w:rsidP="00277CF7">
            <w:pPr>
              <w:jc w:val="right"/>
              <w:rPr>
                <w:rFonts w:ascii="Arial" w:hAnsi="Arial" w:cs="Arial"/>
                <w:sz w:val="18"/>
                <w:szCs w:val="18"/>
              </w:rPr>
            </w:pPr>
            <w:r w:rsidRPr="00B15A4C">
              <w:rPr>
                <w:rFonts w:ascii="Arial" w:hAnsi="Arial" w:cs="Arial"/>
                <w:sz w:val="18"/>
                <w:szCs w:val="18"/>
                <w:lang w:eastAsia="ru-RU"/>
              </w:rPr>
              <w:t>6 711</w:t>
            </w:r>
          </w:p>
        </w:tc>
      </w:tr>
      <w:tr w:rsidR="00277CF7" w:rsidRPr="00B15A4C" w14:paraId="3128C98A" w14:textId="77777777" w:rsidTr="00277CF7">
        <w:trPr>
          <w:trHeight w:val="20"/>
        </w:trPr>
        <w:tc>
          <w:tcPr>
            <w:tcW w:w="5116" w:type="dxa"/>
            <w:tcBorders>
              <w:top w:val="nil"/>
              <w:left w:val="nil"/>
              <w:bottom w:val="nil"/>
              <w:right w:val="nil"/>
            </w:tcBorders>
            <w:shd w:val="clear" w:color="auto" w:fill="auto"/>
            <w:vAlign w:val="center"/>
            <w:hideMark/>
          </w:tcPr>
          <w:p w14:paraId="516EFBAB" w14:textId="77777777" w:rsidR="00277CF7" w:rsidRPr="00B15A4C" w:rsidRDefault="00277CF7" w:rsidP="00277CF7">
            <w:pPr>
              <w:rPr>
                <w:rFonts w:ascii="Arial" w:hAnsi="Arial" w:cs="Arial"/>
                <w:sz w:val="18"/>
                <w:szCs w:val="18"/>
              </w:rPr>
            </w:pPr>
            <w:r w:rsidRPr="00E10D22">
              <w:rPr>
                <w:rFonts w:ascii="Arial" w:hAnsi="Arial" w:cs="Arial"/>
                <w:sz w:val="18"/>
                <w:szCs w:val="18"/>
              </w:rPr>
              <w:t>Уборка и коммунальные услуги</w:t>
            </w:r>
          </w:p>
        </w:tc>
        <w:tc>
          <w:tcPr>
            <w:tcW w:w="2255" w:type="dxa"/>
            <w:tcBorders>
              <w:top w:val="nil"/>
              <w:left w:val="nil"/>
              <w:bottom w:val="nil"/>
              <w:right w:val="nil"/>
            </w:tcBorders>
            <w:shd w:val="clear" w:color="auto" w:fill="auto"/>
            <w:noWrap/>
            <w:vAlign w:val="center"/>
          </w:tcPr>
          <w:p w14:paraId="29B9AC09" w14:textId="77777777" w:rsidR="00277CF7" w:rsidRPr="00B15A4C" w:rsidRDefault="00277CF7" w:rsidP="00277CF7">
            <w:pPr>
              <w:jc w:val="right"/>
              <w:rPr>
                <w:rFonts w:ascii="Arial" w:hAnsi="Arial" w:cs="Arial"/>
                <w:sz w:val="18"/>
                <w:szCs w:val="18"/>
              </w:rPr>
            </w:pPr>
            <w:r w:rsidRPr="00B15A4C">
              <w:rPr>
                <w:rFonts w:ascii="Arial" w:hAnsi="Arial" w:cs="Arial"/>
                <w:sz w:val="18"/>
                <w:szCs w:val="18"/>
                <w:lang w:eastAsia="ru-RU"/>
              </w:rPr>
              <w:t>5 858</w:t>
            </w:r>
          </w:p>
        </w:tc>
        <w:tc>
          <w:tcPr>
            <w:tcW w:w="2028" w:type="dxa"/>
            <w:tcBorders>
              <w:top w:val="nil"/>
              <w:left w:val="nil"/>
              <w:bottom w:val="nil"/>
              <w:right w:val="nil"/>
            </w:tcBorders>
            <w:shd w:val="clear" w:color="auto" w:fill="auto"/>
            <w:noWrap/>
            <w:vAlign w:val="center"/>
          </w:tcPr>
          <w:p w14:paraId="530991BC" w14:textId="77777777" w:rsidR="00277CF7" w:rsidRPr="00B15A4C" w:rsidRDefault="00277CF7" w:rsidP="00277CF7">
            <w:pPr>
              <w:jc w:val="right"/>
              <w:rPr>
                <w:rFonts w:ascii="Arial" w:hAnsi="Arial" w:cs="Arial"/>
                <w:sz w:val="18"/>
                <w:szCs w:val="18"/>
              </w:rPr>
            </w:pPr>
            <w:r w:rsidRPr="00B15A4C">
              <w:rPr>
                <w:rFonts w:ascii="Arial" w:hAnsi="Arial" w:cs="Arial"/>
                <w:sz w:val="18"/>
                <w:szCs w:val="18"/>
                <w:lang w:eastAsia="ru-RU"/>
              </w:rPr>
              <w:t>5 944</w:t>
            </w:r>
          </w:p>
        </w:tc>
      </w:tr>
      <w:tr w:rsidR="00277CF7" w:rsidRPr="00B15A4C" w14:paraId="1E5D2E9B" w14:textId="77777777" w:rsidTr="00277CF7">
        <w:trPr>
          <w:trHeight w:val="20"/>
        </w:trPr>
        <w:tc>
          <w:tcPr>
            <w:tcW w:w="5116" w:type="dxa"/>
            <w:tcBorders>
              <w:top w:val="nil"/>
              <w:left w:val="nil"/>
              <w:bottom w:val="nil"/>
              <w:right w:val="nil"/>
            </w:tcBorders>
            <w:shd w:val="clear" w:color="auto" w:fill="auto"/>
            <w:vAlign w:val="center"/>
            <w:hideMark/>
          </w:tcPr>
          <w:p w14:paraId="04C890B9" w14:textId="77777777" w:rsidR="00277CF7" w:rsidRPr="00B15A4C" w:rsidRDefault="00277CF7" w:rsidP="00277CF7">
            <w:pPr>
              <w:rPr>
                <w:rFonts w:ascii="Arial" w:hAnsi="Arial" w:cs="Arial"/>
                <w:sz w:val="18"/>
                <w:szCs w:val="18"/>
              </w:rPr>
            </w:pPr>
            <w:r w:rsidRPr="00E10D22">
              <w:rPr>
                <w:rFonts w:ascii="Arial" w:hAnsi="Arial" w:cs="Arial"/>
                <w:sz w:val="18"/>
                <w:szCs w:val="18"/>
              </w:rPr>
              <w:t>Охрана</w:t>
            </w:r>
          </w:p>
        </w:tc>
        <w:tc>
          <w:tcPr>
            <w:tcW w:w="2255" w:type="dxa"/>
            <w:tcBorders>
              <w:top w:val="nil"/>
              <w:left w:val="nil"/>
              <w:bottom w:val="nil"/>
              <w:right w:val="nil"/>
            </w:tcBorders>
            <w:shd w:val="clear" w:color="auto" w:fill="auto"/>
            <w:noWrap/>
            <w:vAlign w:val="center"/>
          </w:tcPr>
          <w:p w14:paraId="1D64B7AA" w14:textId="77777777" w:rsidR="00277CF7" w:rsidRPr="00B15A4C" w:rsidRDefault="00277CF7" w:rsidP="00277CF7">
            <w:pPr>
              <w:jc w:val="right"/>
              <w:rPr>
                <w:rFonts w:ascii="Arial" w:hAnsi="Arial" w:cs="Arial"/>
                <w:sz w:val="18"/>
                <w:szCs w:val="18"/>
              </w:rPr>
            </w:pPr>
            <w:r w:rsidRPr="00B15A4C">
              <w:rPr>
                <w:rFonts w:ascii="Arial" w:hAnsi="Arial" w:cs="Arial"/>
                <w:sz w:val="18"/>
                <w:szCs w:val="18"/>
                <w:lang w:eastAsia="ru-RU"/>
              </w:rPr>
              <w:t>1 154</w:t>
            </w:r>
          </w:p>
        </w:tc>
        <w:tc>
          <w:tcPr>
            <w:tcW w:w="2028" w:type="dxa"/>
            <w:tcBorders>
              <w:top w:val="nil"/>
              <w:left w:val="nil"/>
              <w:bottom w:val="nil"/>
              <w:right w:val="nil"/>
            </w:tcBorders>
            <w:shd w:val="clear" w:color="auto" w:fill="auto"/>
            <w:noWrap/>
            <w:vAlign w:val="center"/>
          </w:tcPr>
          <w:p w14:paraId="3BE6BFE9" w14:textId="77777777" w:rsidR="00277CF7" w:rsidRPr="00B15A4C" w:rsidRDefault="00277CF7" w:rsidP="00277CF7">
            <w:pPr>
              <w:jc w:val="right"/>
              <w:rPr>
                <w:rFonts w:ascii="Arial" w:hAnsi="Arial" w:cs="Arial"/>
                <w:sz w:val="18"/>
                <w:szCs w:val="18"/>
              </w:rPr>
            </w:pPr>
            <w:r w:rsidRPr="00B15A4C">
              <w:rPr>
                <w:rFonts w:ascii="Arial" w:hAnsi="Arial" w:cs="Arial"/>
                <w:sz w:val="18"/>
                <w:szCs w:val="18"/>
                <w:lang w:eastAsia="ru-RU"/>
              </w:rPr>
              <w:t>1 402</w:t>
            </w:r>
          </w:p>
        </w:tc>
      </w:tr>
      <w:tr w:rsidR="00277CF7" w:rsidRPr="00B15A4C" w14:paraId="28745AFD" w14:textId="77777777" w:rsidTr="00277CF7">
        <w:trPr>
          <w:trHeight w:val="20"/>
        </w:trPr>
        <w:tc>
          <w:tcPr>
            <w:tcW w:w="5116" w:type="dxa"/>
            <w:tcBorders>
              <w:top w:val="nil"/>
              <w:left w:val="nil"/>
              <w:bottom w:val="nil"/>
              <w:right w:val="nil"/>
            </w:tcBorders>
            <w:shd w:val="clear" w:color="auto" w:fill="auto"/>
            <w:vAlign w:val="center"/>
            <w:hideMark/>
          </w:tcPr>
          <w:p w14:paraId="77D1A56E" w14:textId="77777777" w:rsidR="00277CF7" w:rsidRPr="00B15A4C" w:rsidRDefault="00277CF7" w:rsidP="00277CF7">
            <w:pPr>
              <w:rPr>
                <w:rFonts w:ascii="Arial" w:hAnsi="Arial" w:cs="Arial"/>
                <w:sz w:val="18"/>
                <w:szCs w:val="18"/>
              </w:rPr>
            </w:pPr>
            <w:r w:rsidRPr="00E10D22">
              <w:rPr>
                <w:rFonts w:ascii="Arial" w:hAnsi="Arial" w:cs="Arial"/>
                <w:sz w:val="18"/>
                <w:szCs w:val="18"/>
              </w:rPr>
              <w:t>Ремонт и техническое обслуживание</w:t>
            </w:r>
          </w:p>
        </w:tc>
        <w:tc>
          <w:tcPr>
            <w:tcW w:w="2255" w:type="dxa"/>
            <w:tcBorders>
              <w:top w:val="nil"/>
              <w:left w:val="nil"/>
              <w:bottom w:val="nil"/>
              <w:right w:val="nil"/>
            </w:tcBorders>
            <w:shd w:val="clear" w:color="auto" w:fill="auto"/>
            <w:noWrap/>
            <w:vAlign w:val="center"/>
          </w:tcPr>
          <w:p w14:paraId="40C464D9" w14:textId="77777777" w:rsidR="00277CF7" w:rsidRPr="00B15A4C" w:rsidRDefault="00277CF7" w:rsidP="00277CF7">
            <w:pPr>
              <w:jc w:val="right"/>
              <w:rPr>
                <w:rFonts w:ascii="Arial" w:hAnsi="Arial" w:cs="Arial"/>
                <w:sz w:val="18"/>
                <w:szCs w:val="18"/>
              </w:rPr>
            </w:pPr>
            <w:r w:rsidRPr="00B15A4C">
              <w:rPr>
                <w:rFonts w:ascii="Arial" w:hAnsi="Arial" w:cs="Arial"/>
                <w:sz w:val="18"/>
                <w:szCs w:val="18"/>
                <w:lang w:eastAsia="ru-RU"/>
              </w:rPr>
              <w:t>498</w:t>
            </w:r>
          </w:p>
        </w:tc>
        <w:tc>
          <w:tcPr>
            <w:tcW w:w="2028" w:type="dxa"/>
            <w:tcBorders>
              <w:top w:val="nil"/>
              <w:left w:val="nil"/>
              <w:bottom w:val="nil"/>
              <w:right w:val="nil"/>
            </w:tcBorders>
            <w:shd w:val="clear" w:color="auto" w:fill="auto"/>
            <w:noWrap/>
            <w:vAlign w:val="center"/>
          </w:tcPr>
          <w:p w14:paraId="495DA449" w14:textId="77777777" w:rsidR="00277CF7" w:rsidRPr="00B15A4C" w:rsidRDefault="00277CF7" w:rsidP="00277CF7">
            <w:pPr>
              <w:jc w:val="right"/>
              <w:rPr>
                <w:rFonts w:ascii="Arial" w:hAnsi="Arial" w:cs="Arial"/>
                <w:sz w:val="18"/>
                <w:szCs w:val="18"/>
              </w:rPr>
            </w:pPr>
            <w:r w:rsidRPr="00B15A4C">
              <w:rPr>
                <w:rFonts w:ascii="Arial" w:hAnsi="Arial" w:cs="Arial"/>
                <w:sz w:val="18"/>
                <w:szCs w:val="18"/>
                <w:lang w:eastAsia="ru-RU"/>
              </w:rPr>
              <w:t>890</w:t>
            </w:r>
          </w:p>
        </w:tc>
      </w:tr>
      <w:tr w:rsidR="00277CF7" w:rsidRPr="00B15A4C" w14:paraId="68868033" w14:textId="77777777" w:rsidTr="00E04337">
        <w:trPr>
          <w:trHeight w:val="20"/>
        </w:trPr>
        <w:tc>
          <w:tcPr>
            <w:tcW w:w="5116" w:type="dxa"/>
            <w:tcBorders>
              <w:top w:val="nil"/>
              <w:left w:val="nil"/>
              <w:right w:val="nil"/>
            </w:tcBorders>
            <w:shd w:val="clear" w:color="auto" w:fill="auto"/>
            <w:vAlign w:val="center"/>
            <w:hideMark/>
          </w:tcPr>
          <w:p w14:paraId="12D366EB" w14:textId="77777777" w:rsidR="00277CF7" w:rsidRPr="00B15A4C" w:rsidRDefault="00277CF7" w:rsidP="00277CF7">
            <w:pPr>
              <w:rPr>
                <w:rFonts w:ascii="Arial" w:hAnsi="Arial" w:cs="Arial"/>
                <w:sz w:val="18"/>
                <w:szCs w:val="18"/>
              </w:rPr>
            </w:pPr>
            <w:r w:rsidRPr="00E10D22">
              <w:rPr>
                <w:rFonts w:ascii="Arial" w:hAnsi="Arial" w:cs="Arial"/>
                <w:sz w:val="18"/>
                <w:szCs w:val="18"/>
              </w:rPr>
              <w:t>Страхование</w:t>
            </w:r>
          </w:p>
        </w:tc>
        <w:tc>
          <w:tcPr>
            <w:tcW w:w="2255" w:type="dxa"/>
            <w:tcBorders>
              <w:top w:val="nil"/>
              <w:left w:val="nil"/>
              <w:right w:val="nil"/>
            </w:tcBorders>
            <w:shd w:val="clear" w:color="auto" w:fill="auto"/>
            <w:noWrap/>
            <w:vAlign w:val="center"/>
          </w:tcPr>
          <w:p w14:paraId="531FF207" w14:textId="77777777" w:rsidR="00277CF7" w:rsidRPr="00B15A4C" w:rsidRDefault="00277CF7" w:rsidP="00277CF7">
            <w:pPr>
              <w:jc w:val="right"/>
              <w:rPr>
                <w:rFonts w:ascii="Arial" w:hAnsi="Arial" w:cs="Arial"/>
                <w:sz w:val="18"/>
                <w:szCs w:val="18"/>
              </w:rPr>
            </w:pPr>
            <w:r w:rsidRPr="00B15A4C">
              <w:rPr>
                <w:rFonts w:ascii="Arial" w:hAnsi="Arial" w:cs="Arial"/>
                <w:sz w:val="18"/>
                <w:szCs w:val="18"/>
                <w:lang w:eastAsia="ru-RU"/>
              </w:rPr>
              <w:t>649</w:t>
            </w:r>
          </w:p>
        </w:tc>
        <w:tc>
          <w:tcPr>
            <w:tcW w:w="2028" w:type="dxa"/>
            <w:tcBorders>
              <w:top w:val="nil"/>
              <w:left w:val="nil"/>
              <w:right w:val="nil"/>
            </w:tcBorders>
            <w:shd w:val="clear" w:color="auto" w:fill="auto"/>
            <w:noWrap/>
            <w:vAlign w:val="center"/>
          </w:tcPr>
          <w:p w14:paraId="0B94DA47" w14:textId="77777777" w:rsidR="00277CF7" w:rsidRPr="00B15A4C" w:rsidRDefault="00277CF7" w:rsidP="00277CF7">
            <w:pPr>
              <w:jc w:val="right"/>
              <w:rPr>
                <w:rFonts w:ascii="Arial" w:hAnsi="Arial" w:cs="Arial"/>
                <w:sz w:val="18"/>
                <w:szCs w:val="18"/>
              </w:rPr>
            </w:pPr>
            <w:r w:rsidRPr="00B15A4C">
              <w:rPr>
                <w:rFonts w:ascii="Arial" w:hAnsi="Arial" w:cs="Arial"/>
                <w:sz w:val="18"/>
                <w:szCs w:val="18"/>
                <w:lang w:eastAsia="ru-RU"/>
              </w:rPr>
              <w:t>674</w:t>
            </w:r>
          </w:p>
        </w:tc>
      </w:tr>
      <w:tr w:rsidR="00277CF7" w:rsidRPr="00B15A4C" w14:paraId="387F5762" w14:textId="77777777" w:rsidTr="00277CF7">
        <w:trPr>
          <w:trHeight w:val="20"/>
        </w:trPr>
        <w:tc>
          <w:tcPr>
            <w:tcW w:w="5116" w:type="dxa"/>
            <w:tcBorders>
              <w:top w:val="nil"/>
              <w:left w:val="nil"/>
              <w:bottom w:val="nil"/>
              <w:right w:val="nil"/>
            </w:tcBorders>
            <w:shd w:val="clear" w:color="auto" w:fill="auto"/>
            <w:vAlign w:val="center"/>
            <w:hideMark/>
          </w:tcPr>
          <w:p w14:paraId="0AF11D64" w14:textId="77777777" w:rsidR="00277CF7" w:rsidRPr="00B15A4C" w:rsidRDefault="00277CF7" w:rsidP="00277CF7">
            <w:pPr>
              <w:rPr>
                <w:rFonts w:ascii="Arial" w:hAnsi="Arial" w:cs="Arial"/>
                <w:sz w:val="18"/>
                <w:szCs w:val="18"/>
                <w:lang w:val="en-US"/>
              </w:rPr>
            </w:pPr>
            <w:r w:rsidRPr="00E10D22">
              <w:rPr>
                <w:rFonts w:ascii="Arial" w:hAnsi="Arial" w:cs="Arial"/>
                <w:sz w:val="18"/>
                <w:szCs w:val="18"/>
              </w:rPr>
              <w:t>Прочее</w:t>
            </w:r>
          </w:p>
        </w:tc>
        <w:tc>
          <w:tcPr>
            <w:tcW w:w="2255" w:type="dxa"/>
            <w:tcBorders>
              <w:top w:val="nil"/>
              <w:left w:val="nil"/>
              <w:bottom w:val="nil"/>
              <w:right w:val="nil"/>
            </w:tcBorders>
            <w:shd w:val="clear" w:color="auto" w:fill="auto"/>
            <w:noWrap/>
            <w:vAlign w:val="center"/>
          </w:tcPr>
          <w:p w14:paraId="5F013847" w14:textId="77777777" w:rsidR="00277CF7" w:rsidRPr="00B15A4C" w:rsidRDefault="00277CF7" w:rsidP="00277CF7">
            <w:pPr>
              <w:jc w:val="right"/>
              <w:rPr>
                <w:rFonts w:ascii="Arial" w:hAnsi="Arial" w:cs="Arial"/>
                <w:sz w:val="18"/>
                <w:szCs w:val="18"/>
              </w:rPr>
            </w:pPr>
            <w:r w:rsidRPr="00E10D22">
              <w:rPr>
                <w:rFonts w:ascii="Arial" w:hAnsi="Arial" w:cs="Arial"/>
                <w:sz w:val="18"/>
                <w:szCs w:val="18"/>
                <w:lang w:eastAsia="ru-RU"/>
              </w:rPr>
              <w:t>556</w:t>
            </w:r>
          </w:p>
        </w:tc>
        <w:tc>
          <w:tcPr>
            <w:tcW w:w="2028" w:type="dxa"/>
            <w:tcBorders>
              <w:top w:val="nil"/>
              <w:left w:val="nil"/>
              <w:bottom w:val="nil"/>
              <w:right w:val="nil"/>
            </w:tcBorders>
            <w:shd w:val="clear" w:color="auto" w:fill="auto"/>
            <w:noWrap/>
            <w:vAlign w:val="center"/>
          </w:tcPr>
          <w:p w14:paraId="4CD8E96A" w14:textId="77777777" w:rsidR="00277CF7" w:rsidRPr="00B15A4C" w:rsidRDefault="00277CF7" w:rsidP="00277CF7">
            <w:pPr>
              <w:jc w:val="right"/>
              <w:rPr>
                <w:rFonts w:ascii="Arial" w:hAnsi="Arial" w:cs="Arial"/>
                <w:sz w:val="18"/>
                <w:szCs w:val="18"/>
              </w:rPr>
            </w:pPr>
            <w:r w:rsidRPr="00B15A4C">
              <w:rPr>
                <w:rFonts w:ascii="Arial" w:hAnsi="Arial" w:cs="Arial"/>
                <w:sz w:val="18"/>
                <w:szCs w:val="18"/>
                <w:lang w:eastAsia="ru-RU"/>
              </w:rPr>
              <w:t>640</w:t>
            </w:r>
          </w:p>
        </w:tc>
      </w:tr>
      <w:tr w:rsidR="00277CF7" w:rsidRPr="00B15A4C" w14:paraId="3E8DB348" w14:textId="77777777" w:rsidTr="00AD2022">
        <w:trPr>
          <w:trHeight w:val="150"/>
        </w:trPr>
        <w:tc>
          <w:tcPr>
            <w:tcW w:w="5116" w:type="dxa"/>
            <w:tcBorders>
              <w:top w:val="nil"/>
              <w:left w:val="nil"/>
              <w:bottom w:val="single" w:sz="4" w:space="0" w:color="auto"/>
              <w:right w:val="nil"/>
            </w:tcBorders>
            <w:shd w:val="clear" w:color="auto" w:fill="auto"/>
            <w:noWrap/>
            <w:vAlign w:val="center"/>
            <w:hideMark/>
          </w:tcPr>
          <w:p w14:paraId="08481635" w14:textId="77777777" w:rsidR="00277CF7" w:rsidRPr="00E10D22" w:rsidRDefault="00277CF7" w:rsidP="00277CF7">
            <w:pPr>
              <w:rPr>
                <w:rFonts w:ascii="Arial" w:hAnsi="Arial" w:cs="Arial"/>
                <w:sz w:val="18"/>
                <w:szCs w:val="18"/>
                <w:lang w:eastAsia="ru-RU"/>
              </w:rPr>
            </w:pPr>
          </w:p>
        </w:tc>
        <w:tc>
          <w:tcPr>
            <w:tcW w:w="2255" w:type="dxa"/>
            <w:tcBorders>
              <w:top w:val="nil"/>
              <w:left w:val="nil"/>
              <w:bottom w:val="single" w:sz="4" w:space="0" w:color="auto"/>
              <w:right w:val="nil"/>
            </w:tcBorders>
            <w:shd w:val="clear" w:color="auto" w:fill="auto"/>
            <w:noWrap/>
            <w:vAlign w:val="center"/>
            <w:hideMark/>
          </w:tcPr>
          <w:p w14:paraId="5088AD4B" w14:textId="77777777" w:rsidR="00277CF7" w:rsidRPr="00B15A4C" w:rsidRDefault="00277CF7" w:rsidP="00277CF7">
            <w:pPr>
              <w:rPr>
                <w:rFonts w:ascii="Arial" w:hAnsi="Arial" w:cs="Arial"/>
                <w:sz w:val="20"/>
                <w:szCs w:val="20"/>
                <w:lang w:eastAsia="ru-RU"/>
              </w:rPr>
            </w:pPr>
          </w:p>
        </w:tc>
        <w:tc>
          <w:tcPr>
            <w:tcW w:w="2028" w:type="dxa"/>
            <w:tcBorders>
              <w:top w:val="nil"/>
              <w:left w:val="nil"/>
              <w:bottom w:val="single" w:sz="4" w:space="0" w:color="auto"/>
              <w:right w:val="nil"/>
            </w:tcBorders>
            <w:shd w:val="clear" w:color="auto" w:fill="auto"/>
            <w:noWrap/>
            <w:vAlign w:val="center"/>
            <w:hideMark/>
          </w:tcPr>
          <w:p w14:paraId="266CFF5F" w14:textId="77777777" w:rsidR="00277CF7" w:rsidRPr="00B15A4C" w:rsidRDefault="00277CF7" w:rsidP="00277CF7">
            <w:pPr>
              <w:rPr>
                <w:rFonts w:ascii="Arial" w:hAnsi="Arial" w:cs="Arial"/>
                <w:sz w:val="20"/>
                <w:szCs w:val="20"/>
                <w:lang w:eastAsia="ru-RU"/>
              </w:rPr>
            </w:pPr>
          </w:p>
        </w:tc>
      </w:tr>
      <w:tr w:rsidR="00277CF7" w:rsidRPr="00B15A4C" w14:paraId="66F7B249" w14:textId="77777777" w:rsidTr="00AD2022">
        <w:trPr>
          <w:trHeight w:val="255"/>
        </w:trPr>
        <w:tc>
          <w:tcPr>
            <w:tcW w:w="5116" w:type="dxa"/>
            <w:tcBorders>
              <w:top w:val="single" w:sz="4" w:space="0" w:color="auto"/>
              <w:left w:val="nil"/>
              <w:bottom w:val="nil"/>
              <w:right w:val="nil"/>
            </w:tcBorders>
            <w:shd w:val="clear" w:color="auto" w:fill="auto"/>
            <w:vAlign w:val="center"/>
            <w:hideMark/>
          </w:tcPr>
          <w:p w14:paraId="5D23ADD7" w14:textId="77777777" w:rsidR="00277CF7" w:rsidRPr="00B15A4C" w:rsidRDefault="00277CF7" w:rsidP="00277CF7">
            <w:pPr>
              <w:rPr>
                <w:rFonts w:ascii="Arial" w:hAnsi="Arial" w:cs="Arial"/>
                <w:b/>
                <w:bCs/>
                <w:sz w:val="18"/>
                <w:szCs w:val="18"/>
              </w:rPr>
            </w:pPr>
            <w:r w:rsidRPr="00E10D22">
              <w:rPr>
                <w:rFonts w:ascii="Arial" w:hAnsi="Arial" w:cs="Arial"/>
                <w:b/>
                <w:bCs/>
                <w:sz w:val="18"/>
                <w:szCs w:val="18"/>
              </w:rPr>
              <w:t>Итого операционные расходы, связанные с инвестиционной недвижимостью</w:t>
            </w:r>
          </w:p>
        </w:tc>
        <w:tc>
          <w:tcPr>
            <w:tcW w:w="2255" w:type="dxa"/>
            <w:tcBorders>
              <w:top w:val="single" w:sz="4" w:space="0" w:color="auto"/>
              <w:left w:val="nil"/>
              <w:bottom w:val="nil"/>
              <w:right w:val="nil"/>
            </w:tcBorders>
            <w:shd w:val="clear" w:color="auto" w:fill="auto"/>
            <w:noWrap/>
            <w:vAlign w:val="center"/>
          </w:tcPr>
          <w:p w14:paraId="3CD10565" w14:textId="77777777" w:rsidR="00277CF7" w:rsidRPr="00B15A4C" w:rsidRDefault="00277CF7" w:rsidP="00277CF7">
            <w:pPr>
              <w:jc w:val="right"/>
              <w:rPr>
                <w:rFonts w:ascii="Arial" w:hAnsi="Arial" w:cs="Arial"/>
                <w:b/>
                <w:bCs/>
                <w:sz w:val="18"/>
                <w:szCs w:val="18"/>
              </w:rPr>
            </w:pPr>
            <w:r w:rsidRPr="00B15A4C">
              <w:rPr>
                <w:rFonts w:ascii="Arial" w:hAnsi="Arial" w:cs="Arial"/>
                <w:b/>
                <w:bCs/>
                <w:sz w:val="18"/>
                <w:szCs w:val="18"/>
                <w:lang w:eastAsia="ru-RU"/>
              </w:rPr>
              <w:t>28 075</w:t>
            </w:r>
          </w:p>
        </w:tc>
        <w:tc>
          <w:tcPr>
            <w:tcW w:w="2028" w:type="dxa"/>
            <w:tcBorders>
              <w:top w:val="single" w:sz="4" w:space="0" w:color="auto"/>
              <w:left w:val="nil"/>
              <w:bottom w:val="nil"/>
              <w:right w:val="nil"/>
            </w:tcBorders>
            <w:shd w:val="clear" w:color="auto" w:fill="auto"/>
            <w:noWrap/>
            <w:vAlign w:val="center"/>
          </w:tcPr>
          <w:p w14:paraId="39C8C9EF" w14:textId="77777777" w:rsidR="00277CF7" w:rsidRPr="00B15A4C" w:rsidRDefault="00277CF7" w:rsidP="00277CF7">
            <w:pPr>
              <w:jc w:val="right"/>
              <w:rPr>
                <w:rFonts w:ascii="Arial" w:hAnsi="Arial" w:cs="Arial"/>
                <w:b/>
                <w:bCs/>
                <w:sz w:val="18"/>
                <w:szCs w:val="18"/>
              </w:rPr>
            </w:pPr>
            <w:r w:rsidRPr="00B15A4C">
              <w:rPr>
                <w:rFonts w:ascii="Arial" w:hAnsi="Arial" w:cs="Arial"/>
                <w:b/>
                <w:bCs/>
                <w:sz w:val="18"/>
                <w:szCs w:val="18"/>
                <w:lang w:eastAsia="ru-RU"/>
              </w:rPr>
              <w:t>27 929</w:t>
            </w:r>
          </w:p>
        </w:tc>
      </w:tr>
      <w:tr w:rsidR="00277CF7" w:rsidRPr="00B15A4C" w14:paraId="7A759066" w14:textId="77777777" w:rsidTr="00990F9B">
        <w:trPr>
          <w:trHeight w:val="150"/>
        </w:trPr>
        <w:tc>
          <w:tcPr>
            <w:tcW w:w="5116" w:type="dxa"/>
            <w:tcBorders>
              <w:top w:val="nil"/>
              <w:left w:val="nil"/>
              <w:bottom w:val="single" w:sz="8" w:space="0" w:color="auto"/>
              <w:right w:val="nil"/>
            </w:tcBorders>
            <w:shd w:val="clear" w:color="auto" w:fill="auto"/>
            <w:noWrap/>
            <w:vAlign w:val="center"/>
            <w:hideMark/>
          </w:tcPr>
          <w:p w14:paraId="477F79E7" w14:textId="77777777" w:rsidR="00277CF7" w:rsidRPr="00B15A4C" w:rsidRDefault="00277CF7" w:rsidP="00277CF7">
            <w:pPr>
              <w:rPr>
                <w:rFonts w:ascii="Arial" w:hAnsi="Arial" w:cs="Arial"/>
                <w:sz w:val="18"/>
                <w:szCs w:val="18"/>
              </w:rPr>
            </w:pPr>
            <w:r w:rsidRPr="00E10D22">
              <w:rPr>
                <w:rFonts w:ascii="Arial" w:hAnsi="Arial" w:cs="Arial"/>
                <w:sz w:val="18"/>
                <w:szCs w:val="18"/>
              </w:rPr>
              <w:t> </w:t>
            </w:r>
          </w:p>
        </w:tc>
        <w:tc>
          <w:tcPr>
            <w:tcW w:w="2255" w:type="dxa"/>
            <w:tcBorders>
              <w:top w:val="nil"/>
              <w:left w:val="nil"/>
              <w:bottom w:val="single" w:sz="8" w:space="0" w:color="auto"/>
              <w:right w:val="nil"/>
            </w:tcBorders>
            <w:shd w:val="clear" w:color="auto" w:fill="auto"/>
            <w:noWrap/>
            <w:vAlign w:val="center"/>
            <w:hideMark/>
          </w:tcPr>
          <w:p w14:paraId="00747587" w14:textId="77777777" w:rsidR="00277CF7" w:rsidRPr="00B15A4C" w:rsidRDefault="00277CF7" w:rsidP="00277CF7">
            <w:pPr>
              <w:rPr>
                <w:rFonts w:ascii="Arial" w:hAnsi="Arial" w:cs="Arial"/>
                <w:sz w:val="18"/>
                <w:szCs w:val="18"/>
              </w:rPr>
            </w:pPr>
            <w:r w:rsidRPr="00B15A4C">
              <w:rPr>
                <w:rFonts w:ascii="Arial" w:hAnsi="Arial" w:cs="Arial"/>
                <w:sz w:val="18"/>
                <w:szCs w:val="18"/>
              </w:rPr>
              <w:t> </w:t>
            </w:r>
          </w:p>
        </w:tc>
        <w:tc>
          <w:tcPr>
            <w:tcW w:w="2028" w:type="dxa"/>
            <w:tcBorders>
              <w:top w:val="nil"/>
              <w:left w:val="nil"/>
              <w:bottom w:val="single" w:sz="8" w:space="0" w:color="auto"/>
              <w:right w:val="nil"/>
            </w:tcBorders>
            <w:shd w:val="clear" w:color="auto" w:fill="auto"/>
            <w:noWrap/>
            <w:vAlign w:val="center"/>
            <w:hideMark/>
          </w:tcPr>
          <w:p w14:paraId="0ECD7105" w14:textId="77777777" w:rsidR="00277CF7" w:rsidRPr="00B15A4C" w:rsidRDefault="00277CF7" w:rsidP="00277CF7">
            <w:pPr>
              <w:rPr>
                <w:rFonts w:ascii="Arial" w:hAnsi="Arial" w:cs="Arial"/>
                <w:sz w:val="18"/>
                <w:szCs w:val="18"/>
              </w:rPr>
            </w:pPr>
            <w:r w:rsidRPr="00B15A4C">
              <w:rPr>
                <w:rFonts w:ascii="Arial" w:hAnsi="Arial" w:cs="Arial"/>
                <w:sz w:val="18"/>
                <w:szCs w:val="18"/>
              </w:rPr>
              <w:t> </w:t>
            </w:r>
          </w:p>
        </w:tc>
      </w:tr>
    </w:tbl>
    <w:p w14:paraId="0B319E9E" w14:textId="77777777" w:rsidR="00D82F35" w:rsidRDefault="00DC615A" w:rsidP="007C7470">
      <w:pPr>
        <w:pStyle w:val="Continued"/>
        <w:widowControl/>
        <w:spacing w:before="120" w:after="120"/>
        <w:ind w:left="562" w:hanging="562"/>
        <w:rPr>
          <w:rFonts w:cs="Arial"/>
          <w:b w:val="0"/>
        </w:rPr>
      </w:pPr>
      <w:r w:rsidRPr="00E10D22">
        <w:rPr>
          <w:rFonts w:cs="Arial"/>
          <w:b w:val="0"/>
        </w:rPr>
        <w:t>Все операционные расходы относятся к инвестиционной недвижимости, приносящей доход.</w:t>
      </w:r>
    </w:p>
    <w:p w14:paraId="167F1247" w14:textId="77777777" w:rsidR="00706336" w:rsidRDefault="00706336" w:rsidP="007C7470">
      <w:pPr>
        <w:pStyle w:val="Continued"/>
        <w:widowControl/>
        <w:spacing w:before="120" w:after="120"/>
        <w:ind w:left="562" w:hanging="562"/>
        <w:rPr>
          <w:rFonts w:cs="Arial"/>
          <w:b w:val="0"/>
        </w:rPr>
      </w:pPr>
    </w:p>
    <w:p w14:paraId="0C2FB278" w14:textId="77777777" w:rsidR="00706336" w:rsidRDefault="00706336" w:rsidP="007C7470">
      <w:pPr>
        <w:pStyle w:val="Continued"/>
        <w:widowControl/>
        <w:spacing w:before="120" w:after="120"/>
        <w:ind w:left="562" w:hanging="562"/>
        <w:rPr>
          <w:rFonts w:cs="Arial"/>
          <w:b w:val="0"/>
        </w:rPr>
      </w:pPr>
    </w:p>
    <w:p w14:paraId="1CDE50AE" w14:textId="77777777" w:rsidR="00706336" w:rsidRDefault="00706336" w:rsidP="007C7470">
      <w:pPr>
        <w:pStyle w:val="Continued"/>
        <w:widowControl/>
        <w:spacing w:before="120" w:after="120"/>
        <w:ind w:left="562" w:hanging="562"/>
        <w:rPr>
          <w:rFonts w:cs="Arial"/>
          <w:b w:val="0"/>
        </w:rPr>
      </w:pPr>
    </w:p>
    <w:p w14:paraId="17C9E7B3" w14:textId="77777777" w:rsidR="00706336" w:rsidRPr="00B15A4C" w:rsidRDefault="00706336" w:rsidP="007C7470">
      <w:pPr>
        <w:pStyle w:val="Continued"/>
        <w:widowControl/>
        <w:spacing w:before="120" w:after="120"/>
        <w:ind w:left="562" w:hanging="562"/>
        <w:rPr>
          <w:rFonts w:cs="Arial"/>
          <w:b w:val="0"/>
        </w:rPr>
      </w:pPr>
    </w:p>
    <w:p w14:paraId="099ED185" w14:textId="77777777" w:rsidR="00D82F35" w:rsidRPr="00B15A4C" w:rsidRDefault="00023376" w:rsidP="007C7470">
      <w:pPr>
        <w:pStyle w:val="1"/>
        <w:rPr>
          <w:rFonts w:cs="Arial"/>
        </w:rPr>
      </w:pPr>
      <w:bookmarkStart w:id="206" w:name="_Ref493839430"/>
      <w:bookmarkStart w:id="207" w:name="_Ref493839436"/>
      <w:bookmarkStart w:id="208" w:name="_Ref493839483"/>
      <w:bookmarkStart w:id="209" w:name="_Toc530575631"/>
      <w:bookmarkStart w:id="210" w:name="_Toc487112477"/>
      <w:r w:rsidRPr="00E10D22">
        <w:rPr>
          <w:rFonts w:cs="Arial"/>
        </w:rPr>
        <w:t xml:space="preserve">Общехозяйственные и административные расходы и прочие </w:t>
      </w:r>
      <w:r w:rsidRPr="00B15A4C">
        <w:rPr>
          <w:rFonts w:cs="Arial"/>
        </w:rPr>
        <w:t>операционные расходы</w:t>
      </w:r>
      <w:bookmarkEnd w:id="206"/>
      <w:bookmarkEnd w:id="207"/>
      <w:bookmarkEnd w:id="208"/>
      <w:bookmarkEnd w:id="209"/>
    </w:p>
    <w:tbl>
      <w:tblPr>
        <w:tblW w:w="9356" w:type="dxa"/>
        <w:tblLook w:val="04A0" w:firstRow="1" w:lastRow="0" w:firstColumn="1" w:lastColumn="0" w:noHBand="0" w:noVBand="1"/>
      </w:tblPr>
      <w:tblGrid>
        <w:gridCol w:w="4616"/>
        <w:gridCol w:w="376"/>
        <w:gridCol w:w="2379"/>
        <w:gridCol w:w="1985"/>
      </w:tblGrid>
      <w:tr w:rsidR="00D82F35" w:rsidRPr="00B15A4C" w14:paraId="563041F8" w14:textId="77777777" w:rsidTr="00CB62EE">
        <w:trPr>
          <w:divId w:val="983772443"/>
          <w:trHeight w:val="240"/>
        </w:trPr>
        <w:tc>
          <w:tcPr>
            <w:tcW w:w="4616" w:type="dxa"/>
            <w:tcBorders>
              <w:top w:val="nil"/>
              <w:left w:val="nil"/>
              <w:bottom w:val="nil"/>
              <w:right w:val="nil"/>
            </w:tcBorders>
            <w:shd w:val="clear" w:color="auto" w:fill="auto"/>
            <w:noWrap/>
            <w:vAlign w:val="bottom"/>
            <w:hideMark/>
          </w:tcPr>
          <w:p w14:paraId="2CD87EAF" w14:textId="77777777" w:rsidR="00D82F35" w:rsidRPr="00B15A4C" w:rsidRDefault="00D82F35" w:rsidP="00B01B6D">
            <w:pPr>
              <w:rPr>
                <w:rFonts w:ascii="Arial" w:hAnsi="Arial" w:cs="Arial"/>
                <w:lang w:eastAsia="ru-RU"/>
              </w:rPr>
            </w:pPr>
          </w:p>
        </w:tc>
        <w:tc>
          <w:tcPr>
            <w:tcW w:w="376" w:type="dxa"/>
            <w:tcBorders>
              <w:top w:val="nil"/>
              <w:left w:val="nil"/>
              <w:bottom w:val="nil"/>
              <w:right w:val="nil"/>
            </w:tcBorders>
            <w:shd w:val="clear" w:color="auto" w:fill="auto"/>
            <w:noWrap/>
            <w:vAlign w:val="bottom"/>
            <w:hideMark/>
          </w:tcPr>
          <w:p w14:paraId="0880CF3A" w14:textId="77777777" w:rsidR="00D82F35" w:rsidRPr="00B15A4C" w:rsidRDefault="00D82F35" w:rsidP="00B01B6D">
            <w:pPr>
              <w:rPr>
                <w:rFonts w:ascii="Arial" w:hAnsi="Arial" w:cs="Arial"/>
                <w:sz w:val="20"/>
                <w:szCs w:val="20"/>
                <w:lang w:eastAsia="ru-RU"/>
              </w:rPr>
            </w:pPr>
          </w:p>
        </w:tc>
        <w:tc>
          <w:tcPr>
            <w:tcW w:w="4364" w:type="dxa"/>
            <w:gridSpan w:val="2"/>
            <w:tcBorders>
              <w:top w:val="nil"/>
              <w:left w:val="nil"/>
              <w:bottom w:val="nil"/>
              <w:right w:val="nil"/>
            </w:tcBorders>
            <w:shd w:val="clear" w:color="auto" w:fill="auto"/>
            <w:noWrap/>
            <w:vAlign w:val="bottom"/>
            <w:hideMark/>
          </w:tcPr>
          <w:p w14:paraId="509A9AC4" w14:textId="77777777" w:rsidR="00D82F35" w:rsidRPr="00B15A4C" w:rsidRDefault="00D82F35" w:rsidP="00B01B6D">
            <w:pPr>
              <w:jc w:val="right"/>
              <w:rPr>
                <w:rFonts w:ascii="Arial" w:hAnsi="Arial" w:cs="Arial"/>
                <w:b/>
                <w:bCs/>
                <w:sz w:val="18"/>
                <w:szCs w:val="18"/>
              </w:rPr>
            </w:pPr>
            <w:r w:rsidRPr="00E10D22">
              <w:rPr>
                <w:rFonts w:ascii="Arial" w:hAnsi="Arial" w:cs="Arial"/>
                <w:b/>
                <w:bCs/>
                <w:sz w:val="18"/>
                <w:szCs w:val="18"/>
              </w:rPr>
              <w:t>За 6 месяцев, закончившихся 30 июня</w:t>
            </w:r>
          </w:p>
        </w:tc>
      </w:tr>
      <w:tr w:rsidR="00D82F35" w:rsidRPr="00B15A4C" w14:paraId="1E45DB90" w14:textId="77777777" w:rsidTr="00CB62EE">
        <w:trPr>
          <w:divId w:val="983772443"/>
          <w:trHeight w:val="240"/>
        </w:trPr>
        <w:tc>
          <w:tcPr>
            <w:tcW w:w="4616" w:type="dxa"/>
            <w:tcBorders>
              <w:top w:val="nil"/>
              <w:left w:val="nil"/>
              <w:bottom w:val="single" w:sz="4" w:space="0" w:color="auto"/>
              <w:right w:val="nil"/>
            </w:tcBorders>
            <w:shd w:val="clear" w:color="auto" w:fill="auto"/>
            <w:vAlign w:val="bottom"/>
            <w:hideMark/>
          </w:tcPr>
          <w:p w14:paraId="145FAF19" w14:textId="77777777" w:rsidR="00D82F35" w:rsidRPr="00B15A4C" w:rsidRDefault="00D82F35" w:rsidP="00B01B6D">
            <w:pPr>
              <w:rPr>
                <w:rFonts w:ascii="Arial" w:hAnsi="Arial" w:cs="Arial"/>
                <w:i/>
                <w:iCs/>
                <w:sz w:val="18"/>
                <w:szCs w:val="18"/>
              </w:rPr>
            </w:pPr>
            <w:r w:rsidRPr="00E10D22">
              <w:rPr>
                <w:rFonts w:ascii="Arial" w:hAnsi="Arial" w:cs="Arial"/>
                <w:i/>
                <w:iCs/>
                <w:sz w:val="18"/>
                <w:szCs w:val="18"/>
              </w:rPr>
              <w:t>Тыс. долл. США</w:t>
            </w:r>
          </w:p>
        </w:tc>
        <w:tc>
          <w:tcPr>
            <w:tcW w:w="376" w:type="dxa"/>
            <w:tcBorders>
              <w:top w:val="nil"/>
              <w:left w:val="nil"/>
              <w:bottom w:val="single" w:sz="4" w:space="0" w:color="auto"/>
              <w:right w:val="nil"/>
            </w:tcBorders>
            <w:shd w:val="clear" w:color="auto" w:fill="auto"/>
            <w:vAlign w:val="bottom"/>
            <w:hideMark/>
          </w:tcPr>
          <w:p w14:paraId="35CD0A0E" w14:textId="77777777" w:rsidR="00D82F35" w:rsidRPr="00B15A4C" w:rsidRDefault="00D82F35" w:rsidP="00B01B6D">
            <w:pPr>
              <w:rPr>
                <w:rFonts w:ascii="Arial" w:hAnsi="Arial" w:cs="Arial"/>
                <w:sz w:val="18"/>
                <w:szCs w:val="18"/>
              </w:rPr>
            </w:pPr>
            <w:r w:rsidRPr="00B15A4C">
              <w:rPr>
                <w:rFonts w:ascii="Arial" w:hAnsi="Arial" w:cs="Arial"/>
                <w:sz w:val="18"/>
                <w:szCs w:val="18"/>
              </w:rPr>
              <w:t> </w:t>
            </w:r>
          </w:p>
        </w:tc>
        <w:tc>
          <w:tcPr>
            <w:tcW w:w="2379" w:type="dxa"/>
            <w:tcBorders>
              <w:top w:val="nil"/>
              <w:left w:val="nil"/>
              <w:bottom w:val="single" w:sz="4" w:space="0" w:color="auto"/>
              <w:right w:val="nil"/>
            </w:tcBorders>
            <w:shd w:val="clear" w:color="auto" w:fill="auto"/>
            <w:vAlign w:val="bottom"/>
            <w:hideMark/>
          </w:tcPr>
          <w:p w14:paraId="160788DD" w14:textId="77777777" w:rsidR="00D82F35" w:rsidRPr="00B15A4C" w:rsidRDefault="0036392D" w:rsidP="00B01B6D">
            <w:pPr>
              <w:jc w:val="right"/>
              <w:rPr>
                <w:rFonts w:ascii="Arial" w:hAnsi="Arial" w:cs="Arial"/>
                <w:b/>
                <w:bCs/>
                <w:sz w:val="18"/>
                <w:szCs w:val="18"/>
              </w:rPr>
            </w:pPr>
            <w:r w:rsidRPr="00B15A4C">
              <w:rPr>
                <w:rFonts w:ascii="Arial" w:hAnsi="Arial" w:cs="Arial"/>
                <w:b/>
                <w:bCs/>
                <w:sz w:val="18"/>
                <w:szCs w:val="18"/>
              </w:rPr>
              <w:t>201</w:t>
            </w:r>
            <w:r w:rsidRPr="00B15A4C">
              <w:rPr>
                <w:rFonts w:ascii="Arial" w:hAnsi="Arial" w:cs="Arial"/>
                <w:b/>
                <w:bCs/>
                <w:sz w:val="18"/>
                <w:szCs w:val="18"/>
                <w:lang w:val="en-US"/>
              </w:rPr>
              <w:t>8</w:t>
            </w:r>
          </w:p>
        </w:tc>
        <w:tc>
          <w:tcPr>
            <w:tcW w:w="1985" w:type="dxa"/>
            <w:tcBorders>
              <w:top w:val="nil"/>
              <w:left w:val="nil"/>
              <w:bottom w:val="single" w:sz="4" w:space="0" w:color="auto"/>
              <w:right w:val="nil"/>
            </w:tcBorders>
            <w:shd w:val="clear" w:color="auto" w:fill="auto"/>
            <w:vAlign w:val="bottom"/>
            <w:hideMark/>
          </w:tcPr>
          <w:p w14:paraId="3A1A4E97" w14:textId="77777777" w:rsidR="00D82F35" w:rsidRPr="00B15A4C" w:rsidRDefault="0036392D" w:rsidP="00040482">
            <w:pPr>
              <w:jc w:val="right"/>
              <w:rPr>
                <w:rFonts w:ascii="Arial" w:hAnsi="Arial" w:cs="Arial"/>
                <w:b/>
                <w:bCs/>
                <w:sz w:val="18"/>
                <w:szCs w:val="18"/>
              </w:rPr>
            </w:pPr>
            <w:r w:rsidRPr="00B15A4C">
              <w:rPr>
                <w:rFonts w:ascii="Arial" w:hAnsi="Arial" w:cs="Arial"/>
                <w:b/>
                <w:bCs/>
                <w:sz w:val="18"/>
                <w:szCs w:val="18"/>
              </w:rPr>
              <w:t>2017</w:t>
            </w:r>
          </w:p>
        </w:tc>
      </w:tr>
      <w:tr w:rsidR="00D82F35" w:rsidRPr="00B15A4C" w14:paraId="12B59B03" w14:textId="77777777" w:rsidTr="00CB62EE">
        <w:trPr>
          <w:divId w:val="983772443"/>
          <w:trHeight w:val="135"/>
        </w:trPr>
        <w:tc>
          <w:tcPr>
            <w:tcW w:w="4616" w:type="dxa"/>
            <w:tcBorders>
              <w:top w:val="nil"/>
              <w:left w:val="nil"/>
              <w:bottom w:val="nil"/>
              <w:right w:val="nil"/>
            </w:tcBorders>
            <w:shd w:val="clear" w:color="auto" w:fill="auto"/>
            <w:vAlign w:val="bottom"/>
            <w:hideMark/>
          </w:tcPr>
          <w:p w14:paraId="7904DB95" w14:textId="77777777" w:rsidR="00D82F35" w:rsidRPr="00E10D22" w:rsidRDefault="00D82F35" w:rsidP="00B01B6D">
            <w:pPr>
              <w:jc w:val="right"/>
              <w:rPr>
                <w:rFonts w:ascii="Arial" w:hAnsi="Arial" w:cs="Arial"/>
                <w:b/>
                <w:bCs/>
                <w:sz w:val="18"/>
                <w:szCs w:val="18"/>
                <w:lang w:eastAsia="ru-RU"/>
              </w:rPr>
            </w:pPr>
          </w:p>
        </w:tc>
        <w:tc>
          <w:tcPr>
            <w:tcW w:w="376" w:type="dxa"/>
            <w:tcBorders>
              <w:top w:val="nil"/>
              <w:left w:val="nil"/>
              <w:bottom w:val="nil"/>
              <w:right w:val="nil"/>
            </w:tcBorders>
            <w:shd w:val="clear" w:color="auto" w:fill="auto"/>
            <w:vAlign w:val="bottom"/>
            <w:hideMark/>
          </w:tcPr>
          <w:p w14:paraId="4A68CCC7" w14:textId="77777777" w:rsidR="00D82F35" w:rsidRPr="00B15A4C" w:rsidRDefault="00D82F35" w:rsidP="00B01B6D">
            <w:pPr>
              <w:rPr>
                <w:rFonts w:ascii="Arial" w:hAnsi="Arial" w:cs="Arial"/>
                <w:sz w:val="20"/>
                <w:szCs w:val="20"/>
                <w:lang w:eastAsia="ru-RU"/>
              </w:rPr>
            </w:pPr>
          </w:p>
        </w:tc>
        <w:tc>
          <w:tcPr>
            <w:tcW w:w="2379" w:type="dxa"/>
            <w:tcBorders>
              <w:top w:val="nil"/>
              <w:left w:val="nil"/>
              <w:bottom w:val="nil"/>
              <w:right w:val="nil"/>
            </w:tcBorders>
            <w:shd w:val="clear" w:color="auto" w:fill="auto"/>
            <w:noWrap/>
            <w:vAlign w:val="bottom"/>
            <w:hideMark/>
          </w:tcPr>
          <w:p w14:paraId="3184CCA1" w14:textId="77777777" w:rsidR="00D82F35" w:rsidRPr="00B15A4C" w:rsidRDefault="00D82F35" w:rsidP="00B01B6D">
            <w:pPr>
              <w:rPr>
                <w:rFonts w:ascii="Arial" w:hAnsi="Arial" w:cs="Arial"/>
                <w:sz w:val="20"/>
                <w:szCs w:val="20"/>
                <w:lang w:eastAsia="ru-RU"/>
              </w:rPr>
            </w:pPr>
          </w:p>
        </w:tc>
        <w:tc>
          <w:tcPr>
            <w:tcW w:w="1985" w:type="dxa"/>
            <w:tcBorders>
              <w:top w:val="nil"/>
              <w:left w:val="nil"/>
              <w:bottom w:val="nil"/>
              <w:right w:val="nil"/>
            </w:tcBorders>
            <w:shd w:val="clear" w:color="auto" w:fill="auto"/>
            <w:noWrap/>
            <w:vAlign w:val="bottom"/>
            <w:hideMark/>
          </w:tcPr>
          <w:p w14:paraId="4EAB0A43" w14:textId="77777777" w:rsidR="00D82F35" w:rsidRPr="00B15A4C" w:rsidRDefault="00D82F35" w:rsidP="00B01B6D">
            <w:pPr>
              <w:rPr>
                <w:rFonts w:ascii="Arial" w:hAnsi="Arial" w:cs="Arial"/>
                <w:sz w:val="20"/>
                <w:szCs w:val="20"/>
                <w:lang w:eastAsia="ru-RU"/>
              </w:rPr>
            </w:pPr>
          </w:p>
        </w:tc>
      </w:tr>
      <w:tr w:rsidR="00D82F35" w:rsidRPr="00B15A4C" w14:paraId="4EED3CD5" w14:textId="77777777" w:rsidTr="0036392D">
        <w:trPr>
          <w:divId w:val="983772443"/>
          <w:trHeight w:val="20"/>
        </w:trPr>
        <w:tc>
          <w:tcPr>
            <w:tcW w:w="4992" w:type="dxa"/>
            <w:gridSpan w:val="2"/>
            <w:tcBorders>
              <w:top w:val="nil"/>
              <w:left w:val="nil"/>
              <w:bottom w:val="nil"/>
              <w:right w:val="nil"/>
            </w:tcBorders>
            <w:shd w:val="clear" w:color="auto" w:fill="auto"/>
            <w:noWrap/>
            <w:vAlign w:val="bottom"/>
            <w:hideMark/>
          </w:tcPr>
          <w:p w14:paraId="5C08806E" w14:textId="77777777" w:rsidR="00D82F35" w:rsidRPr="00B15A4C" w:rsidRDefault="00D82F35" w:rsidP="00B01B6D">
            <w:pPr>
              <w:rPr>
                <w:rFonts w:ascii="Arial" w:hAnsi="Arial" w:cs="Arial"/>
                <w:sz w:val="18"/>
                <w:szCs w:val="18"/>
              </w:rPr>
            </w:pPr>
            <w:r w:rsidRPr="00E10D22">
              <w:rPr>
                <w:rFonts w:ascii="Arial" w:hAnsi="Arial" w:cs="Arial"/>
                <w:sz w:val="18"/>
                <w:szCs w:val="18"/>
              </w:rPr>
              <w:t>Компенсации работникам и связанные с ними отчисления в социальные фонды</w:t>
            </w:r>
          </w:p>
        </w:tc>
        <w:tc>
          <w:tcPr>
            <w:tcW w:w="2379" w:type="dxa"/>
            <w:tcBorders>
              <w:top w:val="nil"/>
              <w:left w:val="nil"/>
              <w:bottom w:val="nil"/>
              <w:right w:val="nil"/>
            </w:tcBorders>
            <w:shd w:val="clear" w:color="auto" w:fill="auto"/>
            <w:vAlign w:val="bottom"/>
            <w:hideMark/>
          </w:tcPr>
          <w:p w14:paraId="4D33DA98" w14:textId="77777777" w:rsidR="00D82F35" w:rsidRPr="00B15A4C" w:rsidRDefault="0036392D" w:rsidP="00B01B6D">
            <w:pPr>
              <w:jc w:val="right"/>
              <w:rPr>
                <w:rFonts w:ascii="Arial" w:hAnsi="Arial" w:cs="Arial"/>
                <w:sz w:val="18"/>
                <w:szCs w:val="18"/>
                <w:lang w:val="en-US"/>
              </w:rPr>
            </w:pPr>
            <w:r w:rsidRPr="00B15A4C">
              <w:rPr>
                <w:rFonts w:ascii="Arial" w:hAnsi="Arial" w:cs="Arial"/>
                <w:sz w:val="18"/>
                <w:szCs w:val="18"/>
                <w:lang w:val="en-US"/>
              </w:rPr>
              <w:t>7 399</w:t>
            </w:r>
          </w:p>
        </w:tc>
        <w:tc>
          <w:tcPr>
            <w:tcW w:w="1985" w:type="dxa"/>
            <w:tcBorders>
              <w:top w:val="nil"/>
              <w:left w:val="nil"/>
              <w:bottom w:val="nil"/>
              <w:right w:val="nil"/>
            </w:tcBorders>
            <w:shd w:val="clear" w:color="auto" w:fill="auto"/>
            <w:vAlign w:val="bottom"/>
          </w:tcPr>
          <w:p w14:paraId="5955E2DE" w14:textId="77777777" w:rsidR="00D82F35" w:rsidRPr="00B15A4C" w:rsidRDefault="0036392D" w:rsidP="00B01B6D">
            <w:pPr>
              <w:jc w:val="right"/>
              <w:rPr>
                <w:rFonts w:ascii="Arial" w:hAnsi="Arial" w:cs="Arial"/>
                <w:sz w:val="18"/>
                <w:szCs w:val="18"/>
                <w:lang w:val="en-US"/>
              </w:rPr>
            </w:pPr>
            <w:r w:rsidRPr="00B15A4C">
              <w:rPr>
                <w:rFonts w:ascii="Arial" w:hAnsi="Arial" w:cs="Arial"/>
                <w:sz w:val="18"/>
                <w:szCs w:val="18"/>
                <w:lang w:val="en-US"/>
              </w:rPr>
              <w:t>6 666</w:t>
            </w:r>
          </w:p>
        </w:tc>
      </w:tr>
      <w:tr w:rsidR="0036392D" w:rsidRPr="00B15A4C" w14:paraId="084D6307" w14:textId="77777777" w:rsidTr="00CB62EE">
        <w:trPr>
          <w:divId w:val="983772443"/>
          <w:trHeight w:val="20"/>
        </w:trPr>
        <w:tc>
          <w:tcPr>
            <w:tcW w:w="4992" w:type="dxa"/>
            <w:gridSpan w:val="2"/>
            <w:tcBorders>
              <w:top w:val="nil"/>
              <w:left w:val="nil"/>
              <w:bottom w:val="nil"/>
              <w:right w:val="nil"/>
            </w:tcBorders>
            <w:shd w:val="clear" w:color="auto" w:fill="auto"/>
            <w:noWrap/>
            <w:vAlign w:val="bottom"/>
          </w:tcPr>
          <w:p w14:paraId="7E439D94" w14:textId="77777777" w:rsidR="0036392D" w:rsidRPr="00B15A4C" w:rsidRDefault="0036392D" w:rsidP="00B01B6D">
            <w:pPr>
              <w:rPr>
                <w:rFonts w:ascii="Arial" w:hAnsi="Arial" w:cs="Arial"/>
                <w:sz w:val="18"/>
                <w:szCs w:val="18"/>
              </w:rPr>
            </w:pPr>
            <w:r w:rsidRPr="00E10D22">
              <w:rPr>
                <w:rFonts w:ascii="Arial" w:hAnsi="Arial" w:cs="Arial"/>
                <w:sz w:val="18"/>
                <w:szCs w:val="18"/>
              </w:rPr>
              <w:t>Маркетинг и реклама</w:t>
            </w:r>
          </w:p>
        </w:tc>
        <w:tc>
          <w:tcPr>
            <w:tcW w:w="2379" w:type="dxa"/>
            <w:tcBorders>
              <w:top w:val="nil"/>
              <w:left w:val="nil"/>
              <w:bottom w:val="nil"/>
              <w:right w:val="nil"/>
            </w:tcBorders>
            <w:shd w:val="clear" w:color="auto" w:fill="auto"/>
            <w:vAlign w:val="bottom"/>
          </w:tcPr>
          <w:p w14:paraId="03012DAE" w14:textId="77777777" w:rsidR="0036392D" w:rsidRPr="00B15A4C" w:rsidRDefault="0036392D" w:rsidP="00B01B6D">
            <w:pPr>
              <w:jc w:val="right"/>
              <w:rPr>
                <w:rFonts w:ascii="Arial" w:hAnsi="Arial" w:cs="Arial"/>
                <w:sz w:val="18"/>
                <w:szCs w:val="18"/>
                <w:lang w:val="en-US"/>
              </w:rPr>
            </w:pPr>
            <w:r w:rsidRPr="00B15A4C">
              <w:rPr>
                <w:rFonts w:ascii="Arial" w:hAnsi="Arial" w:cs="Arial"/>
                <w:sz w:val="18"/>
                <w:szCs w:val="18"/>
                <w:lang w:val="en-US"/>
              </w:rPr>
              <w:t>2 812</w:t>
            </w:r>
          </w:p>
        </w:tc>
        <w:tc>
          <w:tcPr>
            <w:tcW w:w="1985" w:type="dxa"/>
            <w:tcBorders>
              <w:top w:val="nil"/>
              <w:left w:val="nil"/>
              <w:bottom w:val="nil"/>
              <w:right w:val="nil"/>
            </w:tcBorders>
            <w:shd w:val="clear" w:color="auto" w:fill="auto"/>
            <w:vAlign w:val="bottom"/>
          </w:tcPr>
          <w:p w14:paraId="5F4229E0" w14:textId="77777777" w:rsidR="0036392D" w:rsidRPr="00B15A4C" w:rsidRDefault="0036392D" w:rsidP="00B01B6D">
            <w:pPr>
              <w:jc w:val="right"/>
              <w:rPr>
                <w:rFonts w:ascii="Arial" w:hAnsi="Arial" w:cs="Arial"/>
                <w:sz w:val="18"/>
                <w:szCs w:val="18"/>
                <w:lang w:val="en-US"/>
              </w:rPr>
            </w:pPr>
            <w:r w:rsidRPr="00B15A4C">
              <w:rPr>
                <w:rFonts w:ascii="Arial" w:hAnsi="Arial" w:cs="Arial"/>
                <w:sz w:val="18"/>
                <w:szCs w:val="18"/>
                <w:lang w:val="en-US"/>
              </w:rPr>
              <w:t>371</w:t>
            </w:r>
          </w:p>
        </w:tc>
      </w:tr>
      <w:tr w:rsidR="00D82F35" w:rsidRPr="00B15A4C" w14:paraId="3F653B76" w14:textId="77777777" w:rsidTr="0036392D">
        <w:trPr>
          <w:divId w:val="983772443"/>
          <w:trHeight w:val="20"/>
        </w:trPr>
        <w:tc>
          <w:tcPr>
            <w:tcW w:w="4616" w:type="dxa"/>
            <w:tcBorders>
              <w:top w:val="nil"/>
              <w:left w:val="nil"/>
              <w:bottom w:val="nil"/>
              <w:right w:val="nil"/>
            </w:tcBorders>
            <w:shd w:val="clear" w:color="auto" w:fill="auto"/>
            <w:vAlign w:val="bottom"/>
            <w:hideMark/>
          </w:tcPr>
          <w:p w14:paraId="1BDCB632" w14:textId="77777777" w:rsidR="00D82F35" w:rsidRPr="00B15A4C" w:rsidRDefault="00D82F35" w:rsidP="00B01B6D">
            <w:pPr>
              <w:rPr>
                <w:rFonts w:ascii="Arial" w:hAnsi="Arial" w:cs="Arial"/>
                <w:sz w:val="18"/>
                <w:szCs w:val="18"/>
              </w:rPr>
            </w:pPr>
            <w:r w:rsidRPr="00E10D22">
              <w:rPr>
                <w:rFonts w:ascii="Arial" w:hAnsi="Arial" w:cs="Arial"/>
                <w:sz w:val="18"/>
                <w:szCs w:val="18"/>
              </w:rPr>
              <w:t>Профессиональные услуги</w:t>
            </w:r>
          </w:p>
        </w:tc>
        <w:tc>
          <w:tcPr>
            <w:tcW w:w="376" w:type="dxa"/>
            <w:tcBorders>
              <w:top w:val="nil"/>
              <w:left w:val="nil"/>
              <w:bottom w:val="nil"/>
              <w:right w:val="nil"/>
            </w:tcBorders>
            <w:shd w:val="clear" w:color="auto" w:fill="auto"/>
            <w:vAlign w:val="bottom"/>
            <w:hideMark/>
          </w:tcPr>
          <w:p w14:paraId="7D466DE8" w14:textId="77777777" w:rsidR="00D82F35" w:rsidRPr="00B15A4C" w:rsidRDefault="00D82F35" w:rsidP="00B01B6D">
            <w:pPr>
              <w:rPr>
                <w:rFonts w:ascii="Arial" w:hAnsi="Arial" w:cs="Arial"/>
                <w:sz w:val="18"/>
                <w:szCs w:val="18"/>
                <w:lang w:eastAsia="ru-RU"/>
              </w:rPr>
            </w:pPr>
          </w:p>
        </w:tc>
        <w:tc>
          <w:tcPr>
            <w:tcW w:w="2379" w:type="dxa"/>
            <w:tcBorders>
              <w:top w:val="nil"/>
              <w:left w:val="nil"/>
              <w:bottom w:val="nil"/>
              <w:right w:val="nil"/>
            </w:tcBorders>
            <w:shd w:val="clear" w:color="auto" w:fill="auto"/>
            <w:noWrap/>
            <w:vAlign w:val="bottom"/>
          </w:tcPr>
          <w:p w14:paraId="11F36401" w14:textId="77777777" w:rsidR="00D82F35" w:rsidRPr="00B15A4C" w:rsidRDefault="0036392D" w:rsidP="00B01B6D">
            <w:pPr>
              <w:jc w:val="right"/>
              <w:rPr>
                <w:rFonts w:ascii="Arial" w:hAnsi="Arial" w:cs="Arial"/>
                <w:sz w:val="18"/>
                <w:szCs w:val="18"/>
                <w:lang w:val="en-US"/>
              </w:rPr>
            </w:pPr>
            <w:r w:rsidRPr="00B15A4C">
              <w:rPr>
                <w:rFonts w:ascii="Arial" w:hAnsi="Arial" w:cs="Arial"/>
                <w:sz w:val="18"/>
                <w:szCs w:val="18"/>
                <w:lang w:val="en-US"/>
              </w:rPr>
              <w:t>1 006</w:t>
            </w:r>
          </w:p>
        </w:tc>
        <w:tc>
          <w:tcPr>
            <w:tcW w:w="1985" w:type="dxa"/>
            <w:tcBorders>
              <w:top w:val="nil"/>
              <w:left w:val="nil"/>
              <w:bottom w:val="nil"/>
              <w:right w:val="nil"/>
            </w:tcBorders>
            <w:shd w:val="clear" w:color="auto" w:fill="auto"/>
            <w:vAlign w:val="bottom"/>
          </w:tcPr>
          <w:p w14:paraId="4150449E" w14:textId="77777777" w:rsidR="00D82F35" w:rsidRPr="00B15A4C" w:rsidRDefault="0036392D" w:rsidP="00B01B6D">
            <w:pPr>
              <w:jc w:val="right"/>
              <w:rPr>
                <w:rFonts w:ascii="Arial" w:hAnsi="Arial" w:cs="Arial"/>
                <w:sz w:val="18"/>
                <w:szCs w:val="18"/>
                <w:lang w:val="en-US"/>
              </w:rPr>
            </w:pPr>
            <w:r w:rsidRPr="00B15A4C">
              <w:rPr>
                <w:rFonts w:ascii="Arial" w:hAnsi="Arial" w:cs="Arial"/>
                <w:sz w:val="18"/>
                <w:szCs w:val="18"/>
                <w:lang w:val="en-US"/>
              </w:rPr>
              <w:t>829</w:t>
            </w:r>
          </w:p>
        </w:tc>
      </w:tr>
      <w:tr w:rsidR="0036392D" w:rsidRPr="00B15A4C" w14:paraId="7F3D6131" w14:textId="77777777" w:rsidTr="0036392D">
        <w:trPr>
          <w:divId w:val="983772443"/>
          <w:trHeight w:val="20"/>
        </w:trPr>
        <w:tc>
          <w:tcPr>
            <w:tcW w:w="4616" w:type="dxa"/>
            <w:tcBorders>
              <w:top w:val="nil"/>
              <w:left w:val="nil"/>
              <w:bottom w:val="nil"/>
              <w:right w:val="nil"/>
            </w:tcBorders>
            <w:shd w:val="clear" w:color="auto" w:fill="auto"/>
            <w:vAlign w:val="bottom"/>
          </w:tcPr>
          <w:p w14:paraId="29A70472" w14:textId="77777777" w:rsidR="0036392D" w:rsidRPr="00B15A4C" w:rsidRDefault="0036392D" w:rsidP="0036392D">
            <w:pPr>
              <w:rPr>
                <w:rFonts w:ascii="Arial" w:hAnsi="Arial" w:cs="Arial"/>
                <w:sz w:val="18"/>
                <w:szCs w:val="18"/>
              </w:rPr>
            </w:pPr>
            <w:r w:rsidRPr="00E10D22">
              <w:rPr>
                <w:rFonts w:ascii="Arial" w:hAnsi="Arial" w:cs="Arial"/>
                <w:sz w:val="18"/>
                <w:szCs w:val="18"/>
              </w:rPr>
              <w:t xml:space="preserve">Расходы, </w:t>
            </w:r>
            <w:r w:rsidRPr="00B15A4C">
              <w:rPr>
                <w:rFonts w:ascii="Arial" w:hAnsi="Arial" w:cs="Arial"/>
                <w:sz w:val="18"/>
                <w:szCs w:val="18"/>
              </w:rPr>
              <w:t>относящиеся к собственным помещениям</w:t>
            </w:r>
          </w:p>
        </w:tc>
        <w:tc>
          <w:tcPr>
            <w:tcW w:w="376" w:type="dxa"/>
            <w:tcBorders>
              <w:top w:val="nil"/>
              <w:left w:val="nil"/>
              <w:bottom w:val="nil"/>
              <w:right w:val="nil"/>
            </w:tcBorders>
            <w:shd w:val="clear" w:color="auto" w:fill="auto"/>
            <w:vAlign w:val="bottom"/>
            <w:hideMark/>
          </w:tcPr>
          <w:p w14:paraId="07625672" w14:textId="77777777" w:rsidR="0036392D" w:rsidRPr="00B15A4C" w:rsidRDefault="0036392D" w:rsidP="0036392D">
            <w:pPr>
              <w:rPr>
                <w:rFonts w:ascii="Arial" w:hAnsi="Arial" w:cs="Arial"/>
                <w:sz w:val="18"/>
                <w:szCs w:val="18"/>
                <w:lang w:eastAsia="ru-RU"/>
              </w:rPr>
            </w:pPr>
          </w:p>
        </w:tc>
        <w:tc>
          <w:tcPr>
            <w:tcW w:w="2379" w:type="dxa"/>
            <w:tcBorders>
              <w:top w:val="nil"/>
              <w:left w:val="nil"/>
              <w:bottom w:val="nil"/>
              <w:right w:val="nil"/>
            </w:tcBorders>
            <w:shd w:val="clear" w:color="auto" w:fill="auto"/>
            <w:vAlign w:val="bottom"/>
          </w:tcPr>
          <w:p w14:paraId="629AFC66" w14:textId="77777777" w:rsidR="0036392D" w:rsidRPr="00B15A4C" w:rsidRDefault="0036392D" w:rsidP="0036392D">
            <w:pPr>
              <w:jc w:val="right"/>
              <w:rPr>
                <w:rFonts w:ascii="Arial" w:hAnsi="Arial" w:cs="Arial"/>
                <w:sz w:val="18"/>
                <w:szCs w:val="18"/>
                <w:lang w:val="en-US"/>
              </w:rPr>
            </w:pPr>
            <w:r w:rsidRPr="00B15A4C">
              <w:rPr>
                <w:rFonts w:ascii="Arial" w:hAnsi="Arial" w:cs="Arial"/>
                <w:sz w:val="18"/>
                <w:szCs w:val="18"/>
                <w:lang w:val="en-US"/>
              </w:rPr>
              <w:t>483</w:t>
            </w:r>
          </w:p>
        </w:tc>
        <w:tc>
          <w:tcPr>
            <w:tcW w:w="1985" w:type="dxa"/>
            <w:tcBorders>
              <w:top w:val="nil"/>
              <w:left w:val="nil"/>
              <w:bottom w:val="nil"/>
              <w:right w:val="nil"/>
            </w:tcBorders>
            <w:shd w:val="clear" w:color="auto" w:fill="auto"/>
            <w:vAlign w:val="bottom"/>
          </w:tcPr>
          <w:p w14:paraId="6ED1BC9A" w14:textId="77777777" w:rsidR="0036392D" w:rsidRPr="00B15A4C" w:rsidRDefault="0036392D" w:rsidP="0036392D">
            <w:pPr>
              <w:jc w:val="right"/>
              <w:rPr>
                <w:rFonts w:ascii="Arial" w:hAnsi="Arial" w:cs="Arial"/>
                <w:sz w:val="18"/>
                <w:szCs w:val="18"/>
                <w:lang w:val="en-US"/>
              </w:rPr>
            </w:pPr>
            <w:r w:rsidRPr="00B15A4C">
              <w:rPr>
                <w:rFonts w:ascii="Arial" w:hAnsi="Arial" w:cs="Arial"/>
                <w:sz w:val="18"/>
                <w:szCs w:val="18"/>
                <w:lang w:val="en-US"/>
              </w:rPr>
              <w:t>291</w:t>
            </w:r>
          </w:p>
        </w:tc>
      </w:tr>
      <w:tr w:rsidR="0036392D" w:rsidRPr="00B15A4C" w14:paraId="29691A57" w14:textId="77777777" w:rsidTr="0036392D">
        <w:trPr>
          <w:divId w:val="983772443"/>
          <w:trHeight w:val="20"/>
        </w:trPr>
        <w:tc>
          <w:tcPr>
            <w:tcW w:w="4616" w:type="dxa"/>
            <w:tcBorders>
              <w:top w:val="nil"/>
              <w:left w:val="nil"/>
              <w:bottom w:val="nil"/>
              <w:right w:val="nil"/>
            </w:tcBorders>
            <w:shd w:val="clear" w:color="auto" w:fill="auto"/>
            <w:noWrap/>
            <w:vAlign w:val="bottom"/>
          </w:tcPr>
          <w:p w14:paraId="70C6A1BD" w14:textId="77777777" w:rsidR="0036392D" w:rsidRPr="00B15A4C" w:rsidRDefault="0036392D" w:rsidP="0036392D">
            <w:pPr>
              <w:rPr>
                <w:rFonts w:ascii="Arial" w:hAnsi="Arial" w:cs="Arial"/>
                <w:sz w:val="18"/>
                <w:szCs w:val="18"/>
              </w:rPr>
            </w:pPr>
            <w:r w:rsidRPr="00E10D22">
              <w:rPr>
                <w:rFonts w:ascii="Arial" w:hAnsi="Arial" w:cs="Arial"/>
                <w:sz w:val="18"/>
                <w:szCs w:val="18"/>
              </w:rPr>
              <w:t>Амортизация основных средств</w:t>
            </w:r>
          </w:p>
        </w:tc>
        <w:tc>
          <w:tcPr>
            <w:tcW w:w="376" w:type="dxa"/>
            <w:tcBorders>
              <w:top w:val="nil"/>
              <w:left w:val="nil"/>
              <w:bottom w:val="nil"/>
              <w:right w:val="nil"/>
            </w:tcBorders>
            <w:shd w:val="clear" w:color="auto" w:fill="auto"/>
            <w:noWrap/>
            <w:vAlign w:val="bottom"/>
            <w:hideMark/>
          </w:tcPr>
          <w:p w14:paraId="0F37C321" w14:textId="77777777" w:rsidR="0036392D" w:rsidRPr="00B15A4C" w:rsidRDefault="0036392D" w:rsidP="0036392D">
            <w:pPr>
              <w:rPr>
                <w:rFonts w:ascii="Arial" w:hAnsi="Arial" w:cs="Arial"/>
                <w:sz w:val="18"/>
                <w:szCs w:val="18"/>
                <w:lang w:eastAsia="ru-RU"/>
              </w:rPr>
            </w:pPr>
          </w:p>
        </w:tc>
        <w:tc>
          <w:tcPr>
            <w:tcW w:w="2379" w:type="dxa"/>
            <w:tcBorders>
              <w:top w:val="nil"/>
              <w:left w:val="nil"/>
              <w:bottom w:val="nil"/>
              <w:right w:val="nil"/>
            </w:tcBorders>
            <w:shd w:val="clear" w:color="auto" w:fill="auto"/>
            <w:noWrap/>
            <w:vAlign w:val="bottom"/>
          </w:tcPr>
          <w:p w14:paraId="69457904" w14:textId="77777777" w:rsidR="0036392D" w:rsidRPr="00B15A4C" w:rsidRDefault="0036392D" w:rsidP="0036392D">
            <w:pPr>
              <w:jc w:val="right"/>
              <w:rPr>
                <w:rFonts w:ascii="Arial" w:hAnsi="Arial" w:cs="Arial"/>
                <w:sz w:val="18"/>
                <w:szCs w:val="18"/>
                <w:lang w:val="en-US"/>
              </w:rPr>
            </w:pPr>
            <w:r w:rsidRPr="00B15A4C">
              <w:rPr>
                <w:rFonts w:ascii="Arial" w:hAnsi="Arial" w:cs="Arial"/>
                <w:sz w:val="18"/>
                <w:szCs w:val="18"/>
                <w:lang w:val="en-US"/>
              </w:rPr>
              <w:t>319</w:t>
            </w:r>
          </w:p>
        </w:tc>
        <w:tc>
          <w:tcPr>
            <w:tcW w:w="1985" w:type="dxa"/>
            <w:tcBorders>
              <w:top w:val="nil"/>
              <w:left w:val="nil"/>
              <w:bottom w:val="nil"/>
              <w:right w:val="nil"/>
            </w:tcBorders>
            <w:shd w:val="clear" w:color="auto" w:fill="auto"/>
            <w:vAlign w:val="bottom"/>
          </w:tcPr>
          <w:p w14:paraId="294078DA" w14:textId="77777777" w:rsidR="0036392D" w:rsidRPr="00B15A4C" w:rsidRDefault="0036392D" w:rsidP="0036392D">
            <w:pPr>
              <w:jc w:val="right"/>
              <w:rPr>
                <w:rFonts w:ascii="Arial" w:hAnsi="Arial" w:cs="Arial"/>
                <w:sz w:val="18"/>
                <w:szCs w:val="18"/>
                <w:lang w:val="en-US"/>
              </w:rPr>
            </w:pPr>
            <w:r w:rsidRPr="00B15A4C">
              <w:rPr>
                <w:rFonts w:ascii="Arial" w:hAnsi="Arial" w:cs="Arial"/>
                <w:sz w:val="18"/>
                <w:szCs w:val="18"/>
                <w:lang w:val="en-US"/>
              </w:rPr>
              <w:t>318</w:t>
            </w:r>
          </w:p>
        </w:tc>
      </w:tr>
      <w:tr w:rsidR="0036392D" w:rsidRPr="00B15A4C" w14:paraId="3BBB09B5" w14:textId="77777777" w:rsidTr="0036392D">
        <w:trPr>
          <w:divId w:val="983772443"/>
          <w:trHeight w:val="20"/>
        </w:trPr>
        <w:tc>
          <w:tcPr>
            <w:tcW w:w="4616" w:type="dxa"/>
            <w:tcBorders>
              <w:top w:val="nil"/>
              <w:left w:val="nil"/>
              <w:bottom w:val="nil"/>
              <w:right w:val="nil"/>
            </w:tcBorders>
            <w:shd w:val="clear" w:color="auto" w:fill="auto"/>
            <w:vAlign w:val="bottom"/>
          </w:tcPr>
          <w:p w14:paraId="40243899" w14:textId="77777777" w:rsidR="0036392D" w:rsidRPr="00B15A4C" w:rsidRDefault="0036392D" w:rsidP="0036392D">
            <w:pPr>
              <w:rPr>
                <w:rFonts w:ascii="Arial" w:hAnsi="Arial" w:cs="Arial"/>
                <w:sz w:val="18"/>
                <w:szCs w:val="18"/>
              </w:rPr>
            </w:pPr>
            <w:r w:rsidRPr="00E10D22">
              <w:rPr>
                <w:rFonts w:ascii="Arial" w:hAnsi="Arial" w:cs="Arial"/>
                <w:sz w:val="18"/>
                <w:szCs w:val="18"/>
              </w:rPr>
              <w:t>Командировочные расходы</w:t>
            </w:r>
          </w:p>
        </w:tc>
        <w:tc>
          <w:tcPr>
            <w:tcW w:w="376" w:type="dxa"/>
            <w:tcBorders>
              <w:top w:val="nil"/>
              <w:left w:val="nil"/>
              <w:bottom w:val="nil"/>
              <w:right w:val="nil"/>
            </w:tcBorders>
            <w:shd w:val="clear" w:color="auto" w:fill="auto"/>
            <w:vAlign w:val="bottom"/>
            <w:hideMark/>
          </w:tcPr>
          <w:p w14:paraId="489C19E0" w14:textId="77777777" w:rsidR="0036392D" w:rsidRPr="00B15A4C" w:rsidRDefault="0036392D" w:rsidP="0036392D">
            <w:pPr>
              <w:rPr>
                <w:rFonts w:ascii="Arial" w:hAnsi="Arial" w:cs="Arial"/>
                <w:sz w:val="18"/>
                <w:szCs w:val="18"/>
                <w:lang w:eastAsia="ru-RU"/>
              </w:rPr>
            </w:pPr>
          </w:p>
        </w:tc>
        <w:tc>
          <w:tcPr>
            <w:tcW w:w="2379" w:type="dxa"/>
            <w:tcBorders>
              <w:top w:val="nil"/>
              <w:left w:val="nil"/>
              <w:bottom w:val="nil"/>
              <w:right w:val="nil"/>
            </w:tcBorders>
            <w:shd w:val="clear" w:color="auto" w:fill="auto"/>
            <w:vAlign w:val="bottom"/>
          </w:tcPr>
          <w:p w14:paraId="27998D7A" w14:textId="77777777" w:rsidR="0036392D" w:rsidRPr="00B15A4C" w:rsidRDefault="0036392D" w:rsidP="0036392D">
            <w:pPr>
              <w:jc w:val="right"/>
              <w:rPr>
                <w:rFonts w:ascii="Arial" w:hAnsi="Arial" w:cs="Arial"/>
                <w:sz w:val="18"/>
                <w:szCs w:val="18"/>
                <w:lang w:val="en-US"/>
              </w:rPr>
            </w:pPr>
            <w:r w:rsidRPr="00B15A4C">
              <w:rPr>
                <w:rFonts w:ascii="Arial" w:hAnsi="Arial" w:cs="Arial"/>
                <w:sz w:val="18"/>
                <w:szCs w:val="18"/>
                <w:lang w:val="en-US"/>
              </w:rPr>
              <w:t>154</w:t>
            </w:r>
          </w:p>
        </w:tc>
        <w:tc>
          <w:tcPr>
            <w:tcW w:w="1985" w:type="dxa"/>
            <w:tcBorders>
              <w:top w:val="nil"/>
              <w:left w:val="nil"/>
              <w:bottom w:val="nil"/>
              <w:right w:val="nil"/>
            </w:tcBorders>
            <w:shd w:val="clear" w:color="auto" w:fill="auto"/>
            <w:vAlign w:val="bottom"/>
          </w:tcPr>
          <w:p w14:paraId="48D558C3" w14:textId="77777777" w:rsidR="0036392D" w:rsidRPr="00B15A4C" w:rsidRDefault="0036392D" w:rsidP="0036392D">
            <w:pPr>
              <w:jc w:val="right"/>
              <w:rPr>
                <w:rFonts w:ascii="Arial" w:hAnsi="Arial" w:cs="Arial"/>
                <w:sz w:val="18"/>
                <w:szCs w:val="18"/>
                <w:lang w:val="en-US"/>
              </w:rPr>
            </w:pPr>
            <w:r w:rsidRPr="00B15A4C">
              <w:rPr>
                <w:rFonts w:ascii="Arial" w:hAnsi="Arial" w:cs="Arial"/>
                <w:sz w:val="18"/>
                <w:szCs w:val="18"/>
                <w:lang w:val="en-US"/>
              </w:rPr>
              <w:t>256</w:t>
            </w:r>
          </w:p>
        </w:tc>
      </w:tr>
      <w:tr w:rsidR="0036392D" w:rsidRPr="00B15A4C" w14:paraId="486F3A75" w14:textId="77777777" w:rsidTr="00B54CBA">
        <w:trPr>
          <w:divId w:val="983772443"/>
          <w:trHeight w:val="80"/>
        </w:trPr>
        <w:tc>
          <w:tcPr>
            <w:tcW w:w="4616" w:type="dxa"/>
            <w:tcBorders>
              <w:top w:val="nil"/>
              <w:left w:val="nil"/>
              <w:bottom w:val="nil"/>
              <w:right w:val="nil"/>
            </w:tcBorders>
            <w:shd w:val="clear" w:color="auto" w:fill="auto"/>
            <w:vAlign w:val="bottom"/>
          </w:tcPr>
          <w:p w14:paraId="11702891" w14:textId="77777777" w:rsidR="0036392D" w:rsidRPr="00B15A4C" w:rsidRDefault="0036392D" w:rsidP="0036392D">
            <w:pPr>
              <w:rPr>
                <w:rFonts w:ascii="Arial" w:hAnsi="Arial" w:cs="Arial"/>
                <w:sz w:val="18"/>
                <w:szCs w:val="18"/>
              </w:rPr>
            </w:pPr>
            <w:r w:rsidRPr="00E10D22">
              <w:rPr>
                <w:rFonts w:ascii="Arial" w:hAnsi="Arial" w:cs="Arial"/>
                <w:sz w:val="18"/>
                <w:szCs w:val="18"/>
              </w:rPr>
              <w:t>Комиссия банков</w:t>
            </w:r>
          </w:p>
        </w:tc>
        <w:tc>
          <w:tcPr>
            <w:tcW w:w="376" w:type="dxa"/>
            <w:tcBorders>
              <w:top w:val="nil"/>
              <w:left w:val="nil"/>
              <w:bottom w:val="nil"/>
              <w:right w:val="nil"/>
            </w:tcBorders>
            <w:shd w:val="clear" w:color="auto" w:fill="auto"/>
            <w:vAlign w:val="bottom"/>
            <w:hideMark/>
          </w:tcPr>
          <w:p w14:paraId="16D104EA" w14:textId="77777777" w:rsidR="0036392D" w:rsidRPr="00B15A4C" w:rsidRDefault="0036392D" w:rsidP="0036392D">
            <w:pPr>
              <w:rPr>
                <w:rFonts w:ascii="Arial" w:hAnsi="Arial" w:cs="Arial"/>
                <w:sz w:val="18"/>
                <w:szCs w:val="18"/>
                <w:lang w:eastAsia="ru-RU"/>
              </w:rPr>
            </w:pPr>
          </w:p>
        </w:tc>
        <w:tc>
          <w:tcPr>
            <w:tcW w:w="2379" w:type="dxa"/>
            <w:tcBorders>
              <w:top w:val="nil"/>
              <w:left w:val="nil"/>
              <w:bottom w:val="nil"/>
              <w:right w:val="nil"/>
            </w:tcBorders>
            <w:shd w:val="clear" w:color="auto" w:fill="auto"/>
            <w:noWrap/>
            <w:vAlign w:val="bottom"/>
          </w:tcPr>
          <w:p w14:paraId="6BB64E5C" w14:textId="77777777" w:rsidR="0036392D" w:rsidRPr="00B15A4C" w:rsidRDefault="0036392D" w:rsidP="0036392D">
            <w:pPr>
              <w:jc w:val="right"/>
              <w:rPr>
                <w:rFonts w:ascii="Arial" w:hAnsi="Arial" w:cs="Arial"/>
                <w:sz w:val="18"/>
                <w:szCs w:val="18"/>
                <w:lang w:val="en-US"/>
              </w:rPr>
            </w:pPr>
            <w:r w:rsidRPr="00B15A4C">
              <w:rPr>
                <w:rFonts w:ascii="Arial" w:hAnsi="Arial" w:cs="Arial"/>
                <w:sz w:val="18"/>
                <w:szCs w:val="18"/>
                <w:lang w:val="en-US"/>
              </w:rPr>
              <w:t>130</w:t>
            </w:r>
          </w:p>
        </w:tc>
        <w:tc>
          <w:tcPr>
            <w:tcW w:w="1985" w:type="dxa"/>
            <w:tcBorders>
              <w:top w:val="nil"/>
              <w:left w:val="nil"/>
              <w:bottom w:val="nil"/>
              <w:right w:val="nil"/>
            </w:tcBorders>
            <w:shd w:val="clear" w:color="auto" w:fill="auto"/>
            <w:vAlign w:val="bottom"/>
          </w:tcPr>
          <w:p w14:paraId="4BE918F5" w14:textId="77777777" w:rsidR="0036392D" w:rsidRPr="00B15A4C" w:rsidRDefault="0036392D" w:rsidP="0036392D">
            <w:pPr>
              <w:jc w:val="right"/>
              <w:rPr>
                <w:rFonts w:ascii="Arial" w:hAnsi="Arial" w:cs="Arial"/>
                <w:sz w:val="18"/>
                <w:szCs w:val="18"/>
                <w:lang w:val="en-US"/>
              </w:rPr>
            </w:pPr>
            <w:r w:rsidRPr="00B15A4C">
              <w:rPr>
                <w:rFonts w:ascii="Arial" w:hAnsi="Arial" w:cs="Arial"/>
                <w:sz w:val="18"/>
                <w:szCs w:val="18"/>
                <w:lang w:val="en-US"/>
              </w:rPr>
              <w:t>195</w:t>
            </w:r>
          </w:p>
        </w:tc>
      </w:tr>
      <w:tr w:rsidR="0036392D" w:rsidRPr="00B15A4C" w14:paraId="224540D4" w14:textId="77777777" w:rsidTr="0036392D">
        <w:trPr>
          <w:divId w:val="983772443"/>
          <w:trHeight w:val="20"/>
        </w:trPr>
        <w:tc>
          <w:tcPr>
            <w:tcW w:w="4616" w:type="dxa"/>
            <w:tcBorders>
              <w:top w:val="nil"/>
              <w:left w:val="nil"/>
              <w:bottom w:val="nil"/>
              <w:right w:val="nil"/>
            </w:tcBorders>
            <w:shd w:val="clear" w:color="auto" w:fill="auto"/>
            <w:vAlign w:val="bottom"/>
          </w:tcPr>
          <w:p w14:paraId="6E2270F8" w14:textId="77777777" w:rsidR="0036392D" w:rsidRPr="00B15A4C" w:rsidRDefault="0036392D" w:rsidP="0036392D">
            <w:pPr>
              <w:rPr>
                <w:rFonts w:ascii="Arial" w:hAnsi="Arial" w:cs="Arial"/>
                <w:sz w:val="18"/>
                <w:szCs w:val="18"/>
              </w:rPr>
            </w:pPr>
            <w:r w:rsidRPr="00E10D22">
              <w:rPr>
                <w:rFonts w:ascii="Arial" w:hAnsi="Arial" w:cs="Arial"/>
                <w:sz w:val="18"/>
                <w:szCs w:val="18"/>
              </w:rPr>
              <w:t>Информационные услуги</w:t>
            </w:r>
          </w:p>
        </w:tc>
        <w:tc>
          <w:tcPr>
            <w:tcW w:w="376" w:type="dxa"/>
            <w:tcBorders>
              <w:top w:val="nil"/>
              <w:left w:val="nil"/>
              <w:bottom w:val="nil"/>
              <w:right w:val="nil"/>
            </w:tcBorders>
            <w:shd w:val="clear" w:color="auto" w:fill="auto"/>
            <w:vAlign w:val="bottom"/>
            <w:hideMark/>
          </w:tcPr>
          <w:p w14:paraId="3A54CB76" w14:textId="77777777" w:rsidR="0036392D" w:rsidRPr="00B15A4C" w:rsidRDefault="0036392D" w:rsidP="0036392D">
            <w:pPr>
              <w:rPr>
                <w:rFonts w:ascii="Arial" w:hAnsi="Arial" w:cs="Arial"/>
                <w:sz w:val="18"/>
                <w:szCs w:val="18"/>
                <w:lang w:eastAsia="ru-RU"/>
              </w:rPr>
            </w:pPr>
          </w:p>
        </w:tc>
        <w:tc>
          <w:tcPr>
            <w:tcW w:w="2379" w:type="dxa"/>
            <w:tcBorders>
              <w:top w:val="nil"/>
              <w:left w:val="nil"/>
              <w:bottom w:val="nil"/>
              <w:right w:val="nil"/>
            </w:tcBorders>
            <w:shd w:val="clear" w:color="auto" w:fill="auto"/>
            <w:noWrap/>
            <w:vAlign w:val="bottom"/>
          </w:tcPr>
          <w:p w14:paraId="620E40F6" w14:textId="77777777" w:rsidR="0036392D" w:rsidRPr="00B15A4C" w:rsidRDefault="0036392D" w:rsidP="0036392D">
            <w:pPr>
              <w:jc w:val="right"/>
              <w:rPr>
                <w:rFonts w:ascii="Arial" w:hAnsi="Arial" w:cs="Arial"/>
                <w:sz w:val="18"/>
                <w:szCs w:val="18"/>
                <w:lang w:val="en-US"/>
              </w:rPr>
            </w:pPr>
            <w:r w:rsidRPr="00B15A4C">
              <w:rPr>
                <w:rFonts w:ascii="Arial" w:hAnsi="Arial" w:cs="Arial"/>
                <w:sz w:val="18"/>
                <w:szCs w:val="18"/>
                <w:lang w:val="en-US"/>
              </w:rPr>
              <w:t>115</w:t>
            </w:r>
          </w:p>
        </w:tc>
        <w:tc>
          <w:tcPr>
            <w:tcW w:w="1985" w:type="dxa"/>
            <w:tcBorders>
              <w:top w:val="nil"/>
              <w:left w:val="nil"/>
              <w:bottom w:val="nil"/>
              <w:right w:val="nil"/>
            </w:tcBorders>
            <w:shd w:val="clear" w:color="auto" w:fill="auto"/>
            <w:vAlign w:val="bottom"/>
          </w:tcPr>
          <w:p w14:paraId="57DF0810" w14:textId="77777777" w:rsidR="0036392D" w:rsidRPr="00B15A4C" w:rsidRDefault="0036392D" w:rsidP="0036392D">
            <w:pPr>
              <w:jc w:val="right"/>
              <w:rPr>
                <w:rFonts w:ascii="Arial" w:hAnsi="Arial" w:cs="Arial"/>
                <w:sz w:val="18"/>
                <w:szCs w:val="18"/>
                <w:lang w:val="en-US"/>
              </w:rPr>
            </w:pPr>
            <w:r w:rsidRPr="00B15A4C">
              <w:rPr>
                <w:rFonts w:ascii="Arial" w:hAnsi="Arial" w:cs="Arial"/>
                <w:sz w:val="18"/>
                <w:szCs w:val="18"/>
                <w:lang w:val="en-US"/>
              </w:rPr>
              <w:t>108</w:t>
            </w:r>
          </w:p>
        </w:tc>
      </w:tr>
      <w:tr w:rsidR="0036392D" w:rsidRPr="00B15A4C" w14:paraId="413A1F2D" w14:textId="77777777" w:rsidTr="0036392D">
        <w:trPr>
          <w:divId w:val="983772443"/>
          <w:trHeight w:val="20"/>
        </w:trPr>
        <w:tc>
          <w:tcPr>
            <w:tcW w:w="4616" w:type="dxa"/>
            <w:tcBorders>
              <w:top w:val="nil"/>
              <w:left w:val="nil"/>
              <w:bottom w:val="nil"/>
              <w:right w:val="nil"/>
            </w:tcBorders>
            <w:shd w:val="clear" w:color="auto" w:fill="auto"/>
            <w:vAlign w:val="bottom"/>
          </w:tcPr>
          <w:p w14:paraId="55D4D7E3" w14:textId="77777777" w:rsidR="0036392D" w:rsidRPr="00B15A4C" w:rsidRDefault="0036392D" w:rsidP="0036392D">
            <w:pPr>
              <w:rPr>
                <w:rFonts w:ascii="Arial" w:hAnsi="Arial" w:cs="Arial"/>
                <w:sz w:val="18"/>
                <w:szCs w:val="18"/>
              </w:rPr>
            </w:pPr>
            <w:r w:rsidRPr="00E10D22">
              <w:rPr>
                <w:rFonts w:ascii="Arial" w:hAnsi="Arial" w:cs="Arial"/>
                <w:sz w:val="18"/>
                <w:szCs w:val="18"/>
              </w:rPr>
              <w:t>Налоги, помимо налога на прибыль</w:t>
            </w:r>
          </w:p>
        </w:tc>
        <w:tc>
          <w:tcPr>
            <w:tcW w:w="376" w:type="dxa"/>
            <w:tcBorders>
              <w:top w:val="nil"/>
              <w:left w:val="nil"/>
              <w:bottom w:val="nil"/>
              <w:right w:val="nil"/>
            </w:tcBorders>
            <w:shd w:val="clear" w:color="auto" w:fill="auto"/>
            <w:vAlign w:val="bottom"/>
            <w:hideMark/>
          </w:tcPr>
          <w:p w14:paraId="616AF542" w14:textId="77777777" w:rsidR="0036392D" w:rsidRPr="00B15A4C" w:rsidRDefault="0036392D" w:rsidP="0036392D">
            <w:pPr>
              <w:rPr>
                <w:rFonts w:ascii="Arial" w:hAnsi="Arial" w:cs="Arial"/>
                <w:sz w:val="18"/>
                <w:szCs w:val="18"/>
                <w:lang w:eastAsia="ru-RU"/>
              </w:rPr>
            </w:pPr>
          </w:p>
        </w:tc>
        <w:tc>
          <w:tcPr>
            <w:tcW w:w="2379" w:type="dxa"/>
            <w:tcBorders>
              <w:top w:val="nil"/>
              <w:left w:val="nil"/>
              <w:bottom w:val="nil"/>
              <w:right w:val="nil"/>
            </w:tcBorders>
            <w:shd w:val="clear" w:color="auto" w:fill="auto"/>
            <w:noWrap/>
            <w:vAlign w:val="bottom"/>
          </w:tcPr>
          <w:p w14:paraId="5F4FBDFD" w14:textId="77777777" w:rsidR="0036392D" w:rsidRPr="00B15A4C" w:rsidRDefault="0036392D" w:rsidP="0036392D">
            <w:pPr>
              <w:jc w:val="right"/>
              <w:rPr>
                <w:rFonts w:ascii="Arial" w:hAnsi="Arial" w:cs="Arial"/>
                <w:sz w:val="18"/>
                <w:szCs w:val="18"/>
                <w:lang w:val="en-US"/>
              </w:rPr>
            </w:pPr>
            <w:r w:rsidRPr="00B15A4C">
              <w:rPr>
                <w:rFonts w:ascii="Arial" w:hAnsi="Arial" w:cs="Arial"/>
                <w:sz w:val="18"/>
                <w:szCs w:val="18"/>
                <w:lang w:val="en-US"/>
              </w:rPr>
              <w:t>45</w:t>
            </w:r>
          </w:p>
        </w:tc>
        <w:tc>
          <w:tcPr>
            <w:tcW w:w="1985" w:type="dxa"/>
            <w:tcBorders>
              <w:top w:val="nil"/>
              <w:left w:val="nil"/>
              <w:bottom w:val="nil"/>
              <w:right w:val="nil"/>
            </w:tcBorders>
            <w:shd w:val="clear" w:color="auto" w:fill="auto"/>
            <w:vAlign w:val="bottom"/>
          </w:tcPr>
          <w:p w14:paraId="11388B06" w14:textId="77777777" w:rsidR="0036392D" w:rsidRPr="00B15A4C" w:rsidRDefault="0036392D" w:rsidP="0036392D">
            <w:pPr>
              <w:jc w:val="right"/>
              <w:rPr>
                <w:rFonts w:ascii="Arial" w:hAnsi="Arial" w:cs="Arial"/>
                <w:sz w:val="18"/>
                <w:szCs w:val="18"/>
                <w:lang w:val="en-US"/>
              </w:rPr>
            </w:pPr>
            <w:r w:rsidRPr="00B15A4C">
              <w:rPr>
                <w:rFonts w:ascii="Arial" w:hAnsi="Arial" w:cs="Arial"/>
                <w:sz w:val="18"/>
                <w:szCs w:val="18"/>
                <w:lang w:val="en-US"/>
              </w:rPr>
              <w:t>9</w:t>
            </w:r>
          </w:p>
        </w:tc>
      </w:tr>
      <w:tr w:rsidR="0036392D" w:rsidRPr="00B15A4C" w14:paraId="6F30E565" w14:textId="77777777" w:rsidTr="0036392D">
        <w:trPr>
          <w:divId w:val="983772443"/>
          <w:trHeight w:val="20"/>
        </w:trPr>
        <w:tc>
          <w:tcPr>
            <w:tcW w:w="4616" w:type="dxa"/>
            <w:tcBorders>
              <w:top w:val="nil"/>
              <w:left w:val="nil"/>
              <w:bottom w:val="nil"/>
              <w:right w:val="nil"/>
            </w:tcBorders>
            <w:shd w:val="clear" w:color="auto" w:fill="auto"/>
            <w:vAlign w:val="bottom"/>
          </w:tcPr>
          <w:p w14:paraId="6DCACB73" w14:textId="77777777" w:rsidR="0036392D" w:rsidRPr="00B15A4C" w:rsidRDefault="0036392D" w:rsidP="0036392D">
            <w:pPr>
              <w:rPr>
                <w:rFonts w:ascii="Arial" w:hAnsi="Arial" w:cs="Arial"/>
                <w:sz w:val="18"/>
                <w:szCs w:val="18"/>
              </w:rPr>
            </w:pPr>
            <w:r w:rsidRPr="00E10D22">
              <w:rPr>
                <w:rFonts w:ascii="Arial" w:hAnsi="Arial" w:cs="Arial"/>
                <w:sz w:val="18"/>
                <w:szCs w:val="18"/>
              </w:rPr>
              <w:t>Прочее</w:t>
            </w:r>
          </w:p>
        </w:tc>
        <w:tc>
          <w:tcPr>
            <w:tcW w:w="376" w:type="dxa"/>
            <w:tcBorders>
              <w:top w:val="nil"/>
              <w:left w:val="nil"/>
              <w:bottom w:val="nil"/>
              <w:right w:val="nil"/>
            </w:tcBorders>
            <w:shd w:val="clear" w:color="auto" w:fill="auto"/>
            <w:vAlign w:val="bottom"/>
            <w:hideMark/>
          </w:tcPr>
          <w:p w14:paraId="17EBED45" w14:textId="77777777" w:rsidR="0036392D" w:rsidRPr="00B15A4C" w:rsidRDefault="0036392D" w:rsidP="0036392D">
            <w:pPr>
              <w:rPr>
                <w:rFonts w:ascii="Arial" w:hAnsi="Arial" w:cs="Arial"/>
                <w:sz w:val="18"/>
                <w:szCs w:val="18"/>
                <w:lang w:eastAsia="ru-RU"/>
              </w:rPr>
            </w:pPr>
          </w:p>
        </w:tc>
        <w:tc>
          <w:tcPr>
            <w:tcW w:w="2379" w:type="dxa"/>
            <w:tcBorders>
              <w:top w:val="nil"/>
              <w:left w:val="nil"/>
              <w:bottom w:val="nil"/>
              <w:right w:val="nil"/>
            </w:tcBorders>
            <w:shd w:val="clear" w:color="auto" w:fill="auto"/>
            <w:noWrap/>
            <w:vAlign w:val="bottom"/>
          </w:tcPr>
          <w:p w14:paraId="50FA3885" w14:textId="77777777" w:rsidR="0036392D" w:rsidRPr="00B15A4C" w:rsidRDefault="0036392D" w:rsidP="0036392D">
            <w:pPr>
              <w:jc w:val="right"/>
              <w:rPr>
                <w:rFonts w:ascii="Arial" w:hAnsi="Arial" w:cs="Arial"/>
                <w:sz w:val="18"/>
                <w:szCs w:val="18"/>
                <w:lang w:val="en-US"/>
              </w:rPr>
            </w:pPr>
            <w:r w:rsidRPr="00B15A4C">
              <w:rPr>
                <w:rFonts w:ascii="Arial" w:hAnsi="Arial" w:cs="Arial"/>
                <w:sz w:val="18"/>
                <w:szCs w:val="18"/>
                <w:lang w:val="en-US"/>
              </w:rPr>
              <w:t>55</w:t>
            </w:r>
            <w:r w:rsidR="00E04337" w:rsidRPr="00B15A4C">
              <w:rPr>
                <w:rFonts w:ascii="Arial" w:hAnsi="Arial" w:cs="Arial"/>
                <w:sz w:val="18"/>
                <w:szCs w:val="18"/>
                <w:lang w:val="en-US"/>
              </w:rPr>
              <w:t>2</w:t>
            </w:r>
          </w:p>
        </w:tc>
        <w:tc>
          <w:tcPr>
            <w:tcW w:w="1985" w:type="dxa"/>
            <w:tcBorders>
              <w:top w:val="nil"/>
              <w:left w:val="nil"/>
              <w:bottom w:val="nil"/>
              <w:right w:val="nil"/>
            </w:tcBorders>
            <w:shd w:val="clear" w:color="auto" w:fill="auto"/>
            <w:vAlign w:val="bottom"/>
          </w:tcPr>
          <w:p w14:paraId="2A5738F5" w14:textId="77777777" w:rsidR="0036392D" w:rsidRPr="00B15A4C" w:rsidRDefault="0036392D" w:rsidP="0036392D">
            <w:pPr>
              <w:jc w:val="right"/>
              <w:rPr>
                <w:rFonts w:ascii="Arial" w:hAnsi="Arial" w:cs="Arial"/>
                <w:sz w:val="18"/>
                <w:szCs w:val="18"/>
                <w:lang w:val="en-US"/>
              </w:rPr>
            </w:pPr>
            <w:r w:rsidRPr="00B15A4C">
              <w:rPr>
                <w:rFonts w:ascii="Arial" w:hAnsi="Arial" w:cs="Arial"/>
                <w:sz w:val="18"/>
                <w:szCs w:val="18"/>
                <w:lang w:val="en-US"/>
              </w:rPr>
              <w:t>507</w:t>
            </w:r>
          </w:p>
        </w:tc>
      </w:tr>
      <w:tr w:rsidR="0036392D" w:rsidRPr="00B15A4C" w14:paraId="01BDD527" w14:textId="77777777" w:rsidTr="0036392D">
        <w:trPr>
          <w:divId w:val="983772443"/>
          <w:trHeight w:val="150"/>
        </w:trPr>
        <w:tc>
          <w:tcPr>
            <w:tcW w:w="4616" w:type="dxa"/>
            <w:tcBorders>
              <w:top w:val="nil"/>
              <w:left w:val="nil"/>
              <w:bottom w:val="single" w:sz="4" w:space="0" w:color="auto"/>
              <w:right w:val="nil"/>
            </w:tcBorders>
            <w:shd w:val="clear" w:color="auto" w:fill="auto"/>
            <w:noWrap/>
            <w:vAlign w:val="bottom"/>
            <w:hideMark/>
          </w:tcPr>
          <w:p w14:paraId="3F46BE3C" w14:textId="77777777" w:rsidR="0036392D" w:rsidRPr="00B15A4C" w:rsidRDefault="0036392D" w:rsidP="0036392D">
            <w:pPr>
              <w:rPr>
                <w:rFonts w:ascii="Arial" w:hAnsi="Arial" w:cs="Arial"/>
                <w:sz w:val="18"/>
                <w:szCs w:val="18"/>
              </w:rPr>
            </w:pPr>
            <w:r w:rsidRPr="00E10D22">
              <w:rPr>
                <w:rFonts w:ascii="Arial" w:hAnsi="Arial" w:cs="Arial"/>
                <w:sz w:val="18"/>
                <w:szCs w:val="18"/>
              </w:rPr>
              <w:t> </w:t>
            </w:r>
          </w:p>
        </w:tc>
        <w:tc>
          <w:tcPr>
            <w:tcW w:w="376" w:type="dxa"/>
            <w:tcBorders>
              <w:top w:val="nil"/>
              <w:left w:val="nil"/>
              <w:bottom w:val="single" w:sz="4" w:space="0" w:color="auto"/>
              <w:right w:val="nil"/>
            </w:tcBorders>
            <w:shd w:val="clear" w:color="auto" w:fill="auto"/>
            <w:noWrap/>
            <w:vAlign w:val="bottom"/>
            <w:hideMark/>
          </w:tcPr>
          <w:p w14:paraId="17FCDCAA" w14:textId="77777777" w:rsidR="0036392D" w:rsidRPr="00B15A4C" w:rsidRDefault="0036392D" w:rsidP="0036392D">
            <w:pPr>
              <w:rPr>
                <w:rFonts w:ascii="Arial" w:hAnsi="Arial" w:cs="Arial"/>
                <w:sz w:val="18"/>
                <w:szCs w:val="18"/>
              </w:rPr>
            </w:pPr>
            <w:r w:rsidRPr="00B15A4C">
              <w:rPr>
                <w:rFonts w:ascii="Arial" w:hAnsi="Arial" w:cs="Arial"/>
                <w:sz w:val="18"/>
                <w:szCs w:val="18"/>
              </w:rPr>
              <w:t> </w:t>
            </w:r>
          </w:p>
        </w:tc>
        <w:tc>
          <w:tcPr>
            <w:tcW w:w="2379" w:type="dxa"/>
            <w:tcBorders>
              <w:top w:val="nil"/>
              <w:left w:val="nil"/>
              <w:bottom w:val="single" w:sz="4" w:space="0" w:color="auto"/>
              <w:right w:val="nil"/>
            </w:tcBorders>
            <w:shd w:val="clear" w:color="auto" w:fill="auto"/>
            <w:noWrap/>
            <w:vAlign w:val="bottom"/>
          </w:tcPr>
          <w:p w14:paraId="5AAA2991" w14:textId="77777777" w:rsidR="0036392D" w:rsidRPr="00B15A4C" w:rsidRDefault="0036392D" w:rsidP="0036392D">
            <w:pPr>
              <w:jc w:val="right"/>
              <w:rPr>
                <w:rFonts w:ascii="Arial" w:hAnsi="Arial" w:cs="Arial"/>
                <w:sz w:val="18"/>
                <w:szCs w:val="18"/>
              </w:rPr>
            </w:pPr>
          </w:p>
        </w:tc>
        <w:tc>
          <w:tcPr>
            <w:tcW w:w="1985" w:type="dxa"/>
            <w:tcBorders>
              <w:top w:val="nil"/>
              <w:left w:val="nil"/>
              <w:bottom w:val="single" w:sz="4" w:space="0" w:color="auto"/>
              <w:right w:val="nil"/>
            </w:tcBorders>
            <w:shd w:val="clear" w:color="auto" w:fill="auto"/>
            <w:noWrap/>
            <w:vAlign w:val="bottom"/>
            <w:hideMark/>
          </w:tcPr>
          <w:p w14:paraId="4D098846" w14:textId="77777777" w:rsidR="0036392D" w:rsidRPr="00B15A4C" w:rsidRDefault="0036392D" w:rsidP="0036392D">
            <w:pPr>
              <w:jc w:val="right"/>
              <w:rPr>
                <w:rFonts w:ascii="Arial" w:hAnsi="Arial" w:cs="Arial"/>
                <w:sz w:val="18"/>
                <w:szCs w:val="18"/>
                <w:lang w:eastAsia="ru-RU"/>
              </w:rPr>
            </w:pPr>
          </w:p>
        </w:tc>
      </w:tr>
      <w:tr w:rsidR="0036392D" w:rsidRPr="00B15A4C" w14:paraId="2B780100" w14:textId="77777777" w:rsidTr="0036392D">
        <w:trPr>
          <w:divId w:val="983772443"/>
          <w:trHeight w:val="150"/>
        </w:trPr>
        <w:tc>
          <w:tcPr>
            <w:tcW w:w="4616" w:type="dxa"/>
            <w:tcBorders>
              <w:top w:val="nil"/>
              <w:left w:val="nil"/>
              <w:bottom w:val="nil"/>
              <w:right w:val="nil"/>
            </w:tcBorders>
            <w:shd w:val="clear" w:color="auto" w:fill="auto"/>
            <w:noWrap/>
            <w:vAlign w:val="bottom"/>
            <w:hideMark/>
          </w:tcPr>
          <w:p w14:paraId="6AA6E5F9" w14:textId="77777777" w:rsidR="0036392D" w:rsidRPr="00E10D22" w:rsidRDefault="0036392D" w:rsidP="0036392D">
            <w:pPr>
              <w:jc w:val="right"/>
              <w:rPr>
                <w:rFonts w:ascii="Arial" w:hAnsi="Arial" w:cs="Arial"/>
                <w:sz w:val="18"/>
                <w:szCs w:val="18"/>
                <w:lang w:eastAsia="ru-RU"/>
              </w:rPr>
            </w:pPr>
          </w:p>
        </w:tc>
        <w:tc>
          <w:tcPr>
            <w:tcW w:w="376" w:type="dxa"/>
            <w:tcBorders>
              <w:top w:val="nil"/>
              <w:left w:val="nil"/>
              <w:bottom w:val="nil"/>
              <w:right w:val="nil"/>
            </w:tcBorders>
            <w:shd w:val="clear" w:color="auto" w:fill="auto"/>
            <w:noWrap/>
            <w:vAlign w:val="bottom"/>
            <w:hideMark/>
          </w:tcPr>
          <w:p w14:paraId="1FD17321" w14:textId="77777777" w:rsidR="0036392D" w:rsidRPr="00B15A4C" w:rsidRDefault="0036392D" w:rsidP="0036392D">
            <w:pPr>
              <w:rPr>
                <w:rFonts w:ascii="Arial" w:hAnsi="Arial" w:cs="Arial"/>
                <w:sz w:val="20"/>
                <w:szCs w:val="20"/>
                <w:lang w:eastAsia="ru-RU"/>
              </w:rPr>
            </w:pPr>
          </w:p>
        </w:tc>
        <w:tc>
          <w:tcPr>
            <w:tcW w:w="2379" w:type="dxa"/>
            <w:tcBorders>
              <w:top w:val="nil"/>
              <w:left w:val="nil"/>
              <w:bottom w:val="nil"/>
              <w:right w:val="nil"/>
            </w:tcBorders>
            <w:shd w:val="clear" w:color="auto" w:fill="auto"/>
            <w:noWrap/>
            <w:vAlign w:val="bottom"/>
          </w:tcPr>
          <w:p w14:paraId="413A7229" w14:textId="77777777" w:rsidR="0036392D" w:rsidRPr="00B15A4C" w:rsidRDefault="0036392D" w:rsidP="0036392D">
            <w:pPr>
              <w:rPr>
                <w:rFonts w:ascii="Arial" w:hAnsi="Arial" w:cs="Arial"/>
                <w:sz w:val="20"/>
                <w:szCs w:val="20"/>
                <w:lang w:eastAsia="ru-RU"/>
              </w:rPr>
            </w:pPr>
          </w:p>
        </w:tc>
        <w:tc>
          <w:tcPr>
            <w:tcW w:w="1985" w:type="dxa"/>
            <w:tcBorders>
              <w:top w:val="nil"/>
              <w:left w:val="nil"/>
              <w:bottom w:val="nil"/>
              <w:right w:val="nil"/>
            </w:tcBorders>
            <w:shd w:val="clear" w:color="auto" w:fill="auto"/>
            <w:noWrap/>
            <w:vAlign w:val="bottom"/>
            <w:hideMark/>
          </w:tcPr>
          <w:p w14:paraId="7A3A5912" w14:textId="77777777" w:rsidR="0036392D" w:rsidRPr="00B15A4C" w:rsidRDefault="0036392D" w:rsidP="0036392D">
            <w:pPr>
              <w:jc w:val="right"/>
              <w:rPr>
                <w:rFonts w:ascii="Arial" w:hAnsi="Arial" w:cs="Arial"/>
                <w:sz w:val="20"/>
                <w:szCs w:val="20"/>
                <w:lang w:eastAsia="ru-RU"/>
              </w:rPr>
            </w:pPr>
          </w:p>
        </w:tc>
      </w:tr>
      <w:tr w:rsidR="0036392D" w:rsidRPr="00B15A4C" w14:paraId="54FBF9B1" w14:textId="77777777" w:rsidTr="0036392D">
        <w:trPr>
          <w:divId w:val="983772443"/>
          <w:trHeight w:val="255"/>
        </w:trPr>
        <w:tc>
          <w:tcPr>
            <w:tcW w:w="4616" w:type="dxa"/>
            <w:tcBorders>
              <w:top w:val="nil"/>
              <w:left w:val="nil"/>
              <w:bottom w:val="nil"/>
              <w:right w:val="nil"/>
            </w:tcBorders>
            <w:shd w:val="clear" w:color="auto" w:fill="auto"/>
            <w:noWrap/>
            <w:vAlign w:val="bottom"/>
            <w:hideMark/>
          </w:tcPr>
          <w:p w14:paraId="35CB2169" w14:textId="77777777" w:rsidR="0036392D" w:rsidRPr="00B15A4C" w:rsidRDefault="0036392D" w:rsidP="0036392D">
            <w:pPr>
              <w:rPr>
                <w:rFonts w:ascii="Arial" w:hAnsi="Arial" w:cs="Arial"/>
                <w:b/>
                <w:bCs/>
                <w:sz w:val="18"/>
                <w:szCs w:val="18"/>
              </w:rPr>
            </w:pPr>
            <w:r w:rsidRPr="00E10D22">
              <w:rPr>
                <w:rFonts w:ascii="Arial" w:hAnsi="Arial" w:cs="Arial"/>
                <w:b/>
                <w:bCs/>
                <w:sz w:val="18"/>
                <w:szCs w:val="18"/>
              </w:rPr>
              <w:t>Итого общехозяйственные и административные расходы</w:t>
            </w:r>
          </w:p>
        </w:tc>
        <w:tc>
          <w:tcPr>
            <w:tcW w:w="376" w:type="dxa"/>
            <w:tcBorders>
              <w:top w:val="nil"/>
              <w:left w:val="nil"/>
              <w:bottom w:val="nil"/>
              <w:right w:val="nil"/>
            </w:tcBorders>
            <w:shd w:val="clear" w:color="auto" w:fill="auto"/>
            <w:noWrap/>
            <w:vAlign w:val="bottom"/>
            <w:hideMark/>
          </w:tcPr>
          <w:p w14:paraId="4CCD8CC4" w14:textId="77777777" w:rsidR="0036392D" w:rsidRPr="00B15A4C" w:rsidRDefault="0036392D" w:rsidP="0036392D">
            <w:pPr>
              <w:rPr>
                <w:rFonts w:ascii="Arial" w:hAnsi="Arial" w:cs="Arial"/>
                <w:b/>
                <w:bCs/>
                <w:sz w:val="18"/>
                <w:szCs w:val="18"/>
                <w:lang w:eastAsia="ru-RU"/>
              </w:rPr>
            </w:pPr>
          </w:p>
        </w:tc>
        <w:tc>
          <w:tcPr>
            <w:tcW w:w="2379" w:type="dxa"/>
            <w:tcBorders>
              <w:top w:val="nil"/>
              <w:left w:val="nil"/>
              <w:bottom w:val="nil"/>
              <w:right w:val="nil"/>
            </w:tcBorders>
            <w:shd w:val="clear" w:color="auto" w:fill="auto"/>
            <w:noWrap/>
            <w:vAlign w:val="bottom"/>
          </w:tcPr>
          <w:p w14:paraId="049E09F5" w14:textId="77777777" w:rsidR="0036392D" w:rsidRPr="00B15A4C" w:rsidRDefault="0036392D" w:rsidP="00E04337">
            <w:pPr>
              <w:jc w:val="right"/>
              <w:rPr>
                <w:rFonts w:ascii="Arial" w:hAnsi="Arial" w:cs="Arial"/>
                <w:b/>
                <w:bCs/>
                <w:sz w:val="18"/>
                <w:szCs w:val="18"/>
              </w:rPr>
            </w:pPr>
            <w:r w:rsidRPr="00B15A4C">
              <w:rPr>
                <w:rFonts w:ascii="Arial" w:hAnsi="Arial" w:cs="Arial"/>
                <w:b/>
                <w:bCs/>
                <w:sz w:val="18"/>
                <w:szCs w:val="18"/>
                <w:lang w:val="en-US"/>
              </w:rPr>
              <w:t>13 01</w:t>
            </w:r>
            <w:r w:rsidR="00E04337" w:rsidRPr="00B15A4C">
              <w:rPr>
                <w:rFonts w:ascii="Arial" w:hAnsi="Arial" w:cs="Arial"/>
                <w:b/>
                <w:bCs/>
                <w:sz w:val="18"/>
                <w:szCs w:val="18"/>
              </w:rPr>
              <w:t>5</w:t>
            </w:r>
          </w:p>
        </w:tc>
        <w:tc>
          <w:tcPr>
            <w:tcW w:w="1985" w:type="dxa"/>
            <w:tcBorders>
              <w:top w:val="nil"/>
              <w:left w:val="nil"/>
              <w:bottom w:val="nil"/>
              <w:right w:val="nil"/>
            </w:tcBorders>
            <w:shd w:val="clear" w:color="auto" w:fill="auto"/>
            <w:noWrap/>
            <w:vAlign w:val="bottom"/>
            <w:hideMark/>
          </w:tcPr>
          <w:p w14:paraId="3DF0ABCF" w14:textId="77777777" w:rsidR="0036392D" w:rsidRPr="00B15A4C" w:rsidRDefault="0036392D" w:rsidP="0036392D">
            <w:pPr>
              <w:jc w:val="right"/>
              <w:rPr>
                <w:rFonts w:ascii="Arial" w:hAnsi="Arial" w:cs="Arial"/>
                <w:b/>
                <w:bCs/>
                <w:sz w:val="18"/>
                <w:szCs w:val="18"/>
                <w:lang w:val="en-US"/>
              </w:rPr>
            </w:pPr>
            <w:r w:rsidRPr="00B15A4C">
              <w:rPr>
                <w:rFonts w:ascii="Arial" w:hAnsi="Arial" w:cs="Arial"/>
                <w:b/>
                <w:bCs/>
                <w:sz w:val="18"/>
                <w:szCs w:val="18"/>
                <w:lang w:val="en-US"/>
              </w:rPr>
              <w:t>9 550</w:t>
            </w:r>
          </w:p>
        </w:tc>
      </w:tr>
      <w:tr w:rsidR="0036392D" w:rsidRPr="00B15A4C" w14:paraId="66D653C3" w14:textId="77777777" w:rsidTr="00CB62EE">
        <w:trPr>
          <w:divId w:val="983772443"/>
          <w:trHeight w:val="150"/>
        </w:trPr>
        <w:tc>
          <w:tcPr>
            <w:tcW w:w="4616" w:type="dxa"/>
            <w:tcBorders>
              <w:top w:val="nil"/>
              <w:left w:val="nil"/>
              <w:bottom w:val="single" w:sz="8" w:space="0" w:color="auto"/>
              <w:right w:val="nil"/>
            </w:tcBorders>
            <w:shd w:val="clear" w:color="auto" w:fill="auto"/>
            <w:noWrap/>
            <w:vAlign w:val="bottom"/>
            <w:hideMark/>
          </w:tcPr>
          <w:p w14:paraId="61A6DECE" w14:textId="77777777" w:rsidR="0036392D" w:rsidRPr="00B15A4C" w:rsidRDefault="0036392D" w:rsidP="0036392D">
            <w:pPr>
              <w:rPr>
                <w:rFonts w:ascii="Arial" w:hAnsi="Arial" w:cs="Arial"/>
                <w:sz w:val="18"/>
                <w:szCs w:val="18"/>
              </w:rPr>
            </w:pPr>
            <w:r w:rsidRPr="00E10D22">
              <w:rPr>
                <w:rFonts w:ascii="Arial" w:hAnsi="Arial" w:cs="Arial"/>
                <w:sz w:val="18"/>
                <w:szCs w:val="18"/>
              </w:rPr>
              <w:t> </w:t>
            </w:r>
          </w:p>
        </w:tc>
        <w:tc>
          <w:tcPr>
            <w:tcW w:w="376" w:type="dxa"/>
            <w:tcBorders>
              <w:top w:val="nil"/>
              <w:left w:val="nil"/>
              <w:bottom w:val="single" w:sz="8" w:space="0" w:color="auto"/>
              <w:right w:val="nil"/>
            </w:tcBorders>
            <w:shd w:val="clear" w:color="auto" w:fill="auto"/>
            <w:noWrap/>
            <w:vAlign w:val="bottom"/>
            <w:hideMark/>
          </w:tcPr>
          <w:p w14:paraId="59BE6711" w14:textId="77777777" w:rsidR="0036392D" w:rsidRPr="00B15A4C" w:rsidRDefault="0036392D" w:rsidP="0036392D">
            <w:pPr>
              <w:rPr>
                <w:rFonts w:ascii="Arial" w:hAnsi="Arial" w:cs="Arial"/>
                <w:sz w:val="18"/>
                <w:szCs w:val="18"/>
              </w:rPr>
            </w:pPr>
            <w:r w:rsidRPr="00B15A4C">
              <w:rPr>
                <w:rFonts w:ascii="Arial" w:hAnsi="Arial" w:cs="Arial"/>
                <w:sz w:val="18"/>
                <w:szCs w:val="18"/>
              </w:rPr>
              <w:t> </w:t>
            </w:r>
          </w:p>
        </w:tc>
        <w:tc>
          <w:tcPr>
            <w:tcW w:w="2379" w:type="dxa"/>
            <w:tcBorders>
              <w:top w:val="nil"/>
              <w:left w:val="nil"/>
              <w:bottom w:val="single" w:sz="8" w:space="0" w:color="auto"/>
              <w:right w:val="nil"/>
            </w:tcBorders>
            <w:shd w:val="clear" w:color="auto" w:fill="auto"/>
            <w:noWrap/>
            <w:vAlign w:val="bottom"/>
            <w:hideMark/>
          </w:tcPr>
          <w:p w14:paraId="7884D608" w14:textId="77777777" w:rsidR="0036392D" w:rsidRPr="00B15A4C" w:rsidRDefault="0036392D" w:rsidP="0036392D">
            <w:pPr>
              <w:jc w:val="right"/>
              <w:rPr>
                <w:rFonts w:ascii="Arial" w:hAnsi="Arial" w:cs="Arial"/>
                <w:sz w:val="18"/>
                <w:szCs w:val="18"/>
              </w:rPr>
            </w:pPr>
            <w:r w:rsidRPr="00B15A4C">
              <w:rPr>
                <w:rFonts w:ascii="Arial" w:hAnsi="Arial" w:cs="Arial"/>
                <w:sz w:val="18"/>
                <w:szCs w:val="18"/>
              </w:rPr>
              <w:t> </w:t>
            </w:r>
          </w:p>
        </w:tc>
        <w:tc>
          <w:tcPr>
            <w:tcW w:w="1985" w:type="dxa"/>
            <w:tcBorders>
              <w:top w:val="nil"/>
              <w:left w:val="nil"/>
              <w:bottom w:val="single" w:sz="8" w:space="0" w:color="auto"/>
              <w:right w:val="nil"/>
            </w:tcBorders>
            <w:shd w:val="clear" w:color="auto" w:fill="auto"/>
            <w:noWrap/>
            <w:vAlign w:val="bottom"/>
            <w:hideMark/>
          </w:tcPr>
          <w:p w14:paraId="1B13EF76" w14:textId="77777777" w:rsidR="0036392D" w:rsidRPr="00B15A4C" w:rsidRDefault="0036392D" w:rsidP="0036392D">
            <w:pPr>
              <w:jc w:val="right"/>
              <w:rPr>
                <w:rFonts w:ascii="Arial" w:hAnsi="Arial" w:cs="Arial"/>
                <w:sz w:val="18"/>
                <w:szCs w:val="18"/>
              </w:rPr>
            </w:pPr>
            <w:r w:rsidRPr="00B15A4C">
              <w:rPr>
                <w:rFonts w:ascii="Arial" w:hAnsi="Arial" w:cs="Arial"/>
                <w:sz w:val="18"/>
                <w:szCs w:val="18"/>
              </w:rPr>
              <w:t> </w:t>
            </w:r>
          </w:p>
        </w:tc>
      </w:tr>
    </w:tbl>
    <w:p w14:paraId="47584E22" w14:textId="77777777" w:rsidR="003E3969" w:rsidRPr="00E10D22" w:rsidRDefault="003E3969" w:rsidP="007C7470">
      <w:pPr>
        <w:spacing w:before="120" w:after="120"/>
        <w:jc w:val="both"/>
        <w:rPr>
          <w:rFonts w:ascii="Arial" w:hAnsi="Arial" w:cs="Arial"/>
          <w:sz w:val="20"/>
          <w:szCs w:val="20"/>
        </w:rPr>
      </w:pPr>
      <w:bookmarkStart w:id="211" w:name="_Toc320550922"/>
      <w:bookmarkStart w:id="212" w:name="_Toc351374647"/>
      <w:bookmarkStart w:id="213" w:name="_Toc319184511"/>
      <w:bookmarkEnd w:id="203"/>
      <w:bookmarkEnd w:id="204"/>
      <w:bookmarkEnd w:id="210"/>
    </w:p>
    <w:p w14:paraId="21BA5694" w14:textId="77777777" w:rsidR="003E3969" w:rsidRPr="00B15A4C" w:rsidRDefault="003E3969" w:rsidP="007C7470">
      <w:pPr>
        <w:spacing w:before="120" w:after="120"/>
        <w:jc w:val="both"/>
        <w:rPr>
          <w:rFonts w:ascii="Arial" w:hAnsi="Arial" w:cs="Arial"/>
          <w:sz w:val="20"/>
          <w:szCs w:val="20"/>
        </w:rPr>
      </w:pPr>
    </w:p>
    <w:tbl>
      <w:tblPr>
        <w:tblW w:w="9356" w:type="dxa"/>
        <w:tblLook w:val="04A0" w:firstRow="1" w:lastRow="0" w:firstColumn="1" w:lastColumn="0" w:noHBand="0" w:noVBand="1"/>
      </w:tblPr>
      <w:tblGrid>
        <w:gridCol w:w="4836"/>
        <w:gridCol w:w="2535"/>
        <w:gridCol w:w="1985"/>
      </w:tblGrid>
      <w:tr w:rsidR="003E3969" w:rsidRPr="00B15A4C" w14:paraId="4CD6137D" w14:textId="77777777" w:rsidTr="008F78A0">
        <w:trPr>
          <w:trHeight w:val="255"/>
        </w:trPr>
        <w:tc>
          <w:tcPr>
            <w:tcW w:w="4836" w:type="dxa"/>
            <w:tcBorders>
              <w:top w:val="nil"/>
              <w:left w:val="nil"/>
              <w:bottom w:val="nil"/>
              <w:right w:val="nil"/>
            </w:tcBorders>
            <w:shd w:val="clear" w:color="auto" w:fill="auto"/>
            <w:noWrap/>
            <w:vAlign w:val="bottom"/>
            <w:hideMark/>
          </w:tcPr>
          <w:p w14:paraId="049838A5" w14:textId="77777777" w:rsidR="003E3969" w:rsidRPr="00B15A4C" w:rsidRDefault="003E3969" w:rsidP="008F78A0">
            <w:pPr>
              <w:rPr>
                <w:rFonts w:ascii="Arial" w:hAnsi="Arial" w:cs="Arial"/>
                <w:lang w:eastAsia="ru-RU"/>
              </w:rPr>
            </w:pPr>
          </w:p>
        </w:tc>
        <w:tc>
          <w:tcPr>
            <w:tcW w:w="4520" w:type="dxa"/>
            <w:gridSpan w:val="2"/>
            <w:tcBorders>
              <w:top w:val="nil"/>
              <w:left w:val="nil"/>
              <w:bottom w:val="nil"/>
              <w:right w:val="nil"/>
            </w:tcBorders>
            <w:shd w:val="clear" w:color="auto" w:fill="auto"/>
            <w:noWrap/>
            <w:vAlign w:val="bottom"/>
            <w:hideMark/>
          </w:tcPr>
          <w:p w14:paraId="5EC1D35A" w14:textId="77777777" w:rsidR="003E3969" w:rsidRPr="00B15A4C" w:rsidRDefault="003E3969" w:rsidP="008F78A0">
            <w:pPr>
              <w:jc w:val="right"/>
              <w:rPr>
                <w:rFonts w:ascii="Arial" w:hAnsi="Arial" w:cs="Arial"/>
                <w:b/>
                <w:bCs/>
                <w:sz w:val="18"/>
                <w:szCs w:val="18"/>
              </w:rPr>
            </w:pPr>
            <w:r w:rsidRPr="00E10D22">
              <w:rPr>
                <w:rFonts w:ascii="Arial" w:hAnsi="Arial" w:cs="Arial"/>
                <w:b/>
                <w:bCs/>
                <w:sz w:val="18"/>
                <w:szCs w:val="18"/>
              </w:rPr>
              <w:t>За 6 месяцев, закончившихся 30 июня</w:t>
            </w:r>
          </w:p>
        </w:tc>
      </w:tr>
      <w:tr w:rsidR="003E3969" w:rsidRPr="00B15A4C" w14:paraId="57C0E9A9" w14:textId="77777777" w:rsidTr="008F78A0">
        <w:trPr>
          <w:trHeight w:val="255"/>
        </w:trPr>
        <w:tc>
          <w:tcPr>
            <w:tcW w:w="4836" w:type="dxa"/>
            <w:tcBorders>
              <w:top w:val="nil"/>
              <w:left w:val="nil"/>
              <w:bottom w:val="single" w:sz="4" w:space="0" w:color="auto"/>
              <w:right w:val="nil"/>
            </w:tcBorders>
            <w:shd w:val="clear" w:color="auto" w:fill="auto"/>
            <w:vAlign w:val="bottom"/>
            <w:hideMark/>
          </w:tcPr>
          <w:p w14:paraId="4BB67C8C" w14:textId="77777777" w:rsidR="003E3969" w:rsidRPr="00B15A4C" w:rsidRDefault="003E3969" w:rsidP="008F78A0">
            <w:pPr>
              <w:rPr>
                <w:rFonts w:ascii="Arial" w:hAnsi="Arial" w:cs="Arial"/>
                <w:i/>
                <w:iCs/>
                <w:sz w:val="18"/>
                <w:szCs w:val="18"/>
              </w:rPr>
            </w:pPr>
            <w:r w:rsidRPr="00E10D22">
              <w:rPr>
                <w:rFonts w:ascii="Arial" w:hAnsi="Arial" w:cs="Arial"/>
                <w:i/>
                <w:iCs/>
                <w:sz w:val="18"/>
                <w:szCs w:val="18"/>
              </w:rPr>
              <w:t>Тыс. долл. США</w:t>
            </w:r>
          </w:p>
        </w:tc>
        <w:tc>
          <w:tcPr>
            <w:tcW w:w="2535" w:type="dxa"/>
            <w:tcBorders>
              <w:top w:val="nil"/>
              <w:left w:val="nil"/>
              <w:bottom w:val="single" w:sz="4" w:space="0" w:color="auto"/>
              <w:right w:val="nil"/>
            </w:tcBorders>
            <w:shd w:val="clear" w:color="auto" w:fill="auto"/>
            <w:vAlign w:val="bottom"/>
            <w:hideMark/>
          </w:tcPr>
          <w:p w14:paraId="32D4F468" w14:textId="77777777" w:rsidR="003E3969" w:rsidRPr="00B15A4C" w:rsidRDefault="003E3969" w:rsidP="008F78A0">
            <w:pPr>
              <w:jc w:val="right"/>
              <w:rPr>
                <w:rFonts w:ascii="Arial" w:hAnsi="Arial" w:cs="Arial"/>
                <w:b/>
                <w:bCs/>
                <w:sz w:val="18"/>
                <w:szCs w:val="18"/>
              </w:rPr>
            </w:pPr>
            <w:r w:rsidRPr="00B15A4C">
              <w:rPr>
                <w:rFonts w:ascii="Arial" w:hAnsi="Arial" w:cs="Arial"/>
                <w:b/>
                <w:bCs/>
                <w:sz w:val="18"/>
                <w:szCs w:val="18"/>
              </w:rPr>
              <w:t>2018</w:t>
            </w:r>
          </w:p>
        </w:tc>
        <w:tc>
          <w:tcPr>
            <w:tcW w:w="1985" w:type="dxa"/>
            <w:tcBorders>
              <w:top w:val="nil"/>
              <w:left w:val="nil"/>
              <w:bottom w:val="single" w:sz="4" w:space="0" w:color="auto"/>
              <w:right w:val="nil"/>
            </w:tcBorders>
            <w:shd w:val="clear" w:color="auto" w:fill="auto"/>
            <w:vAlign w:val="bottom"/>
            <w:hideMark/>
          </w:tcPr>
          <w:p w14:paraId="2EB102B0" w14:textId="77777777" w:rsidR="003E3969" w:rsidRPr="00B15A4C" w:rsidRDefault="003E3969" w:rsidP="008F78A0">
            <w:pPr>
              <w:jc w:val="right"/>
              <w:rPr>
                <w:rFonts w:ascii="Arial" w:hAnsi="Arial" w:cs="Arial"/>
                <w:b/>
                <w:bCs/>
                <w:sz w:val="18"/>
                <w:szCs w:val="18"/>
              </w:rPr>
            </w:pPr>
            <w:r w:rsidRPr="00B15A4C">
              <w:rPr>
                <w:rFonts w:ascii="Arial" w:hAnsi="Arial" w:cs="Arial"/>
                <w:b/>
                <w:bCs/>
                <w:sz w:val="18"/>
                <w:szCs w:val="18"/>
              </w:rPr>
              <w:t>2017</w:t>
            </w:r>
          </w:p>
        </w:tc>
      </w:tr>
      <w:tr w:rsidR="003E3969" w:rsidRPr="00B15A4C" w14:paraId="6C7ED259" w14:textId="77777777" w:rsidTr="008F78A0">
        <w:trPr>
          <w:trHeight w:val="150"/>
        </w:trPr>
        <w:tc>
          <w:tcPr>
            <w:tcW w:w="4836" w:type="dxa"/>
            <w:tcBorders>
              <w:top w:val="nil"/>
              <w:left w:val="nil"/>
              <w:bottom w:val="nil"/>
              <w:right w:val="nil"/>
            </w:tcBorders>
            <w:shd w:val="clear" w:color="auto" w:fill="auto"/>
            <w:noWrap/>
            <w:vAlign w:val="bottom"/>
            <w:hideMark/>
          </w:tcPr>
          <w:p w14:paraId="1ED0DC6D" w14:textId="77777777" w:rsidR="003E3969" w:rsidRPr="00E10D22" w:rsidRDefault="003E3969" w:rsidP="008F78A0">
            <w:pPr>
              <w:jc w:val="right"/>
              <w:rPr>
                <w:rFonts w:ascii="Arial" w:hAnsi="Arial" w:cs="Arial"/>
                <w:b/>
                <w:bCs/>
                <w:sz w:val="18"/>
                <w:szCs w:val="18"/>
                <w:lang w:eastAsia="ru-RU"/>
              </w:rPr>
            </w:pPr>
          </w:p>
        </w:tc>
        <w:tc>
          <w:tcPr>
            <w:tcW w:w="2535" w:type="dxa"/>
            <w:tcBorders>
              <w:top w:val="nil"/>
              <w:left w:val="nil"/>
              <w:bottom w:val="nil"/>
              <w:right w:val="nil"/>
            </w:tcBorders>
            <w:shd w:val="clear" w:color="auto" w:fill="auto"/>
            <w:noWrap/>
            <w:vAlign w:val="bottom"/>
            <w:hideMark/>
          </w:tcPr>
          <w:p w14:paraId="4DA507E1" w14:textId="77777777" w:rsidR="003E3969" w:rsidRPr="00B15A4C" w:rsidRDefault="003E3969" w:rsidP="008F78A0">
            <w:pPr>
              <w:rPr>
                <w:rFonts w:ascii="Arial" w:hAnsi="Arial" w:cs="Arial"/>
                <w:sz w:val="20"/>
                <w:szCs w:val="20"/>
                <w:lang w:eastAsia="ru-RU"/>
              </w:rPr>
            </w:pPr>
          </w:p>
        </w:tc>
        <w:tc>
          <w:tcPr>
            <w:tcW w:w="1985" w:type="dxa"/>
            <w:tcBorders>
              <w:top w:val="nil"/>
              <w:left w:val="nil"/>
              <w:bottom w:val="nil"/>
              <w:right w:val="nil"/>
            </w:tcBorders>
            <w:shd w:val="clear" w:color="auto" w:fill="auto"/>
            <w:noWrap/>
            <w:vAlign w:val="bottom"/>
            <w:hideMark/>
          </w:tcPr>
          <w:p w14:paraId="4F2C2B1D" w14:textId="77777777" w:rsidR="003E3969" w:rsidRPr="00B15A4C" w:rsidRDefault="003E3969" w:rsidP="008F78A0">
            <w:pPr>
              <w:rPr>
                <w:rFonts w:ascii="Arial" w:hAnsi="Arial" w:cs="Arial"/>
                <w:sz w:val="20"/>
                <w:szCs w:val="20"/>
                <w:lang w:eastAsia="ru-RU"/>
              </w:rPr>
            </w:pPr>
          </w:p>
        </w:tc>
      </w:tr>
      <w:tr w:rsidR="00B54CBA" w:rsidRPr="00B15A4C" w14:paraId="5A8C37C2" w14:textId="77777777" w:rsidTr="00B54CBA">
        <w:trPr>
          <w:trHeight w:val="20"/>
        </w:trPr>
        <w:tc>
          <w:tcPr>
            <w:tcW w:w="4836" w:type="dxa"/>
            <w:tcBorders>
              <w:top w:val="nil"/>
              <w:left w:val="nil"/>
              <w:bottom w:val="nil"/>
              <w:right w:val="nil"/>
            </w:tcBorders>
            <w:shd w:val="clear" w:color="auto" w:fill="auto"/>
            <w:noWrap/>
          </w:tcPr>
          <w:p w14:paraId="58587FDD" w14:textId="77777777" w:rsidR="00B54CBA" w:rsidRPr="00B15A4C" w:rsidRDefault="00B54CBA" w:rsidP="00FC0A62">
            <w:pPr>
              <w:rPr>
                <w:rFonts w:ascii="Arial" w:hAnsi="Arial" w:cs="Arial"/>
                <w:sz w:val="18"/>
                <w:szCs w:val="18"/>
              </w:rPr>
            </w:pPr>
            <w:r w:rsidRPr="00E10D22">
              <w:rPr>
                <w:rFonts w:ascii="Arial" w:hAnsi="Arial" w:cs="Arial"/>
                <w:sz w:val="18"/>
                <w:szCs w:val="18"/>
              </w:rPr>
              <w:t>Обесценение</w:t>
            </w:r>
            <w:r w:rsidR="002E3F0C" w:rsidRPr="00B15A4C">
              <w:rPr>
                <w:rFonts w:ascii="Arial" w:hAnsi="Arial" w:cs="Arial"/>
                <w:sz w:val="18"/>
                <w:szCs w:val="18"/>
              </w:rPr>
              <w:t xml:space="preserve"> объектов</w:t>
            </w:r>
            <w:r w:rsidRPr="00B15A4C">
              <w:rPr>
                <w:rFonts w:ascii="Arial" w:hAnsi="Arial" w:cs="Arial"/>
                <w:sz w:val="18"/>
                <w:szCs w:val="18"/>
              </w:rPr>
              <w:t xml:space="preserve"> жилой недвижимости</w:t>
            </w:r>
            <w:r w:rsidR="00FC0A62" w:rsidRPr="00B15A4C">
              <w:rPr>
                <w:rFonts w:ascii="Arial" w:hAnsi="Arial" w:cs="Arial"/>
                <w:sz w:val="18"/>
                <w:szCs w:val="18"/>
              </w:rPr>
              <w:t xml:space="preserve"> на стадии строительства</w:t>
            </w:r>
          </w:p>
        </w:tc>
        <w:tc>
          <w:tcPr>
            <w:tcW w:w="2535" w:type="dxa"/>
            <w:tcBorders>
              <w:top w:val="nil"/>
              <w:left w:val="nil"/>
              <w:bottom w:val="nil"/>
              <w:right w:val="nil"/>
            </w:tcBorders>
            <w:shd w:val="clear" w:color="auto" w:fill="auto"/>
            <w:noWrap/>
            <w:vAlign w:val="bottom"/>
          </w:tcPr>
          <w:p w14:paraId="562E31E7" w14:textId="77777777" w:rsidR="00B54CBA" w:rsidRPr="00B15A4C" w:rsidRDefault="00B54CBA" w:rsidP="00B54CBA">
            <w:pPr>
              <w:jc w:val="right"/>
              <w:rPr>
                <w:rFonts w:ascii="Arial" w:hAnsi="Arial" w:cs="Arial"/>
                <w:sz w:val="18"/>
                <w:szCs w:val="18"/>
              </w:rPr>
            </w:pPr>
            <w:bookmarkStart w:id="214" w:name="_Toc528946268"/>
            <w:bookmarkStart w:id="215" w:name="_Toc528946842"/>
            <w:bookmarkStart w:id="216" w:name="_Toc528947089"/>
            <w:bookmarkStart w:id="217" w:name="_Toc529814851"/>
            <w:r w:rsidRPr="00B15A4C">
              <w:rPr>
                <w:rFonts w:ascii="Arial" w:hAnsi="Arial" w:cs="Arial"/>
                <w:sz w:val="18"/>
                <w:szCs w:val="18"/>
                <w:lang w:eastAsia="ru-RU"/>
              </w:rPr>
              <w:t>14 335</w:t>
            </w:r>
            <w:bookmarkEnd w:id="214"/>
            <w:bookmarkEnd w:id="215"/>
            <w:bookmarkEnd w:id="216"/>
            <w:bookmarkEnd w:id="217"/>
          </w:p>
        </w:tc>
        <w:tc>
          <w:tcPr>
            <w:tcW w:w="1985" w:type="dxa"/>
            <w:tcBorders>
              <w:top w:val="nil"/>
              <w:left w:val="nil"/>
              <w:bottom w:val="nil"/>
              <w:right w:val="nil"/>
            </w:tcBorders>
            <w:shd w:val="clear" w:color="auto" w:fill="auto"/>
            <w:noWrap/>
            <w:vAlign w:val="bottom"/>
          </w:tcPr>
          <w:p w14:paraId="453D44FB" w14:textId="77777777" w:rsidR="00B54CBA" w:rsidRPr="00B15A4C" w:rsidRDefault="00B54CBA" w:rsidP="00B54CBA">
            <w:pPr>
              <w:jc w:val="right"/>
              <w:rPr>
                <w:rFonts w:ascii="Arial" w:hAnsi="Arial" w:cs="Arial"/>
                <w:sz w:val="18"/>
                <w:szCs w:val="18"/>
              </w:rPr>
            </w:pPr>
            <w:bookmarkStart w:id="218" w:name="_Toc528946269"/>
            <w:bookmarkStart w:id="219" w:name="_Toc528946843"/>
            <w:bookmarkStart w:id="220" w:name="_Toc528947090"/>
            <w:bookmarkStart w:id="221" w:name="_Toc529814852"/>
            <w:r w:rsidRPr="00E10D22">
              <w:rPr>
                <w:rFonts w:ascii="Arial" w:hAnsi="Arial" w:cs="Arial"/>
                <w:sz w:val="18"/>
                <w:szCs w:val="18"/>
                <w:lang w:eastAsia="ru-RU"/>
              </w:rPr>
              <w:t>-</w:t>
            </w:r>
            <w:bookmarkEnd w:id="218"/>
            <w:bookmarkEnd w:id="219"/>
            <w:bookmarkEnd w:id="220"/>
            <w:bookmarkEnd w:id="221"/>
          </w:p>
        </w:tc>
      </w:tr>
      <w:tr w:rsidR="00B54CBA" w:rsidRPr="00B15A4C" w14:paraId="4CA1DD53" w14:textId="77777777" w:rsidTr="00B54CBA">
        <w:trPr>
          <w:trHeight w:val="20"/>
        </w:trPr>
        <w:tc>
          <w:tcPr>
            <w:tcW w:w="4836" w:type="dxa"/>
            <w:tcBorders>
              <w:top w:val="nil"/>
              <w:left w:val="nil"/>
              <w:bottom w:val="nil"/>
              <w:right w:val="nil"/>
            </w:tcBorders>
            <w:shd w:val="clear" w:color="auto" w:fill="auto"/>
            <w:noWrap/>
          </w:tcPr>
          <w:p w14:paraId="504400DE" w14:textId="77777777" w:rsidR="00B54CBA" w:rsidRPr="00B15A4C" w:rsidRDefault="00B54CBA" w:rsidP="00B54CBA">
            <w:pPr>
              <w:rPr>
                <w:rFonts w:ascii="Arial" w:hAnsi="Arial" w:cs="Arial"/>
                <w:sz w:val="18"/>
                <w:szCs w:val="18"/>
              </w:rPr>
            </w:pPr>
            <w:r w:rsidRPr="00E10D22">
              <w:rPr>
                <w:rFonts w:ascii="Arial" w:hAnsi="Arial" w:cs="Arial"/>
                <w:sz w:val="18"/>
                <w:szCs w:val="18"/>
              </w:rPr>
              <w:t>Лизинговые комиссии</w:t>
            </w:r>
          </w:p>
        </w:tc>
        <w:tc>
          <w:tcPr>
            <w:tcW w:w="2535" w:type="dxa"/>
            <w:tcBorders>
              <w:top w:val="nil"/>
              <w:left w:val="nil"/>
              <w:bottom w:val="nil"/>
              <w:right w:val="nil"/>
            </w:tcBorders>
            <w:shd w:val="clear" w:color="auto" w:fill="auto"/>
            <w:noWrap/>
            <w:vAlign w:val="bottom"/>
          </w:tcPr>
          <w:p w14:paraId="5BE213FF" w14:textId="77777777" w:rsidR="00B54CBA" w:rsidRPr="00B15A4C" w:rsidRDefault="00B54CBA" w:rsidP="00B54CBA">
            <w:pPr>
              <w:jc w:val="right"/>
              <w:rPr>
                <w:rFonts w:ascii="Arial" w:hAnsi="Arial" w:cs="Arial"/>
                <w:sz w:val="18"/>
                <w:szCs w:val="18"/>
              </w:rPr>
            </w:pPr>
            <w:r w:rsidRPr="00B15A4C">
              <w:rPr>
                <w:rFonts w:ascii="Arial" w:hAnsi="Arial" w:cs="Arial"/>
                <w:sz w:val="18"/>
                <w:szCs w:val="18"/>
                <w:lang w:eastAsia="ru-RU"/>
              </w:rPr>
              <w:t>1 186</w:t>
            </w:r>
          </w:p>
        </w:tc>
        <w:tc>
          <w:tcPr>
            <w:tcW w:w="1985" w:type="dxa"/>
            <w:tcBorders>
              <w:top w:val="nil"/>
              <w:left w:val="nil"/>
              <w:bottom w:val="nil"/>
              <w:right w:val="nil"/>
            </w:tcBorders>
            <w:shd w:val="clear" w:color="auto" w:fill="auto"/>
            <w:noWrap/>
            <w:vAlign w:val="bottom"/>
          </w:tcPr>
          <w:p w14:paraId="0B260531" w14:textId="77777777" w:rsidR="00B54CBA" w:rsidRPr="00B15A4C" w:rsidRDefault="00B54CBA" w:rsidP="00B54CBA">
            <w:pPr>
              <w:jc w:val="right"/>
              <w:rPr>
                <w:rFonts w:ascii="Arial" w:hAnsi="Arial" w:cs="Arial"/>
                <w:sz w:val="18"/>
                <w:szCs w:val="18"/>
              </w:rPr>
            </w:pPr>
            <w:r w:rsidRPr="00B15A4C">
              <w:rPr>
                <w:rFonts w:ascii="Arial" w:hAnsi="Arial" w:cs="Arial"/>
                <w:sz w:val="18"/>
                <w:szCs w:val="18"/>
                <w:lang w:eastAsia="ru-RU"/>
              </w:rPr>
              <w:t>1 410</w:t>
            </w:r>
          </w:p>
        </w:tc>
      </w:tr>
      <w:tr w:rsidR="00B54CBA" w:rsidRPr="00B15A4C" w14:paraId="01485CB4" w14:textId="77777777" w:rsidTr="00B54CBA">
        <w:trPr>
          <w:trHeight w:val="20"/>
        </w:trPr>
        <w:tc>
          <w:tcPr>
            <w:tcW w:w="4836" w:type="dxa"/>
            <w:tcBorders>
              <w:top w:val="nil"/>
              <w:left w:val="nil"/>
              <w:bottom w:val="nil"/>
              <w:right w:val="nil"/>
            </w:tcBorders>
            <w:shd w:val="clear" w:color="auto" w:fill="auto"/>
            <w:noWrap/>
            <w:hideMark/>
          </w:tcPr>
          <w:p w14:paraId="78B49FA7" w14:textId="77777777" w:rsidR="00B54CBA" w:rsidRPr="00B15A4C" w:rsidRDefault="00B54CBA" w:rsidP="00B54CBA">
            <w:pPr>
              <w:rPr>
                <w:rFonts w:ascii="Arial" w:hAnsi="Arial" w:cs="Arial"/>
                <w:sz w:val="18"/>
                <w:szCs w:val="18"/>
              </w:rPr>
            </w:pPr>
            <w:r w:rsidRPr="00E10D22">
              <w:rPr>
                <w:rFonts w:ascii="Arial" w:hAnsi="Arial" w:cs="Arial"/>
                <w:sz w:val="18"/>
                <w:szCs w:val="18"/>
              </w:rPr>
              <w:t>Профессиональные услуги</w:t>
            </w:r>
          </w:p>
        </w:tc>
        <w:tc>
          <w:tcPr>
            <w:tcW w:w="2535" w:type="dxa"/>
            <w:tcBorders>
              <w:top w:val="nil"/>
              <w:left w:val="nil"/>
              <w:bottom w:val="nil"/>
              <w:right w:val="nil"/>
            </w:tcBorders>
            <w:shd w:val="clear" w:color="auto" w:fill="auto"/>
            <w:noWrap/>
            <w:vAlign w:val="bottom"/>
          </w:tcPr>
          <w:p w14:paraId="445DB617" w14:textId="77777777" w:rsidR="00B54CBA" w:rsidRPr="00B15A4C" w:rsidRDefault="00B54CBA" w:rsidP="00B54CBA">
            <w:pPr>
              <w:jc w:val="right"/>
              <w:rPr>
                <w:rFonts w:ascii="Arial" w:hAnsi="Arial" w:cs="Arial"/>
                <w:sz w:val="18"/>
                <w:szCs w:val="18"/>
              </w:rPr>
            </w:pPr>
            <w:r w:rsidRPr="00B15A4C">
              <w:rPr>
                <w:rFonts w:ascii="Arial" w:hAnsi="Arial" w:cs="Arial"/>
                <w:sz w:val="18"/>
                <w:szCs w:val="18"/>
                <w:lang w:eastAsia="ru-RU"/>
              </w:rPr>
              <w:t>822</w:t>
            </w:r>
          </w:p>
        </w:tc>
        <w:tc>
          <w:tcPr>
            <w:tcW w:w="1985" w:type="dxa"/>
            <w:tcBorders>
              <w:top w:val="nil"/>
              <w:left w:val="nil"/>
              <w:bottom w:val="nil"/>
              <w:right w:val="nil"/>
            </w:tcBorders>
            <w:shd w:val="clear" w:color="auto" w:fill="auto"/>
            <w:noWrap/>
            <w:vAlign w:val="bottom"/>
          </w:tcPr>
          <w:p w14:paraId="5A1F63E6" w14:textId="77777777" w:rsidR="00B54CBA" w:rsidRPr="00B15A4C" w:rsidRDefault="00B54CBA" w:rsidP="00B54CBA">
            <w:pPr>
              <w:jc w:val="right"/>
              <w:rPr>
                <w:rFonts w:ascii="Arial" w:hAnsi="Arial" w:cs="Arial"/>
                <w:sz w:val="18"/>
                <w:szCs w:val="18"/>
              </w:rPr>
            </w:pPr>
            <w:r w:rsidRPr="00B15A4C">
              <w:rPr>
                <w:rFonts w:ascii="Arial" w:hAnsi="Arial" w:cs="Arial"/>
                <w:sz w:val="18"/>
                <w:szCs w:val="18"/>
                <w:lang w:eastAsia="ru-RU"/>
              </w:rPr>
              <w:t>1 264</w:t>
            </w:r>
          </w:p>
        </w:tc>
      </w:tr>
      <w:tr w:rsidR="00B54CBA" w:rsidRPr="00B15A4C" w14:paraId="7E93D55D" w14:textId="77777777" w:rsidTr="00B54CBA">
        <w:trPr>
          <w:trHeight w:val="20"/>
        </w:trPr>
        <w:tc>
          <w:tcPr>
            <w:tcW w:w="4836" w:type="dxa"/>
            <w:tcBorders>
              <w:top w:val="nil"/>
              <w:left w:val="nil"/>
              <w:bottom w:val="nil"/>
              <w:right w:val="nil"/>
            </w:tcBorders>
            <w:shd w:val="clear" w:color="auto" w:fill="auto"/>
            <w:noWrap/>
            <w:hideMark/>
          </w:tcPr>
          <w:p w14:paraId="50191951" w14:textId="77777777" w:rsidR="00B54CBA" w:rsidRPr="00B15A4C" w:rsidRDefault="00B54CBA" w:rsidP="00B54CBA">
            <w:pPr>
              <w:rPr>
                <w:rFonts w:ascii="Arial" w:hAnsi="Arial" w:cs="Arial"/>
                <w:sz w:val="18"/>
                <w:szCs w:val="18"/>
              </w:rPr>
            </w:pPr>
            <w:r w:rsidRPr="00E10D22">
              <w:rPr>
                <w:rFonts w:ascii="Arial" w:hAnsi="Arial" w:cs="Arial"/>
                <w:sz w:val="18"/>
                <w:szCs w:val="18"/>
              </w:rPr>
              <w:t>Штрафы</w:t>
            </w:r>
          </w:p>
        </w:tc>
        <w:tc>
          <w:tcPr>
            <w:tcW w:w="2535" w:type="dxa"/>
            <w:tcBorders>
              <w:top w:val="nil"/>
              <w:left w:val="nil"/>
              <w:bottom w:val="nil"/>
              <w:right w:val="nil"/>
            </w:tcBorders>
            <w:shd w:val="clear" w:color="auto" w:fill="auto"/>
            <w:noWrap/>
            <w:vAlign w:val="bottom"/>
          </w:tcPr>
          <w:p w14:paraId="6DED0D8B" w14:textId="77777777" w:rsidR="00B54CBA" w:rsidRPr="00B15A4C" w:rsidRDefault="00B54CBA" w:rsidP="00B54CBA">
            <w:pPr>
              <w:jc w:val="right"/>
              <w:rPr>
                <w:rFonts w:ascii="Arial" w:hAnsi="Arial" w:cs="Arial"/>
                <w:sz w:val="18"/>
                <w:szCs w:val="18"/>
              </w:rPr>
            </w:pPr>
            <w:bookmarkStart w:id="222" w:name="_Toc528946271"/>
            <w:bookmarkStart w:id="223" w:name="_Toc528946845"/>
            <w:bookmarkStart w:id="224" w:name="_Toc528947092"/>
            <w:bookmarkStart w:id="225" w:name="_Toc529814854"/>
            <w:r w:rsidRPr="00B15A4C">
              <w:rPr>
                <w:rFonts w:ascii="Arial" w:hAnsi="Arial" w:cs="Arial"/>
                <w:sz w:val="18"/>
                <w:szCs w:val="18"/>
                <w:lang w:eastAsia="ru-RU"/>
              </w:rPr>
              <w:t>612</w:t>
            </w:r>
            <w:bookmarkEnd w:id="222"/>
            <w:bookmarkEnd w:id="223"/>
            <w:bookmarkEnd w:id="224"/>
            <w:bookmarkEnd w:id="225"/>
          </w:p>
        </w:tc>
        <w:tc>
          <w:tcPr>
            <w:tcW w:w="1985" w:type="dxa"/>
            <w:tcBorders>
              <w:top w:val="nil"/>
              <w:left w:val="nil"/>
              <w:bottom w:val="nil"/>
              <w:right w:val="nil"/>
            </w:tcBorders>
            <w:shd w:val="clear" w:color="auto" w:fill="auto"/>
            <w:noWrap/>
            <w:vAlign w:val="bottom"/>
          </w:tcPr>
          <w:p w14:paraId="3A2D7FFD" w14:textId="77777777" w:rsidR="00B54CBA" w:rsidRPr="00B15A4C" w:rsidRDefault="00B54CBA" w:rsidP="00B54CBA">
            <w:pPr>
              <w:jc w:val="right"/>
              <w:rPr>
                <w:rFonts w:ascii="Arial" w:hAnsi="Arial" w:cs="Arial"/>
                <w:sz w:val="18"/>
                <w:szCs w:val="18"/>
              </w:rPr>
            </w:pPr>
            <w:bookmarkStart w:id="226" w:name="_Toc528946272"/>
            <w:bookmarkStart w:id="227" w:name="_Toc528946846"/>
            <w:bookmarkStart w:id="228" w:name="_Toc528947093"/>
            <w:bookmarkStart w:id="229" w:name="_Toc529814855"/>
            <w:r w:rsidRPr="00E10D22">
              <w:rPr>
                <w:rFonts w:ascii="Arial" w:hAnsi="Arial" w:cs="Arial"/>
                <w:sz w:val="18"/>
                <w:szCs w:val="18"/>
                <w:lang w:eastAsia="ru-RU"/>
              </w:rPr>
              <w:t>-</w:t>
            </w:r>
            <w:bookmarkEnd w:id="226"/>
            <w:bookmarkEnd w:id="227"/>
            <w:bookmarkEnd w:id="228"/>
            <w:bookmarkEnd w:id="229"/>
          </w:p>
        </w:tc>
      </w:tr>
      <w:tr w:rsidR="00B54CBA" w:rsidRPr="00B15A4C" w14:paraId="0BB497A0" w14:textId="77777777" w:rsidTr="00B54CBA">
        <w:trPr>
          <w:trHeight w:val="20"/>
        </w:trPr>
        <w:tc>
          <w:tcPr>
            <w:tcW w:w="4836" w:type="dxa"/>
            <w:tcBorders>
              <w:top w:val="nil"/>
              <w:left w:val="nil"/>
              <w:bottom w:val="nil"/>
              <w:right w:val="nil"/>
            </w:tcBorders>
            <w:shd w:val="clear" w:color="auto" w:fill="auto"/>
            <w:noWrap/>
          </w:tcPr>
          <w:p w14:paraId="086D436E" w14:textId="77777777" w:rsidR="00B54CBA" w:rsidRPr="00B15A4C" w:rsidRDefault="00B54CBA" w:rsidP="00B54CBA">
            <w:pPr>
              <w:rPr>
                <w:rFonts w:ascii="Arial" w:hAnsi="Arial" w:cs="Arial"/>
                <w:sz w:val="18"/>
                <w:szCs w:val="18"/>
              </w:rPr>
            </w:pPr>
            <w:r w:rsidRPr="00E10D22">
              <w:rPr>
                <w:rFonts w:ascii="Arial" w:hAnsi="Arial" w:cs="Arial"/>
                <w:sz w:val="18"/>
                <w:szCs w:val="18"/>
              </w:rPr>
              <w:t>Обесценение дебиторской задолженности</w:t>
            </w:r>
          </w:p>
        </w:tc>
        <w:tc>
          <w:tcPr>
            <w:tcW w:w="2535" w:type="dxa"/>
            <w:tcBorders>
              <w:top w:val="nil"/>
              <w:left w:val="nil"/>
              <w:bottom w:val="nil"/>
              <w:right w:val="nil"/>
            </w:tcBorders>
            <w:shd w:val="clear" w:color="auto" w:fill="auto"/>
            <w:vAlign w:val="bottom"/>
          </w:tcPr>
          <w:p w14:paraId="62C08323" w14:textId="77777777" w:rsidR="00B54CBA" w:rsidRPr="00B15A4C" w:rsidRDefault="00B54CBA" w:rsidP="00B54CBA">
            <w:pPr>
              <w:jc w:val="right"/>
              <w:rPr>
                <w:rFonts w:ascii="Arial" w:hAnsi="Arial" w:cs="Arial"/>
                <w:sz w:val="18"/>
                <w:szCs w:val="18"/>
              </w:rPr>
            </w:pPr>
            <w:r w:rsidRPr="00B15A4C">
              <w:rPr>
                <w:rFonts w:ascii="Arial" w:hAnsi="Arial" w:cs="Arial"/>
                <w:sz w:val="18"/>
                <w:szCs w:val="18"/>
                <w:lang w:val="en-US" w:eastAsia="ru-RU"/>
              </w:rPr>
              <w:t>-</w:t>
            </w:r>
          </w:p>
        </w:tc>
        <w:tc>
          <w:tcPr>
            <w:tcW w:w="1985" w:type="dxa"/>
            <w:tcBorders>
              <w:top w:val="nil"/>
              <w:left w:val="nil"/>
              <w:bottom w:val="nil"/>
              <w:right w:val="nil"/>
            </w:tcBorders>
            <w:shd w:val="clear" w:color="auto" w:fill="auto"/>
            <w:noWrap/>
            <w:vAlign w:val="bottom"/>
          </w:tcPr>
          <w:p w14:paraId="0E73CE0E" w14:textId="77777777" w:rsidR="00B54CBA" w:rsidRPr="00B15A4C" w:rsidRDefault="00B54CBA" w:rsidP="00B54CBA">
            <w:pPr>
              <w:jc w:val="right"/>
              <w:rPr>
                <w:rFonts w:ascii="Arial" w:hAnsi="Arial" w:cs="Arial"/>
                <w:sz w:val="16"/>
                <w:szCs w:val="16"/>
              </w:rPr>
            </w:pPr>
            <w:r w:rsidRPr="00B15A4C">
              <w:rPr>
                <w:rFonts w:ascii="Arial" w:hAnsi="Arial" w:cs="Arial"/>
                <w:sz w:val="18"/>
                <w:szCs w:val="18"/>
                <w:lang w:eastAsia="ru-RU"/>
              </w:rPr>
              <w:t>164</w:t>
            </w:r>
          </w:p>
        </w:tc>
      </w:tr>
      <w:tr w:rsidR="00B54CBA" w:rsidRPr="00B15A4C" w14:paraId="2E7A2263" w14:textId="77777777" w:rsidTr="00B54CBA">
        <w:trPr>
          <w:trHeight w:val="20"/>
        </w:trPr>
        <w:tc>
          <w:tcPr>
            <w:tcW w:w="4836" w:type="dxa"/>
            <w:tcBorders>
              <w:top w:val="nil"/>
              <w:left w:val="nil"/>
              <w:bottom w:val="nil"/>
              <w:right w:val="nil"/>
            </w:tcBorders>
            <w:shd w:val="clear" w:color="auto" w:fill="auto"/>
            <w:noWrap/>
            <w:hideMark/>
          </w:tcPr>
          <w:p w14:paraId="2A2992DE" w14:textId="77777777" w:rsidR="00B54CBA" w:rsidRPr="00B15A4C" w:rsidRDefault="00AB1D00" w:rsidP="00B54CBA">
            <w:pPr>
              <w:rPr>
                <w:rFonts w:ascii="Arial" w:hAnsi="Arial" w:cs="Arial"/>
                <w:sz w:val="18"/>
                <w:szCs w:val="18"/>
              </w:rPr>
            </w:pPr>
            <w:r w:rsidRPr="00E10D22">
              <w:rPr>
                <w:rFonts w:ascii="Arial" w:hAnsi="Arial" w:cs="Arial"/>
                <w:sz w:val="18"/>
                <w:szCs w:val="18"/>
              </w:rPr>
              <w:t>Прочее</w:t>
            </w:r>
          </w:p>
        </w:tc>
        <w:tc>
          <w:tcPr>
            <w:tcW w:w="2535" w:type="dxa"/>
            <w:tcBorders>
              <w:top w:val="nil"/>
              <w:left w:val="nil"/>
              <w:bottom w:val="nil"/>
              <w:right w:val="nil"/>
            </w:tcBorders>
            <w:shd w:val="clear" w:color="auto" w:fill="auto"/>
            <w:noWrap/>
            <w:vAlign w:val="bottom"/>
          </w:tcPr>
          <w:p w14:paraId="17F41BE7" w14:textId="77777777" w:rsidR="00B54CBA" w:rsidRPr="00B15A4C" w:rsidRDefault="00B54CBA" w:rsidP="00B54CBA">
            <w:pPr>
              <w:jc w:val="right"/>
              <w:rPr>
                <w:rFonts w:ascii="Arial" w:hAnsi="Arial" w:cs="Arial"/>
                <w:sz w:val="18"/>
                <w:szCs w:val="18"/>
              </w:rPr>
            </w:pPr>
            <w:r w:rsidRPr="00B15A4C">
              <w:rPr>
                <w:rFonts w:ascii="Arial" w:hAnsi="Arial" w:cs="Arial"/>
                <w:sz w:val="18"/>
                <w:szCs w:val="18"/>
                <w:lang w:eastAsia="ru-RU"/>
              </w:rPr>
              <w:t>546</w:t>
            </w:r>
          </w:p>
        </w:tc>
        <w:tc>
          <w:tcPr>
            <w:tcW w:w="1985" w:type="dxa"/>
            <w:tcBorders>
              <w:top w:val="nil"/>
              <w:left w:val="nil"/>
              <w:bottom w:val="nil"/>
              <w:right w:val="nil"/>
            </w:tcBorders>
            <w:shd w:val="clear" w:color="auto" w:fill="auto"/>
            <w:noWrap/>
            <w:vAlign w:val="bottom"/>
          </w:tcPr>
          <w:p w14:paraId="0ADF2AD0" w14:textId="77777777" w:rsidR="00B54CBA" w:rsidRPr="00B15A4C" w:rsidRDefault="00B54CBA" w:rsidP="00B54CBA">
            <w:pPr>
              <w:jc w:val="right"/>
              <w:rPr>
                <w:rFonts w:ascii="Arial" w:hAnsi="Arial" w:cs="Arial"/>
                <w:sz w:val="18"/>
                <w:szCs w:val="18"/>
              </w:rPr>
            </w:pPr>
            <w:r w:rsidRPr="00B15A4C">
              <w:rPr>
                <w:rFonts w:ascii="Arial" w:hAnsi="Arial" w:cs="Arial"/>
                <w:sz w:val="18"/>
                <w:szCs w:val="18"/>
                <w:lang w:eastAsia="ru-RU"/>
              </w:rPr>
              <w:t>73</w:t>
            </w:r>
          </w:p>
        </w:tc>
      </w:tr>
      <w:tr w:rsidR="00311393" w:rsidRPr="00B15A4C" w14:paraId="42E37281" w14:textId="77777777" w:rsidTr="008F78A0">
        <w:trPr>
          <w:trHeight w:val="150"/>
        </w:trPr>
        <w:tc>
          <w:tcPr>
            <w:tcW w:w="4836" w:type="dxa"/>
            <w:tcBorders>
              <w:top w:val="nil"/>
              <w:left w:val="nil"/>
              <w:bottom w:val="single" w:sz="4" w:space="0" w:color="auto"/>
              <w:right w:val="nil"/>
            </w:tcBorders>
            <w:shd w:val="clear" w:color="auto" w:fill="auto"/>
            <w:noWrap/>
            <w:vAlign w:val="bottom"/>
            <w:hideMark/>
          </w:tcPr>
          <w:p w14:paraId="1E860BFB" w14:textId="77777777" w:rsidR="00311393" w:rsidRPr="00B15A4C" w:rsidRDefault="00311393" w:rsidP="00311393">
            <w:pPr>
              <w:rPr>
                <w:rFonts w:ascii="Arial" w:hAnsi="Arial" w:cs="Arial"/>
                <w:sz w:val="20"/>
                <w:szCs w:val="20"/>
              </w:rPr>
            </w:pPr>
            <w:r w:rsidRPr="00E10D22">
              <w:rPr>
                <w:rFonts w:ascii="Arial" w:hAnsi="Arial" w:cs="Arial"/>
                <w:sz w:val="20"/>
                <w:szCs w:val="20"/>
              </w:rPr>
              <w:t> </w:t>
            </w:r>
          </w:p>
        </w:tc>
        <w:tc>
          <w:tcPr>
            <w:tcW w:w="2535" w:type="dxa"/>
            <w:tcBorders>
              <w:top w:val="nil"/>
              <w:left w:val="nil"/>
              <w:bottom w:val="single" w:sz="4" w:space="0" w:color="auto"/>
              <w:right w:val="nil"/>
            </w:tcBorders>
            <w:shd w:val="clear" w:color="auto" w:fill="auto"/>
            <w:noWrap/>
            <w:vAlign w:val="bottom"/>
            <w:hideMark/>
          </w:tcPr>
          <w:p w14:paraId="178651C3" w14:textId="77777777" w:rsidR="00311393" w:rsidRPr="00B15A4C" w:rsidRDefault="00311393" w:rsidP="00311393">
            <w:pPr>
              <w:rPr>
                <w:rFonts w:ascii="Arial" w:hAnsi="Arial" w:cs="Arial"/>
                <w:sz w:val="18"/>
                <w:szCs w:val="18"/>
              </w:rPr>
            </w:pPr>
            <w:r w:rsidRPr="00B15A4C">
              <w:rPr>
                <w:rFonts w:ascii="Arial" w:hAnsi="Arial" w:cs="Arial"/>
                <w:sz w:val="18"/>
                <w:szCs w:val="18"/>
              </w:rPr>
              <w:t> </w:t>
            </w:r>
          </w:p>
        </w:tc>
        <w:tc>
          <w:tcPr>
            <w:tcW w:w="1985" w:type="dxa"/>
            <w:tcBorders>
              <w:top w:val="nil"/>
              <w:left w:val="nil"/>
              <w:bottom w:val="single" w:sz="4" w:space="0" w:color="auto"/>
              <w:right w:val="nil"/>
            </w:tcBorders>
            <w:shd w:val="clear" w:color="auto" w:fill="auto"/>
            <w:noWrap/>
            <w:vAlign w:val="bottom"/>
            <w:hideMark/>
          </w:tcPr>
          <w:p w14:paraId="16FB5473" w14:textId="77777777" w:rsidR="00311393" w:rsidRPr="00B15A4C" w:rsidRDefault="00311393" w:rsidP="00311393">
            <w:pPr>
              <w:rPr>
                <w:rFonts w:ascii="Arial" w:hAnsi="Arial" w:cs="Arial"/>
                <w:sz w:val="18"/>
                <w:szCs w:val="18"/>
              </w:rPr>
            </w:pPr>
            <w:r w:rsidRPr="00B15A4C">
              <w:rPr>
                <w:rFonts w:ascii="Arial" w:hAnsi="Arial" w:cs="Arial"/>
                <w:sz w:val="18"/>
                <w:szCs w:val="18"/>
              </w:rPr>
              <w:t> </w:t>
            </w:r>
          </w:p>
        </w:tc>
      </w:tr>
      <w:tr w:rsidR="00311393" w:rsidRPr="00B15A4C" w14:paraId="1DBC2414" w14:textId="77777777" w:rsidTr="008F78A0">
        <w:trPr>
          <w:trHeight w:val="150"/>
        </w:trPr>
        <w:tc>
          <w:tcPr>
            <w:tcW w:w="4836" w:type="dxa"/>
            <w:tcBorders>
              <w:top w:val="nil"/>
              <w:left w:val="nil"/>
              <w:bottom w:val="nil"/>
              <w:right w:val="nil"/>
            </w:tcBorders>
            <w:shd w:val="clear" w:color="auto" w:fill="auto"/>
            <w:noWrap/>
            <w:vAlign w:val="center"/>
            <w:hideMark/>
          </w:tcPr>
          <w:p w14:paraId="2AAC9794" w14:textId="77777777" w:rsidR="00311393" w:rsidRPr="00E10D22" w:rsidRDefault="00311393" w:rsidP="00311393">
            <w:pPr>
              <w:rPr>
                <w:rFonts w:ascii="Arial" w:hAnsi="Arial" w:cs="Arial"/>
                <w:sz w:val="18"/>
                <w:szCs w:val="18"/>
                <w:lang w:eastAsia="ru-RU"/>
              </w:rPr>
            </w:pPr>
          </w:p>
        </w:tc>
        <w:tc>
          <w:tcPr>
            <w:tcW w:w="2535" w:type="dxa"/>
            <w:tcBorders>
              <w:top w:val="nil"/>
              <w:left w:val="nil"/>
              <w:bottom w:val="nil"/>
              <w:right w:val="nil"/>
            </w:tcBorders>
            <w:shd w:val="clear" w:color="auto" w:fill="auto"/>
            <w:noWrap/>
            <w:vAlign w:val="center"/>
            <w:hideMark/>
          </w:tcPr>
          <w:p w14:paraId="3A3FE501" w14:textId="77777777" w:rsidR="00311393" w:rsidRPr="00B15A4C" w:rsidRDefault="00311393" w:rsidP="00311393">
            <w:pPr>
              <w:rPr>
                <w:rFonts w:ascii="Arial" w:hAnsi="Arial" w:cs="Arial"/>
                <w:sz w:val="20"/>
                <w:szCs w:val="20"/>
                <w:lang w:eastAsia="ru-RU"/>
              </w:rPr>
            </w:pPr>
          </w:p>
        </w:tc>
        <w:tc>
          <w:tcPr>
            <w:tcW w:w="1985" w:type="dxa"/>
            <w:tcBorders>
              <w:top w:val="nil"/>
              <w:left w:val="nil"/>
              <w:bottom w:val="nil"/>
              <w:right w:val="nil"/>
            </w:tcBorders>
            <w:shd w:val="clear" w:color="auto" w:fill="auto"/>
            <w:noWrap/>
            <w:vAlign w:val="center"/>
            <w:hideMark/>
          </w:tcPr>
          <w:p w14:paraId="404121D8" w14:textId="77777777" w:rsidR="00311393" w:rsidRPr="00B15A4C" w:rsidRDefault="00311393" w:rsidP="00311393">
            <w:pPr>
              <w:rPr>
                <w:rFonts w:ascii="Arial" w:hAnsi="Arial" w:cs="Arial"/>
                <w:sz w:val="20"/>
                <w:szCs w:val="20"/>
                <w:lang w:eastAsia="ru-RU"/>
              </w:rPr>
            </w:pPr>
          </w:p>
        </w:tc>
      </w:tr>
      <w:tr w:rsidR="00B54CBA" w:rsidRPr="00B15A4C" w14:paraId="654D1E53" w14:textId="77777777" w:rsidTr="008F78A0">
        <w:trPr>
          <w:trHeight w:val="255"/>
        </w:trPr>
        <w:tc>
          <w:tcPr>
            <w:tcW w:w="4836" w:type="dxa"/>
            <w:tcBorders>
              <w:top w:val="nil"/>
              <w:left w:val="nil"/>
              <w:bottom w:val="nil"/>
              <w:right w:val="nil"/>
            </w:tcBorders>
            <w:shd w:val="clear" w:color="auto" w:fill="auto"/>
            <w:vAlign w:val="center"/>
            <w:hideMark/>
          </w:tcPr>
          <w:p w14:paraId="55C0C71D" w14:textId="77777777" w:rsidR="00B54CBA" w:rsidRPr="00B15A4C" w:rsidRDefault="00B54CBA" w:rsidP="00B54CBA">
            <w:pPr>
              <w:rPr>
                <w:rFonts w:ascii="Arial" w:hAnsi="Arial" w:cs="Arial"/>
                <w:b/>
                <w:bCs/>
                <w:sz w:val="18"/>
                <w:szCs w:val="18"/>
              </w:rPr>
            </w:pPr>
            <w:r w:rsidRPr="00E10D22">
              <w:rPr>
                <w:rFonts w:ascii="Arial" w:hAnsi="Arial" w:cs="Arial"/>
                <w:b/>
                <w:bCs/>
                <w:sz w:val="18"/>
                <w:szCs w:val="18"/>
              </w:rPr>
              <w:t>Итого прочие операционные расходы</w:t>
            </w:r>
          </w:p>
        </w:tc>
        <w:tc>
          <w:tcPr>
            <w:tcW w:w="2535" w:type="dxa"/>
            <w:tcBorders>
              <w:top w:val="nil"/>
              <w:left w:val="nil"/>
              <w:bottom w:val="nil"/>
              <w:right w:val="nil"/>
            </w:tcBorders>
            <w:shd w:val="clear" w:color="auto" w:fill="auto"/>
            <w:noWrap/>
            <w:vAlign w:val="center"/>
            <w:hideMark/>
          </w:tcPr>
          <w:p w14:paraId="5FA3980C" w14:textId="77777777" w:rsidR="00B54CBA" w:rsidRPr="00B15A4C" w:rsidRDefault="00B54CBA" w:rsidP="00B54CBA">
            <w:pPr>
              <w:jc w:val="right"/>
              <w:rPr>
                <w:rFonts w:ascii="Arial" w:hAnsi="Arial" w:cs="Arial"/>
                <w:b/>
                <w:bCs/>
                <w:sz w:val="18"/>
                <w:szCs w:val="18"/>
              </w:rPr>
            </w:pPr>
            <w:r w:rsidRPr="00B15A4C">
              <w:rPr>
                <w:rFonts w:ascii="Arial" w:hAnsi="Arial" w:cs="Arial"/>
                <w:b/>
                <w:bCs/>
                <w:sz w:val="18"/>
                <w:szCs w:val="18"/>
                <w:lang w:val="en-US" w:eastAsia="ru-RU"/>
              </w:rPr>
              <w:t>17 501</w:t>
            </w:r>
          </w:p>
        </w:tc>
        <w:tc>
          <w:tcPr>
            <w:tcW w:w="1985" w:type="dxa"/>
            <w:tcBorders>
              <w:top w:val="nil"/>
              <w:left w:val="nil"/>
              <w:bottom w:val="nil"/>
              <w:right w:val="nil"/>
            </w:tcBorders>
            <w:shd w:val="clear" w:color="auto" w:fill="auto"/>
            <w:noWrap/>
            <w:vAlign w:val="center"/>
            <w:hideMark/>
          </w:tcPr>
          <w:p w14:paraId="220CEF82" w14:textId="77777777" w:rsidR="00B54CBA" w:rsidRPr="00B15A4C" w:rsidRDefault="00B54CBA" w:rsidP="00B54CBA">
            <w:pPr>
              <w:jc w:val="right"/>
              <w:rPr>
                <w:rFonts w:ascii="Arial" w:hAnsi="Arial" w:cs="Arial"/>
                <w:b/>
                <w:bCs/>
                <w:sz w:val="18"/>
                <w:szCs w:val="18"/>
              </w:rPr>
            </w:pPr>
            <w:r w:rsidRPr="00B15A4C">
              <w:rPr>
                <w:rFonts w:ascii="Arial" w:hAnsi="Arial" w:cs="Arial"/>
                <w:b/>
                <w:bCs/>
                <w:sz w:val="18"/>
                <w:szCs w:val="18"/>
                <w:lang w:eastAsia="ru-RU"/>
              </w:rPr>
              <w:t>2 911</w:t>
            </w:r>
          </w:p>
        </w:tc>
      </w:tr>
      <w:tr w:rsidR="00311393" w:rsidRPr="00B15A4C" w14:paraId="24637D9C" w14:textId="77777777" w:rsidTr="008F78A0">
        <w:trPr>
          <w:trHeight w:val="150"/>
        </w:trPr>
        <w:tc>
          <w:tcPr>
            <w:tcW w:w="4836" w:type="dxa"/>
            <w:tcBorders>
              <w:top w:val="nil"/>
              <w:left w:val="nil"/>
              <w:bottom w:val="single" w:sz="8" w:space="0" w:color="auto"/>
              <w:right w:val="nil"/>
            </w:tcBorders>
            <w:shd w:val="clear" w:color="auto" w:fill="auto"/>
            <w:noWrap/>
            <w:vAlign w:val="center"/>
            <w:hideMark/>
          </w:tcPr>
          <w:p w14:paraId="5A9136A9" w14:textId="77777777" w:rsidR="00311393" w:rsidRPr="00B15A4C" w:rsidRDefault="00311393" w:rsidP="00311393">
            <w:pPr>
              <w:rPr>
                <w:rFonts w:ascii="Arial" w:hAnsi="Arial" w:cs="Arial"/>
                <w:sz w:val="18"/>
                <w:szCs w:val="18"/>
              </w:rPr>
            </w:pPr>
            <w:r w:rsidRPr="00E10D22">
              <w:rPr>
                <w:rFonts w:ascii="Arial" w:hAnsi="Arial" w:cs="Arial"/>
                <w:sz w:val="18"/>
                <w:szCs w:val="18"/>
              </w:rPr>
              <w:t> </w:t>
            </w:r>
          </w:p>
        </w:tc>
        <w:tc>
          <w:tcPr>
            <w:tcW w:w="2535" w:type="dxa"/>
            <w:tcBorders>
              <w:top w:val="nil"/>
              <w:left w:val="nil"/>
              <w:bottom w:val="single" w:sz="8" w:space="0" w:color="auto"/>
              <w:right w:val="nil"/>
            </w:tcBorders>
            <w:shd w:val="clear" w:color="auto" w:fill="auto"/>
            <w:noWrap/>
            <w:vAlign w:val="center"/>
            <w:hideMark/>
          </w:tcPr>
          <w:p w14:paraId="0FEAC970" w14:textId="77777777" w:rsidR="00311393" w:rsidRPr="00B15A4C" w:rsidRDefault="00311393" w:rsidP="00311393">
            <w:pPr>
              <w:rPr>
                <w:rFonts w:ascii="Arial" w:hAnsi="Arial" w:cs="Arial"/>
                <w:sz w:val="18"/>
                <w:szCs w:val="18"/>
              </w:rPr>
            </w:pPr>
            <w:r w:rsidRPr="00B15A4C">
              <w:rPr>
                <w:rFonts w:ascii="Arial" w:hAnsi="Arial" w:cs="Arial"/>
                <w:sz w:val="18"/>
                <w:szCs w:val="18"/>
              </w:rPr>
              <w:t> </w:t>
            </w:r>
          </w:p>
        </w:tc>
        <w:tc>
          <w:tcPr>
            <w:tcW w:w="1985" w:type="dxa"/>
            <w:tcBorders>
              <w:top w:val="nil"/>
              <w:left w:val="nil"/>
              <w:bottom w:val="single" w:sz="8" w:space="0" w:color="auto"/>
              <w:right w:val="nil"/>
            </w:tcBorders>
            <w:shd w:val="clear" w:color="auto" w:fill="auto"/>
            <w:noWrap/>
            <w:vAlign w:val="center"/>
            <w:hideMark/>
          </w:tcPr>
          <w:p w14:paraId="3D3E9193" w14:textId="77777777" w:rsidR="00311393" w:rsidRPr="00B15A4C" w:rsidRDefault="00311393" w:rsidP="00311393">
            <w:pPr>
              <w:rPr>
                <w:rFonts w:ascii="Arial" w:hAnsi="Arial" w:cs="Arial"/>
                <w:sz w:val="18"/>
                <w:szCs w:val="18"/>
              </w:rPr>
            </w:pPr>
            <w:r w:rsidRPr="00B15A4C">
              <w:rPr>
                <w:rFonts w:ascii="Arial" w:hAnsi="Arial" w:cs="Arial"/>
                <w:sz w:val="18"/>
                <w:szCs w:val="18"/>
              </w:rPr>
              <w:t> </w:t>
            </w:r>
          </w:p>
        </w:tc>
      </w:tr>
    </w:tbl>
    <w:bookmarkEnd w:id="211"/>
    <w:bookmarkEnd w:id="212"/>
    <w:bookmarkEnd w:id="213"/>
    <w:p w14:paraId="5B1B9D66" w14:textId="77777777" w:rsidR="00B54CBA" w:rsidRPr="00B15A4C" w:rsidRDefault="00B54CBA" w:rsidP="00706336">
      <w:pPr>
        <w:pStyle w:val="af0"/>
        <w:jc w:val="both"/>
        <w:rPr>
          <w:rFonts w:ascii="Arial" w:hAnsi="Arial" w:cs="Arial"/>
          <w:color w:val="auto"/>
          <w:sz w:val="20"/>
          <w:szCs w:val="20"/>
        </w:rPr>
      </w:pPr>
      <w:r w:rsidRPr="00B15A4C">
        <w:rPr>
          <w:rFonts w:ascii="Arial" w:hAnsi="Arial" w:cs="Arial"/>
          <w:color w:val="auto"/>
          <w:sz w:val="20"/>
          <w:szCs w:val="20"/>
        </w:rPr>
        <w:t>Профессиональные услуги, указанные выше за шесть месяцев, закончившихся 30 июня 2017 года, включают в себя сборы, связанные с привлечением средств и дополнительными расходами, связанными с администрированием отдельных инвестиционных объектов и связанных с ними структур.</w:t>
      </w:r>
    </w:p>
    <w:p w14:paraId="4D72272C" w14:textId="21757B2E" w:rsidR="00B54CBA" w:rsidRPr="00B15A4C" w:rsidRDefault="00B54CBA" w:rsidP="00B54CBA">
      <w:pPr>
        <w:pStyle w:val="af0"/>
        <w:spacing w:before="120" w:beforeAutospacing="0" w:after="120" w:afterAutospacing="0"/>
        <w:jc w:val="both"/>
        <w:rPr>
          <w:rFonts w:ascii="Arial" w:hAnsi="Arial" w:cs="Arial"/>
          <w:color w:val="auto"/>
          <w:sz w:val="20"/>
          <w:szCs w:val="20"/>
        </w:rPr>
      </w:pPr>
      <w:r w:rsidRPr="00B15A4C">
        <w:rPr>
          <w:rFonts w:ascii="Arial" w:hAnsi="Arial" w:cs="Arial"/>
          <w:color w:val="auto"/>
          <w:sz w:val="20"/>
          <w:szCs w:val="20"/>
        </w:rPr>
        <w:t>Информация о</w:t>
      </w:r>
      <w:r w:rsidR="002E3F0C" w:rsidRPr="00B15A4C">
        <w:rPr>
          <w:rFonts w:ascii="Arial" w:hAnsi="Arial" w:cs="Arial"/>
          <w:color w:val="auto"/>
          <w:sz w:val="20"/>
          <w:szCs w:val="20"/>
        </w:rPr>
        <w:t>б операциях</w:t>
      </w:r>
      <w:r w:rsidRPr="00B15A4C">
        <w:rPr>
          <w:rFonts w:ascii="Arial" w:hAnsi="Arial" w:cs="Arial"/>
          <w:color w:val="auto"/>
          <w:sz w:val="20"/>
          <w:szCs w:val="20"/>
        </w:rPr>
        <w:t xml:space="preserve"> со связанными сторонами представлена в Примечании 18.</w:t>
      </w:r>
    </w:p>
    <w:p w14:paraId="2F55AA03" w14:textId="77777777" w:rsidR="00D354EB" w:rsidRPr="00B15A4C" w:rsidRDefault="005865E6" w:rsidP="007C7470">
      <w:pPr>
        <w:pStyle w:val="1"/>
        <w:keepNext w:val="0"/>
        <w:pageBreakBefore/>
        <w:rPr>
          <w:rFonts w:cs="Arial"/>
        </w:rPr>
      </w:pPr>
      <w:bookmarkStart w:id="230" w:name="_Toc291689846"/>
      <w:bookmarkStart w:id="231" w:name="_Toc291689847"/>
      <w:bookmarkStart w:id="232" w:name="_Toc291689848"/>
      <w:bookmarkStart w:id="233" w:name="_Toc291689849"/>
      <w:bookmarkStart w:id="234" w:name="_Toc291689850"/>
      <w:bookmarkStart w:id="235" w:name="_Toc291689855"/>
      <w:bookmarkStart w:id="236" w:name="_Toc291689875"/>
      <w:bookmarkStart w:id="237" w:name="_Toc291689887"/>
      <w:bookmarkStart w:id="238" w:name="_Toc291689888"/>
      <w:bookmarkStart w:id="239" w:name="_Toc291689889"/>
      <w:bookmarkStart w:id="240" w:name="_Toc291689894"/>
      <w:bookmarkStart w:id="241" w:name="_Toc291689914"/>
      <w:bookmarkStart w:id="242" w:name="_Toc291689926"/>
      <w:bookmarkStart w:id="243" w:name="_Toc219701845"/>
      <w:bookmarkStart w:id="244" w:name="_Toc226820776"/>
      <w:bookmarkStart w:id="245" w:name="_Ref493839446"/>
      <w:bookmarkStart w:id="246" w:name="_Ref493839453"/>
      <w:bookmarkStart w:id="247" w:name="_Ref493839495"/>
      <w:bookmarkStart w:id="248" w:name="_Ref493839501"/>
      <w:bookmarkStart w:id="249" w:name="_Toc530575632"/>
      <w:bookmarkEnd w:id="230"/>
      <w:bookmarkEnd w:id="231"/>
      <w:bookmarkEnd w:id="232"/>
      <w:bookmarkEnd w:id="233"/>
      <w:bookmarkEnd w:id="234"/>
      <w:bookmarkEnd w:id="235"/>
      <w:bookmarkEnd w:id="236"/>
      <w:bookmarkEnd w:id="237"/>
      <w:bookmarkEnd w:id="238"/>
      <w:bookmarkEnd w:id="239"/>
      <w:bookmarkEnd w:id="240"/>
      <w:bookmarkEnd w:id="241"/>
      <w:bookmarkEnd w:id="242"/>
      <w:r w:rsidRPr="00B15A4C">
        <w:rPr>
          <w:rFonts w:cs="Arial"/>
        </w:rPr>
        <w:t>Финансовые доходы и расходы</w:t>
      </w:r>
      <w:bookmarkStart w:id="250" w:name="_Toc287893441"/>
      <w:bookmarkStart w:id="251" w:name="_Toc291689928"/>
      <w:bookmarkStart w:id="252" w:name="_Toc292457247"/>
      <w:bookmarkStart w:id="253" w:name="_Toc293082145"/>
      <w:bookmarkStart w:id="254" w:name="_Toc294898474"/>
      <w:bookmarkStart w:id="255" w:name="_Toc296636189"/>
      <w:bookmarkStart w:id="256" w:name="_Toc297149215"/>
      <w:bookmarkStart w:id="257" w:name="_Toc318396540"/>
      <w:bookmarkStart w:id="258" w:name="_Toc319184513"/>
      <w:bookmarkStart w:id="259" w:name="_Toc320550925"/>
      <w:bookmarkStart w:id="260" w:name="_Toc351374650"/>
      <w:bookmarkStart w:id="261" w:name="_Toc219701846"/>
      <w:bookmarkEnd w:id="243"/>
      <w:bookmarkEnd w:id="244"/>
      <w:bookmarkEnd w:id="245"/>
      <w:bookmarkEnd w:id="246"/>
      <w:bookmarkEnd w:id="247"/>
      <w:bookmarkEnd w:id="248"/>
      <w:bookmarkEnd w:id="249"/>
    </w:p>
    <w:tbl>
      <w:tblPr>
        <w:tblW w:w="9372" w:type="dxa"/>
        <w:tblLook w:val="04A0" w:firstRow="1" w:lastRow="0" w:firstColumn="1" w:lastColumn="0" w:noHBand="0" w:noVBand="1"/>
      </w:tblPr>
      <w:tblGrid>
        <w:gridCol w:w="5556"/>
        <w:gridCol w:w="1908"/>
        <w:gridCol w:w="1908"/>
      </w:tblGrid>
      <w:tr w:rsidR="00D354EB" w:rsidRPr="00B15A4C" w14:paraId="0FBE4769" w14:textId="77777777" w:rsidTr="00C544B4">
        <w:trPr>
          <w:divId w:val="1192494258"/>
          <w:trHeight w:val="255"/>
        </w:trPr>
        <w:tc>
          <w:tcPr>
            <w:tcW w:w="5556" w:type="dxa"/>
            <w:tcBorders>
              <w:top w:val="nil"/>
              <w:left w:val="nil"/>
              <w:bottom w:val="nil"/>
              <w:right w:val="nil"/>
            </w:tcBorders>
            <w:shd w:val="clear" w:color="auto" w:fill="auto"/>
            <w:noWrap/>
            <w:vAlign w:val="bottom"/>
            <w:hideMark/>
          </w:tcPr>
          <w:p w14:paraId="04680591" w14:textId="77777777" w:rsidR="00D354EB" w:rsidRPr="00B15A4C" w:rsidRDefault="00D354EB" w:rsidP="00B01B6D">
            <w:pPr>
              <w:rPr>
                <w:rFonts w:ascii="Arial" w:hAnsi="Arial" w:cs="Arial"/>
                <w:lang w:eastAsia="ru-RU"/>
              </w:rPr>
            </w:pPr>
          </w:p>
        </w:tc>
        <w:tc>
          <w:tcPr>
            <w:tcW w:w="3816" w:type="dxa"/>
            <w:gridSpan w:val="2"/>
            <w:tcBorders>
              <w:top w:val="nil"/>
              <w:left w:val="nil"/>
              <w:bottom w:val="nil"/>
              <w:right w:val="nil"/>
            </w:tcBorders>
            <w:shd w:val="clear" w:color="auto" w:fill="auto"/>
            <w:noWrap/>
            <w:vAlign w:val="bottom"/>
            <w:hideMark/>
          </w:tcPr>
          <w:p w14:paraId="25AA424D" w14:textId="77777777" w:rsidR="00D354EB" w:rsidRPr="00B15A4C" w:rsidRDefault="00D354EB" w:rsidP="00B01B6D">
            <w:pPr>
              <w:jc w:val="right"/>
              <w:rPr>
                <w:rFonts w:ascii="Arial" w:hAnsi="Arial" w:cs="Arial"/>
                <w:b/>
                <w:bCs/>
                <w:sz w:val="18"/>
                <w:szCs w:val="18"/>
              </w:rPr>
            </w:pPr>
            <w:r w:rsidRPr="00E10D22">
              <w:rPr>
                <w:rFonts w:ascii="Arial" w:hAnsi="Arial" w:cs="Arial"/>
                <w:b/>
                <w:bCs/>
                <w:sz w:val="18"/>
                <w:szCs w:val="18"/>
              </w:rPr>
              <w:t>За 6 месяцев, закончившихся 30 июня</w:t>
            </w:r>
          </w:p>
        </w:tc>
      </w:tr>
      <w:tr w:rsidR="00D354EB" w:rsidRPr="00B15A4C" w14:paraId="76A20A41" w14:textId="77777777" w:rsidTr="00C544B4">
        <w:trPr>
          <w:divId w:val="1192494258"/>
          <w:trHeight w:val="255"/>
        </w:trPr>
        <w:tc>
          <w:tcPr>
            <w:tcW w:w="5556" w:type="dxa"/>
            <w:tcBorders>
              <w:top w:val="nil"/>
              <w:left w:val="nil"/>
              <w:bottom w:val="single" w:sz="4" w:space="0" w:color="auto"/>
              <w:right w:val="nil"/>
            </w:tcBorders>
            <w:shd w:val="clear" w:color="auto" w:fill="auto"/>
            <w:vAlign w:val="bottom"/>
            <w:hideMark/>
          </w:tcPr>
          <w:p w14:paraId="11C64CE8" w14:textId="77777777" w:rsidR="00D354EB" w:rsidRPr="00B15A4C" w:rsidRDefault="00D354EB" w:rsidP="00B01B6D">
            <w:pPr>
              <w:rPr>
                <w:rFonts w:ascii="Arial" w:hAnsi="Arial" w:cs="Arial"/>
                <w:i/>
                <w:iCs/>
                <w:sz w:val="18"/>
                <w:szCs w:val="18"/>
              </w:rPr>
            </w:pPr>
            <w:r w:rsidRPr="00E10D22">
              <w:rPr>
                <w:rFonts w:ascii="Arial" w:hAnsi="Arial" w:cs="Arial"/>
                <w:i/>
                <w:iCs/>
                <w:sz w:val="18"/>
                <w:szCs w:val="18"/>
              </w:rPr>
              <w:t>Тыс. долл. США</w:t>
            </w:r>
          </w:p>
        </w:tc>
        <w:tc>
          <w:tcPr>
            <w:tcW w:w="1908" w:type="dxa"/>
            <w:tcBorders>
              <w:top w:val="nil"/>
              <w:left w:val="nil"/>
              <w:bottom w:val="single" w:sz="4" w:space="0" w:color="auto"/>
              <w:right w:val="nil"/>
            </w:tcBorders>
            <w:shd w:val="clear" w:color="auto" w:fill="auto"/>
            <w:vAlign w:val="bottom"/>
            <w:hideMark/>
          </w:tcPr>
          <w:p w14:paraId="7F8117E0" w14:textId="77777777" w:rsidR="00D354EB" w:rsidRPr="00B15A4C" w:rsidRDefault="00D354EB" w:rsidP="00B01B6D">
            <w:pPr>
              <w:jc w:val="right"/>
              <w:rPr>
                <w:rFonts w:ascii="Arial" w:hAnsi="Arial" w:cs="Arial"/>
                <w:b/>
                <w:bCs/>
                <w:sz w:val="18"/>
                <w:szCs w:val="18"/>
              </w:rPr>
            </w:pPr>
            <w:r w:rsidRPr="00B15A4C">
              <w:rPr>
                <w:rFonts w:ascii="Arial" w:hAnsi="Arial" w:cs="Arial"/>
                <w:b/>
                <w:bCs/>
                <w:sz w:val="18"/>
                <w:szCs w:val="18"/>
              </w:rPr>
              <w:t>2017</w:t>
            </w:r>
          </w:p>
        </w:tc>
        <w:tc>
          <w:tcPr>
            <w:tcW w:w="1908" w:type="dxa"/>
            <w:tcBorders>
              <w:top w:val="nil"/>
              <w:left w:val="nil"/>
              <w:bottom w:val="single" w:sz="4" w:space="0" w:color="auto"/>
              <w:right w:val="nil"/>
            </w:tcBorders>
            <w:shd w:val="clear" w:color="auto" w:fill="auto"/>
            <w:vAlign w:val="bottom"/>
            <w:hideMark/>
          </w:tcPr>
          <w:p w14:paraId="167DE40A" w14:textId="77777777" w:rsidR="00D354EB" w:rsidRPr="00B15A4C" w:rsidRDefault="00D354EB" w:rsidP="00B01B6D">
            <w:pPr>
              <w:jc w:val="right"/>
              <w:rPr>
                <w:rFonts w:ascii="Arial" w:hAnsi="Arial" w:cs="Arial"/>
                <w:b/>
                <w:bCs/>
                <w:sz w:val="18"/>
                <w:szCs w:val="18"/>
              </w:rPr>
            </w:pPr>
            <w:r w:rsidRPr="00B15A4C">
              <w:rPr>
                <w:rFonts w:ascii="Arial" w:hAnsi="Arial" w:cs="Arial"/>
                <w:b/>
                <w:bCs/>
                <w:sz w:val="18"/>
                <w:szCs w:val="18"/>
              </w:rPr>
              <w:t>2016</w:t>
            </w:r>
          </w:p>
        </w:tc>
      </w:tr>
      <w:tr w:rsidR="00D354EB" w:rsidRPr="00B15A4C" w14:paraId="535BB60E" w14:textId="77777777" w:rsidTr="00C544B4">
        <w:trPr>
          <w:divId w:val="1192494258"/>
          <w:trHeight w:val="150"/>
        </w:trPr>
        <w:tc>
          <w:tcPr>
            <w:tcW w:w="5556" w:type="dxa"/>
            <w:tcBorders>
              <w:top w:val="nil"/>
              <w:left w:val="nil"/>
              <w:bottom w:val="nil"/>
              <w:right w:val="nil"/>
            </w:tcBorders>
            <w:shd w:val="clear" w:color="auto" w:fill="auto"/>
            <w:vAlign w:val="bottom"/>
            <w:hideMark/>
          </w:tcPr>
          <w:p w14:paraId="4170496A" w14:textId="77777777" w:rsidR="00D354EB" w:rsidRPr="00E10D22" w:rsidRDefault="00D354EB" w:rsidP="00B01B6D">
            <w:pPr>
              <w:jc w:val="right"/>
              <w:rPr>
                <w:rFonts w:ascii="Arial" w:hAnsi="Arial" w:cs="Arial"/>
                <w:b/>
                <w:bCs/>
                <w:sz w:val="18"/>
                <w:szCs w:val="18"/>
                <w:lang w:eastAsia="ru-RU"/>
              </w:rPr>
            </w:pPr>
          </w:p>
        </w:tc>
        <w:tc>
          <w:tcPr>
            <w:tcW w:w="1908" w:type="dxa"/>
            <w:tcBorders>
              <w:top w:val="nil"/>
              <w:left w:val="nil"/>
              <w:bottom w:val="nil"/>
              <w:right w:val="nil"/>
            </w:tcBorders>
            <w:shd w:val="clear" w:color="auto" w:fill="auto"/>
            <w:vAlign w:val="bottom"/>
            <w:hideMark/>
          </w:tcPr>
          <w:p w14:paraId="0BBD2D45" w14:textId="77777777" w:rsidR="00D354EB" w:rsidRPr="00B15A4C" w:rsidRDefault="00D354EB" w:rsidP="00B01B6D">
            <w:pPr>
              <w:jc w:val="both"/>
              <w:rPr>
                <w:rFonts w:ascii="Arial" w:hAnsi="Arial" w:cs="Arial"/>
                <w:sz w:val="20"/>
                <w:szCs w:val="20"/>
                <w:lang w:eastAsia="ru-RU"/>
              </w:rPr>
            </w:pPr>
          </w:p>
        </w:tc>
        <w:tc>
          <w:tcPr>
            <w:tcW w:w="1908" w:type="dxa"/>
            <w:tcBorders>
              <w:top w:val="nil"/>
              <w:left w:val="nil"/>
              <w:bottom w:val="nil"/>
              <w:right w:val="nil"/>
            </w:tcBorders>
            <w:shd w:val="clear" w:color="auto" w:fill="auto"/>
            <w:vAlign w:val="bottom"/>
            <w:hideMark/>
          </w:tcPr>
          <w:p w14:paraId="737E67A9" w14:textId="77777777" w:rsidR="00D354EB" w:rsidRPr="00B15A4C" w:rsidRDefault="00D354EB" w:rsidP="00B01B6D">
            <w:pPr>
              <w:rPr>
                <w:rFonts w:ascii="Arial" w:hAnsi="Arial" w:cs="Arial"/>
                <w:sz w:val="20"/>
                <w:szCs w:val="20"/>
                <w:lang w:eastAsia="ru-RU"/>
              </w:rPr>
            </w:pPr>
          </w:p>
        </w:tc>
      </w:tr>
      <w:tr w:rsidR="00B54CBA" w:rsidRPr="00B15A4C" w14:paraId="1F36EF1D" w14:textId="77777777" w:rsidTr="00C544B4">
        <w:trPr>
          <w:divId w:val="1192494258"/>
          <w:trHeight w:val="20"/>
        </w:trPr>
        <w:tc>
          <w:tcPr>
            <w:tcW w:w="5556" w:type="dxa"/>
            <w:tcBorders>
              <w:top w:val="nil"/>
              <w:left w:val="nil"/>
              <w:bottom w:val="nil"/>
              <w:right w:val="nil"/>
            </w:tcBorders>
            <w:shd w:val="clear" w:color="auto" w:fill="auto"/>
            <w:vAlign w:val="bottom"/>
            <w:hideMark/>
          </w:tcPr>
          <w:p w14:paraId="00641413" w14:textId="77777777" w:rsidR="00B54CBA" w:rsidRPr="00B15A4C" w:rsidRDefault="00B54CBA" w:rsidP="00B54CBA">
            <w:pPr>
              <w:rPr>
                <w:rFonts w:ascii="Arial" w:hAnsi="Arial" w:cs="Arial"/>
                <w:sz w:val="18"/>
                <w:szCs w:val="18"/>
              </w:rPr>
            </w:pPr>
            <w:r w:rsidRPr="00E10D22">
              <w:rPr>
                <w:rFonts w:ascii="Arial" w:hAnsi="Arial" w:cs="Arial"/>
                <w:sz w:val="18"/>
                <w:szCs w:val="18"/>
              </w:rPr>
              <w:t>Процентный доход по займам</w:t>
            </w:r>
          </w:p>
        </w:tc>
        <w:tc>
          <w:tcPr>
            <w:tcW w:w="1908" w:type="dxa"/>
            <w:tcBorders>
              <w:top w:val="nil"/>
              <w:left w:val="nil"/>
              <w:bottom w:val="nil"/>
              <w:right w:val="nil"/>
            </w:tcBorders>
            <w:shd w:val="clear" w:color="auto" w:fill="auto"/>
            <w:vAlign w:val="bottom"/>
            <w:hideMark/>
          </w:tcPr>
          <w:p w14:paraId="1A62E057" w14:textId="77777777" w:rsidR="00B54CBA" w:rsidRPr="00B15A4C" w:rsidRDefault="00B54CBA" w:rsidP="00B54CBA">
            <w:pPr>
              <w:jc w:val="right"/>
              <w:rPr>
                <w:rFonts w:ascii="Arial" w:hAnsi="Arial" w:cs="Arial"/>
                <w:sz w:val="18"/>
                <w:szCs w:val="18"/>
              </w:rPr>
            </w:pPr>
            <w:r w:rsidRPr="00B15A4C">
              <w:rPr>
                <w:rFonts w:ascii="Arial" w:hAnsi="Arial" w:cs="Arial"/>
                <w:sz w:val="18"/>
                <w:szCs w:val="18"/>
                <w:lang w:eastAsia="ru-RU"/>
              </w:rPr>
              <w:t>11 249</w:t>
            </w:r>
          </w:p>
        </w:tc>
        <w:tc>
          <w:tcPr>
            <w:tcW w:w="1908" w:type="dxa"/>
            <w:tcBorders>
              <w:top w:val="nil"/>
              <w:left w:val="nil"/>
              <w:bottom w:val="nil"/>
              <w:right w:val="nil"/>
            </w:tcBorders>
            <w:shd w:val="clear" w:color="auto" w:fill="auto"/>
            <w:vAlign w:val="bottom"/>
            <w:hideMark/>
          </w:tcPr>
          <w:p w14:paraId="5E452F5D" w14:textId="77777777" w:rsidR="00B54CBA" w:rsidRPr="00B15A4C" w:rsidRDefault="00B54CBA" w:rsidP="00B54CBA">
            <w:pPr>
              <w:jc w:val="right"/>
              <w:rPr>
                <w:rFonts w:ascii="Arial" w:hAnsi="Arial" w:cs="Arial"/>
                <w:sz w:val="18"/>
                <w:szCs w:val="18"/>
              </w:rPr>
            </w:pPr>
            <w:r w:rsidRPr="00B15A4C">
              <w:rPr>
                <w:rFonts w:ascii="Arial" w:hAnsi="Arial" w:cs="Arial"/>
                <w:sz w:val="18"/>
                <w:szCs w:val="18"/>
                <w:lang w:eastAsia="ru-RU"/>
              </w:rPr>
              <w:t>10 474</w:t>
            </w:r>
          </w:p>
        </w:tc>
      </w:tr>
      <w:tr w:rsidR="00B54CBA" w:rsidRPr="00B15A4C" w14:paraId="573D77AC" w14:textId="77777777" w:rsidTr="00C544B4">
        <w:trPr>
          <w:divId w:val="1192494258"/>
          <w:trHeight w:val="20"/>
        </w:trPr>
        <w:tc>
          <w:tcPr>
            <w:tcW w:w="5556" w:type="dxa"/>
            <w:tcBorders>
              <w:top w:val="nil"/>
              <w:left w:val="nil"/>
              <w:bottom w:val="nil"/>
              <w:right w:val="nil"/>
            </w:tcBorders>
            <w:shd w:val="clear" w:color="auto" w:fill="auto"/>
            <w:vAlign w:val="bottom"/>
            <w:hideMark/>
          </w:tcPr>
          <w:p w14:paraId="197FFFE8" w14:textId="77777777" w:rsidR="00B54CBA" w:rsidRPr="00B15A4C" w:rsidRDefault="00B54CBA" w:rsidP="00B54CBA">
            <w:pPr>
              <w:rPr>
                <w:rFonts w:ascii="Arial" w:hAnsi="Arial" w:cs="Arial"/>
                <w:sz w:val="18"/>
                <w:szCs w:val="18"/>
              </w:rPr>
            </w:pPr>
            <w:r w:rsidRPr="00E10D22">
              <w:rPr>
                <w:rFonts w:ascii="Arial" w:hAnsi="Arial" w:cs="Arial"/>
                <w:sz w:val="18"/>
                <w:szCs w:val="18"/>
              </w:rPr>
              <w:t>Процентный доход по депозитам</w:t>
            </w:r>
          </w:p>
        </w:tc>
        <w:tc>
          <w:tcPr>
            <w:tcW w:w="1908" w:type="dxa"/>
            <w:tcBorders>
              <w:top w:val="nil"/>
              <w:left w:val="nil"/>
              <w:bottom w:val="nil"/>
              <w:right w:val="nil"/>
            </w:tcBorders>
            <w:shd w:val="clear" w:color="auto" w:fill="auto"/>
            <w:vAlign w:val="bottom"/>
            <w:hideMark/>
          </w:tcPr>
          <w:p w14:paraId="5E892EFC" w14:textId="77777777" w:rsidR="00B54CBA" w:rsidRPr="00B15A4C" w:rsidRDefault="00B54CBA" w:rsidP="00B54CBA">
            <w:pPr>
              <w:jc w:val="right"/>
              <w:rPr>
                <w:rFonts w:ascii="Arial" w:hAnsi="Arial" w:cs="Arial"/>
                <w:sz w:val="18"/>
                <w:szCs w:val="18"/>
              </w:rPr>
            </w:pPr>
            <w:bookmarkStart w:id="262" w:name="_Toc528946328"/>
            <w:bookmarkStart w:id="263" w:name="_Toc528946902"/>
            <w:bookmarkStart w:id="264" w:name="_Toc528947149"/>
            <w:bookmarkStart w:id="265" w:name="_Toc529814858"/>
            <w:r w:rsidRPr="00B15A4C">
              <w:rPr>
                <w:rFonts w:ascii="Arial" w:hAnsi="Arial" w:cs="Arial"/>
                <w:sz w:val="18"/>
                <w:szCs w:val="18"/>
                <w:lang w:eastAsia="ru-RU"/>
              </w:rPr>
              <w:t>50</w:t>
            </w:r>
            <w:bookmarkEnd w:id="262"/>
            <w:bookmarkEnd w:id="263"/>
            <w:bookmarkEnd w:id="264"/>
            <w:bookmarkEnd w:id="265"/>
          </w:p>
        </w:tc>
        <w:tc>
          <w:tcPr>
            <w:tcW w:w="1908" w:type="dxa"/>
            <w:tcBorders>
              <w:top w:val="nil"/>
              <w:left w:val="nil"/>
              <w:bottom w:val="nil"/>
              <w:right w:val="nil"/>
            </w:tcBorders>
            <w:shd w:val="clear" w:color="auto" w:fill="auto"/>
            <w:vAlign w:val="bottom"/>
            <w:hideMark/>
          </w:tcPr>
          <w:p w14:paraId="4FDC733B" w14:textId="77777777" w:rsidR="00B54CBA" w:rsidRPr="00B15A4C" w:rsidRDefault="00B54CBA" w:rsidP="00B54CBA">
            <w:pPr>
              <w:jc w:val="right"/>
              <w:rPr>
                <w:rFonts w:ascii="Arial" w:hAnsi="Arial" w:cs="Arial"/>
                <w:sz w:val="18"/>
                <w:szCs w:val="18"/>
              </w:rPr>
            </w:pPr>
            <w:bookmarkStart w:id="266" w:name="_Toc528946329"/>
            <w:bookmarkStart w:id="267" w:name="_Toc528946903"/>
            <w:bookmarkStart w:id="268" w:name="_Toc528947150"/>
            <w:bookmarkStart w:id="269" w:name="_Toc529814859"/>
            <w:r w:rsidRPr="00B15A4C">
              <w:rPr>
                <w:rFonts w:ascii="Arial" w:hAnsi="Arial" w:cs="Arial"/>
                <w:sz w:val="18"/>
                <w:szCs w:val="18"/>
                <w:lang w:eastAsia="ru-RU"/>
              </w:rPr>
              <w:t>138</w:t>
            </w:r>
            <w:bookmarkEnd w:id="266"/>
            <w:bookmarkEnd w:id="267"/>
            <w:bookmarkEnd w:id="268"/>
            <w:bookmarkEnd w:id="269"/>
          </w:p>
        </w:tc>
      </w:tr>
      <w:tr w:rsidR="00B54CBA" w:rsidRPr="00B15A4C" w14:paraId="1BA3CEC4" w14:textId="77777777" w:rsidTr="00262F81">
        <w:trPr>
          <w:divId w:val="1192494258"/>
          <w:trHeight w:val="80"/>
        </w:trPr>
        <w:tc>
          <w:tcPr>
            <w:tcW w:w="5556" w:type="dxa"/>
            <w:tcBorders>
              <w:top w:val="nil"/>
              <w:left w:val="nil"/>
              <w:bottom w:val="nil"/>
              <w:right w:val="nil"/>
            </w:tcBorders>
            <w:shd w:val="clear" w:color="auto" w:fill="auto"/>
            <w:vAlign w:val="bottom"/>
          </w:tcPr>
          <w:p w14:paraId="6C24E822" w14:textId="2E278363" w:rsidR="00B54CBA" w:rsidRPr="00B15A4C" w:rsidRDefault="00B54CBA" w:rsidP="002E3F0C">
            <w:pPr>
              <w:rPr>
                <w:rFonts w:ascii="Arial" w:hAnsi="Arial" w:cs="Arial"/>
                <w:sz w:val="18"/>
                <w:szCs w:val="18"/>
              </w:rPr>
            </w:pPr>
            <w:r w:rsidRPr="00E10D22">
              <w:rPr>
                <w:rFonts w:ascii="Arial" w:hAnsi="Arial" w:cs="Arial"/>
                <w:sz w:val="18"/>
                <w:szCs w:val="18"/>
              </w:rPr>
              <w:t>Доход по</w:t>
            </w:r>
            <w:r w:rsidR="002E3F0C" w:rsidRPr="00B15A4C">
              <w:rPr>
                <w:rFonts w:ascii="Arial" w:hAnsi="Arial" w:cs="Arial"/>
                <w:sz w:val="18"/>
                <w:szCs w:val="18"/>
              </w:rPr>
              <w:t xml:space="preserve"> </w:t>
            </w:r>
            <w:r w:rsidR="0031551B">
              <w:rPr>
                <w:rFonts w:ascii="Arial" w:hAnsi="Arial" w:cs="Arial"/>
                <w:sz w:val="18"/>
                <w:szCs w:val="18"/>
              </w:rPr>
              <w:t xml:space="preserve">финансовым </w:t>
            </w:r>
            <w:r w:rsidR="002E3F0C" w:rsidRPr="00B15A4C">
              <w:rPr>
                <w:rFonts w:ascii="Arial" w:hAnsi="Arial" w:cs="Arial"/>
                <w:sz w:val="18"/>
                <w:szCs w:val="18"/>
              </w:rPr>
              <w:t>гарантиям</w:t>
            </w:r>
            <w:r w:rsidRPr="00B15A4C">
              <w:rPr>
                <w:rFonts w:ascii="Arial" w:hAnsi="Arial" w:cs="Arial"/>
                <w:sz w:val="18"/>
                <w:szCs w:val="18"/>
              </w:rPr>
              <w:t xml:space="preserve"> выданным </w:t>
            </w:r>
          </w:p>
        </w:tc>
        <w:tc>
          <w:tcPr>
            <w:tcW w:w="1908" w:type="dxa"/>
            <w:tcBorders>
              <w:top w:val="nil"/>
              <w:left w:val="nil"/>
              <w:bottom w:val="nil"/>
              <w:right w:val="nil"/>
            </w:tcBorders>
            <w:shd w:val="clear" w:color="auto" w:fill="auto"/>
            <w:vAlign w:val="bottom"/>
          </w:tcPr>
          <w:p w14:paraId="5EEA5AB5" w14:textId="77777777" w:rsidR="00B54CBA" w:rsidRPr="00B15A4C" w:rsidRDefault="00B54CBA" w:rsidP="00B54CBA">
            <w:pPr>
              <w:jc w:val="right"/>
              <w:rPr>
                <w:rFonts w:ascii="Arial" w:hAnsi="Arial" w:cs="Arial"/>
                <w:sz w:val="18"/>
                <w:szCs w:val="18"/>
              </w:rPr>
            </w:pPr>
            <w:bookmarkStart w:id="270" w:name="_Toc528946331"/>
            <w:bookmarkStart w:id="271" w:name="_Toc528946905"/>
            <w:bookmarkStart w:id="272" w:name="_Toc528947152"/>
            <w:bookmarkStart w:id="273" w:name="_Toc529814861"/>
            <w:r w:rsidRPr="00B15A4C">
              <w:rPr>
                <w:rFonts w:ascii="Arial" w:hAnsi="Arial" w:cs="Arial"/>
                <w:sz w:val="18"/>
                <w:szCs w:val="18"/>
                <w:lang w:val="en-US" w:eastAsia="ru-RU"/>
              </w:rPr>
              <w:t>-</w:t>
            </w:r>
            <w:bookmarkEnd w:id="270"/>
            <w:bookmarkEnd w:id="271"/>
            <w:bookmarkEnd w:id="272"/>
            <w:bookmarkEnd w:id="273"/>
          </w:p>
        </w:tc>
        <w:tc>
          <w:tcPr>
            <w:tcW w:w="1908" w:type="dxa"/>
            <w:tcBorders>
              <w:top w:val="nil"/>
              <w:left w:val="nil"/>
              <w:bottom w:val="nil"/>
              <w:right w:val="nil"/>
            </w:tcBorders>
            <w:shd w:val="clear" w:color="auto" w:fill="auto"/>
            <w:vAlign w:val="bottom"/>
          </w:tcPr>
          <w:p w14:paraId="5FA6C36B" w14:textId="77777777" w:rsidR="00B54CBA" w:rsidRPr="00B15A4C" w:rsidRDefault="00B54CBA" w:rsidP="00B54CBA">
            <w:pPr>
              <w:jc w:val="right"/>
              <w:rPr>
                <w:rFonts w:ascii="Arial" w:hAnsi="Arial" w:cs="Arial"/>
                <w:sz w:val="18"/>
                <w:szCs w:val="18"/>
              </w:rPr>
            </w:pPr>
            <w:bookmarkStart w:id="274" w:name="_Toc528946332"/>
            <w:bookmarkStart w:id="275" w:name="_Toc528946906"/>
            <w:bookmarkStart w:id="276" w:name="_Toc528947153"/>
            <w:bookmarkStart w:id="277" w:name="_Toc529814862"/>
            <w:r w:rsidRPr="00B15A4C">
              <w:rPr>
                <w:rFonts w:ascii="Arial" w:hAnsi="Arial" w:cs="Arial"/>
                <w:sz w:val="18"/>
                <w:szCs w:val="18"/>
                <w:lang w:eastAsia="ru-RU"/>
              </w:rPr>
              <w:t>489</w:t>
            </w:r>
            <w:bookmarkEnd w:id="274"/>
            <w:bookmarkEnd w:id="275"/>
            <w:bookmarkEnd w:id="276"/>
            <w:bookmarkEnd w:id="277"/>
          </w:p>
        </w:tc>
      </w:tr>
      <w:tr w:rsidR="00B54CBA" w:rsidRPr="00B15A4C" w14:paraId="79094CB6" w14:textId="77777777" w:rsidTr="00D53CAD">
        <w:trPr>
          <w:divId w:val="1192494258"/>
          <w:trHeight w:val="20"/>
        </w:trPr>
        <w:tc>
          <w:tcPr>
            <w:tcW w:w="5556" w:type="dxa"/>
            <w:tcBorders>
              <w:top w:val="nil"/>
              <w:left w:val="nil"/>
              <w:right w:val="nil"/>
            </w:tcBorders>
            <w:shd w:val="clear" w:color="auto" w:fill="auto"/>
            <w:vAlign w:val="bottom"/>
          </w:tcPr>
          <w:p w14:paraId="76400872" w14:textId="77777777" w:rsidR="00B54CBA" w:rsidRPr="00B15A4C" w:rsidRDefault="00B54CBA" w:rsidP="00B54CBA">
            <w:pPr>
              <w:rPr>
                <w:rFonts w:ascii="Arial" w:hAnsi="Arial" w:cs="Arial"/>
                <w:sz w:val="18"/>
                <w:szCs w:val="18"/>
              </w:rPr>
            </w:pPr>
            <w:r w:rsidRPr="00E10D22">
              <w:rPr>
                <w:rFonts w:ascii="Arial" w:hAnsi="Arial" w:cs="Arial"/>
                <w:sz w:val="18"/>
                <w:szCs w:val="18"/>
              </w:rPr>
              <w:t xml:space="preserve">Чистая </w:t>
            </w:r>
            <w:r w:rsidRPr="00B15A4C">
              <w:rPr>
                <w:rFonts w:ascii="Arial" w:hAnsi="Arial" w:cs="Arial"/>
                <w:sz w:val="18"/>
                <w:szCs w:val="18"/>
              </w:rPr>
              <w:t>прибыль по производным финансовым инструментам</w:t>
            </w:r>
          </w:p>
        </w:tc>
        <w:tc>
          <w:tcPr>
            <w:tcW w:w="1908" w:type="dxa"/>
            <w:tcBorders>
              <w:top w:val="nil"/>
              <w:left w:val="nil"/>
              <w:right w:val="nil"/>
            </w:tcBorders>
            <w:shd w:val="clear" w:color="auto" w:fill="auto"/>
            <w:vAlign w:val="bottom"/>
          </w:tcPr>
          <w:p w14:paraId="1190F60D" w14:textId="77777777" w:rsidR="00B54CBA" w:rsidRPr="00B15A4C" w:rsidRDefault="00B54CBA" w:rsidP="00B54CBA">
            <w:pPr>
              <w:jc w:val="right"/>
              <w:rPr>
                <w:rFonts w:ascii="Arial" w:hAnsi="Arial" w:cs="Arial"/>
                <w:sz w:val="18"/>
                <w:szCs w:val="18"/>
              </w:rPr>
            </w:pPr>
            <w:bookmarkStart w:id="278" w:name="_Toc522028157"/>
            <w:bookmarkStart w:id="279" w:name="_Toc528946334"/>
            <w:bookmarkStart w:id="280" w:name="_Toc528946908"/>
            <w:bookmarkStart w:id="281" w:name="_Toc528947155"/>
            <w:bookmarkStart w:id="282" w:name="_Toc529814864"/>
            <w:r w:rsidRPr="00B15A4C">
              <w:rPr>
                <w:rFonts w:ascii="Arial" w:hAnsi="Arial" w:cs="Arial"/>
                <w:sz w:val="18"/>
                <w:szCs w:val="18"/>
                <w:lang w:eastAsia="ru-RU"/>
              </w:rPr>
              <w:t>-</w:t>
            </w:r>
            <w:bookmarkEnd w:id="278"/>
            <w:bookmarkEnd w:id="279"/>
            <w:bookmarkEnd w:id="280"/>
            <w:bookmarkEnd w:id="281"/>
            <w:bookmarkEnd w:id="282"/>
          </w:p>
        </w:tc>
        <w:tc>
          <w:tcPr>
            <w:tcW w:w="1908" w:type="dxa"/>
            <w:tcBorders>
              <w:top w:val="nil"/>
              <w:left w:val="nil"/>
              <w:right w:val="nil"/>
            </w:tcBorders>
            <w:shd w:val="clear" w:color="auto" w:fill="auto"/>
            <w:vAlign w:val="bottom"/>
          </w:tcPr>
          <w:p w14:paraId="013C1549" w14:textId="77777777" w:rsidR="00B54CBA" w:rsidRPr="00B15A4C" w:rsidRDefault="00B54CBA" w:rsidP="00B54CBA">
            <w:pPr>
              <w:jc w:val="right"/>
              <w:rPr>
                <w:rFonts w:ascii="Arial" w:hAnsi="Arial" w:cs="Arial"/>
                <w:sz w:val="18"/>
                <w:szCs w:val="18"/>
              </w:rPr>
            </w:pPr>
            <w:bookmarkStart w:id="283" w:name="_Toc522028158"/>
            <w:bookmarkStart w:id="284" w:name="_Toc528946335"/>
            <w:bookmarkStart w:id="285" w:name="_Toc528946909"/>
            <w:bookmarkStart w:id="286" w:name="_Toc528947156"/>
            <w:bookmarkStart w:id="287" w:name="_Toc529814865"/>
            <w:r w:rsidRPr="00B15A4C">
              <w:rPr>
                <w:rFonts w:ascii="Arial" w:hAnsi="Arial" w:cs="Arial"/>
                <w:sz w:val="18"/>
                <w:szCs w:val="18"/>
                <w:lang w:eastAsia="ru-RU"/>
              </w:rPr>
              <w:t>3 778</w:t>
            </w:r>
            <w:bookmarkEnd w:id="283"/>
            <w:bookmarkEnd w:id="284"/>
            <w:bookmarkEnd w:id="285"/>
            <w:bookmarkEnd w:id="286"/>
            <w:bookmarkEnd w:id="287"/>
          </w:p>
        </w:tc>
      </w:tr>
      <w:tr w:rsidR="00B54CBA" w:rsidRPr="00B15A4C" w14:paraId="2263DFD0" w14:textId="77777777" w:rsidTr="00C544B4">
        <w:trPr>
          <w:divId w:val="1192494258"/>
          <w:trHeight w:val="20"/>
        </w:trPr>
        <w:tc>
          <w:tcPr>
            <w:tcW w:w="5556" w:type="dxa"/>
            <w:tcBorders>
              <w:top w:val="nil"/>
              <w:left w:val="nil"/>
              <w:bottom w:val="nil"/>
              <w:right w:val="nil"/>
            </w:tcBorders>
            <w:shd w:val="clear" w:color="auto" w:fill="auto"/>
            <w:vAlign w:val="bottom"/>
            <w:hideMark/>
          </w:tcPr>
          <w:p w14:paraId="74D0CEFC" w14:textId="77777777" w:rsidR="00B54CBA" w:rsidRPr="00B15A4C" w:rsidRDefault="00B54CBA" w:rsidP="00B54CBA">
            <w:pPr>
              <w:rPr>
                <w:rFonts w:ascii="Arial" w:hAnsi="Arial" w:cs="Arial"/>
                <w:sz w:val="18"/>
                <w:szCs w:val="18"/>
              </w:rPr>
            </w:pPr>
            <w:r w:rsidRPr="00E10D22">
              <w:rPr>
                <w:rFonts w:ascii="Arial" w:hAnsi="Arial" w:cs="Arial"/>
                <w:sz w:val="18"/>
                <w:szCs w:val="18"/>
              </w:rPr>
              <w:t>Прочее</w:t>
            </w:r>
          </w:p>
        </w:tc>
        <w:tc>
          <w:tcPr>
            <w:tcW w:w="1908" w:type="dxa"/>
            <w:tcBorders>
              <w:top w:val="nil"/>
              <w:left w:val="nil"/>
              <w:bottom w:val="nil"/>
              <w:right w:val="nil"/>
            </w:tcBorders>
            <w:shd w:val="clear" w:color="auto" w:fill="auto"/>
            <w:vAlign w:val="bottom"/>
            <w:hideMark/>
          </w:tcPr>
          <w:p w14:paraId="09A1A272" w14:textId="77777777" w:rsidR="00B54CBA" w:rsidRPr="00B15A4C" w:rsidRDefault="00B54CBA" w:rsidP="00B54CBA">
            <w:pPr>
              <w:jc w:val="right"/>
              <w:rPr>
                <w:rFonts w:ascii="Arial" w:hAnsi="Arial" w:cs="Arial"/>
                <w:sz w:val="18"/>
                <w:szCs w:val="18"/>
              </w:rPr>
            </w:pPr>
            <w:r w:rsidRPr="00B15A4C">
              <w:rPr>
                <w:rFonts w:ascii="Arial" w:hAnsi="Arial" w:cs="Arial"/>
                <w:sz w:val="18"/>
                <w:szCs w:val="18"/>
                <w:lang w:eastAsia="ru-RU"/>
              </w:rPr>
              <w:t>18</w:t>
            </w:r>
          </w:p>
        </w:tc>
        <w:tc>
          <w:tcPr>
            <w:tcW w:w="1908" w:type="dxa"/>
            <w:tcBorders>
              <w:top w:val="nil"/>
              <w:left w:val="nil"/>
              <w:bottom w:val="nil"/>
              <w:right w:val="nil"/>
            </w:tcBorders>
            <w:shd w:val="clear" w:color="auto" w:fill="auto"/>
            <w:vAlign w:val="bottom"/>
            <w:hideMark/>
          </w:tcPr>
          <w:p w14:paraId="18E19D7F" w14:textId="77777777" w:rsidR="00B54CBA" w:rsidRPr="00B15A4C" w:rsidRDefault="00B54CBA" w:rsidP="00B54CBA">
            <w:pPr>
              <w:jc w:val="right"/>
              <w:rPr>
                <w:rFonts w:ascii="Arial" w:hAnsi="Arial" w:cs="Arial"/>
                <w:sz w:val="18"/>
                <w:szCs w:val="18"/>
              </w:rPr>
            </w:pPr>
            <w:r w:rsidRPr="00B15A4C">
              <w:rPr>
                <w:rFonts w:ascii="Arial" w:hAnsi="Arial" w:cs="Arial"/>
                <w:sz w:val="18"/>
                <w:szCs w:val="18"/>
                <w:lang w:eastAsia="ru-RU"/>
              </w:rPr>
              <w:t>39</w:t>
            </w:r>
          </w:p>
        </w:tc>
      </w:tr>
      <w:tr w:rsidR="00B54CBA" w:rsidRPr="00B15A4C" w14:paraId="581460D1" w14:textId="77777777" w:rsidTr="00D53CAD">
        <w:trPr>
          <w:divId w:val="1192494258"/>
          <w:trHeight w:val="150"/>
        </w:trPr>
        <w:tc>
          <w:tcPr>
            <w:tcW w:w="5556" w:type="dxa"/>
            <w:tcBorders>
              <w:top w:val="nil"/>
              <w:left w:val="nil"/>
              <w:bottom w:val="single" w:sz="4" w:space="0" w:color="auto"/>
              <w:right w:val="nil"/>
            </w:tcBorders>
            <w:shd w:val="clear" w:color="auto" w:fill="auto"/>
            <w:vAlign w:val="bottom"/>
            <w:hideMark/>
          </w:tcPr>
          <w:p w14:paraId="6C8DFDC2" w14:textId="77777777" w:rsidR="00B54CBA" w:rsidRPr="00E10D22" w:rsidRDefault="00B54CBA" w:rsidP="00B54CBA">
            <w:pPr>
              <w:jc w:val="right"/>
              <w:rPr>
                <w:rFonts w:ascii="Arial" w:hAnsi="Arial" w:cs="Arial"/>
                <w:sz w:val="18"/>
                <w:szCs w:val="18"/>
                <w:lang w:eastAsia="ru-RU"/>
              </w:rPr>
            </w:pPr>
          </w:p>
        </w:tc>
        <w:tc>
          <w:tcPr>
            <w:tcW w:w="1908" w:type="dxa"/>
            <w:tcBorders>
              <w:top w:val="nil"/>
              <w:left w:val="nil"/>
              <w:bottom w:val="single" w:sz="4" w:space="0" w:color="auto"/>
              <w:right w:val="nil"/>
            </w:tcBorders>
            <w:shd w:val="clear" w:color="auto" w:fill="auto"/>
            <w:vAlign w:val="bottom"/>
            <w:hideMark/>
          </w:tcPr>
          <w:p w14:paraId="1E4CFB75" w14:textId="77777777" w:rsidR="00B54CBA" w:rsidRPr="00B15A4C" w:rsidRDefault="00B54CBA" w:rsidP="00B54CBA">
            <w:pPr>
              <w:jc w:val="both"/>
              <w:rPr>
                <w:rFonts w:ascii="Arial" w:hAnsi="Arial" w:cs="Arial"/>
                <w:sz w:val="20"/>
                <w:szCs w:val="20"/>
                <w:lang w:eastAsia="ru-RU"/>
              </w:rPr>
            </w:pPr>
          </w:p>
        </w:tc>
        <w:tc>
          <w:tcPr>
            <w:tcW w:w="1908" w:type="dxa"/>
            <w:tcBorders>
              <w:top w:val="nil"/>
              <w:left w:val="nil"/>
              <w:bottom w:val="single" w:sz="4" w:space="0" w:color="auto"/>
              <w:right w:val="nil"/>
            </w:tcBorders>
            <w:shd w:val="clear" w:color="auto" w:fill="auto"/>
            <w:vAlign w:val="bottom"/>
            <w:hideMark/>
          </w:tcPr>
          <w:p w14:paraId="0A577446" w14:textId="77777777" w:rsidR="00B54CBA" w:rsidRPr="00B15A4C" w:rsidRDefault="00B54CBA" w:rsidP="00B54CBA">
            <w:pPr>
              <w:jc w:val="right"/>
              <w:rPr>
                <w:rFonts w:ascii="Arial" w:hAnsi="Arial" w:cs="Arial"/>
                <w:sz w:val="20"/>
                <w:szCs w:val="20"/>
                <w:lang w:eastAsia="ru-RU"/>
              </w:rPr>
            </w:pPr>
          </w:p>
        </w:tc>
      </w:tr>
      <w:tr w:rsidR="00B54CBA" w:rsidRPr="00B15A4C" w14:paraId="25FCBBC7" w14:textId="77777777" w:rsidTr="00D53CAD">
        <w:trPr>
          <w:divId w:val="1192494258"/>
          <w:trHeight w:val="315"/>
        </w:trPr>
        <w:tc>
          <w:tcPr>
            <w:tcW w:w="5556" w:type="dxa"/>
            <w:tcBorders>
              <w:top w:val="single" w:sz="4" w:space="0" w:color="auto"/>
              <w:left w:val="nil"/>
              <w:bottom w:val="nil"/>
              <w:right w:val="nil"/>
            </w:tcBorders>
            <w:shd w:val="clear" w:color="auto" w:fill="auto"/>
            <w:vAlign w:val="bottom"/>
            <w:hideMark/>
          </w:tcPr>
          <w:p w14:paraId="20D32564" w14:textId="77777777" w:rsidR="00B54CBA" w:rsidRPr="00B15A4C" w:rsidRDefault="00B54CBA" w:rsidP="00B54CBA">
            <w:pPr>
              <w:jc w:val="both"/>
              <w:rPr>
                <w:rFonts w:ascii="Arial" w:hAnsi="Arial" w:cs="Arial"/>
                <w:b/>
                <w:bCs/>
                <w:sz w:val="18"/>
                <w:szCs w:val="18"/>
              </w:rPr>
            </w:pPr>
            <w:r w:rsidRPr="00E10D22">
              <w:rPr>
                <w:rFonts w:ascii="Arial" w:hAnsi="Arial" w:cs="Arial"/>
                <w:b/>
                <w:bCs/>
                <w:sz w:val="18"/>
                <w:szCs w:val="18"/>
              </w:rPr>
              <w:t>Итого финансовые доходы</w:t>
            </w:r>
          </w:p>
        </w:tc>
        <w:tc>
          <w:tcPr>
            <w:tcW w:w="1908" w:type="dxa"/>
            <w:tcBorders>
              <w:top w:val="single" w:sz="4" w:space="0" w:color="auto"/>
              <w:left w:val="nil"/>
              <w:bottom w:val="nil"/>
              <w:right w:val="nil"/>
            </w:tcBorders>
            <w:shd w:val="clear" w:color="auto" w:fill="auto"/>
            <w:noWrap/>
            <w:vAlign w:val="bottom"/>
            <w:hideMark/>
          </w:tcPr>
          <w:p w14:paraId="5F4E43A5" w14:textId="77777777" w:rsidR="00B54CBA" w:rsidRPr="00B15A4C" w:rsidRDefault="00B54CBA" w:rsidP="00B54CBA">
            <w:pPr>
              <w:jc w:val="right"/>
              <w:rPr>
                <w:rFonts w:ascii="Arial" w:hAnsi="Arial" w:cs="Arial"/>
                <w:b/>
                <w:bCs/>
                <w:sz w:val="18"/>
                <w:szCs w:val="18"/>
              </w:rPr>
            </w:pPr>
            <w:r w:rsidRPr="00B15A4C">
              <w:rPr>
                <w:rFonts w:ascii="Arial" w:hAnsi="Arial" w:cs="Arial"/>
                <w:b/>
                <w:bCs/>
                <w:sz w:val="18"/>
                <w:szCs w:val="18"/>
                <w:lang w:val="en-US" w:eastAsia="ru-RU"/>
              </w:rPr>
              <w:t>11 317</w:t>
            </w:r>
          </w:p>
        </w:tc>
        <w:tc>
          <w:tcPr>
            <w:tcW w:w="1908" w:type="dxa"/>
            <w:tcBorders>
              <w:top w:val="single" w:sz="4" w:space="0" w:color="auto"/>
              <w:left w:val="nil"/>
              <w:bottom w:val="nil"/>
              <w:right w:val="nil"/>
            </w:tcBorders>
            <w:shd w:val="clear" w:color="auto" w:fill="auto"/>
            <w:noWrap/>
            <w:vAlign w:val="bottom"/>
            <w:hideMark/>
          </w:tcPr>
          <w:p w14:paraId="5885F45F" w14:textId="77777777" w:rsidR="00B54CBA" w:rsidRPr="00B15A4C" w:rsidRDefault="00B54CBA" w:rsidP="00B54CBA">
            <w:pPr>
              <w:jc w:val="right"/>
              <w:rPr>
                <w:rFonts w:ascii="Arial" w:hAnsi="Arial" w:cs="Arial"/>
                <w:b/>
                <w:bCs/>
                <w:sz w:val="18"/>
                <w:szCs w:val="18"/>
              </w:rPr>
            </w:pPr>
            <w:r w:rsidRPr="00B15A4C">
              <w:rPr>
                <w:rFonts w:ascii="Arial" w:hAnsi="Arial" w:cs="Arial"/>
                <w:b/>
                <w:bCs/>
                <w:sz w:val="18"/>
                <w:szCs w:val="18"/>
                <w:lang w:eastAsia="ru-RU"/>
              </w:rPr>
              <w:t>14 918</w:t>
            </w:r>
          </w:p>
        </w:tc>
      </w:tr>
      <w:tr w:rsidR="00B54CBA" w:rsidRPr="00B15A4C" w14:paraId="38D2A430" w14:textId="77777777" w:rsidTr="00C544B4">
        <w:trPr>
          <w:divId w:val="1192494258"/>
          <w:trHeight w:val="150"/>
        </w:trPr>
        <w:tc>
          <w:tcPr>
            <w:tcW w:w="5556" w:type="dxa"/>
            <w:tcBorders>
              <w:top w:val="nil"/>
              <w:left w:val="nil"/>
              <w:bottom w:val="single" w:sz="8" w:space="0" w:color="auto"/>
              <w:right w:val="nil"/>
            </w:tcBorders>
            <w:shd w:val="clear" w:color="auto" w:fill="auto"/>
            <w:vAlign w:val="bottom"/>
            <w:hideMark/>
          </w:tcPr>
          <w:p w14:paraId="6BBC7DE8" w14:textId="77777777" w:rsidR="00B54CBA" w:rsidRPr="00B15A4C" w:rsidRDefault="00B54CBA" w:rsidP="00B54CBA">
            <w:pPr>
              <w:jc w:val="both"/>
              <w:rPr>
                <w:rFonts w:ascii="Arial" w:hAnsi="Arial" w:cs="Arial"/>
                <w:sz w:val="18"/>
                <w:szCs w:val="18"/>
              </w:rPr>
            </w:pPr>
            <w:r w:rsidRPr="00E10D22">
              <w:rPr>
                <w:rFonts w:ascii="Arial" w:hAnsi="Arial" w:cs="Arial"/>
                <w:sz w:val="18"/>
                <w:szCs w:val="18"/>
              </w:rPr>
              <w:t> </w:t>
            </w:r>
          </w:p>
        </w:tc>
        <w:tc>
          <w:tcPr>
            <w:tcW w:w="1908" w:type="dxa"/>
            <w:tcBorders>
              <w:top w:val="nil"/>
              <w:left w:val="nil"/>
              <w:bottom w:val="single" w:sz="8" w:space="0" w:color="auto"/>
              <w:right w:val="nil"/>
            </w:tcBorders>
            <w:shd w:val="clear" w:color="auto" w:fill="auto"/>
            <w:vAlign w:val="bottom"/>
            <w:hideMark/>
          </w:tcPr>
          <w:p w14:paraId="39372B76" w14:textId="77777777" w:rsidR="00B54CBA" w:rsidRPr="00B15A4C" w:rsidRDefault="00B54CBA" w:rsidP="00B54CBA">
            <w:pPr>
              <w:jc w:val="right"/>
              <w:rPr>
                <w:rFonts w:ascii="Arial" w:hAnsi="Arial" w:cs="Arial"/>
                <w:sz w:val="18"/>
                <w:szCs w:val="18"/>
              </w:rPr>
            </w:pPr>
            <w:r w:rsidRPr="00B15A4C">
              <w:rPr>
                <w:rFonts w:ascii="Arial" w:hAnsi="Arial" w:cs="Arial"/>
                <w:sz w:val="18"/>
                <w:szCs w:val="18"/>
              </w:rPr>
              <w:t> </w:t>
            </w:r>
          </w:p>
        </w:tc>
        <w:tc>
          <w:tcPr>
            <w:tcW w:w="1908" w:type="dxa"/>
            <w:tcBorders>
              <w:top w:val="nil"/>
              <w:left w:val="nil"/>
              <w:bottom w:val="single" w:sz="8" w:space="0" w:color="auto"/>
              <w:right w:val="nil"/>
            </w:tcBorders>
            <w:shd w:val="clear" w:color="auto" w:fill="auto"/>
            <w:vAlign w:val="bottom"/>
            <w:hideMark/>
          </w:tcPr>
          <w:p w14:paraId="148B2337" w14:textId="77777777" w:rsidR="00B54CBA" w:rsidRPr="00B15A4C" w:rsidRDefault="00B54CBA" w:rsidP="00B54CBA">
            <w:pPr>
              <w:jc w:val="right"/>
              <w:rPr>
                <w:rFonts w:ascii="Arial" w:hAnsi="Arial" w:cs="Arial"/>
                <w:sz w:val="18"/>
                <w:szCs w:val="18"/>
              </w:rPr>
            </w:pPr>
            <w:r w:rsidRPr="00B15A4C">
              <w:rPr>
                <w:rFonts w:ascii="Arial" w:hAnsi="Arial" w:cs="Arial"/>
                <w:sz w:val="18"/>
                <w:szCs w:val="18"/>
              </w:rPr>
              <w:t> </w:t>
            </w:r>
          </w:p>
        </w:tc>
      </w:tr>
      <w:tr w:rsidR="00B54CBA" w:rsidRPr="00B15A4C" w14:paraId="0D66F530" w14:textId="77777777" w:rsidTr="00C544B4">
        <w:trPr>
          <w:divId w:val="1192494258"/>
          <w:trHeight w:val="150"/>
        </w:trPr>
        <w:tc>
          <w:tcPr>
            <w:tcW w:w="5556" w:type="dxa"/>
            <w:tcBorders>
              <w:top w:val="nil"/>
              <w:left w:val="nil"/>
              <w:bottom w:val="nil"/>
              <w:right w:val="nil"/>
            </w:tcBorders>
            <w:shd w:val="clear" w:color="auto" w:fill="auto"/>
            <w:vAlign w:val="bottom"/>
            <w:hideMark/>
          </w:tcPr>
          <w:p w14:paraId="03F1898D" w14:textId="77777777" w:rsidR="00B54CBA" w:rsidRPr="00E10D22" w:rsidRDefault="00B54CBA" w:rsidP="00B54CBA">
            <w:pPr>
              <w:jc w:val="right"/>
              <w:rPr>
                <w:rFonts w:ascii="Arial" w:hAnsi="Arial" w:cs="Arial"/>
                <w:sz w:val="18"/>
                <w:szCs w:val="18"/>
                <w:lang w:eastAsia="ru-RU"/>
              </w:rPr>
            </w:pPr>
          </w:p>
        </w:tc>
        <w:tc>
          <w:tcPr>
            <w:tcW w:w="1908" w:type="dxa"/>
            <w:tcBorders>
              <w:top w:val="nil"/>
              <w:left w:val="nil"/>
              <w:bottom w:val="nil"/>
              <w:right w:val="nil"/>
            </w:tcBorders>
            <w:shd w:val="clear" w:color="auto" w:fill="auto"/>
            <w:vAlign w:val="bottom"/>
            <w:hideMark/>
          </w:tcPr>
          <w:p w14:paraId="64369DF8" w14:textId="77777777" w:rsidR="00B54CBA" w:rsidRPr="00B15A4C" w:rsidRDefault="00B54CBA" w:rsidP="00B54CBA">
            <w:pPr>
              <w:jc w:val="both"/>
              <w:rPr>
                <w:rFonts w:ascii="Arial" w:hAnsi="Arial" w:cs="Arial"/>
                <w:sz w:val="20"/>
                <w:szCs w:val="20"/>
                <w:lang w:eastAsia="ru-RU"/>
              </w:rPr>
            </w:pPr>
          </w:p>
        </w:tc>
        <w:tc>
          <w:tcPr>
            <w:tcW w:w="1908" w:type="dxa"/>
            <w:tcBorders>
              <w:top w:val="nil"/>
              <w:left w:val="nil"/>
              <w:bottom w:val="nil"/>
              <w:right w:val="nil"/>
            </w:tcBorders>
            <w:shd w:val="clear" w:color="auto" w:fill="auto"/>
            <w:vAlign w:val="bottom"/>
            <w:hideMark/>
          </w:tcPr>
          <w:p w14:paraId="1E571254" w14:textId="77777777" w:rsidR="00B54CBA" w:rsidRPr="00B15A4C" w:rsidRDefault="00B54CBA" w:rsidP="00B54CBA">
            <w:pPr>
              <w:jc w:val="right"/>
              <w:rPr>
                <w:rFonts w:ascii="Arial" w:hAnsi="Arial" w:cs="Arial"/>
                <w:sz w:val="20"/>
                <w:szCs w:val="20"/>
                <w:lang w:eastAsia="ru-RU"/>
              </w:rPr>
            </w:pPr>
          </w:p>
        </w:tc>
      </w:tr>
      <w:tr w:rsidR="00262F81" w:rsidRPr="00B15A4C" w14:paraId="37A74388" w14:textId="77777777" w:rsidTr="002B5BEF">
        <w:trPr>
          <w:divId w:val="1192494258"/>
          <w:trHeight w:val="20"/>
        </w:trPr>
        <w:tc>
          <w:tcPr>
            <w:tcW w:w="5556" w:type="dxa"/>
            <w:tcBorders>
              <w:top w:val="nil"/>
              <w:left w:val="nil"/>
              <w:bottom w:val="nil"/>
              <w:right w:val="nil"/>
            </w:tcBorders>
            <w:shd w:val="clear" w:color="auto" w:fill="auto"/>
            <w:hideMark/>
          </w:tcPr>
          <w:p w14:paraId="41D8EFA7" w14:textId="77777777" w:rsidR="00262F81" w:rsidRPr="00B15A4C" w:rsidRDefault="00262F81" w:rsidP="00262F81">
            <w:pPr>
              <w:rPr>
                <w:rFonts w:ascii="Arial" w:hAnsi="Arial" w:cs="Arial"/>
                <w:sz w:val="18"/>
                <w:szCs w:val="18"/>
              </w:rPr>
            </w:pPr>
            <w:r w:rsidRPr="00E10D22">
              <w:rPr>
                <w:rFonts w:ascii="Arial" w:hAnsi="Arial" w:cs="Arial"/>
                <w:sz w:val="18"/>
                <w:szCs w:val="18"/>
              </w:rPr>
              <w:t>Процентные расходы по займам (за исключением обязательств по финансовой аренде)</w:t>
            </w:r>
          </w:p>
        </w:tc>
        <w:tc>
          <w:tcPr>
            <w:tcW w:w="1908" w:type="dxa"/>
            <w:tcBorders>
              <w:top w:val="nil"/>
              <w:left w:val="nil"/>
              <w:bottom w:val="nil"/>
              <w:right w:val="nil"/>
            </w:tcBorders>
            <w:shd w:val="clear" w:color="auto" w:fill="auto"/>
            <w:vAlign w:val="bottom"/>
            <w:hideMark/>
          </w:tcPr>
          <w:p w14:paraId="3A6EC2DE" w14:textId="77777777" w:rsidR="00262F81" w:rsidRPr="00B15A4C" w:rsidRDefault="00262F81" w:rsidP="00262F81">
            <w:pPr>
              <w:jc w:val="right"/>
              <w:rPr>
                <w:rFonts w:ascii="Arial" w:hAnsi="Arial" w:cs="Arial"/>
                <w:sz w:val="18"/>
                <w:szCs w:val="18"/>
              </w:rPr>
            </w:pPr>
            <w:r w:rsidRPr="00B15A4C">
              <w:rPr>
                <w:rFonts w:ascii="Arial" w:hAnsi="Arial" w:cs="Arial"/>
                <w:sz w:val="18"/>
                <w:szCs w:val="18"/>
                <w:lang w:eastAsia="ru-RU"/>
              </w:rPr>
              <w:t>123 431</w:t>
            </w:r>
          </w:p>
        </w:tc>
        <w:tc>
          <w:tcPr>
            <w:tcW w:w="1908" w:type="dxa"/>
            <w:tcBorders>
              <w:top w:val="nil"/>
              <w:left w:val="nil"/>
              <w:bottom w:val="nil"/>
              <w:right w:val="nil"/>
            </w:tcBorders>
            <w:shd w:val="clear" w:color="auto" w:fill="auto"/>
            <w:vAlign w:val="bottom"/>
            <w:hideMark/>
          </w:tcPr>
          <w:p w14:paraId="46369963" w14:textId="77777777" w:rsidR="00262F81" w:rsidRPr="00B15A4C" w:rsidRDefault="00262F81" w:rsidP="00262F81">
            <w:pPr>
              <w:jc w:val="right"/>
              <w:rPr>
                <w:rFonts w:ascii="Arial" w:hAnsi="Arial" w:cs="Arial"/>
                <w:sz w:val="18"/>
                <w:szCs w:val="18"/>
              </w:rPr>
            </w:pPr>
            <w:r w:rsidRPr="00B15A4C">
              <w:rPr>
                <w:rFonts w:ascii="Arial" w:hAnsi="Arial" w:cs="Arial"/>
                <w:sz w:val="18"/>
                <w:szCs w:val="18"/>
                <w:lang w:eastAsia="ru-RU"/>
              </w:rPr>
              <w:t>113 813</w:t>
            </w:r>
          </w:p>
        </w:tc>
      </w:tr>
      <w:tr w:rsidR="00262F81" w:rsidRPr="00B15A4C" w14:paraId="3CA40F9B" w14:textId="77777777" w:rsidTr="002B5BEF">
        <w:trPr>
          <w:divId w:val="1192494258"/>
          <w:trHeight w:val="20"/>
        </w:trPr>
        <w:tc>
          <w:tcPr>
            <w:tcW w:w="5556" w:type="dxa"/>
            <w:tcBorders>
              <w:top w:val="nil"/>
              <w:left w:val="nil"/>
              <w:bottom w:val="nil"/>
              <w:right w:val="nil"/>
            </w:tcBorders>
            <w:shd w:val="clear" w:color="auto" w:fill="auto"/>
            <w:hideMark/>
          </w:tcPr>
          <w:p w14:paraId="26D686B5" w14:textId="77777777" w:rsidR="00262F81" w:rsidRPr="00B15A4C" w:rsidRDefault="00262F81" w:rsidP="00262F81">
            <w:pPr>
              <w:rPr>
                <w:rFonts w:ascii="Arial" w:hAnsi="Arial" w:cs="Arial"/>
                <w:sz w:val="18"/>
                <w:szCs w:val="18"/>
              </w:rPr>
            </w:pPr>
            <w:r w:rsidRPr="00E10D22">
              <w:rPr>
                <w:rFonts w:ascii="Arial" w:hAnsi="Arial" w:cs="Arial"/>
                <w:sz w:val="18"/>
                <w:szCs w:val="18"/>
              </w:rPr>
              <w:t>Убыток от первоначального признания</w:t>
            </w:r>
            <w:r w:rsidRPr="00B15A4C">
              <w:rPr>
                <w:rFonts w:ascii="Arial" w:hAnsi="Arial" w:cs="Arial"/>
                <w:sz w:val="18"/>
                <w:szCs w:val="18"/>
              </w:rPr>
              <w:t xml:space="preserve"> финансовых активов</w:t>
            </w:r>
          </w:p>
        </w:tc>
        <w:tc>
          <w:tcPr>
            <w:tcW w:w="1908" w:type="dxa"/>
            <w:tcBorders>
              <w:top w:val="nil"/>
              <w:left w:val="nil"/>
              <w:bottom w:val="nil"/>
              <w:right w:val="nil"/>
            </w:tcBorders>
            <w:shd w:val="clear" w:color="auto" w:fill="auto"/>
            <w:vAlign w:val="bottom"/>
            <w:hideMark/>
          </w:tcPr>
          <w:p w14:paraId="0EFAA07A" w14:textId="77777777" w:rsidR="00262F81" w:rsidRPr="00B15A4C" w:rsidRDefault="00262F81" w:rsidP="00262F81">
            <w:pPr>
              <w:jc w:val="right"/>
              <w:rPr>
                <w:rFonts w:ascii="Arial" w:hAnsi="Arial" w:cs="Arial"/>
                <w:sz w:val="18"/>
                <w:szCs w:val="18"/>
              </w:rPr>
            </w:pPr>
            <w:r w:rsidRPr="00B15A4C">
              <w:rPr>
                <w:rFonts w:ascii="Arial" w:hAnsi="Arial" w:cs="Arial"/>
                <w:sz w:val="18"/>
                <w:szCs w:val="18"/>
                <w:lang w:val="en-US" w:eastAsia="ru-RU"/>
              </w:rPr>
              <w:t>16 132</w:t>
            </w:r>
          </w:p>
        </w:tc>
        <w:tc>
          <w:tcPr>
            <w:tcW w:w="1908" w:type="dxa"/>
            <w:tcBorders>
              <w:top w:val="nil"/>
              <w:left w:val="nil"/>
              <w:bottom w:val="nil"/>
              <w:right w:val="nil"/>
            </w:tcBorders>
            <w:shd w:val="clear" w:color="auto" w:fill="auto"/>
            <w:vAlign w:val="bottom"/>
            <w:hideMark/>
          </w:tcPr>
          <w:p w14:paraId="3FEB302D" w14:textId="77777777" w:rsidR="00262F81" w:rsidRPr="00B15A4C" w:rsidRDefault="00262F81" w:rsidP="00262F81">
            <w:pPr>
              <w:jc w:val="right"/>
              <w:rPr>
                <w:rFonts w:ascii="Arial" w:hAnsi="Arial" w:cs="Arial"/>
                <w:sz w:val="18"/>
                <w:szCs w:val="18"/>
              </w:rPr>
            </w:pPr>
            <w:r w:rsidRPr="00B15A4C">
              <w:rPr>
                <w:rFonts w:ascii="Arial" w:hAnsi="Arial" w:cs="Arial"/>
                <w:sz w:val="18"/>
                <w:szCs w:val="18"/>
                <w:lang w:val="en-US" w:eastAsia="ru-RU"/>
              </w:rPr>
              <w:t>-</w:t>
            </w:r>
          </w:p>
        </w:tc>
      </w:tr>
      <w:tr w:rsidR="00262F81" w:rsidRPr="00B15A4C" w14:paraId="4FBD976A" w14:textId="77777777" w:rsidTr="002B5BEF">
        <w:trPr>
          <w:divId w:val="1192494258"/>
          <w:trHeight w:val="20"/>
        </w:trPr>
        <w:tc>
          <w:tcPr>
            <w:tcW w:w="5556" w:type="dxa"/>
            <w:tcBorders>
              <w:top w:val="nil"/>
              <w:left w:val="nil"/>
              <w:bottom w:val="nil"/>
              <w:right w:val="nil"/>
            </w:tcBorders>
            <w:shd w:val="clear" w:color="auto" w:fill="auto"/>
            <w:hideMark/>
          </w:tcPr>
          <w:p w14:paraId="7CF77E4D" w14:textId="77777777" w:rsidR="00262F81" w:rsidRPr="00B15A4C" w:rsidRDefault="00262F81" w:rsidP="002E3F0C">
            <w:pPr>
              <w:rPr>
                <w:rFonts w:ascii="Arial" w:hAnsi="Arial" w:cs="Arial"/>
                <w:sz w:val="18"/>
                <w:szCs w:val="18"/>
              </w:rPr>
            </w:pPr>
            <w:r w:rsidRPr="00E10D22">
              <w:rPr>
                <w:rFonts w:ascii="Arial" w:hAnsi="Arial" w:cs="Arial"/>
                <w:sz w:val="18"/>
                <w:szCs w:val="18"/>
              </w:rPr>
              <w:t xml:space="preserve">Расходы </w:t>
            </w:r>
            <w:r w:rsidR="002E3F0C" w:rsidRPr="00B15A4C">
              <w:rPr>
                <w:rFonts w:ascii="Arial" w:hAnsi="Arial" w:cs="Arial"/>
                <w:sz w:val="18"/>
                <w:szCs w:val="18"/>
              </w:rPr>
              <w:t>по</w:t>
            </w:r>
            <w:r w:rsidRPr="00B15A4C">
              <w:rPr>
                <w:rFonts w:ascii="Arial" w:hAnsi="Arial" w:cs="Arial"/>
                <w:sz w:val="18"/>
                <w:szCs w:val="18"/>
              </w:rPr>
              <w:t xml:space="preserve"> процент</w:t>
            </w:r>
            <w:r w:rsidR="002E3F0C" w:rsidRPr="00B15A4C">
              <w:rPr>
                <w:rFonts w:ascii="Arial" w:hAnsi="Arial" w:cs="Arial"/>
                <w:sz w:val="18"/>
                <w:szCs w:val="18"/>
              </w:rPr>
              <w:t>ам, начисленным</w:t>
            </w:r>
            <w:r w:rsidRPr="00B15A4C">
              <w:rPr>
                <w:rFonts w:ascii="Arial" w:hAnsi="Arial" w:cs="Arial"/>
                <w:sz w:val="18"/>
                <w:szCs w:val="18"/>
              </w:rPr>
              <w:t xml:space="preserve"> по депозитам арендаторов</w:t>
            </w:r>
          </w:p>
        </w:tc>
        <w:tc>
          <w:tcPr>
            <w:tcW w:w="1908" w:type="dxa"/>
            <w:tcBorders>
              <w:top w:val="nil"/>
              <w:left w:val="nil"/>
              <w:bottom w:val="nil"/>
              <w:right w:val="nil"/>
            </w:tcBorders>
            <w:shd w:val="clear" w:color="auto" w:fill="auto"/>
            <w:vAlign w:val="bottom"/>
            <w:hideMark/>
          </w:tcPr>
          <w:p w14:paraId="3DB55DBD" w14:textId="77777777" w:rsidR="00262F81" w:rsidRPr="00B15A4C" w:rsidRDefault="00262F81" w:rsidP="00262F81">
            <w:pPr>
              <w:jc w:val="right"/>
              <w:rPr>
                <w:rFonts w:ascii="Arial" w:hAnsi="Arial" w:cs="Arial"/>
                <w:sz w:val="18"/>
                <w:szCs w:val="18"/>
              </w:rPr>
            </w:pPr>
            <w:r w:rsidRPr="00B15A4C">
              <w:rPr>
                <w:rFonts w:ascii="Arial" w:hAnsi="Arial" w:cs="Arial"/>
                <w:sz w:val="18"/>
                <w:szCs w:val="18"/>
                <w:lang w:eastAsia="ru-RU"/>
              </w:rPr>
              <w:t>3 949</w:t>
            </w:r>
          </w:p>
        </w:tc>
        <w:tc>
          <w:tcPr>
            <w:tcW w:w="1908" w:type="dxa"/>
            <w:tcBorders>
              <w:top w:val="nil"/>
              <w:left w:val="nil"/>
              <w:bottom w:val="nil"/>
              <w:right w:val="nil"/>
            </w:tcBorders>
            <w:shd w:val="clear" w:color="auto" w:fill="auto"/>
            <w:vAlign w:val="bottom"/>
            <w:hideMark/>
          </w:tcPr>
          <w:p w14:paraId="71D9E89C" w14:textId="77777777" w:rsidR="00262F81" w:rsidRPr="00B15A4C" w:rsidRDefault="00262F81" w:rsidP="00262F81">
            <w:pPr>
              <w:jc w:val="right"/>
              <w:rPr>
                <w:rFonts w:ascii="Arial" w:hAnsi="Arial" w:cs="Arial"/>
                <w:sz w:val="18"/>
                <w:szCs w:val="18"/>
              </w:rPr>
            </w:pPr>
            <w:r w:rsidRPr="00B15A4C">
              <w:rPr>
                <w:rFonts w:ascii="Arial" w:hAnsi="Arial" w:cs="Arial"/>
                <w:sz w:val="18"/>
                <w:szCs w:val="18"/>
                <w:lang w:eastAsia="ru-RU"/>
              </w:rPr>
              <w:t>4 665</w:t>
            </w:r>
          </w:p>
        </w:tc>
      </w:tr>
      <w:tr w:rsidR="00262F81" w:rsidRPr="00B15A4C" w14:paraId="1351E915" w14:textId="77777777" w:rsidTr="002B5BEF">
        <w:trPr>
          <w:divId w:val="1192494258"/>
          <w:trHeight w:val="20"/>
        </w:trPr>
        <w:tc>
          <w:tcPr>
            <w:tcW w:w="5556" w:type="dxa"/>
            <w:tcBorders>
              <w:top w:val="nil"/>
              <w:left w:val="nil"/>
              <w:bottom w:val="nil"/>
              <w:right w:val="nil"/>
            </w:tcBorders>
            <w:shd w:val="clear" w:color="auto" w:fill="auto"/>
            <w:hideMark/>
          </w:tcPr>
          <w:p w14:paraId="3766A955" w14:textId="77777777" w:rsidR="00262F81" w:rsidRPr="00B15A4C" w:rsidRDefault="00262F81" w:rsidP="00262F81">
            <w:pPr>
              <w:rPr>
                <w:rFonts w:ascii="Arial" w:hAnsi="Arial" w:cs="Arial"/>
                <w:sz w:val="18"/>
                <w:szCs w:val="18"/>
              </w:rPr>
            </w:pPr>
            <w:r w:rsidRPr="00E10D22">
              <w:rPr>
                <w:rFonts w:ascii="Arial" w:hAnsi="Arial" w:cs="Arial"/>
                <w:sz w:val="18"/>
                <w:szCs w:val="18"/>
              </w:rPr>
              <w:t>Чистый убыток от производных</w:t>
            </w:r>
            <w:r w:rsidR="002E3F0C" w:rsidRPr="00B15A4C">
              <w:rPr>
                <w:rFonts w:ascii="Arial" w:hAnsi="Arial" w:cs="Arial"/>
                <w:sz w:val="18"/>
                <w:szCs w:val="18"/>
              </w:rPr>
              <w:t xml:space="preserve"> финансовых инструментов</w:t>
            </w:r>
          </w:p>
        </w:tc>
        <w:tc>
          <w:tcPr>
            <w:tcW w:w="1908" w:type="dxa"/>
            <w:tcBorders>
              <w:top w:val="nil"/>
              <w:left w:val="nil"/>
              <w:bottom w:val="nil"/>
              <w:right w:val="nil"/>
            </w:tcBorders>
            <w:shd w:val="clear" w:color="auto" w:fill="auto"/>
            <w:vAlign w:val="bottom"/>
            <w:hideMark/>
          </w:tcPr>
          <w:p w14:paraId="787AE3F6" w14:textId="77777777" w:rsidR="00262F81" w:rsidRPr="00B15A4C" w:rsidRDefault="00262F81" w:rsidP="00262F81">
            <w:pPr>
              <w:jc w:val="right"/>
              <w:rPr>
                <w:rFonts w:ascii="Arial" w:hAnsi="Arial" w:cs="Arial"/>
                <w:sz w:val="18"/>
                <w:szCs w:val="18"/>
              </w:rPr>
            </w:pPr>
            <w:r w:rsidRPr="00B15A4C">
              <w:rPr>
                <w:rFonts w:ascii="Arial" w:hAnsi="Arial" w:cs="Arial"/>
                <w:sz w:val="18"/>
                <w:szCs w:val="18"/>
                <w:lang w:eastAsia="ru-RU"/>
              </w:rPr>
              <w:t>2 130</w:t>
            </w:r>
          </w:p>
        </w:tc>
        <w:tc>
          <w:tcPr>
            <w:tcW w:w="1908" w:type="dxa"/>
            <w:tcBorders>
              <w:top w:val="nil"/>
              <w:left w:val="nil"/>
              <w:bottom w:val="nil"/>
              <w:right w:val="nil"/>
            </w:tcBorders>
            <w:shd w:val="clear" w:color="auto" w:fill="auto"/>
            <w:vAlign w:val="bottom"/>
            <w:hideMark/>
          </w:tcPr>
          <w:p w14:paraId="1D885C84" w14:textId="77777777" w:rsidR="00262F81" w:rsidRPr="00B15A4C" w:rsidRDefault="00262F81" w:rsidP="00262F81">
            <w:pPr>
              <w:jc w:val="right"/>
              <w:rPr>
                <w:rFonts w:ascii="Arial" w:hAnsi="Arial" w:cs="Arial"/>
                <w:sz w:val="18"/>
                <w:szCs w:val="18"/>
              </w:rPr>
            </w:pPr>
            <w:r w:rsidRPr="00B15A4C">
              <w:rPr>
                <w:rFonts w:ascii="Arial" w:hAnsi="Arial" w:cs="Arial"/>
                <w:sz w:val="18"/>
                <w:szCs w:val="18"/>
                <w:lang w:eastAsia="ru-RU"/>
              </w:rPr>
              <w:t>-</w:t>
            </w:r>
          </w:p>
        </w:tc>
      </w:tr>
      <w:tr w:rsidR="00262F81" w:rsidRPr="00B15A4C" w14:paraId="60E2039E" w14:textId="77777777" w:rsidTr="002B5BEF">
        <w:trPr>
          <w:divId w:val="1192494258"/>
          <w:trHeight w:val="20"/>
        </w:trPr>
        <w:tc>
          <w:tcPr>
            <w:tcW w:w="5556" w:type="dxa"/>
            <w:tcBorders>
              <w:top w:val="nil"/>
              <w:left w:val="nil"/>
              <w:bottom w:val="nil"/>
              <w:right w:val="nil"/>
            </w:tcBorders>
            <w:shd w:val="clear" w:color="auto" w:fill="auto"/>
            <w:hideMark/>
          </w:tcPr>
          <w:p w14:paraId="486775CA" w14:textId="77777777" w:rsidR="00262F81" w:rsidRPr="00B15A4C" w:rsidRDefault="002E3F0C" w:rsidP="00262F81">
            <w:pPr>
              <w:rPr>
                <w:rFonts w:ascii="Arial" w:hAnsi="Arial" w:cs="Arial"/>
                <w:sz w:val="18"/>
                <w:szCs w:val="18"/>
              </w:rPr>
            </w:pPr>
            <w:r w:rsidRPr="00B15A4C">
              <w:rPr>
                <w:rFonts w:ascii="Arial" w:hAnsi="Arial" w:cs="Arial"/>
                <w:sz w:val="18"/>
                <w:szCs w:val="18"/>
              </w:rPr>
              <w:t xml:space="preserve">Финансовый расход </w:t>
            </w:r>
            <w:r w:rsidR="00262F81" w:rsidRPr="00B15A4C">
              <w:rPr>
                <w:rFonts w:ascii="Arial" w:hAnsi="Arial" w:cs="Arial"/>
                <w:sz w:val="18"/>
                <w:szCs w:val="18"/>
              </w:rPr>
              <w:t>по арендным обязательствам</w:t>
            </w:r>
          </w:p>
        </w:tc>
        <w:tc>
          <w:tcPr>
            <w:tcW w:w="1908" w:type="dxa"/>
            <w:tcBorders>
              <w:top w:val="nil"/>
              <w:left w:val="nil"/>
              <w:bottom w:val="nil"/>
              <w:right w:val="nil"/>
            </w:tcBorders>
            <w:shd w:val="clear" w:color="auto" w:fill="auto"/>
            <w:vAlign w:val="bottom"/>
            <w:hideMark/>
          </w:tcPr>
          <w:p w14:paraId="441E91D6" w14:textId="77777777" w:rsidR="00262F81" w:rsidRPr="00B15A4C" w:rsidRDefault="00262F81" w:rsidP="00262F81">
            <w:pPr>
              <w:jc w:val="right"/>
              <w:rPr>
                <w:rFonts w:ascii="Arial" w:hAnsi="Arial" w:cs="Arial"/>
                <w:sz w:val="18"/>
                <w:szCs w:val="18"/>
              </w:rPr>
            </w:pPr>
            <w:r w:rsidRPr="00B15A4C">
              <w:rPr>
                <w:rFonts w:ascii="Arial" w:hAnsi="Arial" w:cs="Arial"/>
                <w:sz w:val="18"/>
                <w:szCs w:val="18"/>
                <w:lang w:eastAsia="ru-RU"/>
              </w:rPr>
              <w:t>1 264</w:t>
            </w:r>
          </w:p>
        </w:tc>
        <w:tc>
          <w:tcPr>
            <w:tcW w:w="1908" w:type="dxa"/>
            <w:tcBorders>
              <w:top w:val="nil"/>
              <w:left w:val="nil"/>
              <w:bottom w:val="nil"/>
              <w:right w:val="nil"/>
            </w:tcBorders>
            <w:shd w:val="clear" w:color="auto" w:fill="auto"/>
            <w:vAlign w:val="bottom"/>
            <w:hideMark/>
          </w:tcPr>
          <w:p w14:paraId="63CD9535" w14:textId="77777777" w:rsidR="00262F81" w:rsidRPr="00B15A4C" w:rsidRDefault="00262F81" w:rsidP="00262F81">
            <w:pPr>
              <w:jc w:val="right"/>
              <w:rPr>
                <w:rFonts w:ascii="Arial" w:hAnsi="Arial" w:cs="Arial"/>
                <w:sz w:val="18"/>
                <w:szCs w:val="18"/>
              </w:rPr>
            </w:pPr>
            <w:r w:rsidRPr="00B15A4C">
              <w:rPr>
                <w:rFonts w:ascii="Arial" w:hAnsi="Arial" w:cs="Arial"/>
                <w:sz w:val="18"/>
                <w:szCs w:val="18"/>
                <w:lang w:eastAsia="ru-RU"/>
              </w:rPr>
              <w:t>1 237</w:t>
            </w:r>
          </w:p>
        </w:tc>
      </w:tr>
      <w:tr w:rsidR="00262F81" w:rsidRPr="00B15A4C" w14:paraId="0F0BE029" w14:textId="77777777" w:rsidTr="002B5BEF">
        <w:trPr>
          <w:divId w:val="1192494258"/>
          <w:trHeight w:val="20"/>
        </w:trPr>
        <w:tc>
          <w:tcPr>
            <w:tcW w:w="5556" w:type="dxa"/>
            <w:tcBorders>
              <w:top w:val="nil"/>
              <w:left w:val="nil"/>
              <w:bottom w:val="nil"/>
              <w:right w:val="nil"/>
            </w:tcBorders>
            <w:shd w:val="clear" w:color="auto" w:fill="auto"/>
            <w:hideMark/>
          </w:tcPr>
          <w:p w14:paraId="59B1BDC8" w14:textId="77777777" w:rsidR="00262F81" w:rsidRPr="00B15A4C" w:rsidRDefault="00262F81" w:rsidP="00B15A4C">
            <w:pPr>
              <w:rPr>
                <w:rFonts w:ascii="Arial" w:hAnsi="Arial" w:cs="Arial"/>
                <w:sz w:val="18"/>
                <w:szCs w:val="18"/>
              </w:rPr>
            </w:pPr>
            <w:r w:rsidRPr="00E10D22">
              <w:rPr>
                <w:rFonts w:ascii="Arial" w:hAnsi="Arial" w:cs="Arial"/>
                <w:sz w:val="18"/>
                <w:szCs w:val="18"/>
              </w:rPr>
              <w:t xml:space="preserve">Обесценение </w:t>
            </w:r>
            <w:r w:rsidR="002E3F0C" w:rsidRPr="00B15A4C">
              <w:rPr>
                <w:rFonts w:ascii="Arial" w:hAnsi="Arial" w:cs="Arial"/>
                <w:sz w:val="18"/>
                <w:szCs w:val="18"/>
              </w:rPr>
              <w:t>выданного</w:t>
            </w:r>
            <w:r w:rsidR="00687D71" w:rsidRPr="00A9474A">
              <w:rPr>
                <w:rFonts w:ascii="Arial" w:hAnsi="Arial" w:cs="Arial"/>
                <w:sz w:val="18"/>
                <w:szCs w:val="18"/>
              </w:rPr>
              <w:t xml:space="preserve"> кредита</w:t>
            </w:r>
          </w:p>
        </w:tc>
        <w:tc>
          <w:tcPr>
            <w:tcW w:w="1908" w:type="dxa"/>
            <w:tcBorders>
              <w:top w:val="nil"/>
              <w:left w:val="nil"/>
              <w:bottom w:val="nil"/>
              <w:right w:val="nil"/>
            </w:tcBorders>
            <w:shd w:val="clear" w:color="auto" w:fill="auto"/>
            <w:vAlign w:val="bottom"/>
            <w:hideMark/>
          </w:tcPr>
          <w:p w14:paraId="12CA8564" w14:textId="77777777" w:rsidR="00262F81" w:rsidRPr="00B15A4C" w:rsidRDefault="00262F81" w:rsidP="00262F81">
            <w:pPr>
              <w:jc w:val="right"/>
              <w:rPr>
                <w:rFonts w:ascii="Arial" w:hAnsi="Arial" w:cs="Arial"/>
                <w:sz w:val="18"/>
                <w:szCs w:val="18"/>
              </w:rPr>
            </w:pPr>
            <w:r w:rsidRPr="00B15A4C">
              <w:rPr>
                <w:rFonts w:ascii="Arial" w:hAnsi="Arial" w:cs="Arial"/>
                <w:sz w:val="18"/>
                <w:szCs w:val="18"/>
                <w:lang w:eastAsia="ru-RU"/>
              </w:rPr>
              <w:t>-</w:t>
            </w:r>
          </w:p>
        </w:tc>
        <w:tc>
          <w:tcPr>
            <w:tcW w:w="1908" w:type="dxa"/>
            <w:tcBorders>
              <w:top w:val="nil"/>
              <w:left w:val="nil"/>
              <w:bottom w:val="nil"/>
              <w:right w:val="nil"/>
            </w:tcBorders>
            <w:shd w:val="clear" w:color="auto" w:fill="auto"/>
            <w:vAlign w:val="bottom"/>
            <w:hideMark/>
          </w:tcPr>
          <w:p w14:paraId="7E6BF7BC" w14:textId="77777777" w:rsidR="00262F81" w:rsidRPr="00B15A4C" w:rsidRDefault="00262F81" w:rsidP="00262F81">
            <w:pPr>
              <w:jc w:val="right"/>
              <w:rPr>
                <w:rFonts w:ascii="Arial" w:hAnsi="Arial" w:cs="Arial"/>
                <w:sz w:val="18"/>
                <w:szCs w:val="18"/>
              </w:rPr>
            </w:pPr>
            <w:r w:rsidRPr="00B15A4C">
              <w:rPr>
                <w:rFonts w:ascii="Arial" w:hAnsi="Arial" w:cs="Arial"/>
                <w:sz w:val="18"/>
                <w:szCs w:val="18"/>
                <w:lang w:eastAsia="ru-RU"/>
              </w:rPr>
              <w:t>4 121</w:t>
            </w:r>
          </w:p>
        </w:tc>
      </w:tr>
      <w:tr w:rsidR="00B54CBA" w:rsidRPr="00B15A4C" w14:paraId="5CEAAC50" w14:textId="77777777" w:rsidTr="00C544B4">
        <w:trPr>
          <w:divId w:val="1192494258"/>
          <w:trHeight w:val="150"/>
        </w:trPr>
        <w:tc>
          <w:tcPr>
            <w:tcW w:w="5556" w:type="dxa"/>
            <w:tcBorders>
              <w:top w:val="nil"/>
              <w:left w:val="nil"/>
              <w:bottom w:val="single" w:sz="4" w:space="0" w:color="auto"/>
              <w:right w:val="nil"/>
            </w:tcBorders>
            <w:shd w:val="clear" w:color="auto" w:fill="auto"/>
            <w:vAlign w:val="bottom"/>
            <w:hideMark/>
          </w:tcPr>
          <w:p w14:paraId="55A337EB" w14:textId="77777777" w:rsidR="00B54CBA" w:rsidRPr="00B15A4C" w:rsidRDefault="00B54CBA" w:rsidP="00B54CBA">
            <w:pPr>
              <w:jc w:val="both"/>
              <w:rPr>
                <w:rFonts w:ascii="Arial" w:hAnsi="Arial" w:cs="Arial"/>
                <w:sz w:val="18"/>
                <w:szCs w:val="18"/>
              </w:rPr>
            </w:pPr>
            <w:r w:rsidRPr="00E10D22">
              <w:rPr>
                <w:rFonts w:ascii="Arial" w:hAnsi="Arial" w:cs="Arial"/>
                <w:sz w:val="18"/>
                <w:szCs w:val="18"/>
              </w:rPr>
              <w:t> </w:t>
            </w:r>
          </w:p>
        </w:tc>
        <w:tc>
          <w:tcPr>
            <w:tcW w:w="1908" w:type="dxa"/>
            <w:tcBorders>
              <w:top w:val="nil"/>
              <w:left w:val="nil"/>
              <w:bottom w:val="single" w:sz="4" w:space="0" w:color="auto"/>
              <w:right w:val="nil"/>
            </w:tcBorders>
            <w:shd w:val="clear" w:color="auto" w:fill="auto"/>
            <w:vAlign w:val="bottom"/>
            <w:hideMark/>
          </w:tcPr>
          <w:p w14:paraId="71A526F5" w14:textId="77777777" w:rsidR="00B54CBA" w:rsidRPr="00B15A4C" w:rsidRDefault="00B54CBA" w:rsidP="00B54CBA">
            <w:pPr>
              <w:jc w:val="right"/>
              <w:rPr>
                <w:rFonts w:ascii="Arial" w:hAnsi="Arial" w:cs="Arial"/>
                <w:sz w:val="18"/>
                <w:szCs w:val="18"/>
              </w:rPr>
            </w:pPr>
            <w:r w:rsidRPr="00B15A4C">
              <w:rPr>
                <w:rFonts w:ascii="Arial" w:hAnsi="Arial" w:cs="Arial"/>
                <w:sz w:val="18"/>
                <w:szCs w:val="18"/>
              </w:rPr>
              <w:t> </w:t>
            </w:r>
          </w:p>
        </w:tc>
        <w:tc>
          <w:tcPr>
            <w:tcW w:w="1908" w:type="dxa"/>
            <w:tcBorders>
              <w:top w:val="nil"/>
              <w:left w:val="nil"/>
              <w:bottom w:val="single" w:sz="4" w:space="0" w:color="auto"/>
              <w:right w:val="nil"/>
            </w:tcBorders>
            <w:shd w:val="clear" w:color="auto" w:fill="auto"/>
            <w:vAlign w:val="bottom"/>
            <w:hideMark/>
          </w:tcPr>
          <w:p w14:paraId="67D4771E" w14:textId="77777777" w:rsidR="00B54CBA" w:rsidRPr="00B15A4C" w:rsidRDefault="00B54CBA" w:rsidP="00B54CBA">
            <w:pPr>
              <w:jc w:val="right"/>
              <w:rPr>
                <w:rFonts w:ascii="Arial" w:hAnsi="Arial" w:cs="Arial"/>
                <w:sz w:val="18"/>
                <w:szCs w:val="18"/>
              </w:rPr>
            </w:pPr>
            <w:r w:rsidRPr="00B15A4C">
              <w:rPr>
                <w:rFonts w:ascii="Arial" w:hAnsi="Arial" w:cs="Arial"/>
                <w:sz w:val="18"/>
                <w:szCs w:val="18"/>
              </w:rPr>
              <w:t> </w:t>
            </w:r>
          </w:p>
        </w:tc>
      </w:tr>
      <w:tr w:rsidR="00B54CBA" w:rsidRPr="00B15A4C" w14:paraId="697BE807" w14:textId="77777777" w:rsidTr="00C544B4">
        <w:trPr>
          <w:divId w:val="1192494258"/>
          <w:trHeight w:val="135"/>
        </w:trPr>
        <w:tc>
          <w:tcPr>
            <w:tcW w:w="5556" w:type="dxa"/>
            <w:tcBorders>
              <w:top w:val="nil"/>
              <w:left w:val="nil"/>
              <w:bottom w:val="nil"/>
              <w:right w:val="nil"/>
            </w:tcBorders>
            <w:shd w:val="clear" w:color="auto" w:fill="auto"/>
            <w:vAlign w:val="bottom"/>
            <w:hideMark/>
          </w:tcPr>
          <w:p w14:paraId="31E160EA" w14:textId="77777777" w:rsidR="00B54CBA" w:rsidRPr="00E10D22" w:rsidRDefault="00B54CBA" w:rsidP="00B54CBA">
            <w:pPr>
              <w:jc w:val="right"/>
              <w:rPr>
                <w:rFonts w:ascii="Arial" w:hAnsi="Arial" w:cs="Arial"/>
                <w:sz w:val="18"/>
                <w:szCs w:val="18"/>
                <w:lang w:eastAsia="ru-RU"/>
              </w:rPr>
            </w:pPr>
          </w:p>
        </w:tc>
        <w:tc>
          <w:tcPr>
            <w:tcW w:w="1908" w:type="dxa"/>
            <w:tcBorders>
              <w:top w:val="nil"/>
              <w:left w:val="nil"/>
              <w:bottom w:val="nil"/>
              <w:right w:val="nil"/>
            </w:tcBorders>
            <w:shd w:val="clear" w:color="auto" w:fill="auto"/>
            <w:vAlign w:val="bottom"/>
            <w:hideMark/>
          </w:tcPr>
          <w:p w14:paraId="2E4FC168" w14:textId="77777777" w:rsidR="00B54CBA" w:rsidRPr="00B15A4C" w:rsidRDefault="00B54CBA" w:rsidP="00B54CBA">
            <w:pPr>
              <w:jc w:val="both"/>
              <w:rPr>
                <w:rFonts w:ascii="Arial" w:hAnsi="Arial" w:cs="Arial"/>
                <w:sz w:val="20"/>
                <w:szCs w:val="20"/>
                <w:lang w:eastAsia="ru-RU"/>
              </w:rPr>
            </w:pPr>
          </w:p>
        </w:tc>
        <w:tc>
          <w:tcPr>
            <w:tcW w:w="1908" w:type="dxa"/>
            <w:tcBorders>
              <w:top w:val="nil"/>
              <w:left w:val="nil"/>
              <w:bottom w:val="nil"/>
              <w:right w:val="nil"/>
            </w:tcBorders>
            <w:shd w:val="clear" w:color="auto" w:fill="auto"/>
            <w:vAlign w:val="bottom"/>
            <w:hideMark/>
          </w:tcPr>
          <w:p w14:paraId="44BB88CD" w14:textId="77777777" w:rsidR="00B54CBA" w:rsidRPr="00B15A4C" w:rsidRDefault="00B54CBA" w:rsidP="00B54CBA">
            <w:pPr>
              <w:jc w:val="right"/>
              <w:rPr>
                <w:rFonts w:ascii="Arial" w:hAnsi="Arial" w:cs="Arial"/>
                <w:sz w:val="20"/>
                <w:szCs w:val="20"/>
                <w:lang w:eastAsia="ru-RU"/>
              </w:rPr>
            </w:pPr>
          </w:p>
        </w:tc>
      </w:tr>
      <w:tr w:rsidR="00262F81" w:rsidRPr="00B15A4C" w14:paraId="40F493FA" w14:textId="77777777" w:rsidTr="00C544B4">
        <w:trPr>
          <w:divId w:val="1192494258"/>
          <w:trHeight w:val="255"/>
        </w:trPr>
        <w:tc>
          <w:tcPr>
            <w:tcW w:w="5556" w:type="dxa"/>
            <w:tcBorders>
              <w:top w:val="nil"/>
              <w:left w:val="nil"/>
              <w:bottom w:val="nil"/>
              <w:right w:val="nil"/>
            </w:tcBorders>
            <w:shd w:val="clear" w:color="auto" w:fill="auto"/>
            <w:vAlign w:val="bottom"/>
            <w:hideMark/>
          </w:tcPr>
          <w:p w14:paraId="5181404A" w14:textId="77777777" w:rsidR="00262F81" w:rsidRPr="00B15A4C" w:rsidRDefault="00262F81" w:rsidP="00262F81">
            <w:pPr>
              <w:rPr>
                <w:rFonts w:ascii="Arial" w:hAnsi="Arial" w:cs="Arial"/>
                <w:b/>
                <w:bCs/>
                <w:sz w:val="18"/>
                <w:szCs w:val="18"/>
              </w:rPr>
            </w:pPr>
            <w:r w:rsidRPr="00E10D22">
              <w:rPr>
                <w:rFonts w:ascii="Arial" w:hAnsi="Arial" w:cs="Arial"/>
                <w:b/>
                <w:bCs/>
                <w:sz w:val="18"/>
                <w:szCs w:val="18"/>
              </w:rPr>
              <w:t>Итого финансовые расходы</w:t>
            </w:r>
          </w:p>
        </w:tc>
        <w:tc>
          <w:tcPr>
            <w:tcW w:w="1908" w:type="dxa"/>
            <w:tcBorders>
              <w:top w:val="nil"/>
              <w:left w:val="nil"/>
              <w:bottom w:val="nil"/>
              <w:right w:val="nil"/>
            </w:tcBorders>
            <w:shd w:val="clear" w:color="auto" w:fill="auto"/>
            <w:noWrap/>
            <w:vAlign w:val="bottom"/>
            <w:hideMark/>
          </w:tcPr>
          <w:p w14:paraId="668C385D" w14:textId="77777777" w:rsidR="00262F81" w:rsidRPr="00B15A4C" w:rsidRDefault="00262F81" w:rsidP="00262F81">
            <w:pPr>
              <w:jc w:val="right"/>
              <w:rPr>
                <w:rFonts w:ascii="Arial" w:hAnsi="Arial" w:cs="Arial"/>
                <w:b/>
                <w:bCs/>
                <w:sz w:val="18"/>
                <w:szCs w:val="18"/>
              </w:rPr>
            </w:pPr>
            <w:r w:rsidRPr="00B15A4C">
              <w:rPr>
                <w:rFonts w:ascii="Arial" w:hAnsi="Arial" w:cs="Arial"/>
                <w:b/>
                <w:bCs/>
                <w:sz w:val="18"/>
                <w:szCs w:val="18"/>
                <w:lang w:val="en-US" w:eastAsia="ru-RU"/>
              </w:rPr>
              <w:t>146 906</w:t>
            </w:r>
          </w:p>
        </w:tc>
        <w:tc>
          <w:tcPr>
            <w:tcW w:w="1908" w:type="dxa"/>
            <w:tcBorders>
              <w:top w:val="nil"/>
              <w:left w:val="nil"/>
              <w:bottom w:val="nil"/>
              <w:right w:val="nil"/>
            </w:tcBorders>
            <w:shd w:val="clear" w:color="auto" w:fill="auto"/>
            <w:noWrap/>
            <w:vAlign w:val="bottom"/>
            <w:hideMark/>
          </w:tcPr>
          <w:p w14:paraId="2C5B2DB0" w14:textId="77777777" w:rsidR="00262F81" w:rsidRPr="00B15A4C" w:rsidRDefault="00262F81" w:rsidP="00262F81">
            <w:pPr>
              <w:jc w:val="right"/>
              <w:rPr>
                <w:rFonts w:ascii="Arial" w:hAnsi="Arial" w:cs="Arial"/>
                <w:b/>
                <w:bCs/>
                <w:sz w:val="18"/>
                <w:szCs w:val="18"/>
              </w:rPr>
            </w:pPr>
            <w:r w:rsidRPr="00B15A4C">
              <w:rPr>
                <w:rFonts w:ascii="Arial" w:hAnsi="Arial" w:cs="Arial"/>
                <w:b/>
                <w:bCs/>
                <w:sz w:val="18"/>
                <w:szCs w:val="18"/>
                <w:lang w:eastAsia="ru-RU"/>
              </w:rPr>
              <w:t>123 836</w:t>
            </w:r>
          </w:p>
        </w:tc>
      </w:tr>
      <w:tr w:rsidR="00B54CBA" w:rsidRPr="00B15A4C" w14:paraId="5D7BC111" w14:textId="77777777" w:rsidTr="00C544B4">
        <w:trPr>
          <w:divId w:val="1192494258"/>
          <w:trHeight w:val="150"/>
        </w:trPr>
        <w:tc>
          <w:tcPr>
            <w:tcW w:w="5556" w:type="dxa"/>
            <w:tcBorders>
              <w:top w:val="nil"/>
              <w:left w:val="nil"/>
              <w:bottom w:val="single" w:sz="8" w:space="0" w:color="auto"/>
              <w:right w:val="nil"/>
            </w:tcBorders>
            <w:shd w:val="clear" w:color="auto" w:fill="auto"/>
            <w:vAlign w:val="bottom"/>
            <w:hideMark/>
          </w:tcPr>
          <w:p w14:paraId="01DDABE6" w14:textId="77777777" w:rsidR="00B54CBA" w:rsidRPr="00B15A4C" w:rsidRDefault="00B54CBA" w:rsidP="00B54CBA">
            <w:pPr>
              <w:jc w:val="both"/>
              <w:rPr>
                <w:rFonts w:ascii="Arial" w:hAnsi="Arial" w:cs="Arial"/>
                <w:sz w:val="18"/>
                <w:szCs w:val="18"/>
              </w:rPr>
            </w:pPr>
            <w:r w:rsidRPr="00E10D22">
              <w:rPr>
                <w:rFonts w:ascii="Arial" w:hAnsi="Arial" w:cs="Arial"/>
                <w:sz w:val="18"/>
                <w:szCs w:val="18"/>
              </w:rPr>
              <w:t> </w:t>
            </w:r>
          </w:p>
        </w:tc>
        <w:tc>
          <w:tcPr>
            <w:tcW w:w="1908" w:type="dxa"/>
            <w:tcBorders>
              <w:top w:val="nil"/>
              <w:left w:val="nil"/>
              <w:bottom w:val="single" w:sz="8" w:space="0" w:color="auto"/>
              <w:right w:val="nil"/>
            </w:tcBorders>
            <w:shd w:val="clear" w:color="auto" w:fill="auto"/>
            <w:vAlign w:val="bottom"/>
            <w:hideMark/>
          </w:tcPr>
          <w:p w14:paraId="3018545F" w14:textId="77777777" w:rsidR="00B54CBA" w:rsidRPr="00B15A4C" w:rsidRDefault="00B54CBA" w:rsidP="00B54CBA">
            <w:pPr>
              <w:jc w:val="right"/>
              <w:rPr>
                <w:rFonts w:ascii="Arial" w:hAnsi="Arial" w:cs="Arial"/>
                <w:sz w:val="18"/>
                <w:szCs w:val="18"/>
              </w:rPr>
            </w:pPr>
            <w:r w:rsidRPr="00B15A4C">
              <w:rPr>
                <w:rFonts w:ascii="Arial" w:hAnsi="Arial" w:cs="Arial"/>
                <w:sz w:val="18"/>
                <w:szCs w:val="18"/>
              </w:rPr>
              <w:t> </w:t>
            </w:r>
          </w:p>
        </w:tc>
        <w:tc>
          <w:tcPr>
            <w:tcW w:w="1908" w:type="dxa"/>
            <w:tcBorders>
              <w:top w:val="nil"/>
              <w:left w:val="nil"/>
              <w:bottom w:val="single" w:sz="8" w:space="0" w:color="auto"/>
              <w:right w:val="nil"/>
            </w:tcBorders>
            <w:shd w:val="clear" w:color="auto" w:fill="auto"/>
            <w:vAlign w:val="bottom"/>
            <w:hideMark/>
          </w:tcPr>
          <w:p w14:paraId="306994BC" w14:textId="77777777" w:rsidR="00B54CBA" w:rsidRPr="00B15A4C" w:rsidRDefault="00B54CBA" w:rsidP="00B54CBA">
            <w:pPr>
              <w:jc w:val="right"/>
              <w:rPr>
                <w:rFonts w:ascii="Arial" w:hAnsi="Arial" w:cs="Arial"/>
                <w:sz w:val="18"/>
                <w:szCs w:val="18"/>
              </w:rPr>
            </w:pPr>
            <w:r w:rsidRPr="00B15A4C">
              <w:rPr>
                <w:rFonts w:ascii="Arial" w:hAnsi="Arial" w:cs="Arial"/>
                <w:sz w:val="18"/>
                <w:szCs w:val="18"/>
              </w:rPr>
              <w:t> </w:t>
            </w:r>
          </w:p>
        </w:tc>
      </w:tr>
    </w:tbl>
    <w:p w14:paraId="6FAAA208" w14:textId="77777777" w:rsidR="002E3325" w:rsidRPr="00B15A4C" w:rsidRDefault="003D4CD1" w:rsidP="007C7470">
      <w:pPr>
        <w:spacing w:before="120" w:after="120"/>
        <w:jc w:val="both"/>
        <w:rPr>
          <w:rFonts w:ascii="Arial" w:hAnsi="Arial" w:cs="Arial"/>
          <w:sz w:val="20"/>
          <w:szCs w:val="20"/>
        </w:rPr>
      </w:pPr>
      <w:r w:rsidRPr="00E10D22">
        <w:rPr>
          <w:rFonts w:ascii="Arial" w:hAnsi="Arial" w:cs="Arial"/>
          <w:sz w:val="20"/>
          <w:szCs w:val="20"/>
        </w:rPr>
        <w:t xml:space="preserve">Информация об операциях со связанными сторонами раскрыта в Примечании </w:t>
      </w:r>
      <w:r w:rsidR="00CD7AED" w:rsidRPr="00B15A4C">
        <w:rPr>
          <w:rFonts w:ascii="Arial" w:hAnsi="Arial" w:cs="Arial"/>
          <w:sz w:val="20"/>
          <w:szCs w:val="20"/>
        </w:rPr>
        <w:fldChar w:fldCharType="begin"/>
      </w:r>
      <w:r w:rsidR="00CD7AED" w:rsidRPr="00B15A4C">
        <w:rPr>
          <w:rFonts w:ascii="Arial" w:hAnsi="Arial" w:cs="Arial"/>
          <w:sz w:val="20"/>
          <w:szCs w:val="20"/>
        </w:rPr>
        <w:instrText xml:space="preserve"> REF _Ref493839877 \w \h </w:instrText>
      </w:r>
      <w:r w:rsidR="00E10D22">
        <w:rPr>
          <w:rFonts w:ascii="Arial" w:hAnsi="Arial" w:cs="Arial"/>
          <w:sz w:val="20"/>
          <w:szCs w:val="20"/>
        </w:rPr>
        <w:instrText xml:space="preserve"> \* MERGEFORMAT </w:instrText>
      </w:r>
      <w:r w:rsidR="00CD7AED" w:rsidRPr="00B15A4C">
        <w:rPr>
          <w:rFonts w:ascii="Arial" w:hAnsi="Arial" w:cs="Arial"/>
          <w:sz w:val="20"/>
          <w:szCs w:val="20"/>
        </w:rPr>
      </w:r>
      <w:r w:rsidR="00CD7AED" w:rsidRPr="00B15A4C">
        <w:rPr>
          <w:rFonts w:ascii="Arial" w:hAnsi="Arial" w:cs="Arial"/>
          <w:sz w:val="20"/>
          <w:szCs w:val="20"/>
        </w:rPr>
        <w:fldChar w:fldCharType="separate"/>
      </w:r>
      <w:r w:rsidR="00521031">
        <w:rPr>
          <w:rFonts w:ascii="Arial" w:hAnsi="Arial" w:cs="Arial"/>
          <w:sz w:val="20"/>
          <w:szCs w:val="20"/>
        </w:rPr>
        <w:t>18</w:t>
      </w:r>
      <w:r w:rsidR="00CD7AED" w:rsidRPr="00B15A4C">
        <w:rPr>
          <w:rFonts w:ascii="Arial" w:hAnsi="Arial" w:cs="Arial"/>
          <w:sz w:val="20"/>
          <w:szCs w:val="20"/>
        </w:rPr>
        <w:fldChar w:fldCharType="end"/>
      </w:r>
      <w:r w:rsidRPr="00E10D22">
        <w:rPr>
          <w:rFonts w:ascii="Arial" w:hAnsi="Arial" w:cs="Arial"/>
          <w:sz w:val="20"/>
          <w:szCs w:val="20"/>
        </w:rPr>
        <w:t>.</w:t>
      </w:r>
      <w:bookmarkEnd w:id="250"/>
      <w:bookmarkEnd w:id="251"/>
      <w:bookmarkEnd w:id="252"/>
      <w:bookmarkEnd w:id="253"/>
      <w:bookmarkEnd w:id="254"/>
      <w:bookmarkEnd w:id="255"/>
      <w:bookmarkEnd w:id="256"/>
      <w:bookmarkEnd w:id="257"/>
      <w:bookmarkEnd w:id="258"/>
      <w:bookmarkEnd w:id="259"/>
      <w:bookmarkEnd w:id="260"/>
    </w:p>
    <w:p w14:paraId="00170C97" w14:textId="77777777" w:rsidR="00F61F04" w:rsidRPr="00B15A4C" w:rsidRDefault="00F61F04" w:rsidP="00B01B6D">
      <w:pPr>
        <w:pStyle w:val="1"/>
        <w:rPr>
          <w:rFonts w:cs="Arial"/>
        </w:rPr>
      </w:pPr>
      <w:bookmarkStart w:id="288" w:name="_Toc530575633"/>
      <w:r w:rsidRPr="00B15A4C">
        <w:rPr>
          <w:rFonts w:cs="Arial"/>
        </w:rPr>
        <w:t>Управление финансовыми рисками</w:t>
      </w:r>
      <w:bookmarkEnd w:id="288"/>
    </w:p>
    <w:p w14:paraId="0F4A9DC1" w14:textId="77777777" w:rsidR="00F61F04" w:rsidRPr="00B15A4C" w:rsidRDefault="00F61F04" w:rsidP="007C7470">
      <w:pPr>
        <w:spacing w:before="120" w:after="120"/>
        <w:jc w:val="both"/>
        <w:rPr>
          <w:rFonts w:ascii="Arial" w:hAnsi="Arial" w:cs="Arial"/>
          <w:sz w:val="20"/>
          <w:szCs w:val="20"/>
        </w:rPr>
      </w:pPr>
      <w:r w:rsidRPr="00B15A4C">
        <w:rPr>
          <w:rFonts w:ascii="Arial" w:hAnsi="Arial" w:cs="Arial"/>
          <w:sz w:val="20"/>
          <w:szCs w:val="20"/>
        </w:rPr>
        <w:t>Использование финансовых инструментов подвергает Группу следующим рискам:</w:t>
      </w:r>
    </w:p>
    <w:p w14:paraId="3C929EA0" w14:textId="77777777" w:rsidR="00F61F04" w:rsidRPr="00B15A4C" w:rsidRDefault="00F61F04" w:rsidP="00B37651">
      <w:pPr>
        <w:pStyle w:val="af7"/>
        <w:numPr>
          <w:ilvl w:val="0"/>
          <w:numId w:val="28"/>
        </w:numPr>
        <w:spacing w:before="120" w:after="160" w:line="252" w:lineRule="auto"/>
        <w:ind w:left="0" w:firstLine="0"/>
        <w:jc w:val="both"/>
        <w:rPr>
          <w:rFonts w:ascii="Arial" w:hAnsi="Arial" w:cs="Arial"/>
          <w:sz w:val="20"/>
          <w:szCs w:val="20"/>
        </w:rPr>
      </w:pPr>
      <w:r w:rsidRPr="00B15A4C">
        <w:rPr>
          <w:rFonts w:ascii="Arial" w:hAnsi="Arial" w:cs="Arial"/>
          <w:sz w:val="20"/>
          <w:szCs w:val="20"/>
        </w:rPr>
        <w:t>Кредитный риск</w:t>
      </w:r>
    </w:p>
    <w:p w14:paraId="5FDC3962" w14:textId="77777777" w:rsidR="00F61F04" w:rsidRPr="00B15A4C" w:rsidRDefault="00F61F04" w:rsidP="00B01B6D">
      <w:pPr>
        <w:pStyle w:val="af7"/>
        <w:numPr>
          <w:ilvl w:val="0"/>
          <w:numId w:val="28"/>
        </w:numPr>
        <w:spacing w:after="160" w:line="252" w:lineRule="auto"/>
        <w:ind w:left="0" w:firstLine="0"/>
        <w:jc w:val="both"/>
        <w:rPr>
          <w:rFonts w:ascii="Arial" w:hAnsi="Arial" w:cs="Arial"/>
          <w:sz w:val="20"/>
          <w:szCs w:val="20"/>
        </w:rPr>
      </w:pPr>
      <w:r w:rsidRPr="00B15A4C">
        <w:rPr>
          <w:rFonts w:ascii="Arial" w:hAnsi="Arial" w:cs="Arial"/>
          <w:sz w:val="20"/>
          <w:szCs w:val="20"/>
        </w:rPr>
        <w:t>Риск ликвидности</w:t>
      </w:r>
    </w:p>
    <w:p w14:paraId="1E924363" w14:textId="77777777" w:rsidR="00F61F04" w:rsidRPr="00B15A4C" w:rsidRDefault="00F61F04" w:rsidP="00B01B6D">
      <w:pPr>
        <w:pStyle w:val="af7"/>
        <w:numPr>
          <w:ilvl w:val="0"/>
          <w:numId w:val="28"/>
        </w:numPr>
        <w:spacing w:after="160" w:line="252" w:lineRule="auto"/>
        <w:ind w:left="0" w:firstLine="0"/>
        <w:jc w:val="both"/>
        <w:rPr>
          <w:rFonts w:ascii="Arial" w:hAnsi="Arial" w:cs="Arial"/>
          <w:sz w:val="20"/>
          <w:szCs w:val="20"/>
        </w:rPr>
      </w:pPr>
      <w:r w:rsidRPr="00B15A4C">
        <w:rPr>
          <w:rFonts w:ascii="Arial" w:hAnsi="Arial" w:cs="Arial"/>
          <w:sz w:val="20"/>
          <w:szCs w:val="20"/>
        </w:rPr>
        <w:t>Рыночный риск</w:t>
      </w:r>
    </w:p>
    <w:p w14:paraId="6C2FFE2F" w14:textId="56D164A1" w:rsidR="00F61F04" w:rsidRPr="00B15A4C" w:rsidRDefault="00F61F04" w:rsidP="007C7470">
      <w:pPr>
        <w:pStyle w:val="Pa18"/>
        <w:spacing w:before="120" w:after="120" w:line="240" w:lineRule="auto"/>
        <w:jc w:val="both"/>
        <w:rPr>
          <w:rFonts w:ascii="Arial" w:hAnsi="Arial" w:cs="Arial"/>
        </w:rPr>
      </w:pPr>
      <w:r w:rsidRPr="00B15A4C">
        <w:rPr>
          <w:rFonts w:ascii="Arial" w:hAnsi="Arial" w:cs="Arial"/>
          <w:sz w:val="20"/>
          <w:szCs w:val="20"/>
        </w:rPr>
        <w:t>Политика Группы по управлению рисками разработана с целью выявления и анализа рисков, которым подвергается Группа, установления допустимых предельных значений риска и соответствующих механизмов контроля, а также для мониторинга рисков и соблюдения установленных ограничений. Политика и системы управления рисками регулярно анализируются на предмет необходимости внесения изменений в связи с изменениями рыночных условий и деятельности Группы. Существенных изменений в политике Группы по управлению рисками по сравнению с описанной в консолидированной финансовой отчетности за год, закончившийся</w:t>
      </w:r>
      <w:r w:rsidR="00B37651" w:rsidRPr="00B15A4C">
        <w:rPr>
          <w:rFonts w:ascii="Arial" w:hAnsi="Arial" w:cs="Arial"/>
          <w:sz w:val="20"/>
          <w:szCs w:val="20"/>
        </w:rPr>
        <w:br/>
      </w:r>
      <w:r w:rsidRPr="00B15A4C">
        <w:rPr>
          <w:rFonts w:ascii="Arial" w:hAnsi="Arial" w:cs="Arial"/>
          <w:sz w:val="20"/>
          <w:szCs w:val="20"/>
        </w:rPr>
        <w:t>31 декабря 201</w:t>
      </w:r>
      <w:r w:rsidR="00DE5849">
        <w:rPr>
          <w:rFonts w:ascii="Arial" w:hAnsi="Arial" w:cs="Arial"/>
          <w:sz w:val="20"/>
          <w:szCs w:val="20"/>
        </w:rPr>
        <w:t>7</w:t>
      </w:r>
      <w:r w:rsidRPr="00B15A4C">
        <w:rPr>
          <w:rFonts w:ascii="Arial" w:hAnsi="Arial" w:cs="Arial"/>
          <w:sz w:val="20"/>
          <w:szCs w:val="20"/>
        </w:rPr>
        <w:t xml:space="preserve"> </w:t>
      </w:r>
      <w:r w:rsidR="00040482" w:rsidRPr="00B15A4C">
        <w:rPr>
          <w:rFonts w:ascii="Arial" w:hAnsi="Arial" w:cs="Arial"/>
          <w:sz w:val="20"/>
          <w:szCs w:val="20"/>
        </w:rPr>
        <w:t>года</w:t>
      </w:r>
      <w:r w:rsidRPr="00B15A4C">
        <w:rPr>
          <w:rFonts w:ascii="Arial" w:hAnsi="Arial" w:cs="Arial"/>
          <w:sz w:val="20"/>
          <w:szCs w:val="20"/>
        </w:rPr>
        <w:t>, не произошло.</w:t>
      </w:r>
    </w:p>
    <w:p w14:paraId="08374D62" w14:textId="77777777" w:rsidR="00AC0CCF" w:rsidRPr="00B15A4C" w:rsidRDefault="003D4CD1" w:rsidP="00B01B6D">
      <w:pPr>
        <w:pStyle w:val="1"/>
        <w:spacing w:before="460"/>
        <w:ind w:left="567" w:hanging="567"/>
        <w:rPr>
          <w:rFonts w:cs="Arial"/>
        </w:rPr>
      </w:pPr>
      <w:bookmarkStart w:id="289" w:name="_Toc219701850"/>
      <w:bookmarkStart w:id="290" w:name="_Toc226820780"/>
      <w:bookmarkStart w:id="291" w:name="_Ref493839349"/>
      <w:bookmarkStart w:id="292" w:name="_Ref493839383"/>
      <w:bookmarkStart w:id="293" w:name="_Ref493839604"/>
      <w:bookmarkStart w:id="294" w:name="_Ref493839787"/>
      <w:bookmarkStart w:id="295" w:name="_Ref493839819"/>
      <w:bookmarkStart w:id="296" w:name="_Ref493839838"/>
      <w:bookmarkStart w:id="297" w:name="_Ref493839867"/>
      <w:bookmarkStart w:id="298" w:name="_Ref493839978"/>
      <w:bookmarkStart w:id="299" w:name="_Ref493839994"/>
      <w:bookmarkStart w:id="300" w:name="_Ref493840010"/>
      <w:bookmarkStart w:id="301" w:name="_Toc530575634"/>
      <w:bookmarkEnd w:id="261"/>
      <w:r w:rsidRPr="00E10D22">
        <w:rPr>
          <w:rFonts w:cs="Arial"/>
        </w:rPr>
        <w:t xml:space="preserve">Условные и </w:t>
      </w:r>
      <w:r w:rsidR="002E3F0C" w:rsidRPr="00B15A4C">
        <w:rPr>
          <w:rFonts w:cs="Arial"/>
        </w:rPr>
        <w:t xml:space="preserve">договорные </w:t>
      </w:r>
      <w:r w:rsidRPr="00B15A4C">
        <w:rPr>
          <w:rFonts w:cs="Arial"/>
        </w:rPr>
        <w:t>обязательства, операционные риски</w:t>
      </w:r>
      <w:bookmarkEnd w:id="289"/>
      <w:bookmarkEnd w:id="290"/>
      <w:bookmarkEnd w:id="291"/>
      <w:bookmarkEnd w:id="292"/>
      <w:bookmarkEnd w:id="293"/>
      <w:bookmarkEnd w:id="294"/>
      <w:bookmarkEnd w:id="295"/>
      <w:bookmarkEnd w:id="296"/>
      <w:bookmarkEnd w:id="297"/>
      <w:bookmarkEnd w:id="298"/>
      <w:bookmarkEnd w:id="299"/>
      <w:bookmarkEnd w:id="300"/>
      <w:bookmarkEnd w:id="301"/>
    </w:p>
    <w:p w14:paraId="4CA06944" w14:textId="17267318" w:rsidR="00CD6F39" w:rsidRPr="00B15A4C" w:rsidRDefault="003D4CD1" w:rsidP="007C7470">
      <w:pPr>
        <w:pStyle w:val="ABC-paragrahinNotes"/>
        <w:spacing w:before="120" w:after="120"/>
        <w:rPr>
          <w:rFonts w:ascii="Arial" w:hAnsi="Arial" w:cs="Arial"/>
        </w:rPr>
      </w:pPr>
      <w:r w:rsidRPr="00B15A4C">
        <w:rPr>
          <w:rFonts w:ascii="Arial" w:hAnsi="Arial" w:cs="Arial"/>
          <w:b/>
          <w:i/>
        </w:rPr>
        <w:t>Судебные разбирательства.</w:t>
      </w:r>
      <w:r w:rsidRPr="00B15A4C">
        <w:rPr>
          <w:rFonts w:ascii="Arial" w:hAnsi="Arial" w:cs="Arial"/>
          <w:b/>
        </w:rPr>
        <w:t xml:space="preserve"> </w:t>
      </w:r>
      <w:r w:rsidRPr="00B15A4C">
        <w:rPr>
          <w:rFonts w:ascii="Arial" w:hAnsi="Arial" w:cs="Arial"/>
        </w:rPr>
        <w:t>Время от времени в ходе текущей деятельности в судебные органы поступают иски в отношении Группы. Опираясь на собственную оценку и результаты</w:t>
      </w:r>
      <w:r w:rsidR="002E3F0C" w:rsidRPr="00B15A4C">
        <w:rPr>
          <w:rFonts w:ascii="Arial" w:hAnsi="Arial" w:cs="Arial"/>
        </w:rPr>
        <w:t xml:space="preserve"> </w:t>
      </w:r>
      <w:r w:rsidR="00687D71">
        <w:rPr>
          <w:rFonts w:ascii="Arial" w:hAnsi="Arial" w:cs="Arial"/>
        </w:rPr>
        <w:t>вн</w:t>
      </w:r>
      <w:r w:rsidR="00DE5849">
        <w:rPr>
          <w:rFonts w:ascii="Arial" w:hAnsi="Arial" w:cs="Arial"/>
        </w:rPr>
        <w:t>у</w:t>
      </w:r>
      <w:r w:rsidR="00687D71">
        <w:rPr>
          <w:rFonts w:ascii="Arial" w:hAnsi="Arial" w:cs="Arial"/>
        </w:rPr>
        <w:t xml:space="preserve">тренних профессиональных </w:t>
      </w:r>
      <w:r w:rsidR="002E3F0C" w:rsidRPr="00B15A4C">
        <w:rPr>
          <w:rFonts w:ascii="Arial" w:hAnsi="Arial" w:cs="Arial"/>
        </w:rPr>
        <w:t>консультаций</w:t>
      </w:r>
      <w:r w:rsidRPr="00B15A4C">
        <w:rPr>
          <w:rFonts w:ascii="Arial" w:hAnsi="Arial" w:cs="Arial"/>
        </w:rPr>
        <w:t>, руководство считает, что такие разбирательства не приведут к каким-либо существенным убыткам, в связи с чем резерв по ним в настоящей сокращенной консолидированной промежуточной финансовой информации не создавался.</w:t>
      </w:r>
    </w:p>
    <w:p w14:paraId="40F3262D" w14:textId="77777777" w:rsidR="00262F81" w:rsidRPr="00B15A4C" w:rsidRDefault="00262F81" w:rsidP="007C7470">
      <w:pPr>
        <w:pStyle w:val="ABC-paragrahinNotes"/>
        <w:spacing w:before="120" w:after="120"/>
        <w:rPr>
          <w:rFonts w:ascii="Arial" w:hAnsi="Arial" w:cs="Arial"/>
        </w:rPr>
      </w:pPr>
      <w:r w:rsidRPr="00B15A4C">
        <w:rPr>
          <w:rFonts w:ascii="Arial" w:hAnsi="Arial" w:cs="Arial"/>
        </w:rPr>
        <w:t xml:space="preserve">На дату утверждения этой финансовой информации существуют судебные процедуры в России и на Кипре, </w:t>
      </w:r>
      <w:r w:rsidR="00C233E6" w:rsidRPr="00B15A4C">
        <w:rPr>
          <w:rFonts w:ascii="Arial" w:hAnsi="Arial" w:cs="Arial"/>
        </w:rPr>
        <w:t xml:space="preserve">инициированные </w:t>
      </w:r>
      <w:r w:rsidRPr="00B15A4C">
        <w:rPr>
          <w:rFonts w:ascii="Arial" w:hAnsi="Arial" w:cs="Arial"/>
        </w:rPr>
        <w:t xml:space="preserve">некоторыми финансовыми организациями против предыдущих акционеров Компании, и других связанных сторон в отношении сделок, совершенных предыдущими </w:t>
      </w:r>
      <w:r w:rsidR="00C233E6" w:rsidRPr="00B15A4C">
        <w:rPr>
          <w:rFonts w:ascii="Arial" w:hAnsi="Arial" w:cs="Arial"/>
        </w:rPr>
        <w:t xml:space="preserve">мажоритарными </w:t>
      </w:r>
      <w:r w:rsidRPr="00B15A4C">
        <w:rPr>
          <w:rFonts w:ascii="Arial" w:hAnsi="Arial" w:cs="Arial"/>
        </w:rPr>
        <w:t xml:space="preserve">акционерами компании. Поскольку эти разбирательства все еще находятся на начальных этапах (за исключением случая с </w:t>
      </w:r>
      <w:r w:rsidR="00DC4F5C" w:rsidRPr="00B15A4C">
        <w:rPr>
          <w:rFonts w:ascii="Arial" w:hAnsi="Arial" w:cs="Arial"/>
        </w:rPr>
        <w:t>ООО «</w:t>
      </w:r>
      <w:proofErr w:type="spellStart"/>
      <w:r w:rsidR="00DC4F5C" w:rsidRPr="00B15A4C">
        <w:rPr>
          <w:rFonts w:ascii="Arial" w:hAnsi="Arial" w:cs="Arial"/>
        </w:rPr>
        <w:t>Семела</w:t>
      </w:r>
      <w:proofErr w:type="spellEnd"/>
      <w:r w:rsidR="00DC4F5C" w:rsidRPr="00B15A4C">
        <w:rPr>
          <w:rFonts w:ascii="Arial" w:hAnsi="Arial" w:cs="Arial"/>
        </w:rPr>
        <w:t>»</w:t>
      </w:r>
      <w:r w:rsidRPr="00B15A4C">
        <w:rPr>
          <w:rFonts w:ascii="Arial" w:hAnsi="Arial" w:cs="Arial"/>
        </w:rPr>
        <w:t xml:space="preserve">, конкретные детали которого </w:t>
      </w:r>
      <w:r w:rsidR="00DC4F5C" w:rsidRPr="00B15A4C">
        <w:rPr>
          <w:rFonts w:ascii="Arial" w:hAnsi="Arial" w:cs="Arial"/>
        </w:rPr>
        <w:t xml:space="preserve">описаны </w:t>
      </w:r>
      <w:r w:rsidRPr="00B15A4C">
        <w:rPr>
          <w:rFonts w:ascii="Arial" w:hAnsi="Arial" w:cs="Arial"/>
        </w:rPr>
        <w:t xml:space="preserve">в разделе «Активы </w:t>
      </w:r>
      <w:r w:rsidR="00C233E6" w:rsidRPr="00B15A4C">
        <w:rPr>
          <w:rFonts w:ascii="Arial" w:hAnsi="Arial" w:cs="Arial"/>
        </w:rPr>
        <w:t xml:space="preserve">в залоге </w:t>
      </w:r>
      <w:r w:rsidRPr="00B15A4C">
        <w:rPr>
          <w:rFonts w:ascii="Arial" w:hAnsi="Arial" w:cs="Arial"/>
        </w:rPr>
        <w:t>и ограниченные</w:t>
      </w:r>
      <w:r w:rsidR="00C233E6" w:rsidRPr="00B15A4C">
        <w:rPr>
          <w:rFonts w:ascii="Arial" w:hAnsi="Arial" w:cs="Arial"/>
        </w:rPr>
        <w:t xml:space="preserve"> к использованию</w:t>
      </w:r>
      <w:r w:rsidRPr="00B15A4C">
        <w:rPr>
          <w:rFonts w:ascii="Arial" w:hAnsi="Arial" w:cs="Arial"/>
        </w:rPr>
        <w:t>» ниже), их влияние, если оно имеет место для Компании и Группы, не может</w:t>
      </w:r>
      <w:r w:rsidR="00C233E6" w:rsidRPr="00B15A4C">
        <w:rPr>
          <w:rFonts w:ascii="Arial" w:hAnsi="Arial" w:cs="Arial"/>
        </w:rPr>
        <w:t xml:space="preserve"> быть оценен</w:t>
      </w:r>
      <w:r w:rsidR="00DC4F5C" w:rsidRPr="00B15A4C">
        <w:rPr>
          <w:rFonts w:ascii="Arial" w:hAnsi="Arial" w:cs="Arial"/>
        </w:rPr>
        <w:t>о</w:t>
      </w:r>
      <w:r w:rsidRPr="00B15A4C">
        <w:rPr>
          <w:rFonts w:ascii="Arial" w:hAnsi="Arial" w:cs="Arial"/>
        </w:rPr>
        <w:t xml:space="preserve"> в настоящее время.</w:t>
      </w:r>
    </w:p>
    <w:p w14:paraId="6A161955" w14:textId="0C92EBEC" w:rsidR="00706336" w:rsidRPr="00706336" w:rsidRDefault="00706336" w:rsidP="00706336">
      <w:pPr>
        <w:pStyle w:val="1"/>
        <w:numPr>
          <w:ilvl w:val="0"/>
          <w:numId w:val="0"/>
        </w:numPr>
        <w:ind w:left="360" w:hanging="360"/>
      </w:pPr>
      <w:r>
        <w:t xml:space="preserve">16      </w:t>
      </w:r>
      <w:r w:rsidRPr="00706336">
        <w:t>Условные и договорные обязательства, операционные риски</w:t>
      </w:r>
      <w:r>
        <w:t xml:space="preserve"> (продолжение)</w:t>
      </w:r>
    </w:p>
    <w:p w14:paraId="4B0C6955" w14:textId="77777777" w:rsidR="009A4F8A" w:rsidRPr="00B15A4C" w:rsidRDefault="00790CF9" w:rsidP="007C7470">
      <w:pPr>
        <w:pStyle w:val="ABC-Aftertable"/>
        <w:spacing w:before="120" w:after="120"/>
        <w:jc w:val="both"/>
        <w:rPr>
          <w:rFonts w:ascii="Arial" w:hAnsi="Arial" w:cs="Arial"/>
          <w:noProof w:val="0"/>
        </w:rPr>
      </w:pPr>
      <w:r w:rsidRPr="00B15A4C">
        <w:rPr>
          <w:rFonts w:ascii="Arial" w:hAnsi="Arial" w:cs="Arial"/>
          <w:b/>
          <w:bCs/>
          <w:i/>
          <w:iCs/>
          <w:noProof w:val="0"/>
        </w:rPr>
        <w:t xml:space="preserve">Условные налоговые обязательства. </w:t>
      </w:r>
      <w:r w:rsidRPr="00B15A4C">
        <w:rPr>
          <w:rFonts w:ascii="Arial" w:hAnsi="Arial" w:cs="Arial"/>
          <w:noProof w:val="0"/>
        </w:rPr>
        <w:t>Законы, недавно принятые в рамках налогового законодательства РФ, допускают возможность разных трактовок применительно к сделкам и операциям Группы. В связи с этим налоговые позиции, определенные руководством, и официальная документация, обосновывающая налоговые позиции, могут быть оспорены налоговыми органами. Российское налоговое администрирование постепенно ужесточается, что выражается в том числе в повышении риска проверок операций, не имеющих четкого финансово-хозяйственного обоснования или выполненных при участии контрагентов, не соблюдающих требования налогового законодательства РФ. Налоговые органы имеют право проверять полноту соблюдения налоговых обязательств за три календарные года, предшествующие проверяемому году. В отдельных случаях проверки могут охватывать и более длительные периоды.</w:t>
      </w:r>
    </w:p>
    <w:p w14:paraId="3631CBAE" w14:textId="77777777" w:rsidR="009A4F8A" w:rsidRPr="00B15A4C" w:rsidRDefault="009A4F8A" w:rsidP="007C7470">
      <w:pPr>
        <w:autoSpaceDE w:val="0"/>
        <w:autoSpaceDN w:val="0"/>
        <w:adjustRightInd w:val="0"/>
        <w:spacing w:before="120" w:after="120"/>
        <w:jc w:val="both"/>
        <w:rPr>
          <w:rFonts w:ascii="Arial" w:hAnsi="Arial" w:cs="Arial"/>
          <w:sz w:val="20"/>
          <w:szCs w:val="20"/>
        </w:rPr>
      </w:pPr>
      <w:r w:rsidRPr="00B15A4C">
        <w:rPr>
          <w:rFonts w:ascii="Arial" w:hAnsi="Arial" w:cs="Arial"/>
          <w:sz w:val="20"/>
          <w:szCs w:val="20"/>
        </w:rPr>
        <w:t xml:space="preserve">Поскольку российское налоговое законодательство не содержит четкого руководства по некоторым вопросам, Группа время от времени применяет такие интерпретации законодательства, результатом которых становится снижение общей суммы налогов по Группе. На данный момент руководство считает, что налоговые позиции и интерпретации будут, вероятно, подтверждены, однако существует риск того, </w:t>
      </w:r>
      <w:proofErr w:type="gramStart"/>
      <w:r w:rsidRPr="00B15A4C">
        <w:rPr>
          <w:rFonts w:ascii="Arial" w:hAnsi="Arial" w:cs="Arial"/>
          <w:sz w:val="20"/>
          <w:szCs w:val="20"/>
        </w:rPr>
        <w:t>что</w:t>
      </w:r>
      <w:proofErr w:type="gramEnd"/>
      <w:r w:rsidRPr="00B15A4C">
        <w:rPr>
          <w:rFonts w:ascii="Arial" w:hAnsi="Arial" w:cs="Arial"/>
          <w:sz w:val="20"/>
          <w:szCs w:val="20"/>
        </w:rPr>
        <w:t xml:space="preserve"> если они будут в конечном итоге оспорены налоговыми органами, потребуется отток ресурсов для урегулирования обязательств, которые будут в этом случае </w:t>
      </w:r>
      <w:proofErr w:type="spellStart"/>
      <w:r w:rsidRPr="00B15A4C">
        <w:rPr>
          <w:rFonts w:ascii="Arial" w:hAnsi="Arial" w:cs="Arial"/>
          <w:sz w:val="20"/>
          <w:szCs w:val="20"/>
        </w:rPr>
        <w:t>доначислены</w:t>
      </w:r>
      <w:proofErr w:type="spellEnd"/>
      <w:r w:rsidRPr="00B15A4C">
        <w:rPr>
          <w:rFonts w:ascii="Arial" w:hAnsi="Arial" w:cs="Arial"/>
          <w:sz w:val="20"/>
          <w:szCs w:val="20"/>
        </w:rPr>
        <w:t>. Влияние любых таких ситуаций не может быть оценено с достаточной степенью надежности, однако для финансового положения и/или хозяйственной деятельности Группы в целом оно может быть значительным.</w:t>
      </w:r>
    </w:p>
    <w:p w14:paraId="2F5F97F8" w14:textId="77777777" w:rsidR="008B4D16" w:rsidRPr="00B15A4C" w:rsidRDefault="008B4D16" w:rsidP="007C7470">
      <w:pPr>
        <w:autoSpaceDE w:val="0"/>
        <w:autoSpaceDN w:val="0"/>
        <w:adjustRightInd w:val="0"/>
        <w:spacing w:before="120" w:after="120"/>
        <w:jc w:val="both"/>
        <w:rPr>
          <w:rFonts w:ascii="Arial" w:hAnsi="Arial" w:cs="Arial"/>
          <w:sz w:val="20"/>
          <w:szCs w:val="20"/>
        </w:rPr>
      </w:pPr>
      <w:r w:rsidRPr="00B15A4C">
        <w:rPr>
          <w:rFonts w:ascii="Arial" w:hAnsi="Arial" w:cs="Arial"/>
          <w:sz w:val="20"/>
          <w:szCs w:val="20"/>
        </w:rPr>
        <w:t xml:space="preserve">Российское законодательство о трансфертном ценообразовании в общем и целом соответствует международным принципам трансфертного ценообразования, разработанным Организацией экономического сотрудничества и развития (ОЭСР), но имеет свои особенности. Оно дает налоговым органам возможность проверять и корректировать трансфертные цены и доначислять обязательства по уплате налогов в отношении контролируемых сделок (сделки между взаимозависимыми лицами и некоторые виды сделок, проводимых между лицами, которые не являются взаимозависимыми) в случаях, когда цены по ним устанавливаются на </w:t>
      </w:r>
      <w:r w:rsidR="00B37651" w:rsidRPr="00B15A4C">
        <w:rPr>
          <w:rFonts w:ascii="Arial" w:hAnsi="Arial" w:cs="Arial"/>
          <w:sz w:val="20"/>
          <w:szCs w:val="20"/>
        </w:rPr>
        <w:t>условиях, отличных от рыночных.</w:t>
      </w:r>
    </w:p>
    <w:p w14:paraId="0155E30F" w14:textId="77777777" w:rsidR="008B4D16" w:rsidRPr="00B15A4C" w:rsidRDefault="008B4D16" w:rsidP="007C7470">
      <w:pPr>
        <w:autoSpaceDE w:val="0"/>
        <w:autoSpaceDN w:val="0"/>
        <w:adjustRightInd w:val="0"/>
        <w:spacing w:before="120" w:after="120"/>
        <w:jc w:val="both"/>
        <w:rPr>
          <w:rFonts w:ascii="Arial" w:hAnsi="Arial" w:cs="Arial"/>
          <w:sz w:val="20"/>
          <w:szCs w:val="20"/>
        </w:rPr>
      </w:pPr>
      <w:r w:rsidRPr="00B15A4C">
        <w:rPr>
          <w:rFonts w:ascii="Arial" w:hAnsi="Arial" w:cs="Arial"/>
          <w:sz w:val="20"/>
          <w:szCs w:val="20"/>
        </w:rPr>
        <w:t>Налоговые обязательства, возникающие в результате операций между компаниями, рассчитываются на основе фактических цен, использовавшихся в таких операциях. Существует вероятность того, что по мере совершенствования толкования правил трансфертного ценообразования налоговые органы будут предпринимать попытки оспорить использованные фактические цены. Влияние любых таких спорных ситуаций не может быть оценено с достаточной степенью надежности, однако для финансового положения и/или хозяйственной деятельности Компании в цел</w:t>
      </w:r>
      <w:r w:rsidR="00B37651" w:rsidRPr="00B15A4C">
        <w:rPr>
          <w:rFonts w:ascii="Arial" w:hAnsi="Arial" w:cs="Arial"/>
          <w:sz w:val="20"/>
          <w:szCs w:val="20"/>
        </w:rPr>
        <w:t>ом оно может быть значительным.</w:t>
      </w:r>
    </w:p>
    <w:p w14:paraId="56F46162" w14:textId="77777777" w:rsidR="008B4D16" w:rsidRPr="00B15A4C" w:rsidRDefault="008B4D16" w:rsidP="007C7470">
      <w:pPr>
        <w:autoSpaceDE w:val="0"/>
        <w:autoSpaceDN w:val="0"/>
        <w:adjustRightInd w:val="0"/>
        <w:spacing w:before="120" w:after="120"/>
        <w:jc w:val="both"/>
        <w:rPr>
          <w:rFonts w:ascii="Arial" w:hAnsi="Arial" w:cs="Arial"/>
          <w:sz w:val="20"/>
          <w:szCs w:val="20"/>
        </w:rPr>
      </w:pPr>
      <w:r w:rsidRPr="00B15A4C">
        <w:rPr>
          <w:rFonts w:ascii="Arial" w:hAnsi="Arial" w:cs="Arial"/>
          <w:sz w:val="20"/>
          <w:szCs w:val="20"/>
        </w:rPr>
        <w:t>Большинство компаний Группы зарегистрировано за пределами РФ. Налоговые обязательства Группы рассчитываются исходя из предположения, что прибыль этих компаний не облагается налогом на прибыль в Российской Федерации, поскольку они не образуют постоянного представительства в Российской Федерации, за исключением тех юридических лиц, которые имеют зарегистрированные коммерческие филиалы в РФ. Эта интерпретация может быть оспорена, однако на данный момент влияние подобных спорных ситуаций не может быть оценено с достаточной степенью надежности, хотя для финансового положения и/или хозяйственной деятельности Группы в целом оно может быть значительным.</w:t>
      </w:r>
    </w:p>
    <w:p w14:paraId="5B304762" w14:textId="77777777" w:rsidR="00706336" w:rsidRDefault="008B4D16" w:rsidP="007C7470">
      <w:pPr>
        <w:autoSpaceDE w:val="0"/>
        <w:autoSpaceDN w:val="0"/>
        <w:adjustRightInd w:val="0"/>
        <w:spacing w:before="120" w:after="120"/>
        <w:jc w:val="both"/>
        <w:rPr>
          <w:rFonts w:ascii="Arial" w:hAnsi="Arial" w:cs="Arial"/>
          <w:sz w:val="20"/>
          <w:szCs w:val="20"/>
        </w:rPr>
      </w:pPr>
      <w:r w:rsidRPr="00B15A4C">
        <w:rPr>
          <w:rFonts w:ascii="Arial" w:hAnsi="Arial" w:cs="Arial"/>
          <w:sz w:val="20"/>
          <w:szCs w:val="20"/>
        </w:rPr>
        <w:t xml:space="preserve">1 января 2015 </w:t>
      </w:r>
      <w:r w:rsidR="00040482" w:rsidRPr="00B15A4C">
        <w:rPr>
          <w:rFonts w:ascii="Arial" w:hAnsi="Arial" w:cs="Arial"/>
          <w:sz w:val="20"/>
          <w:szCs w:val="20"/>
        </w:rPr>
        <w:t>года</w:t>
      </w:r>
      <w:r w:rsidRPr="00B15A4C">
        <w:rPr>
          <w:rFonts w:ascii="Arial" w:hAnsi="Arial" w:cs="Arial"/>
          <w:sz w:val="20"/>
          <w:szCs w:val="20"/>
        </w:rPr>
        <w:t xml:space="preserve"> в силу вступил ряд изменений в Налоговый кодекс РФ, вводящих, в частности, следующие понятия: (i) «правила контролируемых иностранных компаний» («Правила КИК»): в соответствии с ними при определенных обстоятельствах нераспределенная прибыль иностранных компаний или некорпоративных структур (например трастов, фондов или партнерств), имеющих официальное постоянное местонахождение в иностранных юрисдикциях, а также находящихся в конечной собственности и/или под контролем российских налоговых резидентов (юридических или физических лиц), подлежит налогообложению в РФ; (</w:t>
      </w:r>
      <w:proofErr w:type="spellStart"/>
      <w:r w:rsidRPr="00B15A4C">
        <w:rPr>
          <w:rFonts w:ascii="Arial" w:hAnsi="Arial" w:cs="Arial"/>
          <w:sz w:val="20"/>
          <w:szCs w:val="20"/>
        </w:rPr>
        <w:t>ii</w:t>
      </w:r>
      <w:proofErr w:type="spellEnd"/>
      <w:r w:rsidRPr="00B15A4C">
        <w:rPr>
          <w:rFonts w:ascii="Arial" w:hAnsi="Arial" w:cs="Arial"/>
          <w:sz w:val="20"/>
          <w:szCs w:val="20"/>
        </w:rPr>
        <w:t xml:space="preserve">) понятие «налогового </w:t>
      </w:r>
      <w:proofErr w:type="spellStart"/>
      <w:r w:rsidRPr="00B15A4C">
        <w:rPr>
          <w:rFonts w:ascii="Arial" w:hAnsi="Arial" w:cs="Arial"/>
          <w:sz w:val="20"/>
          <w:szCs w:val="20"/>
        </w:rPr>
        <w:t>резидентства</w:t>
      </w:r>
      <w:proofErr w:type="spellEnd"/>
      <w:r w:rsidRPr="00B15A4C">
        <w:rPr>
          <w:rFonts w:ascii="Arial" w:hAnsi="Arial" w:cs="Arial"/>
          <w:sz w:val="20"/>
          <w:szCs w:val="20"/>
        </w:rPr>
        <w:t>» прим</w:t>
      </w:r>
      <w:r w:rsidR="00F30C9C" w:rsidRPr="00B15A4C">
        <w:rPr>
          <w:rFonts w:ascii="Arial" w:hAnsi="Arial" w:cs="Arial"/>
          <w:sz w:val="20"/>
          <w:szCs w:val="20"/>
        </w:rPr>
        <w:t>енительно к юридическим лицам: с</w:t>
      </w:r>
      <w:r w:rsidRPr="00B15A4C">
        <w:rPr>
          <w:rFonts w:ascii="Arial" w:hAnsi="Arial" w:cs="Arial"/>
          <w:sz w:val="20"/>
          <w:szCs w:val="20"/>
        </w:rPr>
        <w:t xml:space="preserve">огласно данной концепции, юридическое лицо может быть признано российским налоговым резидентом, если управление данным юридическим лицом фактически осуществляется из России. </w:t>
      </w:r>
    </w:p>
    <w:p w14:paraId="412BE032" w14:textId="77777777" w:rsidR="00706336" w:rsidRDefault="00706336" w:rsidP="007C7470">
      <w:pPr>
        <w:autoSpaceDE w:val="0"/>
        <w:autoSpaceDN w:val="0"/>
        <w:adjustRightInd w:val="0"/>
        <w:spacing w:before="120" w:after="120"/>
        <w:jc w:val="both"/>
        <w:rPr>
          <w:rFonts w:ascii="Arial" w:hAnsi="Arial" w:cs="Arial"/>
          <w:sz w:val="20"/>
          <w:szCs w:val="20"/>
        </w:rPr>
      </w:pPr>
    </w:p>
    <w:p w14:paraId="4B44C0C5" w14:textId="77777777" w:rsidR="00706336" w:rsidRPr="00706336" w:rsidRDefault="00706336" w:rsidP="00706336">
      <w:pPr>
        <w:pStyle w:val="1"/>
        <w:numPr>
          <w:ilvl w:val="0"/>
          <w:numId w:val="0"/>
        </w:numPr>
        <w:ind w:left="360" w:hanging="360"/>
      </w:pPr>
      <w:r>
        <w:t xml:space="preserve">16      </w:t>
      </w:r>
      <w:r w:rsidRPr="00706336">
        <w:t>Условные и договорные обязательства, операционные риски</w:t>
      </w:r>
      <w:r>
        <w:t xml:space="preserve"> (продолжение)</w:t>
      </w:r>
    </w:p>
    <w:p w14:paraId="7848C983" w14:textId="662F5710" w:rsidR="00240364" w:rsidRPr="00B15A4C" w:rsidRDefault="008B4D16" w:rsidP="007C7470">
      <w:pPr>
        <w:autoSpaceDE w:val="0"/>
        <w:autoSpaceDN w:val="0"/>
        <w:adjustRightInd w:val="0"/>
        <w:spacing w:before="120" w:after="120"/>
        <w:jc w:val="both"/>
        <w:rPr>
          <w:rFonts w:ascii="Arial" w:hAnsi="Arial" w:cs="Arial"/>
        </w:rPr>
      </w:pPr>
      <w:r w:rsidRPr="00B15A4C">
        <w:rPr>
          <w:rFonts w:ascii="Arial" w:hAnsi="Arial" w:cs="Arial"/>
          <w:sz w:val="20"/>
          <w:szCs w:val="20"/>
        </w:rPr>
        <w:t>Если юридическое лицо признается российским налоговым резидентом, оно обязано встать на налоговый учет, вести расчет налога со своего общемирового дохода и соблюдать иные правила, касающиеся налогообложения российских юридических лиц; (</w:t>
      </w:r>
      <w:proofErr w:type="spellStart"/>
      <w:r w:rsidRPr="00B15A4C">
        <w:rPr>
          <w:rFonts w:ascii="Arial" w:hAnsi="Arial" w:cs="Arial"/>
          <w:sz w:val="20"/>
          <w:szCs w:val="20"/>
        </w:rPr>
        <w:t>iii</w:t>
      </w:r>
      <w:proofErr w:type="spellEnd"/>
      <w:r w:rsidRPr="00B15A4C">
        <w:rPr>
          <w:rFonts w:ascii="Arial" w:hAnsi="Arial" w:cs="Arial"/>
          <w:sz w:val="20"/>
          <w:szCs w:val="20"/>
        </w:rPr>
        <w:t xml:space="preserve">) понятие </w:t>
      </w:r>
      <w:r w:rsidR="00F30C9C" w:rsidRPr="00B15A4C">
        <w:rPr>
          <w:rFonts w:ascii="Arial" w:hAnsi="Arial" w:cs="Arial"/>
          <w:sz w:val="20"/>
          <w:szCs w:val="20"/>
        </w:rPr>
        <w:t>«</w:t>
      </w:r>
      <w:proofErr w:type="spellStart"/>
      <w:r w:rsidR="00F30C9C" w:rsidRPr="00B15A4C">
        <w:rPr>
          <w:rFonts w:ascii="Arial" w:hAnsi="Arial" w:cs="Arial"/>
          <w:sz w:val="20"/>
          <w:szCs w:val="20"/>
        </w:rPr>
        <w:t>бенефициарной</w:t>
      </w:r>
      <w:proofErr w:type="spellEnd"/>
      <w:r w:rsidR="00F30C9C" w:rsidRPr="00B15A4C">
        <w:rPr>
          <w:rFonts w:ascii="Arial" w:hAnsi="Arial" w:cs="Arial"/>
          <w:sz w:val="20"/>
          <w:szCs w:val="20"/>
        </w:rPr>
        <w:t xml:space="preserve"> собственности»: согласно ф</w:t>
      </w:r>
      <w:r w:rsidRPr="00B15A4C">
        <w:rPr>
          <w:rFonts w:ascii="Arial" w:hAnsi="Arial" w:cs="Arial"/>
          <w:sz w:val="20"/>
          <w:szCs w:val="20"/>
        </w:rPr>
        <w:t xml:space="preserve">едеральному закону, </w:t>
      </w:r>
      <w:proofErr w:type="spellStart"/>
      <w:r w:rsidRPr="00B15A4C">
        <w:rPr>
          <w:rFonts w:ascii="Arial" w:hAnsi="Arial" w:cs="Arial"/>
          <w:sz w:val="20"/>
          <w:szCs w:val="20"/>
        </w:rPr>
        <w:t>бенефициарный</w:t>
      </w:r>
      <w:proofErr w:type="spellEnd"/>
      <w:r w:rsidRPr="00B15A4C">
        <w:rPr>
          <w:rFonts w:ascii="Arial" w:hAnsi="Arial" w:cs="Arial"/>
          <w:sz w:val="20"/>
          <w:szCs w:val="20"/>
        </w:rPr>
        <w:t xml:space="preserve"> собственник определяется как лицо, которое благодаря своему прямому и/или косвенному участию в других организациях или иным образом имеет право владеть, использовать и распоряжаться доходом, или лицо, от чьего имени другое лицо уполномочено использовать такой доход и/или распоряжаться им.</w:t>
      </w:r>
    </w:p>
    <w:p w14:paraId="1B6794E3" w14:textId="77777777" w:rsidR="008B4D16" w:rsidRPr="00B15A4C" w:rsidRDefault="008B4D16" w:rsidP="007C7470">
      <w:pPr>
        <w:autoSpaceDE w:val="0"/>
        <w:autoSpaceDN w:val="0"/>
        <w:spacing w:before="120" w:after="120"/>
        <w:jc w:val="both"/>
        <w:rPr>
          <w:rFonts w:ascii="Arial" w:hAnsi="Arial" w:cs="Arial"/>
          <w:sz w:val="20"/>
          <w:szCs w:val="20"/>
        </w:rPr>
      </w:pPr>
      <w:r w:rsidRPr="00E10D22">
        <w:rPr>
          <w:rFonts w:ascii="Arial" w:hAnsi="Arial" w:cs="Arial"/>
          <w:sz w:val="20"/>
          <w:szCs w:val="20"/>
        </w:rPr>
        <w:t>Налоговые обязательства компаний Группы определяются исходя из предположения о том, что компании Групп</w:t>
      </w:r>
      <w:r w:rsidRPr="00B15A4C">
        <w:rPr>
          <w:rFonts w:ascii="Arial" w:hAnsi="Arial" w:cs="Arial"/>
          <w:sz w:val="20"/>
          <w:szCs w:val="20"/>
        </w:rPr>
        <w:t xml:space="preserve">ы, за исключением тех, которые зарегистрированы в РФ, не являются российскими налоговыми резидентами, но являются </w:t>
      </w:r>
      <w:proofErr w:type="spellStart"/>
      <w:r w:rsidRPr="00B15A4C">
        <w:rPr>
          <w:rFonts w:ascii="Arial" w:hAnsi="Arial" w:cs="Arial"/>
          <w:sz w:val="20"/>
          <w:szCs w:val="20"/>
        </w:rPr>
        <w:t>бенефициарными</w:t>
      </w:r>
      <w:proofErr w:type="spellEnd"/>
      <w:r w:rsidRPr="00B15A4C">
        <w:rPr>
          <w:rFonts w:ascii="Arial" w:hAnsi="Arial" w:cs="Arial"/>
          <w:sz w:val="20"/>
          <w:szCs w:val="20"/>
        </w:rPr>
        <w:t xml:space="preserve"> собственниками дохода, полученного в России. Существует вероятность того, что по мере доработки вышеуказанных понятий такой подход может быть оспорен как в отношении отчетного периода, так и в некоторых случаях в отношении прошлых лет, за которые может быть проведена налоговая проверка. Влияние любых таких спорных ситуаций не может быть оценено с достаточной степенью надежности, однако для финансового положения и/или хозяйственной деятельности Компании в целом оно может быть значительным.</w:t>
      </w:r>
    </w:p>
    <w:p w14:paraId="6FC78A53" w14:textId="77777777" w:rsidR="008B4D16" w:rsidRPr="00B15A4C" w:rsidRDefault="008B4D16" w:rsidP="007C7470">
      <w:pPr>
        <w:pStyle w:val="ABC-paragrahinNotes"/>
        <w:spacing w:before="120" w:after="120"/>
        <w:rPr>
          <w:rFonts w:ascii="Arial" w:hAnsi="Arial" w:cs="Arial"/>
        </w:rPr>
      </w:pPr>
      <w:r w:rsidRPr="00B15A4C">
        <w:rPr>
          <w:rFonts w:ascii="Arial" w:hAnsi="Arial" w:cs="Arial"/>
        </w:rPr>
        <w:t xml:space="preserve">Руководство оценило влияние данных изменений и считает, что в настоящее время вероятность возникновения существенных налоговых обязательств в связи с ведением хозяйственных операций иностранными компаниями Группы и с ними, помимо указанных в настоящей сокращенной консолидированной промежуточной финансовой информации, отсутствует. Однако российское налоговое законодательство может трактоваться по-разному, и такие трактовки часто меняются, а потому сохраняется не подлежащий количественной оценке риск того, что налоговые органы попытаются оспорить позицию Группы в данном вопросе в будущем и произвести доначисление налогов. Соответственно, по состоянию на 30 июня </w:t>
      </w:r>
      <w:r w:rsidR="00AB7E7E" w:rsidRPr="00B15A4C">
        <w:rPr>
          <w:rFonts w:ascii="Arial" w:hAnsi="Arial" w:cs="Arial"/>
        </w:rPr>
        <w:t xml:space="preserve">2018 </w:t>
      </w:r>
      <w:r w:rsidR="00040482" w:rsidRPr="00B15A4C">
        <w:rPr>
          <w:rFonts w:ascii="Arial" w:hAnsi="Arial" w:cs="Arial"/>
        </w:rPr>
        <w:t>года</w:t>
      </w:r>
      <w:r w:rsidRPr="00B15A4C">
        <w:rPr>
          <w:rFonts w:ascii="Arial" w:hAnsi="Arial" w:cs="Arial"/>
        </w:rPr>
        <w:t xml:space="preserve"> никаких резервов по потенциальным налоговым обязательствам признано не было.</w:t>
      </w:r>
    </w:p>
    <w:p w14:paraId="55128564" w14:textId="77777777" w:rsidR="008B4D16" w:rsidRPr="00B15A4C" w:rsidRDefault="008B4D16" w:rsidP="007C7470">
      <w:pPr>
        <w:pStyle w:val="ABC-paragrahinNotes"/>
        <w:spacing w:before="120" w:after="120"/>
        <w:rPr>
          <w:rFonts w:ascii="Arial" w:hAnsi="Arial" w:cs="Arial"/>
        </w:rPr>
      </w:pPr>
      <w:r w:rsidRPr="00B15A4C">
        <w:rPr>
          <w:rFonts w:ascii="Arial" w:hAnsi="Arial" w:cs="Arial"/>
        </w:rPr>
        <w:t xml:space="preserve">Группа проводит оценку влияния, которое </w:t>
      </w:r>
      <w:r w:rsidR="00AB7E7E" w:rsidRPr="00B15A4C">
        <w:rPr>
          <w:rFonts w:ascii="Arial" w:hAnsi="Arial" w:cs="Arial"/>
        </w:rPr>
        <w:t xml:space="preserve">могут оказать на ее деятельность и/или отчетность </w:t>
      </w:r>
      <w:r w:rsidRPr="00B15A4C">
        <w:rPr>
          <w:rFonts w:ascii="Arial" w:hAnsi="Arial" w:cs="Arial"/>
        </w:rPr>
        <w:t>изменения, внесенные вышеуказанными законами.</w:t>
      </w:r>
    </w:p>
    <w:p w14:paraId="4ACBD5FB" w14:textId="5E8F27DD" w:rsidR="00714AFB" w:rsidRPr="00B15A4C" w:rsidRDefault="008B4D16" w:rsidP="007C7470">
      <w:pPr>
        <w:pStyle w:val="ABC-paragrahinNotes"/>
        <w:spacing w:before="120" w:after="120"/>
        <w:rPr>
          <w:rFonts w:ascii="Arial" w:hAnsi="Arial" w:cs="Arial"/>
        </w:rPr>
      </w:pPr>
      <w:r w:rsidRPr="00B15A4C">
        <w:rPr>
          <w:rFonts w:ascii="Arial" w:hAnsi="Arial" w:cs="Arial"/>
        </w:rPr>
        <w:t xml:space="preserve">Кроме того, руководство считает, что на 30 июня </w:t>
      </w:r>
      <w:r w:rsidR="00AB7E7E" w:rsidRPr="00B15A4C">
        <w:rPr>
          <w:rFonts w:ascii="Arial" w:hAnsi="Arial" w:cs="Arial"/>
        </w:rPr>
        <w:t xml:space="preserve">2018 </w:t>
      </w:r>
      <w:r w:rsidR="00040482" w:rsidRPr="00B15A4C">
        <w:rPr>
          <w:rFonts w:ascii="Arial" w:hAnsi="Arial" w:cs="Arial"/>
        </w:rPr>
        <w:t>года</w:t>
      </w:r>
      <w:r w:rsidRPr="00B15A4C">
        <w:rPr>
          <w:rFonts w:ascii="Arial" w:hAnsi="Arial" w:cs="Arial"/>
        </w:rPr>
        <w:t xml:space="preserve"> у Группы </w:t>
      </w:r>
      <w:r w:rsidR="00687D71">
        <w:rPr>
          <w:rFonts w:ascii="Arial" w:hAnsi="Arial" w:cs="Arial"/>
        </w:rPr>
        <w:t>существовали</w:t>
      </w:r>
      <w:r w:rsidR="00687D71" w:rsidRPr="00B15A4C">
        <w:rPr>
          <w:rFonts w:ascii="Arial" w:hAnsi="Arial" w:cs="Arial"/>
        </w:rPr>
        <w:t xml:space="preserve"> </w:t>
      </w:r>
      <w:r w:rsidRPr="00B15A4C">
        <w:rPr>
          <w:rFonts w:ascii="Arial" w:hAnsi="Arial" w:cs="Arial"/>
        </w:rPr>
        <w:t>потенциальные обязательства, связанные с налоговыми рисками, за исключением маловероятн</w:t>
      </w:r>
      <w:r w:rsidR="00714AFB" w:rsidRPr="00B15A4C">
        <w:rPr>
          <w:rFonts w:ascii="Arial" w:hAnsi="Arial" w:cs="Arial"/>
        </w:rPr>
        <w:t>ых, в сумме приблизительно до 66 346</w:t>
      </w:r>
      <w:r w:rsidRPr="00B15A4C">
        <w:rPr>
          <w:rFonts w:ascii="Arial" w:hAnsi="Arial" w:cs="Arial"/>
        </w:rPr>
        <w:t xml:space="preserve"> тыс. долл. США (на 31 декабря 2016 </w:t>
      </w:r>
      <w:r w:rsidR="00040482" w:rsidRPr="00B15A4C">
        <w:rPr>
          <w:rFonts w:ascii="Arial" w:hAnsi="Arial" w:cs="Arial"/>
        </w:rPr>
        <w:t>года</w:t>
      </w:r>
      <w:r w:rsidR="00714AFB" w:rsidRPr="00B15A4C">
        <w:rPr>
          <w:rFonts w:ascii="Arial" w:hAnsi="Arial" w:cs="Arial"/>
        </w:rPr>
        <w:t xml:space="preserve"> – приблизительно до 53 032</w:t>
      </w:r>
      <w:r w:rsidRPr="00B15A4C">
        <w:rPr>
          <w:rFonts w:ascii="Arial" w:hAnsi="Arial" w:cs="Arial"/>
        </w:rPr>
        <w:t xml:space="preserve"> тыс. долл. США). Если в ближайшем будущем эти потенциальные налоговые риски реализуются в виде обязательств, для урегулирования этих обязательств могут быть использованы налоговые убытки. Эти риски представляют собой оценки, на которые повлияла неопределенность в интерпретации применимого законодательства и соответствующих требований к документации. Опираясь на различные веские аргументы, руководство намерено решительно защищать позиции и интерпретации Группы, использовавшиеся при определении налогов, отраженных в данной сокращенной консолидированной промежуточной финансовой информации, если они будут оспорены налоговыми органами.</w:t>
      </w:r>
    </w:p>
    <w:p w14:paraId="08DCD015" w14:textId="77777777" w:rsidR="00EC0658" w:rsidRPr="00B15A4C" w:rsidRDefault="00EC0658" w:rsidP="007C7470">
      <w:pPr>
        <w:spacing w:before="120" w:after="120"/>
        <w:jc w:val="both"/>
        <w:rPr>
          <w:rFonts w:ascii="Arial" w:hAnsi="Arial" w:cs="Arial"/>
          <w:sz w:val="20"/>
          <w:szCs w:val="20"/>
        </w:rPr>
      </w:pPr>
      <w:r w:rsidRPr="00B15A4C">
        <w:rPr>
          <w:rFonts w:ascii="Arial" w:hAnsi="Arial" w:cs="Arial"/>
          <w:b/>
          <w:i/>
          <w:sz w:val="20"/>
          <w:szCs w:val="20"/>
        </w:rPr>
        <w:t>Инвестиционные обязательства.</w:t>
      </w:r>
      <w:r w:rsidRPr="00B15A4C">
        <w:rPr>
          <w:rFonts w:ascii="Arial" w:hAnsi="Arial" w:cs="Arial"/>
          <w:sz w:val="20"/>
          <w:szCs w:val="20"/>
        </w:rPr>
        <w:t xml:space="preserve"> </w:t>
      </w:r>
      <w:r w:rsidR="00714AFB" w:rsidRPr="00B15A4C">
        <w:rPr>
          <w:rFonts w:ascii="Arial" w:hAnsi="Arial" w:cs="Arial"/>
          <w:sz w:val="20"/>
          <w:szCs w:val="20"/>
        </w:rPr>
        <w:t xml:space="preserve">На 30 июня 2018 года у Группы нет договорных обязательств по капитальным затратам (31 декабря 2017 года: 17 815 тыс. </w:t>
      </w:r>
      <w:r w:rsidR="00AB7E7E" w:rsidRPr="00B15A4C">
        <w:rPr>
          <w:rFonts w:ascii="Arial" w:hAnsi="Arial" w:cs="Arial"/>
          <w:sz w:val="20"/>
          <w:szCs w:val="20"/>
        </w:rPr>
        <w:t>долл</w:t>
      </w:r>
      <w:r w:rsidR="00714AFB" w:rsidRPr="00B15A4C">
        <w:rPr>
          <w:rFonts w:ascii="Arial" w:hAnsi="Arial" w:cs="Arial"/>
          <w:sz w:val="20"/>
          <w:szCs w:val="20"/>
        </w:rPr>
        <w:t>. США).</w:t>
      </w:r>
    </w:p>
    <w:p w14:paraId="1A277D90" w14:textId="77777777" w:rsidR="00714AFB" w:rsidRPr="00B15A4C" w:rsidRDefault="0019748B" w:rsidP="00714AFB">
      <w:pPr>
        <w:pStyle w:val="ABC-paragrahinNotes"/>
        <w:spacing w:before="120" w:after="120"/>
        <w:rPr>
          <w:rFonts w:ascii="Arial" w:hAnsi="Arial" w:cs="Arial"/>
        </w:rPr>
      </w:pPr>
      <w:r w:rsidRPr="00B15A4C">
        <w:rPr>
          <w:rFonts w:ascii="Arial" w:hAnsi="Arial" w:cs="Arial"/>
          <w:b/>
          <w:i/>
        </w:rPr>
        <w:t>Активы в залоге и ограниченные к использованию</w:t>
      </w:r>
      <w:r w:rsidR="003D4CD1" w:rsidRPr="00B15A4C">
        <w:rPr>
          <w:rFonts w:ascii="Arial" w:hAnsi="Arial" w:cs="Arial"/>
          <w:b/>
          <w:i/>
        </w:rPr>
        <w:t xml:space="preserve">. </w:t>
      </w:r>
      <w:r w:rsidR="00714AFB" w:rsidRPr="00B15A4C">
        <w:rPr>
          <w:rFonts w:ascii="Arial" w:hAnsi="Arial" w:cs="Arial"/>
        </w:rPr>
        <w:t xml:space="preserve">По состоянию на 30 июня </w:t>
      </w:r>
      <w:r w:rsidR="00AB7E7E" w:rsidRPr="00B15A4C">
        <w:rPr>
          <w:rFonts w:ascii="Arial" w:hAnsi="Arial" w:cs="Arial"/>
        </w:rPr>
        <w:t xml:space="preserve">2018 </w:t>
      </w:r>
      <w:r w:rsidR="00040482" w:rsidRPr="00B15A4C">
        <w:rPr>
          <w:rFonts w:ascii="Arial" w:hAnsi="Arial" w:cs="Arial"/>
        </w:rPr>
        <w:t>года</w:t>
      </w:r>
      <w:r w:rsidR="00714AFB" w:rsidRPr="00B15A4C">
        <w:rPr>
          <w:rFonts w:ascii="Arial" w:hAnsi="Arial" w:cs="Arial"/>
        </w:rPr>
        <w:t xml:space="preserve"> объекты инвестиционной недвижимости и помещения, занимаемые владельцем, со справедливой стоимостью 3 252 352 тыс. </w:t>
      </w:r>
      <w:r w:rsidR="00AB7E7E" w:rsidRPr="00B15A4C">
        <w:rPr>
          <w:rFonts w:ascii="Arial" w:hAnsi="Arial" w:cs="Arial"/>
        </w:rPr>
        <w:t>долл</w:t>
      </w:r>
      <w:r w:rsidR="00714AFB" w:rsidRPr="00B15A4C">
        <w:rPr>
          <w:rFonts w:ascii="Arial" w:hAnsi="Arial" w:cs="Arial"/>
        </w:rPr>
        <w:t xml:space="preserve">. США и 25 348 тыс. </w:t>
      </w:r>
      <w:r w:rsidR="00AB7E7E" w:rsidRPr="00B15A4C">
        <w:rPr>
          <w:rFonts w:ascii="Arial" w:hAnsi="Arial" w:cs="Arial"/>
        </w:rPr>
        <w:t>долл</w:t>
      </w:r>
      <w:r w:rsidR="00714AFB" w:rsidRPr="00B15A4C">
        <w:rPr>
          <w:rFonts w:ascii="Arial" w:hAnsi="Arial" w:cs="Arial"/>
        </w:rPr>
        <w:t xml:space="preserve">. США соответственно (31 декабря 2017 года: 3 525 466 тыс. </w:t>
      </w:r>
      <w:r w:rsidR="00AB7E7E" w:rsidRPr="00B15A4C">
        <w:rPr>
          <w:rFonts w:ascii="Arial" w:hAnsi="Arial" w:cs="Arial"/>
        </w:rPr>
        <w:t>долл</w:t>
      </w:r>
      <w:r w:rsidR="00714AFB" w:rsidRPr="00B15A4C">
        <w:rPr>
          <w:rFonts w:ascii="Arial" w:hAnsi="Arial" w:cs="Arial"/>
        </w:rPr>
        <w:t xml:space="preserve">. США и 21 034 тыс. </w:t>
      </w:r>
      <w:r w:rsidR="00AB7E7E" w:rsidRPr="00B15A4C">
        <w:rPr>
          <w:rFonts w:ascii="Arial" w:hAnsi="Arial" w:cs="Arial"/>
        </w:rPr>
        <w:t>долл</w:t>
      </w:r>
      <w:r w:rsidR="00714AFB" w:rsidRPr="00B15A4C">
        <w:rPr>
          <w:rFonts w:ascii="Arial" w:hAnsi="Arial" w:cs="Arial"/>
        </w:rPr>
        <w:t>. США соответственно)</w:t>
      </w:r>
      <w:r w:rsidR="00AB7E7E" w:rsidRPr="00B15A4C">
        <w:rPr>
          <w:rFonts w:ascii="Arial" w:hAnsi="Arial" w:cs="Arial"/>
        </w:rPr>
        <w:t>,</w:t>
      </w:r>
      <w:r w:rsidR="00714AFB" w:rsidRPr="00B15A4C">
        <w:rPr>
          <w:rFonts w:ascii="Arial" w:hAnsi="Arial" w:cs="Arial"/>
        </w:rPr>
        <w:t xml:space="preserve"> а также связанная с ними арендованная земля и выручка от аренды были предоставлены в качестве обеспечения по кредитам и займам (</w:t>
      </w:r>
      <w:r w:rsidR="00AB7E7E" w:rsidRPr="00B15A4C">
        <w:rPr>
          <w:rFonts w:ascii="Arial" w:hAnsi="Arial" w:cs="Arial"/>
        </w:rPr>
        <w:t xml:space="preserve">Примечания </w:t>
      </w:r>
      <w:r w:rsidR="00714AFB" w:rsidRPr="00B15A4C">
        <w:rPr>
          <w:rFonts w:ascii="Arial" w:hAnsi="Arial" w:cs="Arial"/>
        </w:rPr>
        <w:t>6 и 9).</w:t>
      </w:r>
    </w:p>
    <w:p w14:paraId="7808BF2C" w14:textId="77777777" w:rsidR="00714AFB" w:rsidRPr="00B15A4C" w:rsidRDefault="00714AFB" w:rsidP="00714AFB">
      <w:pPr>
        <w:pStyle w:val="ABC-paragrahinNotes"/>
        <w:spacing w:before="120" w:after="120"/>
        <w:rPr>
          <w:rFonts w:ascii="Arial" w:hAnsi="Arial" w:cs="Arial"/>
        </w:rPr>
      </w:pPr>
      <w:r w:rsidRPr="00B15A4C">
        <w:rPr>
          <w:rFonts w:ascii="Arial" w:hAnsi="Arial" w:cs="Arial"/>
        </w:rPr>
        <w:t xml:space="preserve">Все акции </w:t>
      </w:r>
      <w:proofErr w:type="spellStart"/>
      <w:r w:rsidRPr="00B15A4C">
        <w:rPr>
          <w:rFonts w:ascii="Arial" w:hAnsi="Arial" w:cs="Arial"/>
        </w:rPr>
        <w:t>Ratado</w:t>
      </w:r>
      <w:proofErr w:type="spellEnd"/>
      <w:r w:rsidRPr="00B15A4C">
        <w:rPr>
          <w:rFonts w:ascii="Arial" w:hAnsi="Arial" w:cs="Arial"/>
        </w:rPr>
        <w:t xml:space="preserve"> </w:t>
      </w:r>
      <w:proofErr w:type="spellStart"/>
      <w:r w:rsidRPr="00B15A4C">
        <w:rPr>
          <w:rFonts w:ascii="Arial" w:hAnsi="Arial" w:cs="Arial"/>
        </w:rPr>
        <w:t>Holding</w:t>
      </w:r>
      <w:proofErr w:type="spellEnd"/>
      <w:r w:rsidRPr="00B15A4C">
        <w:rPr>
          <w:rFonts w:ascii="Arial" w:hAnsi="Arial" w:cs="Arial"/>
        </w:rPr>
        <w:t xml:space="preserve"> </w:t>
      </w:r>
      <w:proofErr w:type="spellStart"/>
      <w:r w:rsidRPr="00B15A4C">
        <w:rPr>
          <w:rFonts w:ascii="Arial" w:hAnsi="Arial" w:cs="Arial"/>
        </w:rPr>
        <w:t>Limited</w:t>
      </w:r>
      <w:proofErr w:type="spellEnd"/>
      <w:r w:rsidRPr="00B15A4C">
        <w:rPr>
          <w:rFonts w:ascii="Arial" w:hAnsi="Arial" w:cs="Arial"/>
        </w:rPr>
        <w:t xml:space="preserve"> (холдинговая компания для дочерних компаний Группы, владеющая недвижимостью </w:t>
      </w:r>
      <w:r w:rsidR="00DC4F5C" w:rsidRPr="00B15A4C">
        <w:rPr>
          <w:rFonts w:ascii="Arial" w:hAnsi="Arial" w:cs="Arial"/>
        </w:rPr>
        <w:t>«</w:t>
      </w:r>
      <w:r w:rsidR="00AB7E7E" w:rsidRPr="00B15A4C">
        <w:rPr>
          <w:rFonts w:ascii="Arial" w:hAnsi="Arial" w:cs="Arial"/>
        </w:rPr>
        <w:t>Вивальди</w:t>
      </w:r>
      <w:r w:rsidR="00DC4F5C" w:rsidRPr="00B15A4C">
        <w:rPr>
          <w:rFonts w:ascii="Arial" w:hAnsi="Arial" w:cs="Arial"/>
        </w:rPr>
        <w:t>»</w:t>
      </w:r>
      <w:r w:rsidRPr="00B15A4C">
        <w:rPr>
          <w:rFonts w:ascii="Arial" w:hAnsi="Arial" w:cs="Arial"/>
        </w:rPr>
        <w:t xml:space="preserve">, </w:t>
      </w:r>
      <w:r w:rsidR="00DC4F5C" w:rsidRPr="00B15A4C">
        <w:rPr>
          <w:rFonts w:ascii="Arial" w:hAnsi="Arial" w:cs="Arial"/>
        </w:rPr>
        <w:t>«</w:t>
      </w:r>
      <w:proofErr w:type="spellStart"/>
      <w:r w:rsidR="00AB7E7E" w:rsidRPr="00B15A4C">
        <w:rPr>
          <w:rFonts w:ascii="Arial" w:hAnsi="Arial" w:cs="Arial"/>
        </w:rPr>
        <w:t>Лайтхаус</w:t>
      </w:r>
      <w:proofErr w:type="spellEnd"/>
      <w:r w:rsidR="00DC4F5C" w:rsidRPr="00B15A4C">
        <w:rPr>
          <w:rFonts w:ascii="Arial" w:hAnsi="Arial" w:cs="Arial"/>
        </w:rPr>
        <w:t>»</w:t>
      </w:r>
      <w:r w:rsidRPr="00B15A4C">
        <w:rPr>
          <w:rFonts w:ascii="Arial" w:hAnsi="Arial" w:cs="Arial"/>
        </w:rPr>
        <w:t xml:space="preserve">, </w:t>
      </w:r>
      <w:r w:rsidR="00DC4F5C" w:rsidRPr="00B15A4C">
        <w:rPr>
          <w:rFonts w:ascii="Arial" w:hAnsi="Arial" w:cs="Arial"/>
        </w:rPr>
        <w:t>«</w:t>
      </w:r>
      <w:r w:rsidR="00AB7E7E" w:rsidRPr="00B15A4C">
        <w:rPr>
          <w:rFonts w:ascii="Arial" w:hAnsi="Arial" w:cs="Arial"/>
        </w:rPr>
        <w:t>Серебряный Город</w:t>
      </w:r>
      <w:r w:rsidR="00DC4F5C" w:rsidRPr="00B15A4C">
        <w:rPr>
          <w:rFonts w:ascii="Arial" w:hAnsi="Arial" w:cs="Arial"/>
        </w:rPr>
        <w:t>»</w:t>
      </w:r>
      <w:r w:rsidRPr="00B15A4C">
        <w:rPr>
          <w:rFonts w:ascii="Arial" w:hAnsi="Arial" w:cs="Arial"/>
        </w:rPr>
        <w:t xml:space="preserve">, </w:t>
      </w:r>
      <w:r w:rsidR="00DC4F5C" w:rsidRPr="00B15A4C">
        <w:rPr>
          <w:rFonts w:ascii="Arial" w:hAnsi="Arial" w:cs="Arial"/>
        </w:rPr>
        <w:t>«</w:t>
      </w:r>
      <w:r w:rsidR="00AB7E7E" w:rsidRPr="00B15A4C">
        <w:rPr>
          <w:rFonts w:ascii="Arial" w:hAnsi="Arial" w:cs="Arial"/>
        </w:rPr>
        <w:t xml:space="preserve">Дукат </w:t>
      </w:r>
      <w:r w:rsidRPr="00B15A4C">
        <w:rPr>
          <w:rFonts w:ascii="Arial" w:hAnsi="Arial" w:cs="Arial"/>
        </w:rPr>
        <w:t>III</w:t>
      </w:r>
      <w:r w:rsidR="00DC4F5C" w:rsidRPr="00B15A4C">
        <w:rPr>
          <w:rFonts w:ascii="Arial" w:hAnsi="Arial" w:cs="Arial"/>
        </w:rPr>
        <w:t>»</w:t>
      </w:r>
      <w:r w:rsidRPr="00B15A4C">
        <w:rPr>
          <w:rFonts w:ascii="Arial" w:hAnsi="Arial" w:cs="Arial"/>
        </w:rPr>
        <w:t xml:space="preserve">, </w:t>
      </w:r>
      <w:r w:rsidR="00DC4F5C" w:rsidRPr="00B15A4C">
        <w:rPr>
          <w:rFonts w:ascii="Arial" w:hAnsi="Arial" w:cs="Arial"/>
        </w:rPr>
        <w:t>«</w:t>
      </w:r>
      <w:r w:rsidR="00AB7E7E" w:rsidRPr="00B15A4C">
        <w:rPr>
          <w:rFonts w:ascii="Arial" w:hAnsi="Arial" w:cs="Arial"/>
        </w:rPr>
        <w:t xml:space="preserve">Легенда </w:t>
      </w:r>
      <w:r w:rsidRPr="00B15A4C">
        <w:rPr>
          <w:rFonts w:ascii="Arial" w:hAnsi="Arial" w:cs="Arial"/>
        </w:rPr>
        <w:t>Цветного</w:t>
      </w:r>
      <w:r w:rsidR="00DC4F5C" w:rsidRPr="00B15A4C">
        <w:rPr>
          <w:rFonts w:ascii="Arial" w:hAnsi="Arial" w:cs="Arial"/>
        </w:rPr>
        <w:t>»</w:t>
      </w:r>
      <w:r w:rsidRPr="00B15A4C">
        <w:rPr>
          <w:rFonts w:ascii="Arial" w:hAnsi="Arial" w:cs="Arial"/>
        </w:rPr>
        <w:t xml:space="preserve">, </w:t>
      </w:r>
      <w:r w:rsidR="00DC4F5C" w:rsidRPr="00B15A4C">
        <w:rPr>
          <w:rFonts w:ascii="Arial" w:hAnsi="Arial" w:cs="Arial"/>
        </w:rPr>
        <w:t>«</w:t>
      </w:r>
      <w:r w:rsidR="00AB7E7E" w:rsidRPr="00B15A4C">
        <w:rPr>
          <w:rFonts w:ascii="Arial" w:hAnsi="Arial" w:cs="Arial"/>
        </w:rPr>
        <w:t>Белая Площадь</w:t>
      </w:r>
      <w:r w:rsidR="00DC4F5C" w:rsidRPr="00B15A4C">
        <w:rPr>
          <w:rFonts w:ascii="Arial" w:hAnsi="Arial" w:cs="Arial"/>
        </w:rPr>
        <w:t>»</w:t>
      </w:r>
      <w:r w:rsidR="00AB7E7E" w:rsidRPr="00B15A4C">
        <w:rPr>
          <w:rFonts w:ascii="Arial" w:hAnsi="Arial" w:cs="Arial"/>
        </w:rPr>
        <w:t xml:space="preserve"> </w:t>
      </w:r>
      <w:r w:rsidRPr="00B15A4C">
        <w:rPr>
          <w:rFonts w:ascii="Arial" w:hAnsi="Arial" w:cs="Arial"/>
        </w:rPr>
        <w:t xml:space="preserve">и </w:t>
      </w:r>
      <w:r w:rsidR="00DC4F5C" w:rsidRPr="00B15A4C">
        <w:rPr>
          <w:rFonts w:ascii="Arial" w:hAnsi="Arial" w:cs="Arial"/>
        </w:rPr>
        <w:t>«</w:t>
      </w:r>
      <w:r w:rsidRPr="00B15A4C">
        <w:rPr>
          <w:rFonts w:ascii="Arial" w:hAnsi="Arial" w:cs="Arial"/>
        </w:rPr>
        <w:t>Бел</w:t>
      </w:r>
      <w:r w:rsidR="00DC4F5C" w:rsidRPr="00B15A4C">
        <w:rPr>
          <w:rFonts w:ascii="Arial" w:hAnsi="Arial" w:cs="Arial"/>
        </w:rPr>
        <w:t>ый</w:t>
      </w:r>
      <w:r w:rsidRPr="00B15A4C">
        <w:rPr>
          <w:rFonts w:ascii="Arial" w:hAnsi="Arial" w:cs="Arial"/>
        </w:rPr>
        <w:t xml:space="preserve"> </w:t>
      </w:r>
      <w:r w:rsidR="00AB7E7E" w:rsidRPr="00B15A4C">
        <w:rPr>
          <w:rFonts w:ascii="Arial" w:hAnsi="Arial" w:cs="Arial"/>
        </w:rPr>
        <w:t>Кам</w:t>
      </w:r>
      <w:r w:rsidR="00DC4F5C" w:rsidRPr="00B15A4C">
        <w:rPr>
          <w:rFonts w:ascii="Arial" w:hAnsi="Arial" w:cs="Arial"/>
        </w:rPr>
        <w:t>ень»</w:t>
      </w:r>
      <w:r w:rsidR="00AB7E7E" w:rsidRPr="00B15A4C">
        <w:rPr>
          <w:rFonts w:ascii="Arial" w:hAnsi="Arial" w:cs="Arial"/>
        </w:rPr>
        <w:t xml:space="preserve"> </w:t>
      </w:r>
      <w:r w:rsidRPr="00B15A4C">
        <w:rPr>
          <w:rFonts w:ascii="Arial" w:hAnsi="Arial" w:cs="Arial"/>
        </w:rPr>
        <w:t>(</w:t>
      </w:r>
      <w:r w:rsidR="00066000" w:rsidRPr="00B15A4C">
        <w:rPr>
          <w:rFonts w:ascii="Arial" w:hAnsi="Arial" w:cs="Arial"/>
        </w:rPr>
        <w:t xml:space="preserve">Примечание </w:t>
      </w:r>
      <w:r w:rsidRPr="00B15A4C">
        <w:rPr>
          <w:rFonts w:ascii="Arial" w:hAnsi="Arial" w:cs="Arial"/>
        </w:rPr>
        <w:t xml:space="preserve">1)), были </w:t>
      </w:r>
      <w:r w:rsidR="00066000" w:rsidRPr="00B15A4C">
        <w:rPr>
          <w:rFonts w:ascii="Arial" w:hAnsi="Arial" w:cs="Arial"/>
        </w:rPr>
        <w:t xml:space="preserve">переданы в залог по кредитному договору на сумму </w:t>
      </w:r>
      <w:r w:rsidRPr="00B15A4C">
        <w:rPr>
          <w:rFonts w:ascii="Arial" w:hAnsi="Arial" w:cs="Arial"/>
        </w:rPr>
        <w:t xml:space="preserve">175 миллионов </w:t>
      </w:r>
      <w:r w:rsidR="00066000" w:rsidRPr="00B15A4C">
        <w:rPr>
          <w:rFonts w:ascii="Arial" w:hAnsi="Arial" w:cs="Arial"/>
        </w:rPr>
        <w:t xml:space="preserve">долларов США </w:t>
      </w:r>
      <w:r w:rsidRPr="00B15A4C">
        <w:rPr>
          <w:rFonts w:ascii="Arial" w:hAnsi="Arial" w:cs="Arial"/>
        </w:rPr>
        <w:t>компанией, контролируе</w:t>
      </w:r>
      <w:r w:rsidR="00066000" w:rsidRPr="00B15A4C">
        <w:rPr>
          <w:rFonts w:ascii="Arial" w:hAnsi="Arial" w:cs="Arial"/>
        </w:rPr>
        <w:t>мой</w:t>
      </w:r>
      <w:r w:rsidR="008937FA" w:rsidRPr="00B15A4C">
        <w:rPr>
          <w:rFonts w:ascii="Arial" w:hAnsi="Arial" w:cs="Arial"/>
        </w:rPr>
        <w:t xml:space="preserve"> </w:t>
      </w:r>
      <w:r w:rsidR="00066000" w:rsidRPr="00B15A4C">
        <w:rPr>
          <w:rFonts w:ascii="Arial" w:hAnsi="Arial" w:cs="Arial"/>
        </w:rPr>
        <w:t xml:space="preserve">Конечным Контролирующим Бенефициаром </w:t>
      </w:r>
      <w:r w:rsidRPr="00B15A4C">
        <w:rPr>
          <w:rFonts w:ascii="Arial" w:hAnsi="Arial" w:cs="Arial"/>
        </w:rPr>
        <w:t>(Примечание 1). Также см</w:t>
      </w:r>
      <w:r w:rsidR="008937FA" w:rsidRPr="00B15A4C">
        <w:rPr>
          <w:rFonts w:ascii="Arial" w:hAnsi="Arial" w:cs="Arial"/>
        </w:rPr>
        <w:t>. Примечание 1 для информации о заложенных</w:t>
      </w:r>
      <w:r w:rsidRPr="00B15A4C">
        <w:rPr>
          <w:rFonts w:ascii="Arial" w:hAnsi="Arial" w:cs="Arial"/>
        </w:rPr>
        <w:t xml:space="preserve"> акциях дочерних компаний Группы</w:t>
      </w:r>
      <w:r w:rsidR="008937FA" w:rsidRPr="00B15A4C">
        <w:rPr>
          <w:rFonts w:ascii="Arial" w:hAnsi="Arial" w:cs="Arial"/>
        </w:rPr>
        <w:t>.</w:t>
      </w:r>
    </w:p>
    <w:p w14:paraId="15216830" w14:textId="77777777" w:rsidR="000C79F0" w:rsidRPr="00706336" w:rsidRDefault="000C79F0" w:rsidP="000C79F0">
      <w:pPr>
        <w:pStyle w:val="1"/>
        <w:numPr>
          <w:ilvl w:val="0"/>
          <w:numId w:val="0"/>
        </w:numPr>
        <w:ind w:left="360" w:hanging="360"/>
      </w:pPr>
      <w:r>
        <w:t xml:space="preserve">16      </w:t>
      </w:r>
      <w:r w:rsidRPr="00706336">
        <w:t>Условные и договорные обязательства, операционные риски</w:t>
      </w:r>
      <w:r>
        <w:t xml:space="preserve"> (продолжение)</w:t>
      </w:r>
    </w:p>
    <w:p w14:paraId="029AEE3A" w14:textId="73EAE35D" w:rsidR="00714AFB" w:rsidRPr="00B15A4C" w:rsidRDefault="00714AFB" w:rsidP="00714AFB">
      <w:pPr>
        <w:pStyle w:val="ABC-paragrahinNotes"/>
        <w:spacing w:before="120" w:after="120"/>
        <w:rPr>
          <w:rFonts w:ascii="Arial" w:hAnsi="Arial" w:cs="Arial"/>
        </w:rPr>
      </w:pPr>
      <w:r w:rsidRPr="00B15A4C">
        <w:rPr>
          <w:rFonts w:ascii="Arial" w:hAnsi="Arial" w:cs="Arial"/>
        </w:rPr>
        <w:t>В рамках судебного разбирательства между определенными финансовыми учреждениями и компаниями, контролируемыми</w:t>
      </w:r>
      <w:r w:rsidR="008937FA" w:rsidRPr="00B15A4C">
        <w:rPr>
          <w:rFonts w:ascii="Arial" w:hAnsi="Arial" w:cs="Arial"/>
        </w:rPr>
        <w:t xml:space="preserve"> </w:t>
      </w:r>
      <w:r w:rsidR="00066000" w:rsidRPr="00B15A4C">
        <w:rPr>
          <w:rFonts w:ascii="Arial" w:hAnsi="Arial" w:cs="Arial"/>
        </w:rPr>
        <w:t>Конечным Контролирующим Бенефициаром</w:t>
      </w:r>
      <w:r w:rsidRPr="00B15A4C">
        <w:rPr>
          <w:rFonts w:ascii="Arial" w:hAnsi="Arial" w:cs="Arial"/>
        </w:rPr>
        <w:t xml:space="preserve">, доля участия </w:t>
      </w:r>
      <w:proofErr w:type="spellStart"/>
      <w:r w:rsidRPr="00B15A4C">
        <w:rPr>
          <w:rFonts w:ascii="Arial" w:hAnsi="Arial" w:cs="Arial"/>
        </w:rPr>
        <w:t>Semela</w:t>
      </w:r>
      <w:proofErr w:type="spellEnd"/>
      <w:r w:rsidRPr="00B15A4C">
        <w:rPr>
          <w:rFonts w:ascii="Arial" w:hAnsi="Arial" w:cs="Arial"/>
        </w:rPr>
        <w:t xml:space="preserve"> </w:t>
      </w:r>
      <w:proofErr w:type="spellStart"/>
      <w:r w:rsidRPr="00B15A4C">
        <w:rPr>
          <w:rFonts w:ascii="Arial" w:hAnsi="Arial" w:cs="Arial"/>
        </w:rPr>
        <w:t>Limited</w:t>
      </w:r>
      <w:proofErr w:type="spellEnd"/>
      <w:r w:rsidRPr="00B15A4C">
        <w:rPr>
          <w:rFonts w:ascii="Arial" w:hAnsi="Arial" w:cs="Arial"/>
        </w:rPr>
        <w:t xml:space="preserve"> и </w:t>
      </w:r>
      <w:r w:rsidR="00066000" w:rsidRPr="00B15A4C">
        <w:rPr>
          <w:rFonts w:ascii="Arial" w:hAnsi="Arial" w:cs="Arial"/>
        </w:rPr>
        <w:t>инвестиционная собственность</w:t>
      </w:r>
      <w:r w:rsidRPr="00B15A4C">
        <w:rPr>
          <w:rFonts w:ascii="Arial" w:hAnsi="Arial" w:cs="Arial"/>
        </w:rPr>
        <w:t xml:space="preserve">, </w:t>
      </w:r>
      <w:r w:rsidR="00066000" w:rsidRPr="00B15A4C">
        <w:rPr>
          <w:rFonts w:ascii="Arial" w:hAnsi="Arial" w:cs="Arial"/>
        </w:rPr>
        <w:t xml:space="preserve">принадлежащая </w:t>
      </w:r>
      <w:r w:rsidR="0055177F" w:rsidRPr="00B15A4C">
        <w:rPr>
          <w:rFonts w:ascii="Arial" w:hAnsi="Arial" w:cs="Arial"/>
        </w:rPr>
        <w:t>ООО «</w:t>
      </w:r>
      <w:proofErr w:type="spellStart"/>
      <w:r w:rsidR="0055177F" w:rsidRPr="00B15A4C">
        <w:rPr>
          <w:rFonts w:ascii="Arial" w:hAnsi="Arial" w:cs="Arial"/>
        </w:rPr>
        <w:t>Семела</w:t>
      </w:r>
      <w:proofErr w:type="spellEnd"/>
      <w:r w:rsidR="0055177F" w:rsidRPr="00B15A4C">
        <w:rPr>
          <w:rFonts w:ascii="Arial" w:hAnsi="Arial" w:cs="Arial"/>
        </w:rPr>
        <w:t>»</w:t>
      </w:r>
      <w:r w:rsidRPr="00B15A4C">
        <w:rPr>
          <w:rFonts w:ascii="Arial" w:hAnsi="Arial" w:cs="Arial"/>
        </w:rPr>
        <w:t xml:space="preserve"> (составляющей Бизнес-центр </w:t>
      </w:r>
      <w:r w:rsidR="0055177F" w:rsidRPr="00B15A4C">
        <w:rPr>
          <w:rFonts w:ascii="Arial" w:hAnsi="Arial" w:cs="Arial"/>
        </w:rPr>
        <w:t>«</w:t>
      </w:r>
      <w:r w:rsidRPr="00B15A4C">
        <w:rPr>
          <w:rFonts w:ascii="Arial" w:hAnsi="Arial" w:cs="Arial"/>
        </w:rPr>
        <w:t>Невис</w:t>
      </w:r>
      <w:r w:rsidR="0055177F" w:rsidRPr="00B15A4C">
        <w:rPr>
          <w:rFonts w:ascii="Arial" w:hAnsi="Arial" w:cs="Arial"/>
        </w:rPr>
        <w:t>»</w:t>
      </w:r>
      <w:r w:rsidRPr="00B15A4C">
        <w:rPr>
          <w:rFonts w:ascii="Arial" w:hAnsi="Arial" w:cs="Arial"/>
        </w:rPr>
        <w:t xml:space="preserve">), была арестована в качестве </w:t>
      </w:r>
      <w:r w:rsidR="0019748B" w:rsidRPr="00B15A4C">
        <w:rPr>
          <w:rFonts w:ascii="Arial" w:hAnsi="Arial" w:cs="Arial"/>
        </w:rPr>
        <w:t>обеспечительной меры</w:t>
      </w:r>
      <w:r w:rsidRPr="00B15A4C">
        <w:rPr>
          <w:rFonts w:ascii="Arial" w:hAnsi="Arial" w:cs="Arial"/>
        </w:rPr>
        <w:t xml:space="preserve"> в рамках указанного судебного разбира</w:t>
      </w:r>
      <w:r w:rsidR="000C79F0">
        <w:rPr>
          <w:rFonts w:ascii="Arial" w:hAnsi="Arial" w:cs="Arial"/>
        </w:rPr>
        <w:t xml:space="preserve">тельства. </w:t>
      </w:r>
      <w:r w:rsidRPr="00B15A4C">
        <w:rPr>
          <w:rFonts w:ascii="Arial" w:hAnsi="Arial" w:cs="Arial"/>
        </w:rPr>
        <w:t xml:space="preserve">В сентябре 2018 года в отношении Группы было вынесено </w:t>
      </w:r>
      <w:r w:rsidR="008937FA" w:rsidRPr="00B15A4C">
        <w:rPr>
          <w:rFonts w:ascii="Arial" w:hAnsi="Arial" w:cs="Arial"/>
        </w:rPr>
        <w:t>отрицательное решение</w:t>
      </w:r>
      <w:r w:rsidRPr="00B15A4C">
        <w:rPr>
          <w:rFonts w:ascii="Arial" w:hAnsi="Arial" w:cs="Arial"/>
        </w:rPr>
        <w:t xml:space="preserve">. По состоянию на 30 июня 2018 года Группа признала резерв в </w:t>
      </w:r>
      <w:r w:rsidR="0019748B" w:rsidRPr="00B15A4C">
        <w:rPr>
          <w:rFonts w:ascii="Arial" w:hAnsi="Arial" w:cs="Arial"/>
        </w:rPr>
        <w:t xml:space="preserve">размере </w:t>
      </w:r>
      <w:r w:rsidRPr="00B15A4C">
        <w:rPr>
          <w:rFonts w:ascii="Arial" w:hAnsi="Arial" w:cs="Arial"/>
        </w:rPr>
        <w:t xml:space="preserve">44 263 тыс. </w:t>
      </w:r>
      <w:r w:rsidR="0019748B" w:rsidRPr="00B15A4C">
        <w:rPr>
          <w:rFonts w:ascii="Arial" w:hAnsi="Arial" w:cs="Arial"/>
        </w:rPr>
        <w:t>долл</w:t>
      </w:r>
      <w:r w:rsidRPr="00B15A4C">
        <w:rPr>
          <w:rFonts w:ascii="Arial" w:hAnsi="Arial" w:cs="Arial"/>
        </w:rPr>
        <w:t xml:space="preserve">. США, что соответствует стоимости чистых активов </w:t>
      </w:r>
      <w:r w:rsidR="0055177F" w:rsidRPr="00B15A4C">
        <w:rPr>
          <w:rFonts w:ascii="Arial" w:hAnsi="Arial" w:cs="Arial"/>
        </w:rPr>
        <w:t>ООО «</w:t>
      </w:r>
      <w:proofErr w:type="spellStart"/>
      <w:r w:rsidR="0055177F" w:rsidRPr="00B15A4C">
        <w:rPr>
          <w:rFonts w:ascii="Arial" w:hAnsi="Arial" w:cs="Arial"/>
        </w:rPr>
        <w:t>Семела</w:t>
      </w:r>
      <w:proofErr w:type="spellEnd"/>
      <w:r w:rsidR="0055177F" w:rsidRPr="00B15A4C">
        <w:rPr>
          <w:rFonts w:ascii="Arial" w:hAnsi="Arial" w:cs="Arial"/>
        </w:rPr>
        <w:t>»</w:t>
      </w:r>
      <w:r w:rsidRPr="00B15A4C">
        <w:rPr>
          <w:rFonts w:ascii="Arial" w:hAnsi="Arial" w:cs="Arial"/>
        </w:rPr>
        <w:t>.</w:t>
      </w:r>
    </w:p>
    <w:p w14:paraId="0CB1E8A3" w14:textId="77777777" w:rsidR="00E52D5E" w:rsidRPr="00B15A4C" w:rsidRDefault="00E52D5E" w:rsidP="007C7470">
      <w:pPr>
        <w:pStyle w:val="ABC-paragrahinNotes"/>
        <w:spacing w:before="120" w:after="120"/>
        <w:rPr>
          <w:rFonts w:ascii="Arial" w:hAnsi="Arial" w:cs="Arial"/>
          <w:i/>
          <w:iCs/>
        </w:rPr>
      </w:pPr>
      <w:r w:rsidRPr="00B15A4C">
        <w:rPr>
          <w:rFonts w:ascii="Arial" w:hAnsi="Arial" w:cs="Arial"/>
          <w:b/>
          <w:bCs/>
          <w:i/>
          <w:iCs/>
        </w:rPr>
        <w:t>Соблюдение ограничительных условий.</w:t>
      </w:r>
      <w:r w:rsidRPr="00B15A4C">
        <w:rPr>
          <w:rFonts w:ascii="Arial" w:hAnsi="Arial" w:cs="Arial"/>
        </w:rPr>
        <w:t xml:space="preserve"> Группа должна выполнять определенные ограничительные условия, преимущественно связанные с кредитами и займами. Несоблюдение данных условий может привести к негативным последствиям для Группы, включая рост стоимости заемных средств и объявление неисполнения Группой обязательств. См. Примечание </w:t>
      </w:r>
      <w:r w:rsidR="00CD7AED" w:rsidRPr="00B15A4C">
        <w:rPr>
          <w:rFonts w:ascii="Arial" w:hAnsi="Arial" w:cs="Arial"/>
        </w:rPr>
        <w:fldChar w:fldCharType="begin"/>
      </w:r>
      <w:r w:rsidR="00CD7AED" w:rsidRPr="00B15A4C">
        <w:rPr>
          <w:rFonts w:ascii="Arial" w:hAnsi="Arial" w:cs="Arial"/>
        </w:rPr>
        <w:instrText xml:space="preserve"> REF _Ref493839912 \w \h </w:instrText>
      </w:r>
      <w:r w:rsidR="00E10D22">
        <w:rPr>
          <w:rFonts w:ascii="Arial" w:hAnsi="Arial" w:cs="Arial"/>
        </w:rPr>
        <w:instrText xml:space="preserve"> \* MERGEFORMAT </w:instrText>
      </w:r>
      <w:r w:rsidR="00CD7AED" w:rsidRPr="00B15A4C">
        <w:rPr>
          <w:rFonts w:ascii="Arial" w:hAnsi="Arial" w:cs="Arial"/>
        </w:rPr>
      </w:r>
      <w:r w:rsidR="00CD7AED" w:rsidRPr="00B15A4C">
        <w:rPr>
          <w:rFonts w:ascii="Arial" w:hAnsi="Arial" w:cs="Arial"/>
        </w:rPr>
        <w:fldChar w:fldCharType="separate"/>
      </w:r>
      <w:r w:rsidR="00521031">
        <w:rPr>
          <w:rFonts w:ascii="Arial" w:hAnsi="Arial" w:cs="Arial"/>
        </w:rPr>
        <w:t>9</w:t>
      </w:r>
      <w:r w:rsidR="00CD7AED" w:rsidRPr="00B15A4C">
        <w:rPr>
          <w:rFonts w:ascii="Arial" w:hAnsi="Arial" w:cs="Arial"/>
        </w:rPr>
        <w:fldChar w:fldCharType="end"/>
      </w:r>
      <w:r w:rsidRPr="00E10D22">
        <w:rPr>
          <w:rFonts w:ascii="Arial" w:hAnsi="Arial" w:cs="Arial"/>
        </w:rPr>
        <w:t>.</w:t>
      </w:r>
    </w:p>
    <w:p w14:paraId="20366639" w14:textId="77777777" w:rsidR="00E52D5E" w:rsidRPr="00B15A4C" w:rsidRDefault="00E52D5E" w:rsidP="007C7470">
      <w:pPr>
        <w:pStyle w:val="ABC-paragrahinNotes"/>
        <w:spacing w:before="120" w:after="120"/>
        <w:rPr>
          <w:rFonts w:ascii="Arial" w:hAnsi="Arial" w:cs="Arial"/>
        </w:rPr>
      </w:pPr>
      <w:r w:rsidRPr="00B15A4C">
        <w:rPr>
          <w:rFonts w:ascii="Arial" w:hAnsi="Arial" w:cs="Arial"/>
        </w:rPr>
        <w:t>В отношении кредитов и займов, описанных выше в разделе «</w:t>
      </w:r>
      <w:r w:rsidR="0019748B" w:rsidRPr="00B15A4C">
        <w:rPr>
          <w:rFonts w:ascii="Arial" w:hAnsi="Arial" w:cs="Arial"/>
        </w:rPr>
        <w:t>Активы в залоге и ограниченные к использованию</w:t>
      </w:r>
      <w:r w:rsidRPr="00B15A4C">
        <w:rPr>
          <w:rFonts w:ascii="Arial" w:hAnsi="Arial" w:cs="Arial"/>
        </w:rPr>
        <w:t>», Компания приняла на себя обязательство по соблюдению определенных ог</w:t>
      </w:r>
      <w:r w:rsidR="00B37651" w:rsidRPr="00B15A4C">
        <w:rPr>
          <w:rFonts w:ascii="Arial" w:hAnsi="Arial" w:cs="Arial"/>
        </w:rPr>
        <w:t>раничительных и других условий.</w:t>
      </w:r>
    </w:p>
    <w:p w14:paraId="61FC5B3B" w14:textId="77777777" w:rsidR="00BA0E23" w:rsidRPr="00B15A4C" w:rsidRDefault="00BA0E23" w:rsidP="00BA0E23">
      <w:pPr>
        <w:pStyle w:val="ABC-paragrahinNotes"/>
        <w:spacing w:before="120" w:after="120"/>
        <w:rPr>
          <w:rFonts w:ascii="Arial" w:hAnsi="Arial" w:cs="Arial"/>
        </w:rPr>
      </w:pPr>
      <w:r w:rsidRPr="00B15A4C">
        <w:rPr>
          <w:rFonts w:ascii="Arial" w:hAnsi="Arial" w:cs="Arial"/>
        </w:rPr>
        <w:t>По состоянию на 30 июня 2018 года и 31 декабря 2017 года Группа соблюдала все ограничительные условия.</w:t>
      </w:r>
    </w:p>
    <w:p w14:paraId="2944E2C7" w14:textId="472FC14F" w:rsidR="00E52D5E" w:rsidRPr="00B15A4C" w:rsidRDefault="00E52D5E" w:rsidP="007C7470">
      <w:pPr>
        <w:pStyle w:val="ABC-paragrahinNotes"/>
        <w:spacing w:before="120" w:after="120"/>
        <w:rPr>
          <w:rFonts w:ascii="Arial" w:hAnsi="Arial" w:cs="Arial"/>
        </w:rPr>
      </w:pPr>
      <w:r w:rsidRPr="00B15A4C">
        <w:rPr>
          <w:rFonts w:ascii="Arial" w:hAnsi="Arial" w:cs="Arial"/>
        </w:rPr>
        <w:t>В настоящее время руководство Группы ведет активные переговоры с рядом кредиторов</w:t>
      </w:r>
      <w:r w:rsidR="0010220F">
        <w:rPr>
          <w:rFonts w:ascii="Arial" w:hAnsi="Arial" w:cs="Arial"/>
        </w:rPr>
        <w:t>,</w:t>
      </w:r>
      <w:r w:rsidRPr="00B15A4C">
        <w:rPr>
          <w:rFonts w:ascii="Arial" w:hAnsi="Arial" w:cs="Arial"/>
        </w:rPr>
        <w:t xml:space="preserve"> с целью добиться изменения некоторых ограничительных условий для введения более благоприятны</w:t>
      </w:r>
      <w:r w:rsidR="00B37651" w:rsidRPr="00B15A4C">
        <w:rPr>
          <w:rFonts w:ascii="Arial" w:hAnsi="Arial" w:cs="Arial"/>
        </w:rPr>
        <w:t>х для Группы условий в будущем.</w:t>
      </w:r>
    </w:p>
    <w:p w14:paraId="52BCC382" w14:textId="77777777" w:rsidR="00854627" w:rsidRPr="00B15A4C" w:rsidRDefault="002D19E5" w:rsidP="007C7470">
      <w:pPr>
        <w:autoSpaceDE w:val="0"/>
        <w:autoSpaceDN w:val="0"/>
        <w:spacing w:before="120" w:after="120"/>
        <w:jc w:val="both"/>
        <w:rPr>
          <w:rFonts w:ascii="Arial" w:hAnsi="Arial" w:cs="Arial"/>
          <w:sz w:val="20"/>
          <w:szCs w:val="20"/>
        </w:rPr>
      </w:pPr>
      <w:r w:rsidRPr="00B15A4C">
        <w:rPr>
          <w:rFonts w:ascii="Arial" w:hAnsi="Arial" w:cs="Arial"/>
          <w:b/>
          <w:i/>
          <w:sz w:val="20"/>
          <w:szCs w:val="20"/>
        </w:rPr>
        <w:t>Выплаты работникам, основанные на акциях.</w:t>
      </w:r>
      <w:r w:rsidRPr="00B15A4C">
        <w:rPr>
          <w:rFonts w:ascii="Arial" w:hAnsi="Arial" w:cs="Arial"/>
          <w:sz w:val="20"/>
          <w:szCs w:val="20"/>
        </w:rPr>
        <w:t xml:space="preserve"> По состоянию на 30 июня 201</w:t>
      </w:r>
      <w:r w:rsidR="0055177F" w:rsidRPr="00B15A4C">
        <w:rPr>
          <w:rFonts w:ascii="Arial" w:hAnsi="Arial" w:cs="Arial"/>
          <w:sz w:val="20"/>
          <w:szCs w:val="20"/>
        </w:rPr>
        <w:t>8</w:t>
      </w:r>
      <w:r w:rsidRPr="00B15A4C">
        <w:rPr>
          <w:rFonts w:ascii="Arial" w:hAnsi="Arial" w:cs="Arial"/>
          <w:sz w:val="20"/>
          <w:szCs w:val="20"/>
        </w:rPr>
        <w:t xml:space="preserve"> </w:t>
      </w:r>
      <w:r w:rsidR="00040482" w:rsidRPr="00B15A4C">
        <w:rPr>
          <w:rFonts w:ascii="Arial" w:hAnsi="Arial" w:cs="Arial"/>
          <w:sz w:val="20"/>
          <w:szCs w:val="20"/>
        </w:rPr>
        <w:t>года</w:t>
      </w:r>
      <w:r w:rsidRPr="00B15A4C">
        <w:rPr>
          <w:rFonts w:ascii="Arial" w:hAnsi="Arial" w:cs="Arial"/>
          <w:sz w:val="20"/>
          <w:szCs w:val="20"/>
        </w:rPr>
        <w:t xml:space="preserve"> и 31 декабря 201</w:t>
      </w:r>
      <w:r w:rsidR="0055177F" w:rsidRPr="00B15A4C">
        <w:rPr>
          <w:rFonts w:ascii="Arial" w:hAnsi="Arial" w:cs="Arial"/>
          <w:sz w:val="20"/>
          <w:szCs w:val="20"/>
        </w:rPr>
        <w:t>7</w:t>
      </w:r>
      <w:r w:rsidRPr="00B15A4C">
        <w:rPr>
          <w:rFonts w:ascii="Arial" w:hAnsi="Arial" w:cs="Arial"/>
          <w:sz w:val="20"/>
          <w:szCs w:val="20"/>
        </w:rPr>
        <w:t xml:space="preserve"> </w:t>
      </w:r>
      <w:r w:rsidR="00040482" w:rsidRPr="00B15A4C">
        <w:rPr>
          <w:rFonts w:ascii="Arial" w:hAnsi="Arial" w:cs="Arial"/>
          <w:sz w:val="20"/>
          <w:szCs w:val="20"/>
        </w:rPr>
        <w:t>года</w:t>
      </w:r>
      <w:r w:rsidRPr="00B15A4C">
        <w:rPr>
          <w:rFonts w:ascii="Arial" w:hAnsi="Arial" w:cs="Arial"/>
          <w:sz w:val="20"/>
          <w:szCs w:val="20"/>
        </w:rPr>
        <w:t xml:space="preserve"> у Группы отсутствовали обязательства, относящиеся к плану выплат дир</w:t>
      </w:r>
      <w:r w:rsidR="00B37651" w:rsidRPr="00B15A4C">
        <w:rPr>
          <w:rFonts w:ascii="Arial" w:hAnsi="Arial" w:cs="Arial"/>
          <w:sz w:val="20"/>
          <w:szCs w:val="20"/>
        </w:rPr>
        <w:t>екторам, основанных на акциях.</w:t>
      </w:r>
    </w:p>
    <w:p w14:paraId="2EA53C8D" w14:textId="77777777" w:rsidR="0023025F" w:rsidRPr="00B15A4C" w:rsidRDefault="0023025F" w:rsidP="007C7470">
      <w:pPr>
        <w:pStyle w:val="ABC-paragrahinNotes"/>
        <w:spacing w:before="120" w:after="120"/>
        <w:rPr>
          <w:rFonts w:ascii="Arial" w:hAnsi="Arial" w:cs="Arial"/>
        </w:rPr>
      </w:pPr>
      <w:r w:rsidRPr="00B15A4C">
        <w:rPr>
          <w:rFonts w:ascii="Arial" w:hAnsi="Arial" w:cs="Arial"/>
          <w:b/>
          <w:bCs/>
          <w:i/>
          <w:iCs/>
        </w:rPr>
        <w:t>Производные финансовые инструменты.</w:t>
      </w:r>
      <w:r w:rsidRPr="00B15A4C">
        <w:rPr>
          <w:rFonts w:ascii="Arial" w:hAnsi="Arial" w:cs="Arial"/>
        </w:rPr>
        <w:t xml:space="preserve"> Для управления риском </w:t>
      </w:r>
      <w:r w:rsidR="00AA0B41" w:rsidRPr="00B15A4C">
        <w:rPr>
          <w:rFonts w:ascii="Arial" w:hAnsi="Arial" w:cs="Arial"/>
        </w:rPr>
        <w:t xml:space="preserve">процентных ставок </w:t>
      </w:r>
      <w:r w:rsidRPr="00B15A4C">
        <w:rPr>
          <w:rFonts w:ascii="Arial" w:hAnsi="Arial" w:cs="Arial"/>
        </w:rPr>
        <w:t xml:space="preserve">и валютным риском Группа использует производные финансовые инструменты. Производные финансовые инструменты имеют либо потенциально выгодные условия (и являются активами), либо потенциально невыгодные условия (и являются обязательствами) в результате колебания процентных ставок на рынке, </w:t>
      </w:r>
      <w:proofErr w:type="spellStart"/>
      <w:r w:rsidRPr="00B15A4C">
        <w:rPr>
          <w:rFonts w:ascii="Arial" w:hAnsi="Arial" w:cs="Arial"/>
        </w:rPr>
        <w:t>валютообменных</w:t>
      </w:r>
      <w:proofErr w:type="spellEnd"/>
      <w:r w:rsidRPr="00B15A4C">
        <w:rPr>
          <w:rFonts w:ascii="Arial" w:hAnsi="Arial" w:cs="Arial"/>
        </w:rPr>
        <w:t xml:space="preserve"> курсов или других переменных, связанных с этими инструментами. Общая справедливая стоимость производных финансовых инструментов может значительно изменяться с течением времени.</w:t>
      </w:r>
    </w:p>
    <w:p w14:paraId="1410BD66" w14:textId="77777777" w:rsidR="0023025F" w:rsidRPr="00B15A4C" w:rsidRDefault="0023025F" w:rsidP="007C7470">
      <w:pPr>
        <w:pStyle w:val="ABC-paragrahinNotes"/>
        <w:spacing w:before="120" w:after="120"/>
        <w:rPr>
          <w:rFonts w:ascii="Arial" w:hAnsi="Arial" w:cs="Arial"/>
        </w:rPr>
      </w:pPr>
      <w:r w:rsidRPr="00B15A4C">
        <w:rPr>
          <w:rFonts w:ascii="Arial" w:hAnsi="Arial" w:cs="Arial"/>
        </w:rPr>
        <w:t>Оценка производных финансовых инструментов выполняется на основе модели дисконтированных денежных потоков. Основными исходными данными для этой модели являются кривые процентных ставок и валютные курсы будущих периодов, основанные на рыночной информации. Оценка выполняется специалистами Группы, а результаты оценки договоров процентных свопов и договоров о плавающей процентной ставке с фиксированным максимумом сопоставляются с данными по оценке операций, полученными независимо от банков-контрагентов.</w:t>
      </w:r>
    </w:p>
    <w:p w14:paraId="613EB32A" w14:textId="77777777" w:rsidR="008221BF" w:rsidRPr="00B15A4C" w:rsidRDefault="008221BF" w:rsidP="007C7470">
      <w:pPr>
        <w:pStyle w:val="ABC-paragrahinNotes"/>
        <w:spacing w:before="120" w:after="120"/>
        <w:rPr>
          <w:rFonts w:ascii="Arial" w:hAnsi="Arial" w:cs="Arial"/>
        </w:rPr>
      </w:pPr>
      <w:r w:rsidRPr="00B15A4C">
        <w:rPr>
          <w:rFonts w:ascii="Arial" w:hAnsi="Arial" w:cs="Arial"/>
        </w:rPr>
        <w:t>По состоянию на 30 июня 2018 года</w:t>
      </w:r>
      <w:r w:rsidR="0055177F" w:rsidRPr="00B15A4C">
        <w:rPr>
          <w:rFonts w:ascii="Arial" w:hAnsi="Arial" w:cs="Arial"/>
        </w:rPr>
        <w:t xml:space="preserve"> Групп</w:t>
      </w:r>
      <w:r w:rsidR="00687D71">
        <w:rPr>
          <w:rFonts w:ascii="Arial" w:hAnsi="Arial" w:cs="Arial"/>
        </w:rPr>
        <w:t>а заключила</w:t>
      </w:r>
      <w:r w:rsidR="0055177F" w:rsidRPr="00B15A4C">
        <w:rPr>
          <w:rFonts w:ascii="Arial" w:hAnsi="Arial" w:cs="Arial"/>
        </w:rPr>
        <w:t xml:space="preserve"> </w:t>
      </w:r>
      <w:r w:rsidRPr="00B15A4C">
        <w:rPr>
          <w:rFonts w:ascii="Arial" w:hAnsi="Arial" w:cs="Arial"/>
        </w:rPr>
        <w:t xml:space="preserve">договоры процентного свопа на общую номинальную сумму 574 700 тыс. </w:t>
      </w:r>
      <w:r w:rsidR="0035011A" w:rsidRPr="00B15A4C">
        <w:rPr>
          <w:rFonts w:ascii="Arial" w:hAnsi="Arial" w:cs="Arial"/>
        </w:rPr>
        <w:t>долл</w:t>
      </w:r>
      <w:r w:rsidRPr="00B15A4C">
        <w:rPr>
          <w:rFonts w:ascii="Arial" w:hAnsi="Arial" w:cs="Arial"/>
        </w:rPr>
        <w:t xml:space="preserve">. США (31 декабря 2017 года: 839 050 тыс. </w:t>
      </w:r>
      <w:r w:rsidR="0035011A" w:rsidRPr="00B15A4C">
        <w:rPr>
          <w:rFonts w:ascii="Arial" w:hAnsi="Arial" w:cs="Arial"/>
        </w:rPr>
        <w:t>долл</w:t>
      </w:r>
      <w:r w:rsidRPr="00B15A4C">
        <w:rPr>
          <w:rFonts w:ascii="Arial" w:hAnsi="Arial" w:cs="Arial"/>
        </w:rPr>
        <w:t xml:space="preserve">. США), в соответствии с которыми Группа осуществляла выплаты по фиксированной ставке в обмен на плавающую процентную ставку. По состоянию на 30 июня 2018 года положительная справедливая стоимость этих договоров </w:t>
      </w:r>
      <w:r w:rsidR="0055177F" w:rsidRPr="00B15A4C">
        <w:rPr>
          <w:rFonts w:ascii="Arial" w:hAnsi="Arial" w:cs="Arial"/>
        </w:rPr>
        <w:t xml:space="preserve">составляла </w:t>
      </w:r>
      <w:r w:rsidRPr="00B15A4C">
        <w:rPr>
          <w:rFonts w:ascii="Arial" w:hAnsi="Arial" w:cs="Arial"/>
        </w:rPr>
        <w:t xml:space="preserve">1 287 тыс. </w:t>
      </w:r>
      <w:r w:rsidR="0035011A" w:rsidRPr="00B15A4C">
        <w:rPr>
          <w:rFonts w:ascii="Arial" w:hAnsi="Arial" w:cs="Arial"/>
        </w:rPr>
        <w:t>долл</w:t>
      </w:r>
      <w:r w:rsidRPr="00B15A4C">
        <w:rPr>
          <w:rFonts w:ascii="Arial" w:hAnsi="Arial" w:cs="Arial"/>
        </w:rPr>
        <w:t xml:space="preserve">. США (31 декабря 2017 года: 1 922 тыс. </w:t>
      </w:r>
      <w:r w:rsidR="0035011A" w:rsidRPr="00B15A4C">
        <w:rPr>
          <w:rFonts w:ascii="Arial" w:hAnsi="Arial" w:cs="Arial"/>
        </w:rPr>
        <w:t>долл</w:t>
      </w:r>
      <w:r w:rsidRPr="00B15A4C">
        <w:rPr>
          <w:rFonts w:ascii="Arial" w:hAnsi="Arial" w:cs="Arial"/>
        </w:rPr>
        <w:t>. США).</w:t>
      </w:r>
    </w:p>
    <w:p w14:paraId="3D6C4C8B" w14:textId="77777777" w:rsidR="008221BF" w:rsidRPr="00B15A4C" w:rsidRDefault="008221BF" w:rsidP="007C7470">
      <w:pPr>
        <w:pStyle w:val="ABC-paragrahinNotes"/>
        <w:spacing w:before="120" w:after="120"/>
        <w:rPr>
          <w:rFonts w:ascii="Arial" w:hAnsi="Arial" w:cs="Arial"/>
        </w:rPr>
      </w:pPr>
      <w:r w:rsidRPr="00B15A4C">
        <w:rPr>
          <w:rFonts w:ascii="Arial" w:hAnsi="Arial" w:cs="Arial"/>
        </w:rPr>
        <w:t xml:space="preserve">По состоянию на 30 июня 2018 </w:t>
      </w:r>
      <w:r w:rsidR="00687D71" w:rsidRPr="00A9474A">
        <w:rPr>
          <w:rFonts w:ascii="Arial" w:hAnsi="Arial" w:cs="Arial"/>
        </w:rPr>
        <w:t>года Групп</w:t>
      </w:r>
      <w:r w:rsidR="00687D71">
        <w:rPr>
          <w:rFonts w:ascii="Arial" w:hAnsi="Arial" w:cs="Arial"/>
        </w:rPr>
        <w:t>а заключила</w:t>
      </w:r>
      <w:r w:rsidR="00687D71" w:rsidRPr="00A9474A">
        <w:rPr>
          <w:rFonts w:ascii="Arial" w:hAnsi="Arial" w:cs="Arial"/>
        </w:rPr>
        <w:t xml:space="preserve"> </w:t>
      </w:r>
      <w:r w:rsidRPr="00B15A4C">
        <w:rPr>
          <w:rFonts w:ascii="Arial" w:hAnsi="Arial" w:cs="Arial"/>
        </w:rPr>
        <w:t xml:space="preserve">договоры о плавающей процентной ставке с фиксированным максимумом на общую номинальную сумму 300 742 тыс. </w:t>
      </w:r>
      <w:r w:rsidR="0035011A" w:rsidRPr="00B15A4C">
        <w:rPr>
          <w:rFonts w:ascii="Arial" w:hAnsi="Arial" w:cs="Arial"/>
        </w:rPr>
        <w:t>долл</w:t>
      </w:r>
      <w:r w:rsidRPr="00B15A4C">
        <w:rPr>
          <w:rFonts w:ascii="Arial" w:hAnsi="Arial" w:cs="Arial"/>
        </w:rPr>
        <w:t xml:space="preserve">. США (31 декабря 2017 года: 304 508 тыс. </w:t>
      </w:r>
      <w:r w:rsidR="0035011A" w:rsidRPr="00B15A4C">
        <w:rPr>
          <w:rFonts w:ascii="Arial" w:hAnsi="Arial" w:cs="Arial"/>
        </w:rPr>
        <w:t>долл</w:t>
      </w:r>
      <w:r w:rsidRPr="00B15A4C">
        <w:rPr>
          <w:rFonts w:ascii="Arial" w:hAnsi="Arial" w:cs="Arial"/>
        </w:rPr>
        <w:t xml:space="preserve">. США), которыми Группа зафиксировала максимальный размер плавающей части процентной ставки. По состоянию на 30 июня 2018 года положительная справедливая стоимость этого контракта составляла 1 108 тыс. </w:t>
      </w:r>
      <w:r w:rsidR="0035011A" w:rsidRPr="00B15A4C">
        <w:rPr>
          <w:rFonts w:ascii="Arial" w:hAnsi="Arial" w:cs="Arial"/>
        </w:rPr>
        <w:t>долл</w:t>
      </w:r>
      <w:r w:rsidRPr="00B15A4C">
        <w:rPr>
          <w:rFonts w:ascii="Arial" w:hAnsi="Arial" w:cs="Arial"/>
        </w:rPr>
        <w:t xml:space="preserve">. США (31 декабря 2017 года: 274 тыс. </w:t>
      </w:r>
      <w:r w:rsidR="0035011A" w:rsidRPr="00B15A4C">
        <w:rPr>
          <w:rFonts w:ascii="Arial" w:hAnsi="Arial" w:cs="Arial"/>
        </w:rPr>
        <w:t>д</w:t>
      </w:r>
      <w:r w:rsidRPr="00B15A4C">
        <w:rPr>
          <w:rFonts w:ascii="Arial" w:hAnsi="Arial" w:cs="Arial"/>
        </w:rPr>
        <w:t>олл. США).</w:t>
      </w:r>
    </w:p>
    <w:p w14:paraId="3DA6C797" w14:textId="77777777" w:rsidR="000C79F0" w:rsidRDefault="000C79F0" w:rsidP="007C7470">
      <w:pPr>
        <w:pStyle w:val="ABC-paragrahinNotes"/>
        <w:spacing w:before="120" w:after="120"/>
        <w:rPr>
          <w:rFonts w:ascii="Arial" w:hAnsi="Arial" w:cs="Arial"/>
        </w:rPr>
      </w:pPr>
    </w:p>
    <w:p w14:paraId="4243B0A4" w14:textId="77777777" w:rsidR="000C79F0" w:rsidRDefault="000C79F0" w:rsidP="007C7470">
      <w:pPr>
        <w:pStyle w:val="ABC-paragrahinNotes"/>
        <w:spacing w:before="120" w:after="120"/>
        <w:rPr>
          <w:rFonts w:ascii="Arial" w:hAnsi="Arial" w:cs="Arial"/>
        </w:rPr>
      </w:pPr>
    </w:p>
    <w:p w14:paraId="39DC53AD" w14:textId="77777777" w:rsidR="000C79F0" w:rsidRDefault="000C79F0" w:rsidP="007C7470">
      <w:pPr>
        <w:pStyle w:val="ABC-paragrahinNotes"/>
        <w:spacing w:before="120" w:after="120"/>
        <w:rPr>
          <w:rFonts w:ascii="Arial" w:hAnsi="Arial" w:cs="Arial"/>
        </w:rPr>
      </w:pPr>
    </w:p>
    <w:p w14:paraId="5482F45B" w14:textId="77777777" w:rsidR="000C79F0" w:rsidRPr="00706336" w:rsidRDefault="000C79F0" w:rsidP="000C79F0">
      <w:pPr>
        <w:pStyle w:val="1"/>
        <w:numPr>
          <w:ilvl w:val="0"/>
          <w:numId w:val="0"/>
        </w:numPr>
        <w:ind w:left="360" w:hanging="360"/>
      </w:pPr>
      <w:r>
        <w:t xml:space="preserve">16      </w:t>
      </w:r>
      <w:r w:rsidRPr="00706336">
        <w:t>Условные и договорные обязательства, операционные риски</w:t>
      </w:r>
      <w:r>
        <w:t xml:space="preserve"> (продолжение)</w:t>
      </w:r>
    </w:p>
    <w:p w14:paraId="7EC134C1" w14:textId="77777777" w:rsidR="008221BF" w:rsidRPr="00B15A4C" w:rsidRDefault="008221BF" w:rsidP="007C7470">
      <w:pPr>
        <w:pStyle w:val="ABC-paragrahinNotes"/>
        <w:spacing w:before="120" w:after="120"/>
        <w:rPr>
          <w:rFonts w:ascii="Arial" w:hAnsi="Arial" w:cs="Arial"/>
        </w:rPr>
      </w:pPr>
      <w:r w:rsidRPr="00B15A4C">
        <w:rPr>
          <w:rFonts w:ascii="Arial" w:hAnsi="Arial" w:cs="Arial"/>
        </w:rPr>
        <w:t xml:space="preserve">На 30 июня 2018 года у Группы не было контрактов на обмен валюты. По состоянию на 31 декабря 2017 года у </w:t>
      </w:r>
      <w:r w:rsidR="00687D71" w:rsidRPr="00B15A4C">
        <w:rPr>
          <w:rFonts w:ascii="Arial" w:hAnsi="Arial" w:cs="Arial"/>
        </w:rPr>
        <w:t>Групп</w:t>
      </w:r>
      <w:r w:rsidR="00687D71">
        <w:rPr>
          <w:rFonts w:ascii="Arial" w:hAnsi="Arial" w:cs="Arial"/>
        </w:rPr>
        <w:t>а</w:t>
      </w:r>
      <w:r w:rsidR="00687D71" w:rsidRPr="00B15A4C">
        <w:rPr>
          <w:rFonts w:ascii="Arial" w:hAnsi="Arial" w:cs="Arial"/>
        </w:rPr>
        <w:t xml:space="preserve"> </w:t>
      </w:r>
      <w:r w:rsidR="00687D71">
        <w:rPr>
          <w:rFonts w:ascii="Arial" w:hAnsi="Arial" w:cs="Arial"/>
        </w:rPr>
        <w:t xml:space="preserve">заключила </w:t>
      </w:r>
      <w:r w:rsidRPr="00B15A4C">
        <w:rPr>
          <w:rFonts w:ascii="Arial" w:hAnsi="Arial" w:cs="Arial"/>
        </w:rPr>
        <w:t xml:space="preserve">договоры валютного свопа на общую номинальную сумму 185 385 тыс. </w:t>
      </w:r>
      <w:r w:rsidR="0035011A" w:rsidRPr="00B15A4C">
        <w:rPr>
          <w:rFonts w:ascii="Arial" w:hAnsi="Arial" w:cs="Arial"/>
        </w:rPr>
        <w:t>д</w:t>
      </w:r>
      <w:r w:rsidRPr="00B15A4C">
        <w:rPr>
          <w:rFonts w:ascii="Arial" w:hAnsi="Arial" w:cs="Arial"/>
        </w:rPr>
        <w:t>олл. США, в соответствии с которыми Группа платила</w:t>
      </w:r>
      <w:r w:rsidR="0035011A" w:rsidRPr="00B15A4C">
        <w:rPr>
          <w:rFonts w:ascii="Arial" w:hAnsi="Arial" w:cs="Arial"/>
        </w:rPr>
        <w:t xml:space="preserve"> проценты </w:t>
      </w:r>
      <w:r w:rsidRPr="00B15A4C">
        <w:rPr>
          <w:rFonts w:ascii="Arial" w:hAnsi="Arial" w:cs="Arial"/>
        </w:rPr>
        <w:t xml:space="preserve">и </w:t>
      </w:r>
      <w:r w:rsidR="0035011A" w:rsidRPr="00B15A4C">
        <w:rPr>
          <w:rFonts w:ascii="Arial" w:hAnsi="Arial" w:cs="Arial"/>
        </w:rPr>
        <w:t>основную сумму кредита</w:t>
      </w:r>
      <w:r w:rsidRPr="00B15A4C">
        <w:rPr>
          <w:rFonts w:ascii="Arial" w:hAnsi="Arial" w:cs="Arial"/>
        </w:rPr>
        <w:t xml:space="preserve"> в долларах </w:t>
      </w:r>
      <w:r w:rsidR="00F1128B" w:rsidRPr="00B15A4C">
        <w:rPr>
          <w:rFonts w:ascii="Arial" w:hAnsi="Arial" w:cs="Arial"/>
        </w:rPr>
        <w:t xml:space="preserve">по фиксированной ставке в обмен на фиксированную ставку процента и </w:t>
      </w:r>
      <w:r w:rsidR="0035011A" w:rsidRPr="00B15A4C">
        <w:rPr>
          <w:rFonts w:ascii="Arial" w:hAnsi="Arial" w:cs="Arial"/>
        </w:rPr>
        <w:t xml:space="preserve">основную сумму кредита </w:t>
      </w:r>
      <w:r w:rsidR="00F1128B" w:rsidRPr="00B15A4C">
        <w:rPr>
          <w:rFonts w:ascii="Arial" w:hAnsi="Arial" w:cs="Arial"/>
        </w:rPr>
        <w:t>в российских рублях</w:t>
      </w:r>
      <w:r w:rsidRPr="00B15A4C">
        <w:rPr>
          <w:rFonts w:ascii="Arial" w:hAnsi="Arial" w:cs="Arial"/>
        </w:rPr>
        <w:t xml:space="preserve">. По состоянию на 31 декабря 2017 года положительная справедливая стоимость этих контрактов составляла 10 580 тыс. </w:t>
      </w:r>
      <w:r w:rsidR="0055177F" w:rsidRPr="00B15A4C">
        <w:rPr>
          <w:rFonts w:ascii="Arial" w:hAnsi="Arial" w:cs="Arial"/>
        </w:rPr>
        <w:t>д</w:t>
      </w:r>
      <w:r w:rsidRPr="00B15A4C">
        <w:rPr>
          <w:rFonts w:ascii="Arial" w:hAnsi="Arial" w:cs="Arial"/>
        </w:rPr>
        <w:t>олл. США.</w:t>
      </w:r>
    </w:p>
    <w:p w14:paraId="5511BC29" w14:textId="77777777" w:rsidR="00F1128B" w:rsidRPr="00B15A4C" w:rsidRDefault="000B7703" w:rsidP="00F1128B">
      <w:pPr>
        <w:spacing w:before="120" w:after="120"/>
        <w:jc w:val="both"/>
        <w:rPr>
          <w:rFonts w:ascii="Arial" w:hAnsi="Arial" w:cs="Arial"/>
          <w:sz w:val="20"/>
          <w:szCs w:val="20"/>
        </w:rPr>
      </w:pPr>
      <w:r w:rsidRPr="00B15A4C">
        <w:rPr>
          <w:rFonts w:ascii="Arial" w:hAnsi="Arial" w:cs="Arial"/>
          <w:b/>
          <w:i/>
          <w:sz w:val="20"/>
          <w:szCs w:val="20"/>
        </w:rPr>
        <w:t>Гарантии.</w:t>
      </w:r>
      <w:r w:rsidRPr="00B15A4C">
        <w:rPr>
          <w:rFonts w:ascii="Arial" w:hAnsi="Arial" w:cs="Arial"/>
          <w:b/>
          <w:i/>
        </w:rPr>
        <w:t xml:space="preserve"> </w:t>
      </w:r>
      <w:r w:rsidR="00F1128B" w:rsidRPr="00B15A4C">
        <w:rPr>
          <w:rFonts w:ascii="Arial" w:hAnsi="Arial" w:cs="Arial"/>
          <w:sz w:val="20"/>
          <w:szCs w:val="20"/>
        </w:rPr>
        <w:t>В отношении займа в сумме 20 млн</w:t>
      </w:r>
      <w:r w:rsidR="0055177F" w:rsidRPr="00B15A4C">
        <w:rPr>
          <w:rFonts w:ascii="Arial" w:hAnsi="Arial" w:cs="Arial"/>
          <w:sz w:val="20"/>
          <w:szCs w:val="20"/>
        </w:rPr>
        <w:t>.</w:t>
      </w:r>
      <w:r w:rsidR="00F1128B" w:rsidRPr="00B15A4C">
        <w:rPr>
          <w:rFonts w:ascii="Arial" w:hAnsi="Arial" w:cs="Arial"/>
          <w:sz w:val="20"/>
          <w:szCs w:val="20"/>
        </w:rPr>
        <w:t xml:space="preserve"> долл. США между одним из неконтролирующих акционеров Компании («Акционер») и Открытым акционерным обществом «Промсвязьбанк» (далее «Банк») Группа гарантировала </w:t>
      </w:r>
      <w:r w:rsidR="0035011A" w:rsidRPr="00B15A4C">
        <w:rPr>
          <w:rFonts w:ascii="Arial" w:hAnsi="Arial" w:cs="Arial"/>
          <w:sz w:val="20"/>
          <w:szCs w:val="20"/>
        </w:rPr>
        <w:t xml:space="preserve">исполнение обязательств </w:t>
      </w:r>
      <w:r w:rsidR="00F1128B" w:rsidRPr="00B15A4C">
        <w:rPr>
          <w:rFonts w:ascii="Arial" w:hAnsi="Arial" w:cs="Arial"/>
          <w:sz w:val="20"/>
          <w:szCs w:val="20"/>
        </w:rPr>
        <w:t xml:space="preserve">Акционером в отношении </w:t>
      </w:r>
      <w:r w:rsidR="0035011A" w:rsidRPr="00B15A4C">
        <w:rPr>
          <w:rFonts w:ascii="Arial" w:hAnsi="Arial" w:cs="Arial"/>
          <w:sz w:val="20"/>
          <w:szCs w:val="20"/>
        </w:rPr>
        <w:t>данного займа</w:t>
      </w:r>
      <w:r w:rsidR="00F1128B" w:rsidRPr="00B15A4C">
        <w:rPr>
          <w:rFonts w:ascii="Arial" w:hAnsi="Arial" w:cs="Arial"/>
          <w:sz w:val="20"/>
          <w:szCs w:val="20"/>
        </w:rPr>
        <w:t>. Гарантия действительна до 5 июля 2025 года.</w:t>
      </w:r>
    </w:p>
    <w:p w14:paraId="246C480A" w14:textId="77777777" w:rsidR="00F1128B" w:rsidRPr="00B15A4C" w:rsidRDefault="00F1128B" w:rsidP="00F1128B">
      <w:pPr>
        <w:spacing w:before="120" w:after="120"/>
        <w:jc w:val="both"/>
        <w:rPr>
          <w:rFonts w:ascii="Arial" w:hAnsi="Arial" w:cs="Arial"/>
          <w:sz w:val="20"/>
          <w:szCs w:val="20"/>
        </w:rPr>
      </w:pPr>
      <w:r w:rsidRPr="00B15A4C">
        <w:rPr>
          <w:rFonts w:ascii="Arial" w:hAnsi="Arial" w:cs="Arial"/>
          <w:sz w:val="20"/>
          <w:szCs w:val="20"/>
        </w:rPr>
        <w:t xml:space="preserve">По состоянию на 30 июня 2018 года Группа и O1 </w:t>
      </w:r>
      <w:proofErr w:type="spellStart"/>
      <w:r w:rsidRPr="00B15A4C">
        <w:rPr>
          <w:rFonts w:ascii="Arial" w:hAnsi="Arial" w:cs="Arial"/>
          <w:sz w:val="20"/>
          <w:szCs w:val="20"/>
        </w:rPr>
        <w:t>Group</w:t>
      </w:r>
      <w:proofErr w:type="spellEnd"/>
      <w:r w:rsidRPr="00B15A4C">
        <w:rPr>
          <w:rFonts w:ascii="Arial" w:hAnsi="Arial" w:cs="Arial"/>
          <w:sz w:val="20"/>
          <w:szCs w:val="20"/>
        </w:rPr>
        <w:t xml:space="preserve"> </w:t>
      </w:r>
      <w:proofErr w:type="spellStart"/>
      <w:r w:rsidRPr="00B15A4C">
        <w:rPr>
          <w:rFonts w:ascii="Arial" w:hAnsi="Arial" w:cs="Arial"/>
          <w:sz w:val="20"/>
          <w:szCs w:val="20"/>
        </w:rPr>
        <w:t>Limited</w:t>
      </w:r>
      <w:proofErr w:type="spellEnd"/>
      <w:r w:rsidRPr="00B15A4C">
        <w:rPr>
          <w:rFonts w:ascii="Arial" w:hAnsi="Arial" w:cs="Arial"/>
          <w:sz w:val="20"/>
          <w:szCs w:val="20"/>
        </w:rPr>
        <w:t xml:space="preserve"> совместно и в отдельности </w:t>
      </w:r>
      <w:r w:rsidR="0035011A" w:rsidRPr="00B15A4C">
        <w:rPr>
          <w:rFonts w:ascii="Arial" w:hAnsi="Arial" w:cs="Arial"/>
          <w:sz w:val="20"/>
          <w:szCs w:val="20"/>
        </w:rPr>
        <w:t>предоставили гарантию возмещения ущерба</w:t>
      </w:r>
      <w:r w:rsidRPr="00B15A4C">
        <w:rPr>
          <w:rFonts w:ascii="Arial" w:hAnsi="Arial" w:cs="Arial"/>
          <w:sz w:val="20"/>
          <w:szCs w:val="20"/>
        </w:rPr>
        <w:t xml:space="preserve"> двум неконтролирующим акционерам Компании в отношении убытков, которые могут возникнуть в результате вышеуказанной гарантии, предоставленной Группой. По состоянию на 30 июня 2018 года обязательства по возмещению</w:t>
      </w:r>
      <w:r w:rsidR="001C59C5" w:rsidRPr="00B15A4C">
        <w:rPr>
          <w:rFonts w:ascii="Arial" w:hAnsi="Arial" w:cs="Arial"/>
          <w:sz w:val="20"/>
          <w:szCs w:val="20"/>
        </w:rPr>
        <w:t xml:space="preserve"> ущерба</w:t>
      </w:r>
      <w:r w:rsidRPr="00B15A4C">
        <w:rPr>
          <w:rFonts w:ascii="Arial" w:hAnsi="Arial" w:cs="Arial"/>
          <w:sz w:val="20"/>
          <w:szCs w:val="20"/>
        </w:rPr>
        <w:t xml:space="preserve"> были признаны в </w:t>
      </w:r>
      <w:r w:rsidR="001C59C5" w:rsidRPr="00B15A4C">
        <w:rPr>
          <w:rFonts w:ascii="Arial" w:hAnsi="Arial" w:cs="Arial"/>
          <w:sz w:val="20"/>
          <w:szCs w:val="20"/>
        </w:rPr>
        <w:t xml:space="preserve">размере </w:t>
      </w:r>
      <w:r w:rsidRPr="00B15A4C">
        <w:rPr>
          <w:rFonts w:ascii="Arial" w:hAnsi="Arial" w:cs="Arial"/>
          <w:sz w:val="20"/>
          <w:szCs w:val="20"/>
        </w:rPr>
        <w:t>34 476 тысяч</w:t>
      </w:r>
      <w:r w:rsidR="0055177F" w:rsidRPr="00B15A4C">
        <w:rPr>
          <w:rFonts w:ascii="Arial" w:hAnsi="Arial" w:cs="Arial"/>
          <w:sz w:val="20"/>
          <w:szCs w:val="20"/>
        </w:rPr>
        <w:t>и</w:t>
      </w:r>
      <w:r w:rsidRPr="00B15A4C">
        <w:rPr>
          <w:rFonts w:ascii="Arial" w:hAnsi="Arial" w:cs="Arial"/>
          <w:sz w:val="20"/>
          <w:szCs w:val="20"/>
        </w:rPr>
        <w:t xml:space="preserve"> долларов США. </w:t>
      </w:r>
      <w:r w:rsidR="001C59C5" w:rsidRPr="00B15A4C">
        <w:rPr>
          <w:rFonts w:ascii="Arial" w:hAnsi="Arial" w:cs="Arial"/>
          <w:sz w:val="20"/>
          <w:szCs w:val="20"/>
        </w:rPr>
        <w:t xml:space="preserve">Размер </w:t>
      </w:r>
      <w:r w:rsidRPr="00B15A4C">
        <w:rPr>
          <w:rFonts w:ascii="Arial" w:hAnsi="Arial" w:cs="Arial"/>
          <w:sz w:val="20"/>
          <w:szCs w:val="20"/>
        </w:rPr>
        <w:t>возмещения был определен как процент потерь от вышеуказанной гарантии, которая соответствовала их пакетам акций в Компании.</w:t>
      </w:r>
    </w:p>
    <w:p w14:paraId="6914649F" w14:textId="77777777" w:rsidR="00F1128B" w:rsidRPr="00B15A4C" w:rsidRDefault="00F1128B" w:rsidP="00F1128B">
      <w:pPr>
        <w:spacing w:before="120" w:after="120"/>
        <w:jc w:val="both"/>
        <w:rPr>
          <w:rFonts w:ascii="Arial" w:hAnsi="Arial" w:cs="Arial"/>
          <w:sz w:val="20"/>
          <w:szCs w:val="20"/>
        </w:rPr>
      </w:pPr>
      <w:r w:rsidRPr="00B15A4C">
        <w:rPr>
          <w:rFonts w:ascii="Arial" w:hAnsi="Arial" w:cs="Arial"/>
          <w:sz w:val="20"/>
          <w:szCs w:val="20"/>
        </w:rPr>
        <w:t xml:space="preserve">По состоянию на 30 июня 2018 года Группа гарантировала обязательства своего совместного предприятия (Примечание 19) в размере 21 088 тыс. </w:t>
      </w:r>
      <w:r w:rsidR="001C59C5" w:rsidRPr="00B15A4C">
        <w:rPr>
          <w:rFonts w:ascii="Arial" w:hAnsi="Arial" w:cs="Arial"/>
          <w:sz w:val="20"/>
          <w:szCs w:val="20"/>
        </w:rPr>
        <w:t>долл</w:t>
      </w:r>
      <w:r w:rsidRPr="00B15A4C">
        <w:rPr>
          <w:rFonts w:ascii="Arial" w:hAnsi="Arial" w:cs="Arial"/>
          <w:sz w:val="20"/>
          <w:szCs w:val="20"/>
        </w:rPr>
        <w:t xml:space="preserve">. США (31 декабря 2017 года: </w:t>
      </w:r>
      <w:r w:rsidR="001C59C5" w:rsidRPr="00B15A4C">
        <w:rPr>
          <w:rFonts w:ascii="Arial" w:hAnsi="Arial" w:cs="Arial"/>
          <w:sz w:val="20"/>
          <w:szCs w:val="20"/>
        </w:rPr>
        <w:br/>
      </w:r>
      <w:r w:rsidRPr="00B15A4C">
        <w:rPr>
          <w:rFonts w:ascii="Arial" w:hAnsi="Arial" w:cs="Arial"/>
          <w:sz w:val="20"/>
          <w:szCs w:val="20"/>
        </w:rPr>
        <w:t xml:space="preserve">20 241 тыс. </w:t>
      </w:r>
      <w:r w:rsidR="001C59C5" w:rsidRPr="00B15A4C">
        <w:rPr>
          <w:rFonts w:ascii="Arial" w:hAnsi="Arial" w:cs="Arial"/>
          <w:sz w:val="20"/>
          <w:szCs w:val="20"/>
        </w:rPr>
        <w:t>долл</w:t>
      </w:r>
      <w:r w:rsidRPr="00B15A4C">
        <w:rPr>
          <w:rFonts w:ascii="Arial" w:hAnsi="Arial" w:cs="Arial"/>
          <w:sz w:val="20"/>
          <w:szCs w:val="20"/>
        </w:rPr>
        <w:t xml:space="preserve">. США). Группа была </w:t>
      </w:r>
      <w:r w:rsidR="001C59C5" w:rsidRPr="00B15A4C">
        <w:rPr>
          <w:rFonts w:ascii="Arial" w:hAnsi="Arial" w:cs="Arial"/>
          <w:sz w:val="20"/>
          <w:szCs w:val="20"/>
        </w:rPr>
        <w:t xml:space="preserve">застрахована </w:t>
      </w:r>
      <w:r w:rsidRPr="00B15A4C">
        <w:rPr>
          <w:rFonts w:ascii="Arial" w:hAnsi="Arial" w:cs="Arial"/>
          <w:sz w:val="20"/>
          <w:szCs w:val="20"/>
        </w:rPr>
        <w:t xml:space="preserve">гарантией, выданной </w:t>
      </w:r>
      <w:proofErr w:type="spellStart"/>
      <w:r w:rsidRPr="00B15A4C">
        <w:rPr>
          <w:rFonts w:ascii="Arial" w:hAnsi="Arial" w:cs="Arial"/>
          <w:sz w:val="20"/>
          <w:szCs w:val="20"/>
        </w:rPr>
        <w:t>Cesium</w:t>
      </w:r>
      <w:proofErr w:type="spellEnd"/>
      <w:r w:rsidRPr="00B15A4C">
        <w:rPr>
          <w:rFonts w:ascii="Arial" w:hAnsi="Arial" w:cs="Arial"/>
          <w:sz w:val="20"/>
          <w:szCs w:val="20"/>
        </w:rPr>
        <w:t xml:space="preserve"> </w:t>
      </w:r>
      <w:proofErr w:type="spellStart"/>
      <w:r w:rsidRPr="00B15A4C">
        <w:rPr>
          <w:rFonts w:ascii="Arial" w:hAnsi="Arial" w:cs="Arial"/>
          <w:sz w:val="20"/>
          <w:szCs w:val="20"/>
        </w:rPr>
        <w:t>Limited</w:t>
      </w:r>
      <w:proofErr w:type="spellEnd"/>
      <w:r w:rsidRPr="00B15A4C">
        <w:rPr>
          <w:rFonts w:ascii="Arial" w:hAnsi="Arial" w:cs="Arial"/>
          <w:sz w:val="20"/>
          <w:szCs w:val="20"/>
        </w:rPr>
        <w:t>, на 49</w:t>
      </w:r>
      <w:r w:rsidR="001C59C5" w:rsidRPr="00B15A4C">
        <w:rPr>
          <w:rFonts w:ascii="Arial" w:hAnsi="Arial" w:cs="Arial"/>
          <w:sz w:val="20"/>
          <w:szCs w:val="20"/>
        </w:rPr>
        <w:t>.</w:t>
      </w:r>
      <w:r w:rsidRPr="00B15A4C">
        <w:rPr>
          <w:rFonts w:ascii="Arial" w:hAnsi="Arial" w:cs="Arial"/>
          <w:sz w:val="20"/>
          <w:szCs w:val="20"/>
        </w:rPr>
        <w:t>9% обязательства,</w:t>
      </w:r>
      <w:r w:rsidR="0055177F" w:rsidRPr="00B15A4C">
        <w:rPr>
          <w:rFonts w:ascii="Arial" w:hAnsi="Arial" w:cs="Arial"/>
          <w:sz w:val="20"/>
          <w:szCs w:val="20"/>
        </w:rPr>
        <w:t xml:space="preserve"> обеспеченного гарантией, </w:t>
      </w:r>
      <w:r w:rsidRPr="00B15A4C">
        <w:rPr>
          <w:rFonts w:ascii="Arial" w:hAnsi="Arial" w:cs="Arial"/>
          <w:sz w:val="20"/>
          <w:szCs w:val="20"/>
        </w:rPr>
        <w:t xml:space="preserve">которое составляет 10 523 тыс. </w:t>
      </w:r>
      <w:r w:rsidR="001C59C5" w:rsidRPr="00B15A4C">
        <w:rPr>
          <w:rFonts w:ascii="Arial" w:hAnsi="Arial" w:cs="Arial"/>
          <w:sz w:val="20"/>
          <w:szCs w:val="20"/>
        </w:rPr>
        <w:t>долл</w:t>
      </w:r>
      <w:r w:rsidRPr="00B15A4C">
        <w:rPr>
          <w:rFonts w:ascii="Arial" w:hAnsi="Arial" w:cs="Arial"/>
          <w:sz w:val="20"/>
          <w:szCs w:val="20"/>
        </w:rPr>
        <w:t xml:space="preserve">. США (31 декабря 2017 года: 10 100 тыс. </w:t>
      </w:r>
      <w:r w:rsidR="001C59C5" w:rsidRPr="00B15A4C">
        <w:rPr>
          <w:rFonts w:ascii="Arial" w:hAnsi="Arial" w:cs="Arial"/>
          <w:sz w:val="20"/>
          <w:szCs w:val="20"/>
        </w:rPr>
        <w:t>долл</w:t>
      </w:r>
      <w:r w:rsidRPr="00B15A4C">
        <w:rPr>
          <w:rFonts w:ascii="Arial" w:hAnsi="Arial" w:cs="Arial"/>
          <w:sz w:val="20"/>
          <w:szCs w:val="20"/>
        </w:rPr>
        <w:t xml:space="preserve">. США). В результате общий риск Группы по этой гарантии составляет 10 565 тыс. </w:t>
      </w:r>
      <w:r w:rsidR="001C59C5" w:rsidRPr="00B15A4C">
        <w:rPr>
          <w:rFonts w:ascii="Arial" w:hAnsi="Arial" w:cs="Arial"/>
          <w:sz w:val="20"/>
          <w:szCs w:val="20"/>
        </w:rPr>
        <w:t>долл</w:t>
      </w:r>
      <w:r w:rsidRPr="00B15A4C">
        <w:rPr>
          <w:rFonts w:ascii="Arial" w:hAnsi="Arial" w:cs="Arial"/>
          <w:sz w:val="20"/>
          <w:szCs w:val="20"/>
        </w:rPr>
        <w:t xml:space="preserve">. США (31 декабря 2017 года: 10 141 тыс. </w:t>
      </w:r>
      <w:r w:rsidR="001C59C5" w:rsidRPr="00B15A4C">
        <w:rPr>
          <w:rFonts w:ascii="Arial" w:hAnsi="Arial" w:cs="Arial"/>
          <w:sz w:val="20"/>
          <w:szCs w:val="20"/>
        </w:rPr>
        <w:t>долл</w:t>
      </w:r>
      <w:r w:rsidRPr="00B15A4C">
        <w:rPr>
          <w:rFonts w:ascii="Arial" w:hAnsi="Arial" w:cs="Arial"/>
          <w:sz w:val="20"/>
          <w:szCs w:val="20"/>
        </w:rPr>
        <w:t>. США).</w:t>
      </w:r>
    </w:p>
    <w:p w14:paraId="4E65226B" w14:textId="77777777" w:rsidR="00F1128B" w:rsidRPr="00B15A4C" w:rsidRDefault="00F1128B" w:rsidP="00F1128B">
      <w:pPr>
        <w:spacing w:before="120" w:after="120"/>
        <w:jc w:val="both"/>
        <w:rPr>
          <w:rFonts w:ascii="Arial" w:hAnsi="Arial" w:cs="Arial"/>
          <w:sz w:val="20"/>
          <w:szCs w:val="20"/>
        </w:rPr>
      </w:pPr>
      <w:r w:rsidRPr="00B15A4C">
        <w:rPr>
          <w:rFonts w:ascii="Arial" w:hAnsi="Arial" w:cs="Arial"/>
          <w:sz w:val="20"/>
          <w:szCs w:val="20"/>
        </w:rPr>
        <w:t xml:space="preserve">По состоянию на 30 июня 2018 года Группа гарантировала обязательства своего бывшего дочернего предприятия в размере 32 752 тыс. </w:t>
      </w:r>
      <w:r w:rsidR="004D4FB4">
        <w:rPr>
          <w:rFonts w:ascii="Arial" w:hAnsi="Arial" w:cs="Arial"/>
          <w:sz w:val="20"/>
          <w:szCs w:val="20"/>
        </w:rPr>
        <w:t>Е</w:t>
      </w:r>
      <w:r w:rsidR="004D4FB4" w:rsidRPr="00B15A4C">
        <w:rPr>
          <w:rFonts w:ascii="Arial" w:hAnsi="Arial" w:cs="Arial"/>
          <w:sz w:val="20"/>
          <w:szCs w:val="20"/>
        </w:rPr>
        <w:t>вро</w:t>
      </w:r>
      <w:r w:rsidRPr="00B15A4C">
        <w:rPr>
          <w:rFonts w:ascii="Arial" w:hAnsi="Arial" w:cs="Arial"/>
          <w:sz w:val="20"/>
          <w:szCs w:val="20"/>
        </w:rPr>
        <w:t>.</w:t>
      </w:r>
    </w:p>
    <w:p w14:paraId="18E649FA" w14:textId="77777777" w:rsidR="00F1128B" w:rsidRPr="00B15A4C" w:rsidRDefault="00F1128B" w:rsidP="00F1128B">
      <w:pPr>
        <w:spacing w:before="120" w:after="120"/>
        <w:jc w:val="both"/>
        <w:rPr>
          <w:rFonts w:ascii="Arial" w:hAnsi="Arial" w:cs="Arial"/>
          <w:sz w:val="20"/>
          <w:szCs w:val="20"/>
        </w:rPr>
      </w:pPr>
      <w:r w:rsidRPr="00B15A4C">
        <w:rPr>
          <w:rFonts w:ascii="Arial" w:hAnsi="Arial" w:cs="Arial"/>
          <w:sz w:val="20"/>
          <w:szCs w:val="20"/>
        </w:rPr>
        <w:t>Компания находится в процессе переговоров</w:t>
      </w:r>
      <w:r w:rsidR="0055177F" w:rsidRPr="00B15A4C">
        <w:rPr>
          <w:rFonts w:ascii="Arial" w:hAnsi="Arial" w:cs="Arial"/>
          <w:sz w:val="20"/>
          <w:szCs w:val="20"/>
        </w:rPr>
        <w:t xml:space="preserve"> о снятии обязательств по </w:t>
      </w:r>
      <w:r w:rsidRPr="00B15A4C">
        <w:rPr>
          <w:rFonts w:ascii="Arial" w:hAnsi="Arial" w:cs="Arial"/>
          <w:sz w:val="20"/>
          <w:szCs w:val="20"/>
        </w:rPr>
        <w:t>выпус</w:t>
      </w:r>
      <w:r w:rsidR="0055177F" w:rsidRPr="00B15A4C">
        <w:rPr>
          <w:rFonts w:ascii="Arial" w:hAnsi="Arial" w:cs="Arial"/>
          <w:sz w:val="20"/>
          <w:szCs w:val="20"/>
        </w:rPr>
        <w:t xml:space="preserve">ку </w:t>
      </w:r>
      <w:r w:rsidRPr="00B15A4C">
        <w:rPr>
          <w:rFonts w:ascii="Arial" w:hAnsi="Arial" w:cs="Arial"/>
          <w:sz w:val="20"/>
          <w:szCs w:val="20"/>
        </w:rPr>
        <w:t>гаранти</w:t>
      </w:r>
      <w:r w:rsidR="0055177F" w:rsidRPr="00B15A4C">
        <w:rPr>
          <w:rFonts w:ascii="Arial" w:hAnsi="Arial" w:cs="Arial"/>
          <w:sz w:val="20"/>
          <w:szCs w:val="20"/>
        </w:rPr>
        <w:t>й</w:t>
      </w:r>
      <w:r w:rsidRPr="00B15A4C">
        <w:rPr>
          <w:rFonts w:ascii="Arial" w:hAnsi="Arial" w:cs="Arial"/>
          <w:sz w:val="20"/>
          <w:szCs w:val="20"/>
        </w:rPr>
        <w:t>, упомянуты</w:t>
      </w:r>
      <w:r w:rsidR="0055177F" w:rsidRPr="00B15A4C">
        <w:rPr>
          <w:rFonts w:ascii="Arial" w:hAnsi="Arial" w:cs="Arial"/>
          <w:sz w:val="20"/>
          <w:szCs w:val="20"/>
        </w:rPr>
        <w:t>х</w:t>
      </w:r>
      <w:r w:rsidRPr="00B15A4C">
        <w:rPr>
          <w:rFonts w:ascii="Arial" w:hAnsi="Arial" w:cs="Arial"/>
          <w:sz w:val="20"/>
          <w:szCs w:val="20"/>
        </w:rPr>
        <w:t xml:space="preserve"> выше.</w:t>
      </w:r>
    </w:p>
    <w:p w14:paraId="55B0ACE6" w14:textId="77777777" w:rsidR="000B7703" w:rsidRPr="00B15A4C" w:rsidRDefault="000B7703" w:rsidP="00B01B6D">
      <w:pPr>
        <w:pStyle w:val="1"/>
        <w:rPr>
          <w:rFonts w:cs="Arial"/>
        </w:rPr>
      </w:pPr>
      <w:bookmarkStart w:id="302" w:name="_Toc219701851"/>
      <w:bookmarkStart w:id="303" w:name="_Toc226820781"/>
      <w:bookmarkStart w:id="304" w:name="_Ref493839624"/>
      <w:bookmarkStart w:id="305" w:name="_Ref493839808"/>
      <w:bookmarkStart w:id="306" w:name="_Ref493839828"/>
      <w:bookmarkStart w:id="307" w:name="_Ref493839858"/>
      <w:bookmarkStart w:id="308" w:name="_Toc530575635"/>
      <w:r w:rsidRPr="00B15A4C">
        <w:rPr>
          <w:rFonts w:cs="Arial"/>
        </w:rPr>
        <w:t>Справедливая стоимость</w:t>
      </w:r>
      <w:bookmarkEnd w:id="302"/>
      <w:bookmarkEnd w:id="303"/>
      <w:bookmarkEnd w:id="304"/>
      <w:bookmarkEnd w:id="305"/>
      <w:bookmarkEnd w:id="306"/>
      <w:bookmarkEnd w:id="307"/>
      <w:bookmarkEnd w:id="308"/>
    </w:p>
    <w:p w14:paraId="75E5CC6B" w14:textId="77777777" w:rsidR="000717B2" w:rsidRPr="00B15A4C" w:rsidRDefault="000717B2" w:rsidP="00B37651">
      <w:pPr>
        <w:pStyle w:val="ABC-paragrahinNotes"/>
        <w:spacing w:before="120" w:after="120"/>
        <w:rPr>
          <w:rFonts w:ascii="Arial" w:hAnsi="Arial" w:cs="Arial"/>
          <w:snapToGrid w:val="0"/>
        </w:rPr>
      </w:pPr>
      <w:r w:rsidRPr="00B15A4C">
        <w:rPr>
          <w:rFonts w:ascii="Arial" w:hAnsi="Arial" w:cs="Arial"/>
          <w:snapToGrid w:val="0"/>
        </w:rPr>
        <w:t>Справедливая стоимость – это цена, которая может быть получена при продаже актива или уплачена при передаче обязательства при проведении операции на добровольной основе между участниками рынка на дату оценки. Наилучшим подтверждением справедливой стоимости является котируемая цена на активном рынке. Активный рынок – это рынок, на котором операции с активом или обязательством проводятся с достаточной частотой и в достаточном объеме, позволяющем получать информацию о ценах на постоянной основе.</w:t>
      </w:r>
    </w:p>
    <w:p w14:paraId="0BE00F0C" w14:textId="77777777" w:rsidR="00AA3824" w:rsidRPr="00B15A4C" w:rsidRDefault="00AA3824" w:rsidP="00B37651">
      <w:pPr>
        <w:pStyle w:val="ABC-paragrahinNotes"/>
        <w:spacing w:before="120" w:after="120"/>
        <w:rPr>
          <w:rFonts w:ascii="Arial" w:hAnsi="Arial" w:cs="Arial"/>
          <w:snapToGrid w:val="0"/>
        </w:rPr>
      </w:pPr>
      <w:r w:rsidRPr="00B15A4C">
        <w:rPr>
          <w:rFonts w:ascii="Arial" w:hAnsi="Arial" w:cs="Arial"/>
          <w:snapToGrid w:val="0"/>
        </w:rPr>
        <w:t>Расчетная справедливая стоимость определялась Группой исходя из имеющейся рыночной информации (если она существовала и считалась надежным показателем) и результатов применения обоснованных методов оценки. В то же время интерпретация рыночных данных при оценке величины справедливой стоимости предполагает</w:t>
      </w:r>
      <w:r w:rsidR="00463283" w:rsidRPr="00B15A4C">
        <w:rPr>
          <w:rFonts w:ascii="Arial" w:hAnsi="Arial" w:cs="Arial"/>
          <w:snapToGrid w:val="0"/>
        </w:rPr>
        <w:t xml:space="preserve"> неизбежное</w:t>
      </w:r>
      <w:r w:rsidRPr="00B15A4C">
        <w:rPr>
          <w:rFonts w:ascii="Arial" w:hAnsi="Arial" w:cs="Arial"/>
          <w:snapToGrid w:val="0"/>
        </w:rPr>
        <w:t xml:space="preserve"> использование профессиональных суждений. Экономике Российской Федерации по-прежнему присущи некоторые черты развивающегося рынка (Примечание </w:t>
      </w:r>
      <w:r w:rsidR="00CD7AED" w:rsidRPr="00B15A4C">
        <w:rPr>
          <w:rFonts w:ascii="Arial" w:hAnsi="Arial" w:cs="Arial"/>
          <w:snapToGrid w:val="0"/>
        </w:rPr>
        <w:fldChar w:fldCharType="begin"/>
      </w:r>
      <w:r w:rsidR="00CD7AED" w:rsidRPr="00B15A4C">
        <w:rPr>
          <w:rFonts w:ascii="Arial" w:hAnsi="Arial" w:cs="Arial"/>
          <w:snapToGrid w:val="0"/>
        </w:rPr>
        <w:instrText xml:space="preserve"> REF _Ref493839951 \w \h </w:instrText>
      </w:r>
      <w:r w:rsidR="00E10D22">
        <w:rPr>
          <w:rFonts w:ascii="Arial" w:hAnsi="Arial" w:cs="Arial"/>
          <w:snapToGrid w:val="0"/>
        </w:rPr>
        <w:instrText xml:space="preserve"> \* MERGEFORMAT </w:instrText>
      </w:r>
      <w:r w:rsidR="00CD7AED" w:rsidRPr="00B15A4C">
        <w:rPr>
          <w:rFonts w:ascii="Arial" w:hAnsi="Arial" w:cs="Arial"/>
          <w:snapToGrid w:val="0"/>
        </w:rPr>
      </w:r>
      <w:r w:rsidR="00CD7AED" w:rsidRPr="00B15A4C">
        <w:rPr>
          <w:rFonts w:ascii="Arial" w:hAnsi="Arial" w:cs="Arial"/>
          <w:snapToGrid w:val="0"/>
        </w:rPr>
        <w:fldChar w:fldCharType="separate"/>
      </w:r>
      <w:r w:rsidR="00521031">
        <w:rPr>
          <w:rFonts w:ascii="Arial" w:hAnsi="Arial" w:cs="Arial"/>
          <w:snapToGrid w:val="0"/>
        </w:rPr>
        <w:t>2</w:t>
      </w:r>
      <w:r w:rsidR="00CD7AED" w:rsidRPr="00B15A4C">
        <w:rPr>
          <w:rFonts w:ascii="Arial" w:hAnsi="Arial" w:cs="Arial"/>
          <w:snapToGrid w:val="0"/>
        </w:rPr>
        <w:fldChar w:fldCharType="end"/>
      </w:r>
      <w:r w:rsidRPr="00E10D22">
        <w:rPr>
          <w:rFonts w:ascii="Arial" w:hAnsi="Arial" w:cs="Arial"/>
          <w:snapToGrid w:val="0"/>
        </w:rPr>
        <w:t xml:space="preserve">). Рыночные котировки могут быть устаревшими или относиться к сделкам, вызванным острой потребностью </w:t>
      </w:r>
      <w:r w:rsidR="00F525E6" w:rsidRPr="00B15A4C">
        <w:rPr>
          <w:rFonts w:ascii="Arial" w:hAnsi="Arial" w:cs="Arial"/>
          <w:snapToGrid w:val="0"/>
        </w:rPr>
        <w:t>продавцов в ликвидных средствах</w:t>
      </w:r>
      <w:r w:rsidRPr="00B15A4C">
        <w:rPr>
          <w:rFonts w:ascii="Arial" w:hAnsi="Arial" w:cs="Arial"/>
          <w:snapToGrid w:val="0"/>
        </w:rPr>
        <w:t>,</w:t>
      </w:r>
      <w:r w:rsidR="00F525E6" w:rsidRPr="00B15A4C">
        <w:rPr>
          <w:rFonts w:ascii="Arial" w:hAnsi="Arial" w:cs="Arial"/>
          <w:snapToGrid w:val="0"/>
        </w:rPr>
        <w:t xml:space="preserve"> поэтому</w:t>
      </w:r>
      <w:r w:rsidRPr="00B15A4C">
        <w:rPr>
          <w:rFonts w:ascii="Arial" w:hAnsi="Arial" w:cs="Arial"/>
          <w:snapToGrid w:val="0"/>
        </w:rPr>
        <w:t xml:space="preserve"> такие котировки могут не отражать справедливую стоимость финансовых инструментов. </w:t>
      </w:r>
    </w:p>
    <w:p w14:paraId="41E8CD9D" w14:textId="77777777" w:rsidR="000C79F0" w:rsidRDefault="0023025F" w:rsidP="00B37651">
      <w:pPr>
        <w:pStyle w:val="ABC-paragrahinNotes"/>
        <w:spacing w:before="120" w:after="120"/>
        <w:rPr>
          <w:rFonts w:ascii="Arial" w:hAnsi="Arial" w:cs="Arial"/>
        </w:rPr>
      </w:pPr>
      <w:r w:rsidRPr="00B15A4C">
        <w:rPr>
          <w:rFonts w:ascii="Arial" w:hAnsi="Arial" w:cs="Arial"/>
        </w:rPr>
        <w:t>Результаты оценки справедливой стоимости анализируются и распределяются по уровням иерархии справедливой стоимости следующим образом: (i) к Уровню 1 относятся оценки по котируемым ценам (некорректируемым) на активных рынках для идентичных активов или обязательств, (</w:t>
      </w:r>
      <w:proofErr w:type="spellStart"/>
      <w:r w:rsidRPr="00B15A4C">
        <w:rPr>
          <w:rFonts w:ascii="Arial" w:hAnsi="Arial" w:cs="Arial"/>
        </w:rPr>
        <w:t>ii</w:t>
      </w:r>
      <w:proofErr w:type="spellEnd"/>
      <w:r w:rsidRPr="00B15A4C">
        <w:rPr>
          <w:rFonts w:ascii="Arial" w:hAnsi="Arial" w:cs="Arial"/>
        </w:rPr>
        <w:t>) к Уровню 2 – полученные с помощью методов оценки, в которых все используемые существенные исходные данные, которые прямо (т.е. цены) или косвенно (т.е. определенные на основе цен) являются наблюдаемыми для актива или обязательства, и (</w:t>
      </w:r>
      <w:proofErr w:type="spellStart"/>
      <w:r w:rsidRPr="00B15A4C">
        <w:rPr>
          <w:rFonts w:ascii="Arial" w:hAnsi="Arial" w:cs="Arial"/>
        </w:rPr>
        <w:t>iii</w:t>
      </w:r>
      <w:proofErr w:type="spellEnd"/>
      <w:r w:rsidRPr="00B15A4C">
        <w:rPr>
          <w:rFonts w:ascii="Arial" w:hAnsi="Arial" w:cs="Arial"/>
        </w:rPr>
        <w:t xml:space="preserve">) оценки Уровня 3, которые являются оценками, не основанными на наблюдаемых рыночных данных (т.е. основаны на ненаблюдаемых исходных данных). Для распределения финансовых инструментов по категориям иерархии оценки справедливой стоимости руководство использует профессиональные суждения. </w:t>
      </w:r>
      <w:r w:rsidR="000C79F0">
        <w:rPr>
          <w:rFonts w:ascii="Arial" w:hAnsi="Arial" w:cs="Arial"/>
        </w:rPr>
        <w:t xml:space="preserve"> </w:t>
      </w:r>
    </w:p>
    <w:p w14:paraId="54D160A1" w14:textId="17E584F6" w:rsidR="000C79F0" w:rsidRPr="000C79F0" w:rsidRDefault="000C79F0" w:rsidP="00B37651">
      <w:pPr>
        <w:pStyle w:val="ABC-paragrahinNotes"/>
        <w:spacing w:before="120" w:after="120"/>
        <w:rPr>
          <w:rFonts w:ascii="Arial" w:hAnsi="Arial" w:cs="Arial"/>
          <w:b/>
        </w:rPr>
      </w:pPr>
      <w:r w:rsidRPr="000C79F0">
        <w:rPr>
          <w:rFonts w:ascii="Arial" w:hAnsi="Arial" w:cs="Arial"/>
          <w:b/>
        </w:rPr>
        <w:t>17</w:t>
      </w:r>
      <w:r w:rsidRPr="000C79F0">
        <w:rPr>
          <w:rFonts w:ascii="Arial" w:hAnsi="Arial" w:cs="Arial"/>
          <w:b/>
        </w:rPr>
        <w:tab/>
        <w:t>Справедливая стоимость</w:t>
      </w:r>
      <w:r>
        <w:rPr>
          <w:rFonts w:ascii="Arial" w:hAnsi="Arial" w:cs="Arial"/>
          <w:b/>
        </w:rPr>
        <w:t xml:space="preserve"> (продолжение)</w:t>
      </w:r>
    </w:p>
    <w:p w14:paraId="2DAE01AC" w14:textId="7F74E2A4" w:rsidR="00CE0686" w:rsidRPr="00B15A4C" w:rsidRDefault="0023025F" w:rsidP="00B37651">
      <w:pPr>
        <w:pStyle w:val="ABC-paragrahinNotes"/>
        <w:spacing w:before="120" w:after="120"/>
        <w:rPr>
          <w:rFonts w:ascii="Arial" w:hAnsi="Arial" w:cs="Arial"/>
        </w:rPr>
      </w:pPr>
      <w:r w:rsidRPr="000C79F0">
        <w:rPr>
          <w:rFonts w:ascii="Arial" w:hAnsi="Arial" w:cs="Arial"/>
        </w:rPr>
        <w:t>Если</w:t>
      </w:r>
      <w:r w:rsidRPr="00B15A4C">
        <w:rPr>
          <w:rFonts w:ascii="Arial" w:hAnsi="Arial" w:cs="Arial"/>
        </w:rPr>
        <w:t xml:space="preserve"> для оценки справедливой стоимости используются наблюдаемые исходные данные, требующие значительных корректировок, эта оценка относится к Уровню 3. Значимость используемых исходных данных оценивается для всей совокупности</w:t>
      </w:r>
      <w:r w:rsidR="00B37651" w:rsidRPr="00B15A4C">
        <w:rPr>
          <w:rFonts w:ascii="Arial" w:hAnsi="Arial" w:cs="Arial"/>
        </w:rPr>
        <w:t xml:space="preserve"> оцен</w:t>
      </w:r>
      <w:r w:rsidR="00463283" w:rsidRPr="00B15A4C">
        <w:rPr>
          <w:rFonts w:ascii="Arial" w:hAnsi="Arial" w:cs="Arial"/>
        </w:rPr>
        <w:t>ок</w:t>
      </w:r>
      <w:r w:rsidR="00B37651" w:rsidRPr="00B15A4C">
        <w:rPr>
          <w:rFonts w:ascii="Arial" w:hAnsi="Arial" w:cs="Arial"/>
        </w:rPr>
        <w:t xml:space="preserve"> справедливой стоимости.</w:t>
      </w:r>
    </w:p>
    <w:p w14:paraId="0782F3D0" w14:textId="77777777" w:rsidR="006822F9" w:rsidRPr="00B15A4C" w:rsidRDefault="006822F9" w:rsidP="00652BF8">
      <w:pPr>
        <w:pStyle w:val="ABC-paragrahinNotes"/>
        <w:spacing w:before="120" w:after="120"/>
        <w:rPr>
          <w:rFonts w:ascii="Arial" w:hAnsi="Arial" w:cs="Arial"/>
        </w:rPr>
      </w:pPr>
      <w:r w:rsidRPr="00B15A4C">
        <w:rPr>
          <w:rFonts w:ascii="Arial" w:hAnsi="Arial" w:cs="Arial"/>
          <w:b/>
          <w:i/>
        </w:rPr>
        <w:t>Оценка объектов инвестиционной недвижимости.</w:t>
      </w:r>
      <w:r w:rsidRPr="00B15A4C">
        <w:rPr>
          <w:rFonts w:ascii="Arial" w:hAnsi="Arial" w:cs="Arial"/>
        </w:rPr>
        <w:t xml:space="preserve"> Справедливая стоимость инвестиционной недвижимости представляет собой оценку Уровня 3. При определении справедливой стоимости инвестиционной недвижимости Группы</w:t>
      </w:r>
      <w:r w:rsidR="00463283" w:rsidRPr="00B15A4C">
        <w:rPr>
          <w:rFonts w:ascii="Arial" w:hAnsi="Arial" w:cs="Arial"/>
        </w:rPr>
        <w:t xml:space="preserve">, </w:t>
      </w:r>
      <w:r w:rsidRPr="00B15A4C">
        <w:rPr>
          <w:rFonts w:ascii="Arial" w:hAnsi="Arial" w:cs="Arial"/>
        </w:rPr>
        <w:t xml:space="preserve">руководство учитывает отчеты независимых оценщиков, имеющих соответствующую профессиональную квалификацию, а также недавний опыт оценки недвижимости аналогичного типа и на схожей территории (см. Примечание </w:t>
      </w:r>
      <w:r w:rsidR="00CD7AED" w:rsidRPr="00B15A4C">
        <w:rPr>
          <w:rFonts w:ascii="Arial" w:hAnsi="Arial" w:cs="Arial"/>
        </w:rPr>
        <w:fldChar w:fldCharType="begin"/>
      </w:r>
      <w:r w:rsidR="00CD7AED" w:rsidRPr="00B15A4C">
        <w:rPr>
          <w:rFonts w:ascii="Arial" w:hAnsi="Arial" w:cs="Arial"/>
        </w:rPr>
        <w:instrText xml:space="preserve"> REF _Ref493839960 \w \h </w:instrText>
      </w:r>
      <w:r w:rsidR="00E10D22">
        <w:rPr>
          <w:rFonts w:ascii="Arial" w:hAnsi="Arial" w:cs="Arial"/>
        </w:rPr>
        <w:instrText xml:space="preserve"> \* MERGEFORMAT </w:instrText>
      </w:r>
      <w:r w:rsidR="00CD7AED" w:rsidRPr="00B15A4C">
        <w:rPr>
          <w:rFonts w:ascii="Arial" w:hAnsi="Arial" w:cs="Arial"/>
        </w:rPr>
      </w:r>
      <w:r w:rsidR="00CD7AED" w:rsidRPr="00B15A4C">
        <w:rPr>
          <w:rFonts w:ascii="Arial" w:hAnsi="Arial" w:cs="Arial"/>
        </w:rPr>
        <w:fldChar w:fldCharType="separate"/>
      </w:r>
      <w:r w:rsidR="00521031">
        <w:rPr>
          <w:rFonts w:ascii="Arial" w:hAnsi="Arial" w:cs="Arial"/>
        </w:rPr>
        <w:t>3</w:t>
      </w:r>
      <w:r w:rsidR="00CD7AED" w:rsidRPr="00B15A4C">
        <w:rPr>
          <w:rFonts w:ascii="Arial" w:hAnsi="Arial" w:cs="Arial"/>
        </w:rPr>
        <w:fldChar w:fldCharType="end"/>
      </w:r>
      <w:r w:rsidRPr="00E10D22">
        <w:rPr>
          <w:rFonts w:ascii="Arial" w:hAnsi="Arial" w:cs="Arial"/>
        </w:rPr>
        <w:t>). Поскольку информация о текущих или недавних ц</w:t>
      </w:r>
      <w:r w:rsidRPr="00B15A4C">
        <w:rPr>
          <w:rFonts w:ascii="Arial" w:hAnsi="Arial" w:cs="Arial"/>
        </w:rPr>
        <w:t>енах сопоставимых объектов инвестиционной недвижимости была ограниченной, справедливая стоимость инвестиционной недвижимости определялась в основном с использованием метода дисконтированных денежных потоков. Группа использовала допущения, сделанные главным образом на основе состояния рынка и условий договоров аренды на каждую отчетную дату. Изменения в допущениях, использованных в моделях оценки, могут повлиять на отражаемую в финансовой информации справедливую стоимость. В ходе оценки было установлено, что большинство договоров аренды составлены в долларах США.</w:t>
      </w:r>
    </w:p>
    <w:p w14:paraId="45D01B40" w14:textId="77777777" w:rsidR="000717B2" w:rsidRPr="00B15A4C" w:rsidRDefault="000717B2" w:rsidP="00652BF8">
      <w:pPr>
        <w:pStyle w:val="ABC-paragrahinNotes"/>
        <w:spacing w:before="120" w:after="120"/>
        <w:rPr>
          <w:rFonts w:ascii="Arial" w:hAnsi="Arial" w:cs="Arial"/>
        </w:rPr>
      </w:pPr>
      <w:r w:rsidRPr="00B15A4C">
        <w:rPr>
          <w:rFonts w:ascii="Arial" w:hAnsi="Arial" w:cs="Arial"/>
        </w:rPr>
        <w:t xml:space="preserve">Методология, использованная для оценки инвестиционной недвижимости, не изменилась </w:t>
      </w:r>
      <w:r w:rsidR="00F1128B" w:rsidRPr="00B15A4C">
        <w:rPr>
          <w:rFonts w:ascii="Arial" w:hAnsi="Arial" w:cs="Arial"/>
        </w:rPr>
        <w:t xml:space="preserve">с </w:t>
      </w:r>
      <w:r w:rsidR="00A4623B" w:rsidRPr="00B15A4C">
        <w:rPr>
          <w:rFonts w:ascii="Arial" w:hAnsi="Arial" w:cs="Arial"/>
        </w:rPr>
        <w:br/>
      </w:r>
      <w:r w:rsidR="00F1128B" w:rsidRPr="00B15A4C">
        <w:rPr>
          <w:rFonts w:ascii="Arial" w:hAnsi="Arial" w:cs="Arial"/>
        </w:rPr>
        <w:t>31 декабря 2017.</w:t>
      </w:r>
    </w:p>
    <w:p w14:paraId="5BB231ED" w14:textId="77777777" w:rsidR="00CA29B2" w:rsidRPr="00B15A4C" w:rsidRDefault="008576B1" w:rsidP="00652BF8">
      <w:pPr>
        <w:pStyle w:val="ABC-paragrahinNotes"/>
        <w:spacing w:before="120" w:after="120"/>
        <w:rPr>
          <w:rFonts w:ascii="Arial" w:hAnsi="Arial" w:cs="Arial"/>
        </w:rPr>
      </w:pPr>
      <w:r w:rsidRPr="00B15A4C">
        <w:rPr>
          <w:rFonts w:ascii="Arial" w:hAnsi="Arial" w:cs="Arial"/>
        </w:rPr>
        <w:t xml:space="preserve">В таблице ниже перечислены методы оценки и исходные данные, использованные в оценке справедливой стоимости инвестиционной недвижимости и помещений по состоянию на 30 июня </w:t>
      </w:r>
      <w:r w:rsidR="00F1128B" w:rsidRPr="00B15A4C">
        <w:rPr>
          <w:rFonts w:ascii="Arial" w:hAnsi="Arial" w:cs="Arial"/>
        </w:rPr>
        <w:t>2018</w:t>
      </w:r>
      <w:r w:rsidRPr="00B15A4C">
        <w:rPr>
          <w:rFonts w:ascii="Arial" w:hAnsi="Arial" w:cs="Arial"/>
        </w:rPr>
        <w:t xml:space="preserve"> </w:t>
      </w:r>
      <w:r w:rsidR="00040482" w:rsidRPr="00B15A4C">
        <w:rPr>
          <w:rFonts w:ascii="Arial" w:hAnsi="Arial" w:cs="Arial"/>
        </w:rPr>
        <w:t>года</w:t>
      </w:r>
      <w:r w:rsidRPr="00B15A4C">
        <w:rPr>
          <w:rFonts w:ascii="Arial" w:hAnsi="Arial" w:cs="Arial"/>
        </w:rPr>
        <w:t>, а также рассматривается чувствительность оценок к обоснованно возможным изменениям исх</w:t>
      </w:r>
      <w:r w:rsidR="00652BF8" w:rsidRPr="00B15A4C">
        <w:rPr>
          <w:rFonts w:ascii="Arial" w:hAnsi="Arial" w:cs="Arial"/>
        </w:rPr>
        <w:t>одных данных на указанную дату:</w:t>
      </w:r>
    </w:p>
    <w:tbl>
      <w:tblPr>
        <w:tblW w:w="9429" w:type="dxa"/>
        <w:tblInd w:w="-142" w:type="dxa"/>
        <w:tblLayout w:type="fixed"/>
        <w:tblLook w:val="04A0" w:firstRow="1" w:lastRow="0" w:firstColumn="1" w:lastColumn="0" w:noHBand="0" w:noVBand="1"/>
      </w:tblPr>
      <w:tblGrid>
        <w:gridCol w:w="2019"/>
        <w:gridCol w:w="1170"/>
        <w:gridCol w:w="1530"/>
        <w:gridCol w:w="1080"/>
        <w:gridCol w:w="1290"/>
        <w:gridCol w:w="1350"/>
        <w:gridCol w:w="990"/>
      </w:tblGrid>
      <w:tr w:rsidR="00652BF8" w:rsidRPr="00B15A4C" w14:paraId="13A1D31A" w14:textId="77777777" w:rsidTr="00D53CAD">
        <w:trPr>
          <w:divId w:val="660814910"/>
        </w:trPr>
        <w:tc>
          <w:tcPr>
            <w:tcW w:w="2019" w:type="dxa"/>
            <w:tcBorders>
              <w:top w:val="nil"/>
              <w:left w:val="nil"/>
              <w:bottom w:val="single" w:sz="4" w:space="0" w:color="auto"/>
              <w:right w:val="nil"/>
            </w:tcBorders>
            <w:shd w:val="clear" w:color="auto" w:fill="auto"/>
            <w:vAlign w:val="bottom"/>
            <w:hideMark/>
          </w:tcPr>
          <w:p w14:paraId="5E323C78" w14:textId="77777777" w:rsidR="00CA29B2" w:rsidRPr="00B15A4C" w:rsidRDefault="00CA29B2" w:rsidP="00B01B6D">
            <w:pPr>
              <w:rPr>
                <w:rFonts w:ascii="Arial" w:hAnsi="Arial" w:cs="Arial"/>
                <w:i/>
                <w:iCs/>
                <w:sz w:val="16"/>
                <w:szCs w:val="16"/>
              </w:rPr>
            </w:pPr>
            <w:r w:rsidRPr="00B15A4C">
              <w:rPr>
                <w:rFonts w:ascii="Arial" w:hAnsi="Arial" w:cs="Arial"/>
                <w:i/>
                <w:iCs/>
                <w:sz w:val="16"/>
                <w:szCs w:val="16"/>
              </w:rPr>
              <w:t>Тыс. долл. США</w:t>
            </w:r>
          </w:p>
        </w:tc>
        <w:tc>
          <w:tcPr>
            <w:tcW w:w="1170" w:type="dxa"/>
            <w:tcBorders>
              <w:top w:val="nil"/>
              <w:left w:val="nil"/>
              <w:bottom w:val="single" w:sz="4" w:space="0" w:color="auto"/>
              <w:right w:val="nil"/>
            </w:tcBorders>
            <w:shd w:val="clear" w:color="auto" w:fill="auto"/>
            <w:vAlign w:val="bottom"/>
            <w:hideMark/>
          </w:tcPr>
          <w:p w14:paraId="4846AC99" w14:textId="77777777" w:rsidR="00CA29B2" w:rsidRPr="00B15A4C" w:rsidRDefault="00CA29B2" w:rsidP="00D53CAD">
            <w:pPr>
              <w:jc w:val="center"/>
              <w:rPr>
                <w:rFonts w:ascii="Arial" w:hAnsi="Arial" w:cs="Arial"/>
                <w:b/>
                <w:bCs/>
                <w:sz w:val="16"/>
                <w:szCs w:val="16"/>
              </w:rPr>
            </w:pPr>
            <w:r w:rsidRPr="00B15A4C">
              <w:rPr>
                <w:rFonts w:ascii="Arial" w:hAnsi="Arial" w:cs="Arial"/>
                <w:b/>
                <w:bCs/>
                <w:sz w:val="16"/>
                <w:szCs w:val="16"/>
              </w:rPr>
              <w:t>Метод оценки</w:t>
            </w:r>
          </w:p>
        </w:tc>
        <w:tc>
          <w:tcPr>
            <w:tcW w:w="1530" w:type="dxa"/>
            <w:tcBorders>
              <w:top w:val="nil"/>
              <w:left w:val="nil"/>
              <w:bottom w:val="single" w:sz="4" w:space="0" w:color="auto"/>
              <w:right w:val="nil"/>
            </w:tcBorders>
            <w:shd w:val="clear" w:color="auto" w:fill="auto"/>
            <w:vAlign w:val="bottom"/>
            <w:hideMark/>
          </w:tcPr>
          <w:p w14:paraId="5A583DBA" w14:textId="77777777" w:rsidR="00CA29B2" w:rsidRPr="00B15A4C" w:rsidRDefault="00CA29B2" w:rsidP="00D53CAD">
            <w:pPr>
              <w:jc w:val="center"/>
              <w:rPr>
                <w:rFonts w:ascii="Arial" w:hAnsi="Arial" w:cs="Arial"/>
                <w:b/>
                <w:bCs/>
                <w:sz w:val="16"/>
                <w:szCs w:val="16"/>
              </w:rPr>
            </w:pPr>
            <w:r w:rsidRPr="00B15A4C">
              <w:rPr>
                <w:rFonts w:ascii="Arial" w:hAnsi="Arial" w:cs="Arial"/>
                <w:b/>
                <w:bCs/>
                <w:sz w:val="16"/>
                <w:szCs w:val="16"/>
              </w:rPr>
              <w:t>Используемые исходные данные</w:t>
            </w:r>
          </w:p>
        </w:tc>
        <w:tc>
          <w:tcPr>
            <w:tcW w:w="1080" w:type="dxa"/>
            <w:tcBorders>
              <w:top w:val="nil"/>
              <w:left w:val="nil"/>
              <w:bottom w:val="single" w:sz="4" w:space="0" w:color="auto"/>
              <w:right w:val="nil"/>
            </w:tcBorders>
            <w:shd w:val="clear" w:color="auto" w:fill="auto"/>
            <w:vAlign w:val="bottom"/>
            <w:hideMark/>
          </w:tcPr>
          <w:p w14:paraId="0644E1BD" w14:textId="77777777" w:rsidR="00CA29B2" w:rsidRPr="00B15A4C" w:rsidRDefault="00CA29B2" w:rsidP="00D53CAD">
            <w:pPr>
              <w:jc w:val="center"/>
              <w:rPr>
                <w:rFonts w:ascii="Arial" w:hAnsi="Arial" w:cs="Arial"/>
                <w:b/>
                <w:bCs/>
                <w:sz w:val="16"/>
                <w:szCs w:val="16"/>
              </w:rPr>
            </w:pPr>
            <w:r w:rsidRPr="00B15A4C">
              <w:rPr>
                <w:rFonts w:ascii="Arial" w:hAnsi="Arial" w:cs="Arial"/>
                <w:b/>
                <w:bCs/>
                <w:sz w:val="16"/>
                <w:szCs w:val="16"/>
              </w:rPr>
              <w:t>Диапазон исходных данных</w:t>
            </w:r>
          </w:p>
        </w:tc>
        <w:tc>
          <w:tcPr>
            <w:tcW w:w="1290" w:type="dxa"/>
            <w:tcBorders>
              <w:top w:val="nil"/>
              <w:left w:val="nil"/>
              <w:bottom w:val="single" w:sz="4" w:space="0" w:color="auto"/>
              <w:right w:val="nil"/>
            </w:tcBorders>
            <w:shd w:val="clear" w:color="auto" w:fill="auto"/>
            <w:vAlign w:val="bottom"/>
            <w:hideMark/>
          </w:tcPr>
          <w:p w14:paraId="1B94C8FC" w14:textId="77777777" w:rsidR="00CA29B2" w:rsidRPr="00B15A4C" w:rsidRDefault="00652BF8" w:rsidP="00D53CAD">
            <w:pPr>
              <w:jc w:val="center"/>
              <w:rPr>
                <w:rFonts w:ascii="Arial" w:hAnsi="Arial" w:cs="Arial"/>
                <w:b/>
                <w:bCs/>
                <w:sz w:val="16"/>
                <w:szCs w:val="16"/>
              </w:rPr>
            </w:pPr>
            <w:r w:rsidRPr="00B15A4C">
              <w:rPr>
                <w:rFonts w:ascii="Arial" w:hAnsi="Arial" w:cs="Arial"/>
                <w:b/>
                <w:bCs/>
                <w:sz w:val="16"/>
                <w:szCs w:val="16"/>
              </w:rPr>
              <w:t>Обоснован-</w:t>
            </w:r>
            <w:proofErr w:type="spellStart"/>
            <w:r w:rsidRPr="00B15A4C">
              <w:rPr>
                <w:rFonts w:ascii="Arial" w:hAnsi="Arial" w:cs="Arial"/>
                <w:b/>
                <w:bCs/>
                <w:sz w:val="16"/>
                <w:szCs w:val="16"/>
              </w:rPr>
              <w:t>ное</w:t>
            </w:r>
            <w:proofErr w:type="spellEnd"/>
            <w:r w:rsidRPr="00B15A4C">
              <w:rPr>
                <w:rFonts w:ascii="Arial" w:hAnsi="Arial" w:cs="Arial"/>
                <w:b/>
                <w:bCs/>
                <w:sz w:val="16"/>
                <w:szCs w:val="16"/>
              </w:rPr>
              <w:t xml:space="preserve"> </w:t>
            </w:r>
            <w:proofErr w:type="gramStart"/>
            <w:r w:rsidRPr="00B15A4C">
              <w:rPr>
                <w:rFonts w:ascii="Arial" w:hAnsi="Arial" w:cs="Arial"/>
                <w:b/>
                <w:bCs/>
                <w:sz w:val="16"/>
                <w:szCs w:val="16"/>
              </w:rPr>
              <w:t>изменение</w:t>
            </w:r>
            <w:r w:rsidR="00CA29B2" w:rsidRPr="00B15A4C">
              <w:rPr>
                <w:rFonts w:ascii="Arial" w:hAnsi="Arial" w:cs="Arial"/>
                <w:b/>
                <w:bCs/>
                <w:sz w:val="16"/>
                <w:szCs w:val="16"/>
              </w:rPr>
              <w:br/>
              <w:t>(</w:t>
            </w:r>
            <w:proofErr w:type="gramEnd"/>
            <w:r w:rsidR="00CA29B2" w:rsidRPr="00B15A4C">
              <w:rPr>
                <w:rFonts w:ascii="Arial" w:hAnsi="Arial" w:cs="Arial"/>
                <w:b/>
                <w:bCs/>
                <w:sz w:val="16"/>
                <w:szCs w:val="16"/>
              </w:rPr>
              <w:t>% исходных данных)</w:t>
            </w:r>
          </w:p>
        </w:tc>
        <w:tc>
          <w:tcPr>
            <w:tcW w:w="1350" w:type="dxa"/>
            <w:tcBorders>
              <w:top w:val="nil"/>
              <w:left w:val="nil"/>
              <w:bottom w:val="single" w:sz="4" w:space="0" w:color="auto"/>
              <w:right w:val="nil"/>
            </w:tcBorders>
            <w:shd w:val="clear" w:color="auto" w:fill="auto"/>
            <w:vAlign w:val="bottom"/>
            <w:hideMark/>
          </w:tcPr>
          <w:p w14:paraId="35EF1D4D" w14:textId="77777777" w:rsidR="00CA29B2" w:rsidRPr="00B15A4C" w:rsidRDefault="00CA29B2" w:rsidP="00D53CAD">
            <w:pPr>
              <w:jc w:val="center"/>
              <w:rPr>
                <w:rFonts w:ascii="Arial" w:hAnsi="Arial" w:cs="Arial"/>
                <w:b/>
                <w:bCs/>
                <w:sz w:val="16"/>
                <w:szCs w:val="16"/>
              </w:rPr>
            </w:pPr>
            <w:proofErr w:type="spellStart"/>
            <w:proofErr w:type="gramStart"/>
            <w:r w:rsidRPr="00B15A4C">
              <w:rPr>
                <w:rFonts w:ascii="Arial" w:hAnsi="Arial" w:cs="Arial"/>
                <w:b/>
                <w:bCs/>
                <w:sz w:val="16"/>
                <w:szCs w:val="16"/>
              </w:rPr>
              <w:t>Чувствите</w:t>
            </w:r>
            <w:r w:rsidR="00652BF8" w:rsidRPr="00B15A4C">
              <w:rPr>
                <w:rFonts w:ascii="Arial" w:hAnsi="Arial" w:cs="Arial"/>
                <w:b/>
                <w:bCs/>
                <w:sz w:val="16"/>
                <w:szCs w:val="16"/>
              </w:rPr>
              <w:t>-</w:t>
            </w:r>
            <w:r w:rsidRPr="00B15A4C">
              <w:rPr>
                <w:rFonts w:ascii="Arial" w:hAnsi="Arial" w:cs="Arial"/>
                <w:b/>
                <w:bCs/>
                <w:sz w:val="16"/>
                <w:szCs w:val="16"/>
              </w:rPr>
              <w:t>льность</w:t>
            </w:r>
            <w:proofErr w:type="spellEnd"/>
            <w:proofErr w:type="gramEnd"/>
            <w:r w:rsidRPr="00B15A4C">
              <w:rPr>
                <w:rFonts w:ascii="Arial" w:hAnsi="Arial" w:cs="Arial"/>
                <w:b/>
                <w:bCs/>
                <w:sz w:val="16"/>
                <w:szCs w:val="16"/>
              </w:rPr>
              <w:t xml:space="preserve"> оценки </w:t>
            </w:r>
            <w:proofErr w:type="spellStart"/>
            <w:r w:rsidRPr="00B15A4C">
              <w:rPr>
                <w:rFonts w:ascii="Arial" w:hAnsi="Arial" w:cs="Arial"/>
                <w:b/>
                <w:bCs/>
                <w:sz w:val="16"/>
                <w:szCs w:val="16"/>
              </w:rPr>
              <w:t>справед</w:t>
            </w:r>
            <w:r w:rsidR="00652BF8" w:rsidRPr="00B15A4C">
              <w:rPr>
                <w:rFonts w:ascii="Arial" w:hAnsi="Arial" w:cs="Arial"/>
                <w:b/>
                <w:bCs/>
                <w:sz w:val="16"/>
                <w:szCs w:val="16"/>
              </w:rPr>
              <w:t>-</w:t>
            </w:r>
            <w:r w:rsidRPr="00B15A4C">
              <w:rPr>
                <w:rFonts w:ascii="Arial" w:hAnsi="Arial" w:cs="Arial"/>
                <w:b/>
                <w:bCs/>
                <w:sz w:val="16"/>
                <w:szCs w:val="16"/>
              </w:rPr>
              <w:t>ливой</w:t>
            </w:r>
            <w:proofErr w:type="spellEnd"/>
            <w:r w:rsidRPr="00B15A4C">
              <w:rPr>
                <w:rFonts w:ascii="Arial" w:hAnsi="Arial" w:cs="Arial"/>
                <w:b/>
                <w:bCs/>
                <w:sz w:val="16"/>
                <w:szCs w:val="16"/>
              </w:rPr>
              <w:t xml:space="preserve"> стоимости</w:t>
            </w:r>
          </w:p>
        </w:tc>
        <w:tc>
          <w:tcPr>
            <w:tcW w:w="990" w:type="dxa"/>
            <w:tcBorders>
              <w:top w:val="nil"/>
              <w:left w:val="nil"/>
              <w:bottom w:val="single" w:sz="4" w:space="0" w:color="auto"/>
              <w:right w:val="nil"/>
            </w:tcBorders>
            <w:shd w:val="clear" w:color="auto" w:fill="auto"/>
            <w:vAlign w:val="bottom"/>
            <w:hideMark/>
          </w:tcPr>
          <w:p w14:paraId="3143DDD4" w14:textId="77777777" w:rsidR="00CA29B2" w:rsidRPr="00B15A4C" w:rsidRDefault="00CA29B2" w:rsidP="00D53CAD">
            <w:pPr>
              <w:jc w:val="center"/>
              <w:rPr>
                <w:rFonts w:ascii="Arial" w:hAnsi="Arial" w:cs="Arial"/>
                <w:b/>
                <w:bCs/>
                <w:sz w:val="16"/>
                <w:szCs w:val="16"/>
              </w:rPr>
            </w:pPr>
            <w:proofErr w:type="spellStart"/>
            <w:proofErr w:type="gramStart"/>
            <w:r w:rsidRPr="00B15A4C">
              <w:rPr>
                <w:rFonts w:ascii="Arial" w:hAnsi="Arial" w:cs="Arial"/>
                <w:b/>
                <w:bCs/>
                <w:sz w:val="16"/>
                <w:szCs w:val="16"/>
              </w:rPr>
              <w:t>Справед</w:t>
            </w:r>
            <w:r w:rsidR="00652BF8" w:rsidRPr="00B15A4C">
              <w:rPr>
                <w:rFonts w:ascii="Arial" w:hAnsi="Arial" w:cs="Arial"/>
                <w:b/>
                <w:bCs/>
                <w:sz w:val="16"/>
                <w:szCs w:val="16"/>
              </w:rPr>
              <w:t>-</w:t>
            </w:r>
            <w:r w:rsidRPr="00B15A4C">
              <w:rPr>
                <w:rFonts w:ascii="Arial" w:hAnsi="Arial" w:cs="Arial"/>
                <w:b/>
                <w:bCs/>
                <w:sz w:val="16"/>
                <w:szCs w:val="16"/>
              </w:rPr>
              <w:t>ливая</w:t>
            </w:r>
            <w:proofErr w:type="spellEnd"/>
            <w:proofErr w:type="gramEnd"/>
            <w:r w:rsidRPr="00B15A4C">
              <w:rPr>
                <w:rFonts w:ascii="Arial" w:hAnsi="Arial" w:cs="Arial"/>
                <w:b/>
                <w:bCs/>
                <w:sz w:val="16"/>
                <w:szCs w:val="16"/>
              </w:rPr>
              <w:t xml:space="preserve"> </w:t>
            </w:r>
            <w:proofErr w:type="spellStart"/>
            <w:r w:rsidRPr="00B15A4C">
              <w:rPr>
                <w:rFonts w:ascii="Arial" w:hAnsi="Arial" w:cs="Arial"/>
                <w:b/>
                <w:bCs/>
                <w:sz w:val="16"/>
                <w:szCs w:val="16"/>
              </w:rPr>
              <w:t>стои</w:t>
            </w:r>
            <w:r w:rsidR="00652BF8" w:rsidRPr="00B15A4C">
              <w:rPr>
                <w:rFonts w:ascii="Arial" w:hAnsi="Arial" w:cs="Arial"/>
                <w:b/>
                <w:bCs/>
                <w:sz w:val="16"/>
                <w:szCs w:val="16"/>
              </w:rPr>
              <w:t>-</w:t>
            </w:r>
            <w:r w:rsidRPr="00B15A4C">
              <w:rPr>
                <w:rFonts w:ascii="Arial" w:hAnsi="Arial" w:cs="Arial"/>
                <w:b/>
                <w:bCs/>
                <w:sz w:val="16"/>
                <w:szCs w:val="16"/>
              </w:rPr>
              <w:t>мость</w:t>
            </w:r>
            <w:proofErr w:type="spellEnd"/>
          </w:p>
        </w:tc>
      </w:tr>
      <w:tr w:rsidR="00652BF8" w:rsidRPr="00B15A4C" w14:paraId="4553C596" w14:textId="77777777" w:rsidTr="00D53CAD">
        <w:trPr>
          <w:divId w:val="660814910"/>
        </w:trPr>
        <w:tc>
          <w:tcPr>
            <w:tcW w:w="2019" w:type="dxa"/>
            <w:tcBorders>
              <w:top w:val="single" w:sz="4" w:space="0" w:color="auto"/>
              <w:left w:val="nil"/>
              <w:bottom w:val="nil"/>
              <w:right w:val="nil"/>
            </w:tcBorders>
            <w:shd w:val="clear" w:color="auto" w:fill="auto"/>
            <w:vAlign w:val="bottom"/>
            <w:hideMark/>
          </w:tcPr>
          <w:p w14:paraId="422C520E" w14:textId="77777777" w:rsidR="00CA29B2" w:rsidRPr="00B15A4C" w:rsidRDefault="00335D2B" w:rsidP="00B01B6D">
            <w:pPr>
              <w:rPr>
                <w:rFonts w:ascii="Arial" w:hAnsi="Arial" w:cs="Arial"/>
                <w:i/>
                <w:iCs/>
                <w:sz w:val="16"/>
                <w:szCs w:val="16"/>
              </w:rPr>
            </w:pPr>
            <w:r w:rsidRPr="00E10D22">
              <w:rPr>
                <w:rFonts w:ascii="Arial" w:hAnsi="Arial" w:cs="Arial"/>
                <w:i/>
                <w:iCs/>
                <w:sz w:val="16"/>
                <w:szCs w:val="16"/>
              </w:rPr>
              <w:t> </w:t>
            </w:r>
          </w:p>
        </w:tc>
        <w:tc>
          <w:tcPr>
            <w:tcW w:w="1170" w:type="dxa"/>
            <w:tcBorders>
              <w:top w:val="single" w:sz="4" w:space="0" w:color="auto"/>
              <w:left w:val="nil"/>
              <w:bottom w:val="nil"/>
              <w:right w:val="nil"/>
            </w:tcBorders>
            <w:shd w:val="clear" w:color="auto" w:fill="auto"/>
            <w:hideMark/>
          </w:tcPr>
          <w:p w14:paraId="3954B31C" w14:textId="77777777" w:rsidR="00CA29B2" w:rsidRPr="00B15A4C" w:rsidRDefault="00CA29B2" w:rsidP="00B01B6D">
            <w:pPr>
              <w:jc w:val="right"/>
              <w:rPr>
                <w:rFonts w:ascii="Arial" w:hAnsi="Arial" w:cs="Arial"/>
                <w:b/>
                <w:bCs/>
                <w:sz w:val="16"/>
                <w:szCs w:val="16"/>
                <w:lang w:eastAsia="ru-RU"/>
              </w:rPr>
            </w:pPr>
          </w:p>
        </w:tc>
        <w:tc>
          <w:tcPr>
            <w:tcW w:w="1530" w:type="dxa"/>
            <w:tcBorders>
              <w:top w:val="single" w:sz="4" w:space="0" w:color="auto"/>
              <w:left w:val="nil"/>
              <w:bottom w:val="nil"/>
              <w:right w:val="nil"/>
            </w:tcBorders>
            <w:shd w:val="clear" w:color="auto" w:fill="auto"/>
            <w:hideMark/>
          </w:tcPr>
          <w:p w14:paraId="016812B7" w14:textId="77777777" w:rsidR="00CA29B2" w:rsidRPr="00B15A4C" w:rsidRDefault="00CA29B2" w:rsidP="00B01B6D">
            <w:pPr>
              <w:rPr>
                <w:rFonts w:ascii="Arial" w:hAnsi="Arial" w:cs="Arial"/>
                <w:b/>
                <w:bCs/>
                <w:sz w:val="16"/>
                <w:szCs w:val="16"/>
                <w:lang w:eastAsia="ru-RU"/>
              </w:rPr>
            </w:pPr>
          </w:p>
        </w:tc>
        <w:tc>
          <w:tcPr>
            <w:tcW w:w="1080" w:type="dxa"/>
            <w:tcBorders>
              <w:top w:val="single" w:sz="4" w:space="0" w:color="auto"/>
              <w:left w:val="nil"/>
              <w:bottom w:val="nil"/>
              <w:right w:val="nil"/>
            </w:tcBorders>
            <w:shd w:val="clear" w:color="auto" w:fill="auto"/>
            <w:hideMark/>
          </w:tcPr>
          <w:p w14:paraId="10A2AC48" w14:textId="77777777" w:rsidR="00CA29B2" w:rsidRPr="00B15A4C" w:rsidRDefault="00CA29B2" w:rsidP="00B01B6D">
            <w:pPr>
              <w:jc w:val="right"/>
              <w:rPr>
                <w:rFonts w:ascii="Arial" w:hAnsi="Arial" w:cs="Arial"/>
                <w:b/>
                <w:bCs/>
                <w:sz w:val="16"/>
                <w:szCs w:val="16"/>
                <w:lang w:eastAsia="ru-RU"/>
              </w:rPr>
            </w:pPr>
          </w:p>
        </w:tc>
        <w:tc>
          <w:tcPr>
            <w:tcW w:w="1290" w:type="dxa"/>
            <w:tcBorders>
              <w:top w:val="single" w:sz="4" w:space="0" w:color="auto"/>
              <w:left w:val="nil"/>
              <w:bottom w:val="nil"/>
              <w:right w:val="nil"/>
            </w:tcBorders>
            <w:shd w:val="clear" w:color="auto" w:fill="auto"/>
            <w:hideMark/>
          </w:tcPr>
          <w:p w14:paraId="4BB809AB" w14:textId="77777777" w:rsidR="00CA29B2" w:rsidRPr="00B15A4C" w:rsidRDefault="00CA29B2" w:rsidP="00B01B6D">
            <w:pPr>
              <w:jc w:val="right"/>
              <w:rPr>
                <w:rFonts w:ascii="Arial" w:hAnsi="Arial" w:cs="Arial"/>
                <w:b/>
                <w:bCs/>
                <w:sz w:val="16"/>
                <w:szCs w:val="16"/>
                <w:lang w:eastAsia="ru-RU"/>
              </w:rPr>
            </w:pPr>
          </w:p>
        </w:tc>
        <w:tc>
          <w:tcPr>
            <w:tcW w:w="1350" w:type="dxa"/>
            <w:tcBorders>
              <w:top w:val="single" w:sz="4" w:space="0" w:color="auto"/>
              <w:left w:val="nil"/>
              <w:bottom w:val="nil"/>
              <w:right w:val="nil"/>
            </w:tcBorders>
            <w:shd w:val="clear" w:color="auto" w:fill="auto"/>
            <w:hideMark/>
          </w:tcPr>
          <w:p w14:paraId="6E57BD59" w14:textId="77777777" w:rsidR="00CA29B2" w:rsidRPr="00B15A4C" w:rsidRDefault="00CA29B2" w:rsidP="00B01B6D">
            <w:pPr>
              <w:jc w:val="right"/>
              <w:rPr>
                <w:rFonts w:ascii="Arial" w:hAnsi="Arial" w:cs="Arial"/>
                <w:b/>
                <w:bCs/>
                <w:sz w:val="16"/>
                <w:szCs w:val="16"/>
                <w:lang w:eastAsia="ru-RU"/>
              </w:rPr>
            </w:pPr>
          </w:p>
        </w:tc>
        <w:tc>
          <w:tcPr>
            <w:tcW w:w="990" w:type="dxa"/>
            <w:tcBorders>
              <w:top w:val="single" w:sz="4" w:space="0" w:color="auto"/>
              <w:left w:val="nil"/>
              <w:bottom w:val="nil"/>
              <w:right w:val="nil"/>
            </w:tcBorders>
            <w:shd w:val="clear" w:color="auto" w:fill="auto"/>
            <w:hideMark/>
          </w:tcPr>
          <w:p w14:paraId="3707E7C8" w14:textId="77777777" w:rsidR="00CA29B2" w:rsidRPr="00B15A4C" w:rsidRDefault="00CA29B2" w:rsidP="00B01B6D">
            <w:pPr>
              <w:jc w:val="right"/>
              <w:rPr>
                <w:rFonts w:ascii="Arial" w:hAnsi="Arial" w:cs="Arial"/>
                <w:b/>
                <w:bCs/>
                <w:sz w:val="16"/>
                <w:szCs w:val="16"/>
                <w:lang w:eastAsia="ru-RU"/>
              </w:rPr>
            </w:pPr>
          </w:p>
        </w:tc>
      </w:tr>
      <w:tr w:rsidR="00652BF8" w:rsidRPr="00B15A4C" w14:paraId="38F00B76" w14:textId="77777777" w:rsidTr="00D53CAD">
        <w:trPr>
          <w:divId w:val="660814910"/>
        </w:trPr>
        <w:tc>
          <w:tcPr>
            <w:tcW w:w="2019" w:type="dxa"/>
            <w:vMerge w:val="restart"/>
            <w:tcBorders>
              <w:top w:val="nil"/>
              <w:left w:val="nil"/>
              <w:bottom w:val="nil"/>
              <w:right w:val="nil"/>
            </w:tcBorders>
            <w:shd w:val="clear" w:color="auto" w:fill="auto"/>
            <w:vAlign w:val="bottom"/>
            <w:hideMark/>
          </w:tcPr>
          <w:p w14:paraId="39CFF4D8" w14:textId="77777777" w:rsidR="000051C1" w:rsidRPr="00B15A4C" w:rsidRDefault="000051C1" w:rsidP="00B01B6D">
            <w:pPr>
              <w:ind w:left="74" w:hanging="74"/>
              <w:rPr>
                <w:rFonts w:ascii="Arial" w:hAnsi="Arial" w:cs="Arial"/>
                <w:sz w:val="16"/>
                <w:szCs w:val="16"/>
              </w:rPr>
            </w:pPr>
            <w:r w:rsidRPr="00E10D22">
              <w:rPr>
                <w:rFonts w:ascii="Arial" w:hAnsi="Arial" w:cs="Arial"/>
                <w:sz w:val="16"/>
                <w:szCs w:val="16"/>
              </w:rPr>
              <w:t>Инвестиционная недвижимость, приносящая доход</w:t>
            </w:r>
          </w:p>
        </w:tc>
        <w:tc>
          <w:tcPr>
            <w:tcW w:w="1170" w:type="dxa"/>
            <w:vMerge w:val="restart"/>
            <w:tcBorders>
              <w:top w:val="nil"/>
              <w:left w:val="nil"/>
              <w:bottom w:val="nil"/>
              <w:right w:val="nil"/>
            </w:tcBorders>
            <w:shd w:val="clear" w:color="auto" w:fill="auto"/>
            <w:vAlign w:val="bottom"/>
            <w:hideMark/>
          </w:tcPr>
          <w:p w14:paraId="79F0C4C7" w14:textId="77777777" w:rsidR="000051C1" w:rsidRPr="00B15A4C" w:rsidRDefault="000051C1" w:rsidP="00B01B6D">
            <w:pPr>
              <w:ind w:left="44" w:hanging="44"/>
              <w:rPr>
                <w:rFonts w:ascii="Arial" w:hAnsi="Arial" w:cs="Arial"/>
                <w:sz w:val="16"/>
                <w:szCs w:val="16"/>
              </w:rPr>
            </w:pPr>
            <w:r w:rsidRPr="00B15A4C">
              <w:rPr>
                <w:rFonts w:ascii="Arial" w:hAnsi="Arial" w:cs="Arial"/>
                <w:sz w:val="16"/>
                <w:szCs w:val="16"/>
              </w:rPr>
              <w:t xml:space="preserve">Метод </w:t>
            </w:r>
            <w:proofErr w:type="spellStart"/>
            <w:proofErr w:type="gramStart"/>
            <w:r w:rsidRPr="00B15A4C">
              <w:rPr>
                <w:rFonts w:ascii="Arial" w:hAnsi="Arial" w:cs="Arial"/>
                <w:sz w:val="16"/>
                <w:szCs w:val="16"/>
              </w:rPr>
              <w:t>дисконти</w:t>
            </w:r>
            <w:r w:rsidR="00652BF8" w:rsidRPr="00B15A4C">
              <w:rPr>
                <w:rFonts w:ascii="Arial" w:hAnsi="Arial" w:cs="Arial"/>
                <w:sz w:val="16"/>
                <w:szCs w:val="16"/>
              </w:rPr>
              <w:t>-</w:t>
            </w:r>
            <w:r w:rsidRPr="00B15A4C">
              <w:rPr>
                <w:rFonts w:ascii="Arial" w:hAnsi="Arial" w:cs="Arial"/>
                <w:sz w:val="16"/>
                <w:szCs w:val="16"/>
              </w:rPr>
              <w:t>рованных</w:t>
            </w:r>
            <w:proofErr w:type="spellEnd"/>
            <w:proofErr w:type="gramEnd"/>
            <w:r w:rsidRPr="00B15A4C">
              <w:rPr>
                <w:rFonts w:ascii="Arial" w:hAnsi="Arial" w:cs="Arial"/>
                <w:sz w:val="16"/>
                <w:szCs w:val="16"/>
              </w:rPr>
              <w:t xml:space="preserve"> денежных потоков</w:t>
            </w:r>
          </w:p>
        </w:tc>
        <w:tc>
          <w:tcPr>
            <w:tcW w:w="1530" w:type="dxa"/>
            <w:vMerge w:val="restart"/>
            <w:tcBorders>
              <w:top w:val="nil"/>
              <w:left w:val="nil"/>
              <w:bottom w:val="nil"/>
              <w:right w:val="nil"/>
            </w:tcBorders>
            <w:shd w:val="clear" w:color="auto" w:fill="auto"/>
            <w:vAlign w:val="bottom"/>
            <w:hideMark/>
          </w:tcPr>
          <w:p w14:paraId="24B9FCFB" w14:textId="77777777" w:rsidR="000051C1" w:rsidRPr="00B15A4C" w:rsidRDefault="000051C1" w:rsidP="00B01B6D">
            <w:pPr>
              <w:ind w:left="86" w:hanging="86"/>
              <w:rPr>
                <w:rFonts w:ascii="Arial" w:hAnsi="Arial" w:cs="Arial"/>
                <w:sz w:val="16"/>
                <w:szCs w:val="16"/>
              </w:rPr>
            </w:pPr>
            <w:r w:rsidRPr="00B15A4C">
              <w:rPr>
                <w:rFonts w:ascii="Arial" w:hAnsi="Arial" w:cs="Arial"/>
                <w:sz w:val="16"/>
                <w:szCs w:val="16"/>
              </w:rPr>
              <w:t xml:space="preserve">Ставки </w:t>
            </w:r>
            <w:proofErr w:type="spellStart"/>
            <w:proofErr w:type="gramStart"/>
            <w:r w:rsidRPr="00B15A4C">
              <w:rPr>
                <w:rFonts w:ascii="Arial" w:hAnsi="Arial" w:cs="Arial"/>
                <w:sz w:val="16"/>
                <w:szCs w:val="16"/>
              </w:rPr>
              <w:t>дисконтиро</w:t>
            </w:r>
            <w:r w:rsidR="00652BF8" w:rsidRPr="00B15A4C">
              <w:rPr>
                <w:rFonts w:ascii="Arial" w:hAnsi="Arial" w:cs="Arial"/>
                <w:sz w:val="16"/>
                <w:szCs w:val="16"/>
              </w:rPr>
              <w:t>-</w:t>
            </w:r>
            <w:r w:rsidRPr="00B15A4C">
              <w:rPr>
                <w:rFonts w:ascii="Arial" w:hAnsi="Arial" w:cs="Arial"/>
                <w:sz w:val="16"/>
                <w:szCs w:val="16"/>
              </w:rPr>
              <w:t>вания</w:t>
            </w:r>
            <w:proofErr w:type="spellEnd"/>
            <w:proofErr w:type="gramEnd"/>
          </w:p>
        </w:tc>
        <w:tc>
          <w:tcPr>
            <w:tcW w:w="1080" w:type="dxa"/>
            <w:vMerge w:val="restart"/>
            <w:tcBorders>
              <w:top w:val="nil"/>
              <w:left w:val="nil"/>
              <w:bottom w:val="nil"/>
              <w:right w:val="nil"/>
            </w:tcBorders>
            <w:shd w:val="clear" w:color="auto" w:fill="auto"/>
            <w:vAlign w:val="bottom"/>
          </w:tcPr>
          <w:p w14:paraId="0E2AF83C" w14:textId="4AB7B4C6" w:rsidR="000051C1" w:rsidRPr="00B15A4C" w:rsidRDefault="000051C1" w:rsidP="00A944DF">
            <w:pPr>
              <w:jc w:val="right"/>
              <w:rPr>
                <w:rFonts w:ascii="Arial" w:hAnsi="Arial" w:cs="Arial"/>
                <w:sz w:val="16"/>
                <w:szCs w:val="16"/>
              </w:rPr>
            </w:pPr>
            <w:r w:rsidRPr="00B15A4C">
              <w:rPr>
                <w:rFonts w:ascii="Arial" w:hAnsi="Arial" w:cs="Arial"/>
                <w:sz w:val="16"/>
                <w:szCs w:val="16"/>
              </w:rPr>
              <w:t>10</w:t>
            </w:r>
            <w:r w:rsidR="00A4623B" w:rsidRPr="00B15A4C">
              <w:rPr>
                <w:rFonts w:ascii="Arial" w:hAnsi="Arial" w:cs="Arial"/>
                <w:sz w:val="16"/>
                <w:szCs w:val="16"/>
              </w:rPr>
              <w:t>.</w:t>
            </w:r>
            <w:r w:rsidRPr="00B15A4C">
              <w:rPr>
                <w:rFonts w:ascii="Arial" w:hAnsi="Arial" w:cs="Arial"/>
                <w:sz w:val="16"/>
                <w:szCs w:val="16"/>
              </w:rPr>
              <w:t>0%–12</w:t>
            </w:r>
            <w:r w:rsidR="00A4623B" w:rsidRPr="00B15A4C">
              <w:rPr>
                <w:rFonts w:ascii="Arial" w:hAnsi="Arial" w:cs="Arial"/>
                <w:sz w:val="16"/>
                <w:szCs w:val="16"/>
              </w:rPr>
              <w:t>.</w:t>
            </w:r>
            <w:r w:rsidR="00A944DF">
              <w:rPr>
                <w:rFonts w:ascii="Arial" w:hAnsi="Arial" w:cs="Arial"/>
                <w:sz w:val="16"/>
                <w:szCs w:val="16"/>
                <w:lang w:val="en-US"/>
              </w:rPr>
              <w:t>0</w:t>
            </w:r>
            <w:r w:rsidRPr="00B15A4C">
              <w:rPr>
                <w:rFonts w:ascii="Arial" w:hAnsi="Arial" w:cs="Arial"/>
                <w:sz w:val="16"/>
                <w:szCs w:val="16"/>
              </w:rPr>
              <w:t>%</w:t>
            </w:r>
          </w:p>
        </w:tc>
        <w:tc>
          <w:tcPr>
            <w:tcW w:w="1290" w:type="dxa"/>
            <w:vMerge w:val="restart"/>
            <w:tcBorders>
              <w:top w:val="nil"/>
              <w:left w:val="nil"/>
              <w:bottom w:val="nil"/>
              <w:right w:val="nil"/>
            </w:tcBorders>
            <w:shd w:val="clear" w:color="auto" w:fill="auto"/>
            <w:vAlign w:val="bottom"/>
            <w:hideMark/>
          </w:tcPr>
          <w:p w14:paraId="2181E17A" w14:textId="77777777" w:rsidR="000051C1" w:rsidRPr="00B15A4C" w:rsidRDefault="000051C1" w:rsidP="00B01B6D">
            <w:pPr>
              <w:jc w:val="right"/>
              <w:rPr>
                <w:rFonts w:ascii="Arial" w:hAnsi="Arial" w:cs="Arial"/>
                <w:sz w:val="16"/>
                <w:szCs w:val="16"/>
              </w:rPr>
            </w:pPr>
            <w:r w:rsidRPr="00B15A4C">
              <w:rPr>
                <w:rFonts w:ascii="Arial" w:hAnsi="Arial" w:cs="Arial"/>
                <w:sz w:val="16"/>
                <w:szCs w:val="16"/>
              </w:rPr>
              <w:t xml:space="preserve"> +10%</w:t>
            </w:r>
            <w:r w:rsidRPr="00B15A4C">
              <w:rPr>
                <w:rFonts w:ascii="Arial" w:hAnsi="Arial" w:cs="Arial"/>
                <w:sz w:val="16"/>
                <w:szCs w:val="16"/>
              </w:rPr>
              <w:br/>
              <w:t xml:space="preserve"> -10%</w:t>
            </w:r>
          </w:p>
        </w:tc>
        <w:tc>
          <w:tcPr>
            <w:tcW w:w="1350" w:type="dxa"/>
            <w:tcBorders>
              <w:top w:val="nil"/>
              <w:left w:val="nil"/>
              <w:bottom w:val="nil"/>
              <w:right w:val="nil"/>
            </w:tcBorders>
            <w:shd w:val="clear" w:color="auto" w:fill="auto"/>
            <w:noWrap/>
            <w:vAlign w:val="bottom"/>
          </w:tcPr>
          <w:p w14:paraId="0EB3CA55" w14:textId="77777777" w:rsidR="000051C1" w:rsidRPr="00B15A4C" w:rsidRDefault="00F1128B" w:rsidP="00B01B6D">
            <w:pPr>
              <w:ind w:right="-57"/>
              <w:jc w:val="right"/>
              <w:rPr>
                <w:rFonts w:ascii="Arial" w:hAnsi="Arial" w:cs="Arial"/>
                <w:sz w:val="16"/>
                <w:szCs w:val="16"/>
              </w:rPr>
            </w:pPr>
            <w:r w:rsidRPr="00B15A4C">
              <w:rPr>
                <w:rFonts w:ascii="Arial" w:hAnsi="Arial" w:cs="Arial"/>
                <w:sz w:val="16"/>
                <w:szCs w:val="16"/>
              </w:rPr>
              <w:t>(165 9</w:t>
            </w:r>
            <w:r w:rsidR="003564A2" w:rsidRPr="00B15A4C">
              <w:rPr>
                <w:rFonts w:ascii="Arial" w:hAnsi="Arial" w:cs="Arial"/>
                <w:sz w:val="16"/>
                <w:szCs w:val="16"/>
              </w:rPr>
              <w:t>00)</w:t>
            </w:r>
          </w:p>
        </w:tc>
        <w:tc>
          <w:tcPr>
            <w:tcW w:w="990" w:type="dxa"/>
            <w:vMerge w:val="restart"/>
            <w:tcBorders>
              <w:top w:val="nil"/>
              <w:left w:val="nil"/>
              <w:bottom w:val="nil"/>
              <w:right w:val="nil"/>
            </w:tcBorders>
            <w:shd w:val="clear" w:color="auto" w:fill="auto"/>
            <w:vAlign w:val="bottom"/>
          </w:tcPr>
          <w:p w14:paraId="2265DD85" w14:textId="77777777" w:rsidR="000051C1" w:rsidRPr="00B15A4C" w:rsidRDefault="00F1128B" w:rsidP="00B01B6D">
            <w:pPr>
              <w:jc w:val="right"/>
              <w:rPr>
                <w:rFonts w:ascii="Arial" w:hAnsi="Arial" w:cs="Arial"/>
                <w:sz w:val="16"/>
                <w:szCs w:val="16"/>
              </w:rPr>
            </w:pPr>
            <w:r w:rsidRPr="00B15A4C">
              <w:rPr>
                <w:rFonts w:ascii="Arial" w:hAnsi="Arial" w:cs="Arial"/>
                <w:sz w:val="16"/>
                <w:szCs w:val="16"/>
              </w:rPr>
              <w:t>3 316 9</w:t>
            </w:r>
            <w:r w:rsidR="003564A2" w:rsidRPr="00B15A4C">
              <w:rPr>
                <w:rFonts w:ascii="Arial" w:hAnsi="Arial" w:cs="Arial"/>
                <w:sz w:val="16"/>
                <w:szCs w:val="16"/>
              </w:rPr>
              <w:t>00</w:t>
            </w:r>
          </w:p>
        </w:tc>
      </w:tr>
      <w:tr w:rsidR="00652BF8" w:rsidRPr="00B15A4C" w14:paraId="273958DB" w14:textId="77777777" w:rsidTr="00D53CAD">
        <w:trPr>
          <w:divId w:val="660814910"/>
        </w:trPr>
        <w:tc>
          <w:tcPr>
            <w:tcW w:w="2019" w:type="dxa"/>
            <w:vMerge/>
            <w:tcBorders>
              <w:top w:val="nil"/>
              <w:left w:val="nil"/>
              <w:bottom w:val="nil"/>
              <w:right w:val="nil"/>
            </w:tcBorders>
            <w:vAlign w:val="center"/>
            <w:hideMark/>
          </w:tcPr>
          <w:p w14:paraId="6BF48708" w14:textId="77777777" w:rsidR="000051C1" w:rsidRPr="00B15A4C" w:rsidRDefault="000051C1" w:rsidP="00B01B6D">
            <w:pPr>
              <w:ind w:left="74" w:hanging="74"/>
              <w:rPr>
                <w:rFonts w:ascii="Arial" w:hAnsi="Arial" w:cs="Arial"/>
                <w:sz w:val="16"/>
                <w:szCs w:val="16"/>
                <w:lang w:eastAsia="ru-RU"/>
              </w:rPr>
            </w:pPr>
          </w:p>
        </w:tc>
        <w:tc>
          <w:tcPr>
            <w:tcW w:w="1170" w:type="dxa"/>
            <w:vMerge/>
            <w:tcBorders>
              <w:top w:val="nil"/>
              <w:left w:val="nil"/>
              <w:bottom w:val="nil"/>
              <w:right w:val="nil"/>
            </w:tcBorders>
            <w:vAlign w:val="center"/>
            <w:hideMark/>
          </w:tcPr>
          <w:p w14:paraId="1EED1D98" w14:textId="77777777" w:rsidR="000051C1" w:rsidRPr="00B15A4C" w:rsidRDefault="000051C1" w:rsidP="00B01B6D">
            <w:pPr>
              <w:ind w:left="44" w:hanging="44"/>
              <w:rPr>
                <w:rFonts w:ascii="Arial" w:hAnsi="Arial" w:cs="Arial"/>
                <w:sz w:val="16"/>
                <w:szCs w:val="16"/>
                <w:lang w:eastAsia="ru-RU"/>
              </w:rPr>
            </w:pPr>
          </w:p>
        </w:tc>
        <w:tc>
          <w:tcPr>
            <w:tcW w:w="1530" w:type="dxa"/>
            <w:vMerge/>
            <w:tcBorders>
              <w:top w:val="nil"/>
              <w:left w:val="nil"/>
              <w:bottom w:val="nil"/>
              <w:right w:val="nil"/>
            </w:tcBorders>
            <w:vAlign w:val="center"/>
            <w:hideMark/>
          </w:tcPr>
          <w:p w14:paraId="0995020D" w14:textId="77777777" w:rsidR="000051C1" w:rsidRPr="00B15A4C" w:rsidRDefault="000051C1" w:rsidP="00B01B6D">
            <w:pPr>
              <w:ind w:left="86" w:hanging="86"/>
              <w:rPr>
                <w:rFonts w:ascii="Arial" w:hAnsi="Arial" w:cs="Arial"/>
                <w:sz w:val="16"/>
                <w:szCs w:val="16"/>
                <w:lang w:eastAsia="ru-RU"/>
              </w:rPr>
            </w:pPr>
          </w:p>
        </w:tc>
        <w:tc>
          <w:tcPr>
            <w:tcW w:w="1080" w:type="dxa"/>
            <w:vMerge/>
            <w:tcBorders>
              <w:top w:val="nil"/>
              <w:left w:val="nil"/>
              <w:bottom w:val="nil"/>
              <w:right w:val="nil"/>
            </w:tcBorders>
            <w:vAlign w:val="center"/>
          </w:tcPr>
          <w:p w14:paraId="347C582F" w14:textId="77777777" w:rsidR="000051C1" w:rsidRPr="00B15A4C" w:rsidRDefault="000051C1" w:rsidP="00B01B6D">
            <w:pPr>
              <w:rPr>
                <w:rFonts w:ascii="Arial" w:hAnsi="Arial" w:cs="Arial"/>
                <w:sz w:val="16"/>
                <w:szCs w:val="16"/>
                <w:lang w:eastAsia="ru-RU"/>
              </w:rPr>
            </w:pPr>
          </w:p>
        </w:tc>
        <w:tc>
          <w:tcPr>
            <w:tcW w:w="1290" w:type="dxa"/>
            <w:vMerge/>
            <w:tcBorders>
              <w:top w:val="nil"/>
              <w:left w:val="nil"/>
              <w:bottom w:val="nil"/>
              <w:right w:val="nil"/>
            </w:tcBorders>
            <w:vAlign w:val="center"/>
            <w:hideMark/>
          </w:tcPr>
          <w:p w14:paraId="214FC40A" w14:textId="77777777" w:rsidR="000051C1" w:rsidRPr="00B15A4C" w:rsidRDefault="000051C1" w:rsidP="00B01B6D">
            <w:pPr>
              <w:rPr>
                <w:rFonts w:ascii="Arial" w:hAnsi="Arial" w:cs="Arial"/>
                <w:sz w:val="16"/>
                <w:szCs w:val="16"/>
                <w:lang w:eastAsia="ru-RU"/>
              </w:rPr>
            </w:pPr>
          </w:p>
        </w:tc>
        <w:tc>
          <w:tcPr>
            <w:tcW w:w="1350" w:type="dxa"/>
            <w:tcBorders>
              <w:top w:val="nil"/>
              <w:left w:val="nil"/>
              <w:bottom w:val="nil"/>
              <w:right w:val="nil"/>
            </w:tcBorders>
            <w:shd w:val="clear" w:color="auto" w:fill="auto"/>
            <w:noWrap/>
            <w:vAlign w:val="bottom"/>
          </w:tcPr>
          <w:p w14:paraId="0C20799F" w14:textId="77777777" w:rsidR="000051C1" w:rsidRPr="00B15A4C" w:rsidRDefault="00F1128B" w:rsidP="00F1128B">
            <w:pPr>
              <w:ind w:right="-57"/>
              <w:jc w:val="right"/>
              <w:rPr>
                <w:rFonts w:ascii="Arial" w:hAnsi="Arial" w:cs="Arial"/>
                <w:sz w:val="16"/>
                <w:szCs w:val="16"/>
              </w:rPr>
            </w:pPr>
            <w:r w:rsidRPr="00B15A4C">
              <w:rPr>
                <w:rFonts w:ascii="Arial" w:hAnsi="Arial" w:cs="Arial"/>
                <w:sz w:val="16"/>
                <w:szCs w:val="16"/>
              </w:rPr>
              <w:t>178 2</w:t>
            </w:r>
            <w:r w:rsidR="003564A2" w:rsidRPr="00B15A4C">
              <w:rPr>
                <w:rFonts w:ascii="Arial" w:hAnsi="Arial" w:cs="Arial"/>
                <w:sz w:val="16"/>
                <w:szCs w:val="16"/>
              </w:rPr>
              <w:t>00</w:t>
            </w:r>
          </w:p>
        </w:tc>
        <w:tc>
          <w:tcPr>
            <w:tcW w:w="990" w:type="dxa"/>
            <w:vMerge/>
            <w:tcBorders>
              <w:top w:val="nil"/>
              <w:left w:val="nil"/>
              <w:bottom w:val="nil"/>
              <w:right w:val="nil"/>
            </w:tcBorders>
            <w:vAlign w:val="center"/>
          </w:tcPr>
          <w:p w14:paraId="54E66EE6" w14:textId="77777777" w:rsidR="000051C1" w:rsidRPr="00B15A4C" w:rsidRDefault="000051C1" w:rsidP="00B01B6D">
            <w:pPr>
              <w:rPr>
                <w:rFonts w:ascii="Arial" w:hAnsi="Arial" w:cs="Arial"/>
                <w:sz w:val="16"/>
                <w:szCs w:val="16"/>
                <w:lang w:eastAsia="ru-RU"/>
              </w:rPr>
            </w:pPr>
          </w:p>
        </w:tc>
      </w:tr>
      <w:tr w:rsidR="00652BF8" w:rsidRPr="00B15A4C" w14:paraId="26F809D7" w14:textId="77777777" w:rsidTr="00D53CAD">
        <w:trPr>
          <w:divId w:val="660814910"/>
        </w:trPr>
        <w:tc>
          <w:tcPr>
            <w:tcW w:w="2019" w:type="dxa"/>
            <w:vMerge/>
            <w:tcBorders>
              <w:top w:val="nil"/>
              <w:left w:val="nil"/>
              <w:bottom w:val="nil"/>
              <w:right w:val="nil"/>
            </w:tcBorders>
            <w:vAlign w:val="center"/>
            <w:hideMark/>
          </w:tcPr>
          <w:p w14:paraId="5E12813B" w14:textId="77777777" w:rsidR="000051C1" w:rsidRPr="00B15A4C" w:rsidRDefault="000051C1" w:rsidP="00B01B6D">
            <w:pPr>
              <w:ind w:left="74" w:hanging="74"/>
              <w:rPr>
                <w:rFonts w:ascii="Arial" w:hAnsi="Arial" w:cs="Arial"/>
                <w:sz w:val="16"/>
                <w:szCs w:val="16"/>
                <w:lang w:eastAsia="ru-RU"/>
              </w:rPr>
            </w:pPr>
          </w:p>
        </w:tc>
        <w:tc>
          <w:tcPr>
            <w:tcW w:w="1170" w:type="dxa"/>
            <w:vMerge/>
            <w:tcBorders>
              <w:top w:val="nil"/>
              <w:left w:val="nil"/>
              <w:bottom w:val="nil"/>
              <w:right w:val="nil"/>
            </w:tcBorders>
            <w:vAlign w:val="center"/>
            <w:hideMark/>
          </w:tcPr>
          <w:p w14:paraId="06F48CB4" w14:textId="77777777" w:rsidR="000051C1" w:rsidRPr="00B15A4C" w:rsidRDefault="000051C1" w:rsidP="00B01B6D">
            <w:pPr>
              <w:ind w:left="44" w:hanging="44"/>
              <w:rPr>
                <w:rFonts w:ascii="Arial" w:hAnsi="Arial" w:cs="Arial"/>
                <w:sz w:val="16"/>
                <w:szCs w:val="16"/>
                <w:lang w:eastAsia="ru-RU"/>
              </w:rPr>
            </w:pPr>
          </w:p>
        </w:tc>
        <w:tc>
          <w:tcPr>
            <w:tcW w:w="1530" w:type="dxa"/>
            <w:vMerge w:val="restart"/>
            <w:tcBorders>
              <w:top w:val="nil"/>
              <w:left w:val="nil"/>
              <w:bottom w:val="nil"/>
              <w:right w:val="nil"/>
            </w:tcBorders>
            <w:shd w:val="clear" w:color="auto" w:fill="auto"/>
            <w:vAlign w:val="bottom"/>
            <w:hideMark/>
          </w:tcPr>
          <w:p w14:paraId="6EC687D1" w14:textId="77777777" w:rsidR="000051C1" w:rsidRPr="00B15A4C" w:rsidRDefault="000051C1" w:rsidP="00B01B6D">
            <w:pPr>
              <w:ind w:left="86" w:hanging="86"/>
              <w:rPr>
                <w:rFonts w:ascii="Arial" w:hAnsi="Arial" w:cs="Arial"/>
                <w:sz w:val="16"/>
                <w:szCs w:val="16"/>
              </w:rPr>
            </w:pPr>
            <w:r w:rsidRPr="00B15A4C">
              <w:rPr>
                <w:rFonts w:ascii="Arial" w:hAnsi="Arial" w:cs="Arial"/>
                <w:sz w:val="16"/>
                <w:szCs w:val="16"/>
              </w:rPr>
              <w:t>Расчетная стоимость аренды</w:t>
            </w:r>
          </w:p>
        </w:tc>
        <w:tc>
          <w:tcPr>
            <w:tcW w:w="1080" w:type="dxa"/>
            <w:vMerge w:val="restart"/>
            <w:tcBorders>
              <w:top w:val="nil"/>
              <w:left w:val="nil"/>
              <w:bottom w:val="nil"/>
              <w:right w:val="nil"/>
            </w:tcBorders>
            <w:shd w:val="clear" w:color="auto" w:fill="auto"/>
            <w:vAlign w:val="bottom"/>
          </w:tcPr>
          <w:p w14:paraId="51554021" w14:textId="77777777" w:rsidR="000051C1" w:rsidRPr="00B15A4C" w:rsidRDefault="00F1128B" w:rsidP="00B01B6D">
            <w:pPr>
              <w:jc w:val="right"/>
              <w:rPr>
                <w:rFonts w:ascii="Arial" w:hAnsi="Arial" w:cs="Arial"/>
                <w:sz w:val="16"/>
                <w:szCs w:val="20"/>
              </w:rPr>
            </w:pPr>
            <w:r w:rsidRPr="00B15A4C">
              <w:rPr>
                <w:rFonts w:ascii="Arial" w:hAnsi="Arial" w:cs="Arial"/>
                <w:sz w:val="16"/>
                <w:szCs w:val="16"/>
              </w:rPr>
              <w:t>250–59</w:t>
            </w:r>
            <w:r w:rsidR="000051C1" w:rsidRPr="00B15A4C">
              <w:rPr>
                <w:rFonts w:ascii="Arial" w:hAnsi="Arial" w:cs="Arial"/>
                <w:sz w:val="16"/>
                <w:szCs w:val="16"/>
              </w:rPr>
              <w:t>0 долл. США / м</w:t>
            </w:r>
            <w:r w:rsidR="000051C1" w:rsidRPr="00B15A4C">
              <w:rPr>
                <w:rFonts w:ascii="Arial" w:hAnsi="Arial" w:cs="Arial"/>
                <w:sz w:val="16"/>
                <w:szCs w:val="16"/>
                <w:vertAlign w:val="superscript"/>
              </w:rPr>
              <w:t>2</w:t>
            </w:r>
          </w:p>
        </w:tc>
        <w:tc>
          <w:tcPr>
            <w:tcW w:w="1290" w:type="dxa"/>
            <w:vMerge w:val="restart"/>
            <w:tcBorders>
              <w:top w:val="nil"/>
              <w:left w:val="nil"/>
              <w:bottom w:val="nil"/>
              <w:right w:val="nil"/>
            </w:tcBorders>
            <w:shd w:val="clear" w:color="auto" w:fill="auto"/>
            <w:vAlign w:val="bottom"/>
            <w:hideMark/>
          </w:tcPr>
          <w:p w14:paraId="4E8A1EB5" w14:textId="77777777" w:rsidR="000051C1" w:rsidRPr="00B15A4C" w:rsidRDefault="000051C1" w:rsidP="00B01B6D">
            <w:pPr>
              <w:jc w:val="right"/>
              <w:rPr>
                <w:rFonts w:ascii="Arial" w:hAnsi="Arial" w:cs="Arial"/>
                <w:sz w:val="16"/>
                <w:szCs w:val="16"/>
              </w:rPr>
            </w:pPr>
            <w:r w:rsidRPr="00B15A4C">
              <w:rPr>
                <w:rFonts w:ascii="Arial" w:hAnsi="Arial" w:cs="Arial"/>
                <w:sz w:val="16"/>
                <w:szCs w:val="16"/>
              </w:rPr>
              <w:t xml:space="preserve"> +10%</w:t>
            </w:r>
            <w:r w:rsidRPr="00B15A4C">
              <w:rPr>
                <w:rFonts w:ascii="Arial" w:hAnsi="Arial" w:cs="Arial"/>
                <w:sz w:val="16"/>
                <w:szCs w:val="16"/>
              </w:rPr>
              <w:br/>
              <w:t xml:space="preserve"> -10%</w:t>
            </w:r>
          </w:p>
        </w:tc>
        <w:tc>
          <w:tcPr>
            <w:tcW w:w="1350" w:type="dxa"/>
            <w:tcBorders>
              <w:top w:val="nil"/>
              <w:left w:val="nil"/>
              <w:bottom w:val="nil"/>
              <w:right w:val="nil"/>
            </w:tcBorders>
            <w:shd w:val="clear" w:color="auto" w:fill="auto"/>
            <w:noWrap/>
            <w:vAlign w:val="bottom"/>
          </w:tcPr>
          <w:p w14:paraId="23C8F519" w14:textId="77777777" w:rsidR="000051C1" w:rsidRPr="00B15A4C" w:rsidRDefault="00F1128B" w:rsidP="00B01B6D">
            <w:pPr>
              <w:ind w:right="-57"/>
              <w:jc w:val="right"/>
              <w:rPr>
                <w:rFonts w:ascii="Arial" w:hAnsi="Arial" w:cs="Arial"/>
                <w:sz w:val="16"/>
                <w:szCs w:val="16"/>
              </w:rPr>
            </w:pPr>
            <w:r w:rsidRPr="00B15A4C">
              <w:rPr>
                <w:rFonts w:ascii="Arial" w:hAnsi="Arial" w:cs="Arial"/>
                <w:sz w:val="16"/>
                <w:szCs w:val="16"/>
              </w:rPr>
              <w:t>257 0</w:t>
            </w:r>
            <w:r w:rsidR="003564A2" w:rsidRPr="00B15A4C">
              <w:rPr>
                <w:rFonts w:ascii="Arial" w:hAnsi="Arial" w:cs="Arial"/>
                <w:sz w:val="16"/>
                <w:szCs w:val="16"/>
              </w:rPr>
              <w:t>00</w:t>
            </w:r>
          </w:p>
        </w:tc>
        <w:tc>
          <w:tcPr>
            <w:tcW w:w="990" w:type="dxa"/>
            <w:vMerge/>
            <w:tcBorders>
              <w:top w:val="nil"/>
              <w:left w:val="nil"/>
              <w:bottom w:val="nil"/>
              <w:right w:val="nil"/>
            </w:tcBorders>
            <w:vAlign w:val="center"/>
          </w:tcPr>
          <w:p w14:paraId="6F6F96C6" w14:textId="77777777" w:rsidR="000051C1" w:rsidRPr="00B15A4C" w:rsidRDefault="000051C1" w:rsidP="00B01B6D">
            <w:pPr>
              <w:rPr>
                <w:rFonts w:ascii="Arial" w:hAnsi="Arial" w:cs="Arial"/>
                <w:sz w:val="16"/>
                <w:szCs w:val="16"/>
                <w:lang w:eastAsia="ru-RU"/>
              </w:rPr>
            </w:pPr>
          </w:p>
        </w:tc>
      </w:tr>
      <w:tr w:rsidR="00652BF8" w:rsidRPr="00B15A4C" w14:paraId="131510F2" w14:textId="77777777" w:rsidTr="00D53CAD">
        <w:trPr>
          <w:divId w:val="660814910"/>
        </w:trPr>
        <w:tc>
          <w:tcPr>
            <w:tcW w:w="2019" w:type="dxa"/>
            <w:vMerge/>
            <w:tcBorders>
              <w:top w:val="nil"/>
              <w:left w:val="nil"/>
              <w:bottom w:val="nil"/>
              <w:right w:val="nil"/>
            </w:tcBorders>
            <w:vAlign w:val="center"/>
            <w:hideMark/>
          </w:tcPr>
          <w:p w14:paraId="149E43C4" w14:textId="77777777" w:rsidR="000051C1" w:rsidRPr="00B15A4C" w:rsidRDefault="000051C1" w:rsidP="00B01B6D">
            <w:pPr>
              <w:ind w:left="74" w:hanging="74"/>
              <w:rPr>
                <w:rFonts w:ascii="Arial" w:hAnsi="Arial" w:cs="Arial"/>
                <w:sz w:val="16"/>
                <w:szCs w:val="16"/>
                <w:lang w:eastAsia="ru-RU"/>
              </w:rPr>
            </w:pPr>
          </w:p>
        </w:tc>
        <w:tc>
          <w:tcPr>
            <w:tcW w:w="1170" w:type="dxa"/>
            <w:vMerge/>
            <w:tcBorders>
              <w:top w:val="nil"/>
              <w:left w:val="nil"/>
              <w:bottom w:val="nil"/>
              <w:right w:val="nil"/>
            </w:tcBorders>
            <w:vAlign w:val="center"/>
            <w:hideMark/>
          </w:tcPr>
          <w:p w14:paraId="169A74B2" w14:textId="77777777" w:rsidR="000051C1" w:rsidRPr="00B15A4C" w:rsidRDefault="000051C1" w:rsidP="00B01B6D">
            <w:pPr>
              <w:ind w:left="44" w:hanging="44"/>
              <w:rPr>
                <w:rFonts w:ascii="Arial" w:hAnsi="Arial" w:cs="Arial"/>
                <w:sz w:val="16"/>
                <w:szCs w:val="16"/>
                <w:lang w:eastAsia="ru-RU"/>
              </w:rPr>
            </w:pPr>
          </w:p>
        </w:tc>
        <w:tc>
          <w:tcPr>
            <w:tcW w:w="1530" w:type="dxa"/>
            <w:vMerge/>
            <w:tcBorders>
              <w:top w:val="nil"/>
              <w:left w:val="nil"/>
              <w:bottom w:val="nil"/>
              <w:right w:val="nil"/>
            </w:tcBorders>
            <w:vAlign w:val="center"/>
            <w:hideMark/>
          </w:tcPr>
          <w:p w14:paraId="3E7B96DF" w14:textId="77777777" w:rsidR="000051C1" w:rsidRPr="00B15A4C" w:rsidRDefault="000051C1" w:rsidP="00B01B6D">
            <w:pPr>
              <w:ind w:left="86" w:hanging="86"/>
              <w:rPr>
                <w:rFonts w:ascii="Arial" w:hAnsi="Arial" w:cs="Arial"/>
                <w:sz w:val="16"/>
                <w:szCs w:val="16"/>
                <w:lang w:eastAsia="ru-RU"/>
              </w:rPr>
            </w:pPr>
          </w:p>
        </w:tc>
        <w:tc>
          <w:tcPr>
            <w:tcW w:w="1080" w:type="dxa"/>
            <w:vMerge/>
            <w:tcBorders>
              <w:top w:val="nil"/>
              <w:left w:val="nil"/>
              <w:bottom w:val="nil"/>
              <w:right w:val="nil"/>
            </w:tcBorders>
            <w:vAlign w:val="center"/>
          </w:tcPr>
          <w:p w14:paraId="2657CA6C" w14:textId="77777777" w:rsidR="000051C1" w:rsidRPr="00B15A4C" w:rsidRDefault="000051C1" w:rsidP="00B01B6D">
            <w:pPr>
              <w:rPr>
                <w:rFonts w:ascii="Arial" w:hAnsi="Arial" w:cs="Arial"/>
                <w:sz w:val="16"/>
                <w:szCs w:val="16"/>
                <w:lang w:eastAsia="ru-RU"/>
              </w:rPr>
            </w:pPr>
          </w:p>
        </w:tc>
        <w:tc>
          <w:tcPr>
            <w:tcW w:w="1290" w:type="dxa"/>
            <w:vMerge/>
            <w:tcBorders>
              <w:top w:val="nil"/>
              <w:left w:val="nil"/>
              <w:bottom w:val="nil"/>
              <w:right w:val="nil"/>
            </w:tcBorders>
            <w:vAlign w:val="center"/>
            <w:hideMark/>
          </w:tcPr>
          <w:p w14:paraId="10FD49CF" w14:textId="77777777" w:rsidR="000051C1" w:rsidRPr="00B15A4C" w:rsidRDefault="000051C1" w:rsidP="00B01B6D">
            <w:pPr>
              <w:rPr>
                <w:rFonts w:ascii="Arial" w:hAnsi="Arial" w:cs="Arial"/>
                <w:sz w:val="16"/>
                <w:szCs w:val="16"/>
                <w:lang w:eastAsia="ru-RU"/>
              </w:rPr>
            </w:pPr>
          </w:p>
        </w:tc>
        <w:tc>
          <w:tcPr>
            <w:tcW w:w="1350" w:type="dxa"/>
            <w:tcBorders>
              <w:top w:val="nil"/>
              <w:left w:val="nil"/>
              <w:bottom w:val="nil"/>
              <w:right w:val="nil"/>
            </w:tcBorders>
            <w:shd w:val="clear" w:color="auto" w:fill="auto"/>
            <w:noWrap/>
            <w:vAlign w:val="bottom"/>
          </w:tcPr>
          <w:p w14:paraId="600542FE" w14:textId="77777777" w:rsidR="000051C1" w:rsidRPr="00B15A4C" w:rsidRDefault="00F1128B" w:rsidP="00B01B6D">
            <w:pPr>
              <w:ind w:right="-57"/>
              <w:jc w:val="right"/>
              <w:rPr>
                <w:rFonts w:ascii="Arial" w:hAnsi="Arial" w:cs="Arial"/>
                <w:sz w:val="16"/>
                <w:szCs w:val="16"/>
              </w:rPr>
            </w:pPr>
            <w:r w:rsidRPr="00B15A4C">
              <w:rPr>
                <w:rFonts w:ascii="Arial" w:hAnsi="Arial" w:cs="Arial"/>
                <w:sz w:val="16"/>
                <w:szCs w:val="16"/>
              </w:rPr>
              <w:t>(257 0</w:t>
            </w:r>
            <w:r w:rsidR="003564A2" w:rsidRPr="00B15A4C">
              <w:rPr>
                <w:rFonts w:ascii="Arial" w:hAnsi="Arial" w:cs="Arial"/>
                <w:sz w:val="16"/>
                <w:szCs w:val="16"/>
              </w:rPr>
              <w:t>00)</w:t>
            </w:r>
          </w:p>
        </w:tc>
        <w:tc>
          <w:tcPr>
            <w:tcW w:w="990" w:type="dxa"/>
            <w:vMerge/>
            <w:tcBorders>
              <w:top w:val="nil"/>
              <w:left w:val="nil"/>
              <w:bottom w:val="nil"/>
              <w:right w:val="nil"/>
            </w:tcBorders>
            <w:vAlign w:val="center"/>
          </w:tcPr>
          <w:p w14:paraId="44E7FE56" w14:textId="77777777" w:rsidR="000051C1" w:rsidRPr="00B15A4C" w:rsidRDefault="000051C1" w:rsidP="00B01B6D">
            <w:pPr>
              <w:rPr>
                <w:rFonts w:ascii="Arial" w:hAnsi="Arial" w:cs="Arial"/>
                <w:sz w:val="16"/>
                <w:szCs w:val="16"/>
                <w:lang w:eastAsia="ru-RU"/>
              </w:rPr>
            </w:pPr>
          </w:p>
        </w:tc>
      </w:tr>
      <w:tr w:rsidR="00652BF8" w:rsidRPr="00B15A4C" w14:paraId="614A7D3A" w14:textId="77777777" w:rsidTr="00D53CAD">
        <w:trPr>
          <w:divId w:val="660814910"/>
        </w:trPr>
        <w:tc>
          <w:tcPr>
            <w:tcW w:w="2019" w:type="dxa"/>
            <w:vMerge/>
            <w:tcBorders>
              <w:top w:val="nil"/>
              <w:left w:val="nil"/>
              <w:bottom w:val="nil"/>
              <w:right w:val="nil"/>
            </w:tcBorders>
            <w:vAlign w:val="center"/>
            <w:hideMark/>
          </w:tcPr>
          <w:p w14:paraId="2A37D661" w14:textId="77777777" w:rsidR="000051C1" w:rsidRPr="00B15A4C" w:rsidRDefault="000051C1" w:rsidP="00B01B6D">
            <w:pPr>
              <w:ind w:left="74" w:hanging="74"/>
              <w:rPr>
                <w:rFonts w:ascii="Arial" w:hAnsi="Arial" w:cs="Arial"/>
                <w:sz w:val="16"/>
                <w:szCs w:val="16"/>
                <w:lang w:eastAsia="ru-RU"/>
              </w:rPr>
            </w:pPr>
          </w:p>
        </w:tc>
        <w:tc>
          <w:tcPr>
            <w:tcW w:w="1170" w:type="dxa"/>
            <w:vMerge/>
            <w:tcBorders>
              <w:top w:val="nil"/>
              <w:left w:val="nil"/>
              <w:bottom w:val="nil"/>
              <w:right w:val="nil"/>
            </w:tcBorders>
            <w:vAlign w:val="center"/>
            <w:hideMark/>
          </w:tcPr>
          <w:p w14:paraId="3B27FF23" w14:textId="77777777" w:rsidR="000051C1" w:rsidRPr="00B15A4C" w:rsidRDefault="000051C1" w:rsidP="00B01B6D">
            <w:pPr>
              <w:ind w:left="44" w:hanging="44"/>
              <w:rPr>
                <w:rFonts w:ascii="Arial" w:hAnsi="Arial" w:cs="Arial"/>
                <w:sz w:val="16"/>
                <w:szCs w:val="16"/>
                <w:lang w:eastAsia="ru-RU"/>
              </w:rPr>
            </w:pPr>
          </w:p>
        </w:tc>
        <w:tc>
          <w:tcPr>
            <w:tcW w:w="1530" w:type="dxa"/>
            <w:vMerge w:val="restart"/>
            <w:tcBorders>
              <w:top w:val="nil"/>
              <w:left w:val="nil"/>
              <w:bottom w:val="nil"/>
              <w:right w:val="nil"/>
            </w:tcBorders>
            <w:shd w:val="clear" w:color="auto" w:fill="auto"/>
            <w:vAlign w:val="bottom"/>
            <w:hideMark/>
          </w:tcPr>
          <w:p w14:paraId="0873A887" w14:textId="77777777" w:rsidR="000051C1" w:rsidRPr="00B15A4C" w:rsidRDefault="000051C1" w:rsidP="00463283">
            <w:pPr>
              <w:ind w:left="86" w:hanging="86"/>
              <w:rPr>
                <w:rFonts w:ascii="Arial" w:hAnsi="Arial" w:cs="Arial"/>
                <w:sz w:val="16"/>
                <w:szCs w:val="16"/>
              </w:rPr>
            </w:pPr>
            <w:r w:rsidRPr="00B15A4C">
              <w:rPr>
                <w:rFonts w:ascii="Arial" w:hAnsi="Arial" w:cs="Arial"/>
                <w:sz w:val="16"/>
                <w:szCs w:val="16"/>
              </w:rPr>
              <w:t xml:space="preserve">Ставки капитализации при </w:t>
            </w:r>
            <w:r w:rsidR="00463283" w:rsidRPr="00B15A4C">
              <w:rPr>
                <w:rFonts w:ascii="Arial" w:hAnsi="Arial" w:cs="Arial"/>
                <w:sz w:val="16"/>
                <w:szCs w:val="16"/>
              </w:rPr>
              <w:t>прекращении</w:t>
            </w:r>
            <w:r w:rsidRPr="00B15A4C">
              <w:rPr>
                <w:rFonts w:ascii="Arial" w:hAnsi="Arial" w:cs="Arial"/>
                <w:sz w:val="16"/>
                <w:szCs w:val="16"/>
              </w:rPr>
              <w:t xml:space="preserve"> участия в </w:t>
            </w:r>
            <w:r w:rsidR="00463283" w:rsidRPr="00B15A4C">
              <w:rPr>
                <w:rFonts w:ascii="Arial" w:hAnsi="Arial" w:cs="Arial"/>
                <w:sz w:val="16"/>
                <w:szCs w:val="16"/>
              </w:rPr>
              <w:t>проекте</w:t>
            </w:r>
          </w:p>
        </w:tc>
        <w:tc>
          <w:tcPr>
            <w:tcW w:w="1080" w:type="dxa"/>
            <w:vMerge w:val="restart"/>
            <w:tcBorders>
              <w:top w:val="nil"/>
              <w:left w:val="nil"/>
              <w:bottom w:val="nil"/>
              <w:right w:val="nil"/>
            </w:tcBorders>
            <w:shd w:val="clear" w:color="auto" w:fill="auto"/>
            <w:vAlign w:val="bottom"/>
          </w:tcPr>
          <w:p w14:paraId="5814E91B" w14:textId="77777777" w:rsidR="000051C1" w:rsidRPr="00B15A4C" w:rsidRDefault="000051C1" w:rsidP="00A4623B">
            <w:pPr>
              <w:jc w:val="right"/>
              <w:rPr>
                <w:rFonts w:ascii="Arial" w:hAnsi="Arial" w:cs="Arial"/>
                <w:sz w:val="16"/>
                <w:szCs w:val="20"/>
              </w:rPr>
            </w:pPr>
            <w:r w:rsidRPr="00B15A4C">
              <w:rPr>
                <w:rFonts w:ascii="Arial" w:hAnsi="Arial" w:cs="Arial"/>
                <w:sz w:val="16"/>
                <w:szCs w:val="16"/>
              </w:rPr>
              <w:t>8</w:t>
            </w:r>
            <w:r w:rsidR="00A4623B" w:rsidRPr="00B15A4C">
              <w:rPr>
                <w:rFonts w:ascii="Arial" w:hAnsi="Arial" w:cs="Arial"/>
                <w:sz w:val="16"/>
                <w:szCs w:val="16"/>
              </w:rPr>
              <w:t>.</w:t>
            </w:r>
            <w:r w:rsidRPr="00B15A4C">
              <w:rPr>
                <w:rFonts w:ascii="Arial" w:hAnsi="Arial" w:cs="Arial"/>
                <w:sz w:val="16"/>
                <w:szCs w:val="16"/>
              </w:rPr>
              <w:t>25%–10</w:t>
            </w:r>
            <w:r w:rsidR="00A4623B" w:rsidRPr="00B15A4C">
              <w:rPr>
                <w:rFonts w:ascii="Arial" w:hAnsi="Arial" w:cs="Arial"/>
                <w:sz w:val="16"/>
                <w:szCs w:val="16"/>
              </w:rPr>
              <w:t>.</w:t>
            </w:r>
            <w:r w:rsidRPr="00B15A4C">
              <w:rPr>
                <w:rFonts w:ascii="Arial" w:hAnsi="Arial" w:cs="Arial"/>
                <w:sz w:val="16"/>
                <w:szCs w:val="16"/>
              </w:rPr>
              <w:t>25%</w:t>
            </w:r>
          </w:p>
        </w:tc>
        <w:tc>
          <w:tcPr>
            <w:tcW w:w="1290" w:type="dxa"/>
            <w:vMerge w:val="restart"/>
            <w:tcBorders>
              <w:top w:val="nil"/>
              <w:left w:val="nil"/>
              <w:bottom w:val="nil"/>
              <w:right w:val="nil"/>
            </w:tcBorders>
            <w:shd w:val="clear" w:color="auto" w:fill="auto"/>
            <w:vAlign w:val="bottom"/>
            <w:hideMark/>
          </w:tcPr>
          <w:p w14:paraId="353F9523" w14:textId="77777777" w:rsidR="000051C1" w:rsidRPr="00B15A4C" w:rsidRDefault="000051C1" w:rsidP="00B01B6D">
            <w:pPr>
              <w:jc w:val="right"/>
              <w:rPr>
                <w:rFonts w:ascii="Arial" w:hAnsi="Arial" w:cs="Arial"/>
                <w:sz w:val="16"/>
                <w:szCs w:val="16"/>
              </w:rPr>
            </w:pPr>
            <w:r w:rsidRPr="00B15A4C">
              <w:rPr>
                <w:rFonts w:ascii="Arial" w:hAnsi="Arial" w:cs="Arial"/>
                <w:sz w:val="16"/>
                <w:szCs w:val="16"/>
              </w:rPr>
              <w:t xml:space="preserve"> +10%</w:t>
            </w:r>
            <w:r w:rsidRPr="00B15A4C">
              <w:rPr>
                <w:rFonts w:ascii="Arial" w:hAnsi="Arial" w:cs="Arial"/>
                <w:sz w:val="16"/>
                <w:szCs w:val="16"/>
              </w:rPr>
              <w:br/>
              <w:t xml:space="preserve"> -10%</w:t>
            </w:r>
          </w:p>
        </w:tc>
        <w:tc>
          <w:tcPr>
            <w:tcW w:w="1350" w:type="dxa"/>
            <w:tcBorders>
              <w:top w:val="nil"/>
              <w:left w:val="nil"/>
              <w:bottom w:val="nil"/>
              <w:right w:val="nil"/>
            </w:tcBorders>
            <w:shd w:val="clear" w:color="auto" w:fill="auto"/>
            <w:noWrap/>
            <w:vAlign w:val="bottom"/>
          </w:tcPr>
          <w:p w14:paraId="634941DE" w14:textId="77777777" w:rsidR="000051C1" w:rsidRPr="00B15A4C" w:rsidRDefault="00F1128B" w:rsidP="00B01B6D">
            <w:pPr>
              <w:ind w:right="-57"/>
              <w:jc w:val="right"/>
              <w:rPr>
                <w:rFonts w:ascii="Arial" w:hAnsi="Arial" w:cs="Arial"/>
                <w:sz w:val="16"/>
                <w:szCs w:val="16"/>
              </w:rPr>
            </w:pPr>
            <w:r w:rsidRPr="00B15A4C">
              <w:rPr>
                <w:rFonts w:ascii="Arial" w:hAnsi="Arial" w:cs="Arial"/>
                <w:sz w:val="16"/>
                <w:szCs w:val="16"/>
              </w:rPr>
              <w:t>(175 2</w:t>
            </w:r>
            <w:r w:rsidR="003564A2" w:rsidRPr="00B15A4C">
              <w:rPr>
                <w:rFonts w:ascii="Arial" w:hAnsi="Arial" w:cs="Arial"/>
                <w:sz w:val="16"/>
                <w:szCs w:val="16"/>
              </w:rPr>
              <w:t>00)</w:t>
            </w:r>
          </w:p>
        </w:tc>
        <w:tc>
          <w:tcPr>
            <w:tcW w:w="990" w:type="dxa"/>
            <w:vMerge/>
            <w:tcBorders>
              <w:top w:val="nil"/>
              <w:left w:val="nil"/>
              <w:bottom w:val="nil"/>
              <w:right w:val="nil"/>
            </w:tcBorders>
            <w:vAlign w:val="center"/>
          </w:tcPr>
          <w:p w14:paraId="0C70DFE8" w14:textId="77777777" w:rsidR="000051C1" w:rsidRPr="00B15A4C" w:rsidRDefault="000051C1" w:rsidP="00B01B6D">
            <w:pPr>
              <w:rPr>
                <w:rFonts w:ascii="Arial" w:hAnsi="Arial" w:cs="Arial"/>
                <w:sz w:val="16"/>
                <w:szCs w:val="16"/>
                <w:lang w:eastAsia="ru-RU"/>
              </w:rPr>
            </w:pPr>
          </w:p>
        </w:tc>
      </w:tr>
      <w:tr w:rsidR="00652BF8" w:rsidRPr="00B15A4C" w14:paraId="37C38E0B" w14:textId="77777777" w:rsidTr="00D53CAD">
        <w:trPr>
          <w:divId w:val="660814910"/>
        </w:trPr>
        <w:tc>
          <w:tcPr>
            <w:tcW w:w="2019" w:type="dxa"/>
            <w:vMerge/>
            <w:tcBorders>
              <w:top w:val="nil"/>
              <w:left w:val="nil"/>
              <w:bottom w:val="nil"/>
              <w:right w:val="nil"/>
            </w:tcBorders>
            <w:vAlign w:val="center"/>
            <w:hideMark/>
          </w:tcPr>
          <w:p w14:paraId="01B311E3" w14:textId="77777777" w:rsidR="000051C1" w:rsidRPr="00B15A4C" w:rsidRDefault="000051C1" w:rsidP="00B01B6D">
            <w:pPr>
              <w:ind w:left="74" w:hanging="74"/>
              <w:rPr>
                <w:rFonts w:ascii="Arial" w:hAnsi="Arial" w:cs="Arial"/>
                <w:sz w:val="16"/>
                <w:szCs w:val="16"/>
                <w:lang w:eastAsia="ru-RU"/>
              </w:rPr>
            </w:pPr>
          </w:p>
        </w:tc>
        <w:tc>
          <w:tcPr>
            <w:tcW w:w="1170" w:type="dxa"/>
            <w:vMerge/>
            <w:tcBorders>
              <w:top w:val="nil"/>
              <w:left w:val="nil"/>
              <w:bottom w:val="nil"/>
              <w:right w:val="nil"/>
            </w:tcBorders>
            <w:vAlign w:val="center"/>
            <w:hideMark/>
          </w:tcPr>
          <w:p w14:paraId="4DC1CF96" w14:textId="77777777" w:rsidR="000051C1" w:rsidRPr="00B15A4C" w:rsidRDefault="000051C1" w:rsidP="00B01B6D">
            <w:pPr>
              <w:ind w:left="44" w:hanging="44"/>
              <w:rPr>
                <w:rFonts w:ascii="Arial" w:hAnsi="Arial" w:cs="Arial"/>
                <w:sz w:val="16"/>
                <w:szCs w:val="16"/>
                <w:lang w:eastAsia="ru-RU"/>
              </w:rPr>
            </w:pPr>
          </w:p>
        </w:tc>
        <w:tc>
          <w:tcPr>
            <w:tcW w:w="1530" w:type="dxa"/>
            <w:vMerge/>
            <w:tcBorders>
              <w:top w:val="nil"/>
              <w:left w:val="nil"/>
              <w:bottom w:val="nil"/>
              <w:right w:val="nil"/>
            </w:tcBorders>
            <w:vAlign w:val="center"/>
            <w:hideMark/>
          </w:tcPr>
          <w:p w14:paraId="1F458816" w14:textId="77777777" w:rsidR="000051C1" w:rsidRPr="00B15A4C" w:rsidRDefault="000051C1" w:rsidP="00B01B6D">
            <w:pPr>
              <w:ind w:left="86" w:hanging="86"/>
              <w:rPr>
                <w:rFonts w:ascii="Arial" w:hAnsi="Arial" w:cs="Arial"/>
                <w:sz w:val="16"/>
                <w:szCs w:val="16"/>
                <w:lang w:eastAsia="ru-RU"/>
              </w:rPr>
            </w:pPr>
          </w:p>
        </w:tc>
        <w:tc>
          <w:tcPr>
            <w:tcW w:w="1080" w:type="dxa"/>
            <w:vMerge/>
            <w:tcBorders>
              <w:top w:val="nil"/>
              <w:left w:val="nil"/>
              <w:bottom w:val="nil"/>
              <w:right w:val="nil"/>
            </w:tcBorders>
            <w:vAlign w:val="center"/>
          </w:tcPr>
          <w:p w14:paraId="49826F43" w14:textId="77777777" w:rsidR="000051C1" w:rsidRPr="00B15A4C" w:rsidRDefault="000051C1" w:rsidP="00B01B6D">
            <w:pPr>
              <w:rPr>
                <w:rFonts w:ascii="Arial" w:hAnsi="Arial" w:cs="Arial"/>
                <w:sz w:val="16"/>
                <w:szCs w:val="16"/>
                <w:lang w:eastAsia="ru-RU"/>
              </w:rPr>
            </w:pPr>
          </w:p>
        </w:tc>
        <w:tc>
          <w:tcPr>
            <w:tcW w:w="1290" w:type="dxa"/>
            <w:vMerge/>
            <w:tcBorders>
              <w:top w:val="nil"/>
              <w:left w:val="nil"/>
              <w:bottom w:val="nil"/>
              <w:right w:val="nil"/>
            </w:tcBorders>
            <w:vAlign w:val="center"/>
            <w:hideMark/>
          </w:tcPr>
          <w:p w14:paraId="2BF32AD1" w14:textId="77777777" w:rsidR="000051C1" w:rsidRPr="00B15A4C" w:rsidRDefault="000051C1" w:rsidP="00B01B6D">
            <w:pPr>
              <w:rPr>
                <w:rFonts w:ascii="Arial" w:hAnsi="Arial" w:cs="Arial"/>
                <w:sz w:val="16"/>
                <w:szCs w:val="16"/>
                <w:lang w:eastAsia="ru-RU"/>
              </w:rPr>
            </w:pPr>
          </w:p>
        </w:tc>
        <w:tc>
          <w:tcPr>
            <w:tcW w:w="1350" w:type="dxa"/>
            <w:tcBorders>
              <w:top w:val="nil"/>
              <w:left w:val="nil"/>
              <w:bottom w:val="nil"/>
              <w:right w:val="nil"/>
            </w:tcBorders>
            <w:shd w:val="clear" w:color="auto" w:fill="auto"/>
            <w:noWrap/>
            <w:vAlign w:val="bottom"/>
          </w:tcPr>
          <w:p w14:paraId="2ABE66B9" w14:textId="77777777" w:rsidR="000051C1" w:rsidRPr="00B15A4C" w:rsidRDefault="00F1128B" w:rsidP="00B01B6D">
            <w:pPr>
              <w:ind w:right="-57"/>
              <w:jc w:val="right"/>
              <w:rPr>
                <w:rFonts w:ascii="Arial" w:hAnsi="Arial" w:cs="Arial"/>
                <w:sz w:val="16"/>
                <w:szCs w:val="16"/>
              </w:rPr>
            </w:pPr>
            <w:r w:rsidRPr="00B15A4C">
              <w:rPr>
                <w:rFonts w:ascii="Arial" w:hAnsi="Arial" w:cs="Arial"/>
                <w:sz w:val="16"/>
                <w:szCs w:val="16"/>
              </w:rPr>
              <w:t>214</w:t>
            </w:r>
            <w:r w:rsidR="003564A2" w:rsidRPr="00B15A4C">
              <w:rPr>
                <w:rFonts w:ascii="Arial" w:hAnsi="Arial" w:cs="Arial"/>
                <w:sz w:val="16"/>
                <w:szCs w:val="16"/>
              </w:rPr>
              <w:t xml:space="preserve"> 400</w:t>
            </w:r>
          </w:p>
        </w:tc>
        <w:tc>
          <w:tcPr>
            <w:tcW w:w="990" w:type="dxa"/>
            <w:vMerge/>
            <w:tcBorders>
              <w:top w:val="nil"/>
              <w:left w:val="nil"/>
              <w:bottom w:val="nil"/>
              <w:right w:val="nil"/>
            </w:tcBorders>
            <w:vAlign w:val="center"/>
          </w:tcPr>
          <w:p w14:paraId="65779608" w14:textId="77777777" w:rsidR="000051C1" w:rsidRPr="00B15A4C" w:rsidRDefault="000051C1" w:rsidP="00B01B6D">
            <w:pPr>
              <w:rPr>
                <w:rFonts w:ascii="Arial" w:hAnsi="Arial" w:cs="Arial"/>
                <w:sz w:val="16"/>
                <w:szCs w:val="16"/>
                <w:lang w:eastAsia="ru-RU"/>
              </w:rPr>
            </w:pPr>
          </w:p>
        </w:tc>
      </w:tr>
      <w:tr w:rsidR="00652BF8" w:rsidRPr="00B15A4C" w14:paraId="0A74ADA7" w14:textId="77777777" w:rsidTr="00D53CAD">
        <w:trPr>
          <w:divId w:val="660814910"/>
        </w:trPr>
        <w:tc>
          <w:tcPr>
            <w:tcW w:w="2019" w:type="dxa"/>
            <w:tcBorders>
              <w:top w:val="nil"/>
              <w:left w:val="nil"/>
              <w:bottom w:val="single" w:sz="4" w:space="0" w:color="auto"/>
              <w:right w:val="nil"/>
            </w:tcBorders>
            <w:shd w:val="clear" w:color="auto" w:fill="auto"/>
            <w:vAlign w:val="center"/>
            <w:hideMark/>
          </w:tcPr>
          <w:p w14:paraId="642D0D5E" w14:textId="77777777" w:rsidR="000051C1" w:rsidRPr="00B15A4C" w:rsidRDefault="000051C1" w:rsidP="00B01B6D">
            <w:pPr>
              <w:ind w:left="74" w:hanging="74"/>
              <w:rPr>
                <w:rFonts w:ascii="Arial" w:hAnsi="Arial" w:cs="Arial"/>
                <w:sz w:val="16"/>
                <w:szCs w:val="16"/>
              </w:rPr>
            </w:pPr>
            <w:r w:rsidRPr="00E10D22">
              <w:rPr>
                <w:rFonts w:ascii="Arial" w:hAnsi="Arial" w:cs="Arial"/>
                <w:sz w:val="16"/>
                <w:szCs w:val="16"/>
              </w:rPr>
              <w:t> </w:t>
            </w:r>
          </w:p>
        </w:tc>
        <w:tc>
          <w:tcPr>
            <w:tcW w:w="1170" w:type="dxa"/>
            <w:tcBorders>
              <w:top w:val="nil"/>
              <w:left w:val="nil"/>
              <w:bottom w:val="single" w:sz="4" w:space="0" w:color="auto"/>
              <w:right w:val="nil"/>
            </w:tcBorders>
            <w:shd w:val="clear" w:color="auto" w:fill="auto"/>
            <w:vAlign w:val="bottom"/>
            <w:hideMark/>
          </w:tcPr>
          <w:p w14:paraId="2F66B307" w14:textId="77777777" w:rsidR="000051C1" w:rsidRPr="00B15A4C" w:rsidRDefault="000051C1" w:rsidP="00B01B6D">
            <w:pPr>
              <w:ind w:left="44" w:hanging="44"/>
              <w:rPr>
                <w:rFonts w:ascii="Arial" w:hAnsi="Arial" w:cs="Arial"/>
                <w:sz w:val="16"/>
                <w:szCs w:val="16"/>
              </w:rPr>
            </w:pPr>
            <w:r w:rsidRPr="00B15A4C">
              <w:rPr>
                <w:rFonts w:ascii="Arial" w:hAnsi="Arial" w:cs="Arial"/>
                <w:sz w:val="16"/>
                <w:szCs w:val="16"/>
              </w:rPr>
              <w:t> </w:t>
            </w:r>
          </w:p>
        </w:tc>
        <w:tc>
          <w:tcPr>
            <w:tcW w:w="1530" w:type="dxa"/>
            <w:tcBorders>
              <w:top w:val="nil"/>
              <w:left w:val="nil"/>
              <w:bottom w:val="single" w:sz="4" w:space="0" w:color="auto"/>
              <w:right w:val="nil"/>
            </w:tcBorders>
            <w:shd w:val="clear" w:color="auto" w:fill="auto"/>
            <w:vAlign w:val="bottom"/>
            <w:hideMark/>
          </w:tcPr>
          <w:p w14:paraId="11EEF241" w14:textId="77777777" w:rsidR="000051C1" w:rsidRPr="00B15A4C" w:rsidRDefault="000051C1" w:rsidP="00B01B6D">
            <w:pPr>
              <w:ind w:left="86" w:hanging="86"/>
              <w:rPr>
                <w:rFonts w:ascii="Arial" w:hAnsi="Arial" w:cs="Arial"/>
                <w:sz w:val="16"/>
                <w:szCs w:val="16"/>
              </w:rPr>
            </w:pPr>
            <w:r w:rsidRPr="00B15A4C">
              <w:rPr>
                <w:rFonts w:ascii="Arial" w:hAnsi="Arial" w:cs="Arial"/>
                <w:sz w:val="16"/>
                <w:szCs w:val="16"/>
              </w:rPr>
              <w:t> </w:t>
            </w:r>
          </w:p>
        </w:tc>
        <w:tc>
          <w:tcPr>
            <w:tcW w:w="1080" w:type="dxa"/>
            <w:tcBorders>
              <w:top w:val="nil"/>
              <w:left w:val="nil"/>
              <w:bottom w:val="single" w:sz="4" w:space="0" w:color="auto"/>
              <w:right w:val="nil"/>
            </w:tcBorders>
            <w:shd w:val="clear" w:color="auto" w:fill="auto"/>
            <w:vAlign w:val="bottom"/>
          </w:tcPr>
          <w:p w14:paraId="16D071DF" w14:textId="77777777" w:rsidR="000051C1" w:rsidRPr="00B15A4C" w:rsidRDefault="000051C1" w:rsidP="00B01B6D">
            <w:pPr>
              <w:jc w:val="right"/>
              <w:rPr>
                <w:rFonts w:ascii="Arial" w:hAnsi="Arial" w:cs="Arial"/>
                <w:sz w:val="16"/>
                <w:szCs w:val="16"/>
              </w:rPr>
            </w:pPr>
            <w:r w:rsidRPr="00B15A4C">
              <w:rPr>
                <w:rFonts w:ascii="Arial" w:hAnsi="Arial" w:cs="Arial"/>
                <w:sz w:val="16"/>
                <w:szCs w:val="16"/>
              </w:rPr>
              <w:t> </w:t>
            </w:r>
          </w:p>
        </w:tc>
        <w:tc>
          <w:tcPr>
            <w:tcW w:w="1290" w:type="dxa"/>
            <w:tcBorders>
              <w:top w:val="nil"/>
              <w:left w:val="nil"/>
              <w:bottom w:val="single" w:sz="4" w:space="0" w:color="auto"/>
              <w:right w:val="nil"/>
            </w:tcBorders>
            <w:shd w:val="clear" w:color="auto" w:fill="auto"/>
            <w:vAlign w:val="bottom"/>
            <w:hideMark/>
          </w:tcPr>
          <w:p w14:paraId="55AD2BB6" w14:textId="77777777" w:rsidR="000051C1" w:rsidRPr="00B15A4C" w:rsidRDefault="000051C1" w:rsidP="00B01B6D">
            <w:pPr>
              <w:jc w:val="right"/>
              <w:rPr>
                <w:rFonts w:ascii="Arial" w:hAnsi="Arial" w:cs="Arial"/>
                <w:sz w:val="16"/>
                <w:szCs w:val="16"/>
              </w:rPr>
            </w:pPr>
            <w:r w:rsidRPr="00B15A4C">
              <w:rPr>
                <w:rFonts w:ascii="Arial" w:hAnsi="Arial" w:cs="Arial"/>
                <w:sz w:val="16"/>
                <w:szCs w:val="16"/>
              </w:rPr>
              <w:t> </w:t>
            </w:r>
          </w:p>
        </w:tc>
        <w:tc>
          <w:tcPr>
            <w:tcW w:w="1350" w:type="dxa"/>
            <w:tcBorders>
              <w:top w:val="nil"/>
              <w:left w:val="nil"/>
              <w:bottom w:val="single" w:sz="4" w:space="0" w:color="auto"/>
              <w:right w:val="nil"/>
            </w:tcBorders>
            <w:shd w:val="clear" w:color="auto" w:fill="auto"/>
            <w:noWrap/>
            <w:vAlign w:val="bottom"/>
          </w:tcPr>
          <w:p w14:paraId="6F72CBB1" w14:textId="77777777" w:rsidR="000051C1" w:rsidRPr="00B15A4C" w:rsidRDefault="000051C1" w:rsidP="00B01B6D">
            <w:pPr>
              <w:ind w:right="-57"/>
              <w:rPr>
                <w:rFonts w:ascii="Arial" w:hAnsi="Arial" w:cs="Arial"/>
                <w:sz w:val="16"/>
                <w:szCs w:val="16"/>
                <w:lang w:eastAsia="ru-RU"/>
              </w:rPr>
            </w:pPr>
          </w:p>
        </w:tc>
        <w:tc>
          <w:tcPr>
            <w:tcW w:w="990" w:type="dxa"/>
            <w:tcBorders>
              <w:top w:val="nil"/>
              <w:left w:val="nil"/>
              <w:bottom w:val="single" w:sz="4" w:space="0" w:color="auto"/>
              <w:right w:val="nil"/>
            </w:tcBorders>
            <w:shd w:val="clear" w:color="auto" w:fill="auto"/>
            <w:vAlign w:val="bottom"/>
          </w:tcPr>
          <w:p w14:paraId="21FD38B1" w14:textId="77777777" w:rsidR="000051C1" w:rsidRPr="00B15A4C" w:rsidRDefault="000051C1" w:rsidP="00B01B6D">
            <w:pPr>
              <w:rPr>
                <w:rFonts w:ascii="Arial" w:hAnsi="Arial" w:cs="Arial"/>
                <w:sz w:val="16"/>
                <w:szCs w:val="16"/>
                <w:lang w:eastAsia="ru-RU"/>
              </w:rPr>
            </w:pPr>
          </w:p>
        </w:tc>
      </w:tr>
      <w:tr w:rsidR="00652BF8" w:rsidRPr="00B15A4C" w14:paraId="6716FB05" w14:textId="77777777" w:rsidTr="00D53CAD">
        <w:trPr>
          <w:divId w:val="660814910"/>
        </w:trPr>
        <w:tc>
          <w:tcPr>
            <w:tcW w:w="2019" w:type="dxa"/>
            <w:tcBorders>
              <w:top w:val="nil"/>
              <w:left w:val="nil"/>
              <w:bottom w:val="nil"/>
              <w:right w:val="nil"/>
            </w:tcBorders>
            <w:shd w:val="clear" w:color="auto" w:fill="auto"/>
            <w:vAlign w:val="center"/>
            <w:hideMark/>
          </w:tcPr>
          <w:p w14:paraId="3936A0DB" w14:textId="77777777" w:rsidR="000051C1" w:rsidRPr="00B15A4C" w:rsidRDefault="000051C1" w:rsidP="00B01B6D">
            <w:pPr>
              <w:ind w:left="74" w:hanging="74"/>
              <w:rPr>
                <w:rFonts w:ascii="Arial" w:hAnsi="Arial" w:cs="Arial"/>
                <w:sz w:val="16"/>
                <w:szCs w:val="16"/>
              </w:rPr>
            </w:pPr>
            <w:r w:rsidRPr="00E10D22">
              <w:rPr>
                <w:rFonts w:ascii="Arial" w:hAnsi="Arial" w:cs="Arial"/>
                <w:sz w:val="16"/>
                <w:szCs w:val="16"/>
              </w:rPr>
              <w:t> </w:t>
            </w:r>
          </w:p>
        </w:tc>
        <w:tc>
          <w:tcPr>
            <w:tcW w:w="1170" w:type="dxa"/>
            <w:tcBorders>
              <w:top w:val="nil"/>
              <w:left w:val="nil"/>
              <w:bottom w:val="nil"/>
              <w:right w:val="nil"/>
            </w:tcBorders>
            <w:shd w:val="clear" w:color="auto" w:fill="auto"/>
            <w:vAlign w:val="bottom"/>
            <w:hideMark/>
          </w:tcPr>
          <w:p w14:paraId="7FC5CC71" w14:textId="77777777" w:rsidR="000051C1" w:rsidRPr="00B15A4C" w:rsidRDefault="000051C1" w:rsidP="00B01B6D">
            <w:pPr>
              <w:ind w:left="44" w:hanging="44"/>
              <w:rPr>
                <w:rFonts w:ascii="Arial" w:hAnsi="Arial" w:cs="Arial"/>
                <w:sz w:val="16"/>
                <w:szCs w:val="16"/>
                <w:lang w:eastAsia="ru-RU"/>
              </w:rPr>
            </w:pPr>
          </w:p>
        </w:tc>
        <w:tc>
          <w:tcPr>
            <w:tcW w:w="1530" w:type="dxa"/>
            <w:tcBorders>
              <w:top w:val="nil"/>
              <w:left w:val="nil"/>
              <w:bottom w:val="nil"/>
              <w:right w:val="nil"/>
            </w:tcBorders>
            <w:shd w:val="clear" w:color="auto" w:fill="auto"/>
            <w:vAlign w:val="bottom"/>
            <w:hideMark/>
          </w:tcPr>
          <w:p w14:paraId="624117EA" w14:textId="77777777" w:rsidR="000051C1" w:rsidRPr="00B15A4C" w:rsidRDefault="000051C1" w:rsidP="00B01B6D">
            <w:pPr>
              <w:ind w:left="86" w:hanging="86"/>
              <w:rPr>
                <w:rFonts w:ascii="Arial" w:hAnsi="Arial" w:cs="Arial"/>
                <w:sz w:val="16"/>
                <w:szCs w:val="16"/>
                <w:lang w:eastAsia="ru-RU"/>
              </w:rPr>
            </w:pPr>
          </w:p>
        </w:tc>
        <w:tc>
          <w:tcPr>
            <w:tcW w:w="1080" w:type="dxa"/>
            <w:tcBorders>
              <w:top w:val="nil"/>
              <w:left w:val="nil"/>
              <w:bottom w:val="nil"/>
              <w:right w:val="nil"/>
            </w:tcBorders>
            <w:shd w:val="clear" w:color="auto" w:fill="auto"/>
            <w:vAlign w:val="bottom"/>
          </w:tcPr>
          <w:p w14:paraId="763F586D" w14:textId="77777777" w:rsidR="000051C1" w:rsidRPr="00B15A4C" w:rsidRDefault="000051C1" w:rsidP="00B01B6D">
            <w:pPr>
              <w:jc w:val="right"/>
              <w:rPr>
                <w:rFonts w:ascii="Arial" w:hAnsi="Arial" w:cs="Arial"/>
                <w:sz w:val="16"/>
                <w:szCs w:val="16"/>
                <w:lang w:eastAsia="ru-RU"/>
              </w:rPr>
            </w:pPr>
          </w:p>
        </w:tc>
        <w:tc>
          <w:tcPr>
            <w:tcW w:w="1290" w:type="dxa"/>
            <w:tcBorders>
              <w:top w:val="nil"/>
              <w:left w:val="nil"/>
              <w:bottom w:val="nil"/>
              <w:right w:val="nil"/>
            </w:tcBorders>
            <w:shd w:val="clear" w:color="auto" w:fill="auto"/>
            <w:vAlign w:val="bottom"/>
            <w:hideMark/>
          </w:tcPr>
          <w:p w14:paraId="7730476E" w14:textId="77777777" w:rsidR="000051C1" w:rsidRPr="00B15A4C" w:rsidRDefault="000051C1" w:rsidP="00B01B6D">
            <w:pPr>
              <w:jc w:val="right"/>
              <w:rPr>
                <w:rFonts w:ascii="Arial" w:hAnsi="Arial" w:cs="Arial"/>
                <w:sz w:val="16"/>
                <w:szCs w:val="16"/>
                <w:lang w:eastAsia="ru-RU"/>
              </w:rPr>
            </w:pPr>
          </w:p>
        </w:tc>
        <w:tc>
          <w:tcPr>
            <w:tcW w:w="1350" w:type="dxa"/>
            <w:tcBorders>
              <w:top w:val="nil"/>
              <w:left w:val="nil"/>
              <w:bottom w:val="nil"/>
              <w:right w:val="nil"/>
            </w:tcBorders>
            <w:shd w:val="clear" w:color="auto" w:fill="auto"/>
            <w:noWrap/>
            <w:vAlign w:val="bottom"/>
          </w:tcPr>
          <w:p w14:paraId="12312E4A" w14:textId="77777777" w:rsidR="000051C1" w:rsidRPr="00B15A4C" w:rsidRDefault="000051C1" w:rsidP="00B01B6D">
            <w:pPr>
              <w:ind w:right="-57"/>
              <w:rPr>
                <w:rFonts w:ascii="Arial" w:hAnsi="Arial" w:cs="Arial"/>
                <w:sz w:val="16"/>
                <w:szCs w:val="16"/>
                <w:lang w:eastAsia="ru-RU"/>
              </w:rPr>
            </w:pPr>
          </w:p>
        </w:tc>
        <w:tc>
          <w:tcPr>
            <w:tcW w:w="990" w:type="dxa"/>
            <w:tcBorders>
              <w:top w:val="nil"/>
              <w:left w:val="nil"/>
              <w:bottom w:val="nil"/>
              <w:right w:val="nil"/>
            </w:tcBorders>
            <w:shd w:val="clear" w:color="auto" w:fill="auto"/>
            <w:vAlign w:val="bottom"/>
          </w:tcPr>
          <w:p w14:paraId="03C992F2" w14:textId="77777777" w:rsidR="000051C1" w:rsidRPr="00B15A4C" w:rsidRDefault="000051C1" w:rsidP="00B01B6D">
            <w:pPr>
              <w:rPr>
                <w:rFonts w:ascii="Arial" w:hAnsi="Arial" w:cs="Arial"/>
                <w:sz w:val="16"/>
                <w:szCs w:val="16"/>
                <w:lang w:eastAsia="ru-RU"/>
              </w:rPr>
            </w:pPr>
          </w:p>
        </w:tc>
      </w:tr>
      <w:tr w:rsidR="00652BF8" w:rsidRPr="00B15A4C" w14:paraId="2D9AB793" w14:textId="77777777" w:rsidTr="00D53CAD">
        <w:trPr>
          <w:divId w:val="660814910"/>
        </w:trPr>
        <w:tc>
          <w:tcPr>
            <w:tcW w:w="2019" w:type="dxa"/>
            <w:vMerge w:val="restart"/>
            <w:tcBorders>
              <w:top w:val="nil"/>
              <w:left w:val="nil"/>
              <w:bottom w:val="nil"/>
              <w:right w:val="nil"/>
            </w:tcBorders>
            <w:shd w:val="clear" w:color="auto" w:fill="auto"/>
            <w:vAlign w:val="bottom"/>
            <w:hideMark/>
          </w:tcPr>
          <w:p w14:paraId="77A8D5FD" w14:textId="77777777" w:rsidR="000051C1" w:rsidRPr="00B15A4C" w:rsidRDefault="000051C1" w:rsidP="00B01B6D">
            <w:pPr>
              <w:ind w:left="74" w:hanging="74"/>
              <w:rPr>
                <w:rFonts w:ascii="Arial" w:hAnsi="Arial" w:cs="Arial"/>
                <w:sz w:val="16"/>
                <w:szCs w:val="16"/>
              </w:rPr>
            </w:pPr>
            <w:r w:rsidRPr="00E10D22">
              <w:rPr>
                <w:rFonts w:ascii="Arial" w:hAnsi="Arial" w:cs="Arial"/>
                <w:sz w:val="16"/>
                <w:szCs w:val="16"/>
              </w:rPr>
              <w:t>Инвестиционная недвижимость на стадии строительства</w:t>
            </w:r>
          </w:p>
        </w:tc>
        <w:tc>
          <w:tcPr>
            <w:tcW w:w="1170" w:type="dxa"/>
            <w:vMerge w:val="restart"/>
            <w:tcBorders>
              <w:top w:val="nil"/>
              <w:left w:val="nil"/>
              <w:bottom w:val="nil"/>
              <w:right w:val="nil"/>
            </w:tcBorders>
            <w:shd w:val="clear" w:color="auto" w:fill="auto"/>
            <w:vAlign w:val="bottom"/>
            <w:hideMark/>
          </w:tcPr>
          <w:p w14:paraId="23264FAF" w14:textId="77777777" w:rsidR="000051C1" w:rsidRPr="00B15A4C" w:rsidRDefault="000051C1" w:rsidP="00B01B6D">
            <w:pPr>
              <w:ind w:left="44" w:hanging="44"/>
              <w:rPr>
                <w:rFonts w:ascii="Arial" w:hAnsi="Arial" w:cs="Arial"/>
                <w:sz w:val="16"/>
                <w:szCs w:val="16"/>
              </w:rPr>
            </w:pPr>
            <w:r w:rsidRPr="00B15A4C">
              <w:rPr>
                <w:rFonts w:ascii="Arial" w:hAnsi="Arial" w:cs="Arial"/>
                <w:sz w:val="16"/>
                <w:szCs w:val="16"/>
              </w:rPr>
              <w:t xml:space="preserve">Метод </w:t>
            </w:r>
            <w:proofErr w:type="spellStart"/>
            <w:proofErr w:type="gramStart"/>
            <w:r w:rsidRPr="00B15A4C">
              <w:rPr>
                <w:rFonts w:ascii="Arial" w:hAnsi="Arial" w:cs="Arial"/>
                <w:sz w:val="16"/>
                <w:szCs w:val="16"/>
              </w:rPr>
              <w:t>дисконти</w:t>
            </w:r>
            <w:r w:rsidR="00652BF8" w:rsidRPr="00B15A4C">
              <w:rPr>
                <w:rFonts w:ascii="Arial" w:hAnsi="Arial" w:cs="Arial"/>
                <w:sz w:val="16"/>
                <w:szCs w:val="16"/>
              </w:rPr>
              <w:t>-</w:t>
            </w:r>
            <w:r w:rsidRPr="00B15A4C">
              <w:rPr>
                <w:rFonts w:ascii="Arial" w:hAnsi="Arial" w:cs="Arial"/>
                <w:sz w:val="16"/>
                <w:szCs w:val="16"/>
              </w:rPr>
              <w:t>рованных</w:t>
            </w:r>
            <w:proofErr w:type="spellEnd"/>
            <w:proofErr w:type="gramEnd"/>
            <w:r w:rsidRPr="00B15A4C">
              <w:rPr>
                <w:rFonts w:ascii="Arial" w:hAnsi="Arial" w:cs="Arial"/>
                <w:sz w:val="16"/>
                <w:szCs w:val="16"/>
              </w:rPr>
              <w:t xml:space="preserve"> денежных потоков</w:t>
            </w:r>
          </w:p>
        </w:tc>
        <w:tc>
          <w:tcPr>
            <w:tcW w:w="1530" w:type="dxa"/>
            <w:vMerge w:val="restart"/>
            <w:tcBorders>
              <w:top w:val="nil"/>
              <w:left w:val="nil"/>
              <w:bottom w:val="nil"/>
              <w:right w:val="nil"/>
            </w:tcBorders>
            <w:shd w:val="clear" w:color="auto" w:fill="auto"/>
            <w:vAlign w:val="bottom"/>
            <w:hideMark/>
          </w:tcPr>
          <w:p w14:paraId="0FCBC152" w14:textId="77777777" w:rsidR="000051C1" w:rsidRPr="00B15A4C" w:rsidRDefault="000051C1" w:rsidP="00B01B6D">
            <w:pPr>
              <w:ind w:left="86" w:hanging="86"/>
              <w:rPr>
                <w:rFonts w:ascii="Arial" w:hAnsi="Arial" w:cs="Arial"/>
                <w:sz w:val="16"/>
                <w:szCs w:val="16"/>
              </w:rPr>
            </w:pPr>
            <w:r w:rsidRPr="00B15A4C">
              <w:rPr>
                <w:rFonts w:ascii="Arial" w:hAnsi="Arial" w:cs="Arial"/>
                <w:sz w:val="16"/>
                <w:szCs w:val="16"/>
              </w:rPr>
              <w:t xml:space="preserve">Ставки </w:t>
            </w:r>
            <w:proofErr w:type="spellStart"/>
            <w:proofErr w:type="gramStart"/>
            <w:r w:rsidRPr="00B15A4C">
              <w:rPr>
                <w:rFonts w:ascii="Arial" w:hAnsi="Arial" w:cs="Arial"/>
                <w:sz w:val="16"/>
                <w:szCs w:val="16"/>
              </w:rPr>
              <w:t>дисконтиро</w:t>
            </w:r>
            <w:r w:rsidR="00652BF8" w:rsidRPr="00B15A4C">
              <w:rPr>
                <w:rFonts w:ascii="Arial" w:hAnsi="Arial" w:cs="Arial"/>
                <w:sz w:val="16"/>
                <w:szCs w:val="16"/>
              </w:rPr>
              <w:t>-</w:t>
            </w:r>
            <w:r w:rsidRPr="00B15A4C">
              <w:rPr>
                <w:rFonts w:ascii="Arial" w:hAnsi="Arial" w:cs="Arial"/>
                <w:sz w:val="16"/>
                <w:szCs w:val="16"/>
              </w:rPr>
              <w:t>вания</w:t>
            </w:r>
            <w:proofErr w:type="spellEnd"/>
            <w:proofErr w:type="gramEnd"/>
          </w:p>
        </w:tc>
        <w:tc>
          <w:tcPr>
            <w:tcW w:w="1080" w:type="dxa"/>
            <w:vMerge w:val="restart"/>
            <w:tcBorders>
              <w:top w:val="nil"/>
              <w:left w:val="nil"/>
              <w:bottom w:val="nil"/>
              <w:right w:val="nil"/>
            </w:tcBorders>
            <w:shd w:val="clear" w:color="auto" w:fill="auto"/>
            <w:vAlign w:val="bottom"/>
          </w:tcPr>
          <w:p w14:paraId="16C42AFA" w14:textId="77777777" w:rsidR="000051C1" w:rsidRPr="00B15A4C" w:rsidRDefault="000051C1" w:rsidP="00A4623B">
            <w:pPr>
              <w:jc w:val="right"/>
              <w:rPr>
                <w:rFonts w:ascii="Arial" w:hAnsi="Arial" w:cs="Arial"/>
                <w:sz w:val="16"/>
                <w:szCs w:val="16"/>
              </w:rPr>
            </w:pPr>
            <w:r w:rsidRPr="00B15A4C">
              <w:rPr>
                <w:rFonts w:ascii="Arial" w:hAnsi="Arial" w:cs="Arial"/>
                <w:sz w:val="16"/>
                <w:szCs w:val="16"/>
              </w:rPr>
              <w:t>20</w:t>
            </w:r>
            <w:r w:rsidR="00A4623B" w:rsidRPr="00B15A4C">
              <w:rPr>
                <w:rFonts w:ascii="Arial" w:hAnsi="Arial" w:cs="Arial"/>
                <w:sz w:val="16"/>
                <w:szCs w:val="16"/>
              </w:rPr>
              <w:t>.</w:t>
            </w:r>
            <w:r w:rsidRPr="00B15A4C">
              <w:rPr>
                <w:rFonts w:ascii="Arial" w:hAnsi="Arial" w:cs="Arial"/>
                <w:sz w:val="16"/>
                <w:szCs w:val="16"/>
              </w:rPr>
              <w:t>0%</w:t>
            </w:r>
          </w:p>
        </w:tc>
        <w:tc>
          <w:tcPr>
            <w:tcW w:w="1290" w:type="dxa"/>
            <w:vMerge w:val="restart"/>
            <w:tcBorders>
              <w:top w:val="nil"/>
              <w:left w:val="nil"/>
              <w:bottom w:val="nil"/>
              <w:right w:val="nil"/>
            </w:tcBorders>
            <w:shd w:val="clear" w:color="auto" w:fill="auto"/>
            <w:vAlign w:val="bottom"/>
            <w:hideMark/>
          </w:tcPr>
          <w:p w14:paraId="7EB17788" w14:textId="77777777" w:rsidR="000051C1" w:rsidRPr="00B15A4C" w:rsidRDefault="000051C1" w:rsidP="00B01B6D">
            <w:pPr>
              <w:jc w:val="right"/>
              <w:rPr>
                <w:rFonts w:ascii="Arial" w:hAnsi="Arial" w:cs="Arial"/>
                <w:sz w:val="16"/>
                <w:szCs w:val="16"/>
              </w:rPr>
            </w:pPr>
            <w:r w:rsidRPr="00B15A4C">
              <w:rPr>
                <w:rFonts w:ascii="Arial" w:hAnsi="Arial" w:cs="Arial"/>
                <w:sz w:val="16"/>
                <w:szCs w:val="16"/>
              </w:rPr>
              <w:t xml:space="preserve"> +10%</w:t>
            </w:r>
            <w:r w:rsidRPr="00B15A4C">
              <w:rPr>
                <w:rFonts w:ascii="Arial" w:hAnsi="Arial" w:cs="Arial"/>
                <w:sz w:val="16"/>
                <w:szCs w:val="16"/>
              </w:rPr>
              <w:br/>
              <w:t xml:space="preserve"> -10%</w:t>
            </w:r>
          </w:p>
        </w:tc>
        <w:tc>
          <w:tcPr>
            <w:tcW w:w="1350" w:type="dxa"/>
            <w:tcBorders>
              <w:top w:val="nil"/>
              <w:left w:val="nil"/>
              <w:bottom w:val="nil"/>
              <w:right w:val="nil"/>
            </w:tcBorders>
            <w:shd w:val="clear" w:color="auto" w:fill="auto"/>
            <w:noWrap/>
            <w:vAlign w:val="bottom"/>
          </w:tcPr>
          <w:p w14:paraId="79439DE1" w14:textId="77777777" w:rsidR="000051C1" w:rsidRPr="00B15A4C" w:rsidRDefault="00F1128B" w:rsidP="00F1128B">
            <w:pPr>
              <w:ind w:right="-57"/>
              <w:jc w:val="right"/>
              <w:rPr>
                <w:rFonts w:ascii="Arial" w:hAnsi="Arial" w:cs="Arial"/>
                <w:sz w:val="16"/>
                <w:szCs w:val="16"/>
              </w:rPr>
            </w:pPr>
            <w:r w:rsidRPr="00B15A4C">
              <w:rPr>
                <w:rFonts w:ascii="Arial" w:hAnsi="Arial" w:cs="Arial"/>
                <w:sz w:val="16"/>
                <w:szCs w:val="16"/>
              </w:rPr>
              <w:t>(1 74</w:t>
            </w:r>
            <w:r w:rsidR="003564A2" w:rsidRPr="00B15A4C">
              <w:rPr>
                <w:rFonts w:ascii="Arial" w:hAnsi="Arial" w:cs="Arial"/>
                <w:sz w:val="16"/>
                <w:szCs w:val="16"/>
              </w:rPr>
              <w:t>0)</w:t>
            </w:r>
          </w:p>
        </w:tc>
        <w:tc>
          <w:tcPr>
            <w:tcW w:w="990" w:type="dxa"/>
            <w:vMerge w:val="restart"/>
            <w:tcBorders>
              <w:top w:val="nil"/>
              <w:left w:val="nil"/>
              <w:bottom w:val="nil"/>
              <w:right w:val="nil"/>
            </w:tcBorders>
            <w:shd w:val="clear" w:color="auto" w:fill="auto"/>
            <w:vAlign w:val="bottom"/>
          </w:tcPr>
          <w:p w14:paraId="320CBC25" w14:textId="77777777" w:rsidR="000051C1" w:rsidRPr="00B15A4C" w:rsidRDefault="00F1128B" w:rsidP="00F1128B">
            <w:pPr>
              <w:jc w:val="right"/>
              <w:rPr>
                <w:rFonts w:ascii="Arial" w:hAnsi="Arial" w:cs="Arial"/>
                <w:sz w:val="16"/>
                <w:szCs w:val="16"/>
              </w:rPr>
            </w:pPr>
            <w:r w:rsidRPr="00B15A4C">
              <w:rPr>
                <w:rFonts w:ascii="Arial" w:hAnsi="Arial" w:cs="Arial"/>
                <w:sz w:val="16"/>
                <w:szCs w:val="16"/>
              </w:rPr>
              <w:t>32 20</w:t>
            </w:r>
            <w:r w:rsidR="003564A2" w:rsidRPr="00B15A4C">
              <w:rPr>
                <w:rFonts w:ascii="Arial" w:hAnsi="Arial" w:cs="Arial"/>
                <w:sz w:val="16"/>
                <w:szCs w:val="16"/>
              </w:rPr>
              <w:t>0</w:t>
            </w:r>
          </w:p>
        </w:tc>
      </w:tr>
      <w:tr w:rsidR="00652BF8" w:rsidRPr="00B15A4C" w14:paraId="7A6C69B8" w14:textId="77777777" w:rsidTr="00D53CAD">
        <w:trPr>
          <w:divId w:val="660814910"/>
        </w:trPr>
        <w:tc>
          <w:tcPr>
            <w:tcW w:w="2019" w:type="dxa"/>
            <w:vMerge/>
            <w:tcBorders>
              <w:top w:val="nil"/>
              <w:left w:val="nil"/>
              <w:bottom w:val="nil"/>
              <w:right w:val="nil"/>
            </w:tcBorders>
            <w:vAlign w:val="center"/>
            <w:hideMark/>
          </w:tcPr>
          <w:p w14:paraId="23815DF7" w14:textId="77777777" w:rsidR="000051C1" w:rsidRPr="00B15A4C" w:rsidRDefault="000051C1" w:rsidP="00B01B6D">
            <w:pPr>
              <w:ind w:left="74" w:hanging="74"/>
              <w:rPr>
                <w:rFonts w:ascii="Arial" w:hAnsi="Arial" w:cs="Arial"/>
                <w:sz w:val="16"/>
                <w:szCs w:val="16"/>
                <w:lang w:eastAsia="ru-RU"/>
              </w:rPr>
            </w:pPr>
          </w:p>
        </w:tc>
        <w:tc>
          <w:tcPr>
            <w:tcW w:w="1170" w:type="dxa"/>
            <w:vMerge/>
            <w:tcBorders>
              <w:top w:val="nil"/>
              <w:left w:val="nil"/>
              <w:bottom w:val="nil"/>
              <w:right w:val="nil"/>
            </w:tcBorders>
            <w:vAlign w:val="center"/>
            <w:hideMark/>
          </w:tcPr>
          <w:p w14:paraId="34FEA539" w14:textId="77777777" w:rsidR="000051C1" w:rsidRPr="00B15A4C" w:rsidRDefault="000051C1" w:rsidP="00B01B6D">
            <w:pPr>
              <w:ind w:left="44" w:hanging="44"/>
              <w:rPr>
                <w:rFonts w:ascii="Arial" w:hAnsi="Arial" w:cs="Arial"/>
                <w:sz w:val="16"/>
                <w:szCs w:val="16"/>
                <w:lang w:eastAsia="ru-RU"/>
              </w:rPr>
            </w:pPr>
          </w:p>
        </w:tc>
        <w:tc>
          <w:tcPr>
            <w:tcW w:w="1530" w:type="dxa"/>
            <w:vMerge/>
            <w:tcBorders>
              <w:top w:val="nil"/>
              <w:left w:val="nil"/>
              <w:bottom w:val="nil"/>
              <w:right w:val="nil"/>
            </w:tcBorders>
            <w:vAlign w:val="center"/>
            <w:hideMark/>
          </w:tcPr>
          <w:p w14:paraId="2815430A" w14:textId="77777777" w:rsidR="000051C1" w:rsidRPr="00B15A4C" w:rsidRDefault="000051C1" w:rsidP="00B01B6D">
            <w:pPr>
              <w:ind w:left="86" w:hanging="86"/>
              <w:rPr>
                <w:rFonts w:ascii="Arial" w:hAnsi="Arial" w:cs="Arial"/>
                <w:sz w:val="16"/>
                <w:szCs w:val="16"/>
                <w:lang w:eastAsia="ru-RU"/>
              </w:rPr>
            </w:pPr>
          </w:p>
        </w:tc>
        <w:tc>
          <w:tcPr>
            <w:tcW w:w="1080" w:type="dxa"/>
            <w:vMerge/>
            <w:tcBorders>
              <w:top w:val="nil"/>
              <w:left w:val="nil"/>
              <w:bottom w:val="nil"/>
              <w:right w:val="nil"/>
            </w:tcBorders>
            <w:vAlign w:val="center"/>
          </w:tcPr>
          <w:p w14:paraId="52B9AD79" w14:textId="77777777" w:rsidR="000051C1" w:rsidRPr="00B15A4C" w:rsidRDefault="000051C1" w:rsidP="00B01B6D">
            <w:pPr>
              <w:rPr>
                <w:rFonts w:ascii="Arial" w:hAnsi="Arial" w:cs="Arial"/>
                <w:sz w:val="16"/>
                <w:szCs w:val="16"/>
                <w:lang w:eastAsia="ru-RU"/>
              </w:rPr>
            </w:pPr>
          </w:p>
        </w:tc>
        <w:tc>
          <w:tcPr>
            <w:tcW w:w="1290" w:type="dxa"/>
            <w:vMerge/>
            <w:tcBorders>
              <w:top w:val="nil"/>
              <w:left w:val="nil"/>
              <w:bottom w:val="nil"/>
              <w:right w:val="nil"/>
            </w:tcBorders>
            <w:vAlign w:val="center"/>
            <w:hideMark/>
          </w:tcPr>
          <w:p w14:paraId="3840E8CD" w14:textId="77777777" w:rsidR="000051C1" w:rsidRPr="00B15A4C" w:rsidRDefault="000051C1" w:rsidP="00B01B6D">
            <w:pPr>
              <w:rPr>
                <w:rFonts w:ascii="Arial" w:hAnsi="Arial" w:cs="Arial"/>
                <w:sz w:val="16"/>
                <w:szCs w:val="16"/>
                <w:lang w:eastAsia="ru-RU"/>
              </w:rPr>
            </w:pPr>
          </w:p>
        </w:tc>
        <w:tc>
          <w:tcPr>
            <w:tcW w:w="1350" w:type="dxa"/>
            <w:tcBorders>
              <w:top w:val="nil"/>
              <w:left w:val="nil"/>
              <w:bottom w:val="nil"/>
              <w:right w:val="nil"/>
            </w:tcBorders>
            <w:shd w:val="clear" w:color="auto" w:fill="auto"/>
            <w:vAlign w:val="bottom"/>
          </w:tcPr>
          <w:p w14:paraId="2D2FE541" w14:textId="77777777" w:rsidR="000051C1" w:rsidRPr="00B15A4C" w:rsidRDefault="00F1128B" w:rsidP="00B01B6D">
            <w:pPr>
              <w:ind w:right="-57"/>
              <w:jc w:val="right"/>
              <w:rPr>
                <w:rFonts w:ascii="Arial" w:hAnsi="Arial" w:cs="Arial"/>
                <w:sz w:val="16"/>
                <w:szCs w:val="16"/>
              </w:rPr>
            </w:pPr>
            <w:r w:rsidRPr="00B15A4C">
              <w:rPr>
                <w:rFonts w:ascii="Arial" w:hAnsi="Arial" w:cs="Arial"/>
                <w:sz w:val="16"/>
                <w:szCs w:val="16"/>
              </w:rPr>
              <w:t>1 85</w:t>
            </w:r>
            <w:r w:rsidR="003564A2" w:rsidRPr="00B15A4C">
              <w:rPr>
                <w:rFonts w:ascii="Arial" w:hAnsi="Arial" w:cs="Arial"/>
                <w:sz w:val="16"/>
                <w:szCs w:val="16"/>
              </w:rPr>
              <w:t>0</w:t>
            </w:r>
          </w:p>
        </w:tc>
        <w:tc>
          <w:tcPr>
            <w:tcW w:w="990" w:type="dxa"/>
            <w:vMerge/>
            <w:tcBorders>
              <w:top w:val="nil"/>
              <w:left w:val="nil"/>
              <w:bottom w:val="nil"/>
              <w:right w:val="nil"/>
            </w:tcBorders>
            <w:vAlign w:val="center"/>
          </w:tcPr>
          <w:p w14:paraId="217AADDB" w14:textId="77777777" w:rsidR="000051C1" w:rsidRPr="00B15A4C" w:rsidRDefault="000051C1" w:rsidP="00B01B6D">
            <w:pPr>
              <w:rPr>
                <w:rFonts w:ascii="Arial" w:hAnsi="Arial" w:cs="Arial"/>
                <w:sz w:val="16"/>
                <w:szCs w:val="16"/>
                <w:lang w:eastAsia="ru-RU"/>
              </w:rPr>
            </w:pPr>
          </w:p>
        </w:tc>
      </w:tr>
      <w:tr w:rsidR="00652BF8" w:rsidRPr="00B15A4C" w14:paraId="7FB1B797" w14:textId="77777777" w:rsidTr="00D53CAD">
        <w:trPr>
          <w:divId w:val="660814910"/>
        </w:trPr>
        <w:tc>
          <w:tcPr>
            <w:tcW w:w="2019" w:type="dxa"/>
            <w:vMerge/>
            <w:tcBorders>
              <w:top w:val="nil"/>
              <w:left w:val="nil"/>
              <w:bottom w:val="nil"/>
              <w:right w:val="nil"/>
            </w:tcBorders>
            <w:vAlign w:val="center"/>
            <w:hideMark/>
          </w:tcPr>
          <w:p w14:paraId="2C20BCC5" w14:textId="77777777" w:rsidR="000051C1" w:rsidRPr="00B15A4C" w:rsidRDefault="000051C1" w:rsidP="00B01B6D">
            <w:pPr>
              <w:ind w:left="74" w:hanging="74"/>
              <w:rPr>
                <w:rFonts w:ascii="Arial" w:hAnsi="Arial" w:cs="Arial"/>
                <w:sz w:val="16"/>
                <w:szCs w:val="16"/>
                <w:lang w:eastAsia="ru-RU"/>
              </w:rPr>
            </w:pPr>
          </w:p>
        </w:tc>
        <w:tc>
          <w:tcPr>
            <w:tcW w:w="1170" w:type="dxa"/>
            <w:vMerge/>
            <w:tcBorders>
              <w:top w:val="nil"/>
              <w:left w:val="nil"/>
              <w:bottom w:val="nil"/>
              <w:right w:val="nil"/>
            </w:tcBorders>
            <w:vAlign w:val="center"/>
            <w:hideMark/>
          </w:tcPr>
          <w:p w14:paraId="7EF68E08" w14:textId="77777777" w:rsidR="000051C1" w:rsidRPr="00B15A4C" w:rsidRDefault="000051C1" w:rsidP="00B01B6D">
            <w:pPr>
              <w:ind w:left="44" w:hanging="44"/>
              <w:rPr>
                <w:rFonts w:ascii="Arial" w:hAnsi="Arial" w:cs="Arial"/>
                <w:sz w:val="16"/>
                <w:szCs w:val="16"/>
                <w:lang w:eastAsia="ru-RU"/>
              </w:rPr>
            </w:pPr>
          </w:p>
        </w:tc>
        <w:tc>
          <w:tcPr>
            <w:tcW w:w="1530" w:type="dxa"/>
            <w:vMerge w:val="restart"/>
            <w:tcBorders>
              <w:top w:val="nil"/>
              <w:left w:val="nil"/>
              <w:bottom w:val="nil"/>
              <w:right w:val="nil"/>
            </w:tcBorders>
            <w:shd w:val="clear" w:color="auto" w:fill="auto"/>
            <w:vAlign w:val="bottom"/>
            <w:hideMark/>
          </w:tcPr>
          <w:p w14:paraId="53B3B926" w14:textId="77777777" w:rsidR="000051C1" w:rsidRPr="00B15A4C" w:rsidRDefault="000051C1" w:rsidP="00B01B6D">
            <w:pPr>
              <w:ind w:left="86" w:hanging="86"/>
              <w:rPr>
                <w:rFonts w:ascii="Arial" w:hAnsi="Arial" w:cs="Arial"/>
                <w:sz w:val="16"/>
                <w:szCs w:val="16"/>
              </w:rPr>
            </w:pPr>
            <w:r w:rsidRPr="00B15A4C">
              <w:rPr>
                <w:rFonts w:ascii="Arial" w:hAnsi="Arial" w:cs="Arial"/>
                <w:sz w:val="16"/>
                <w:szCs w:val="16"/>
              </w:rPr>
              <w:t>Расчетная цена за 1 м</w:t>
            </w:r>
            <w:r w:rsidRPr="00B15A4C">
              <w:rPr>
                <w:rFonts w:ascii="Arial" w:hAnsi="Arial" w:cs="Arial"/>
                <w:sz w:val="16"/>
                <w:szCs w:val="16"/>
                <w:vertAlign w:val="superscript"/>
              </w:rPr>
              <w:t>2</w:t>
            </w:r>
          </w:p>
        </w:tc>
        <w:tc>
          <w:tcPr>
            <w:tcW w:w="1080" w:type="dxa"/>
            <w:vMerge w:val="restart"/>
            <w:tcBorders>
              <w:top w:val="nil"/>
              <w:left w:val="nil"/>
              <w:bottom w:val="nil"/>
              <w:right w:val="nil"/>
            </w:tcBorders>
            <w:shd w:val="clear" w:color="auto" w:fill="auto"/>
            <w:vAlign w:val="bottom"/>
          </w:tcPr>
          <w:p w14:paraId="30D2C48B" w14:textId="77777777" w:rsidR="000051C1" w:rsidRPr="00B15A4C" w:rsidRDefault="00F1128B" w:rsidP="00B01B6D">
            <w:pPr>
              <w:jc w:val="right"/>
              <w:rPr>
                <w:rFonts w:ascii="Arial" w:hAnsi="Arial" w:cs="Arial"/>
                <w:sz w:val="16"/>
                <w:szCs w:val="20"/>
              </w:rPr>
            </w:pPr>
            <w:r w:rsidRPr="00B15A4C">
              <w:rPr>
                <w:rFonts w:ascii="Arial" w:hAnsi="Arial" w:cs="Arial"/>
                <w:sz w:val="16"/>
                <w:szCs w:val="16"/>
              </w:rPr>
              <w:t>2 400–</w:t>
            </w:r>
            <w:r w:rsidR="00A4623B" w:rsidRPr="00B15A4C">
              <w:rPr>
                <w:rFonts w:ascii="Arial" w:hAnsi="Arial" w:cs="Arial"/>
                <w:sz w:val="16"/>
                <w:szCs w:val="16"/>
              </w:rPr>
              <w:br/>
            </w:r>
            <w:r w:rsidRPr="00B15A4C">
              <w:rPr>
                <w:rFonts w:ascii="Arial" w:hAnsi="Arial" w:cs="Arial"/>
                <w:sz w:val="16"/>
                <w:szCs w:val="16"/>
              </w:rPr>
              <w:t>2</w:t>
            </w:r>
            <w:r w:rsidR="000051C1" w:rsidRPr="00B15A4C">
              <w:rPr>
                <w:rFonts w:ascii="Arial" w:hAnsi="Arial" w:cs="Arial"/>
                <w:sz w:val="16"/>
                <w:szCs w:val="16"/>
              </w:rPr>
              <w:t xml:space="preserve"> 900 долл. США / м</w:t>
            </w:r>
            <w:r w:rsidR="000051C1" w:rsidRPr="00B15A4C">
              <w:rPr>
                <w:rFonts w:ascii="Arial" w:hAnsi="Arial" w:cs="Arial"/>
                <w:sz w:val="16"/>
                <w:szCs w:val="16"/>
                <w:vertAlign w:val="superscript"/>
              </w:rPr>
              <w:t>2</w:t>
            </w:r>
          </w:p>
        </w:tc>
        <w:tc>
          <w:tcPr>
            <w:tcW w:w="1290" w:type="dxa"/>
            <w:vMerge w:val="restart"/>
            <w:tcBorders>
              <w:top w:val="nil"/>
              <w:left w:val="nil"/>
              <w:bottom w:val="nil"/>
              <w:right w:val="nil"/>
            </w:tcBorders>
            <w:shd w:val="clear" w:color="auto" w:fill="auto"/>
            <w:vAlign w:val="bottom"/>
            <w:hideMark/>
          </w:tcPr>
          <w:p w14:paraId="20CAC4E4" w14:textId="77777777" w:rsidR="000051C1" w:rsidRPr="00B15A4C" w:rsidRDefault="000051C1" w:rsidP="00B01B6D">
            <w:pPr>
              <w:jc w:val="right"/>
              <w:rPr>
                <w:rFonts w:ascii="Arial" w:hAnsi="Arial" w:cs="Arial"/>
                <w:sz w:val="16"/>
                <w:szCs w:val="16"/>
              </w:rPr>
            </w:pPr>
            <w:r w:rsidRPr="00B15A4C">
              <w:rPr>
                <w:rFonts w:ascii="Arial" w:hAnsi="Arial" w:cs="Arial"/>
                <w:sz w:val="16"/>
                <w:szCs w:val="16"/>
              </w:rPr>
              <w:t xml:space="preserve"> +10%</w:t>
            </w:r>
            <w:r w:rsidRPr="00B15A4C">
              <w:rPr>
                <w:rFonts w:ascii="Arial" w:hAnsi="Arial" w:cs="Arial"/>
                <w:sz w:val="16"/>
                <w:szCs w:val="16"/>
              </w:rPr>
              <w:br/>
              <w:t xml:space="preserve"> -10%</w:t>
            </w:r>
          </w:p>
        </w:tc>
        <w:tc>
          <w:tcPr>
            <w:tcW w:w="1350" w:type="dxa"/>
            <w:tcBorders>
              <w:top w:val="nil"/>
              <w:left w:val="nil"/>
              <w:bottom w:val="nil"/>
              <w:right w:val="nil"/>
            </w:tcBorders>
            <w:shd w:val="clear" w:color="auto" w:fill="auto"/>
            <w:vAlign w:val="bottom"/>
          </w:tcPr>
          <w:p w14:paraId="1DF021BE" w14:textId="77777777" w:rsidR="000051C1" w:rsidRPr="00B15A4C" w:rsidRDefault="00F1128B" w:rsidP="00B01B6D">
            <w:pPr>
              <w:ind w:right="-57"/>
              <w:jc w:val="right"/>
              <w:rPr>
                <w:rFonts w:ascii="Arial" w:hAnsi="Arial" w:cs="Arial"/>
                <w:sz w:val="16"/>
                <w:szCs w:val="16"/>
              </w:rPr>
            </w:pPr>
            <w:r w:rsidRPr="00B15A4C">
              <w:rPr>
                <w:rFonts w:ascii="Arial" w:hAnsi="Arial" w:cs="Arial"/>
                <w:sz w:val="16"/>
                <w:szCs w:val="16"/>
              </w:rPr>
              <w:t>9 730</w:t>
            </w:r>
          </w:p>
        </w:tc>
        <w:tc>
          <w:tcPr>
            <w:tcW w:w="990" w:type="dxa"/>
            <w:vMerge/>
            <w:tcBorders>
              <w:top w:val="nil"/>
              <w:left w:val="nil"/>
              <w:bottom w:val="nil"/>
              <w:right w:val="nil"/>
            </w:tcBorders>
            <w:vAlign w:val="center"/>
          </w:tcPr>
          <w:p w14:paraId="204B315E" w14:textId="77777777" w:rsidR="000051C1" w:rsidRPr="00B15A4C" w:rsidRDefault="000051C1" w:rsidP="00B01B6D">
            <w:pPr>
              <w:rPr>
                <w:rFonts w:ascii="Arial" w:hAnsi="Arial" w:cs="Arial"/>
                <w:sz w:val="16"/>
                <w:szCs w:val="16"/>
                <w:lang w:eastAsia="ru-RU"/>
              </w:rPr>
            </w:pPr>
          </w:p>
        </w:tc>
      </w:tr>
      <w:tr w:rsidR="00652BF8" w:rsidRPr="00B15A4C" w14:paraId="2748D646" w14:textId="77777777" w:rsidTr="00D53CAD">
        <w:trPr>
          <w:divId w:val="660814910"/>
        </w:trPr>
        <w:tc>
          <w:tcPr>
            <w:tcW w:w="2019" w:type="dxa"/>
            <w:vMerge/>
            <w:tcBorders>
              <w:top w:val="nil"/>
              <w:left w:val="nil"/>
              <w:bottom w:val="nil"/>
              <w:right w:val="nil"/>
            </w:tcBorders>
            <w:vAlign w:val="center"/>
            <w:hideMark/>
          </w:tcPr>
          <w:p w14:paraId="5FDD10E4" w14:textId="77777777" w:rsidR="000051C1" w:rsidRPr="00B15A4C" w:rsidRDefault="000051C1" w:rsidP="00B01B6D">
            <w:pPr>
              <w:ind w:left="74" w:hanging="74"/>
              <w:rPr>
                <w:rFonts w:ascii="Arial" w:hAnsi="Arial" w:cs="Arial"/>
                <w:sz w:val="16"/>
                <w:szCs w:val="16"/>
                <w:lang w:eastAsia="ru-RU"/>
              </w:rPr>
            </w:pPr>
          </w:p>
        </w:tc>
        <w:tc>
          <w:tcPr>
            <w:tcW w:w="1170" w:type="dxa"/>
            <w:vMerge/>
            <w:tcBorders>
              <w:top w:val="nil"/>
              <w:left w:val="nil"/>
              <w:bottom w:val="nil"/>
              <w:right w:val="nil"/>
            </w:tcBorders>
            <w:vAlign w:val="center"/>
            <w:hideMark/>
          </w:tcPr>
          <w:p w14:paraId="3EDDF08A" w14:textId="77777777" w:rsidR="000051C1" w:rsidRPr="00B15A4C" w:rsidRDefault="000051C1" w:rsidP="00B01B6D">
            <w:pPr>
              <w:ind w:left="44" w:hanging="44"/>
              <w:rPr>
                <w:rFonts w:ascii="Arial" w:hAnsi="Arial" w:cs="Arial"/>
                <w:sz w:val="16"/>
                <w:szCs w:val="16"/>
                <w:lang w:eastAsia="ru-RU"/>
              </w:rPr>
            </w:pPr>
          </w:p>
        </w:tc>
        <w:tc>
          <w:tcPr>
            <w:tcW w:w="1530" w:type="dxa"/>
            <w:vMerge/>
            <w:tcBorders>
              <w:top w:val="nil"/>
              <w:left w:val="nil"/>
              <w:bottom w:val="nil"/>
              <w:right w:val="nil"/>
            </w:tcBorders>
            <w:vAlign w:val="center"/>
            <w:hideMark/>
          </w:tcPr>
          <w:p w14:paraId="6361C5AF" w14:textId="77777777" w:rsidR="000051C1" w:rsidRPr="00B15A4C" w:rsidRDefault="000051C1" w:rsidP="00B01B6D">
            <w:pPr>
              <w:ind w:left="86" w:hanging="86"/>
              <w:rPr>
                <w:rFonts w:ascii="Arial" w:hAnsi="Arial" w:cs="Arial"/>
                <w:sz w:val="16"/>
                <w:szCs w:val="16"/>
                <w:lang w:eastAsia="ru-RU"/>
              </w:rPr>
            </w:pPr>
          </w:p>
        </w:tc>
        <w:tc>
          <w:tcPr>
            <w:tcW w:w="1080" w:type="dxa"/>
            <w:vMerge/>
            <w:tcBorders>
              <w:top w:val="nil"/>
              <w:left w:val="nil"/>
              <w:bottom w:val="nil"/>
              <w:right w:val="nil"/>
            </w:tcBorders>
            <w:vAlign w:val="center"/>
          </w:tcPr>
          <w:p w14:paraId="38E9A577" w14:textId="77777777" w:rsidR="000051C1" w:rsidRPr="00B15A4C" w:rsidRDefault="000051C1" w:rsidP="00B01B6D">
            <w:pPr>
              <w:rPr>
                <w:rFonts w:ascii="Arial" w:hAnsi="Arial" w:cs="Arial"/>
                <w:sz w:val="16"/>
                <w:szCs w:val="16"/>
                <w:lang w:eastAsia="ru-RU"/>
              </w:rPr>
            </w:pPr>
          </w:p>
        </w:tc>
        <w:tc>
          <w:tcPr>
            <w:tcW w:w="1290" w:type="dxa"/>
            <w:vMerge/>
            <w:tcBorders>
              <w:top w:val="nil"/>
              <w:left w:val="nil"/>
              <w:bottom w:val="nil"/>
              <w:right w:val="nil"/>
            </w:tcBorders>
            <w:vAlign w:val="center"/>
            <w:hideMark/>
          </w:tcPr>
          <w:p w14:paraId="767D865E" w14:textId="77777777" w:rsidR="000051C1" w:rsidRPr="00B15A4C" w:rsidRDefault="000051C1" w:rsidP="00B01B6D">
            <w:pPr>
              <w:rPr>
                <w:rFonts w:ascii="Arial" w:hAnsi="Arial" w:cs="Arial"/>
                <w:sz w:val="16"/>
                <w:szCs w:val="16"/>
                <w:lang w:eastAsia="ru-RU"/>
              </w:rPr>
            </w:pPr>
          </w:p>
        </w:tc>
        <w:tc>
          <w:tcPr>
            <w:tcW w:w="1350" w:type="dxa"/>
            <w:tcBorders>
              <w:top w:val="nil"/>
              <w:left w:val="nil"/>
              <w:bottom w:val="nil"/>
              <w:right w:val="nil"/>
            </w:tcBorders>
            <w:shd w:val="clear" w:color="auto" w:fill="auto"/>
            <w:noWrap/>
            <w:vAlign w:val="bottom"/>
          </w:tcPr>
          <w:p w14:paraId="4898B092" w14:textId="77777777" w:rsidR="000051C1" w:rsidRPr="00B15A4C" w:rsidRDefault="00F1128B" w:rsidP="00B01B6D">
            <w:pPr>
              <w:ind w:right="-57"/>
              <w:jc w:val="right"/>
              <w:rPr>
                <w:rFonts w:ascii="Arial" w:hAnsi="Arial" w:cs="Arial"/>
                <w:sz w:val="16"/>
                <w:szCs w:val="16"/>
              </w:rPr>
            </w:pPr>
            <w:r w:rsidRPr="00B15A4C">
              <w:rPr>
                <w:rFonts w:ascii="Arial" w:hAnsi="Arial" w:cs="Arial"/>
                <w:sz w:val="16"/>
                <w:szCs w:val="16"/>
              </w:rPr>
              <w:t>(9 740</w:t>
            </w:r>
            <w:r w:rsidR="003564A2" w:rsidRPr="00B15A4C">
              <w:rPr>
                <w:rFonts w:ascii="Arial" w:hAnsi="Arial" w:cs="Arial"/>
                <w:sz w:val="16"/>
                <w:szCs w:val="16"/>
              </w:rPr>
              <w:t>)</w:t>
            </w:r>
          </w:p>
        </w:tc>
        <w:tc>
          <w:tcPr>
            <w:tcW w:w="990" w:type="dxa"/>
            <w:vMerge/>
            <w:tcBorders>
              <w:top w:val="nil"/>
              <w:left w:val="nil"/>
              <w:bottom w:val="nil"/>
              <w:right w:val="nil"/>
            </w:tcBorders>
            <w:vAlign w:val="center"/>
          </w:tcPr>
          <w:p w14:paraId="24BAA496" w14:textId="77777777" w:rsidR="000051C1" w:rsidRPr="00B15A4C" w:rsidRDefault="000051C1" w:rsidP="00B01B6D">
            <w:pPr>
              <w:rPr>
                <w:rFonts w:ascii="Arial" w:hAnsi="Arial" w:cs="Arial"/>
                <w:sz w:val="16"/>
                <w:szCs w:val="16"/>
                <w:lang w:eastAsia="ru-RU"/>
              </w:rPr>
            </w:pPr>
          </w:p>
        </w:tc>
      </w:tr>
      <w:tr w:rsidR="00652BF8" w:rsidRPr="00B15A4C" w14:paraId="3CE44EE7" w14:textId="77777777" w:rsidTr="00D53CAD">
        <w:trPr>
          <w:divId w:val="660814910"/>
        </w:trPr>
        <w:tc>
          <w:tcPr>
            <w:tcW w:w="2019" w:type="dxa"/>
            <w:tcBorders>
              <w:top w:val="nil"/>
              <w:left w:val="nil"/>
              <w:bottom w:val="single" w:sz="4" w:space="0" w:color="auto"/>
              <w:right w:val="nil"/>
            </w:tcBorders>
            <w:shd w:val="clear" w:color="auto" w:fill="auto"/>
            <w:vAlign w:val="bottom"/>
            <w:hideMark/>
          </w:tcPr>
          <w:p w14:paraId="305115B8" w14:textId="77777777" w:rsidR="00CA29B2" w:rsidRPr="00B15A4C" w:rsidRDefault="00CA29B2" w:rsidP="00B01B6D">
            <w:pPr>
              <w:ind w:left="74" w:hanging="74"/>
              <w:rPr>
                <w:rFonts w:ascii="Arial" w:hAnsi="Arial" w:cs="Arial"/>
                <w:sz w:val="16"/>
                <w:szCs w:val="16"/>
              </w:rPr>
            </w:pPr>
            <w:r w:rsidRPr="00E10D22">
              <w:rPr>
                <w:rFonts w:ascii="Arial" w:hAnsi="Arial" w:cs="Arial"/>
                <w:sz w:val="16"/>
                <w:szCs w:val="16"/>
              </w:rPr>
              <w:t> </w:t>
            </w:r>
          </w:p>
        </w:tc>
        <w:tc>
          <w:tcPr>
            <w:tcW w:w="1170" w:type="dxa"/>
            <w:tcBorders>
              <w:top w:val="nil"/>
              <w:left w:val="nil"/>
              <w:bottom w:val="single" w:sz="4" w:space="0" w:color="auto"/>
              <w:right w:val="nil"/>
            </w:tcBorders>
            <w:shd w:val="clear" w:color="auto" w:fill="auto"/>
            <w:vAlign w:val="bottom"/>
            <w:hideMark/>
          </w:tcPr>
          <w:p w14:paraId="31BB08F7" w14:textId="77777777" w:rsidR="00CA29B2" w:rsidRPr="00B15A4C" w:rsidRDefault="00CA29B2" w:rsidP="00B01B6D">
            <w:pPr>
              <w:ind w:left="44" w:hanging="44"/>
              <w:rPr>
                <w:rFonts w:ascii="Arial" w:hAnsi="Arial" w:cs="Arial"/>
                <w:sz w:val="16"/>
                <w:szCs w:val="16"/>
              </w:rPr>
            </w:pPr>
            <w:r w:rsidRPr="00B15A4C">
              <w:rPr>
                <w:rFonts w:ascii="Arial" w:hAnsi="Arial" w:cs="Arial"/>
                <w:sz w:val="16"/>
                <w:szCs w:val="16"/>
              </w:rPr>
              <w:t> </w:t>
            </w:r>
          </w:p>
        </w:tc>
        <w:tc>
          <w:tcPr>
            <w:tcW w:w="1530" w:type="dxa"/>
            <w:tcBorders>
              <w:top w:val="nil"/>
              <w:left w:val="nil"/>
              <w:bottom w:val="single" w:sz="4" w:space="0" w:color="auto"/>
              <w:right w:val="nil"/>
            </w:tcBorders>
            <w:shd w:val="clear" w:color="auto" w:fill="auto"/>
            <w:vAlign w:val="bottom"/>
            <w:hideMark/>
          </w:tcPr>
          <w:p w14:paraId="6F53AC64" w14:textId="77777777" w:rsidR="00CA29B2" w:rsidRPr="00B15A4C" w:rsidRDefault="00CA29B2" w:rsidP="00B01B6D">
            <w:pPr>
              <w:rPr>
                <w:rFonts w:ascii="Arial" w:hAnsi="Arial" w:cs="Arial"/>
                <w:sz w:val="16"/>
                <w:szCs w:val="16"/>
              </w:rPr>
            </w:pPr>
            <w:r w:rsidRPr="00B15A4C">
              <w:rPr>
                <w:rFonts w:ascii="Arial" w:hAnsi="Arial" w:cs="Arial"/>
                <w:sz w:val="16"/>
                <w:szCs w:val="16"/>
              </w:rPr>
              <w:t> </w:t>
            </w:r>
          </w:p>
        </w:tc>
        <w:tc>
          <w:tcPr>
            <w:tcW w:w="1080" w:type="dxa"/>
            <w:tcBorders>
              <w:top w:val="nil"/>
              <w:left w:val="nil"/>
              <w:bottom w:val="single" w:sz="4" w:space="0" w:color="auto"/>
              <w:right w:val="nil"/>
            </w:tcBorders>
            <w:shd w:val="clear" w:color="auto" w:fill="auto"/>
            <w:vAlign w:val="bottom"/>
            <w:hideMark/>
          </w:tcPr>
          <w:p w14:paraId="78096F29" w14:textId="77777777" w:rsidR="00CA29B2" w:rsidRPr="00B15A4C" w:rsidRDefault="00CA29B2" w:rsidP="00B01B6D">
            <w:pPr>
              <w:jc w:val="right"/>
              <w:rPr>
                <w:rFonts w:ascii="Arial" w:hAnsi="Arial" w:cs="Arial"/>
                <w:sz w:val="16"/>
                <w:szCs w:val="16"/>
              </w:rPr>
            </w:pPr>
            <w:r w:rsidRPr="00B15A4C">
              <w:rPr>
                <w:rFonts w:ascii="Arial" w:hAnsi="Arial" w:cs="Arial"/>
                <w:sz w:val="16"/>
                <w:szCs w:val="16"/>
              </w:rPr>
              <w:t> </w:t>
            </w:r>
          </w:p>
        </w:tc>
        <w:tc>
          <w:tcPr>
            <w:tcW w:w="1290" w:type="dxa"/>
            <w:tcBorders>
              <w:top w:val="nil"/>
              <w:left w:val="nil"/>
              <w:bottom w:val="single" w:sz="4" w:space="0" w:color="auto"/>
              <w:right w:val="nil"/>
            </w:tcBorders>
            <w:shd w:val="clear" w:color="auto" w:fill="auto"/>
            <w:vAlign w:val="bottom"/>
            <w:hideMark/>
          </w:tcPr>
          <w:p w14:paraId="1CFA7B65" w14:textId="77777777" w:rsidR="00CA29B2" w:rsidRPr="00B15A4C" w:rsidRDefault="00CA29B2" w:rsidP="00B01B6D">
            <w:pPr>
              <w:jc w:val="right"/>
              <w:rPr>
                <w:rFonts w:ascii="Arial" w:hAnsi="Arial" w:cs="Arial"/>
                <w:sz w:val="16"/>
                <w:szCs w:val="16"/>
              </w:rPr>
            </w:pPr>
            <w:r w:rsidRPr="00B15A4C">
              <w:rPr>
                <w:rFonts w:ascii="Arial" w:hAnsi="Arial" w:cs="Arial"/>
                <w:sz w:val="16"/>
                <w:szCs w:val="16"/>
              </w:rPr>
              <w:t> </w:t>
            </w:r>
          </w:p>
        </w:tc>
        <w:tc>
          <w:tcPr>
            <w:tcW w:w="1350" w:type="dxa"/>
            <w:tcBorders>
              <w:top w:val="nil"/>
              <w:left w:val="nil"/>
              <w:bottom w:val="single" w:sz="4" w:space="0" w:color="auto"/>
              <w:right w:val="nil"/>
            </w:tcBorders>
            <w:shd w:val="clear" w:color="auto" w:fill="auto"/>
            <w:noWrap/>
            <w:vAlign w:val="bottom"/>
          </w:tcPr>
          <w:p w14:paraId="505CA323" w14:textId="77777777" w:rsidR="00CA29B2" w:rsidRPr="00B15A4C" w:rsidRDefault="00CA29B2" w:rsidP="00B01B6D">
            <w:pPr>
              <w:ind w:right="-57"/>
              <w:rPr>
                <w:rFonts w:ascii="Arial" w:hAnsi="Arial" w:cs="Arial"/>
                <w:sz w:val="16"/>
                <w:szCs w:val="16"/>
                <w:lang w:eastAsia="ru-RU"/>
              </w:rPr>
            </w:pPr>
          </w:p>
        </w:tc>
        <w:tc>
          <w:tcPr>
            <w:tcW w:w="990" w:type="dxa"/>
            <w:tcBorders>
              <w:top w:val="nil"/>
              <w:left w:val="nil"/>
              <w:bottom w:val="single" w:sz="4" w:space="0" w:color="auto"/>
              <w:right w:val="nil"/>
            </w:tcBorders>
            <w:shd w:val="clear" w:color="auto" w:fill="auto"/>
            <w:vAlign w:val="bottom"/>
          </w:tcPr>
          <w:p w14:paraId="0CEB6091" w14:textId="77777777" w:rsidR="00CA29B2" w:rsidRPr="00B15A4C" w:rsidRDefault="00CA29B2" w:rsidP="00B01B6D">
            <w:pPr>
              <w:rPr>
                <w:rFonts w:ascii="Arial" w:hAnsi="Arial" w:cs="Arial"/>
                <w:sz w:val="16"/>
                <w:szCs w:val="16"/>
                <w:lang w:eastAsia="ru-RU"/>
              </w:rPr>
            </w:pPr>
          </w:p>
        </w:tc>
      </w:tr>
      <w:tr w:rsidR="00652BF8" w:rsidRPr="00B15A4C" w14:paraId="33C0CCEE" w14:textId="77777777" w:rsidTr="00D53CAD">
        <w:trPr>
          <w:divId w:val="660814910"/>
        </w:trPr>
        <w:tc>
          <w:tcPr>
            <w:tcW w:w="2019" w:type="dxa"/>
            <w:tcBorders>
              <w:top w:val="single" w:sz="4" w:space="0" w:color="auto"/>
              <w:left w:val="nil"/>
              <w:bottom w:val="nil"/>
              <w:right w:val="nil"/>
            </w:tcBorders>
            <w:shd w:val="clear" w:color="auto" w:fill="auto"/>
            <w:vAlign w:val="center"/>
            <w:hideMark/>
          </w:tcPr>
          <w:p w14:paraId="1DB3BE8D" w14:textId="77777777" w:rsidR="00CA29B2" w:rsidRPr="00B15A4C" w:rsidRDefault="00BD549B" w:rsidP="00B01B6D">
            <w:pPr>
              <w:ind w:left="74" w:hanging="74"/>
              <w:rPr>
                <w:rFonts w:ascii="Arial" w:hAnsi="Arial" w:cs="Arial"/>
                <w:sz w:val="16"/>
                <w:szCs w:val="16"/>
              </w:rPr>
            </w:pPr>
            <w:r w:rsidRPr="00E10D22">
              <w:rPr>
                <w:rFonts w:ascii="Arial" w:hAnsi="Arial" w:cs="Arial"/>
                <w:sz w:val="16"/>
                <w:szCs w:val="16"/>
              </w:rPr>
              <w:t> </w:t>
            </w:r>
          </w:p>
        </w:tc>
        <w:tc>
          <w:tcPr>
            <w:tcW w:w="1170" w:type="dxa"/>
            <w:tcBorders>
              <w:top w:val="single" w:sz="4" w:space="0" w:color="auto"/>
              <w:left w:val="nil"/>
              <w:bottom w:val="nil"/>
              <w:right w:val="nil"/>
            </w:tcBorders>
            <w:shd w:val="clear" w:color="auto" w:fill="auto"/>
            <w:vAlign w:val="center"/>
            <w:hideMark/>
          </w:tcPr>
          <w:p w14:paraId="13A1D768" w14:textId="77777777" w:rsidR="00CA29B2" w:rsidRPr="00B15A4C" w:rsidRDefault="00CA29B2" w:rsidP="00B01B6D">
            <w:pPr>
              <w:rPr>
                <w:rFonts w:ascii="Arial" w:hAnsi="Arial" w:cs="Arial"/>
                <w:sz w:val="16"/>
                <w:szCs w:val="16"/>
                <w:lang w:eastAsia="ru-RU"/>
              </w:rPr>
            </w:pPr>
          </w:p>
        </w:tc>
        <w:tc>
          <w:tcPr>
            <w:tcW w:w="1530" w:type="dxa"/>
            <w:tcBorders>
              <w:top w:val="single" w:sz="4" w:space="0" w:color="auto"/>
              <w:left w:val="nil"/>
              <w:bottom w:val="nil"/>
              <w:right w:val="nil"/>
            </w:tcBorders>
            <w:shd w:val="clear" w:color="auto" w:fill="auto"/>
            <w:vAlign w:val="center"/>
            <w:hideMark/>
          </w:tcPr>
          <w:p w14:paraId="42D15C64" w14:textId="77777777" w:rsidR="00CA29B2" w:rsidRPr="00B15A4C" w:rsidRDefault="00CA29B2" w:rsidP="00B01B6D">
            <w:pPr>
              <w:rPr>
                <w:rFonts w:ascii="Arial" w:hAnsi="Arial" w:cs="Arial"/>
                <w:sz w:val="16"/>
                <w:szCs w:val="16"/>
                <w:lang w:eastAsia="ru-RU"/>
              </w:rPr>
            </w:pPr>
          </w:p>
        </w:tc>
        <w:tc>
          <w:tcPr>
            <w:tcW w:w="1080" w:type="dxa"/>
            <w:tcBorders>
              <w:top w:val="single" w:sz="4" w:space="0" w:color="auto"/>
              <w:left w:val="nil"/>
              <w:bottom w:val="nil"/>
              <w:right w:val="nil"/>
            </w:tcBorders>
            <w:shd w:val="clear" w:color="auto" w:fill="auto"/>
            <w:vAlign w:val="center"/>
            <w:hideMark/>
          </w:tcPr>
          <w:p w14:paraId="74D2373A" w14:textId="77777777" w:rsidR="00CA29B2" w:rsidRPr="00B15A4C" w:rsidRDefault="00CA29B2" w:rsidP="00B01B6D">
            <w:pPr>
              <w:jc w:val="right"/>
              <w:rPr>
                <w:rFonts w:ascii="Arial" w:hAnsi="Arial" w:cs="Arial"/>
                <w:sz w:val="16"/>
                <w:szCs w:val="16"/>
                <w:lang w:eastAsia="ru-RU"/>
              </w:rPr>
            </w:pPr>
          </w:p>
        </w:tc>
        <w:tc>
          <w:tcPr>
            <w:tcW w:w="1290" w:type="dxa"/>
            <w:tcBorders>
              <w:top w:val="single" w:sz="4" w:space="0" w:color="auto"/>
              <w:left w:val="nil"/>
              <w:bottom w:val="nil"/>
              <w:right w:val="nil"/>
            </w:tcBorders>
            <w:shd w:val="clear" w:color="auto" w:fill="auto"/>
            <w:vAlign w:val="center"/>
            <w:hideMark/>
          </w:tcPr>
          <w:p w14:paraId="3F9D902D" w14:textId="77777777" w:rsidR="00CA29B2" w:rsidRPr="00B15A4C" w:rsidRDefault="00CA29B2" w:rsidP="00B01B6D">
            <w:pPr>
              <w:jc w:val="right"/>
              <w:rPr>
                <w:rFonts w:ascii="Arial" w:hAnsi="Arial" w:cs="Arial"/>
                <w:sz w:val="16"/>
                <w:szCs w:val="16"/>
                <w:lang w:eastAsia="ru-RU"/>
              </w:rPr>
            </w:pPr>
          </w:p>
        </w:tc>
        <w:tc>
          <w:tcPr>
            <w:tcW w:w="1350" w:type="dxa"/>
            <w:tcBorders>
              <w:top w:val="single" w:sz="4" w:space="0" w:color="auto"/>
              <w:left w:val="nil"/>
              <w:bottom w:val="nil"/>
              <w:right w:val="nil"/>
            </w:tcBorders>
            <w:shd w:val="clear" w:color="auto" w:fill="auto"/>
            <w:noWrap/>
            <w:vAlign w:val="bottom"/>
          </w:tcPr>
          <w:p w14:paraId="1AB0DB9A" w14:textId="77777777" w:rsidR="00CA29B2" w:rsidRPr="00B15A4C" w:rsidRDefault="00CA29B2" w:rsidP="00B01B6D">
            <w:pPr>
              <w:ind w:right="-57"/>
              <w:rPr>
                <w:rFonts w:ascii="Arial" w:hAnsi="Arial" w:cs="Arial"/>
                <w:sz w:val="16"/>
                <w:szCs w:val="16"/>
                <w:lang w:eastAsia="ru-RU"/>
              </w:rPr>
            </w:pPr>
          </w:p>
        </w:tc>
        <w:tc>
          <w:tcPr>
            <w:tcW w:w="990" w:type="dxa"/>
            <w:tcBorders>
              <w:top w:val="single" w:sz="4" w:space="0" w:color="auto"/>
              <w:left w:val="nil"/>
              <w:bottom w:val="nil"/>
              <w:right w:val="nil"/>
            </w:tcBorders>
            <w:shd w:val="clear" w:color="auto" w:fill="auto"/>
            <w:vAlign w:val="center"/>
          </w:tcPr>
          <w:p w14:paraId="0DE560D7" w14:textId="77777777" w:rsidR="00CA29B2" w:rsidRPr="00B15A4C" w:rsidRDefault="00CA29B2" w:rsidP="00B01B6D">
            <w:pPr>
              <w:rPr>
                <w:rFonts w:ascii="Arial" w:hAnsi="Arial" w:cs="Arial"/>
                <w:sz w:val="16"/>
                <w:szCs w:val="16"/>
                <w:lang w:eastAsia="ru-RU"/>
              </w:rPr>
            </w:pPr>
          </w:p>
        </w:tc>
      </w:tr>
      <w:tr w:rsidR="00652BF8" w:rsidRPr="00B15A4C" w14:paraId="31B1FDB2" w14:textId="77777777" w:rsidTr="00D53CAD">
        <w:trPr>
          <w:divId w:val="660814910"/>
        </w:trPr>
        <w:tc>
          <w:tcPr>
            <w:tcW w:w="2019" w:type="dxa"/>
            <w:tcBorders>
              <w:top w:val="nil"/>
              <w:left w:val="nil"/>
              <w:bottom w:val="nil"/>
              <w:right w:val="nil"/>
            </w:tcBorders>
            <w:shd w:val="clear" w:color="auto" w:fill="auto"/>
            <w:vAlign w:val="bottom"/>
            <w:hideMark/>
          </w:tcPr>
          <w:p w14:paraId="0682A27A" w14:textId="77777777" w:rsidR="00CA29B2" w:rsidRPr="00B15A4C" w:rsidRDefault="00CA29B2" w:rsidP="00B678CF">
            <w:pPr>
              <w:ind w:left="74" w:hanging="74"/>
              <w:rPr>
                <w:rFonts w:ascii="Arial" w:hAnsi="Arial" w:cs="Arial"/>
                <w:b/>
                <w:bCs/>
                <w:sz w:val="16"/>
                <w:szCs w:val="16"/>
              </w:rPr>
            </w:pPr>
            <w:r w:rsidRPr="00E10D22">
              <w:rPr>
                <w:rFonts w:ascii="Arial" w:hAnsi="Arial" w:cs="Arial"/>
                <w:b/>
                <w:bCs/>
                <w:sz w:val="16"/>
                <w:szCs w:val="16"/>
              </w:rPr>
              <w:t>Итого справедливая стоимость инвестиционной недвижимости</w:t>
            </w:r>
            <w:r w:rsidR="00463283" w:rsidRPr="00B15A4C">
              <w:rPr>
                <w:rFonts w:ascii="Arial" w:hAnsi="Arial" w:cs="Arial"/>
                <w:b/>
                <w:bCs/>
                <w:sz w:val="16"/>
                <w:szCs w:val="16"/>
              </w:rPr>
              <w:t>,</w:t>
            </w:r>
            <w:r w:rsidRPr="00B15A4C">
              <w:rPr>
                <w:rFonts w:ascii="Arial" w:hAnsi="Arial" w:cs="Arial"/>
                <w:b/>
                <w:bCs/>
                <w:sz w:val="16"/>
                <w:szCs w:val="16"/>
              </w:rPr>
              <w:t xml:space="preserve"> согласно </w:t>
            </w:r>
            <w:proofErr w:type="gramStart"/>
            <w:r w:rsidRPr="00B15A4C">
              <w:rPr>
                <w:rFonts w:ascii="Arial" w:hAnsi="Arial" w:cs="Arial"/>
                <w:b/>
                <w:bCs/>
                <w:sz w:val="16"/>
                <w:szCs w:val="16"/>
              </w:rPr>
              <w:t>о</w:t>
            </w:r>
            <w:r w:rsidR="00F1128B" w:rsidRPr="00B15A4C">
              <w:rPr>
                <w:rFonts w:ascii="Arial" w:hAnsi="Arial" w:cs="Arial"/>
                <w:b/>
                <w:bCs/>
                <w:sz w:val="16"/>
                <w:szCs w:val="16"/>
              </w:rPr>
              <w:t>тчетам</w:t>
            </w:r>
            <w:proofErr w:type="gramEnd"/>
            <w:r w:rsidR="00F1128B" w:rsidRPr="00B15A4C">
              <w:rPr>
                <w:rFonts w:ascii="Arial" w:hAnsi="Arial" w:cs="Arial"/>
                <w:b/>
                <w:bCs/>
                <w:sz w:val="16"/>
                <w:szCs w:val="16"/>
              </w:rPr>
              <w:t xml:space="preserve"> об оценке на 30 июня 2018</w:t>
            </w:r>
            <w:r w:rsidRPr="00B15A4C">
              <w:rPr>
                <w:rFonts w:ascii="Arial" w:hAnsi="Arial" w:cs="Arial"/>
                <w:b/>
                <w:bCs/>
                <w:sz w:val="16"/>
                <w:szCs w:val="16"/>
              </w:rPr>
              <w:t xml:space="preserve"> </w:t>
            </w:r>
            <w:r w:rsidR="00040482" w:rsidRPr="00B15A4C">
              <w:rPr>
                <w:rFonts w:ascii="Arial" w:hAnsi="Arial" w:cs="Arial"/>
                <w:b/>
                <w:bCs/>
                <w:sz w:val="16"/>
                <w:szCs w:val="16"/>
              </w:rPr>
              <w:t>года</w:t>
            </w:r>
            <w:r w:rsidRPr="00B15A4C">
              <w:rPr>
                <w:rFonts w:ascii="Arial" w:hAnsi="Arial" w:cs="Arial"/>
                <w:b/>
                <w:bCs/>
                <w:sz w:val="16"/>
                <w:szCs w:val="16"/>
              </w:rPr>
              <w:t xml:space="preserve"> (Прим. </w:t>
            </w:r>
            <w:r w:rsidR="00B678CF" w:rsidRPr="00B15A4C">
              <w:rPr>
                <w:rFonts w:ascii="Arial" w:hAnsi="Arial" w:cs="Arial"/>
                <w:b/>
                <w:bCs/>
                <w:sz w:val="16"/>
                <w:szCs w:val="16"/>
              </w:rPr>
              <w:fldChar w:fldCharType="begin"/>
            </w:r>
            <w:r w:rsidR="00B678CF" w:rsidRPr="00B15A4C">
              <w:rPr>
                <w:rFonts w:ascii="Arial" w:hAnsi="Arial" w:cs="Arial"/>
                <w:b/>
                <w:bCs/>
                <w:sz w:val="16"/>
                <w:szCs w:val="16"/>
              </w:rPr>
              <w:instrText xml:space="preserve"> REF _Ref493839653 \w \h </w:instrText>
            </w:r>
            <w:r w:rsidR="00E10D22">
              <w:rPr>
                <w:rFonts w:ascii="Arial" w:hAnsi="Arial" w:cs="Arial"/>
                <w:b/>
                <w:bCs/>
                <w:sz w:val="16"/>
                <w:szCs w:val="16"/>
              </w:rPr>
              <w:instrText xml:space="preserve"> \* MERGEFORMAT </w:instrText>
            </w:r>
            <w:r w:rsidR="00B678CF" w:rsidRPr="00B15A4C">
              <w:rPr>
                <w:rFonts w:ascii="Arial" w:hAnsi="Arial" w:cs="Arial"/>
                <w:b/>
                <w:bCs/>
                <w:sz w:val="16"/>
                <w:szCs w:val="16"/>
              </w:rPr>
            </w:r>
            <w:r w:rsidR="00B678CF" w:rsidRPr="00B15A4C">
              <w:rPr>
                <w:rFonts w:ascii="Arial" w:hAnsi="Arial" w:cs="Arial"/>
                <w:b/>
                <w:bCs/>
                <w:sz w:val="16"/>
                <w:szCs w:val="16"/>
              </w:rPr>
              <w:fldChar w:fldCharType="separate"/>
            </w:r>
            <w:r w:rsidR="00521031">
              <w:rPr>
                <w:rFonts w:ascii="Arial" w:hAnsi="Arial" w:cs="Arial"/>
                <w:b/>
                <w:bCs/>
                <w:sz w:val="16"/>
                <w:szCs w:val="16"/>
              </w:rPr>
              <w:t>6</w:t>
            </w:r>
            <w:r w:rsidR="00B678CF" w:rsidRPr="00B15A4C">
              <w:rPr>
                <w:rFonts w:ascii="Arial" w:hAnsi="Arial" w:cs="Arial"/>
                <w:b/>
                <w:bCs/>
                <w:sz w:val="16"/>
                <w:szCs w:val="16"/>
              </w:rPr>
              <w:fldChar w:fldCharType="end"/>
            </w:r>
            <w:r w:rsidRPr="00E10D22">
              <w:rPr>
                <w:rFonts w:ascii="Arial" w:hAnsi="Arial" w:cs="Arial"/>
                <w:b/>
                <w:bCs/>
                <w:sz w:val="16"/>
                <w:szCs w:val="16"/>
              </w:rPr>
              <w:t>)</w:t>
            </w:r>
          </w:p>
        </w:tc>
        <w:tc>
          <w:tcPr>
            <w:tcW w:w="1170" w:type="dxa"/>
            <w:tcBorders>
              <w:top w:val="nil"/>
              <w:left w:val="nil"/>
              <w:bottom w:val="nil"/>
              <w:right w:val="nil"/>
            </w:tcBorders>
            <w:shd w:val="clear" w:color="auto" w:fill="auto"/>
            <w:noWrap/>
            <w:vAlign w:val="bottom"/>
            <w:hideMark/>
          </w:tcPr>
          <w:p w14:paraId="5C9FD7E5" w14:textId="77777777" w:rsidR="00CA29B2" w:rsidRPr="00B15A4C" w:rsidRDefault="00CA29B2" w:rsidP="00B01B6D">
            <w:pPr>
              <w:rPr>
                <w:rFonts w:ascii="Arial" w:hAnsi="Arial" w:cs="Arial"/>
                <w:sz w:val="16"/>
                <w:szCs w:val="16"/>
                <w:lang w:eastAsia="ru-RU"/>
              </w:rPr>
            </w:pPr>
          </w:p>
        </w:tc>
        <w:tc>
          <w:tcPr>
            <w:tcW w:w="1530" w:type="dxa"/>
            <w:tcBorders>
              <w:top w:val="nil"/>
              <w:left w:val="nil"/>
              <w:bottom w:val="nil"/>
              <w:right w:val="nil"/>
            </w:tcBorders>
            <w:shd w:val="clear" w:color="auto" w:fill="auto"/>
            <w:noWrap/>
            <w:vAlign w:val="bottom"/>
            <w:hideMark/>
          </w:tcPr>
          <w:p w14:paraId="7B2A4128" w14:textId="77777777" w:rsidR="00CA29B2" w:rsidRPr="00B15A4C" w:rsidRDefault="00CA29B2" w:rsidP="00B01B6D">
            <w:pPr>
              <w:rPr>
                <w:rFonts w:ascii="Arial" w:hAnsi="Arial" w:cs="Arial"/>
                <w:sz w:val="16"/>
                <w:szCs w:val="16"/>
                <w:lang w:eastAsia="ru-RU"/>
              </w:rPr>
            </w:pPr>
          </w:p>
        </w:tc>
        <w:tc>
          <w:tcPr>
            <w:tcW w:w="1080" w:type="dxa"/>
            <w:tcBorders>
              <w:top w:val="nil"/>
              <w:left w:val="nil"/>
              <w:bottom w:val="nil"/>
              <w:right w:val="nil"/>
            </w:tcBorders>
            <w:shd w:val="clear" w:color="auto" w:fill="auto"/>
            <w:noWrap/>
            <w:vAlign w:val="bottom"/>
            <w:hideMark/>
          </w:tcPr>
          <w:p w14:paraId="1F129AFD" w14:textId="77777777" w:rsidR="00CA29B2" w:rsidRPr="00B15A4C" w:rsidRDefault="00CA29B2" w:rsidP="00B01B6D">
            <w:pPr>
              <w:rPr>
                <w:rFonts w:ascii="Arial" w:hAnsi="Arial" w:cs="Arial"/>
                <w:sz w:val="16"/>
                <w:szCs w:val="16"/>
                <w:lang w:eastAsia="ru-RU"/>
              </w:rPr>
            </w:pPr>
          </w:p>
        </w:tc>
        <w:tc>
          <w:tcPr>
            <w:tcW w:w="1290" w:type="dxa"/>
            <w:tcBorders>
              <w:top w:val="nil"/>
              <w:left w:val="nil"/>
              <w:bottom w:val="nil"/>
              <w:right w:val="nil"/>
            </w:tcBorders>
            <w:shd w:val="clear" w:color="auto" w:fill="auto"/>
            <w:noWrap/>
            <w:vAlign w:val="bottom"/>
            <w:hideMark/>
          </w:tcPr>
          <w:p w14:paraId="27D08E57" w14:textId="77777777" w:rsidR="00CA29B2" w:rsidRPr="00B15A4C" w:rsidRDefault="00CA29B2" w:rsidP="00B01B6D">
            <w:pPr>
              <w:rPr>
                <w:rFonts w:ascii="Arial" w:hAnsi="Arial" w:cs="Arial"/>
                <w:sz w:val="16"/>
                <w:szCs w:val="16"/>
                <w:lang w:eastAsia="ru-RU"/>
              </w:rPr>
            </w:pPr>
          </w:p>
        </w:tc>
        <w:tc>
          <w:tcPr>
            <w:tcW w:w="1350" w:type="dxa"/>
            <w:tcBorders>
              <w:top w:val="nil"/>
              <w:left w:val="nil"/>
              <w:bottom w:val="nil"/>
              <w:right w:val="nil"/>
            </w:tcBorders>
            <w:shd w:val="clear" w:color="auto" w:fill="auto"/>
            <w:noWrap/>
            <w:vAlign w:val="bottom"/>
          </w:tcPr>
          <w:p w14:paraId="06F15C73" w14:textId="77777777" w:rsidR="00CA29B2" w:rsidRPr="00B15A4C" w:rsidRDefault="00CA29B2" w:rsidP="00B01B6D">
            <w:pPr>
              <w:ind w:right="-57"/>
              <w:rPr>
                <w:rFonts w:ascii="Arial" w:hAnsi="Arial" w:cs="Arial"/>
                <w:sz w:val="16"/>
                <w:szCs w:val="16"/>
                <w:lang w:eastAsia="ru-RU"/>
              </w:rPr>
            </w:pPr>
          </w:p>
        </w:tc>
        <w:tc>
          <w:tcPr>
            <w:tcW w:w="990" w:type="dxa"/>
            <w:tcBorders>
              <w:top w:val="nil"/>
              <w:left w:val="nil"/>
              <w:bottom w:val="nil"/>
              <w:right w:val="nil"/>
            </w:tcBorders>
            <w:shd w:val="clear" w:color="auto" w:fill="auto"/>
            <w:noWrap/>
            <w:vAlign w:val="bottom"/>
          </w:tcPr>
          <w:p w14:paraId="74746E22" w14:textId="77777777" w:rsidR="00CA29B2" w:rsidRPr="00B15A4C" w:rsidRDefault="00F1128B" w:rsidP="00B01B6D">
            <w:pPr>
              <w:jc w:val="right"/>
              <w:rPr>
                <w:rFonts w:ascii="Arial" w:hAnsi="Arial" w:cs="Arial"/>
                <w:b/>
                <w:bCs/>
                <w:sz w:val="16"/>
                <w:szCs w:val="16"/>
              </w:rPr>
            </w:pPr>
            <w:r w:rsidRPr="00B15A4C">
              <w:rPr>
                <w:rFonts w:ascii="Arial" w:hAnsi="Arial" w:cs="Arial"/>
                <w:b/>
                <w:bCs/>
                <w:sz w:val="16"/>
                <w:szCs w:val="16"/>
              </w:rPr>
              <w:t>3 349 10</w:t>
            </w:r>
            <w:r w:rsidR="00573469" w:rsidRPr="00B15A4C">
              <w:rPr>
                <w:rFonts w:ascii="Arial" w:hAnsi="Arial" w:cs="Arial"/>
                <w:b/>
                <w:bCs/>
                <w:sz w:val="16"/>
                <w:szCs w:val="16"/>
              </w:rPr>
              <w:t>0</w:t>
            </w:r>
          </w:p>
        </w:tc>
      </w:tr>
      <w:tr w:rsidR="00652BF8" w:rsidRPr="00B15A4C" w14:paraId="476E66D3" w14:textId="77777777" w:rsidTr="00D53CAD">
        <w:trPr>
          <w:divId w:val="660814910"/>
        </w:trPr>
        <w:tc>
          <w:tcPr>
            <w:tcW w:w="2019" w:type="dxa"/>
            <w:tcBorders>
              <w:top w:val="nil"/>
              <w:left w:val="nil"/>
              <w:bottom w:val="single" w:sz="8" w:space="0" w:color="auto"/>
              <w:right w:val="nil"/>
            </w:tcBorders>
            <w:shd w:val="clear" w:color="auto" w:fill="auto"/>
            <w:noWrap/>
            <w:vAlign w:val="bottom"/>
            <w:hideMark/>
          </w:tcPr>
          <w:p w14:paraId="145E6C82" w14:textId="77777777" w:rsidR="00CA29B2" w:rsidRPr="00B15A4C" w:rsidRDefault="00CA29B2" w:rsidP="00B01B6D">
            <w:pPr>
              <w:rPr>
                <w:rFonts w:ascii="Arial" w:hAnsi="Arial" w:cs="Arial"/>
                <w:b/>
                <w:bCs/>
                <w:sz w:val="16"/>
                <w:szCs w:val="16"/>
              </w:rPr>
            </w:pPr>
            <w:r w:rsidRPr="00E10D22">
              <w:rPr>
                <w:rFonts w:ascii="Arial" w:hAnsi="Arial" w:cs="Arial"/>
                <w:b/>
                <w:bCs/>
                <w:sz w:val="16"/>
                <w:szCs w:val="16"/>
              </w:rPr>
              <w:t> </w:t>
            </w:r>
          </w:p>
        </w:tc>
        <w:tc>
          <w:tcPr>
            <w:tcW w:w="1170" w:type="dxa"/>
            <w:tcBorders>
              <w:top w:val="nil"/>
              <w:left w:val="nil"/>
              <w:bottom w:val="single" w:sz="8" w:space="0" w:color="auto"/>
              <w:right w:val="nil"/>
            </w:tcBorders>
            <w:shd w:val="clear" w:color="auto" w:fill="auto"/>
            <w:noWrap/>
            <w:vAlign w:val="bottom"/>
            <w:hideMark/>
          </w:tcPr>
          <w:p w14:paraId="05757EB6" w14:textId="77777777" w:rsidR="00CA29B2" w:rsidRPr="00B15A4C" w:rsidRDefault="00CA29B2" w:rsidP="00B01B6D">
            <w:pPr>
              <w:rPr>
                <w:rFonts w:ascii="Arial" w:hAnsi="Arial" w:cs="Arial"/>
                <w:sz w:val="16"/>
                <w:szCs w:val="16"/>
              </w:rPr>
            </w:pPr>
            <w:r w:rsidRPr="00B15A4C">
              <w:rPr>
                <w:rFonts w:ascii="Arial" w:hAnsi="Arial" w:cs="Arial"/>
                <w:sz w:val="16"/>
                <w:szCs w:val="16"/>
              </w:rPr>
              <w:t> </w:t>
            </w:r>
          </w:p>
        </w:tc>
        <w:tc>
          <w:tcPr>
            <w:tcW w:w="1530" w:type="dxa"/>
            <w:tcBorders>
              <w:top w:val="nil"/>
              <w:left w:val="nil"/>
              <w:bottom w:val="single" w:sz="8" w:space="0" w:color="auto"/>
              <w:right w:val="nil"/>
            </w:tcBorders>
            <w:shd w:val="clear" w:color="auto" w:fill="auto"/>
            <w:noWrap/>
            <w:vAlign w:val="bottom"/>
            <w:hideMark/>
          </w:tcPr>
          <w:p w14:paraId="078ACA89" w14:textId="77777777" w:rsidR="00CA29B2" w:rsidRPr="00B15A4C" w:rsidRDefault="00CA29B2" w:rsidP="00B01B6D">
            <w:pPr>
              <w:rPr>
                <w:rFonts w:ascii="Arial" w:hAnsi="Arial" w:cs="Arial"/>
                <w:sz w:val="16"/>
                <w:szCs w:val="16"/>
              </w:rPr>
            </w:pPr>
            <w:r w:rsidRPr="00B15A4C">
              <w:rPr>
                <w:rFonts w:ascii="Arial" w:hAnsi="Arial" w:cs="Arial"/>
                <w:sz w:val="16"/>
                <w:szCs w:val="16"/>
              </w:rPr>
              <w:t> </w:t>
            </w:r>
          </w:p>
        </w:tc>
        <w:tc>
          <w:tcPr>
            <w:tcW w:w="1080" w:type="dxa"/>
            <w:tcBorders>
              <w:top w:val="nil"/>
              <w:left w:val="nil"/>
              <w:bottom w:val="single" w:sz="8" w:space="0" w:color="auto"/>
              <w:right w:val="nil"/>
            </w:tcBorders>
            <w:shd w:val="clear" w:color="auto" w:fill="auto"/>
            <w:noWrap/>
            <w:vAlign w:val="bottom"/>
            <w:hideMark/>
          </w:tcPr>
          <w:p w14:paraId="7288A902" w14:textId="77777777" w:rsidR="00CA29B2" w:rsidRPr="00B15A4C" w:rsidRDefault="00CA29B2" w:rsidP="00B01B6D">
            <w:pPr>
              <w:rPr>
                <w:rFonts w:ascii="Arial" w:hAnsi="Arial" w:cs="Arial"/>
                <w:sz w:val="16"/>
                <w:szCs w:val="16"/>
              </w:rPr>
            </w:pPr>
            <w:r w:rsidRPr="00B15A4C">
              <w:rPr>
                <w:rFonts w:ascii="Arial" w:hAnsi="Arial" w:cs="Arial"/>
                <w:sz w:val="16"/>
                <w:szCs w:val="16"/>
              </w:rPr>
              <w:t> </w:t>
            </w:r>
          </w:p>
        </w:tc>
        <w:tc>
          <w:tcPr>
            <w:tcW w:w="1290" w:type="dxa"/>
            <w:tcBorders>
              <w:top w:val="nil"/>
              <w:left w:val="nil"/>
              <w:bottom w:val="single" w:sz="8" w:space="0" w:color="auto"/>
              <w:right w:val="nil"/>
            </w:tcBorders>
            <w:shd w:val="clear" w:color="auto" w:fill="auto"/>
            <w:noWrap/>
            <w:vAlign w:val="bottom"/>
            <w:hideMark/>
          </w:tcPr>
          <w:p w14:paraId="7FC89740" w14:textId="77777777" w:rsidR="00CA29B2" w:rsidRPr="00B15A4C" w:rsidRDefault="00CA29B2" w:rsidP="00B01B6D">
            <w:pPr>
              <w:rPr>
                <w:rFonts w:ascii="Arial" w:hAnsi="Arial" w:cs="Arial"/>
                <w:sz w:val="16"/>
                <w:szCs w:val="16"/>
              </w:rPr>
            </w:pPr>
            <w:r w:rsidRPr="00B15A4C">
              <w:rPr>
                <w:rFonts w:ascii="Arial" w:hAnsi="Arial" w:cs="Arial"/>
                <w:sz w:val="16"/>
                <w:szCs w:val="16"/>
              </w:rPr>
              <w:t> </w:t>
            </w:r>
          </w:p>
        </w:tc>
        <w:tc>
          <w:tcPr>
            <w:tcW w:w="1350" w:type="dxa"/>
            <w:tcBorders>
              <w:top w:val="nil"/>
              <w:left w:val="nil"/>
              <w:bottom w:val="single" w:sz="8" w:space="0" w:color="auto"/>
              <w:right w:val="nil"/>
            </w:tcBorders>
            <w:shd w:val="clear" w:color="auto" w:fill="auto"/>
            <w:noWrap/>
            <w:vAlign w:val="bottom"/>
            <w:hideMark/>
          </w:tcPr>
          <w:p w14:paraId="4D5F773F" w14:textId="77777777" w:rsidR="00CA29B2" w:rsidRPr="00B15A4C" w:rsidRDefault="00CA29B2" w:rsidP="00B01B6D">
            <w:pPr>
              <w:rPr>
                <w:rFonts w:ascii="Arial" w:hAnsi="Arial" w:cs="Arial"/>
                <w:sz w:val="16"/>
                <w:szCs w:val="16"/>
              </w:rPr>
            </w:pPr>
            <w:r w:rsidRPr="00B15A4C">
              <w:rPr>
                <w:rFonts w:ascii="Arial" w:hAnsi="Arial" w:cs="Arial"/>
                <w:sz w:val="16"/>
                <w:szCs w:val="16"/>
              </w:rPr>
              <w:t> </w:t>
            </w:r>
          </w:p>
        </w:tc>
        <w:tc>
          <w:tcPr>
            <w:tcW w:w="990" w:type="dxa"/>
            <w:tcBorders>
              <w:top w:val="nil"/>
              <w:left w:val="nil"/>
              <w:bottom w:val="single" w:sz="8" w:space="0" w:color="auto"/>
              <w:right w:val="nil"/>
            </w:tcBorders>
            <w:shd w:val="clear" w:color="auto" w:fill="auto"/>
            <w:noWrap/>
            <w:vAlign w:val="bottom"/>
            <w:hideMark/>
          </w:tcPr>
          <w:p w14:paraId="626E959C" w14:textId="77777777" w:rsidR="00CA29B2" w:rsidRPr="00B15A4C" w:rsidRDefault="00CA29B2" w:rsidP="00B01B6D">
            <w:pPr>
              <w:rPr>
                <w:rFonts w:ascii="Arial" w:hAnsi="Arial" w:cs="Arial"/>
                <w:b/>
                <w:bCs/>
                <w:sz w:val="16"/>
                <w:szCs w:val="16"/>
              </w:rPr>
            </w:pPr>
            <w:r w:rsidRPr="00B15A4C">
              <w:rPr>
                <w:rFonts w:ascii="Arial" w:hAnsi="Arial" w:cs="Arial"/>
                <w:b/>
                <w:bCs/>
                <w:sz w:val="16"/>
                <w:szCs w:val="16"/>
              </w:rPr>
              <w:t> </w:t>
            </w:r>
          </w:p>
        </w:tc>
      </w:tr>
    </w:tbl>
    <w:p w14:paraId="0B08CF31" w14:textId="77777777" w:rsidR="000C79F0" w:rsidRDefault="000C79F0" w:rsidP="007C7470">
      <w:pPr>
        <w:pStyle w:val="ABC-paragrahinNotes"/>
        <w:spacing w:before="120" w:after="120"/>
        <w:rPr>
          <w:rFonts w:ascii="Arial" w:hAnsi="Arial" w:cs="Arial"/>
        </w:rPr>
      </w:pPr>
    </w:p>
    <w:p w14:paraId="6C0154C1" w14:textId="77777777" w:rsidR="000C79F0" w:rsidRDefault="000C79F0" w:rsidP="007C7470">
      <w:pPr>
        <w:pStyle w:val="ABC-paragrahinNotes"/>
        <w:spacing w:before="120" w:after="120"/>
        <w:rPr>
          <w:rFonts w:ascii="Arial" w:hAnsi="Arial" w:cs="Arial"/>
        </w:rPr>
      </w:pPr>
    </w:p>
    <w:p w14:paraId="0A1D54AC" w14:textId="77777777" w:rsidR="000C79F0" w:rsidRDefault="000C79F0" w:rsidP="007C7470">
      <w:pPr>
        <w:pStyle w:val="ABC-paragrahinNotes"/>
        <w:spacing w:before="120" w:after="120"/>
        <w:rPr>
          <w:rFonts w:ascii="Arial" w:hAnsi="Arial" w:cs="Arial"/>
        </w:rPr>
      </w:pPr>
    </w:p>
    <w:p w14:paraId="2245F4F9" w14:textId="77777777" w:rsidR="000C79F0" w:rsidRPr="000C79F0" w:rsidRDefault="000C79F0" w:rsidP="000C79F0">
      <w:pPr>
        <w:pStyle w:val="ABC-paragrahinNotes"/>
        <w:spacing w:before="120" w:after="120"/>
        <w:rPr>
          <w:rFonts w:ascii="Arial" w:hAnsi="Arial" w:cs="Arial"/>
          <w:b/>
        </w:rPr>
      </w:pPr>
      <w:r w:rsidRPr="000C79F0">
        <w:rPr>
          <w:rFonts w:ascii="Arial" w:hAnsi="Arial" w:cs="Arial"/>
          <w:b/>
        </w:rPr>
        <w:t>17</w:t>
      </w:r>
      <w:r w:rsidRPr="000C79F0">
        <w:rPr>
          <w:rFonts w:ascii="Arial" w:hAnsi="Arial" w:cs="Arial"/>
          <w:b/>
        </w:rPr>
        <w:tab/>
        <w:t>Справедливая стоимость</w:t>
      </w:r>
      <w:r>
        <w:rPr>
          <w:rFonts w:ascii="Arial" w:hAnsi="Arial" w:cs="Arial"/>
          <w:b/>
        </w:rPr>
        <w:t xml:space="preserve"> (продолжение)</w:t>
      </w:r>
    </w:p>
    <w:p w14:paraId="716B8EBB" w14:textId="77777777" w:rsidR="0060092C" w:rsidRPr="00B15A4C" w:rsidRDefault="0060092C" w:rsidP="007C7470">
      <w:pPr>
        <w:pStyle w:val="ABC-paragrahinNotes"/>
        <w:spacing w:before="120" w:after="120"/>
        <w:rPr>
          <w:rFonts w:ascii="Arial" w:hAnsi="Arial" w:cs="Arial"/>
        </w:rPr>
      </w:pPr>
      <w:r w:rsidRPr="00E10D22">
        <w:rPr>
          <w:rFonts w:ascii="Arial" w:hAnsi="Arial" w:cs="Arial"/>
        </w:rPr>
        <w:t>В таблице ниже перечислены методы оценки и исходные данные, использованные в оценке справедливой стоимости инвестиционной недвижимости, в том чис</w:t>
      </w:r>
      <w:r w:rsidR="00F1128B" w:rsidRPr="00B15A4C">
        <w:rPr>
          <w:rFonts w:ascii="Arial" w:hAnsi="Arial" w:cs="Arial"/>
        </w:rPr>
        <w:t>ле помещений, на 31 декабря 2017</w:t>
      </w:r>
      <w:r w:rsidRPr="00B15A4C">
        <w:rPr>
          <w:rFonts w:ascii="Arial" w:hAnsi="Arial" w:cs="Arial"/>
        </w:rPr>
        <w:t xml:space="preserve"> </w:t>
      </w:r>
      <w:r w:rsidR="00040482" w:rsidRPr="00B15A4C">
        <w:rPr>
          <w:rFonts w:ascii="Arial" w:hAnsi="Arial" w:cs="Arial"/>
        </w:rPr>
        <w:t>года</w:t>
      </w:r>
      <w:r w:rsidRPr="00B15A4C">
        <w:rPr>
          <w:rFonts w:ascii="Arial" w:hAnsi="Arial" w:cs="Arial"/>
        </w:rPr>
        <w:t>, а также рассматривается чувствительность оценок к обоснованно возможным изменениям исходных данных на указанную дату:</w:t>
      </w:r>
    </w:p>
    <w:tbl>
      <w:tblPr>
        <w:tblW w:w="9781" w:type="dxa"/>
        <w:tblInd w:w="-142" w:type="dxa"/>
        <w:tblLayout w:type="fixed"/>
        <w:tblLook w:val="04A0" w:firstRow="1" w:lastRow="0" w:firstColumn="1" w:lastColumn="0" w:noHBand="0" w:noVBand="1"/>
      </w:tblPr>
      <w:tblGrid>
        <w:gridCol w:w="1985"/>
        <w:gridCol w:w="1134"/>
        <w:gridCol w:w="1701"/>
        <w:gridCol w:w="1134"/>
        <w:gridCol w:w="1333"/>
        <w:gridCol w:w="1304"/>
        <w:gridCol w:w="1190"/>
      </w:tblGrid>
      <w:tr w:rsidR="00606374" w:rsidRPr="00B15A4C" w14:paraId="051F162B" w14:textId="77777777" w:rsidTr="00B15A4C">
        <w:trPr>
          <w:divId w:val="1901134166"/>
          <w:cantSplit/>
          <w:tblHeader/>
        </w:trPr>
        <w:tc>
          <w:tcPr>
            <w:tcW w:w="1985" w:type="dxa"/>
            <w:tcBorders>
              <w:top w:val="nil"/>
              <w:left w:val="nil"/>
              <w:bottom w:val="single" w:sz="4" w:space="0" w:color="auto"/>
              <w:right w:val="nil"/>
            </w:tcBorders>
            <w:shd w:val="clear" w:color="auto" w:fill="auto"/>
            <w:vAlign w:val="bottom"/>
            <w:hideMark/>
          </w:tcPr>
          <w:p w14:paraId="464F9338" w14:textId="77777777" w:rsidR="00606374" w:rsidRPr="00B15A4C" w:rsidRDefault="00606374" w:rsidP="00FC510B">
            <w:pPr>
              <w:ind w:left="115" w:right="-58" w:hanging="115"/>
              <w:rPr>
                <w:rFonts w:ascii="Arial" w:hAnsi="Arial" w:cs="Arial"/>
                <w:i/>
                <w:iCs/>
                <w:sz w:val="16"/>
                <w:szCs w:val="20"/>
              </w:rPr>
            </w:pPr>
            <w:r w:rsidRPr="00B15A4C">
              <w:rPr>
                <w:rFonts w:ascii="Arial" w:hAnsi="Arial" w:cs="Arial"/>
                <w:i/>
                <w:iCs/>
                <w:sz w:val="16"/>
                <w:szCs w:val="20"/>
              </w:rPr>
              <w:t>Тыс. долл. США</w:t>
            </w:r>
          </w:p>
        </w:tc>
        <w:tc>
          <w:tcPr>
            <w:tcW w:w="1134" w:type="dxa"/>
            <w:tcBorders>
              <w:top w:val="nil"/>
              <w:left w:val="nil"/>
              <w:bottom w:val="single" w:sz="4" w:space="0" w:color="auto"/>
              <w:right w:val="nil"/>
            </w:tcBorders>
            <w:shd w:val="clear" w:color="auto" w:fill="auto"/>
            <w:vAlign w:val="bottom"/>
            <w:hideMark/>
          </w:tcPr>
          <w:p w14:paraId="75CFABC6" w14:textId="77777777" w:rsidR="00606374" w:rsidRPr="00B15A4C" w:rsidRDefault="00606374" w:rsidP="00D53CAD">
            <w:pPr>
              <w:jc w:val="center"/>
              <w:rPr>
                <w:rFonts w:ascii="Arial" w:hAnsi="Arial" w:cs="Arial"/>
                <w:b/>
                <w:bCs/>
                <w:sz w:val="16"/>
                <w:szCs w:val="20"/>
              </w:rPr>
            </w:pPr>
            <w:r w:rsidRPr="00B15A4C">
              <w:rPr>
                <w:rFonts w:ascii="Arial" w:hAnsi="Arial" w:cs="Arial"/>
                <w:b/>
                <w:bCs/>
                <w:sz w:val="16"/>
                <w:szCs w:val="20"/>
              </w:rPr>
              <w:t>Метод оценки</w:t>
            </w:r>
          </w:p>
        </w:tc>
        <w:tc>
          <w:tcPr>
            <w:tcW w:w="1701" w:type="dxa"/>
            <w:tcBorders>
              <w:top w:val="nil"/>
              <w:left w:val="nil"/>
              <w:bottom w:val="single" w:sz="4" w:space="0" w:color="auto"/>
              <w:right w:val="nil"/>
            </w:tcBorders>
            <w:shd w:val="clear" w:color="auto" w:fill="auto"/>
            <w:vAlign w:val="bottom"/>
            <w:hideMark/>
          </w:tcPr>
          <w:p w14:paraId="3AFDC25E" w14:textId="77777777" w:rsidR="00606374" w:rsidRPr="00B15A4C" w:rsidRDefault="00606374" w:rsidP="00D53CAD">
            <w:pPr>
              <w:jc w:val="center"/>
              <w:rPr>
                <w:rFonts w:ascii="Arial" w:hAnsi="Arial" w:cs="Arial"/>
                <w:b/>
                <w:bCs/>
                <w:sz w:val="16"/>
                <w:szCs w:val="20"/>
              </w:rPr>
            </w:pPr>
            <w:r w:rsidRPr="00B15A4C">
              <w:rPr>
                <w:rFonts w:ascii="Arial" w:hAnsi="Arial" w:cs="Arial"/>
                <w:b/>
                <w:bCs/>
                <w:sz w:val="16"/>
                <w:szCs w:val="20"/>
              </w:rPr>
              <w:t>Используемые исходные данные</w:t>
            </w:r>
          </w:p>
        </w:tc>
        <w:tc>
          <w:tcPr>
            <w:tcW w:w="1134" w:type="dxa"/>
            <w:tcBorders>
              <w:top w:val="nil"/>
              <w:left w:val="nil"/>
              <w:bottom w:val="single" w:sz="4" w:space="0" w:color="auto"/>
              <w:right w:val="nil"/>
            </w:tcBorders>
            <w:shd w:val="clear" w:color="auto" w:fill="auto"/>
            <w:vAlign w:val="bottom"/>
            <w:hideMark/>
          </w:tcPr>
          <w:p w14:paraId="3416584E" w14:textId="77777777" w:rsidR="00606374" w:rsidRPr="00B15A4C" w:rsidRDefault="00606374" w:rsidP="00D53CAD">
            <w:pPr>
              <w:jc w:val="center"/>
              <w:rPr>
                <w:rFonts w:ascii="Arial" w:hAnsi="Arial" w:cs="Arial"/>
                <w:b/>
                <w:bCs/>
                <w:sz w:val="16"/>
                <w:szCs w:val="20"/>
              </w:rPr>
            </w:pPr>
            <w:r w:rsidRPr="00B15A4C">
              <w:rPr>
                <w:rFonts w:ascii="Arial" w:hAnsi="Arial" w:cs="Arial"/>
                <w:b/>
                <w:bCs/>
                <w:sz w:val="16"/>
                <w:szCs w:val="20"/>
              </w:rPr>
              <w:t>Диапазон исходных данных</w:t>
            </w:r>
          </w:p>
        </w:tc>
        <w:tc>
          <w:tcPr>
            <w:tcW w:w="1333" w:type="dxa"/>
            <w:tcBorders>
              <w:top w:val="nil"/>
              <w:left w:val="nil"/>
              <w:bottom w:val="single" w:sz="4" w:space="0" w:color="auto"/>
              <w:right w:val="nil"/>
            </w:tcBorders>
            <w:shd w:val="clear" w:color="auto" w:fill="auto"/>
            <w:vAlign w:val="bottom"/>
            <w:hideMark/>
          </w:tcPr>
          <w:p w14:paraId="58467F1A" w14:textId="77777777" w:rsidR="00606374" w:rsidRPr="00B15A4C" w:rsidRDefault="00606374" w:rsidP="00D53CAD">
            <w:pPr>
              <w:jc w:val="center"/>
              <w:rPr>
                <w:rFonts w:ascii="Arial" w:hAnsi="Arial" w:cs="Arial"/>
                <w:b/>
                <w:bCs/>
                <w:sz w:val="16"/>
                <w:szCs w:val="20"/>
              </w:rPr>
            </w:pPr>
            <w:proofErr w:type="spellStart"/>
            <w:proofErr w:type="gramStart"/>
            <w:r w:rsidRPr="00B15A4C">
              <w:rPr>
                <w:rFonts w:ascii="Arial" w:hAnsi="Arial" w:cs="Arial"/>
                <w:b/>
                <w:bCs/>
                <w:sz w:val="16"/>
                <w:szCs w:val="20"/>
              </w:rPr>
              <w:t>Обосно</w:t>
            </w:r>
            <w:proofErr w:type="spellEnd"/>
            <w:r w:rsidR="00652BF8" w:rsidRPr="00B15A4C">
              <w:rPr>
                <w:rFonts w:ascii="Arial" w:hAnsi="Arial" w:cs="Arial"/>
                <w:b/>
                <w:bCs/>
                <w:sz w:val="16"/>
                <w:szCs w:val="20"/>
              </w:rPr>
              <w:t>-ванное</w:t>
            </w:r>
            <w:proofErr w:type="gramEnd"/>
            <w:r w:rsidR="00652BF8" w:rsidRPr="00B15A4C">
              <w:rPr>
                <w:rFonts w:ascii="Arial" w:hAnsi="Arial" w:cs="Arial"/>
                <w:b/>
                <w:bCs/>
                <w:sz w:val="16"/>
                <w:szCs w:val="20"/>
              </w:rPr>
              <w:t xml:space="preserve"> изменение </w:t>
            </w:r>
            <w:r w:rsidRPr="00B15A4C">
              <w:rPr>
                <w:rFonts w:ascii="Arial" w:hAnsi="Arial" w:cs="Arial"/>
                <w:b/>
                <w:bCs/>
                <w:sz w:val="16"/>
                <w:szCs w:val="20"/>
              </w:rPr>
              <w:br/>
              <w:t>(% исходных данных)</w:t>
            </w:r>
          </w:p>
        </w:tc>
        <w:tc>
          <w:tcPr>
            <w:tcW w:w="1304" w:type="dxa"/>
            <w:tcBorders>
              <w:top w:val="nil"/>
              <w:left w:val="nil"/>
              <w:bottom w:val="single" w:sz="4" w:space="0" w:color="auto"/>
              <w:right w:val="nil"/>
            </w:tcBorders>
            <w:shd w:val="clear" w:color="auto" w:fill="auto"/>
            <w:vAlign w:val="bottom"/>
            <w:hideMark/>
          </w:tcPr>
          <w:p w14:paraId="2386EF53" w14:textId="77777777" w:rsidR="00606374" w:rsidRPr="00B15A4C" w:rsidRDefault="00606374" w:rsidP="00D53CAD">
            <w:pPr>
              <w:jc w:val="center"/>
              <w:rPr>
                <w:rFonts w:ascii="Arial" w:hAnsi="Arial" w:cs="Arial"/>
                <w:b/>
                <w:bCs/>
                <w:sz w:val="16"/>
                <w:szCs w:val="20"/>
              </w:rPr>
            </w:pPr>
            <w:proofErr w:type="spellStart"/>
            <w:proofErr w:type="gramStart"/>
            <w:r w:rsidRPr="00B15A4C">
              <w:rPr>
                <w:rFonts w:ascii="Arial" w:hAnsi="Arial" w:cs="Arial"/>
                <w:b/>
                <w:bCs/>
                <w:sz w:val="16"/>
                <w:szCs w:val="20"/>
              </w:rPr>
              <w:t>Чувствите</w:t>
            </w:r>
            <w:r w:rsidR="00652BF8" w:rsidRPr="00B15A4C">
              <w:rPr>
                <w:rFonts w:ascii="Arial" w:hAnsi="Arial" w:cs="Arial"/>
                <w:b/>
                <w:bCs/>
                <w:sz w:val="16"/>
                <w:szCs w:val="20"/>
              </w:rPr>
              <w:t>-</w:t>
            </w:r>
            <w:r w:rsidRPr="00B15A4C">
              <w:rPr>
                <w:rFonts w:ascii="Arial" w:hAnsi="Arial" w:cs="Arial"/>
                <w:b/>
                <w:bCs/>
                <w:sz w:val="16"/>
                <w:szCs w:val="20"/>
              </w:rPr>
              <w:t>льность</w:t>
            </w:r>
            <w:proofErr w:type="spellEnd"/>
            <w:proofErr w:type="gramEnd"/>
            <w:r w:rsidRPr="00B15A4C">
              <w:rPr>
                <w:rFonts w:ascii="Arial" w:hAnsi="Arial" w:cs="Arial"/>
                <w:b/>
                <w:bCs/>
                <w:sz w:val="16"/>
                <w:szCs w:val="20"/>
              </w:rPr>
              <w:t xml:space="preserve"> оценки </w:t>
            </w:r>
            <w:proofErr w:type="spellStart"/>
            <w:r w:rsidRPr="00B15A4C">
              <w:rPr>
                <w:rFonts w:ascii="Arial" w:hAnsi="Arial" w:cs="Arial"/>
                <w:b/>
                <w:bCs/>
                <w:sz w:val="16"/>
                <w:szCs w:val="20"/>
              </w:rPr>
              <w:t>справедли</w:t>
            </w:r>
            <w:proofErr w:type="spellEnd"/>
            <w:r w:rsidR="00652BF8" w:rsidRPr="00B15A4C">
              <w:rPr>
                <w:rFonts w:ascii="Arial" w:hAnsi="Arial" w:cs="Arial"/>
                <w:b/>
                <w:bCs/>
                <w:sz w:val="16"/>
                <w:szCs w:val="20"/>
              </w:rPr>
              <w:t>-</w:t>
            </w:r>
            <w:r w:rsidRPr="00B15A4C">
              <w:rPr>
                <w:rFonts w:ascii="Arial" w:hAnsi="Arial" w:cs="Arial"/>
                <w:b/>
                <w:bCs/>
                <w:sz w:val="16"/>
                <w:szCs w:val="20"/>
              </w:rPr>
              <w:t>вой стоимости</w:t>
            </w:r>
          </w:p>
        </w:tc>
        <w:tc>
          <w:tcPr>
            <w:tcW w:w="1190" w:type="dxa"/>
            <w:tcBorders>
              <w:top w:val="nil"/>
              <w:left w:val="nil"/>
              <w:bottom w:val="single" w:sz="4" w:space="0" w:color="auto"/>
              <w:right w:val="nil"/>
            </w:tcBorders>
            <w:shd w:val="clear" w:color="auto" w:fill="auto"/>
            <w:vAlign w:val="bottom"/>
            <w:hideMark/>
          </w:tcPr>
          <w:p w14:paraId="0A9805B1" w14:textId="77777777" w:rsidR="00606374" w:rsidRPr="00B15A4C" w:rsidRDefault="00606374" w:rsidP="00D53CAD">
            <w:pPr>
              <w:jc w:val="center"/>
              <w:rPr>
                <w:rFonts w:ascii="Arial" w:hAnsi="Arial" w:cs="Arial"/>
                <w:b/>
                <w:bCs/>
                <w:sz w:val="16"/>
                <w:szCs w:val="20"/>
              </w:rPr>
            </w:pPr>
            <w:proofErr w:type="spellStart"/>
            <w:proofErr w:type="gramStart"/>
            <w:r w:rsidRPr="00B15A4C">
              <w:rPr>
                <w:rFonts w:ascii="Arial" w:hAnsi="Arial" w:cs="Arial"/>
                <w:b/>
                <w:bCs/>
                <w:sz w:val="16"/>
                <w:szCs w:val="20"/>
              </w:rPr>
              <w:t>Справед</w:t>
            </w:r>
            <w:r w:rsidR="00652BF8" w:rsidRPr="00B15A4C">
              <w:rPr>
                <w:rFonts w:ascii="Arial" w:hAnsi="Arial" w:cs="Arial"/>
                <w:b/>
                <w:bCs/>
                <w:sz w:val="16"/>
                <w:szCs w:val="20"/>
              </w:rPr>
              <w:t>-</w:t>
            </w:r>
            <w:r w:rsidRPr="00B15A4C">
              <w:rPr>
                <w:rFonts w:ascii="Arial" w:hAnsi="Arial" w:cs="Arial"/>
                <w:b/>
                <w:bCs/>
                <w:sz w:val="16"/>
                <w:szCs w:val="20"/>
              </w:rPr>
              <w:t>ливая</w:t>
            </w:r>
            <w:proofErr w:type="spellEnd"/>
            <w:proofErr w:type="gramEnd"/>
            <w:r w:rsidRPr="00B15A4C">
              <w:rPr>
                <w:rFonts w:ascii="Arial" w:hAnsi="Arial" w:cs="Arial"/>
                <w:b/>
                <w:bCs/>
                <w:sz w:val="16"/>
                <w:szCs w:val="20"/>
              </w:rPr>
              <w:t xml:space="preserve"> </w:t>
            </w:r>
            <w:proofErr w:type="spellStart"/>
            <w:r w:rsidRPr="00B15A4C">
              <w:rPr>
                <w:rFonts w:ascii="Arial" w:hAnsi="Arial" w:cs="Arial"/>
                <w:b/>
                <w:bCs/>
                <w:sz w:val="16"/>
                <w:szCs w:val="20"/>
              </w:rPr>
              <w:t>стои</w:t>
            </w:r>
            <w:r w:rsidR="00652BF8" w:rsidRPr="00B15A4C">
              <w:rPr>
                <w:rFonts w:ascii="Arial" w:hAnsi="Arial" w:cs="Arial"/>
                <w:b/>
                <w:bCs/>
                <w:sz w:val="16"/>
                <w:szCs w:val="20"/>
              </w:rPr>
              <w:t>-</w:t>
            </w:r>
            <w:r w:rsidRPr="00B15A4C">
              <w:rPr>
                <w:rFonts w:ascii="Arial" w:hAnsi="Arial" w:cs="Arial"/>
                <w:b/>
                <w:bCs/>
                <w:sz w:val="16"/>
                <w:szCs w:val="20"/>
              </w:rPr>
              <w:t>мость</w:t>
            </w:r>
            <w:proofErr w:type="spellEnd"/>
          </w:p>
        </w:tc>
      </w:tr>
      <w:tr w:rsidR="00606374" w:rsidRPr="00B15A4C" w14:paraId="26FFE4D9" w14:textId="77777777" w:rsidTr="00B15A4C">
        <w:trPr>
          <w:divId w:val="1901134166"/>
          <w:cantSplit/>
          <w:tblHeader/>
        </w:trPr>
        <w:tc>
          <w:tcPr>
            <w:tcW w:w="1985" w:type="dxa"/>
            <w:tcBorders>
              <w:top w:val="single" w:sz="4" w:space="0" w:color="auto"/>
              <w:left w:val="nil"/>
              <w:bottom w:val="nil"/>
              <w:right w:val="nil"/>
            </w:tcBorders>
            <w:shd w:val="clear" w:color="auto" w:fill="auto"/>
            <w:vAlign w:val="bottom"/>
            <w:hideMark/>
          </w:tcPr>
          <w:p w14:paraId="14A2324F" w14:textId="77777777" w:rsidR="00606374" w:rsidRPr="00E10D22" w:rsidRDefault="0071259A" w:rsidP="00B01B6D">
            <w:pPr>
              <w:ind w:left="113" w:right="-57" w:hanging="113"/>
              <w:rPr>
                <w:rFonts w:ascii="Arial" w:hAnsi="Arial" w:cs="Arial"/>
                <w:sz w:val="16"/>
                <w:szCs w:val="20"/>
              </w:rPr>
            </w:pPr>
            <w:r w:rsidRPr="00E10D22">
              <w:rPr>
                <w:rFonts w:ascii="Arial" w:hAnsi="Arial" w:cs="Arial"/>
                <w:sz w:val="16"/>
                <w:szCs w:val="20"/>
              </w:rPr>
              <w:t> </w:t>
            </w:r>
          </w:p>
        </w:tc>
        <w:tc>
          <w:tcPr>
            <w:tcW w:w="1134" w:type="dxa"/>
            <w:tcBorders>
              <w:top w:val="single" w:sz="4" w:space="0" w:color="auto"/>
              <w:left w:val="nil"/>
              <w:bottom w:val="nil"/>
              <w:right w:val="nil"/>
            </w:tcBorders>
            <w:shd w:val="clear" w:color="auto" w:fill="auto"/>
            <w:vAlign w:val="bottom"/>
            <w:hideMark/>
          </w:tcPr>
          <w:p w14:paraId="2D70CD81" w14:textId="77777777" w:rsidR="00606374" w:rsidRPr="00B15A4C" w:rsidRDefault="00606374" w:rsidP="00B01B6D">
            <w:pPr>
              <w:jc w:val="right"/>
              <w:rPr>
                <w:rFonts w:ascii="Arial" w:hAnsi="Arial" w:cs="Arial"/>
                <w:sz w:val="16"/>
                <w:szCs w:val="20"/>
                <w:lang w:eastAsia="ru-RU"/>
              </w:rPr>
            </w:pPr>
          </w:p>
        </w:tc>
        <w:tc>
          <w:tcPr>
            <w:tcW w:w="1701" w:type="dxa"/>
            <w:tcBorders>
              <w:top w:val="single" w:sz="4" w:space="0" w:color="auto"/>
              <w:left w:val="nil"/>
              <w:bottom w:val="nil"/>
              <w:right w:val="nil"/>
            </w:tcBorders>
            <w:shd w:val="clear" w:color="auto" w:fill="auto"/>
            <w:vAlign w:val="bottom"/>
            <w:hideMark/>
          </w:tcPr>
          <w:p w14:paraId="5B88884E" w14:textId="77777777" w:rsidR="00606374" w:rsidRPr="00B15A4C" w:rsidRDefault="00606374" w:rsidP="00B01B6D">
            <w:pPr>
              <w:jc w:val="right"/>
              <w:rPr>
                <w:rFonts w:ascii="Arial" w:hAnsi="Arial" w:cs="Arial"/>
                <w:sz w:val="16"/>
                <w:szCs w:val="20"/>
                <w:lang w:eastAsia="ru-RU"/>
              </w:rPr>
            </w:pPr>
          </w:p>
        </w:tc>
        <w:tc>
          <w:tcPr>
            <w:tcW w:w="1134" w:type="dxa"/>
            <w:tcBorders>
              <w:top w:val="single" w:sz="4" w:space="0" w:color="auto"/>
              <w:left w:val="nil"/>
              <w:bottom w:val="nil"/>
              <w:right w:val="nil"/>
            </w:tcBorders>
            <w:shd w:val="clear" w:color="auto" w:fill="auto"/>
            <w:vAlign w:val="bottom"/>
            <w:hideMark/>
          </w:tcPr>
          <w:p w14:paraId="1FE20C41" w14:textId="77777777" w:rsidR="00606374" w:rsidRPr="00B15A4C" w:rsidRDefault="00606374" w:rsidP="00B01B6D">
            <w:pPr>
              <w:jc w:val="right"/>
              <w:rPr>
                <w:rFonts w:ascii="Arial" w:hAnsi="Arial" w:cs="Arial"/>
                <w:sz w:val="16"/>
                <w:szCs w:val="20"/>
                <w:lang w:eastAsia="ru-RU"/>
              </w:rPr>
            </w:pPr>
          </w:p>
        </w:tc>
        <w:tc>
          <w:tcPr>
            <w:tcW w:w="1333" w:type="dxa"/>
            <w:tcBorders>
              <w:top w:val="single" w:sz="4" w:space="0" w:color="auto"/>
              <w:left w:val="nil"/>
              <w:bottom w:val="nil"/>
              <w:right w:val="nil"/>
            </w:tcBorders>
            <w:shd w:val="clear" w:color="auto" w:fill="auto"/>
            <w:vAlign w:val="bottom"/>
            <w:hideMark/>
          </w:tcPr>
          <w:p w14:paraId="3DFCCD04" w14:textId="77777777" w:rsidR="00606374" w:rsidRPr="00B15A4C" w:rsidRDefault="00606374" w:rsidP="00B01B6D">
            <w:pPr>
              <w:jc w:val="right"/>
              <w:rPr>
                <w:rFonts w:ascii="Arial" w:hAnsi="Arial" w:cs="Arial"/>
                <w:sz w:val="16"/>
                <w:szCs w:val="20"/>
                <w:lang w:eastAsia="ru-RU"/>
              </w:rPr>
            </w:pPr>
          </w:p>
        </w:tc>
        <w:tc>
          <w:tcPr>
            <w:tcW w:w="1304" w:type="dxa"/>
            <w:tcBorders>
              <w:top w:val="single" w:sz="4" w:space="0" w:color="auto"/>
              <w:left w:val="nil"/>
              <w:bottom w:val="nil"/>
              <w:right w:val="nil"/>
            </w:tcBorders>
            <w:shd w:val="clear" w:color="auto" w:fill="auto"/>
            <w:vAlign w:val="bottom"/>
            <w:hideMark/>
          </w:tcPr>
          <w:p w14:paraId="2651DD29" w14:textId="77777777" w:rsidR="00606374" w:rsidRPr="00B15A4C" w:rsidRDefault="00606374" w:rsidP="00B01B6D">
            <w:pPr>
              <w:jc w:val="right"/>
              <w:rPr>
                <w:rFonts w:ascii="Arial" w:hAnsi="Arial" w:cs="Arial"/>
                <w:sz w:val="16"/>
                <w:szCs w:val="20"/>
                <w:lang w:eastAsia="ru-RU"/>
              </w:rPr>
            </w:pPr>
          </w:p>
        </w:tc>
        <w:tc>
          <w:tcPr>
            <w:tcW w:w="1190" w:type="dxa"/>
            <w:tcBorders>
              <w:top w:val="single" w:sz="4" w:space="0" w:color="auto"/>
              <w:left w:val="nil"/>
              <w:bottom w:val="nil"/>
              <w:right w:val="nil"/>
            </w:tcBorders>
            <w:shd w:val="clear" w:color="auto" w:fill="auto"/>
            <w:vAlign w:val="bottom"/>
            <w:hideMark/>
          </w:tcPr>
          <w:p w14:paraId="2D9E250B" w14:textId="77777777" w:rsidR="00606374" w:rsidRPr="00B15A4C" w:rsidRDefault="00606374" w:rsidP="00B01B6D">
            <w:pPr>
              <w:jc w:val="right"/>
              <w:rPr>
                <w:rFonts w:ascii="Arial" w:hAnsi="Arial" w:cs="Arial"/>
                <w:b/>
                <w:bCs/>
                <w:sz w:val="16"/>
                <w:szCs w:val="20"/>
                <w:lang w:eastAsia="ru-RU"/>
              </w:rPr>
            </w:pPr>
          </w:p>
        </w:tc>
      </w:tr>
      <w:tr w:rsidR="00C12206" w:rsidRPr="00B15A4C" w14:paraId="528C2B5B" w14:textId="77777777" w:rsidTr="00B15A4C">
        <w:trPr>
          <w:divId w:val="1901134166"/>
          <w:cantSplit/>
        </w:trPr>
        <w:tc>
          <w:tcPr>
            <w:tcW w:w="1985" w:type="dxa"/>
            <w:vMerge w:val="restart"/>
            <w:tcBorders>
              <w:top w:val="nil"/>
              <w:left w:val="nil"/>
              <w:bottom w:val="nil"/>
              <w:right w:val="nil"/>
            </w:tcBorders>
            <w:shd w:val="clear" w:color="auto" w:fill="auto"/>
            <w:vAlign w:val="bottom"/>
            <w:hideMark/>
          </w:tcPr>
          <w:p w14:paraId="41FB281B" w14:textId="77777777" w:rsidR="00C12206" w:rsidRPr="00B15A4C" w:rsidRDefault="00C12206" w:rsidP="00B01B6D">
            <w:pPr>
              <w:ind w:left="113" w:right="-57" w:hanging="113"/>
              <w:rPr>
                <w:rFonts w:ascii="Arial" w:hAnsi="Arial" w:cs="Arial"/>
                <w:sz w:val="16"/>
                <w:szCs w:val="20"/>
              </w:rPr>
            </w:pPr>
            <w:r w:rsidRPr="00E10D22">
              <w:rPr>
                <w:rFonts w:ascii="Arial" w:hAnsi="Arial" w:cs="Arial"/>
                <w:sz w:val="16"/>
                <w:szCs w:val="20"/>
              </w:rPr>
              <w:t>Инвестиционная недвижимость, приносящая доход</w:t>
            </w:r>
          </w:p>
        </w:tc>
        <w:tc>
          <w:tcPr>
            <w:tcW w:w="1134" w:type="dxa"/>
            <w:vMerge w:val="restart"/>
            <w:tcBorders>
              <w:top w:val="nil"/>
              <w:left w:val="nil"/>
              <w:bottom w:val="nil"/>
              <w:right w:val="nil"/>
            </w:tcBorders>
            <w:shd w:val="clear" w:color="auto" w:fill="auto"/>
            <w:vAlign w:val="bottom"/>
            <w:hideMark/>
          </w:tcPr>
          <w:p w14:paraId="5B3E7464" w14:textId="77777777" w:rsidR="00C12206" w:rsidRPr="00B15A4C" w:rsidRDefault="00C12206" w:rsidP="00B01B6D">
            <w:pPr>
              <w:ind w:left="64" w:hanging="64"/>
              <w:rPr>
                <w:rFonts w:ascii="Arial" w:hAnsi="Arial" w:cs="Arial"/>
                <w:sz w:val="16"/>
                <w:szCs w:val="20"/>
              </w:rPr>
            </w:pPr>
            <w:r w:rsidRPr="00B15A4C">
              <w:rPr>
                <w:rFonts w:ascii="Arial" w:hAnsi="Arial" w:cs="Arial"/>
                <w:sz w:val="16"/>
                <w:szCs w:val="20"/>
              </w:rPr>
              <w:t xml:space="preserve">Метод </w:t>
            </w:r>
            <w:proofErr w:type="spellStart"/>
            <w:proofErr w:type="gramStart"/>
            <w:r w:rsidRPr="00B15A4C">
              <w:rPr>
                <w:rFonts w:ascii="Arial" w:hAnsi="Arial" w:cs="Arial"/>
                <w:sz w:val="16"/>
                <w:szCs w:val="20"/>
              </w:rPr>
              <w:t>дисконти</w:t>
            </w:r>
            <w:r w:rsidR="00652BF8" w:rsidRPr="00B15A4C">
              <w:rPr>
                <w:rFonts w:ascii="Arial" w:hAnsi="Arial" w:cs="Arial"/>
                <w:sz w:val="16"/>
                <w:szCs w:val="20"/>
              </w:rPr>
              <w:t>-</w:t>
            </w:r>
            <w:r w:rsidRPr="00B15A4C">
              <w:rPr>
                <w:rFonts w:ascii="Arial" w:hAnsi="Arial" w:cs="Arial"/>
                <w:sz w:val="16"/>
                <w:szCs w:val="20"/>
              </w:rPr>
              <w:t>рованных</w:t>
            </w:r>
            <w:proofErr w:type="spellEnd"/>
            <w:proofErr w:type="gramEnd"/>
            <w:r w:rsidRPr="00B15A4C">
              <w:rPr>
                <w:rFonts w:ascii="Arial" w:hAnsi="Arial" w:cs="Arial"/>
                <w:sz w:val="16"/>
                <w:szCs w:val="20"/>
              </w:rPr>
              <w:t xml:space="preserve"> денежных потоков</w:t>
            </w:r>
          </w:p>
        </w:tc>
        <w:tc>
          <w:tcPr>
            <w:tcW w:w="1701" w:type="dxa"/>
            <w:vMerge w:val="restart"/>
            <w:tcBorders>
              <w:top w:val="nil"/>
              <w:left w:val="nil"/>
              <w:bottom w:val="nil"/>
              <w:right w:val="nil"/>
            </w:tcBorders>
            <w:shd w:val="clear" w:color="auto" w:fill="auto"/>
            <w:vAlign w:val="bottom"/>
            <w:hideMark/>
          </w:tcPr>
          <w:p w14:paraId="0603FF57" w14:textId="77777777" w:rsidR="00C12206" w:rsidRPr="00B15A4C" w:rsidRDefault="00C12206" w:rsidP="00B01B6D">
            <w:pPr>
              <w:ind w:left="91" w:hanging="91"/>
              <w:rPr>
                <w:rFonts w:ascii="Arial" w:hAnsi="Arial" w:cs="Arial"/>
                <w:sz w:val="16"/>
                <w:szCs w:val="20"/>
              </w:rPr>
            </w:pPr>
            <w:r w:rsidRPr="00B15A4C">
              <w:rPr>
                <w:rFonts w:ascii="Arial" w:hAnsi="Arial" w:cs="Arial"/>
                <w:sz w:val="16"/>
                <w:szCs w:val="20"/>
              </w:rPr>
              <w:t xml:space="preserve">Ставки </w:t>
            </w:r>
            <w:proofErr w:type="spellStart"/>
            <w:proofErr w:type="gramStart"/>
            <w:r w:rsidRPr="00B15A4C">
              <w:rPr>
                <w:rFonts w:ascii="Arial" w:hAnsi="Arial" w:cs="Arial"/>
                <w:sz w:val="16"/>
                <w:szCs w:val="20"/>
              </w:rPr>
              <w:t>дисконтиро</w:t>
            </w:r>
            <w:r w:rsidR="00652BF8" w:rsidRPr="00B15A4C">
              <w:rPr>
                <w:rFonts w:ascii="Arial" w:hAnsi="Arial" w:cs="Arial"/>
                <w:sz w:val="16"/>
                <w:szCs w:val="20"/>
              </w:rPr>
              <w:t>-</w:t>
            </w:r>
            <w:r w:rsidRPr="00B15A4C">
              <w:rPr>
                <w:rFonts w:ascii="Arial" w:hAnsi="Arial" w:cs="Arial"/>
                <w:sz w:val="16"/>
                <w:szCs w:val="20"/>
              </w:rPr>
              <w:t>вания</w:t>
            </w:r>
            <w:proofErr w:type="spellEnd"/>
            <w:proofErr w:type="gramEnd"/>
          </w:p>
        </w:tc>
        <w:tc>
          <w:tcPr>
            <w:tcW w:w="1134" w:type="dxa"/>
            <w:vMerge w:val="restart"/>
            <w:tcBorders>
              <w:top w:val="nil"/>
              <w:left w:val="nil"/>
              <w:bottom w:val="nil"/>
              <w:right w:val="nil"/>
            </w:tcBorders>
            <w:shd w:val="clear" w:color="auto" w:fill="auto"/>
            <w:vAlign w:val="bottom"/>
            <w:hideMark/>
          </w:tcPr>
          <w:p w14:paraId="62676C5E" w14:textId="77777777" w:rsidR="00C12206" w:rsidRPr="00B15A4C" w:rsidRDefault="00C12206" w:rsidP="00A4623B">
            <w:pPr>
              <w:jc w:val="right"/>
              <w:rPr>
                <w:rFonts w:ascii="Arial" w:hAnsi="Arial" w:cs="Arial"/>
                <w:sz w:val="16"/>
                <w:szCs w:val="16"/>
              </w:rPr>
            </w:pPr>
            <w:r w:rsidRPr="00B15A4C">
              <w:rPr>
                <w:rFonts w:ascii="Arial" w:hAnsi="Arial" w:cs="Arial"/>
                <w:sz w:val="16"/>
                <w:szCs w:val="16"/>
              </w:rPr>
              <w:t>10</w:t>
            </w:r>
            <w:r w:rsidR="00A4623B" w:rsidRPr="00B15A4C">
              <w:rPr>
                <w:rFonts w:ascii="Arial" w:hAnsi="Arial" w:cs="Arial"/>
                <w:sz w:val="16"/>
                <w:szCs w:val="16"/>
              </w:rPr>
              <w:t>.</w:t>
            </w:r>
            <w:r w:rsidRPr="00B15A4C">
              <w:rPr>
                <w:rFonts w:ascii="Arial" w:hAnsi="Arial" w:cs="Arial"/>
                <w:sz w:val="16"/>
                <w:szCs w:val="16"/>
              </w:rPr>
              <w:t>0%–12</w:t>
            </w:r>
            <w:r w:rsidR="00A4623B" w:rsidRPr="00B15A4C">
              <w:rPr>
                <w:rFonts w:ascii="Arial" w:hAnsi="Arial" w:cs="Arial"/>
                <w:sz w:val="16"/>
                <w:szCs w:val="16"/>
              </w:rPr>
              <w:t>.</w:t>
            </w:r>
            <w:r w:rsidRPr="00B15A4C">
              <w:rPr>
                <w:rFonts w:ascii="Arial" w:hAnsi="Arial" w:cs="Arial"/>
                <w:sz w:val="16"/>
                <w:szCs w:val="16"/>
              </w:rPr>
              <w:t>5%</w:t>
            </w:r>
          </w:p>
        </w:tc>
        <w:tc>
          <w:tcPr>
            <w:tcW w:w="1333" w:type="dxa"/>
            <w:vMerge w:val="restart"/>
            <w:tcBorders>
              <w:top w:val="nil"/>
              <w:left w:val="nil"/>
              <w:bottom w:val="nil"/>
              <w:right w:val="nil"/>
            </w:tcBorders>
            <w:shd w:val="clear" w:color="auto" w:fill="auto"/>
            <w:vAlign w:val="bottom"/>
            <w:hideMark/>
          </w:tcPr>
          <w:p w14:paraId="34B54218" w14:textId="77777777" w:rsidR="00C12206" w:rsidRPr="00B15A4C" w:rsidRDefault="00C12206" w:rsidP="00B01B6D">
            <w:pPr>
              <w:jc w:val="right"/>
              <w:rPr>
                <w:rFonts w:ascii="Arial" w:hAnsi="Arial" w:cs="Arial"/>
                <w:sz w:val="16"/>
                <w:szCs w:val="16"/>
              </w:rPr>
            </w:pPr>
            <w:r w:rsidRPr="00B15A4C">
              <w:rPr>
                <w:rFonts w:ascii="Arial" w:hAnsi="Arial" w:cs="Arial"/>
                <w:sz w:val="16"/>
                <w:szCs w:val="16"/>
              </w:rPr>
              <w:t xml:space="preserve"> +10%</w:t>
            </w:r>
            <w:r w:rsidRPr="00B15A4C">
              <w:rPr>
                <w:rFonts w:ascii="Arial" w:hAnsi="Arial" w:cs="Arial"/>
                <w:sz w:val="16"/>
                <w:szCs w:val="16"/>
              </w:rPr>
              <w:br/>
              <w:t xml:space="preserve"> -10%</w:t>
            </w:r>
          </w:p>
        </w:tc>
        <w:tc>
          <w:tcPr>
            <w:tcW w:w="1304" w:type="dxa"/>
            <w:tcBorders>
              <w:top w:val="nil"/>
              <w:left w:val="nil"/>
              <w:bottom w:val="nil"/>
              <w:right w:val="nil"/>
            </w:tcBorders>
            <w:shd w:val="clear" w:color="auto" w:fill="auto"/>
            <w:noWrap/>
            <w:vAlign w:val="bottom"/>
            <w:hideMark/>
          </w:tcPr>
          <w:p w14:paraId="28B5546F" w14:textId="77777777" w:rsidR="00C12206" w:rsidRPr="00B15A4C" w:rsidRDefault="00F1128B" w:rsidP="00B01B6D">
            <w:pPr>
              <w:ind w:right="-57"/>
              <w:jc w:val="right"/>
              <w:rPr>
                <w:rFonts w:ascii="Arial" w:hAnsi="Arial" w:cs="Arial"/>
                <w:sz w:val="16"/>
                <w:szCs w:val="16"/>
              </w:rPr>
            </w:pPr>
            <w:r w:rsidRPr="00B15A4C">
              <w:rPr>
                <w:rFonts w:ascii="Arial" w:hAnsi="Arial" w:cs="Arial"/>
                <w:sz w:val="16"/>
                <w:szCs w:val="16"/>
              </w:rPr>
              <w:t>(180 1</w:t>
            </w:r>
            <w:r w:rsidR="00C12206" w:rsidRPr="00B15A4C">
              <w:rPr>
                <w:rFonts w:ascii="Arial" w:hAnsi="Arial" w:cs="Arial"/>
                <w:sz w:val="16"/>
                <w:szCs w:val="16"/>
              </w:rPr>
              <w:t>00)</w:t>
            </w:r>
          </w:p>
        </w:tc>
        <w:tc>
          <w:tcPr>
            <w:tcW w:w="1190" w:type="dxa"/>
            <w:vMerge w:val="restart"/>
            <w:tcBorders>
              <w:top w:val="nil"/>
              <w:left w:val="nil"/>
              <w:bottom w:val="nil"/>
              <w:right w:val="nil"/>
            </w:tcBorders>
            <w:shd w:val="clear" w:color="auto" w:fill="auto"/>
            <w:vAlign w:val="bottom"/>
            <w:hideMark/>
          </w:tcPr>
          <w:p w14:paraId="4F74E543" w14:textId="77777777" w:rsidR="00C12206" w:rsidRPr="00B15A4C" w:rsidRDefault="00F1128B" w:rsidP="00F1128B">
            <w:pPr>
              <w:jc w:val="right"/>
              <w:rPr>
                <w:rFonts w:ascii="Arial" w:hAnsi="Arial" w:cs="Arial"/>
                <w:sz w:val="16"/>
                <w:szCs w:val="16"/>
              </w:rPr>
            </w:pPr>
            <w:r w:rsidRPr="00B15A4C">
              <w:rPr>
                <w:rFonts w:ascii="Arial" w:hAnsi="Arial" w:cs="Arial"/>
                <w:sz w:val="16"/>
                <w:szCs w:val="16"/>
              </w:rPr>
              <w:t>3 586 7</w:t>
            </w:r>
            <w:r w:rsidR="00C12206" w:rsidRPr="00B15A4C">
              <w:rPr>
                <w:rFonts w:ascii="Arial" w:hAnsi="Arial" w:cs="Arial"/>
                <w:sz w:val="16"/>
                <w:szCs w:val="16"/>
              </w:rPr>
              <w:t>00</w:t>
            </w:r>
          </w:p>
        </w:tc>
      </w:tr>
      <w:tr w:rsidR="00C12206" w:rsidRPr="00B15A4C" w14:paraId="246D7A62" w14:textId="77777777" w:rsidTr="00B15A4C">
        <w:trPr>
          <w:divId w:val="1901134166"/>
          <w:cantSplit/>
        </w:trPr>
        <w:tc>
          <w:tcPr>
            <w:tcW w:w="1985" w:type="dxa"/>
            <w:vMerge/>
            <w:tcBorders>
              <w:top w:val="nil"/>
              <w:left w:val="nil"/>
              <w:bottom w:val="nil"/>
              <w:right w:val="nil"/>
            </w:tcBorders>
            <w:vAlign w:val="bottom"/>
            <w:hideMark/>
          </w:tcPr>
          <w:p w14:paraId="6668311A" w14:textId="77777777" w:rsidR="00C12206" w:rsidRPr="00B15A4C" w:rsidRDefault="00C12206" w:rsidP="00B01B6D">
            <w:pPr>
              <w:ind w:left="113" w:right="-57" w:hanging="113"/>
              <w:rPr>
                <w:rFonts w:ascii="Arial" w:hAnsi="Arial" w:cs="Arial"/>
                <w:sz w:val="16"/>
                <w:szCs w:val="20"/>
                <w:lang w:eastAsia="ru-RU"/>
              </w:rPr>
            </w:pPr>
          </w:p>
        </w:tc>
        <w:tc>
          <w:tcPr>
            <w:tcW w:w="1134" w:type="dxa"/>
            <w:vMerge/>
            <w:tcBorders>
              <w:top w:val="nil"/>
              <w:left w:val="nil"/>
              <w:bottom w:val="nil"/>
              <w:right w:val="nil"/>
            </w:tcBorders>
            <w:vAlign w:val="bottom"/>
            <w:hideMark/>
          </w:tcPr>
          <w:p w14:paraId="463093A1" w14:textId="77777777" w:rsidR="00C12206" w:rsidRPr="00B15A4C" w:rsidRDefault="00C12206" w:rsidP="00B01B6D">
            <w:pPr>
              <w:ind w:left="64" w:hanging="64"/>
              <w:rPr>
                <w:rFonts w:ascii="Arial" w:hAnsi="Arial" w:cs="Arial"/>
                <w:sz w:val="16"/>
                <w:szCs w:val="20"/>
                <w:lang w:eastAsia="ru-RU"/>
              </w:rPr>
            </w:pPr>
          </w:p>
        </w:tc>
        <w:tc>
          <w:tcPr>
            <w:tcW w:w="1701" w:type="dxa"/>
            <w:vMerge/>
            <w:tcBorders>
              <w:top w:val="nil"/>
              <w:left w:val="nil"/>
              <w:bottom w:val="nil"/>
              <w:right w:val="nil"/>
            </w:tcBorders>
            <w:vAlign w:val="bottom"/>
            <w:hideMark/>
          </w:tcPr>
          <w:p w14:paraId="509C5184" w14:textId="77777777" w:rsidR="00C12206" w:rsidRPr="00B15A4C" w:rsidRDefault="00C12206" w:rsidP="00B01B6D">
            <w:pPr>
              <w:ind w:left="91" w:hanging="91"/>
              <w:rPr>
                <w:rFonts w:ascii="Arial" w:hAnsi="Arial" w:cs="Arial"/>
                <w:sz w:val="16"/>
                <w:szCs w:val="20"/>
                <w:lang w:eastAsia="ru-RU"/>
              </w:rPr>
            </w:pPr>
          </w:p>
        </w:tc>
        <w:tc>
          <w:tcPr>
            <w:tcW w:w="1134" w:type="dxa"/>
            <w:vMerge/>
            <w:tcBorders>
              <w:top w:val="nil"/>
              <w:left w:val="nil"/>
              <w:bottom w:val="nil"/>
              <w:right w:val="nil"/>
            </w:tcBorders>
            <w:vAlign w:val="center"/>
            <w:hideMark/>
          </w:tcPr>
          <w:p w14:paraId="17F0207A" w14:textId="77777777" w:rsidR="00C12206" w:rsidRPr="00B15A4C" w:rsidRDefault="00C12206" w:rsidP="00B01B6D">
            <w:pPr>
              <w:rPr>
                <w:rFonts w:ascii="Arial" w:hAnsi="Arial" w:cs="Arial"/>
                <w:sz w:val="16"/>
                <w:szCs w:val="20"/>
                <w:lang w:eastAsia="ru-RU"/>
              </w:rPr>
            </w:pPr>
          </w:p>
        </w:tc>
        <w:tc>
          <w:tcPr>
            <w:tcW w:w="1333" w:type="dxa"/>
            <w:vMerge/>
            <w:tcBorders>
              <w:top w:val="nil"/>
              <w:left w:val="nil"/>
              <w:bottom w:val="nil"/>
              <w:right w:val="nil"/>
            </w:tcBorders>
            <w:vAlign w:val="center"/>
            <w:hideMark/>
          </w:tcPr>
          <w:p w14:paraId="721AB4E5" w14:textId="77777777" w:rsidR="00C12206" w:rsidRPr="00B15A4C" w:rsidRDefault="00C12206" w:rsidP="00B01B6D">
            <w:pPr>
              <w:rPr>
                <w:rFonts w:ascii="Arial" w:hAnsi="Arial" w:cs="Arial"/>
                <w:sz w:val="16"/>
                <w:szCs w:val="20"/>
                <w:lang w:eastAsia="ru-RU"/>
              </w:rPr>
            </w:pPr>
          </w:p>
        </w:tc>
        <w:tc>
          <w:tcPr>
            <w:tcW w:w="1304" w:type="dxa"/>
            <w:tcBorders>
              <w:top w:val="nil"/>
              <w:left w:val="nil"/>
              <w:bottom w:val="nil"/>
              <w:right w:val="nil"/>
            </w:tcBorders>
            <w:shd w:val="clear" w:color="auto" w:fill="auto"/>
            <w:noWrap/>
            <w:vAlign w:val="bottom"/>
            <w:hideMark/>
          </w:tcPr>
          <w:p w14:paraId="059AA776" w14:textId="77777777" w:rsidR="00C12206" w:rsidRPr="00B15A4C" w:rsidRDefault="00F1128B" w:rsidP="00B01B6D">
            <w:pPr>
              <w:jc w:val="right"/>
              <w:rPr>
                <w:rFonts w:ascii="Arial" w:hAnsi="Arial" w:cs="Arial"/>
                <w:sz w:val="16"/>
                <w:szCs w:val="16"/>
              </w:rPr>
            </w:pPr>
            <w:r w:rsidRPr="00B15A4C">
              <w:rPr>
                <w:rFonts w:ascii="Arial" w:hAnsi="Arial" w:cs="Arial"/>
                <w:sz w:val="16"/>
                <w:szCs w:val="16"/>
              </w:rPr>
              <w:t>193 4</w:t>
            </w:r>
            <w:r w:rsidR="00C12206" w:rsidRPr="00B15A4C">
              <w:rPr>
                <w:rFonts w:ascii="Arial" w:hAnsi="Arial" w:cs="Arial"/>
                <w:sz w:val="16"/>
                <w:szCs w:val="16"/>
              </w:rPr>
              <w:t>00</w:t>
            </w:r>
          </w:p>
        </w:tc>
        <w:tc>
          <w:tcPr>
            <w:tcW w:w="1190" w:type="dxa"/>
            <w:vMerge/>
            <w:tcBorders>
              <w:top w:val="nil"/>
              <w:left w:val="nil"/>
              <w:bottom w:val="nil"/>
              <w:right w:val="nil"/>
            </w:tcBorders>
            <w:vAlign w:val="center"/>
            <w:hideMark/>
          </w:tcPr>
          <w:p w14:paraId="19170D7F" w14:textId="77777777" w:rsidR="00C12206" w:rsidRPr="00B15A4C" w:rsidRDefault="00C12206" w:rsidP="00B01B6D">
            <w:pPr>
              <w:rPr>
                <w:rFonts w:ascii="Arial" w:hAnsi="Arial" w:cs="Arial"/>
                <w:sz w:val="16"/>
                <w:szCs w:val="20"/>
                <w:lang w:eastAsia="ru-RU"/>
              </w:rPr>
            </w:pPr>
          </w:p>
        </w:tc>
      </w:tr>
      <w:tr w:rsidR="00C12206" w:rsidRPr="00B15A4C" w14:paraId="1B947023" w14:textId="77777777" w:rsidTr="00B15A4C">
        <w:trPr>
          <w:divId w:val="1901134166"/>
          <w:cantSplit/>
        </w:trPr>
        <w:tc>
          <w:tcPr>
            <w:tcW w:w="1985" w:type="dxa"/>
            <w:vMerge/>
            <w:tcBorders>
              <w:top w:val="nil"/>
              <w:left w:val="nil"/>
              <w:bottom w:val="nil"/>
              <w:right w:val="nil"/>
            </w:tcBorders>
            <w:vAlign w:val="bottom"/>
            <w:hideMark/>
          </w:tcPr>
          <w:p w14:paraId="16FCD2C0" w14:textId="77777777" w:rsidR="00C12206" w:rsidRPr="00B15A4C" w:rsidRDefault="00C12206" w:rsidP="00B01B6D">
            <w:pPr>
              <w:ind w:left="113" w:right="-57" w:hanging="113"/>
              <w:rPr>
                <w:rFonts w:ascii="Arial" w:hAnsi="Arial" w:cs="Arial"/>
                <w:sz w:val="16"/>
                <w:szCs w:val="20"/>
                <w:lang w:eastAsia="ru-RU"/>
              </w:rPr>
            </w:pPr>
          </w:p>
        </w:tc>
        <w:tc>
          <w:tcPr>
            <w:tcW w:w="1134" w:type="dxa"/>
            <w:vMerge/>
            <w:tcBorders>
              <w:top w:val="nil"/>
              <w:left w:val="nil"/>
              <w:bottom w:val="nil"/>
              <w:right w:val="nil"/>
            </w:tcBorders>
            <w:vAlign w:val="bottom"/>
            <w:hideMark/>
          </w:tcPr>
          <w:p w14:paraId="7C2DDEB9" w14:textId="77777777" w:rsidR="00C12206" w:rsidRPr="00B15A4C" w:rsidRDefault="00C12206" w:rsidP="00B01B6D">
            <w:pPr>
              <w:ind w:left="64" w:hanging="64"/>
              <w:rPr>
                <w:rFonts w:ascii="Arial" w:hAnsi="Arial" w:cs="Arial"/>
                <w:sz w:val="16"/>
                <w:szCs w:val="20"/>
                <w:lang w:eastAsia="ru-RU"/>
              </w:rPr>
            </w:pPr>
          </w:p>
        </w:tc>
        <w:tc>
          <w:tcPr>
            <w:tcW w:w="1701" w:type="dxa"/>
            <w:vMerge w:val="restart"/>
            <w:tcBorders>
              <w:top w:val="nil"/>
              <w:left w:val="nil"/>
              <w:bottom w:val="nil"/>
              <w:right w:val="nil"/>
            </w:tcBorders>
            <w:shd w:val="clear" w:color="auto" w:fill="auto"/>
            <w:vAlign w:val="bottom"/>
            <w:hideMark/>
          </w:tcPr>
          <w:p w14:paraId="06C64A49" w14:textId="77777777" w:rsidR="00C12206" w:rsidRPr="00B15A4C" w:rsidRDefault="00C12206" w:rsidP="00B01B6D">
            <w:pPr>
              <w:ind w:left="91" w:hanging="91"/>
              <w:rPr>
                <w:rFonts w:ascii="Arial" w:hAnsi="Arial" w:cs="Arial"/>
                <w:sz w:val="16"/>
                <w:szCs w:val="20"/>
              </w:rPr>
            </w:pPr>
            <w:r w:rsidRPr="00B15A4C">
              <w:rPr>
                <w:rFonts w:ascii="Arial" w:hAnsi="Arial" w:cs="Arial"/>
                <w:sz w:val="16"/>
                <w:szCs w:val="20"/>
              </w:rPr>
              <w:t>Расчетная стоимость аренды</w:t>
            </w:r>
          </w:p>
        </w:tc>
        <w:tc>
          <w:tcPr>
            <w:tcW w:w="1134" w:type="dxa"/>
            <w:vMerge w:val="restart"/>
            <w:tcBorders>
              <w:top w:val="nil"/>
              <w:left w:val="nil"/>
              <w:bottom w:val="nil"/>
              <w:right w:val="nil"/>
            </w:tcBorders>
            <w:shd w:val="clear" w:color="auto" w:fill="auto"/>
            <w:vAlign w:val="bottom"/>
            <w:hideMark/>
          </w:tcPr>
          <w:p w14:paraId="001C755E" w14:textId="77777777" w:rsidR="00C12206" w:rsidRPr="00B15A4C" w:rsidRDefault="00F1128B" w:rsidP="00B01B6D">
            <w:pPr>
              <w:jc w:val="right"/>
              <w:rPr>
                <w:rFonts w:ascii="Arial" w:hAnsi="Arial" w:cs="Arial"/>
                <w:sz w:val="16"/>
                <w:szCs w:val="20"/>
              </w:rPr>
            </w:pPr>
            <w:r w:rsidRPr="00B15A4C">
              <w:rPr>
                <w:rFonts w:ascii="Arial" w:hAnsi="Arial" w:cs="Arial"/>
                <w:sz w:val="16"/>
                <w:szCs w:val="16"/>
              </w:rPr>
              <w:t>23</w:t>
            </w:r>
            <w:r w:rsidR="00C12206" w:rsidRPr="00B15A4C">
              <w:rPr>
                <w:rFonts w:ascii="Arial" w:hAnsi="Arial" w:cs="Arial"/>
                <w:sz w:val="16"/>
                <w:szCs w:val="16"/>
              </w:rPr>
              <w:t>0–</w:t>
            </w:r>
            <w:r w:rsidR="003F10AE" w:rsidRPr="00B15A4C">
              <w:rPr>
                <w:rFonts w:ascii="Arial" w:hAnsi="Arial" w:cs="Arial"/>
                <w:sz w:val="16"/>
                <w:szCs w:val="16"/>
              </w:rPr>
              <w:br/>
            </w:r>
            <w:r w:rsidRPr="00B15A4C">
              <w:rPr>
                <w:rFonts w:ascii="Arial" w:hAnsi="Arial" w:cs="Arial"/>
                <w:sz w:val="16"/>
                <w:szCs w:val="16"/>
              </w:rPr>
              <w:t>73</w:t>
            </w:r>
            <w:r w:rsidR="00C12206" w:rsidRPr="00B15A4C">
              <w:rPr>
                <w:rFonts w:ascii="Arial" w:hAnsi="Arial" w:cs="Arial"/>
                <w:sz w:val="16"/>
                <w:szCs w:val="16"/>
              </w:rPr>
              <w:t>0 долл. США / м</w:t>
            </w:r>
            <w:r w:rsidR="00C12206" w:rsidRPr="00B15A4C">
              <w:rPr>
                <w:rFonts w:ascii="Arial" w:hAnsi="Arial" w:cs="Arial"/>
                <w:sz w:val="16"/>
                <w:szCs w:val="16"/>
                <w:vertAlign w:val="superscript"/>
              </w:rPr>
              <w:t>2</w:t>
            </w:r>
          </w:p>
        </w:tc>
        <w:tc>
          <w:tcPr>
            <w:tcW w:w="1333" w:type="dxa"/>
            <w:vMerge w:val="restart"/>
            <w:tcBorders>
              <w:top w:val="nil"/>
              <w:left w:val="nil"/>
              <w:bottom w:val="nil"/>
              <w:right w:val="nil"/>
            </w:tcBorders>
            <w:shd w:val="clear" w:color="auto" w:fill="auto"/>
            <w:vAlign w:val="bottom"/>
            <w:hideMark/>
          </w:tcPr>
          <w:p w14:paraId="5ECF3604" w14:textId="77777777" w:rsidR="00C12206" w:rsidRPr="00B15A4C" w:rsidRDefault="00C12206" w:rsidP="00B01B6D">
            <w:pPr>
              <w:jc w:val="right"/>
              <w:rPr>
                <w:rFonts w:ascii="Arial" w:hAnsi="Arial" w:cs="Arial"/>
                <w:sz w:val="16"/>
                <w:szCs w:val="20"/>
              </w:rPr>
            </w:pPr>
            <w:r w:rsidRPr="00B15A4C">
              <w:rPr>
                <w:rFonts w:ascii="Arial" w:hAnsi="Arial" w:cs="Arial"/>
                <w:sz w:val="16"/>
                <w:szCs w:val="16"/>
              </w:rPr>
              <w:t xml:space="preserve"> +10%</w:t>
            </w:r>
            <w:r w:rsidRPr="00B15A4C">
              <w:rPr>
                <w:rFonts w:ascii="Arial" w:hAnsi="Arial" w:cs="Arial"/>
                <w:sz w:val="16"/>
                <w:szCs w:val="16"/>
              </w:rPr>
              <w:br/>
              <w:t xml:space="preserve"> -10%</w:t>
            </w:r>
          </w:p>
        </w:tc>
        <w:tc>
          <w:tcPr>
            <w:tcW w:w="1304" w:type="dxa"/>
            <w:tcBorders>
              <w:top w:val="nil"/>
              <w:left w:val="nil"/>
              <w:bottom w:val="nil"/>
              <w:right w:val="nil"/>
            </w:tcBorders>
            <w:shd w:val="clear" w:color="auto" w:fill="auto"/>
            <w:noWrap/>
            <w:vAlign w:val="bottom"/>
            <w:hideMark/>
          </w:tcPr>
          <w:p w14:paraId="4E58315D" w14:textId="77777777" w:rsidR="00C12206" w:rsidRPr="00B15A4C" w:rsidRDefault="00F1128B" w:rsidP="00B01B6D">
            <w:pPr>
              <w:jc w:val="right"/>
              <w:rPr>
                <w:rFonts w:ascii="Arial" w:hAnsi="Arial" w:cs="Arial"/>
                <w:sz w:val="16"/>
                <w:szCs w:val="16"/>
              </w:rPr>
            </w:pPr>
            <w:r w:rsidRPr="00B15A4C">
              <w:rPr>
                <w:rFonts w:ascii="Arial" w:hAnsi="Arial" w:cs="Arial"/>
                <w:sz w:val="16"/>
                <w:szCs w:val="16"/>
              </w:rPr>
              <w:t>261</w:t>
            </w:r>
            <w:r w:rsidR="00C12206" w:rsidRPr="00B15A4C">
              <w:rPr>
                <w:rFonts w:ascii="Arial" w:hAnsi="Arial" w:cs="Arial"/>
                <w:sz w:val="16"/>
                <w:szCs w:val="16"/>
              </w:rPr>
              <w:t xml:space="preserve"> 400</w:t>
            </w:r>
          </w:p>
        </w:tc>
        <w:tc>
          <w:tcPr>
            <w:tcW w:w="1190" w:type="dxa"/>
            <w:vMerge/>
            <w:tcBorders>
              <w:top w:val="nil"/>
              <w:left w:val="nil"/>
              <w:bottom w:val="nil"/>
              <w:right w:val="nil"/>
            </w:tcBorders>
            <w:vAlign w:val="center"/>
            <w:hideMark/>
          </w:tcPr>
          <w:p w14:paraId="286A92F4" w14:textId="77777777" w:rsidR="00C12206" w:rsidRPr="00B15A4C" w:rsidRDefault="00C12206" w:rsidP="00B01B6D">
            <w:pPr>
              <w:rPr>
                <w:rFonts w:ascii="Arial" w:hAnsi="Arial" w:cs="Arial"/>
                <w:sz w:val="16"/>
                <w:szCs w:val="20"/>
                <w:lang w:eastAsia="ru-RU"/>
              </w:rPr>
            </w:pPr>
          </w:p>
        </w:tc>
      </w:tr>
      <w:tr w:rsidR="00C12206" w:rsidRPr="00B15A4C" w14:paraId="67699D60" w14:textId="77777777" w:rsidTr="00B15A4C">
        <w:trPr>
          <w:divId w:val="1901134166"/>
          <w:cantSplit/>
        </w:trPr>
        <w:tc>
          <w:tcPr>
            <w:tcW w:w="1985" w:type="dxa"/>
            <w:vMerge/>
            <w:tcBorders>
              <w:top w:val="nil"/>
              <w:left w:val="nil"/>
              <w:bottom w:val="nil"/>
              <w:right w:val="nil"/>
            </w:tcBorders>
            <w:vAlign w:val="bottom"/>
            <w:hideMark/>
          </w:tcPr>
          <w:p w14:paraId="289EABDC" w14:textId="77777777" w:rsidR="00C12206" w:rsidRPr="00B15A4C" w:rsidRDefault="00C12206" w:rsidP="00B01B6D">
            <w:pPr>
              <w:ind w:left="113" w:right="-57" w:hanging="113"/>
              <w:rPr>
                <w:rFonts w:ascii="Arial" w:hAnsi="Arial" w:cs="Arial"/>
                <w:sz w:val="16"/>
                <w:szCs w:val="20"/>
                <w:lang w:eastAsia="ru-RU"/>
              </w:rPr>
            </w:pPr>
          </w:p>
        </w:tc>
        <w:tc>
          <w:tcPr>
            <w:tcW w:w="1134" w:type="dxa"/>
            <w:vMerge/>
            <w:tcBorders>
              <w:top w:val="nil"/>
              <w:left w:val="nil"/>
              <w:bottom w:val="nil"/>
              <w:right w:val="nil"/>
            </w:tcBorders>
            <w:vAlign w:val="bottom"/>
            <w:hideMark/>
          </w:tcPr>
          <w:p w14:paraId="6A33D2CA" w14:textId="77777777" w:rsidR="00C12206" w:rsidRPr="00B15A4C" w:rsidRDefault="00C12206" w:rsidP="00B01B6D">
            <w:pPr>
              <w:ind w:left="64" w:hanging="64"/>
              <w:rPr>
                <w:rFonts w:ascii="Arial" w:hAnsi="Arial" w:cs="Arial"/>
                <w:sz w:val="16"/>
                <w:szCs w:val="20"/>
                <w:lang w:eastAsia="ru-RU"/>
              </w:rPr>
            </w:pPr>
          </w:p>
        </w:tc>
        <w:tc>
          <w:tcPr>
            <w:tcW w:w="1701" w:type="dxa"/>
            <w:vMerge/>
            <w:tcBorders>
              <w:top w:val="nil"/>
              <w:left w:val="nil"/>
              <w:bottom w:val="nil"/>
              <w:right w:val="nil"/>
            </w:tcBorders>
            <w:vAlign w:val="bottom"/>
            <w:hideMark/>
          </w:tcPr>
          <w:p w14:paraId="612A6E3E" w14:textId="77777777" w:rsidR="00C12206" w:rsidRPr="00B15A4C" w:rsidRDefault="00C12206" w:rsidP="00B01B6D">
            <w:pPr>
              <w:ind w:left="91" w:hanging="91"/>
              <w:rPr>
                <w:rFonts w:ascii="Arial" w:hAnsi="Arial" w:cs="Arial"/>
                <w:sz w:val="16"/>
                <w:szCs w:val="20"/>
                <w:lang w:eastAsia="ru-RU"/>
              </w:rPr>
            </w:pPr>
          </w:p>
        </w:tc>
        <w:tc>
          <w:tcPr>
            <w:tcW w:w="1134" w:type="dxa"/>
            <w:vMerge/>
            <w:tcBorders>
              <w:top w:val="nil"/>
              <w:left w:val="nil"/>
              <w:bottom w:val="nil"/>
              <w:right w:val="nil"/>
            </w:tcBorders>
            <w:vAlign w:val="center"/>
            <w:hideMark/>
          </w:tcPr>
          <w:p w14:paraId="33D418B7" w14:textId="77777777" w:rsidR="00C12206" w:rsidRPr="00B15A4C" w:rsidRDefault="00C12206" w:rsidP="00B01B6D">
            <w:pPr>
              <w:rPr>
                <w:rFonts w:ascii="Arial" w:hAnsi="Arial" w:cs="Arial"/>
                <w:sz w:val="16"/>
                <w:szCs w:val="20"/>
                <w:lang w:eastAsia="ru-RU"/>
              </w:rPr>
            </w:pPr>
          </w:p>
        </w:tc>
        <w:tc>
          <w:tcPr>
            <w:tcW w:w="1333" w:type="dxa"/>
            <w:vMerge/>
            <w:tcBorders>
              <w:top w:val="nil"/>
              <w:left w:val="nil"/>
              <w:bottom w:val="nil"/>
              <w:right w:val="nil"/>
            </w:tcBorders>
            <w:vAlign w:val="center"/>
            <w:hideMark/>
          </w:tcPr>
          <w:p w14:paraId="6AC4F64D" w14:textId="77777777" w:rsidR="00C12206" w:rsidRPr="00B15A4C" w:rsidRDefault="00C12206" w:rsidP="00B01B6D">
            <w:pPr>
              <w:rPr>
                <w:rFonts w:ascii="Arial" w:hAnsi="Arial" w:cs="Arial"/>
                <w:sz w:val="16"/>
                <w:szCs w:val="20"/>
                <w:lang w:eastAsia="ru-RU"/>
              </w:rPr>
            </w:pPr>
          </w:p>
        </w:tc>
        <w:tc>
          <w:tcPr>
            <w:tcW w:w="1304" w:type="dxa"/>
            <w:tcBorders>
              <w:top w:val="nil"/>
              <w:left w:val="nil"/>
              <w:bottom w:val="nil"/>
              <w:right w:val="nil"/>
            </w:tcBorders>
            <w:shd w:val="clear" w:color="auto" w:fill="auto"/>
            <w:noWrap/>
            <w:vAlign w:val="bottom"/>
            <w:hideMark/>
          </w:tcPr>
          <w:p w14:paraId="2129CF4D" w14:textId="77777777" w:rsidR="00C12206" w:rsidRPr="00B15A4C" w:rsidRDefault="00F1128B" w:rsidP="00F1128B">
            <w:pPr>
              <w:ind w:right="-57"/>
              <w:jc w:val="right"/>
              <w:rPr>
                <w:rFonts w:ascii="Arial" w:hAnsi="Arial" w:cs="Arial"/>
                <w:sz w:val="16"/>
                <w:szCs w:val="16"/>
              </w:rPr>
            </w:pPr>
            <w:r w:rsidRPr="00B15A4C">
              <w:rPr>
                <w:rFonts w:ascii="Arial" w:hAnsi="Arial" w:cs="Arial"/>
                <w:sz w:val="16"/>
                <w:szCs w:val="16"/>
              </w:rPr>
              <w:t>(260</w:t>
            </w:r>
            <w:r w:rsidR="00C12206" w:rsidRPr="00B15A4C">
              <w:rPr>
                <w:rFonts w:ascii="Arial" w:hAnsi="Arial" w:cs="Arial"/>
                <w:sz w:val="16"/>
                <w:szCs w:val="16"/>
              </w:rPr>
              <w:t> </w:t>
            </w:r>
            <w:r w:rsidRPr="00B15A4C">
              <w:rPr>
                <w:rFonts w:ascii="Arial" w:hAnsi="Arial" w:cs="Arial"/>
                <w:sz w:val="16"/>
                <w:szCs w:val="16"/>
              </w:rPr>
              <w:t>8</w:t>
            </w:r>
            <w:r w:rsidR="00C12206" w:rsidRPr="00B15A4C">
              <w:rPr>
                <w:rFonts w:ascii="Arial" w:hAnsi="Arial" w:cs="Arial"/>
                <w:sz w:val="16"/>
                <w:szCs w:val="16"/>
              </w:rPr>
              <w:t>00)</w:t>
            </w:r>
          </w:p>
        </w:tc>
        <w:tc>
          <w:tcPr>
            <w:tcW w:w="1190" w:type="dxa"/>
            <w:vMerge/>
            <w:tcBorders>
              <w:top w:val="nil"/>
              <w:left w:val="nil"/>
              <w:bottom w:val="nil"/>
              <w:right w:val="nil"/>
            </w:tcBorders>
            <w:vAlign w:val="center"/>
            <w:hideMark/>
          </w:tcPr>
          <w:p w14:paraId="5C028307" w14:textId="77777777" w:rsidR="00C12206" w:rsidRPr="00B15A4C" w:rsidRDefault="00C12206" w:rsidP="00B01B6D">
            <w:pPr>
              <w:rPr>
                <w:rFonts w:ascii="Arial" w:hAnsi="Arial" w:cs="Arial"/>
                <w:sz w:val="16"/>
                <w:szCs w:val="20"/>
                <w:lang w:eastAsia="ru-RU"/>
              </w:rPr>
            </w:pPr>
          </w:p>
        </w:tc>
      </w:tr>
      <w:tr w:rsidR="00C12206" w:rsidRPr="00B15A4C" w14:paraId="11329ABC" w14:textId="77777777" w:rsidTr="00B15A4C">
        <w:trPr>
          <w:divId w:val="1901134166"/>
          <w:cantSplit/>
        </w:trPr>
        <w:tc>
          <w:tcPr>
            <w:tcW w:w="1985" w:type="dxa"/>
            <w:vMerge/>
            <w:tcBorders>
              <w:top w:val="nil"/>
              <w:left w:val="nil"/>
              <w:bottom w:val="nil"/>
              <w:right w:val="nil"/>
            </w:tcBorders>
            <w:vAlign w:val="bottom"/>
            <w:hideMark/>
          </w:tcPr>
          <w:p w14:paraId="59C7530D" w14:textId="77777777" w:rsidR="00C12206" w:rsidRPr="00B15A4C" w:rsidRDefault="00C12206" w:rsidP="00B01B6D">
            <w:pPr>
              <w:ind w:left="113" w:right="-57" w:hanging="113"/>
              <w:rPr>
                <w:rFonts w:ascii="Arial" w:hAnsi="Arial" w:cs="Arial"/>
                <w:sz w:val="16"/>
                <w:szCs w:val="20"/>
                <w:lang w:eastAsia="ru-RU"/>
              </w:rPr>
            </w:pPr>
          </w:p>
        </w:tc>
        <w:tc>
          <w:tcPr>
            <w:tcW w:w="1134" w:type="dxa"/>
            <w:vMerge/>
            <w:tcBorders>
              <w:top w:val="nil"/>
              <w:left w:val="nil"/>
              <w:bottom w:val="nil"/>
              <w:right w:val="nil"/>
            </w:tcBorders>
            <w:vAlign w:val="bottom"/>
            <w:hideMark/>
          </w:tcPr>
          <w:p w14:paraId="4EC9F822" w14:textId="77777777" w:rsidR="00C12206" w:rsidRPr="00B15A4C" w:rsidRDefault="00C12206" w:rsidP="00B01B6D">
            <w:pPr>
              <w:ind w:left="64" w:hanging="64"/>
              <w:rPr>
                <w:rFonts w:ascii="Arial" w:hAnsi="Arial" w:cs="Arial"/>
                <w:sz w:val="16"/>
                <w:szCs w:val="20"/>
                <w:lang w:eastAsia="ru-RU"/>
              </w:rPr>
            </w:pPr>
          </w:p>
        </w:tc>
        <w:tc>
          <w:tcPr>
            <w:tcW w:w="1701" w:type="dxa"/>
            <w:vMerge w:val="restart"/>
            <w:tcBorders>
              <w:top w:val="nil"/>
              <w:left w:val="nil"/>
              <w:bottom w:val="nil"/>
              <w:right w:val="nil"/>
            </w:tcBorders>
            <w:shd w:val="clear" w:color="auto" w:fill="auto"/>
            <w:vAlign w:val="bottom"/>
            <w:hideMark/>
          </w:tcPr>
          <w:p w14:paraId="35410519" w14:textId="77777777" w:rsidR="00C12206" w:rsidRPr="00B15A4C" w:rsidRDefault="00C12206" w:rsidP="00B01B6D">
            <w:pPr>
              <w:ind w:left="91" w:hanging="91"/>
              <w:rPr>
                <w:rFonts w:ascii="Arial" w:hAnsi="Arial" w:cs="Arial"/>
                <w:sz w:val="16"/>
                <w:szCs w:val="20"/>
              </w:rPr>
            </w:pPr>
            <w:r w:rsidRPr="00B15A4C">
              <w:rPr>
                <w:rFonts w:ascii="Arial" w:hAnsi="Arial" w:cs="Arial"/>
                <w:sz w:val="16"/>
                <w:szCs w:val="20"/>
              </w:rPr>
              <w:t xml:space="preserve">Ставки капитализации </w:t>
            </w:r>
            <w:r w:rsidR="00463283" w:rsidRPr="00B15A4C">
              <w:rPr>
                <w:rFonts w:ascii="Arial" w:hAnsi="Arial" w:cs="Arial"/>
                <w:sz w:val="16"/>
                <w:szCs w:val="16"/>
              </w:rPr>
              <w:t>при прекращении участия в проекте</w:t>
            </w:r>
          </w:p>
        </w:tc>
        <w:tc>
          <w:tcPr>
            <w:tcW w:w="1134" w:type="dxa"/>
            <w:vMerge w:val="restart"/>
            <w:tcBorders>
              <w:top w:val="nil"/>
              <w:left w:val="nil"/>
              <w:bottom w:val="nil"/>
              <w:right w:val="nil"/>
            </w:tcBorders>
            <w:shd w:val="clear" w:color="auto" w:fill="auto"/>
            <w:vAlign w:val="bottom"/>
            <w:hideMark/>
          </w:tcPr>
          <w:p w14:paraId="1A6D5445" w14:textId="77777777" w:rsidR="00C12206" w:rsidRPr="00B15A4C" w:rsidRDefault="00C12206" w:rsidP="00A4623B">
            <w:pPr>
              <w:jc w:val="right"/>
              <w:rPr>
                <w:rFonts w:ascii="Arial" w:hAnsi="Arial" w:cs="Arial"/>
                <w:sz w:val="16"/>
                <w:szCs w:val="20"/>
              </w:rPr>
            </w:pPr>
            <w:r w:rsidRPr="00B15A4C">
              <w:rPr>
                <w:rFonts w:ascii="Arial" w:hAnsi="Arial" w:cs="Arial"/>
                <w:sz w:val="16"/>
                <w:szCs w:val="16"/>
              </w:rPr>
              <w:t>8</w:t>
            </w:r>
            <w:r w:rsidR="00A4623B" w:rsidRPr="00B15A4C">
              <w:rPr>
                <w:rFonts w:ascii="Arial" w:hAnsi="Arial" w:cs="Arial"/>
                <w:sz w:val="16"/>
                <w:szCs w:val="16"/>
              </w:rPr>
              <w:t>.</w:t>
            </w:r>
            <w:r w:rsidR="00F1128B" w:rsidRPr="00B15A4C">
              <w:rPr>
                <w:rFonts w:ascii="Arial" w:hAnsi="Arial" w:cs="Arial"/>
                <w:sz w:val="16"/>
                <w:szCs w:val="16"/>
              </w:rPr>
              <w:t>2</w:t>
            </w:r>
            <w:r w:rsidRPr="00B15A4C">
              <w:rPr>
                <w:rFonts w:ascii="Arial" w:hAnsi="Arial" w:cs="Arial"/>
                <w:sz w:val="16"/>
                <w:szCs w:val="16"/>
              </w:rPr>
              <w:t>5%–</w:t>
            </w:r>
            <w:r w:rsidR="003F10AE" w:rsidRPr="00B15A4C">
              <w:rPr>
                <w:rFonts w:ascii="Arial" w:hAnsi="Arial" w:cs="Arial"/>
                <w:sz w:val="16"/>
                <w:szCs w:val="16"/>
              </w:rPr>
              <w:br/>
            </w:r>
            <w:r w:rsidRPr="00B15A4C">
              <w:rPr>
                <w:rFonts w:ascii="Arial" w:hAnsi="Arial" w:cs="Arial"/>
                <w:sz w:val="16"/>
                <w:szCs w:val="16"/>
              </w:rPr>
              <w:t>10</w:t>
            </w:r>
            <w:r w:rsidR="00A4623B" w:rsidRPr="00B15A4C">
              <w:rPr>
                <w:rFonts w:ascii="Arial" w:hAnsi="Arial" w:cs="Arial"/>
                <w:sz w:val="16"/>
                <w:szCs w:val="16"/>
              </w:rPr>
              <w:t>.</w:t>
            </w:r>
            <w:r w:rsidR="00F1128B" w:rsidRPr="00B15A4C">
              <w:rPr>
                <w:rFonts w:ascii="Arial" w:hAnsi="Arial" w:cs="Arial"/>
                <w:sz w:val="16"/>
                <w:szCs w:val="16"/>
              </w:rPr>
              <w:t>0</w:t>
            </w:r>
            <w:r w:rsidRPr="00B15A4C">
              <w:rPr>
                <w:rFonts w:ascii="Arial" w:hAnsi="Arial" w:cs="Arial"/>
                <w:sz w:val="16"/>
                <w:szCs w:val="16"/>
              </w:rPr>
              <w:t>%</w:t>
            </w:r>
          </w:p>
        </w:tc>
        <w:tc>
          <w:tcPr>
            <w:tcW w:w="1333" w:type="dxa"/>
            <w:vMerge w:val="restart"/>
            <w:tcBorders>
              <w:top w:val="nil"/>
              <w:left w:val="nil"/>
              <w:bottom w:val="nil"/>
              <w:right w:val="nil"/>
            </w:tcBorders>
            <w:shd w:val="clear" w:color="auto" w:fill="auto"/>
            <w:vAlign w:val="bottom"/>
            <w:hideMark/>
          </w:tcPr>
          <w:p w14:paraId="6F4699C7" w14:textId="77777777" w:rsidR="00C12206" w:rsidRPr="00B15A4C" w:rsidRDefault="00C12206" w:rsidP="00B01B6D">
            <w:pPr>
              <w:jc w:val="right"/>
              <w:rPr>
                <w:rFonts w:ascii="Arial" w:hAnsi="Arial" w:cs="Arial"/>
                <w:sz w:val="16"/>
                <w:szCs w:val="20"/>
              </w:rPr>
            </w:pPr>
            <w:r w:rsidRPr="00B15A4C">
              <w:rPr>
                <w:rFonts w:ascii="Arial" w:hAnsi="Arial" w:cs="Arial"/>
                <w:sz w:val="16"/>
                <w:szCs w:val="16"/>
              </w:rPr>
              <w:t xml:space="preserve"> +10%</w:t>
            </w:r>
            <w:r w:rsidRPr="00B15A4C">
              <w:rPr>
                <w:rFonts w:ascii="Arial" w:hAnsi="Arial" w:cs="Arial"/>
                <w:sz w:val="16"/>
                <w:szCs w:val="16"/>
              </w:rPr>
              <w:br/>
              <w:t xml:space="preserve"> -10%</w:t>
            </w:r>
          </w:p>
        </w:tc>
        <w:tc>
          <w:tcPr>
            <w:tcW w:w="1304" w:type="dxa"/>
            <w:tcBorders>
              <w:top w:val="nil"/>
              <w:left w:val="nil"/>
              <w:bottom w:val="nil"/>
              <w:right w:val="nil"/>
            </w:tcBorders>
            <w:shd w:val="clear" w:color="auto" w:fill="auto"/>
            <w:noWrap/>
            <w:vAlign w:val="bottom"/>
            <w:hideMark/>
          </w:tcPr>
          <w:p w14:paraId="028668C6" w14:textId="77777777" w:rsidR="00C12206" w:rsidRPr="00B15A4C" w:rsidRDefault="00F1128B" w:rsidP="00B01B6D">
            <w:pPr>
              <w:ind w:right="-57"/>
              <w:jc w:val="right"/>
              <w:rPr>
                <w:rFonts w:ascii="Arial" w:hAnsi="Arial" w:cs="Arial"/>
                <w:sz w:val="16"/>
                <w:szCs w:val="16"/>
              </w:rPr>
            </w:pPr>
            <w:r w:rsidRPr="00B15A4C">
              <w:rPr>
                <w:rFonts w:ascii="Arial" w:hAnsi="Arial" w:cs="Arial"/>
                <w:sz w:val="16"/>
                <w:szCs w:val="16"/>
              </w:rPr>
              <w:t>(190 1</w:t>
            </w:r>
            <w:r w:rsidR="00C12206" w:rsidRPr="00B15A4C">
              <w:rPr>
                <w:rFonts w:ascii="Arial" w:hAnsi="Arial" w:cs="Arial"/>
                <w:sz w:val="16"/>
                <w:szCs w:val="16"/>
              </w:rPr>
              <w:t>00)</w:t>
            </w:r>
          </w:p>
        </w:tc>
        <w:tc>
          <w:tcPr>
            <w:tcW w:w="1190" w:type="dxa"/>
            <w:vMerge/>
            <w:tcBorders>
              <w:top w:val="nil"/>
              <w:left w:val="nil"/>
              <w:bottom w:val="nil"/>
              <w:right w:val="nil"/>
            </w:tcBorders>
            <w:vAlign w:val="center"/>
            <w:hideMark/>
          </w:tcPr>
          <w:p w14:paraId="796E229B" w14:textId="77777777" w:rsidR="00C12206" w:rsidRPr="00B15A4C" w:rsidRDefault="00C12206" w:rsidP="00B01B6D">
            <w:pPr>
              <w:rPr>
                <w:rFonts w:ascii="Arial" w:hAnsi="Arial" w:cs="Arial"/>
                <w:sz w:val="16"/>
                <w:szCs w:val="20"/>
                <w:lang w:eastAsia="ru-RU"/>
              </w:rPr>
            </w:pPr>
          </w:p>
        </w:tc>
      </w:tr>
      <w:tr w:rsidR="00C12206" w:rsidRPr="00B15A4C" w14:paraId="2646E0C1" w14:textId="77777777" w:rsidTr="00B15A4C">
        <w:trPr>
          <w:divId w:val="1901134166"/>
          <w:cantSplit/>
        </w:trPr>
        <w:tc>
          <w:tcPr>
            <w:tcW w:w="1985" w:type="dxa"/>
            <w:vMerge/>
            <w:tcBorders>
              <w:top w:val="nil"/>
              <w:left w:val="nil"/>
              <w:bottom w:val="nil"/>
              <w:right w:val="nil"/>
            </w:tcBorders>
            <w:vAlign w:val="bottom"/>
            <w:hideMark/>
          </w:tcPr>
          <w:p w14:paraId="5D66E39B" w14:textId="77777777" w:rsidR="00C12206" w:rsidRPr="00B15A4C" w:rsidRDefault="00C12206" w:rsidP="00B01B6D">
            <w:pPr>
              <w:ind w:left="113" w:right="-57" w:hanging="113"/>
              <w:rPr>
                <w:rFonts w:ascii="Arial" w:hAnsi="Arial" w:cs="Arial"/>
                <w:sz w:val="16"/>
                <w:szCs w:val="20"/>
                <w:lang w:eastAsia="ru-RU"/>
              </w:rPr>
            </w:pPr>
          </w:p>
        </w:tc>
        <w:tc>
          <w:tcPr>
            <w:tcW w:w="1134" w:type="dxa"/>
            <w:vMerge/>
            <w:tcBorders>
              <w:top w:val="nil"/>
              <w:left w:val="nil"/>
              <w:bottom w:val="nil"/>
              <w:right w:val="nil"/>
            </w:tcBorders>
            <w:vAlign w:val="bottom"/>
            <w:hideMark/>
          </w:tcPr>
          <w:p w14:paraId="4F368BD2" w14:textId="77777777" w:rsidR="00C12206" w:rsidRPr="00B15A4C" w:rsidRDefault="00C12206" w:rsidP="00B01B6D">
            <w:pPr>
              <w:ind w:left="64" w:hanging="64"/>
              <w:rPr>
                <w:rFonts w:ascii="Arial" w:hAnsi="Arial" w:cs="Arial"/>
                <w:sz w:val="16"/>
                <w:szCs w:val="20"/>
                <w:lang w:eastAsia="ru-RU"/>
              </w:rPr>
            </w:pPr>
          </w:p>
        </w:tc>
        <w:tc>
          <w:tcPr>
            <w:tcW w:w="1701" w:type="dxa"/>
            <w:vMerge/>
            <w:tcBorders>
              <w:top w:val="nil"/>
              <w:left w:val="nil"/>
              <w:bottom w:val="nil"/>
              <w:right w:val="nil"/>
            </w:tcBorders>
            <w:vAlign w:val="bottom"/>
            <w:hideMark/>
          </w:tcPr>
          <w:p w14:paraId="7A9EE14F" w14:textId="77777777" w:rsidR="00C12206" w:rsidRPr="00B15A4C" w:rsidRDefault="00C12206" w:rsidP="00B01B6D">
            <w:pPr>
              <w:ind w:left="91" w:hanging="91"/>
              <w:rPr>
                <w:rFonts w:ascii="Arial" w:hAnsi="Arial" w:cs="Arial"/>
                <w:sz w:val="16"/>
                <w:szCs w:val="20"/>
                <w:lang w:eastAsia="ru-RU"/>
              </w:rPr>
            </w:pPr>
          </w:p>
        </w:tc>
        <w:tc>
          <w:tcPr>
            <w:tcW w:w="1134" w:type="dxa"/>
            <w:vMerge/>
            <w:tcBorders>
              <w:top w:val="nil"/>
              <w:left w:val="nil"/>
              <w:bottom w:val="nil"/>
              <w:right w:val="nil"/>
            </w:tcBorders>
            <w:vAlign w:val="center"/>
            <w:hideMark/>
          </w:tcPr>
          <w:p w14:paraId="3C3694BA" w14:textId="77777777" w:rsidR="00C12206" w:rsidRPr="00B15A4C" w:rsidRDefault="00C12206" w:rsidP="00B01B6D">
            <w:pPr>
              <w:rPr>
                <w:rFonts w:ascii="Arial" w:hAnsi="Arial" w:cs="Arial"/>
                <w:sz w:val="16"/>
                <w:szCs w:val="20"/>
                <w:lang w:eastAsia="ru-RU"/>
              </w:rPr>
            </w:pPr>
          </w:p>
        </w:tc>
        <w:tc>
          <w:tcPr>
            <w:tcW w:w="1333" w:type="dxa"/>
            <w:vMerge/>
            <w:tcBorders>
              <w:top w:val="nil"/>
              <w:left w:val="nil"/>
              <w:bottom w:val="nil"/>
              <w:right w:val="nil"/>
            </w:tcBorders>
            <w:vAlign w:val="center"/>
            <w:hideMark/>
          </w:tcPr>
          <w:p w14:paraId="14F47552" w14:textId="77777777" w:rsidR="00C12206" w:rsidRPr="00B15A4C" w:rsidRDefault="00C12206" w:rsidP="00B01B6D">
            <w:pPr>
              <w:rPr>
                <w:rFonts w:ascii="Arial" w:hAnsi="Arial" w:cs="Arial"/>
                <w:sz w:val="16"/>
                <w:szCs w:val="20"/>
                <w:lang w:eastAsia="ru-RU"/>
              </w:rPr>
            </w:pPr>
          </w:p>
        </w:tc>
        <w:tc>
          <w:tcPr>
            <w:tcW w:w="1304" w:type="dxa"/>
            <w:tcBorders>
              <w:top w:val="nil"/>
              <w:left w:val="nil"/>
              <w:bottom w:val="nil"/>
              <w:right w:val="nil"/>
            </w:tcBorders>
            <w:shd w:val="clear" w:color="auto" w:fill="auto"/>
            <w:noWrap/>
            <w:vAlign w:val="bottom"/>
            <w:hideMark/>
          </w:tcPr>
          <w:p w14:paraId="014584CA" w14:textId="77777777" w:rsidR="00C12206" w:rsidRPr="00B15A4C" w:rsidRDefault="00F1128B" w:rsidP="00B01B6D">
            <w:pPr>
              <w:jc w:val="right"/>
              <w:rPr>
                <w:rFonts w:ascii="Arial" w:hAnsi="Arial" w:cs="Arial"/>
                <w:sz w:val="16"/>
                <w:szCs w:val="16"/>
              </w:rPr>
            </w:pPr>
            <w:r w:rsidRPr="00B15A4C">
              <w:rPr>
                <w:rFonts w:ascii="Arial" w:hAnsi="Arial" w:cs="Arial"/>
                <w:sz w:val="16"/>
                <w:szCs w:val="16"/>
              </w:rPr>
              <w:t>232 1</w:t>
            </w:r>
            <w:r w:rsidR="00C12206" w:rsidRPr="00B15A4C">
              <w:rPr>
                <w:rFonts w:ascii="Arial" w:hAnsi="Arial" w:cs="Arial"/>
                <w:sz w:val="16"/>
                <w:szCs w:val="16"/>
              </w:rPr>
              <w:t>00</w:t>
            </w:r>
          </w:p>
        </w:tc>
        <w:tc>
          <w:tcPr>
            <w:tcW w:w="1190" w:type="dxa"/>
            <w:vMerge/>
            <w:tcBorders>
              <w:top w:val="nil"/>
              <w:left w:val="nil"/>
              <w:bottom w:val="nil"/>
              <w:right w:val="nil"/>
            </w:tcBorders>
            <w:vAlign w:val="center"/>
            <w:hideMark/>
          </w:tcPr>
          <w:p w14:paraId="6303DD1F" w14:textId="77777777" w:rsidR="00C12206" w:rsidRPr="00B15A4C" w:rsidRDefault="00C12206" w:rsidP="00B01B6D">
            <w:pPr>
              <w:rPr>
                <w:rFonts w:ascii="Arial" w:hAnsi="Arial" w:cs="Arial"/>
                <w:sz w:val="16"/>
                <w:szCs w:val="20"/>
                <w:lang w:eastAsia="ru-RU"/>
              </w:rPr>
            </w:pPr>
          </w:p>
        </w:tc>
      </w:tr>
      <w:tr w:rsidR="00FC487E" w:rsidRPr="00B15A4C" w14:paraId="1C303980" w14:textId="77777777" w:rsidTr="00B15A4C">
        <w:trPr>
          <w:divId w:val="1901134166"/>
          <w:cantSplit/>
        </w:trPr>
        <w:tc>
          <w:tcPr>
            <w:tcW w:w="1985" w:type="dxa"/>
            <w:tcBorders>
              <w:top w:val="nil"/>
              <w:left w:val="nil"/>
              <w:bottom w:val="single" w:sz="4" w:space="0" w:color="auto"/>
              <w:right w:val="nil"/>
            </w:tcBorders>
            <w:shd w:val="clear" w:color="auto" w:fill="auto"/>
            <w:vAlign w:val="bottom"/>
            <w:hideMark/>
          </w:tcPr>
          <w:p w14:paraId="08292009" w14:textId="77777777" w:rsidR="00FC487E" w:rsidRPr="00B15A4C" w:rsidRDefault="00FC487E" w:rsidP="00B01B6D">
            <w:pPr>
              <w:ind w:left="113" w:right="-57" w:hanging="113"/>
              <w:rPr>
                <w:rFonts w:ascii="Arial" w:hAnsi="Arial" w:cs="Arial"/>
                <w:sz w:val="16"/>
                <w:szCs w:val="20"/>
              </w:rPr>
            </w:pPr>
            <w:r w:rsidRPr="00E10D22">
              <w:rPr>
                <w:rFonts w:ascii="Arial" w:hAnsi="Arial" w:cs="Arial"/>
                <w:sz w:val="16"/>
                <w:szCs w:val="20"/>
              </w:rPr>
              <w:t> </w:t>
            </w:r>
          </w:p>
        </w:tc>
        <w:tc>
          <w:tcPr>
            <w:tcW w:w="1134" w:type="dxa"/>
            <w:tcBorders>
              <w:top w:val="nil"/>
              <w:left w:val="nil"/>
              <w:bottom w:val="single" w:sz="4" w:space="0" w:color="auto"/>
              <w:right w:val="nil"/>
            </w:tcBorders>
            <w:shd w:val="clear" w:color="auto" w:fill="auto"/>
            <w:vAlign w:val="bottom"/>
            <w:hideMark/>
          </w:tcPr>
          <w:p w14:paraId="2CBEBD88" w14:textId="77777777" w:rsidR="00FC487E" w:rsidRPr="00B15A4C" w:rsidRDefault="00FC487E" w:rsidP="00B01B6D">
            <w:pPr>
              <w:ind w:left="64" w:hanging="64"/>
              <w:rPr>
                <w:rFonts w:ascii="Arial" w:hAnsi="Arial" w:cs="Arial"/>
                <w:sz w:val="16"/>
                <w:szCs w:val="20"/>
              </w:rPr>
            </w:pPr>
            <w:r w:rsidRPr="00B15A4C">
              <w:rPr>
                <w:rFonts w:ascii="Arial" w:hAnsi="Arial" w:cs="Arial"/>
                <w:sz w:val="16"/>
                <w:szCs w:val="20"/>
              </w:rPr>
              <w:t> </w:t>
            </w:r>
          </w:p>
        </w:tc>
        <w:tc>
          <w:tcPr>
            <w:tcW w:w="1701" w:type="dxa"/>
            <w:tcBorders>
              <w:top w:val="nil"/>
              <w:left w:val="nil"/>
              <w:bottom w:val="single" w:sz="4" w:space="0" w:color="auto"/>
              <w:right w:val="nil"/>
            </w:tcBorders>
            <w:shd w:val="clear" w:color="auto" w:fill="auto"/>
            <w:vAlign w:val="bottom"/>
            <w:hideMark/>
          </w:tcPr>
          <w:p w14:paraId="2C79D017" w14:textId="77777777" w:rsidR="00FC487E" w:rsidRPr="00B15A4C" w:rsidRDefault="00FC487E" w:rsidP="00B01B6D">
            <w:pPr>
              <w:ind w:left="91" w:hanging="91"/>
              <w:rPr>
                <w:rFonts w:ascii="Arial" w:hAnsi="Arial" w:cs="Arial"/>
                <w:sz w:val="16"/>
                <w:szCs w:val="20"/>
              </w:rPr>
            </w:pPr>
            <w:r w:rsidRPr="00B15A4C">
              <w:rPr>
                <w:rFonts w:ascii="Arial" w:hAnsi="Arial" w:cs="Arial"/>
                <w:sz w:val="16"/>
                <w:szCs w:val="20"/>
              </w:rPr>
              <w:t> </w:t>
            </w:r>
          </w:p>
        </w:tc>
        <w:tc>
          <w:tcPr>
            <w:tcW w:w="1134" w:type="dxa"/>
            <w:tcBorders>
              <w:top w:val="nil"/>
              <w:left w:val="nil"/>
              <w:bottom w:val="single" w:sz="4" w:space="0" w:color="auto"/>
              <w:right w:val="nil"/>
            </w:tcBorders>
            <w:shd w:val="clear" w:color="auto" w:fill="auto"/>
            <w:vAlign w:val="bottom"/>
            <w:hideMark/>
          </w:tcPr>
          <w:p w14:paraId="5830D959" w14:textId="77777777" w:rsidR="00FC487E" w:rsidRPr="00B15A4C" w:rsidRDefault="00FC487E" w:rsidP="00B01B6D">
            <w:pPr>
              <w:jc w:val="right"/>
              <w:rPr>
                <w:rFonts w:ascii="Arial" w:hAnsi="Arial" w:cs="Arial"/>
                <w:sz w:val="16"/>
                <w:szCs w:val="16"/>
              </w:rPr>
            </w:pPr>
            <w:r w:rsidRPr="00B15A4C">
              <w:rPr>
                <w:rFonts w:ascii="Arial" w:hAnsi="Arial" w:cs="Arial"/>
                <w:sz w:val="16"/>
                <w:szCs w:val="16"/>
              </w:rPr>
              <w:t> </w:t>
            </w:r>
          </w:p>
        </w:tc>
        <w:tc>
          <w:tcPr>
            <w:tcW w:w="1333" w:type="dxa"/>
            <w:tcBorders>
              <w:top w:val="nil"/>
              <w:left w:val="nil"/>
              <w:bottom w:val="single" w:sz="4" w:space="0" w:color="auto"/>
              <w:right w:val="nil"/>
            </w:tcBorders>
            <w:shd w:val="clear" w:color="auto" w:fill="auto"/>
            <w:vAlign w:val="bottom"/>
            <w:hideMark/>
          </w:tcPr>
          <w:p w14:paraId="650F00C0" w14:textId="77777777" w:rsidR="00FC487E" w:rsidRPr="00B15A4C" w:rsidRDefault="00FC487E" w:rsidP="00B01B6D">
            <w:pPr>
              <w:jc w:val="right"/>
              <w:rPr>
                <w:rFonts w:ascii="Arial" w:hAnsi="Arial" w:cs="Arial"/>
                <w:sz w:val="16"/>
                <w:szCs w:val="16"/>
              </w:rPr>
            </w:pPr>
            <w:r w:rsidRPr="00B15A4C">
              <w:rPr>
                <w:rFonts w:ascii="Arial" w:hAnsi="Arial" w:cs="Arial"/>
                <w:sz w:val="16"/>
                <w:szCs w:val="16"/>
              </w:rPr>
              <w:t> </w:t>
            </w:r>
          </w:p>
        </w:tc>
        <w:tc>
          <w:tcPr>
            <w:tcW w:w="1304" w:type="dxa"/>
            <w:tcBorders>
              <w:top w:val="nil"/>
              <w:left w:val="nil"/>
              <w:bottom w:val="single" w:sz="4" w:space="0" w:color="auto"/>
              <w:right w:val="nil"/>
            </w:tcBorders>
            <w:shd w:val="clear" w:color="auto" w:fill="auto"/>
            <w:noWrap/>
            <w:vAlign w:val="bottom"/>
            <w:hideMark/>
          </w:tcPr>
          <w:p w14:paraId="0B9CA24A" w14:textId="77777777" w:rsidR="00FC487E" w:rsidRPr="00B15A4C" w:rsidRDefault="00FC487E" w:rsidP="00B01B6D">
            <w:pPr>
              <w:rPr>
                <w:rFonts w:ascii="Arial" w:hAnsi="Arial" w:cs="Arial"/>
                <w:sz w:val="16"/>
                <w:szCs w:val="16"/>
              </w:rPr>
            </w:pPr>
            <w:r w:rsidRPr="00B15A4C">
              <w:rPr>
                <w:rFonts w:ascii="Arial" w:hAnsi="Arial" w:cs="Arial"/>
                <w:sz w:val="16"/>
                <w:szCs w:val="16"/>
              </w:rPr>
              <w:t> </w:t>
            </w:r>
          </w:p>
        </w:tc>
        <w:tc>
          <w:tcPr>
            <w:tcW w:w="1190" w:type="dxa"/>
            <w:tcBorders>
              <w:top w:val="nil"/>
              <w:left w:val="nil"/>
              <w:bottom w:val="single" w:sz="4" w:space="0" w:color="auto"/>
              <w:right w:val="nil"/>
            </w:tcBorders>
            <w:shd w:val="clear" w:color="auto" w:fill="auto"/>
            <w:vAlign w:val="bottom"/>
            <w:hideMark/>
          </w:tcPr>
          <w:p w14:paraId="130AB0E0" w14:textId="77777777" w:rsidR="00FC487E" w:rsidRPr="00B15A4C" w:rsidRDefault="00FC487E" w:rsidP="00B01B6D">
            <w:pPr>
              <w:rPr>
                <w:rFonts w:ascii="Arial" w:hAnsi="Arial" w:cs="Arial"/>
                <w:sz w:val="16"/>
                <w:szCs w:val="16"/>
              </w:rPr>
            </w:pPr>
            <w:r w:rsidRPr="00B15A4C">
              <w:rPr>
                <w:rFonts w:ascii="Arial" w:hAnsi="Arial" w:cs="Arial"/>
                <w:sz w:val="16"/>
                <w:szCs w:val="16"/>
              </w:rPr>
              <w:t> </w:t>
            </w:r>
          </w:p>
        </w:tc>
      </w:tr>
      <w:tr w:rsidR="00FC487E" w:rsidRPr="00B15A4C" w14:paraId="7DFF27D0" w14:textId="77777777" w:rsidTr="00B15A4C">
        <w:trPr>
          <w:divId w:val="1901134166"/>
          <w:cantSplit/>
        </w:trPr>
        <w:tc>
          <w:tcPr>
            <w:tcW w:w="1985" w:type="dxa"/>
            <w:tcBorders>
              <w:top w:val="nil"/>
              <w:left w:val="nil"/>
              <w:bottom w:val="nil"/>
              <w:right w:val="nil"/>
            </w:tcBorders>
            <w:shd w:val="clear" w:color="auto" w:fill="auto"/>
            <w:vAlign w:val="bottom"/>
            <w:hideMark/>
          </w:tcPr>
          <w:p w14:paraId="011A98DA" w14:textId="77777777" w:rsidR="00FC487E" w:rsidRPr="00B15A4C" w:rsidRDefault="00FC487E" w:rsidP="00B01B6D">
            <w:pPr>
              <w:ind w:left="113" w:right="-57" w:hanging="113"/>
              <w:rPr>
                <w:rFonts w:ascii="Arial" w:hAnsi="Arial" w:cs="Arial"/>
                <w:sz w:val="16"/>
                <w:szCs w:val="20"/>
              </w:rPr>
            </w:pPr>
            <w:r w:rsidRPr="00E10D22">
              <w:rPr>
                <w:rFonts w:ascii="Arial" w:hAnsi="Arial" w:cs="Arial"/>
                <w:sz w:val="16"/>
                <w:szCs w:val="20"/>
              </w:rPr>
              <w:t> </w:t>
            </w:r>
          </w:p>
        </w:tc>
        <w:tc>
          <w:tcPr>
            <w:tcW w:w="1134" w:type="dxa"/>
            <w:tcBorders>
              <w:top w:val="nil"/>
              <w:left w:val="nil"/>
              <w:bottom w:val="nil"/>
              <w:right w:val="nil"/>
            </w:tcBorders>
            <w:shd w:val="clear" w:color="auto" w:fill="auto"/>
            <w:vAlign w:val="bottom"/>
            <w:hideMark/>
          </w:tcPr>
          <w:p w14:paraId="7466A342" w14:textId="77777777" w:rsidR="00FC487E" w:rsidRPr="00B15A4C" w:rsidRDefault="00FC487E" w:rsidP="00B01B6D">
            <w:pPr>
              <w:ind w:left="64" w:hanging="64"/>
              <w:rPr>
                <w:rFonts w:ascii="Arial" w:hAnsi="Arial" w:cs="Arial"/>
                <w:sz w:val="16"/>
                <w:szCs w:val="20"/>
                <w:lang w:eastAsia="ru-RU"/>
              </w:rPr>
            </w:pPr>
          </w:p>
        </w:tc>
        <w:tc>
          <w:tcPr>
            <w:tcW w:w="1701" w:type="dxa"/>
            <w:tcBorders>
              <w:top w:val="nil"/>
              <w:left w:val="nil"/>
              <w:bottom w:val="nil"/>
              <w:right w:val="nil"/>
            </w:tcBorders>
            <w:shd w:val="clear" w:color="auto" w:fill="auto"/>
            <w:vAlign w:val="bottom"/>
            <w:hideMark/>
          </w:tcPr>
          <w:p w14:paraId="2092006F" w14:textId="77777777" w:rsidR="00FC487E" w:rsidRPr="00B15A4C" w:rsidRDefault="00FC487E" w:rsidP="00B01B6D">
            <w:pPr>
              <w:ind w:left="91" w:hanging="91"/>
              <w:rPr>
                <w:rFonts w:ascii="Arial" w:hAnsi="Arial" w:cs="Arial"/>
                <w:sz w:val="16"/>
                <w:szCs w:val="20"/>
                <w:lang w:eastAsia="ru-RU"/>
              </w:rPr>
            </w:pPr>
          </w:p>
        </w:tc>
        <w:tc>
          <w:tcPr>
            <w:tcW w:w="1134" w:type="dxa"/>
            <w:tcBorders>
              <w:top w:val="nil"/>
              <w:left w:val="nil"/>
              <w:bottom w:val="nil"/>
              <w:right w:val="nil"/>
            </w:tcBorders>
            <w:shd w:val="clear" w:color="auto" w:fill="auto"/>
            <w:vAlign w:val="bottom"/>
            <w:hideMark/>
          </w:tcPr>
          <w:p w14:paraId="1C275F18" w14:textId="77777777" w:rsidR="00FC487E" w:rsidRPr="00B15A4C" w:rsidRDefault="00FC487E" w:rsidP="00B01B6D">
            <w:pPr>
              <w:jc w:val="right"/>
              <w:rPr>
                <w:rFonts w:ascii="Arial" w:hAnsi="Arial" w:cs="Arial"/>
                <w:sz w:val="16"/>
                <w:szCs w:val="16"/>
                <w:lang w:eastAsia="ru-RU"/>
              </w:rPr>
            </w:pPr>
          </w:p>
        </w:tc>
        <w:tc>
          <w:tcPr>
            <w:tcW w:w="1333" w:type="dxa"/>
            <w:tcBorders>
              <w:top w:val="nil"/>
              <w:left w:val="nil"/>
              <w:bottom w:val="nil"/>
              <w:right w:val="nil"/>
            </w:tcBorders>
            <w:shd w:val="clear" w:color="auto" w:fill="auto"/>
            <w:vAlign w:val="bottom"/>
            <w:hideMark/>
          </w:tcPr>
          <w:p w14:paraId="2D77DB1C" w14:textId="77777777" w:rsidR="00FC487E" w:rsidRPr="00B15A4C" w:rsidRDefault="00FC487E" w:rsidP="00B01B6D">
            <w:pPr>
              <w:jc w:val="right"/>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14:paraId="6A1D8E45" w14:textId="77777777" w:rsidR="00FC487E" w:rsidRPr="00B15A4C" w:rsidRDefault="00FC487E" w:rsidP="00B01B6D">
            <w:pPr>
              <w:rPr>
                <w:rFonts w:ascii="Arial" w:hAnsi="Arial" w:cs="Arial"/>
                <w:sz w:val="16"/>
                <w:szCs w:val="16"/>
                <w:lang w:eastAsia="ru-RU"/>
              </w:rPr>
            </w:pPr>
          </w:p>
        </w:tc>
        <w:tc>
          <w:tcPr>
            <w:tcW w:w="1190" w:type="dxa"/>
            <w:tcBorders>
              <w:top w:val="nil"/>
              <w:left w:val="nil"/>
              <w:bottom w:val="nil"/>
              <w:right w:val="nil"/>
            </w:tcBorders>
            <w:shd w:val="clear" w:color="auto" w:fill="auto"/>
            <w:vAlign w:val="bottom"/>
            <w:hideMark/>
          </w:tcPr>
          <w:p w14:paraId="0AE7E9C0" w14:textId="77777777" w:rsidR="00FC487E" w:rsidRPr="00B15A4C" w:rsidRDefault="00FC487E" w:rsidP="00B01B6D">
            <w:pPr>
              <w:rPr>
                <w:rFonts w:ascii="Arial" w:hAnsi="Arial" w:cs="Arial"/>
                <w:sz w:val="16"/>
                <w:szCs w:val="16"/>
                <w:lang w:eastAsia="ru-RU"/>
              </w:rPr>
            </w:pPr>
          </w:p>
        </w:tc>
      </w:tr>
      <w:tr w:rsidR="00C12206" w:rsidRPr="00B15A4C" w14:paraId="2705CC12" w14:textId="77777777" w:rsidTr="00B15A4C">
        <w:trPr>
          <w:divId w:val="1901134166"/>
          <w:cantSplit/>
        </w:trPr>
        <w:tc>
          <w:tcPr>
            <w:tcW w:w="1985" w:type="dxa"/>
            <w:vMerge w:val="restart"/>
            <w:tcBorders>
              <w:top w:val="nil"/>
              <w:left w:val="nil"/>
              <w:bottom w:val="nil"/>
              <w:right w:val="nil"/>
            </w:tcBorders>
            <w:shd w:val="clear" w:color="auto" w:fill="auto"/>
            <w:vAlign w:val="bottom"/>
            <w:hideMark/>
          </w:tcPr>
          <w:p w14:paraId="40A75830" w14:textId="77777777" w:rsidR="00C12206" w:rsidRPr="00B15A4C" w:rsidRDefault="00C12206" w:rsidP="00B01B6D">
            <w:pPr>
              <w:ind w:left="113" w:right="-57" w:hanging="113"/>
              <w:rPr>
                <w:rFonts w:ascii="Arial" w:hAnsi="Arial" w:cs="Arial"/>
                <w:sz w:val="16"/>
                <w:szCs w:val="20"/>
              </w:rPr>
            </w:pPr>
            <w:r w:rsidRPr="00E10D22">
              <w:rPr>
                <w:rFonts w:ascii="Arial" w:hAnsi="Arial" w:cs="Arial"/>
                <w:sz w:val="16"/>
                <w:szCs w:val="20"/>
              </w:rPr>
              <w:t>Инвестиционная недвижимость на стадии строительства</w:t>
            </w:r>
          </w:p>
        </w:tc>
        <w:tc>
          <w:tcPr>
            <w:tcW w:w="1134" w:type="dxa"/>
            <w:vMerge w:val="restart"/>
            <w:tcBorders>
              <w:top w:val="nil"/>
              <w:left w:val="nil"/>
              <w:bottom w:val="nil"/>
              <w:right w:val="nil"/>
            </w:tcBorders>
            <w:shd w:val="clear" w:color="auto" w:fill="auto"/>
            <w:vAlign w:val="bottom"/>
            <w:hideMark/>
          </w:tcPr>
          <w:p w14:paraId="6EEF0C91" w14:textId="77777777" w:rsidR="00C12206" w:rsidRPr="00B15A4C" w:rsidRDefault="00C12206" w:rsidP="00B01B6D">
            <w:pPr>
              <w:ind w:left="64" w:hanging="64"/>
              <w:rPr>
                <w:rFonts w:ascii="Arial" w:hAnsi="Arial" w:cs="Arial"/>
                <w:sz w:val="16"/>
                <w:szCs w:val="20"/>
              </w:rPr>
            </w:pPr>
            <w:r w:rsidRPr="00B15A4C">
              <w:rPr>
                <w:rFonts w:ascii="Arial" w:hAnsi="Arial" w:cs="Arial"/>
                <w:sz w:val="16"/>
                <w:szCs w:val="20"/>
              </w:rPr>
              <w:t xml:space="preserve">Метод </w:t>
            </w:r>
            <w:proofErr w:type="spellStart"/>
            <w:proofErr w:type="gramStart"/>
            <w:r w:rsidRPr="00B15A4C">
              <w:rPr>
                <w:rFonts w:ascii="Arial" w:hAnsi="Arial" w:cs="Arial"/>
                <w:sz w:val="16"/>
                <w:szCs w:val="20"/>
              </w:rPr>
              <w:t>дисконти</w:t>
            </w:r>
            <w:r w:rsidR="00652BF8" w:rsidRPr="00B15A4C">
              <w:rPr>
                <w:rFonts w:ascii="Arial" w:hAnsi="Arial" w:cs="Arial"/>
                <w:sz w:val="16"/>
                <w:szCs w:val="20"/>
              </w:rPr>
              <w:t>-</w:t>
            </w:r>
            <w:r w:rsidRPr="00B15A4C">
              <w:rPr>
                <w:rFonts w:ascii="Arial" w:hAnsi="Arial" w:cs="Arial"/>
                <w:sz w:val="16"/>
                <w:szCs w:val="20"/>
              </w:rPr>
              <w:t>рованных</w:t>
            </w:r>
            <w:proofErr w:type="spellEnd"/>
            <w:proofErr w:type="gramEnd"/>
            <w:r w:rsidRPr="00B15A4C">
              <w:rPr>
                <w:rFonts w:ascii="Arial" w:hAnsi="Arial" w:cs="Arial"/>
                <w:sz w:val="16"/>
                <w:szCs w:val="20"/>
              </w:rPr>
              <w:t xml:space="preserve"> денежных потоков</w:t>
            </w:r>
          </w:p>
        </w:tc>
        <w:tc>
          <w:tcPr>
            <w:tcW w:w="1701" w:type="dxa"/>
            <w:vMerge w:val="restart"/>
            <w:tcBorders>
              <w:top w:val="nil"/>
              <w:left w:val="nil"/>
              <w:bottom w:val="nil"/>
              <w:right w:val="nil"/>
            </w:tcBorders>
            <w:shd w:val="clear" w:color="auto" w:fill="auto"/>
            <w:vAlign w:val="bottom"/>
            <w:hideMark/>
          </w:tcPr>
          <w:p w14:paraId="63C1FC6D" w14:textId="77777777" w:rsidR="00C12206" w:rsidRPr="00B15A4C" w:rsidRDefault="00C12206" w:rsidP="00B01B6D">
            <w:pPr>
              <w:ind w:left="91" w:hanging="91"/>
              <w:rPr>
                <w:rFonts w:ascii="Arial" w:hAnsi="Arial" w:cs="Arial"/>
                <w:sz w:val="16"/>
                <w:szCs w:val="20"/>
              </w:rPr>
            </w:pPr>
            <w:r w:rsidRPr="00B15A4C">
              <w:rPr>
                <w:rFonts w:ascii="Arial" w:hAnsi="Arial" w:cs="Arial"/>
                <w:sz w:val="16"/>
                <w:szCs w:val="20"/>
              </w:rPr>
              <w:t xml:space="preserve">Ставки </w:t>
            </w:r>
            <w:proofErr w:type="spellStart"/>
            <w:proofErr w:type="gramStart"/>
            <w:r w:rsidRPr="00B15A4C">
              <w:rPr>
                <w:rFonts w:ascii="Arial" w:hAnsi="Arial" w:cs="Arial"/>
                <w:sz w:val="16"/>
                <w:szCs w:val="20"/>
              </w:rPr>
              <w:t>дисконтиро</w:t>
            </w:r>
            <w:r w:rsidR="00652BF8" w:rsidRPr="00B15A4C">
              <w:rPr>
                <w:rFonts w:ascii="Arial" w:hAnsi="Arial" w:cs="Arial"/>
                <w:sz w:val="16"/>
                <w:szCs w:val="20"/>
              </w:rPr>
              <w:t>-</w:t>
            </w:r>
            <w:r w:rsidRPr="00B15A4C">
              <w:rPr>
                <w:rFonts w:ascii="Arial" w:hAnsi="Arial" w:cs="Arial"/>
                <w:sz w:val="16"/>
                <w:szCs w:val="20"/>
              </w:rPr>
              <w:t>вания</w:t>
            </w:r>
            <w:proofErr w:type="spellEnd"/>
            <w:proofErr w:type="gramEnd"/>
          </w:p>
        </w:tc>
        <w:tc>
          <w:tcPr>
            <w:tcW w:w="1134" w:type="dxa"/>
            <w:vMerge w:val="restart"/>
            <w:tcBorders>
              <w:top w:val="nil"/>
              <w:left w:val="nil"/>
              <w:bottom w:val="nil"/>
              <w:right w:val="nil"/>
            </w:tcBorders>
            <w:shd w:val="clear" w:color="auto" w:fill="auto"/>
            <w:vAlign w:val="bottom"/>
            <w:hideMark/>
          </w:tcPr>
          <w:p w14:paraId="23FDD537" w14:textId="77777777" w:rsidR="00C12206" w:rsidRPr="00B15A4C" w:rsidRDefault="00C12206" w:rsidP="00A4623B">
            <w:pPr>
              <w:jc w:val="right"/>
              <w:rPr>
                <w:rFonts w:ascii="Arial" w:hAnsi="Arial" w:cs="Arial"/>
                <w:sz w:val="16"/>
                <w:szCs w:val="16"/>
              </w:rPr>
            </w:pPr>
            <w:r w:rsidRPr="00B15A4C">
              <w:rPr>
                <w:rFonts w:ascii="Arial" w:hAnsi="Arial" w:cs="Arial"/>
                <w:sz w:val="16"/>
                <w:szCs w:val="16"/>
              </w:rPr>
              <w:t>19</w:t>
            </w:r>
            <w:r w:rsidR="00A4623B" w:rsidRPr="00B15A4C">
              <w:rPr>
                <w:rFonts w:ascii="Arial" w:hAnsi="Arial" w:cs="Arial"/>
                <w:sz w:val="16"/>
                <w:szCs w:val="16"/>
              </w:rPr>
              <w:t>.</w:t>
            </w:r>
            <w:r w:rsidRPr="00B15A4C">
              <w:rPr>
                <w:rFonts w:ascii="Arial" w:hAnsi="Arial" w:cs="Arial"/>
                <w:sz w:val="16"/>
                <w:szCs w:val="16"/>
              </w:rPr>
              <w:t>0%–20</w:t>
            </w:r>
            <w:r w:rsidR="00A4623B" w:rsidRPr="00B15A4C">
              <w:rPr>
                <w:rFonts w:ascii="Arial" w:hAnsi="Arial" w:cs="Arial"/>
                <w:sz w:val="16"/>
                <w:szCs w:val="16"/>
              </w:rPr>
              <w:t>.</w:t>
            </w:r>
            <w:r w:rsidRPr="00B15A4C">
              <w:rPr>
                <w:rFonts w:ascii="Arial" w:hAnsi="Arial" w:cs="Arial"/>
                <w:sz w:val="16"/>
                <w:szCs w:val="16"/>
              </w:rPr>
              <w:t>0%</w:t>
            </w:r>
          </w:p>
        </w:tc>
        <w:tc>
          <w:tcPr>
            <w:tcW w:w="1333" w:type="dxa"/>
            <w:vMerge w:val="restart"/>
            <w:tcBorders>
              <w:top w:val="nil"/>
              <w:left w:val="nil"/>
              <w:bottom w:val="nil"/>
              <w:right w:val="nil"/>
            </w:tcBorders>
            <w:shd w:val="clear" w:color="auto" w:fill="auto"/>
            <w:vAlign w:val="bottom"/>
            <w:hideMark/>
          </w:tcPr>
          <w:p w14:paraId="5BE95CDF" w14:textId="77777777" w:rsidR="00C12206" w:rsidRPr="00B15A4C" w:rsidRDefault="00C12206" w:rsidP="00B01B6D">
            <w:pPr>
              <w:jc w:val="right"/>
              <w:rPr>
                <w:rFonts w:ascii="Arial" w:hAnsi="Arial" w:cs="Arial"/>
                <w:sz w:val="16"/>
                <w:szCs w:val="16"/>
              </w:rPr>
            </w:pPr>
            <w:r w:rsidRPr="00B15A4C">
              <w:rPr>
                <w:rFonts w:ascii="Arial" w:hAnsi="Arial" w:cs="Arial"/>
                <w:sz w:val="16"/>
                <w:szCs w:val="16"/>
              </w:rPr>
              <w:t xml:space="preserve"> +10%</w:t>
            </w:r>
            <w:r w:rsidRPr="00B15A4C">
              <w:rPr>
                <w:rFonts w:ascii="Arial" w:hAnsi="Arial" w:cs="Arial"/>
                <w:sz w:val="16"/>
                <w:szCs w:val="16"/>
              </w:rPr>
              <w:br/>
              <w:t xml:space="preserve"> -10%</w:t>
            </w:r>
          </w:p>
        </w:tc>
        <w:tc>
          <w:tcPr>
            <w:tcW w:w="1304" w:type="dxa"/>
            <w:tcBorders>
              <w:top w:val="nil"/>
              <w:left w:val="nil"/>
              <w:bottom w:val="nil"/>
              <w:right w:val="nil"/>
            </w:tcBorders>
            <w:shd w:val="clear" w:color="auto" w:fill="auto"/>
            <w:noWrap/>
            <w:vAlign w:val="bottom"/>
            <w:hideMark/>
          </w:tcPr>
          <w:p w14:paraId="229CB234" w14:textId="77777777" w:rsidR="00C12206" w:rsidRPr="00B15A4C" w:rsidRDefault="00F1128B" w:rsidP="00B01B6D">
            <w:pPr>
              <w:ind w:right="-57"/>
              <w:jc w:val="right"/>
              <w:rPr>
                <w:rFonts w:ascii="Arial" w:hAnsi="Arial" w:cs="Arial"/>
                <w:sz w:val="16"/>
                <w:szCs w:val="16"/>
              </w:rPr>
            </w:pPr>
            <w:r w:rsidRPr="00B15A4C">
              <w:rPr>
                <w:rFonts w:ascii="Arial" w:hAnsi="Arial" w:cs="Arial"/>
                <w:sz w:val="16"/>
                <w:szCs w:val="16"/>
              </w:rPr>
              <w:t xml:space="preserve">(1 </w:t>
            </w:r>
            <w:r w:rsidR="00C12206" w:rsidRPr="00B15A4C">
              <w:rPr>
                <w:rFonts w:ascii="Arial" w:hAnsi="Arial" w:cs="Arial"/>
                <w:sz w:val="16"/>
                <w:szCs w:val="16"/>
              </w:rPr>
              <w:t>90</w:t>
            </w:r>
            <w:r w:rsidRPr="00B15A4C">
              <w:rPr>
                <w:rFonts w:ascii="Arial" w:hAnsi="Arial" w:cs="Arial"/>
                <w:sz w:val="16"/>
                <w:szCs w:val="16"/>
              </w:rPr>
              <w:t>0</w:t>
            </w:r>
            <w:r w:rsidR="00C12206" w:rsidRPr="00B15A4C">
              <w:rPr>
                <w:rFonts w:ascii="Arial" w:hAnsi="Arial" w:cs="Arial"/>
                <w:sz w:val="16"/>
                <w:szCs w:val="16"/>
              </w:rPr>
              <w:t>)</w:t>
            </w:r>
          </w:p>
        </w:tc>
        <w:tc>
          <w:tcPr>
            <w:tcW w:w="1190" w:type="dxa"/>
            <w:vMerge w:val="restart"/>
            <w:tcBorders>
              <w:top w:val="nil"/>
              <w:left w:val="nil"/>
              <w:bottom w:val="nil"/>
              <w:right w:val="nil"/>
            </w:tcBorders>
            <w:shd w:val="clear" w:color="auto" w:fill="auto"/>
            <w:vAlign w:val="bottom"/>
            <w:hideMark/>
          </w:tcPr>
          <w:p w14:paraId="706D2A89" w14:textId="77777777" w:rsidR="00C12206" w:rsidRPr="00B15A4C" w:rsidRDefault="00F1128B" w:rsidP="00B01B6D">
            <w:pPr>
              <w:jc w:val="right"/>
              <w:rPr>
                <w:rFonts w:ascii="Arial" w:hAnsi="Arial" w:cs="Arial"/>
                <w:sz w:val="16"/>
                <w:szCs w:val="16"/>
              </w:rPr>
            </w:pPr>
            <w:r w:rsidRPr="00B15A4C">
              <w:rPr>
                <w:rFonts w:ascii="Arial" w:hAnsi="Arial" w:cs="Arial"/>
                <w:sz w:val="16"/>
                <w:szCs w:val="16"/>
              </w:rPr>
              <w:t>35 57</w:t>
            </w:r>
            <w:r w:rsidR="00C12206" w:rsidRPr="00B15A4C">
              <w:rPr>
                <w:rFonts w:ascii="Arial" w:hAnsi="Arial" w:cs="Arial"/>
                <w:sz w:val="16"/>
                <w:szCs w:val="16"/>
              </w:rPr>
              <w:t>0</w:t>
            </w:r>
          </w:p>
        </w:tc>
      </w:tr>
      <w:tr w:rsidR="00C12206" w:rsidRPr="00B15A4C" w14:paraId="2EE2B149" w14:textId="77777777" w:rsidTr="00B15A4C">
        <w:trPr>
          <w:divId w:val="1901134166"/>
          <w:cantSplit/>
        </w:trPr>
        <w:tc>
          <w:tcPr>
            <w:tcW w:w="1985" w:type="dxa"/>
            <w:vMerge/>
            <w:tcBorders>
              <w:top w:val="nil"/>
              <w:left w:val="nil"/>
              <w:bottom w:val="nil"/>
              <w:right w:val="nil"/>
            </w:tcBorders>
            <w:vAlign w:val="bottom"/>
            <w:hideMark/>
          </w:tcPr>
          <w:p w14:paraId="2472A396" w14:textId="77777777" w:rsidR="00C12206" w:rsidRPr="00B15A4C" w:rsidRDefault="00C12206" w:rsidP="00B01B6D">
            <w:pPr>
              <w:ind w:left="113" w:right="-57" w:hanging="113"/>
              <w:rPr>
                <w:rFonts w:ascii="Arial" w:hAnsi="Arial" w:cs="Arial"/>
                <w:sz w:val="16"/>
                <w:szCs w:val="20"/>
                <w:lang w:eastAsia="ru-RU"/>
              </w:rPr>
            </w:pPr>
          </w:p>
        </w:tc>
        <w:tc>
          <w:tcPr>
            <w:tcW w:w="1134" w:type="dxa"/>
            <w:vMerge/>
            <w:tcBorders>
              <w:top w:val="nil"/>
              <w:left w:val="nil"/>
              <w:bottom w:val="nil"/>
              <w:right w:val="nil"/>
            </w:tcBorders>
            <w:vAlign w:val="bottom"/>
            <w:hideMark/>
          </w:tcPr>
          <w:p w14:paraId="5CFA6B2F" w14:textId="77777777" w:rsidR="00C12206" w:rsidRPr="00B15A4C" w:rsidRDefault="00C12206" w:rsidP="00B01B6D">
            <w:pPr>
              <w:rPr>
                <w:rFonts w:ascii="Arial" w:hAnsi="Arial" w:cs="Arial"/>
                <w:sz w:val="16"/>
                <w:szCs w:val="20"/>
                <w:lang w:eastAsia="ru-RU"/>
              </w:rPr>
            </w:pPr>
          </w:p>
        </w:tc>
        <w:tc>
          <w:tcPr>
            <w:tcW w:w="1701" w:type="dxa"/>
            <w:vMerge/>
            <w:tcBorders>
              <w:top w:val="nil"/>
              <w:left w:val="nil"/>
              <w:bottom w:val="nil"/>
              <w:right w:val="nil"/>
            </w:tcBorders>
            <w:vAlign w:val="bottom"/>
            <w:hideMark/>
          </w:tcPr>
          <w:p w14:paraId="0DEEE509" w14:textId="77777777" w:rsidR="00C12206" w:rsidRPr="00B15A4C" w:rsidRDefault="00C12206" w:rsidP="00B01B6D">
            <w:pPr>
              <w:ind w:left="91" w:hanging="91"/>
              <w:rPr>
                <w:rFonts w:ascii="Arial" w:hAnsi="Arial" w:cs="Arial"/>
                <w:sz w:val="16"/>
                <w:szCs w:val="20"/>
                <w:lang w:eastAsia="ru-RU"/>
              </w:rPr>
            </w:pPr>
          </w:p>
        </w:tc>
        <w:tc>
          <w:tcPr>
            <w:tcW w:w="1134" w:type="dxa"/>
            <w:vMerge/>
            <w:tcBorders>
              <w:top w:val="nil"/>
              <w:left w:val="nil"/>
              <w:bottom w:val="nil"/>
              <w:right w:val="nil"/>
            </w:tcBorders>
            <w:vAlign w:val="center"/>
            <w:hideMark/>
          </w:tcPr>
          <w:p w14:paraId="20D54085" w14:textId="77777777" w:rsidR="00C12206" w:rsidRPr="00B15A4C" w:rsidRDefault="00C12206" w:rsidP="00B01B6D">
            <w:pPr>
              <w:rPr>
                <w:rFonts w:ascii="Arial" w:hAnsi="Arial" w:cs="Arial"/>
                <w:sz w:val="16"/>
                <w:szCs w:val="20"/>
                <w:lang w:eastAsia="ru-RU"/>
              </w:rPr>
            </w:pPr>
          </w:p>
        </w:tc>
        <w:tc>
          <w:tcPr>
            <w:tcW w:w="1333" w:type="dxa"/>
            <w:vMerge/>
            <w:tcBorders>
              <w:top w:val="nil"/>
              <w:left w:val="nil"/>
              <w:bottom w:val="nil"/>
              <w:right w:val="nil"/>
            </w:tcBorders>
            <w:vAlign w:val="center"/>
            <w:hideMark/>
          </w:tcPr>
          <w:p w14:paraId="3018F546" w14:textId="77777777" w:rsidR="00C12206" w:rsidRPr="00B15A4C" w:rsidRDefault="00C12206" w:rsidP="00B01B6D">
            <w:pPr>
              <w:rPr>
                <w:rFonts w:ascii="Arial" w:hAnsi="Arial" w:cs="Arial"/>
                <w:sz w:val="16"/>
                <w:szCs w:val="20"/>
                <w:lang w:eastAsia="ru-RU"/>
              </w:rPr>
            </w:pPr>
          </w:p>
        </w:tc>
        <w:tc>
          <w:tcPr>
            <w:tcW w:w="1304" w:type="dxa"/>
            <w:tcBorders>
              <w:top w:val="nil"/>
              <w:left w:val="nil"/>
              <w:bottom w:val="nil"/>
              <w:right w:val="nil"/>
            </w:tcBorders>
            <w:shd w:val="clear" w:color="auto" w:fill="auto"/>
            <w:vAlign w:val="bottom"/>
            <w:hideMark/>
          </w:tcPr>
          <w:p w14:paraId="488658CB" w14:textId="77777777" w:rsidR="00C12206" w:rsidRPr="00B15A4C" w:rsidRDefault="00F1128B" w:rsidP="00B01B6D">
            <w:pPr>
              <w:jc w:val="right"/>
              <w:rPr>
                <w:rFonts w:ascii="Arial" w:hAnsi="Arial" w:cs="Arial"/>
                <w:sz w:val="16"/>
                <w:szCs w:val="16"/>
              </w:rPr>
            </w:pPr>
            <w:r w:rsidRPr="00B15A4C">
              <w:rPr>
                <w:rFonts w:ascii="Arial" w:hAnsi="Arial" w:cs="Arial"/>
                <w:sz w:val="16"/>
                <w:szCs w:val="16"/>
              </w:rPr>
              <w:t xml:space="preserve">2 </w:t>
            </w:r>
            <w:r w:rsidR="00C12206" w:rsidRPr="00B15A4C">
              <w:rPr>
                <w:rFonts w:ascii="Arial" w:hAnsi="Arial" w:cs="Arial"/>
                <w:sz w:val="16"/>
                <w:szCs w:val="16"/>
              </w:rPr>
              <w:t>0</w:t>
            </w:r>
            <w:r w:rsidRPr="00B15A4C">
              <w:rPr>
                <w:rFonts w:ascii="Arial" w:hAnsi="Arial" w:cs="Arial"/>
                <w:sz w:val="16"/>
                <w:szCs w:val="16"/>
              </w:rPr>
              <w:t>30</w:t>
            </w:r>
          </w:p>
        </w:tc>
        <w:tc>
          <w:tcPr>
            <w:tcW w:w="1190" w:type="dxa"/>
            <w:vMerge/>
            <w:tcBorders>
              <w:top w:val="nil"/>
              <w:left w:val="nil"/>
              <w:bottom w:val="nil"/>
              <w:right w:val="nil"/>
            </w:tcBorders>
            <w:vAlign w:val="center"/>
            <w:hideMark/>
          </w:tcPr>
          <w:p w14:paraId="65093FD5" w14:textId="77777777" w:rsidR="00C12206" w:rsidRPr="00B15A4C" w:rsidRDefault="00C12206" w:rsidP="00B01B6D">
            <w:pPr>
              <w:rPr>
                <w:rFonts w:ascii="Arial" w:hAnsi="Arial" w:cs="Arial"/>
                <w:sz w:val="16"/>
                <w:szCs w:val="20"/>
                <w:lang w:eastAsia="ru-RU"/>
              </w:rPr>
            </w:pPr>
          </w:p>
        </w:tc>
      </w:tr>
      <w:tr w:rsidR="00C12206" w:rsidRPr="00B15A4C" w14:paraId="6FEC2CEB" w14:textId="77777777" w:rsidTr="00B15A4C">
        <w:trPr>
          <w:divId w:val="1901134166"/>
          <w:cantSplit/>
        </w:trPr>
        <w:tc>
          <w:tcPr>
            <w:tcW w:w="1985" w:type="dxa"/>
            <w:vMerge/>
            <w:tcBorders>
              <w:top w:val="nil"/>
              <w:left w:val="nil"/>
              <w:bottom w:val="nil"/>
              <w:right w:val="nil"/>
            </w:tcBorders>
            <w:vAlign w:val="bottom"/>
            <w:hideMark/>
          </w:tcPr>
          <w:p w14:paraId="49B80E5E" w14:textId="77777777" w:rsidR="00C12206" w:rsidRPr="00B15A4C" w:rsidRDefault="00C12206" w:rsidP="00B01B6D">
            <w:pPr>
              <w:ind w:left="113" w:right="-57" w:hanging="113"/>
              <w:rPr>
                <w:rFonts w:ascii="Arial" w:hAnsi="Arial" w:cs="Arial"/>
                <w:sz w:val="16"/>
                <w:szCs w:val="20"/>
                <w:lang w:eastAsia="ru-RU"/>
              </w:rPr>
            </w:pPr>
          </w:p>
        </w:tc>
        <w:tc>
          <w:tcPr>
            <w:tcW w:w="1134" w:type="dxa"/>
            <w:vMerge/>
            <w:tcBorders>
              <w:top w:val="nil"/>
              <w:left w:val="nil"/>
              <w:bottom w:val="nil"/>
              <w:right w:val="nil"/>
            </w:tcBorders>
            <w:vAlign w:val="bottom"/>
            <w:hideMark/>
          </w:tcPr>
          <w:p w14:paraId="350C059D" w14:textId="77777777" w:rsidR="00C12206" w:rsidRPr="00B15A4C" w:rsidRDefault="00C12206" w:rsidP="00B01B6D">
            <w:pPr>
              <w:rPr>
                <w:rFonts w:ascii="Arial" w:hAnsi="Arial" w:cs="Arial"/>
                <w:sz w:val="16"/>
                <w:szCs w:val="20"/>
                <w:lang w:eastAsia="ru-RU"/>
              </w:rPr>
            </w:pPr>
          </w:p>
        </w:tc>
        <w:tc>
          <w:tcPr>
            <w:tcW w:w="1701" w:type="dxa"/>
            <w:vMerge w:val="restart"/>
            <w:tcBorders>
              <w:top w:val="nil"/>
              <w:left w:val="nil"/>
              <w:bottom w:val="nil"/>
              <w:right w:val="nil"/>
            </w:tcBorders>
            <w:shd w:val="clear" w:color="auto" w:fill="auto"/>
            <w:vAlign w:val="bottom"/>
            <w:hideMark/>
          </w:tcPr>
          <w:p w14:paraId="29402D3B" w14:textId="77777777" w:rsidR="00C12206" w:rsidRPr="00B15A4C" w:rsidRDefault="00C12206" w:rsidP="00B01B6D">
            <w:pPr>
              <w:ind w:left="91" w:hanging="91"/>
              <w:rPr>
                <w:rFonts w:ascii="Arial" w:hAnsi="Arial" w:cs="Arial"/>
                <w:sz w:val="16"/>
                <w:szCs w:val="20"/>
              </w:rPr>
            </w:pPr>
            <w:r w:rsidRPr="00B15A4C">
              <w:rPr>
                <w:rFonts w:ascii="Arial" w:hAnsi="Arial" w:cs="Arial"/>
                <w:sz w:val="16"/>
                <w:szCs w:val="16"/>
              </w:rPr>
              <w:t>Расчетная цена за 1 м</w:t>
            </w:r>
            <w:r w:rsidRPr="00B15A4C">
              <w:rPr>
                <w:rFonts w:ascii="Arial" w:hAnsi="Arial" w:cs="Arial"/>
                <w:sz w:val="16"/>
                <w:szCs w:val="16"/>
                <w:vertAlign w:val="superscript"/>
              </w:rPr>
              <w:t>2</w:t>
            </w:r>
          </w:p>
        </w:tc>
        <w:tc>
          <w:tcPr>
            <w:tcW w:w="1134" w:type="dxa"/>
            <w:vMerge w:val="restart"/>
            <w:tcBorders>
              <w:top w:val="nil"/>
              <w:left w:val="nil"/>
              <w:bottom w:val="nil"/>
              <w:right w:val="nil"/>
            </w:tcBorders>
            <w:shd w:val="clear" w:color="auto" w:fill="auto"/>
            <w:vAlign w:val="bottom"/>
            <w:hideMark/>
          </w:tcPr>
          <w:p w14:paraId="1E13F811" w14:textId="77777777" w:rsidR="00C12206" w:rsidRPr="00B15A4C" w:rsidRDefault="00F1128B" w:rsidP="00B01B6D">
            <w:pPr>
              <w:jc w:val="right"/>
              <w:rPr>
                <w:rFonts w:ascii="Arial" w:hAnsi="Arial" w:cs="Arial"/>
                <w:sz w:val="16"/>
                <w:szCs w:val="20"/>
              </w:rPr>
            </w:pPr>
            <w:r w:rsidRPr="00B15A4C">
              <w:rPr>
                <w:rFonts w:ascii="Arial" w:hAnsi="Arial" w:cs="Arial"/>
                <w:sz w:val="16"/>
                <w:szCs w:val="16"/>
              </w:rPr>
              <w:t>2 6</w:t>
            </w:r>
            <w:r w:rsidR="00C12206" w:rsidRPr="00B15A4C">
              <w:rPr>
                <w:rFonts w:ascii="Arial" w:hAnsi="Arial" w:cs="Arial"/>
                <w:sz w:val="16"/>
                <w:szCs w:val="16"/>
              </w:rPr>
              <w:t>00–</w:t>
            </w:r>
            <w:r w:rsidR="003F10AE" w:rsidRPr="00B15A4C">
              <w:rPr>
                <w:rFonts w:ascii="Arial" w:hAnsi="Arial" w:cs="Arial"/>
                <w:sz w:val="16"/>
                <w:szCs w:val="16"/>
              </w:rPr>
              <w:br/>
            </w:r>
            <w:r w:rsidRPr="00B15A4C">
              <w:rPr>
                <w:rFonts w:ascii="Arial" w:hAnsi="Arial" w:cs="Arial"/>
                <w:sz w:val="16"/>
                <w:szCs w:val="16"/>
              </w:rPr>
              <w:t>5 9</w:t>
            </w:r>
            <w:r w:rsidR="00C12206" w:rsidRPr="00B15A4C">
              <w:rPr>
                <w:rFonts w:ascii="Arial" w:hAnsi="Arial" w:cs="Arial"/>
                <w:sz w:val="16"/>
                <w:szCs w:val="16"/>
              </w:rPr>
              <w:t>00 долл. США / м</w:t>
            </w:r>
            <w:r w:rsidR="00C12206" w:rsidRPr="00B15A4C">
              <w:rPr>
                <w:rFonts w:ascii="Arial" w:hAnsi="Arial" w:cs="Arial"/>
                <w:sz w:val="16"/>
                <w:szCs w:val="16"/>
                <w:vertAlign w:val="superscript"/>
              </w:rPr>
              <w:t>2</w:t>
            </w:r>
          </w:p>
        </w:tc>
        <w:tc>
          <w:tcPr>
            <w:tcW w:w="1333" w:type="dxa"/>
            <w:vMerge w:val="restart"/>
            <w:tcBorders>
              <w:top w:val="nil"/>
              <w:left w:val="nil"/>
              <w:bottom w:val="nil"/>
              <w:right w:val="nil"/>
            </w:tcBorders>
            <w:shd w:val="clear" w:color="auto" w:fill="auto"/>
            <w:vAlign w:val="bottom"/>
            <w:hideMark/>
          </w:tcPr>
          <w:p w14:paraId="7F207086" w14:textId="77777777" w:rsidR="00C12206" w:rsidRPr="00B15A4C" w:rsidRDefault="00C12206" w:rsidP="00B01B6D">
            <w:pPr>
              <w:jc w:val="right"/>
              <w:rPr>
                <w:rFonts w:ascii="Arial" w:hAnsi="Arial" w:cs="Arial"/>
                <w:sz w:val="16"/>
                <w:szCs w:val="20"/>
              </w:rPr>
            </w:pPr>
            <w:r w:rsidRPr="00B15A4C">
              <w:rPr>
                <w:rFonts w:ascii="Arial" w:hAnsi="Arial" w:cs="Arial"/>
                <w:sz w:val="16"/>
                <w:szCs w:val="16"/>
              </w:rPr>
              <w:t xml:space="preserve"> +10%</w:t>
            </w:r>
            <w:r w:rsidRPr="00B15A4C">
              <w:rPr>
                <w:rFonts w:ascii="Arial" w:hAnsi="Arial" w:cs="Arial"/>
                <w:sz w:val="16"/>
                <w:szCs w:val="16"/>
              </w:rPr>
              <w:br/>
              <w:t xml:space="preserve"> -10%</w:t>
            </w:r>
          </w:p>
        </w:tc>
        <w:tc>
          <w:tcPr>
            <w:tcW w:w="1304" w:type="dxa"/>
            <w:tcBorders>
              <w:top w:val="nil"/>
              <w:left w:val="nil"/>
              <w:bottom w:val="nil"/>
              <w:right w:val="nil"/>
            </w:tcBorders>
            <w:shd w:val="clear" w:color="auto" w:fill="auto"/>
            <w:vAlign w:val="bottom"/>
            <w:hideMark/>
          </w:tcPr>
          <w:p w14:paraId="1A89C868" w14:textId="77777777" w:rsidR="00C12206" w:rsidRPr="00B15A4C" w:rsidRDefault="00F1128B" w:rsidP="00B01B6D">
            <w:pPr>
              <w:jc w:val="right"/>
              <w:rPr>
                <w:rFonts w:ascii="Arial" w:hAnsi="Arial" w:cs="Arial"/>
                <w:sz w:val="16"/>
                <w:szCs w:val="16"/>
              </w:rPr>
            </w:pPr>
            <w:r w:rsidRPr="00B15A4C">
              <w:rPr>
                <w:rFonts w:ascii="Arial" w:hAnsi="Arial" w:cs="Arial"/>
                <w:sz w:val="16"/>
                <w:szCs w:val="16"/>
              </w:rPr>
              <w:t>10 5</w:t>
            </w:r>
            <w:r w:rsidR="00C12206" w:rsidRPr="00B15A4C">
              <w:rPr>
                <w:rFonts w:ascii="Arial" w:hAnsi="Arial" w:cs="Arial"/>
                <w:sz w:val="16"/>
                <w:szCs w:val="16"/>
              </w:rPr>
              <w:t>80</w:t>
            </w:r>
          </w:p>
        </w:tc>
        <w:tc>
          <w:tcPr>
            <w:tcW w:w="1190" w:type="dxa"/>
            <w:vMerge/>
            <w:tcBorders>
              <w:top w:val="nil"/>
              <w:left w:val="nil"/>
              <w:bottom w:val="nil"/>
              <w:right w:val="nil"/>
            </w:tcBorders>
            <w:vAlign w:val="center"/>
            <w:hideMark/>
          </w:tcPr>
          <w:p w14:paraId="32D9FDD9" w14:textId="77777777" w:rsidR="00C12206" w:rsidRPr="00B15A4C" w:rsidRDefault="00C12206" w:rsidP="00B01B6D">
            <w:pPr>
              <w:rPr>
                <w:rFonts w:ascii="Arial" w:hAnsi="Arial" w:cs="Arial"/>
                <w:sz w:val="16"/>
                <w:szCs w:val="20"/>
                <w:lang w:eastAsia="ru-RU"/>
              </w:rPr>
            </w:pPr>
          </w:p>
        </w:tc>
      </w:tr>
      <w:tr w:rsidR="00C12206" w:rsidRPr="00B15A4C" w14:paraId="6E7421CB" w14:textId="77777777" w:rsidTr="00B15A4C">
        <w:trPr>
          <w:divId w:val="1901134166"/>
          <w:cantSplit/>
        </w:trPr>
        <w:tc>
          <w:tcPr>
            <w:tcW w:w="1985" w:type="dxa"/>
            <w:vMerge/>
            <w:tcBorders>
              <w:top w:val="nil"/>
              <w:left w:val="nil"/>
              <w:bottom w:val="nil"/>
              <w:right w:val="nil"/>
            </w:tcBorders>
            <w:vAlign w:val="bottom"/>
            <w:hideMark/>
          </w:tcPr>
          <w:p w14:paraId="52843153" w14:textId="77777777" w:rsidR="00C12206" w:rsidRPr="00B15A4C" w:rsidRDefault="00C12206" w:rsidP="00B01B6D">
            <w:pPr>
              <w:ind w:left="113" w:right="-57" w:hanging="113"/>
              <w:rPr>
                <w:rFonts w:ascii="Arial" w:hAnsi="Arial" w:cs="Arial"/>
                <w:sz w:val="16"/>
                <w:szCs w:val="20"/>
                <w:lang w:eastAsia="ru-RU"/>
              </w:rPr>
            </w:pPr>
          </w:p>
        </w:tc>
        <w:tc>
          <w:tcPr>
            <w:tcW w:w="1134" w:type="dxa"/>
            <w:vMerge/>
            <w:tcBorders>
              <w:top w:val="nil"/>
              <w:left w:val="nil"/>
              <w:bottom w:val="nil"/>
              <w:right w:val="nil"/>
            </w:tcBorders>
            <w:vAlign w:val="bottom"/>
            <w:hideMark/>
          </w:tcPr>
          <w:p w14:paraId="34652408" w14:textId="77777777" w:rsidR="00C12206" w:rsidRPr="00B15A4C" w:rsidRDefault="00C12206" w:rsidP="00B01B6D">
            <w:pPr>
              <w:rPr>
                <w:rFonts w:ascii="Arial" w:hAnsi="Arial" w:cs="Arial"/>
                <w:sz w:val="16"/>
                <w:szCs w:val="20"/>
                <w:lang w:eastAsia="ru-RU"/>
              </w:rPr>
            </w:pPr>
          </w:p>
        </w:tc>
        <w:tc>
          <w:tcPr>
            <w:tcW w:w="1701" w:type="dxa"/>
            <w:vMerge/>
            <w:tcBorders>
              <w:top w:val="nil"/>
              <w:left w:val="nil"/>
              <w:bottom w:val="nil"/>
              <w:right w:val="nil"/>
            </w:tcBorders>
            <w:vAlign w:val="bottom"/>
            <w:hideMark/>
          </w:tcPr>
          <w:p w14:paraId="27240972" w14:textId="77777777" w:rsidR="00C12206" w:rsidRPr="00B15A4C" w:rsidRDefault="00C12206" w:rsidP="00B01B6D">
            <w:pPr>
              <w:ind w:left="91" w:hanging="91"/>
              <w:rPr>
                <w:rFonts w:ascii="Arial" w:hAnsi="Arial" w:cs="Arial"/>
                <w:sz w:val="16"/>
                <w:szCs w:val="20"/>
                <w:lang w:eastAsia="ru-RU"/>
              </w:rPr>
            </w:pPr>
          </w:p>
        </w:tc>
        <w:tc>
          <w:tcPr>
            <w:tcW w:w="1134" w:type="dxa"/>
            <w:vMerge/>
            <w:tcBorders>
              <w:top w:val="nil"/>
              <w:left w:val="nil"/>
              <w:bottom w:val="nil"/>
              <w:right w:val="nil"/>
            </w:tcBorders>
            <w:vAlign w:val="center"/>
            <w:hideMark/>
          </w:tcPr>
          <w:p w14:paraId="2C8B1948" w14:textId="77777777" w:rsidR="00C12206" w:rsidRPr="00B15A4C" w:rsidRDefault="00C12206" w:rsidP="00B01B6D">
            <w:pPr>
              <w:rPr>
                <w:rFonts w:ascii="Arial" w:hAnsi="Arial" w:cs="Arial"/>
                <w:sz w:val="16"/>
                <w:szCs w:val="20"/>
                <w:lang w:eastAsia="ru-RU"/>
              </w:rPr>
            </w:pPr>
          </w:p>
        </w:tc>
        <w:tc>
          <w:tcPr>
            <w:tcW w:w="1333" w:type="dxa"/>
            <w:vMerge/>
            <w:tcBorders>
              <w:top w:val="nil"/>
              <w:left w:val="nil"/>
              <w:bottom w:val="nil"/>
              <w:right w:val="nil"/>
            </w:tcBorders>
            <w:vAlign w:val="center"/>
            <w:hideMark/>
          </w:tcPr>
          <w:p w14:paraId="6F55A1D7" w14:textId="77777777" w:rsidR="00C12206" w:rsidRPr="00B15A4C" w:rsidRDefault="00C12206" w:rsidP="00B01B6D">
            <w:pPr>
              <w:rPr>
                <w:rFonts w:ascii="Arial" w:hAnsi="Arial" w:cs="Arial"/>
                <w:sz w:val="16"/>
                <w:szCs w:val="20"/>
                <w:lang w:eastAsia="ru-RU"/>
              </w:rPr>
            </w:pPr>
          </w:p>
        </w:tc>
        <w:tc>
          <w:tcPr>
            <w:tcW w:w="1304" w:type="dxa"/>
            <w:tcBorders>
              <w:top w:val="nil"/>
              <w:left w:val="nil"/>
              <w:bottom w:val="nil"/>
              <w:right w:val="nil"/>
            </w:tcBorders>
            <w:shd w:val="clear" w:color="auto" w:fill="auto"/>
            <w:noWrap/>
            <w:vAlign w:val="bottom"/>
            <w:hideMark/>
          </w:tcPr>
          <w:p w14:paraId="432EA845" w14:textId="77777777" w:rsidR="00C12206" w:rsidRPr="00B15A4C" w:rsidRDefault="00F1128B" w:rsidP="00B01B6D">
            <w:pPr>
              <w:ind w:right="-57"/>
              <w:jc w:val="right"/>
              <w:rPr>
                <w:rFonts w:ascii="Arial" w:hAnsi="Arial" w:cs="Arial"/>
                <w:sz w:val="16"/>
                <w:szCs w:val="16"/>
              </w:rPr>
            </w:pPr>
            <w:r w:rsidRPr="00B15A4C">
              <w:rPr>
                <w:rFonts w:ascii="Arial" w:hAnsi="Arial" w:cs="Arial"/>
                <w:sz w:val="16"/>
                <w:szCs w:val="16"/>
              </w:rPr>
              <w:t>(10 570</w:t>
            </w:r>
            <w:r w:rsidR="00C12206" w:rsidRPr="00B15A4C">
              <w:rPr>
                <w:rFonts w:ascii="Arial" w:hAnsi="Arial" w:cs="Arial"/>
                <w:sz w:val="16"/>
                <w:szCs w:val="16"/>
              </w:rPr>
              <w:t>)</w:t>
            </w:r>
          </w:p>
        </w:tc>
        <w:tc>
          <w:tcPr>
            <w:tcW w:w="1190" w:type="dxa"/>
            <w:vMerge/>
            <w:tcBorders>
              <w:top w:val="nil"/>
              <w:left w:val="nil"/>
              <w:bottom w:val="nil"/>
              <w:right w:val="nil"/>
            </w:tcBorders>
            <w:vAlign w:val="center"/>
            <w:hideMark/>
          </w:tcPr>
          <w:p w14:paraId="6FFA3FF2" w14:textId="77777777" w:rsidR="00C12206" w:rsidRPr="00B15A4C" w:rsidRDefault="00C12206" w:rsidP="00B01B6D">
            <w:pPr>
              <w:rPr>
                <w:rFonts w:ascii="Arial" w:hAnsi="Arial" w:cs="Arial"/>
                <w:sz w:val="16"/>
                <w:szCs w:val="20"/>
                <w:lang w:eastAsia="ru-RU"/>
              </w:rPr>
            </w:pPr>
          </w:p>
        </w:tc>
      </w:tr>
      <w:tr w:rsidR="00FC487E" w:rsidRPr="00B15A4C" w14:paraId="2D30DD05" w14:textId="77777777" w:rsidTr="00B15A4C">
        <w:trPr>
          <w:divId w:val="1901134166"/>
          <w:cantSplit/>
        </w:trPr>
        <w:tc>
          <w:tcPr>
            <w:tcW w:w="1985" w:type="dxa"/>
            <w:tcBorders>
              <w:top w:val="nil"/>
              <w:left w:val="nil"/>
              <w:bottom w:val="single" w:sz="4" w:space="0" w:color="auto"/>
              <w:right w:val="nil"/>
            </w:tcBorders>
            <w:shd w:val="clear" w:color="auto" w:fill="auto"/>
            <w:vAlign w:val="bottom"/>
            <w:hideMark/>
          </w:tcPr>
          <w:p w14:paraId="784164C0" w14:textId="77777777" w:rsidR="00FC487E" w:rsidRPr="00B15A4C" w:rsidRDefault="00FC487E" w:rsidP="00B01B6D">
            <w:pPr>
              <w:ind w:left="113" w:right="-57" w:hanging="113"/>
              <w:rPr>
                <w:rFonts w:ascii="Arial" w:hAnsi="Arial" w:cs="Arial"/>
                <w:sz w:val="16"/>
                <w:szCs w:val="20"/>
              </w:rPr>
            </w:pPr>
            <w:r w:rsidRPr="00E10D22">
              <w:rPr>
                <w:rFonts w:ascii="Arial" w:hAnsi="Arial" w:cs="Arial"/>
                <w:sz w:val="16"/>
                <w:szCs w:val="20"/>
              </w:rPr>
              <w:t> </w:t>
            </w:r>
          </w:p>
        </w:tc>
        <w:tc>
          <w:tcPr>
            <w:tcW w:w="1134" w:type="dxa"/>
            <w:tcBorders>
              <w:top w:val="nil"/>
              <w:left w:val="nil"/>
              <w:bottom w:val="single" w:sz="4" w:space="0" w:color="auto"/>
              <w:right w:val="nil"/>
            </w:tcBorders>
            <w:shd w:val="clear" w:color="auto" w:fill="auto"/>
            <w:vAlign w:val="bottom"/>
            <w:hideMark/>
          </w:tcPr>
          <w:p w14:paraId="7FC30B43" w14:textId="77777777" w:rsidR="00FC487E" w:rsidRPr="00B15A4C" w:rsidRDefault="00FC487E" w:rsidP="00B01B6D">
            <w:pPr>
              <w:rPr>
                <w:rFonts w:ascii="Arial" w:hAnsi="Arial" w:cs="Arial"/>
                <w:sz w:val="16"/>
                <w:szCs w:val="20"/>
              </w:rPr>
            </w:pPr>
            <w:r w:rsidRPr="00B15A4C">
              <w:rPr>
                <w:rFonts w:ascii="Arial" w:hAnsi="Arial" w:cs="Arial"/>
                <w:sz w:val="16"/>
                <w:szCs w:val="20"/>
              </w:rPr>
              <w:t> </w:t>
            </w:r>
          </w:p>
        </w:tc>
        <w:tc>
          <w:tcPr>
            <w:tcW w:w="1701" w:type="dxa"/>
            <w:tcBorders>
              <w:top w:val="nil"/>
              <w:left w:val="nil"/>
              <w:bottom w:val="single" w:sz="4" w:space="0" w:color="auto"/>
              <w:right w:val="nil"/>
            </w:tcBorders>
            <w:shd w:val="clear" w:color="auto" w:fill="auto"/>
            <w:vAlign w:val="bottom"/>
            <w:hideMark/>
          </w:tcPr>
          <w:p w14:paraId="789410BB" w14:textId="77777777" w:rsidR="00FC487E" w:rsidRPr="00B15A4C" w:rsidRDefault="00FC487E" w:rsidP="00B01B6D">
            <w:pPr>
              <w:rPr>
                <w:rFonts w:ascii="Arial" w:hAnsi="Arial" w:cs="Arial"/>
                <w:sz w:val="16"/>
                <w:szCs w:val="20"/>
              </w:rPr>
            </w:pPr>
            <w:r w:rsidRPr="00B15A4C">
              <w:rPr>
                <w:rFonts w:ascii="Arial" w:hAnsi="Arial" w:cs="Arial"/>
                <w:sz w:val="16"/>
                <w:szCs w:val="20"/>
              </w:rPr>
              <w:t> </w:t>
            </w:r>
          </w:p>
        </w:tc>
        <w:tc>
          <w:tcPr>
            <w:tcW w:w="1134" w:type="dxa"/>
            <w:tcBorders>
              <w:top w:val="nil"/>
              <w:left w:val="nil"/>
              <w:bottom w:val="single" w:sz="4" w:space="0" w:color="auto"/>
              <w:right w:val="nil"/>
            </w:tcBorders>
            <w:shd w:val="clear" w:color="auto" w:fill="auto"/>
            <w:vAlign w:val="bottom"/>
            <w:hideMark/>
          </w:tcPr>
          <w:p w14:paraId="6352DED3" w14:textId="77777777" w:rsidR="00FC487E" w:rsidRPr="00B15A4C" w:rsidRDefault="00FC487E" w:rsidP="00B01B6D">
            <w:pPr>
              <w:jc w:val="right"/>
              <w:rPr>
                <w:rFonts w:ascii="Arial" w:hAnsi="Arial" w:cs="Arial"/>
                <w:sz w:val="16"/>
                <w:szCs w:val="16"/>
              </w:rPr>
            </w:pPr>
            <w:r w:rsidRPr="00B15A4C">
              <w:rPr>
                <w:rFonts w:ascii="Arial" w:hAnsi="Arial" w:cs="Arial"/>
                <w:sz w:val="16"/>
                <w:szCs w:val="16"/>
              </w:rPr>
              <w:t> </w:t>
            </w:r>
          </w:p>
        </w:tc>
        <w:tc>
          <w:tcPr>
            <w:tcW w:w="1333" w:type="dxa"/>
            <w:tcBorders>
              <w:top w:val="nil"/>
              <w:left w:val="nil"/>
              <w:bottom w:val="single" w:sz="4" w:space="0" w:color="auto"/>
              <w:right w:val="nil"/>
            </w:tcBorders>
            <w:shd w:val="clear" w:color="auto" w:fill="auto"/>
            <w:vAlign w:val="bottom"/>
            <w:hideMark/>
          </w:tcPr>
          <w:p w14:paraId="7D3B3F75" w14:textId="77777777" w:rsidR="00FC487E" w:rsidRPr="00B15A4C" w:rsidRDefault="00FC487E" w:rsidP="00B01B6D">
            <w:pPr>
              <w:jc w:val="right"/>
              <w:rPr>
                <w:rFonts w:ascii="Arial" w:hAnsi="Arial" w:cs="Arial"/>
                <w:sz w:val="16"/>
                <w:szCs w:val="16"/>
              </w:rPr>
            </w:pPr>
            <w:r w:rsidRPr="00B15A4C">
              <w:rPr>
                <w:rFonts w:ascii="Arial" w:hAnsi="Arial" w:cs="Arial"/>
                <w:sz w:val="16"/>
                <w:szCs w:val="16"/>
              </w:rPr>
              <w:t> </w:t>
            </w:r>
          </w:p>
        </w:tc>
        <w:tc>
          <w:tcPr>
            <w:tcW w:w="1304" w:type="dxa"/>
            <w:tcBorders>
              <w:top w:val="nil"/>
              <w:left w:val="nil"/>
              <w:bottom w:val="single" w:sz="4" w:space="0" w:color="auto"/>
              <w:right w:val="nil"/>
            </w:tcBorders>
            <w:shd w:val="clear" w:color="auto" w:fill="auto"/>
            <w:noWrap/>
            <w:vAlign w:val="bottom"/>
            <w:hideMark/>
          </w:tcPr>
          <w:p w14:paraId="64FE608A" w14:textId="77777777" w:rsidR="00FC487E" w:rsidRPr="00B15A4C" w:rsidRDefault="00FC487E" w:rsidP="00B01B6D">
            <w:pPr>
              <w:rPr>
                <w:rFonts w:ascii="Arial" w:hAnsi="Arial" w:cs="Arial"/>
                <w:sz w:val="16"/>
                <w:szCs w:val="16"/>
              </w:rPr>
            </w:pPr>
            <w:r w:rsidRPr="00B15A4C">
              <w:rPr>
                <w:rFonts w:ascii="Arial" w:hAnsi="Arial" w:cs="Arial"/>
                <w:sz w:val="16"/>
                <w:szCs w:val="16"/>
              </w:rPr>
              <w:t> </w:t>
            </w:r>
          </w:p>
        </w:tc>
        <w:tc>
          <w:tcPr>
            <w:tcW w:w="1190" w:type="dxa"/>
            <w:tcBorders>
              <w:top w:val="nil"/>
              <w:left w:val="nil"/>
              <w:bottom w:val="single" w:sz="4" w:space="0" w:color="auto"/>
              <w:right w:val="nil"/>
            </w:tcBorders>
            <w:shd w:val="clear" w:color="auto" w:fill="auto"/>
            <w:vAlign w:val="bottom"/>
            <w:hideMark/>
          </w:tcPr>
          <w:p w14:paraId="0DCA83D9" w14:textId="77777777" w:rsidR="00FC487E" w:rsidRPr="00B15A4C" w:rsidRDefault="00FC487E" w:rsidP="00B01B6D">
            <w:pPr>
              <w:rPr>
                <w:rFonts w:ascii="Arial" w:hAnsi="Arial" w:cs="Arial"/>
                <w:sz w:val="16"/>
                <w:szCs w:val="16"/>
              </w:rPr>
            </w:pPr>
            <w:r w:rsidRPr="00B15A4C">
              <w:rPr>
                <w:rFonts w:ascii="Arial" w:hAnsi="Arial" w:cs="Arial"/>
                <w:sz w:val="16"/>
                <w:szCs w:val="16"/>
              </w:rPr>
              <w:t> </w:t>
            </w:r>
          </w:p>
        </w:tc>
      </w:tr>
      <w:tr w:rsidR="00FC487E" w:rsidRPr="00B15A4C" w14:paraId="1687121D" w14:textId="77777777" w:rsidTr="00B15A4C">
        <w:trPr>
          <w:divId w:val="1901134166"/>
          <w:cantSplit/>
        </w:trPr>
        <w:tc>
          <w:tcPr>
            <w:tcW w:w="1985" w:type="dxa"/>
            <w:tcBorders>
              <w:top w:val="single" w:sz="4" w:space="0" w:color="auto"/>
              <w:left w:val="nil"/>
              <w:bottom w:val="nil"/>
              <w:right w:val="nil"/>
            </w:tcBorders>
            <w:shd w:val="clear" w:color="auto" w:fill="auto"/>
            <w:vAlign w:val="bottom"/>
            <w:hideMark/>
          </w:tcPr>
          <w:p w14:paraId="469BE3B4" w14:textId="77777777" w:rsidR="00FC487E" w:rsidRPr="00B15A4C" w:rsidRDefault="00FC487E" w:rsidP="00B01B6D">
            <w:pPr>
              <w:ind w:left="113" w:right="-57" w:hanging="113"/>
              <w:rPr>
                <w:rFonts w:ascii="Arial" w:hAnsi="Arial" w:cs="Arial"/>
                <w:sz w:val="16"/>
                <w:szCs w:val="20"/>
              </w:rPr>
            </w:pPr>
            <w:r w:rsidRPr="00E10D22">
              <w:rPr>
                <w:rFonts w:ascii="Arial" w:hAnsi="Arial" w:cs="Arial"/>
                <w:sz w:val="16"/>
                <w:szCs w:val="20"/>
              </w:rPr>
              <w:t> </w:t>
            </w:r>
          </w:p>
        </w:tc>
        <w:tc>
          <w:tcPr>
            <w:tcW w:w="1134" w:type="dxa"/>
            <w:tcBorders>
              <w:top w:val="single" w:sz="4" w:space="0" w:color="auto"/>
              <w:left w:val="nil"/>
              <w:bottom w:val="nil"/>
              <w:right w:val="nil"/>
            </w:tcBorders>
            <w:shd w:val="clear" w:color="auto" w:fill="auto"/>
            <w:vAlign w:val="bottom"/>
            <w:hideMark/>
          </w:tcPr>
          <w:p w14:paraId="657B56E4" w14:textId="77777777" w:rsidR="00FC487E" w:rsidRPr="00B15A4C" w:rsidRDefault="00FC487E" w:rsidP="00B01B6D">
            <w:pPr>
              <w:rPr>
                <w:rFonts w:ascii="Arial" w:hAnsi="Arial" w:cs="Arial"/>
                <w:sz w:val="16"/>
                <w:szCs w:val="20"/>
                <w:lang w:eastAsia="ru-RU"/>
              </w:rPr>
            </w:pPr>
          </w:p>
        </w:tc>
        <w:tc>
          <w:tcPr>
            <w:tcW w:w="1701" w:type="dxa"/>
            <w:tcBorders>
              <w:top w:val="single" w:sz="4" w:space="0" w:color="auto"/>
              <w:left w:val="nil"/>
              <w:bottom w:val="nil"/>
              <w:right w:val="nil"/>
            </w:tcBorders>
            <w:shd w:val="clear" w:color="auto" w:fill="auto"/>
            <w:vAlign w:val="bottom"/>
            <w:hideMark/>
          </w:tcPr>
          <w:p w14:paraId="47C15540" w14:textId="77777777" w:rsidR="00FC487E" w:rsidRPr="00B15A4C" w:rsidRDefault="00FC487E" w:rsidP="00B01B6D">
            <w:pPr>
              <w:rPr>
                <w:rFonts w:ascii="Arial" w:hAnsi="Arial" w:cs="Arial"/>
                <w:sz w:val="16"/>
                <w:szCs w:val="20"/>
                <w:lang w:eastAsia="ru-RU"/>
              </w:rPr>
            </w:pPr>
          </w:p>
        </w:tc>
        <w:tc>
          <w:tcPr>
            <w:tcW w:w="1134" w:type="dxa"/>
            <w:tcBorders>
              <w:top w:val="single" w:sz="4" w:space="0" w:color="auto"/>
              <w:left w:val="nil"/>
              <w:bottom w:val="nil"/>
              <w:right w:val="nil"/>
            </w:tcBorders>
            <w:shd w:val="clear" w:color="auto" w:fill="auto"/>
            <w:vAlign w:val="center"/>
            <w:hideMark/>
          </w:tcPr>
          <w:p w14:paraId="5EF04BB8" w14:textId="77777777" w:rsidR="00FC487E" w:rsidRPr="00B15A4C" w:rsidRDefault="00FC487E" w:rsidP="00B01B6D">
            <w:pPr>
              <w:jc w:val="right"/>
              <w:rPr>
                <w:rFonts w:ascii="Arial" w:hAnsi="Arial" w:cs="Arial"/>
                <w:sz w:val="16"/>
                <w:szCs w:val="16"/>
                <w:lang w:eastAsia="ru-RU"/>
              </w:rPr>
            </w:pPr>
          </w:p>
        </w:tc>
        <w:tc>
          <w:tcPr>
            <w:tcW w:w="1333" w:type="dxa"/>
            <w:tcBorders>
              <w:top w:val="single" w:sz="4" w:space="0" w:color="auto"/>
              <w:left w:val="nil"/>
              <w:bottom w:val="nil"/>
              <w:right w:val="nil"/>
            </w:tcBorders>
            <w:shd w:val="clear" w:color="auto" w:fill="auto"/>
            <w:vAlign w:val="center"/>
            <w:hideMark/>
          </w:tcPr>
          <w:p w14:paraId="4395B905" w14:textId="77777777" w:rsidR="00FC487E" w:rsidRPr="00B15A4C" w:rsidRDefault="00FC487E" w:rsidP="00B01B6D">
            <w:pPr>
              <w:jc w:val="right"/>
              <w:rPr>
                <w:rFonts w:ascii="Arial" w:hAnsi="Arial" w:cs="Arial"/>
                <w:sz w:val="16"/>
                <w:szCs w:val="16"/>
                <w:lang w:eastAsia="ru-RU"/>
              </w:rPr>
            </w:pPr>
          </w:p>
        </w:tc>
        <w:tc>
          <w:tcPr>
            <w:tcW w:w="1304" w:type="dxa"/>
            <w:tcBorders>
              <w:top w:val="single" w:sz="4" w:space="0" w:color="auto"/>
              <w:left w:val="nil"/>
              <w:bottom w:val="nil"/>
              <w:right w:val="nil"/>
            </w:tcBorders>
            <w:shd w:val="clear" w:color="auto" w:fill="auto"/>
            <w:noWrap/>
            <w:vAlign w:val="bottom"/>
            <w:hideMark/>
          </w:tcPr>
          <w:p w14:paraId="61E7D339" w14:textId="77777777" w:rsidR="00FC487E" w:rsidRPr="00B15A4C" w:rsidRDefault="00FC487E" w:rsidP="00B01B6D">
            <w:pPr>
              <w:rPr>
                <w:rFonts w:ascii="Arial" w:hAnsi="Arial" w:cs="Arial"/>
                <w:sz w:val="16"/>
                <w:szCs w:val="16"/>
                <w:lang w:eastAsia="ru-RU"/>
              </w:rPr>
            </w:pPr>
          </w:p>
        </w:tc>
        <w:tc>
          <w:tcPr>
            <w:tcW w:w="1190" w:type="dxa"/>
            <w:tcBorders>
              <w:top w:val="single" w:sz="4" w:space="0" w:color="auto"/>
              <w:left w:val="nil"/>
              <w:bottom w:val="nil"/>
              <w:right w:val="nil"/>
            </w:tcBorders>
            <w:shd w:val="clear" w:color="auto" w:fill="auto"/>
            <w:vAlign w:val="center"/>
            <w:hideMark/>
          </w:tcPr>
          <w:p w14:paraId="159F2CD1" w14:textId="77777777" w:rsidR="00FC487E" w:rsidRPr="00B15A4C" w:rsidRDefault="00FC487E" w:rsidP="00B01B6D">
            <w:pPr>
              <w:rPr>
                <w:rFonts w:ascii="Arial" w:hAnsi="Arial" w:cs="Arial"/>
                <w:sz w:val="16"/>
                <w:szCs w:val="16"/>
                <w:lang w:eastAsia="ru-RU"/>
              </w:rPr>
            </w:pPr>
          </w:p>
        </w:tc>
      </w:tr>
      <w:tr w:rsidR="00FC487E" w:rsidRPr="00B15A4C" w14:paraId="30DCBB1E" w14:textId="77777777" w:rsidTr="00B15A4C">
        <w:trPr>
          <w:divId w:val="1901134166"/>
          <w:cantSplit/>
        </w:trPr>
        <w:tc>
          <w:tcPr>
            <w:tcW w:w="1985" w:type="dxa"/>
            <w:tcBorders>
              <w:top w:val="nil"/>
              <w:left w:val="nil"/>
              <w:bottom w:val="nil"/>
              <w:right w:val="nil"/>
            </w:tcBorders>
            <w:shd w:val="clear" w:color="auto" w:fill="auto"/>
            <w:vAlign w:val="bottom"/>
            <w:hideMark/>
          </w:tcPr>
          <w:p w14:paraId="56CEA140" w14:textId="77777777" w:rsidR="00FC487E" w:rsidRPr="00B15A4C" w:rsidRDefault="00FC487E" w:rsidP="00B678CF">
            <w:pPr>
              <w:ind w:left="113" w:right="-57" w:hanging="113"/>
              <w:rPr>
                <w:rFonts w:ascii="Arial" w:hAnsi="Arial" w:cs="Arial"/>
                <w:b/>
                <w:bCs/>
                <w:sz w:val="16"/>
                <w:szCs w:val="20"/>
              </w:rPr>
            </w:pPr>
            <w:r w:rsidRPr="00E10D22">
              <w:rPr>
                <w:rFonts w:ascii="Arial" w:hAnsi="Arial" w:cs="Arial"/>
                <w:b/>
                <w:bCs/>
                <w:sz w:val="16"/>
                <w:szCs w:val="20"/>
              </w:rPr>
              <w:t>Итого справедливая стоимость инвестиционной недвижимости</w:t>
            </w:r>
            <w:r w:rsidR="00463283" w:rsidRPr="00B15A4C">
              <w:rPr>
                <w:rFonts w:ascii="Arial" w:hAnsi="Arial" w:cs="Arial"/>
                <w:b/>
                <w:bCs/>
                <w:sz w:val="16"/>
                <w:szCs w:val="20"/>
              </w:rPr>
              <w:t>,</w:t>
            </w:r>
            <w:r w:rsidRPr="00B15A4C">
              <w:rPr>
                <w:rFonts w:ascii="Arial" w:hAnsi="Arial" w:cs="Arial"/>
                <w:b/>
                <w:bCs/>
                <w:sz w:val="16"/>
                <w:szCs w:val="20"/>
              </w:rPr>
              <w:t xml:space="preserve"> согласно </w:t>
            </w:r>
            <w:proofErr w:type="gramStart"/>
            <w:r w:rsidRPr="00B15A4C">
              <w:rPr>
                <w:rFonts w:ascii="Arial" w:hAnsi="Arial" w:cs="Arial"/>
                <w:b/>
                <w:bCs/>
                <w:sz w:val="16"/>
                <w:szCs w:val="20"/>
              </w:rPr>
              <w:t>отчетам</w:t>
            </w:r>
            <w:proofErr w:type="gramEnd"/>
            <w:r w:rsidRPr="00B15A4C">
              <w:rPr>
                <w:rFonts w:ascii="Arial" w:hAnsi="Arial" w:cs="Arial"/>
                <w:b/>
                <w:bCs/>
                <w:sz w:val="16"/>
                <w:szCs w:val="20"/>
              </w:rPr>
              <w:t xml:space="preserve"> об оценке на 31 декабря 2016 </w:t>
            </w:r>
            <w:r w:rsidR="00040482" w:rsidRPr="00B15A4C">
              <w:rPr>
                <w:rFonts w:ascii="Arial" w:hAnsi="Arial" w:cs="Arial"/>
                <w:b/>
                <w:bCs/>
                <w:sz w:val="16"/>
                <w:szCs w:val="20"/>
              </w:rPr>
              <w:t>года</w:t>
            </w:r>
            <w:r w:rsidRPr="00B15A4C">
              <w:rPr>
                <w:rFonts w:ascii="Arial" w:hAnsi="Arial" w:cs="Arial"/>
                <w:b/>
                <w:bCs/>
                <w:sz w:val="16"/>
                <w:szCs w:val="20"/>
              </w:rPr>
              <w:t xml:space="preserve"> (Прим. </w:t>
            </w:r>
            <w:r w:rsidR="00B678CF" w:rsidRPr="00B15A4C">
              <w:rPr>
                <w:rFonts w:ascii="Arial" w:hAnsi="Arial" w:cs="Arial"/>
                <w:b/>
                <w:bCs/>
                <w:sz w:val="16"/>
                <w:szCs w:val="20"/>
              </w:rPr>
              <w:fldChar w:fldCharType="begin"/>
            </w:r>
            <w:r w:rsidR="00B678CF" w:rsidRPr="00B15A4C">
              <w:rPr>
                <w:rFonts w:ascii="Arial" w:hAnsi="Arial" w:cs="Arial"/>
                <w:b/>
                <w:bCs/>
                <w:sz w:val="16"/>
                <w:szCs w:val="20"/>
              </w:rPr>
              <w:instrText xml:space="preserve"> REF _Ref493839663 \w \h </w:instrText>
            </w:r>
            <w:r w:rsidR="00E10D22">
              <w:rPr>
                <w:rFonts w:ascii="Arial" w:hAnsi="Arial" w:cs="Arial"/>
                <w:b/>
                <w:bCs/>
                <w:sz w:val="16"/>
                <w:szCs w:val="20"/>
              </w:rPr>
              <w:instrText xml:space="preserve"> \* MERGEFORMAT </w:instrText>
            </w:r>
            <w:r w:rsidR="00B678CF" w:rsidRPr="00B15A4C">
              <w:rPr>
                <w:rFonts w:ascii="Arial" w:hAnsi="Arial" w:cs="Arial"/>
                <w:b/>
                <w:bCs/>
                <w:sz w:val="16"/>
                <w:szCs w:val="20"/>
              </w:rPr>
            </w:r>
            <w:r w:rsidR="00B678CF" w:rsidRPr="00B15A4C">
              <w:rPr>
                <w:rFonts w:ascii="Arial" w:hAnsi="Arial" w:cs="Arial"/>
                <w:b/>
                <w:bCs/>
                <w:sz w:val="16"/>
                <w:szCs w:val="20"/>
              </w:rPr>
              <w:fldChar w:fldCharType="separate"/>
            </w:r>
            <w:r w:rsidR="00521031">
              <w:rPr>
                <w:rFonts w:ascii="Arial" w:hAnsi="Arial" w:cs="Arial"/>
                <w:b/>
                <w:bCs/>
                <w:sz w:val="16"/>
                <w:szCs w:val="20"/>
              </w:rPr>
              <w:t>6</w:t>
            </w:r>
            <w:r w:rsidR="00B678CF" w:rsidRPr="00B15A4C">
              <w:rPr>
                <w:rFonts w:ascii="Arial" w:hAnsi="Arial" w:cs="Arial"/>
                <w:b/>
                <w:bCs/>
                <w:sz w:val="16"/>
                <w:szCs w:val="20"/>
              </w:rPr>
              <w:fldChar w:fldCharType="end"/>
            </w:r>
            <w:r w:rsidRPr="00E10D22">
              <w:rPr>
                <w:rFonts w:ascii="Arial" w:hAnsi="Arial" w:cs="Arial"/>
                <w:b/>
                <w:bCs/>
                <w:sz w:val="16"/>
                <w:szCs w:val="20"/>
              </w:rPr>
              <w:t>)</w:t>
            </w:r>
          </w:p>
        </w:tc>
        <w:tc>
          <w:tcPr>
            <w:tcW w:w="1134" w:type="dxa"/>
            <w:tcBorders>
              <w:top w:val="nil"/>
              <w:left w:val="nil"/>
              <w:bottom w:val="nil"/>
              <w:right w:val="nil"/>
            </w:tcBorders>
            <w:shd w:val="clear" w:color="auto" w:fill="auto"/>
            <w:noWrap/>
            <w:vAlign w:val="bottom"/>
            <w:hideMark/>
          </w:tcPr>
          <w:p w14:paraId="500CEF5D" w14:textId="77777777" w:rsidR="00FC487E" w:rsidRPr="00B15A4C" w:rsidRDefault="00FC487E" w:rsidP="00B01B6D">
            <w:pPr>
              <w:rPr>
                <w:rFonts w:ascii="Arial" w:hAnsi="Arial" w:cs="Arial"/>
                <w:sz w:val="16"/>
                <w:szCs w:val="20"/>
                <w:lang w:eastAsia="ru-RU"/>
              </w:rPr>
            </w:pPr>
          </w:p>
        </w:tc>
        <w:tc>
          <w:tcPr>
            <w:tcW w:w="1701" w:type="dxa"/>
            <w:tcBorders>
              <w:top w:val="nil"/>
              <w:left w:val="nil"/>
              <w:bottom w:val="nil"/>
              <w:right w:val="nil"/>
            </w:tcBorders>
            <w:shd w:val="clear" w:color="auto" w:fill="auto"/>
            <w:noWrap/>
            <w:vAlign w:val="bottom"/>
            <w:hideMark/>
          </w:tcPr>
          <w:p w14:paraId="1B4797D5" w14:textId="77777777" w:rsidR="00FC487E" w:rsidRPr="00B15A4C" w:rsidRDefault="00FC487E" w:rsidP="00B01B6D">
            <w:pPr>
              <w:rPr>
                <w:rFonts w:ascii="Arial" w:hAnsi="Arial" w:cs="Arial"/>
                <w:sz w:val="16"/>
                <w:szCs w:val="20"/>
                <w:lang w:eastAsia="ru-RU"/>
              </w:rPr>
            </w:pPr>
          </w:p>
        </w:tc>
        <w:tc>
          <w:tcPr>
            <w:tcW w:w="1134" w:type="dxa"/>
            <w:tcBorders>
              <w:top w:val="nil"/>
              <w:left w:val="nil"/>
              <w:bottom w:val="nil"/>
              <w:right w:val="nil"/>
            </w:tcBorders>
            <w:shd w:val="clear" w:color="auto" w:fill="auto"/>
            <w:noWrap/>
            <w:vAlign w:val="bottom"/>
            <w:hideMark/>
          </w:tcPr>
          <w:p w14:paraId="24988013" w14:textId="77777777" w:rsidR="00FC487E" w:rsidRPr="00B15A4C" w:rsidRDefault="00FC487E" w:rsidP="00B01B6D">
            <w:pPr>
              <w:rPr>
                <w:rFonts w:ascii="Arial" w:hAnsi="Arial" w:cs="Arial"/>
                <w:sz w:val="16"/>
                <w:szCs w:val="16"/>
                <w:lang w:eastAsia="ru-RU"/>
              </w:rPr>
            </w:pPr>
          </w:p>
        </w:tc>
        <w:tc>
          <w:tcPr>
            <w:tcW w:w="1333" w:type="dxa"/>
            <w:tcBorders>
              <w:top w:val="nil"/>
              <w:left w:val="nil"/>
              <w:bottom w:val="nil"/>
              <w:right w:val="nil"/>
            </w:tcBorders>
            <w:shd w:val="clear" w:color="auto" w:fill="auto"/>
            <w:noWrap/>
            <w:vAlign w:val="bottom"/>
            <w:hideMark/>
          </w:tcPr>
          <w:p w14:paraId="09762D80" w14:textId="77777777" w:rsidR="00FC487E" w:rsidRPr="00B15A4C" w:rsidRDefault="00FC487E" w:rsidP="00B01B6D">
            <w:pPr>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14:paraId="15BC3DC0" w14:textId="77777777" w:rsidR="00FC487E" w:rsidRPr="00B15A4C" w:rsidRDefault="00FC487E" w:rsidP="00B01B6D">
            <w:pPr>
              <w:rPr>
                <w:rFonts w:ascii="Arial" w:hAnsi="Arial" w:cs="Arial"/>
                <w:sz w:val="16"/>
                <w:szCs w:val="16"/>
                <w:lang w:eastAsia="ru-RU"/>
              </w:rPr>
            </w:pPr>
          </w:p>
        </w:tc>
        <w:tc>
          <w:tcPr>
            <w:tcW w:w="1190" w:type="dxa"/>
            <w:tcBorders>
              <w:top w:val="nil"/>
              <w:left w:val="nil"/>
              <w:bottom w:val="nil"/>
              <w:right w:val="nil"/>
            </w:tcBorders>
            <w:shd w:val="clear" w:color="auto" w:fill="auto"/>
            <w:noWrap/>
            <w:vAlign w:val="bottom"/>
            <w:hideMark/>
          </w:tcPr>
          <w:p w14:paraId="7199B5B4" w14:textId="77777777" w:rsidR="00FC487E" w:rsidRPr="00B15A4C" w:rsidRDefault="00F1128B" w:rsidP="00B01B6D">
            <w:pPr>
              <w:jc w:val="right"/>
              <w:rPr>
                <w:rFonts w:ascii="Arial" w:hAnsi="Arial" w:cs="Arial"/>
                <w:b/>
                <w:bCs/>
                <w:sz w:val="16"/>
                <w:szCs w:val="16"/>
              </w:rPr>
            </w:pPr>
            <w:r w:rsidRPr="00B15A4C">
              <w:rPr>
                <w:rFonts w:ascii="Arial" w:hAnsi="Arial" w:cs="Arial"/>
                <w:b/>
                <w:bCs/>
                <w:sz w:val="16"/>
                <w:szCs w:val="16"/>
              </w:rPr>
              <w:t>3 622 27</w:t>
            </w:r>
            <w:r w:rsidR="00C12206" w:rsidRPr="00B15A4C">
              <w:rPr>
                <w:rFonts w:ascii="Arial" w:hAnsi="Arial" w:cs="Arial"/>
                <w:b/>
                <w:bCs/>
                <w:sz w:val="16"/>
                <w:szCs w:val="16"/>
              </w:rPr>
              <w:t>0</w:t>
            </w:r>
          </w:p>
        </w:tc>
      </w:tr>
      <w:tr w:rsidR="0060092C" w:rsidRPr="00B15A4C" w14:paraId="6DCE0072" w14:textId="77777777" w:rsidTr="00B15A4C">
        <w:trPr>
          <w:divId w:val="1901134166"/>
          <w:cantSplit/>
        </w:trPr>
        <w:tc>
          <w:tcPr>
            <w:tcW w:w="1985" w:type="dxa"/>
            <w:tcBorders>
              <w:top w:val="nil"/>
              <w:left w:val="nil"/>
              <w:bottom w:val="single" w:sz="8" w:space="0" w:color="auto"/>
              <w:right w:val="nil"/>
            </w:tcBorders>
            <w:shd w:val="clear" w:color="auto" w:fill="auto"/>
            <w:noWrap/>
            <w:vAlign w:val="bottom"/>
          </w:tcPr>
          <w:p w14:paraId="1F034A23" w14:textId="77777777" w:rsidR="0060092C" w:rsidRPr="00B15A4C" w:rsidRDefault="0071259A" w:rsidP="00B01B6D">
            <w:pPr>
              <w:ind w:left="113" w:right="-57" w:hanging="113"/>
              <w:rPr>
                <w:rFonts w:ascii="Arial" w:hAnsi="Arial" w:cs="Arial"/>
                <w:sz w:val="16"/>
                <w:szCs w:val="20"/>
              </w:rPr>
            </w:pPr>
            <w:r w:rsidRPr="00E10D22">
              <w:rPr>
                <w:rFonts w:ascii="Arial" w:hAnsi="Arial" w:cs="Arial"/>
                <w:sz w:val="16"/>
                <w:szCs w:val="20"/>
              </w:rPr>
              <w:t> </w:t>
            </w:r>
          </w:p>
        </w:tc>
        <w:tc>
          <w:tcPr>
            <w:tcW w:w="1134" w:type="dxa"/>
            <w:tcBorders>
              <w:top w:val="nil"/>
              <w:left w:val="nil"/>
              <w:bottom w:val="single" w:sz="8" w:space="0" w:color="auto"/>
              <w:right w:val="nil"/>
            </w:tcBorders>
            <w:shd w:val="clear" w:color="auto" w:fill="auto"/>
            <w:noWrap/>
            <w:vAlign w:val="bottom"/>
          </w:tcPr>
          <w:p w14:paraId="5C3FEB31" w14:textId="77777777" w:rsidR="0060092C" w:rsidRPr="00B15A4C" w:rsidRDefault="0060092C" w:rsidP="00B01B6D">
            <w:pPr>
              <w:rPr>
                <w:rFonts w:ascii="Arial" w:hAnsi="Arial" w:cs="Arial"/>
                <w:sz w:val="16"/>
                <w:szCs w:val="20"/>
                <w:lang w:eastAsia="ru-RU"/>
              </w:rPr>
            </w:pPr>
          </w:p>
        </w:tc>
        <w:tc>
          <w:tcPr>
            <w:tcW w:w="1701" w:type="dxa"/>
            <w:tcBorders>
              <w:top w:val="nil"/>
              <w:left w:val="nil"/>
              <w:bottom w:val="single" w:sz="8" w:space="0" w:color="auto"/>
              <w:right w:val="nil"/>
            </w:tcBorders>
            <w:shd w:val="clear" w:color="auto" w:fill="auto"/>
            <w:noWrap/>
            <w:vAlign w:val="bottom"/>
          </w:tcPr>
          <w:p w14:paraId="1B2EA5C6" w14:textId="77777777" w:rsidR="0060092C" w:rsidRPr="00B15A4C" w:rsidRDefault="0060092C" w:rsidP="00B01B6D">
            <w:pPr>
              <w:rPr>
                <w:rFonts w:ascii="Arial" w:hAnsi="Arial" w:cs="Arial"/>
                <w:sz w:val="16"/>
                <w:szCs w:val="20"/>
                <w:lang w:eastAsia="ru-RU"/>
              </w:rPr>
            </w:pPr>
          </w:p>
        </w:tc>
        <w:tc>
          <w:tcPr>
            <w:tcW w:w="1134" w:type="dxa"/>
            <w:tcBorders>
              <w:top w:val="nil"/>
              <w:left w:val="nil"/>
              <w:bottom w:val="single" w:sz="8" w:space="0" w:color="auto"/>
              <w:right w:val="nil"/>
            </w:tcBorders>
            <w:shd w:val="clear" w:color="auto" w:fill="auto"/>
            <w:noWrap/>
            <w:vAlign w:val="bottom"/>
          </w:tcPr>
          <w:p w14:paraId="679A50C7" w14:textId="77777777" w:rsidR="0060092C" w:rsidRPr="00B15A4C" w:rsidRDefault="0060092C" w:rsidP="00B01B6D">
            <w:pPr>
              <w:rPr>
                <w:rFonts w:ascii="Arial" w:hAnsi="Arial" w:cs="Arial"/>
                <w:sz w:val="16"/>
                <w:szCs w:val="20"/>
                <w:lang w:eastAsia="ru-RU"/>
              </w:rPr>
            </w:pPr>
          </w:p>
        </w:tc>
        <w:tc>
          <w:tcPr>
            <w:tcW w:w="1333" w:type="dxa"/>
            <w:tcBorders>
              <w:top w:val="nil"/>
              <w:left w:val="nil"/>
              <w:bottom w:val="single" w:sz="8" w:space="0" w:color="auto"/>
              <w:right w:val="nil"/>
            </w:tcBorders>
            <w:shd w:val="clear" w:color="auto" w:fill="auto"/>
            <w:noWrap/>
            <w:vAlign w:val="bottom"/>
          </w:tcPr>
          <w:p w14:paraId="2619D6CF" w14:textId="77777777" w:rsidR="0060092C" w:rsidRPr="00B15A4C" w:rsidRDefault="0060092C" w:rsidP="00B01B6D">
            <w:pPr>
              <w:rPr>
                <w:rFonts w:ascii="Arial" w:hAnsi="Arial" w:cs="Arial"/>
                <w:sz w:val="16"/>
                <w:szCs w:val="20"/>
                <w:lang w:eastAsia="ru-RU"/>
              </w:rPr>
            </w:pPr>
          </w:p>
        </w:tc>
        <w:tc>
          <w:tcPr>
            <w:tcW w:w="1304" w:type="dxa"/>
            <w:tcBorders>
              <w:top w:val="nil"/>
              <w:left w:val="nil"/>
              <w:bottom w:val="single" w:sz="8" w:space="0" w:color="auto"/>
              <w:right w:val="nil"/>
            </w:tcBorders>
            <w:shd w:val="clear" w:color="auto" w:fill="auto"/>
            <w:noWrap/>
            <w:vAlign w:val="bottom"/>
          </w:tcPr>
          <w:p w14:paraId="485287FC" w14:textId="77777777" w:rsidR="0060092C" w:rsidRPr="00B15A4C" w:rsidRDefault="0060092C" w:rsidP="00B01B6D">
            <w:pPr>
              <w:rPr>
                <w:rFonts w:ascii="Arial" w:hAnsi="Arial" w:cs="Arial"/>
                <w:sz w:val="16"/>
                <w:szCs w:val="20"/>
                <w:lang w:eastAsia="ru-RU"/>
              </w:rPr>
            </w:pPr>
          </w:p>
        </w:tc>
        <w:tc>
          <w:tcPr>
            <w:tcW w:w="1190" w:type="dxa"/>
            <w:tcBorders>
              <w:top w:val="nil"/>
              <w:left w:val="nil"/>
              <w:bottom w:val="single" w:sz="8" w:space="0" w:color="auto"/>
              <w:right w:val="nil"/>
            </w:tcBorders>
            <w:shd w:val="clear" w:color="auto" w:fill="auto"/>
            <w:noWrap/>
            <w:vAlign w:val="bottom"/>
          </w:tcPr>
          <w:p w14:paraId="21379EA6" w14:textId="77777777" w:rsidR="0060092C" w:rsidRPr="00B15A4C" w:rsidRDefault="0060092C" w:rsidP="00B01B6D">
            <w:pPr>
              <w:rPr>
                <w:rFonts w:ascii="Arial" w:hAnsi="Arial" w:cs="Arial"/>
                <w:sz w:val="16"/>
                <w:szCs w:val="20"/>
                <w:lang w:eastAsia="ru-RU"/>
              </w:rPr>
            </w:pPr>
          </w:p>
        </w:tc>
      </w:tr>
    </w:tbl>
    <w:p w14:paraId="12F413D2" w14:textId="77777777" w:rsidR="00C12206" w:rsidRPr="00B15A4C" w:rsidRDefault="007F5DCC" w:rsidP="00652BF8">
      <w:pPr>
        <w:pStyle w:val="ABC-paragrahinNotes"/>
        <w:spacing w:before="120" w:after="120"/>
        <w:rPr>
          <w:rFonts w:ascii="Arial" w:hAnsi="Arial" w:cs="Arial"/>
        </w:rPr>
      </w:pPr>
      <w:r w:rsidRPr="00E10D22">
        <w:rPr>
          <w:rFonts w:ascii="Arial" w:hAnsi="Arial" w:cs="Arial"/>
        </w:rPr>
        <w:t xml:space="preserve">Информация об изменениях справедливой стоимости инвестиционной недвижимости приведена в Примечании </w:t>
      </w:r>
      <w:r w:rsidR="00CD7AED" w:rsidRPr="00B15A4C">
        <w:rPr>
          <w:rFonts w:ascii="Arial" w:hAnsi="Arial" w:cs="Arial"/>
        </w:rPr>
        <w:fldChar w:fldCharType="begin"/>
      </w:r>
      <w:r w:rsidR="00CD7AED" w:rsidRPr="00B15A4C">
        <w:rPr>
          <w:rFonts w:ascii="Arial" w:hAnsi="Arial" w:cs="Arial"/>
        </w:rPr>
        <w:instrText xml:space="preserve"> REF _Ref493839968 \w \h </w:instrText>
      </w:r>
      <w:r w:rsidR="00E10D22">
        <w:rPr>
          <w:rFonts w:ascii="Arial" w:hAnsi="Arial" w:cs="Arial"/>
        </w:rPr>
        <w:instrText xml:space="preserve"> \* MERGEFORMAT </w:instrText>
      </w:r>
      <w:r w:rsidR="00CD7AED" w:rsidRPr="00B15A4C">
        <w:rPr>
          <w:rFonts w:ascii="Arial" w:hAnsi="Arial" w:cs="Arial"/>
        </w:rPr>
      </w:r>
      <w:r w:rsidR="00CD7AED" w:rsidRPr="00B15A4C">
        <w:rPr>
          <w:rFonts w:ascii="Arial" w:hAnsi="Arial" w:cs="Arial"/>
        </w:rPr>
        <w:fldChar w:fldCharType="separate"/>
      </w:r>
      <w:r w:rsidR="00521031">
        <w:rPr>
          <w:rFonts w:ascii="Arial" w:hAnsi="Arial" w:cs="Arial"/>
        </w:rPr>
        <w:t>6</w:t>
      </w:r>
      <w:r w:rsidR="00CD7AED" w:rsidRPr="00B15A4C">
        <w:rPr>
          <w:rFonts w:ascii="Arial" w:hAnsi="Arial" w:cs="Arial"/>
        </w:rPr>
        <w:fldChar w:fldCharType="end"/>
      </w:r>
      <w:r w:rsidRPr="00E10D22">
        <w:rPr>
          <w:rFonts w:ascii="Arial" w:hAnsi="Arial" w:cs="Arial"/>
        </w:rPr>
        <w:t>. Чувствительность оценки справедливой стоимости к изменениям исходных данных определяется с помощью корректировки переменной величины и на основе допущения о том, что прочие переменные остают</w:t>
      </w:r>
      <w:r w:rsidRPr="00B15A4C">
        <w:rPr>
          <w:rFonts w:ascii="Arial" w:hAnsi="Arial" w:cs="Arial"/>
        </w:rPr>
        <w:t>ся без изменений.</w:t>
      </w:r>
    </w:p>
    <w:p w14:paraId="38A92340" w14:textId="77777777" w:rsidR="00CC672C" w:rsidRPr="00B15A4C" w:rsidRDefault="00CC672C" w:rsidP="00652BF8">
      <w:pPr>
        <w:pStyle w:val="ABC-paragrahinNotes"/>
        <w:spacing w:before="120" w:after="120"/>
        <w:rPr>
          <w:rFonts w:ascii="Arial" w:hAnsi="Arial" w:cs="Arial"/>
        </w:rPr>
      </w:pPr>
      <w:r w:rsidRPr="00B15A4C">
        <w:rPr>
          <w:rFonts w:ascii="Arial" w:hAnsi="Arial" w:cs="Arial"/>
        </w:rPr>
        <w:t>В течение шести мес</w:t>
      </w:r>
      <w:r w:rsidR="00F1128B" w:rsidRPr="00B15A4C">
        <w:rPr>
          <w:rFonts w:ascii="Arial" w:hAnsi="Arial" w:cs="Arial"/>
        </w:rPr>
        <w:t>яцев, закончившихся 30 июня 2018</w:t>
      </w:r>
      <w:r w:rsidRPr="00B15A4C">
        <w:rPr>
          <w:rFonts w:ascii="Arial" w:hAnsi="Arial" w:cs="Arial"/>
        </w:rPr>
        <w:t xml:space="preserve"> </w:t>
      </w:r>
      <w:r w:rsidR="00040482" w:rsidRPr="00B15A4C">
        <w:rPr>
          <w:rFonts w:ascii="Arial" w:hAnsi="Arial" w:cs="Arial"/>
        </w:rPr>
        <w:t>года</w:t>
      </w:r>
      <w:r w:rsidRPr="00B15A4C">
        <w:rPr>
          <w:rFonts w:ascii="Arial" w:hAnsi="Arial" w:cs="Arial"/>
        </w:rPr>
        <w:t xml:space="preserve"> и</w:t>
      </w:r>
      <w:r w:rsidR="00933F49" w:rsidRPr="00B15A4C">
        <w:rPr>
          <w:rFonts w:ascii="Arial" w:hAnsi="Arial" w:cs="Arial"/>
        </w:rPr>
        <w:t xml:space="preserve"> 30 июня </w:t>
      </w:r>
      <w:r w:rsidR="00F1128B" w:rsidRPr="00B15A4C">
        <w:rPr>
          <w:rFonts w:ascii="Arial" w:hAnsi="Arial" w:cs="Arial"/>
        </w:rPr>
        <w:t>2017</w:t>
      </w:r>
      <w:r w:rsidRPr="00B15A4C">
        <w:rPr>
          <w:rFonts w:ascii="Arial" w:hAnsi="Arial" w:cs="Arial"/>
        </w:rPr>
        <w:t xml:space="preserve"> </w:t>
      </w:r>
      <w:r w:rsidR="00040482" w:rsidRPr="00B15A4C">
        <w:rPr>
          <w:rFonts w:ascii="Arial" w:hAnsi="Arial" w:cs="Arial"/>
        </w:rPr>
        <w:t>года</w:t>
      </w:r>
      <w:r w:rsidRPr="00B15A4C">
        <w:rPr>
          <w:rFonts w:ascii="Arial" w:hAnsi="Arial" w:cs="Arial"/>
        </w:rPr>
        <w:t xml:space="preserve">, </w:t>
      </w:r>
      <w:proofErr w:type="spellStart"/>
      <w:r w:rsidRPr="00B15A4C">
        <w:rPr>
          <w:rFonts w:ascii="Arial" w:hAnsi="Arial" w:cs="Arial"/>
        </w:rPr>
        <w:t>реклассификаци</w:t>
      </w:r>
      <w:r w:rsidR="00933F49" w:rsidRPr="00B15A4C">
        <w:rPr>
          <w:rFonts w:ascii="Arial" w:hAnsi="Arial" w:cs="Arial"/>
        </w:rPr>
        <w:t>я</w:t>
      </w:r>
      <w:proofErr w:type="spellEnd"/>
      <w:r w:rsidRPr="00B15A4C">
        <w:rPr>
          <w:rFonts w:ascii="Arial" w:hAnsi="Arial" w:cs="Arial"/>
        </w:rPr>
        <w:t xml:space="preserve"> до Уровня 3</w:t>
      </w:r>
      <w:r w:rsidR="00933F49" w:rsidRPr="00B15A4C">
        <w:rPr>
          <w:rFonts w:ascii="Arial" w:hAnsi="Arial" w:cs="Arial"/>
        </w:rPr>
        <w:t xml:space="preserve"> и с этого уровня не производила</w:t>
      </w:r>
      <w:r w:rsidRPr="00B15A4C">
        <w:rPr>
          <w:rFonts w:ascii="Arial" w:hAnsi="Arial" w:cs="Arial"/>
        </w:rPr>
        <w:t>сь.</w:t>
      </w:r>
    </w:p>
    <w:p w14:paraId="4BBA1E6C" w14:textId="77777777" w:rsidR="00FF6F68" w:rsidRPr="00B15A4C" w:rsidRDefault="00FF6F68" w:rsidP="00652BF8">
      <w:pPr>
        <w:pStyle w:val="ABC-paragrahinNotes"/>
        <w:spacing w:before="120" w:after="120"/>
        <w:rPr>
          <w:rFonts w:ascii="Arial" w:hAnsi="Arial" w:cs="Arial"/>
        </w:rPr>
      </w:pPr>
      <w:r w:rsidRPr="00B15A4C">
        <w:rPr>
          <w:rFonts w:ascii="Arial" w:hAnsi="Arial" w:cs="Arial"/>
        </w:rPr>
        <w:t xml:space="preserve">Все убытки от переоценки являются нереализованными и представлены в составе </w:t>
      </w:r>
      <w:r w:rsidR="00206056" w:rsidRPr="00B15A4C">
        <w:rPr>
          <w:rFonts w:ascii="Arial" w:hAnsi="Arial" w:cs="Arial"/>
        </w:rPr>
        <w:t xml:space="preserve">чистой прибыли или </w:t>
      </w:r>
      <w:r w:rsidRPr="00B15A4C">
        <w:rPr>
          <w:rFonts w:ascii="Arial" w:hAnsi="Arial" w:cs="Arial"/>
        </w:rPr>
        <w:t>убытка от изменения справедливой стоимости инвестиционной недвижимости в сокращенном консолидированном промежуточном отчете о прибыли или убытке и прочем совокупном доходе.</w:t>
      </w:r>
    </w:p>
    <w:p w14:paraId="3E2DFCB6" w14:textId="77777777" w:rsidR="00DB7914" w:rsidRPr="00B15A4C" w:rsidRDefault="00DB7914" w:rsidP="00652BF8">
      <w:pPr>
        <w:pStyle w:val="ABC-paragrahinNotes"/>
        <w:spacing w:before="120" w:after="120"/>
        <w:rPr>
          <w:rFonts w:ascii="Arial" w:hAnsi="Arial" w:cs="Arial"/>
        </w:rPr>
      </w:pPr>
      <w:r w:rsidRPr="00B15A4C">
        <w:rPr>
          <w:rFonts w:ascii="Arial" w:hAnsi="Arial" w:cs="Arial"/>
        </w:rPr>
        <w:t>Все убытки от переоценки помещений, занимаемых владельцем, являются нереализованными и отражены по строке «Переоценка основных средств» в составе консолидированного прочего совокупного дохода.</w:t>
      </w:r>
    </w:p>
    <w:p w14:paraId="0544A60A" w14:textId="77777777" w:rsidR="0082253D" w:rsidRPr="00B15A4C" w:rsidRDefault="0082253D" w:rsidP="00652BF8">
      <w:pPr>
        <w:pStyle w:val="ABC-paragrahinNotes"/>
        <w:spacing w:before="120" w:after="120"/>
        <w:rPr>
          <w:rFonts w:ascii="Arial" w:hAnsi="Arial" w:cs="Arial"/>
          <w:snapToGrid w:val="0"/>
        </w:rPr>
      </w:pPr>
      <w:r w:rsidRPr="00B15A4C">
        <w:rPr>
          <w:rFonts w:ascii="Arial" w:hAnsi="Arial" w:cs="Arial"/>
          <w:b/>
          <w:i/>
          <w:snapToGrid w:val="0"/>
        </w:rPr>
        <w:t>Денежные средства и их эквиваленты.</w:t>
      </w:r>
      <w:r w:rsidRPr="00B15A4C">
        <w:rPr>
          <w:rFonts w:ascii="Arial" w:hAnsi="Arial" w:cs="Arial"/>
          <w:snapToGrid w:val="0"/>
        </w:rPr>
        <w:t xml:space="preserve"> Денежные средства и их эквиваленты отражаются по амортизированной стоимости, которая приблизительно равна их текущей справедливой стоимости.</w:t>
      </w:r>
    </w:p>
    <w:p w14:paraId="35A291E5" w14:textId="77777777" w:rsidR="00CC483B" w:rsidRPr="00B15A4C" w:rsidRDefault="00CC483B" w:rsidP="00652BF8">
      <w:pPr>
        <w:pStyle w:val="ABC-paragrahinNotes"/>
        <w:spacing w:before="120" w:after="120"/>
        <w:rPr>
          <w:rFonts w:ascii="Arial" w:hAnsi="Arial" w:cs="Arial"/>
          <w:snapToGrid w:val="0"/>
        </w:rPr>
      </w:pPr>
      <w:r w:rsidRPr="00B15A4C">
        <w:rPr>
          <w:rFonts w:ascii="Arial" w:hAnsi="Arial" w:cs="Arial"/>
          <w:b/>
          <w:i/>
          <w:snapToGrid w:val="0"/>
        </w:rPr>
        <w:t>Финансовые активы, учитываемые по амортизированной стоимости</w:t>
      </w:r>
      <w:r w:rsidRPr="00B15A4C">
        <w:rPr>
          <w:rFonts w:ascii="Arial" w:hAnsi="Arial" w:cs="Arial"/>
          <w:b/>
          <w:snapToGrid w:val="0"/>
        </w:rPr>
        <w:t xml:space="preserve">. </w:t>
      </w:r>
      <w:r w:rsidRPr="00B15A4C">
        <w:rPr>
          <w:rFonts w:ascii="Arial" w:hAnsi="Arial" w:cs="Arial"/>
          <w:snapToGrid w:val="0"/>
        </w:rPr>
        <w:t>Расчетная справедливая стоимость финансовых активов, отражаемых по амортизированной стоимости, основывается на данных об ожидаемых в будущем поступлениях денежных средств, дисконтированных с применением действующих процентных ставок на рынке заимствований для новых инструментов, предполагающих аналогичный кредитный риск и аналогичный срок до погашения. Используемая ставка зависит от кредитного риска кон</w:t>
      </w:r>
      <w:r w:rsidR="008E3691" w:rsidRPr="00B15A4C">
        <w:rPr>
          <w:rFonts w:ascii="Arial" w:hAnsi="Arial" w:cs="Arial"/>
          <w:snapToGrid w:val="0"/>
        </w:rPr>
        <w:t>трагента и на 30 июня 2018</w:t>
      </w:r>
      <w:r w:rsidRPr="00B15A4C">
        <w:rPr>
          <w:rFonts w:ascii="Arial" w:hAnsi="Arial" w:cs="Arial"/>
          <w:snapToGrid w:val="0"/>
        </w:rPr>
        <w:t xml:space="preserve"> </w:t>
      </w:r>
      <w:r w:rsidR="00040482" w:rsidRPr="00B15A4C">
        <w:rPr>
          <w:rFonts w:ascii="Arial" w:hAnsi="Arial" w:cs="Arial"/>
          <w:snapToGrid w:val="0"/>
        </w:rPr>
        <w:t>года</w:t>
      </w:r>
      <w:r w:rsidRPr="00B15A4C">
        <w:rPr>
          <w:rFonts w:ascii="Arial" w:hAnsi="Arial" w:cs="Arial"/>
          <w:snapToGrid w:val="0"/>
        </w:rPr>
        <w:t xml:space="preserve"> находилась в диапазоне от </w:t>
      </w:r>
      <w:r w:rsidR="00206056" w:rsidRPr="00B15A4C">
        <w:rPr>
          <w:rFonts w:ascii="Arial" w:hAnsi="Arial" w:cs="Arial"/>
          <w:snapToGrid w:val="0"/>
        </w:rPr>
        <w:t>2.25</w:t>
      </w:r>
      <w:r w:rsidRPr="00B15A4C">
        <w:rPr>
          <w:rFonts w:ascii="Arial" w:hAnsi="Arial" w:cs="Arial"/>
          <w:snapToGrid w:val="0"/>
        </w:rPr>
        <w:t>% до 14% годовых (на 31 декабря 2</w:t>
      </w:r>
      <w:r w:rsidR="00652BF8" w:rsidRPr="00B15A4C">
        <w:rPr>
          <w:rFonts w:ascii="Arial" w:hAnsi="Arial" w:cs="Arial"/>
          <w:snapToGrid w:val="0"/>
        </w:rPr>
        <w:t>01</w:t>
      </w:r>
      <w:r w:rsidR="008E3691" w:rsidRPr="00B15A4C">
        <w:rPr>
          <w:rFonts w:ascii="Arial" w:hAnsi="Arial" w:cs="Arial"/>
          <w:snapToGrid w:val="0"/>
        </w:rPr>
        <w:t>7</w:t>
      </w:r>
      <w:r w:rsidR="00652BF8" w:rsidRPr="00B15A4C">
        <w:rPr>
          <w:rFonts w:ascii="Arial" w:hAnsi="Arial" w:cs="Arial"/>
          <w:snapToGrid w:val="0"/>
        </w:rPr>
        <w:t xml:space="preserve"> </w:t>
      </w:r>
      <w:r w:rsidR="00040482" w:rsidRPr="00B15A4C">
        <w:rPr>
          <w:rFonts w:ascii="Arial" w:hAnsi="Arial" w:cs="Arial"/>
          <w:snapToGrid w:val="0"/>
        </w:rPr>
        <w:t>года</w:t>
      </w:r>
      <w:r w:rsidR="00652BF8" w:rsidRPr="00B15A4C">
        <w:rPr>
          <w:rFonts w:ascii="Arial" w:hAnsi="Arial" w:cs="Arial"/>
          <w:snapToGrid w:val="0"/>
        </w:rPr>
        <w:t xml:space="preserve"> – от </w:t>
      </w:r>
      <w:r w:rsidR="00206056" w:rsidRPr="00B15A4C">
        <w:rPr>
          <w:rFonts w:ascii="Arial" w:hAnsi="Arial" w:cs="Arial"/>
          <w:snapToGrid w:val="0"/>
        </w:rPr>
        <w:t>7</w:t>
      </w:r>
      <w:r w:rsidR="00652BF8" w:rsidRPr="00B15A4C">
        <w:rPr>
          <w:rFonts w:ascii="Arial" w:hAnsi="Arial" w:cs="Arial"/>
          <w:snapToGrid w:val="0"/>
        </w:rPr>
        <w:t>% до 14% годовых).</w:t>
      </w:r>
    </w:p>
    <w:p w14:paraId="61CE7FA5" w14:textId="77777777" w:rsidR="000C79F0" w:rsidRDefault="000C79F0" w:rsidP="000C79F0">
      <w:pPr>
        <w:pStyle w:val="ABC-paragrahinNotes"/>
        <w:spacing w:before="120" w:after="120"/>
        <w:rPr>
          <w:rFonts w:ascii="Arial" w:hAnsi="Arial" w:cs="Arial"/>
          <w:b/>
          <w:i/>
          <w:snapToGrid w:val="0"/>
        </w:rPr>
      </w:pPr>
    </w:p>
    <w:p w14:paraId="4C7CA41C" w14:textId="77777777" w:rsidR="000C79F0" w:rsidRDefault="000C79F0" w:rsidP="000C79F0">
      <w:pPr>
        <w:pStyle w:val="ABC-paragrahinNotes"/>
        <w:spacing w:before="120" w:after="120"/>
        <w:rPr>
          <w:rFonts w:ascii="Arial" w:hAnsi="Arial" w:cs="Arial"/>
          <w:b/>
          <w:i/>
          <w:snapToGrid w:val="0"/>
        </w:rPr>
      </w:pPr>
    </w:p>
    <w:p w14:paraId="0C20417A" w14:textId="77777777" w:rsidR="000C79F0" w:rsidRPr="000C79F0" w:rsidRDefault="000C79F0" w:rsidP="000C79F0">
      <w:pPr>
        <w:pStyle w:val="ABC-paragrahinNotes"/>
        <w:spacing w:before="120" w:after="120"/>
        <w:rPr>
          <w:rFonts w:ascii="Arial" w:hAnsi="Arial" w:cs="Arial"/>
          <w:b/>
        </w:rPr>
      </w:pPr>
      <w:r w:rsidRPr="000C79F0">
        <w:rPr>
          <w:rFonts w:ascii="Arial" w:hAnsi="Arial" w:cs="Arial"/>
          <w:b/>
        </w:rPr>
        <w:t>17</w:t>
      </w:r>
      <w:r w:rsidRPr="000C79F0">
        <w:rPr>
          <w:rFonts w:ascii="Arial" w:hAnsi="Arial" w:cs="Arial"/>
          <w:b/>
        </w:rPr>
        <w:tab/>
        <w:t>Справедливая стоимость</w:t>
      </w:r>
      <w:r>
        <w:rPr>
          <w:rFonts w:ascii="Arial" w:hAnsi="Arial" w:cs="Arial"/>
          <w:b/>
        </w:rPr>
        <w:t xml:space="preserve"> (продолжение)</w:t>
      </w:r>
    </w:p>
    <w:p w14:paraId="493E3F5E" w14:textId="30D64B2E" w:rsidR="00206056" w:rsidRPr="00B15A4C" w:rsidRDefault="00204C01" w:rsidP="000C79F0">
      <w:pPr>
        <w:pStyle w:val="ABC-paragrahinNotes"/>
        <w:spacing w:before="120" w:after="120"/>
        <w:rPr>
          <w:rFonts w:ascii="Arial" w:hAnsi="Arial" w:cs="Arial"/>
          <w:snapToGrid w:val="0"/>
        </w:rPr>
      </w:pPr>
      <w:r w:rsidRPr="00B15A4C">
        <w:rPr>
          <w:rFonts w:ascii="Arial" w:hAnsi="Arial" w:cs="Arial"/>
          <w:b/>
          <w:i/>
          <w:snapToGrid w:val="0"/>
        </w:rPr>
        <w:t>Обязательства, учитываемые по амортизированной стоимости</w:t>
      </w:r>
      <w:r w:rsidRPr="00B15A4C">
        <w:rPr>
          <w:rFonts w:ascii="Arial" w:hAnsi="Arial" w:cs="Arial"/>
          <w:b/>
          <w:snapToGrid w:val="0"/>
        </w:rPr>
        <w:t>.</w:t>
      </w:r>
      <w:r w:rsidRPr="00B15A4C">
        <w:rPr>
          <w:rFonts w:ascii="Arial" w:hAnsi="Arial" w:cs="Arial"/>
          <w:snapToGrid w:val="0"/>
        </w:rPr>
        <w:t xml:space="preserve"> Расчетная справедливая стоимость инструментов с фиксированной процентной ставкой и установленным сроком погашения, не имеющих рыночных котировок, была определена на основе данных об ожидаемых потоках денежных средств, дисконтированных с применением действующих процентных ставок на рынке заимствований для новых инструментов, предполагающих аналогичный кредитный риск и аналогичный срок до погашения. Справедливая стоимость обязательств, погашаемых по требованию или погашаемых при заблаговременном уведомлении («обязательства, подлежащие погашению по требованию»), рассчитывается как сумма к выплате по требованию, дисконтированная начиная с первой даты потенциального предъявления требования о погашении обязательства. Использованные ставки находились в диапазоне от </w:t>
      </w:r>
      <w:r w:rsidR="00206056" w:rsidRPr="00B15A4C">
        <w:rPr>
          <w:rFonts w:ascii="Arial" w:hAnsi="Arial" w:cs="Arial"/>
          <w:snapToGrid w:val="0"/>
        </w:rPr>
        <w:t>2</w:t>
      </w:r>
      <w:r w:rsidRPr="00B15A4C">
        <w:rPr>
          <w:rFonts w:ascii="Arial" w:hAnsi="Arial" w:cs="Arial"/>
          <w:snapToGrid w:val="0"/>
        </w:rPr>
        <w:t>% до</w:t>
      </w:r>
      <w:r w:rsidR="008E3691" w:rsidRPr="00B15A4C">
        <w:rPr>
          <w:rFonts w:ascii="Arial" w:hAnsi="Arial" w:cs="Arial"/>
          <w:snapToGrid w:val="0"/>
        </w:rPr>
        <w:t xml:space="preserve"> </w:t>
      </w:r>
      <w:r w:rsidR="00206056" w:rsidRPr="00B15A4C">
        <w:rPr>
          <w:rFonts w:ascii="Arial" w:hAnsi="Arial" w:cs="Arial"/>
          <w:snapToGrid w:val="0"/>
        </w:rPr>
        <w:t>13</w:t>
      </w:r>
      <w:r w:rsidR="008E3691" w:rsidRPr="00B15A4C">
        <w:rPr>
          <w:rFonts w:ascii="Arial" w:hAnsi="Arial" w:cs="Arial"/>
          <w:snapToGrid w:val="0"/>
        </w:rPr>
        <w:t>% годовых (на 31 декабря 2017</w:t>
      </w:r>
      <w:r w:rsidR="00652BF8" w:rsidRPr="00B15A4C">
        <w:rPr>
          <w:rFonts w:ascii="Arial" w:hAnsi="Arial" w:cs="Arial"/>
          <w:snapToGrid w:val="0"/>
        </w:rPr>
        <w:t xml:space="preserve"> </w:t>
      </w:r>
      <w:r w:rsidR="00040482" w:rsidRPr="00B15A4C">
        <w:rPr>
          <w:rFonts w:ascii="Arial" w:hAnsi="Arial" w:cs="Arial"/>
          <w:snapToGrid w:val="0"/>
        </w:rPr>
        <w:t>года</w:t>
      </w:r>
      <w:r w:rsidR="00652BF8" w:rsidRPr="00B15A4C">
        <w:rPr>
          <w:rFonts w:ascii="Arial" w:hAnsi="Arial" w:cs="Arial"/>
          <w:snapToGrid w:val="0"/>
        </w:rPr>
        <w:t xml:space="preserve"> – от 4</w:t>
      </w:r>
      <w:r w:rsidR="00206056" w:rsidRPr="00B15A4C">
        <w:rPr>
          <w:rFonts w:ascii="Arial" w:hAnsi="Arial" w:cs="Arial"/>
          <w:snapToGrid w:val="0"/>
        </w:rPr>
        <w:t>.</w:t>
      </w:r>
      <w:r w:rsidR="00652BF8" w:rsidRPr="00B15A4C">
        <w:rPr>
          <w:rFonts w:ascii="Arial" w:hAnsi="Arial" w:cs="Arial"/>
          <w:snapToGrid w:val="0"/>
        </w:rPr>
        <w:t>45% до 14% годовых).</w:t>
      </w:r>
    </w:p>
    <w:p w14:paraId="7411CE90" w14:textId="77777777" w:rsidR="00A55FDB" w:rsidRPr="00B15A4C" w:rsidRDefault="007550EB" w:rsidP="000C79F0">
      <w:pPr>
        <w:pStyle w:val="ABC-paragrahinNotes"/>
        <w:spacing w:before="120" w:after="120"/>
        <w:rPr>
          <w:rFonts w:ascii="Arial" w:hAnsi="Arial" w:cs="Arial"/>
        </w:rPr>
      </w:pPr>
      <w:r w:rsidRPr="00B15A4C">
        <w:rPr>
          <w:rFonts w:ascii="Arial" w:hAnsi="Arial" w:cs="Arial"/>
          <w:snapToGrid w:val="0"/>
        </w:rPr>
        <w:t>В таблице ниже представлено сравнение справедливой стоимости и балансовой стоимости основных активов и обязательств, учитываемых по амортизированной стоимости:</w:t>
      </w:r>
    </w:p>
    <w:tbl>
      <w:tblPr>
        <w:tblW w:w="9524" w:type="dxa"/>
        <w:tblInd w:w="-142" w:type="dxa"/>
        <w:tblLook w:val="04A0" w:firstRow="1" w:lastRow="0" w:firstColumn="1" w:lastColumn="0" w:noHBand="0" w:noVBand="1"/>
      </w:tblPr>
      <w:tblGrid>
        <w:gridCol w:w="3582"/>
        <w:gridCol w:w="1531"/>
        <w:gridCol w:w="1440"/>
        <w:gridCol w:w="1531"/>
        <w:gridCol w:w="1440"/>
      </w:tblGrid>
      <w:tr w:rsidR="00A55FDB" w:rsidRPr="00B15A4C" w14:paraId="0C1A215F" w14:textId="77777777" w:rsidTr="00B15A4C">
        <w:trPr>
          <w:divId w:val="644775372"/>
          <w:trHeight w:val="255"/>
        </w:trPr>
        <w:tc>
          <w:tcPr>
            <w:tcW w:w="3582" w:type="dxa"/>
            <w:tcBorders>
              <w:top w:val="nil"/>
              <w:left w:val="nil"/>
              <w:bottom w:val="nil"/>
              <w:right w:val="nil"/>
            </w:tcBorders>
            <w:shd w:val="clear" w:color="auto" w:fill="auto"/>
            <w:hideMark/>
          </w:tcPr>
          <w:p w14:paraId="6A2E6D36" w14:textId="77777777" w:rsidR="00A55FDB" w:rsidRPr="00B15A4C" w:rsidRDefault="00A55FDB" w:rsidP="00915A10">
            <w:pPr>
              <w:keepNext/>
              <w:keepLines/>
              <w:rPr>
                <w:rFonts w:ascii="Arial" w:hAnsi="Arial" w:cs="Arial"/>
                <w:lang w:eastAsia="ru-RU"/>
              </w:rPr>
            </w:pPr>
          </w:p>
        </w:tc>
        <w:tc>
          <w:tcPr>
            <w:tcW w:w="2971" w:type="dxa"/>
            <w:gridSpan w:val="2"/>
            <w:tcBorders>
              <w:top w:val="nil"/>
              <w:left w:val="nil"/>
              <w:bottom w:val="single" w:sz="4" w:space="0" w:color="auto"/>
              <w:right w:val="nil"/>
            </w:tcBorders>
            <w:shd w:val="clear" w:color="auto" w:fill="auto"/>
            <w:hideMark/>
          </w:tcPr>
          <w:p w14:paraId="1220970C" w14:textId="77777777" w:rsidR="00A55FDB" w:rsidRPr="00B15A4C" w:rsidRDefault="008E3691" w:rsidP="00915A10">
            <w:pPr>
              <w:keepNext/>
              <w:keepLines/>
              <w:jc w:val="center"/>
              <w:rPr>
                <w:rFonts w:ascii="Arial" w:hAnsi="Arial" w:cs="Arial"/>
                <w:b/>
                <w:bCs/>
                <w:sz w:val="18"/>
                <w:szCs w:val="18"/>
              </w:rPr>
            </w:pPr>
            <w:r w:rsidRPr="00E10D22">
              <w:rPr>
                <w:rFonts w:ascii="Arial" w:hAnsi="Arial" w:cs="Arial"/>
                <w:b/>
                <w:bCs/>
                <w:sz w:val="18"/>
                <w:szCs w:val="18"/>
              </w:rPr>
              <w:t>30 июня 2018</w:t>
            </w:r>
            <w:r w:rsidR="00A55FDB" w:rsidRPr="00B15A4C">
              <w:rPr>
                <w:rFonts w:ascii="Arial" w:hAnsi="Arial" w:cs="Arial"/>
                <w:b/>
                <w:bCs/>
                <w:sz w:val="18"/>
                <w:szCs w:val="18"/>
              </w:rPr>
              <w:t xml:space="preserve"> </w:t>
            </w:r>
            <w:r w:rsidR="00040482" w:rsidRPr="00B15A4C">
              <w:rPr>
                <w:rFonts w:ascii="Arial" w:hAnsi="Arial" w:cs="Arial"/>
                <w:b/>
                <w:bCs/>
                <w:sz w:val="18"/>
                <w:szCs w:val="18"/>
              </w:rPr>
              <w:t>года</w:t>
            </w:r>
          </w:p>
        </w:tc>
        <w:tc>
          <w:tcPr>
            <w:tcW w:w="2971" w:type="dxa"/>
            <w:gridSpan w:val="2"/>
            <w:tcBorders>
              <w:top w:val="nil"/>
              <w:left w:val="nil"/>
              <w:bottom w:val="single" w:sz="4" w:space="0" w:color="auto"/>
              <w:right w:val="nil"/>
            </w:tcBorders>
            <w:shd w:val="clear" w:color="auto" w:fill="auto"/>
            <w:hideMark/>
          </w:tcPr>
          <w:p w14:paraId="074F6674" w14:textId="77777777" w:rsidR="00A55FDB" w:rsidRPr="00B15A4C" w:rsidRDefault="00A55FDB" w:rsidP="008E3691">
            <w:pPr>
              <w:keepNext/>
              <w:keepLines/>
              <w:jc w:val="center"/>
              <w:rPr>
                <w:rFonts w:ascii="Arial" w:hAnsi="Arial" w:cs="Arial"/>
                <w:b/>
                <w:bCs/>
                <w:sz w:val="18"/>
                <w:szCs w:val="18"/>
              </w:rPr>
            </w:pPr>
            <w:r w:rsidRPr="00B15A4C">
              <w:rPr>
                <w:rFonts w:ascii="Arial" w:hAnsi="Arial" w:cs="Arial"/>
                <w:b/>
                <w:bCs/>
                <w:sz w:val="18"/>
                <w:szCs w:val="18"/>
              </w:rPr>
              <w:t>31 декабря 201</w:t>
            </w:r>
            <w:r w:rsidR="008E3691" w:rsidRPr="00B15A4C">
              <w:rPr>
                <w:rFonts w:ascii="Arial" w:hAnsi="Arial" w:cs="Arial"/>
                <w:b/>
                <w:bCs/>
                <w:sz w:val="18"/>
                <w:szCs w:val="18"/>
              </w:rPr>
              <w:t>7</w:t>
            </w:r>
            <w:r w:rsidRPr="00B15A4C">
              <w:rPr>
                <w:rFonts w:ascii="Arial" w:hAnsi="Arial" w:cs="Arial"/>
                <w:b/>
                <w:bCs/>
                <w:sz w:val="18"/>
                <w:szCs w:val="18"/>
              </w:rPr>
              <w:t xml:space="preserve"> </w:t>
            </w:r>
            <w:r w:rsidR="00040482" w:rsidRPr="00B15A4C">
              <w:rPr>
                <w:rFonts w:ascii="Arial" w:hAnsi="Arial" w:cs="Arial"/>
                <w:b/>
                <w:bCs/>
                <w:sz w:val="18"/>
                <w:szCs w:val="18"/>
              </w:rPr>
              <w:t>года</w:t>
            </w:r>
          </w:p>
        </w:tc>
      </w:tr>
      <w:tr w:rsidR="00A55FDB" w:rsidRPr="00B15A4C" w14:paraId="13F85E0B" w14:textId="77777777" w:rsidTr="00B15A4C">
        <w:trPr>
          <w:divId w:val="644775372"/>
          <w:trHeight w:val="267"/>
        </w:trPr>
        <w:tc>
          <w:tcPr>
            <w:tcW w:w="3582" w:type="dxa"/>
            <w:tcBorders>
              <w:top w:val="nil"/>
              <w:left w:val="nil"/>
              <w:bottom w:val="single" w:sz="4" w:space="0" w:color="auto"/>
              <w:right w:val="nil"/>
            </w:tcBorders>
            <w:shd w:val="clear" w:color="auto" w:fill="auto"/>
            <w:vAlign w:val="bottom"/>
            <w:hideMark/>
          </w:tcPr>
          <w:p w14:paraId="617EF9F3" w14:textId="77777777" w:rsidR="00A55FDB" w:rsidRPr="00B15A4C" w:rsidRDefault="00A55FDB" w:rsidP="00915A10">
            <w:pPr>
              <w:keepNext/>
              <w:keepLines/>
              <w:rPr>
                <w:rFonts w:ascii="Arial" w:hAnsi="Arial" w:cs="Arial"/>
                <w:i/>
                <w:iCs/>
                <w:sz w:val="18"/>
                <w:szCs w:val="18"/>
              </w:rPr>
            </w:pPr>
            <w:r w:rsidRPr="00E10D22">
              <w:rPr>
                <w:rFonts w:ascii="Arial" w:hAnsi="Arial" w:cs="Arial"/>
                <w:i/>
                <w:iCs/>
                <w:sz w:val="18"/>
                <w:szCs w:val="18"/>
              </w:rPr>
              <w:t>Тыс. долл. США</w:t>
            </w:r>
          </w:p>
        </w:tc>
        <w:tc>
          <w:tcPr>
            <w:tcW w:w="1531" w:type="dxa"/>
            <w:tcBorders>
              <w:top w:val="nil"/>
              <w:left w:val="nil"/>
              <w:bottom w:val="single" w:sz="4" w:space="0" w:color="auto"/>
              <w:right w:val="nil"/>
            </w:tcBorders>
            <w:shd w:val="clear" w:color="auto" w:fill="auto"/>
            <w:hideMark/>
          </w:tcPr>
          <w:p w14:paraId="5F47C135" w14:textId="77777777" w:rsidR="00A55FDB" w:rsidRPr="00B15A4C" w:rsidRDefault="00A55FDB" w:rsidP="00915A10">
            <w:pPr>
              <w:keepNext/>
              <w:keepLines/>
              <w:jc w:val="right"/>
              <w:rPr>
                <w:rFonts w:ascii="Arial" w:hAnsi="Arial" w:cs="Arial"/>
                <w:b/>
                <w:bCs/>
                <w:sz w:val="18"/>
                <w:szCs w:val="18"/>
              </w:rPr>
            </w:pPr>
            <w:r w:rsidRPr="00B15A4C">
              <w:rPr>
                <w:rFonts w:ascii="Arial" w:hAnsi="Arial" w:cs="Arial"/>
                <w:b/>
                <w:bCs/>
                <w:sz w:val="18"/>
                <w:szCs w:val="18"/>
              </w:rPr>
              <w:t>Справедливая стоимость</w:t>
            </w:r>
          </w:p>
        </w:tc>
        <w:tc>
          <w:tcPr>
            <w:tcW w:w="1440" w:type="dxa"/>
            <w:tcBorders>
              <w:top w:val="nil"/>
              <w:left w:val="nil"/>
              <w:bottom w:val="single" w:sz="4" w:space="0" w:color="auto"/>
              <w:right w:val="nil"/>
            </w:tcBorders>
            <w:shd w:val="clear" w:color="auto" w:fill="auto"/>
            <w:hideMark/>
          </w:tcPr>
          <w:p w14:paraId="5ECBF79A" w14:textId="77777777" w:rsidR="00A55FDB" w:rsidRPr="00B15A4C" w:rsidRDefault="00A55FDB" w:rsidP="00915A10">
            <w:pPr>
              <w:keepNext/>
              <w:keepLines/>
              <w:jc w:val="right"/>
              <w:rPr>
                <w:rFonts w:ascii="Arial" w:hAnsi="Arial" w:cs="Arial"/>
                <w:b/>
                <w:bCs/>
                <w:sz w:val="18"/>
                <w:szCs w:val="18"/>
              </w:rPr>
            </w:pPr>
            <w:r w:rsidRPr="00B15A4C">
              <w:rPr>
                <w:rFonts w:ascii="Arial" w:hAnsi="Arial" w:cs="Arial"/>
                <w:b/>
                <w:bCs/>
                <w:sz w:val="18"/>
                <w:szCs w:val="18"/>
              </w:rPr>
              <w:t>Балансовая стоимость</w:t>
            </w:r>
          </w:p>
        </w:tc>
        <w:tc>
          <w:tcPr>
            <w:tcW w:w="1531" w:type="dxa"/>
            <w:tcBorders>
              <w:top w:val="nil"/>
              <w:left w:val="nil"/>
              <w:bottom w:val="single" w:sz="4" w:space="0" w:color="auto"/>
              <w:right w:val="nil"/>
            </w:tcBorders>
            <w:shd w:val="clear" w:color="auto" w:fill="auto"/>
            <w:hideMark/>
          </w:tcPr>
          <w:p w14:paraId="51E6B79F" w14:textId="77777777" w:rsidR="00A55FDB" w:rsidRPr="00B15A4C" w:rsidRDefault="00A55FDB" w:rsidP="00915A10">
            <w:pPr>
              <w:keepNext/>
              <w:keepLines/>
              <w:jc w:val="right"/>
              <w:rPr>
                <w:rFonts w:ascii="Arial" w:hAnsi="Arial" w:cs="Arial"/>
                <w:b/>
                <w:bCs/>
                <w:sz w:val="18"/>
                <w:szCs w:val="18"/>
              </w:rPr>
            </w:pPr>
            <w:r w:rsidRPr="00B15A4C">
              <w:rPr>
                <w:rFonts w:ascii="Arial" w:hAnsi="Arial" w:cs="Arial"/>
                <w:b/>
                <w:bCs/>
                <w:sz w:val="18"/>
                <w:szCs w:val="18"/>
              </w:rPr>
              <w:t>Справедливая стоимость</w:t>
            </w:r>
          </w:p>
        </w:tc>
        <w:tc>
          <w:tcPr>
            <w:tcW w:w="1440" w:type="dxa"/>
            <w:tcBorders>
              <w:top w:val="nil"/>
              <w:left w:val="nil"/>
              <w:bottom w:val="single" w:sz="4" w:space="0" w:color="auto"/>
              <w:right w:val="nil"/>
            </w:tcBorders>
            <w:shd w:val="clear" w:color="auto" w:fill="auto"/>
            <w:hideMark/>
          </w:tcPr>
          <w:p w14:paraId="1B1F1F16" w14:textId="77777777" w:rsidR="00A55FDB" w:rsidRPr="00B15A4C" w:rsidRDefault="00A55FDB" w:rsidP="00915A10">
            <w:pPr>
              <w:keepNext/>
              <w:keepLines/>
              <w:jc w:val="right"/>
              <w:rPr>
                <w:rFonts w:ascii="Arial" w:hAnsi="Arial" w:cs="Arial"/>
                <w:b/>
                <w:bCs/>
                <w:sz w:val="18"/>
                <w:szCs w:val="18"/>
              </w:rPr>
            </w:pPr>
            <w:r w:rsidRPr="00B15A4C">
              <w:rPr>
                <w:rFonts w:ascii="Arial" w:hAnsi="Arial" w:cs="Arial"/>
                <w:b/>
                <w:bCs/>
                <w:sz w:val="18"/>
                <w:szCs w:val="18"/>
              </w:rPr>
              <w:t>Балансовая стоимость</w:t>
            </w:r>
          </w:p>
        </w:tc>
      </w:tr>
      <w:tr w:rsidR="00A55FDB" w:rsidRPr="00B15A4C" w14:paraId="6B3F3ECD" w14:textId="77777777" w:rsidTr="00B15A4C">
        <w:trPr>
          <w:divId w:val="644775372"/>
          <w:trHeight w:val="105"/>
        </w:trPr>
        <w:tc>
          <w:tcPr>
            <w:tcW w:w="3582" w:type="dxa"/>
            <w:tcBorders>
              <w:top w:val="nil"/>
              <w:left w:val="nil"/>
              <w:bottom w:val="nil"/>
              <w:right w:val="nil"/>
            </w:tcBorders>
            <w:shd w:val="clear" w:color="auto" w:fill="auto"/>
            <w:hideMark/>
          </w:tcPr>
          <w:p w14:paraId="3A3C97AD" w14:textId="77777777" w:rsidR="00A55FDB" w:rsidRPr="00E10D22" w:rsidRDefault="00A55FDB" w:rsidP="00915A10">
            <w:pPr>
              <w:keepNext/>
              <w:keepLines/>
              <w:jc w:val="right"/>
              <w:rPr>
                <w:rFonts w:ascii="Arial" w:hAnsi="Arial" w:cs="Arial"/>
                <w:b/>
                <w:bCs/>
                <w:sz w:val="18"/>
                <w:szCs w:val="18"/>
                <w:lang w:eastAsia="ru-RU"/>
              </w:rPr>
            </w:pPr>
          </w:p>
        </w:tc>
        <w:tc>
          <w:tcPr>
            <w:tcW w:w="1531" w:type="dxa"/>
            <w:tcBorders>
              <w:top w:val="nil"/>
              <w:left w:val="nil"/>
              <w:bottom w:val="nil"/>
              <w:right w:val="nil"/>
            </w:tcBorders>
            <w:shd w:val="clear" w:color="auto" w:fill="auto"/>
            <w:hideMark/>
          </w:tcPr>
          <w:p w14:paraId="41938CDB" w14:textId="77777777" w:rsidR="00A55FDB" w:rsidRPr="00B15A4C" w:rsidRDefault="00A55FDB" w:rsidP="00915A10">
            <w:pPr>
              <w:keepNext/>
              <w:keepLines/>
              <w:rPr>
                <w:rFonts w:ascii="Arial" w:hAnsi="Arial" w:cs="Arial"/>
                <w:sz w:val="20"/>
                <w:szCs w:val="20"/>
                <w:lang w:eastAsia="ru-RU"/>
              </w:rPr>
            </w:pPr>
          </w:p>
        </w:tc>
        <w:tc>
          <w:tcPr>
            <w:tcW w:w="1440" w:type="dxa"/>
            <w:tcBorders>
              <w:top w:val="nil"/>
              <w:left w:val="nil"/>
              <w:bottom w:val="nil"/>
              <w:right w:val="nil"/>
            </w:tcBorders>
            <w:shd w:val="clear" w:color="auto" w:fill="auto"/>
            <w:hideMark/>
          </w:tcPr>
          <w:p w14:paraId="548F9290" w14:textId="77777777" w:rsidR="00A55FDB" w:rsidRPr="00B15A4C" w:rsidRDefault="00A55FDB" w:rsidP="00915A10">
            <w:pPr>
              <w:keepNext/>
              <w:keepLines/>
              <w:jc w:val="right"/>
              <w:rPr>
                <w:rFonts w:ascii="Arial" w:hAnsi="Arial" w:cs="Arial"/>
                <w:sz w:val="20"/>
                <w:szCs w:val="20"/>
                <w:lang w:eastAsia="ru-RU"/>
              </w:rPr>
            </w:pPr>
          </w:p>
        </w:tc>
        <w:tc>
          <w:tcPr>
            <w:tcW w:w="1531" w:type="dxa"/>
            <w:tcBorders>
              <w:top w:val="nil"/>
              <w:left w:val="nil"/>
              <w:bottom w:val="nil"/>
              <w:right w:val="nil"/>
            </w:tcBorders>
            <w:shd w:val="clear" w:color="auto" w:fill="auto"/>
            <w:hideMark/>
          </w:tcPr>
          <w:p w14:paraId="22F67276" w14:textId="77777777" w:rsidR="00A55FDB" w:rsidRPr="00B15A4C" w:rsidRDefault="00A55FDB" w:rsidP="00915A10">
            <w:pPr>
              <w:keepNext/>
              <w:keepLines/>
              <w:jc w:val="right"/>
              <w:rPr>
                <w:rFonts w:ascii="Arial" w:hAnsi="Arial" w:cs="Arial"/>
                <w:sz w:val="20"/>
                <w:szCs w:val="20"/>
                <w:lang w:eastAsia="ru-RU"/>
              </w:rPr>
            </w:pPr>
          </w:p>
        </w:tc>
        <w:tc>
          <w:tcPr>
            <w:tcW w:w="1440" w:type="dxa"/>
            <w:tcBorders>
              <w:top w:val="nil"/>
              <w:left w:val="nil"/>
              <w:bottom w:val="nil"/>
              <w:right w:val="nil"/>
            </w:tcBorders>
            <w:shd w:val="clear" w:color="auto" w:fill="auto"/>
            <w:hideMark/>
          </w:tcPr>
          <w:p w14:paraId="6391CBAB" w14:textId="77777777" w:rsidR="00A55FDB" w:rsidRPr="00B15A4C" w:rsidRDefault="00A55FDB" w:rsidP="00915A10">
            <w:pPr>
              <w:keepNext/>
              <w:keepLines/>
              <w:jc w:val="right"/>
              <w:rPr>
                <w:rFonts w:ascii="Arial" w:hAnsi="Arial" w:cs="Arial"/>
                <w:sz w:val="20"/>
                <w:szCs w:val="20"/>
                <w:lang w:eastAsia="ru-RU"/>
              </w:rPr>
            </w:pPr>
          </w:p>
        </w:tc>
      </w:tr>
      <w:tr w:rsidR="008E3691" w:rsidRPr="00B15A4C" w14:paraId="26B45485" w14:textId="77777777" w:rsidTr="00B15A4C">
        <w:trPr>
          <w:divId w:val="644775372"/>
          <w:trHeight w:val="20"/>
        </w:trPr>
        <w:tc>
          <w:tcPr>
            <w:tcW w:w="3582" w:type="dxa"/>
            <w:tcBorders>
              <w:top w:val="nil"/>
              <w:left w:val="nil"/>
              <w:bottom w:val="nil"/>
              <w:right w:val="nil"/>
            </w:tcBorders>
            <w:shd w:val="clear" w:color="auto" w:fill="auto"/>
            <w:vAlign w:val="bottom"/>
            <w:hideMark/>
          </w:tcPr>
          <w:p w14:paraId="74593CF3" w14:textId="77777777" w:rsidR="008E3691" w:rsidRPr="00B15A4C" w:rsidRDefault="008E3691" w:rsidP="008E3691">
            <w:pPr>
              <w:keepNext/>
              <w:keepLines/>
              <w:rPr>
                <w:rFonts w:ascii="Arial" w:hAnsi="Arial" w:cs="Arial"/>
                <w:sz w:val="18"/>
                <w:szCs w:val="18"/>
              </w:rPr>
            </w:pPr>
            <w:r w:rsidRPr="00E10D22">
              <w:rPr>
                <w:rFonts w:ascii="Arial" w:hAnsi="Arial" w:cs="Arial"/>
                <w:sz w:val="18"/>
                <w:szCs w:val="18"/>
              </w:rPr>
              <w:t>Займы выданные (Уровень 3)</w:t>
            </w:r>
          </w:p>
        </w:tc>
        <w:tc>
          <w:tcPr>
            <w:tcW w:w="1531" w:type="dxa"/>
            <w:tcBorders>
              <w:top w:val="nil"/>
              <w:left w:val="nil"/>
              <w:bottom w:val="nil"/>
              <w:right w:val="nil"/>
            </w:tcBorders>
            <w:shd w:val="clear" w:color="auto" w:fill="auto"/>
            <w:vAlign w:val="bottom"/>
          </w:tcPr>
          <w:p w14:paraId="1E84277F" w14:textId="77777777" w:rsidR="008E3691" w:rsidRPr="00B15A4C" w:rsidRDefault="008E3691" w:rsidP="008E3691">
            <w:pPr>
              <w:keepNext/>
              <w:keepLines/>
              <w:jc w:val="right"/>
              <w:rPr>
                <w:rFonts w:ascii="Arial" w:hAnsi="Arial" w:cs="Arial"/>
                <w:sz w:val="18"/>
                <w:szCs w:val="18"/>
              </w:rPr>
            </w:pPr>
            <w:r w:rsidRPr="00B15A4C">
              <w:rPr>
                <w:rFonts w:ascii="Arial" w:hAnsi="Arial" w:cs="Arial"/>
                <w:sz w:val="18"/>
                <w:szCs w:val="18"/>
                <w:lang w:val="en-US" w:eastAsia="ru-RU"/>
              </w:rPr>
              <w:t>228 756</w:t>
            </w:r>
          </w:p>
        </w:tc>
        <w:tc>
          <w:tcPr>
            <w:tcW w:w="1440" w:type="dxa"/>
            <w:tcBorders>
              <w:top w:val="nil"/>
              <w:left w:val="nil"/>
              <w:bottom w:val="nil"/>
              <w:right w:val="nil"/>
            </w:tcBorders>
            <w:shd w:val="clear" w:color="auto" w:fill="auto"/>
            <w:vAlign w:val="bottom"/>
          </w:tcPr>
          <w:p w14:paraId="4EEBF84C" w14:textId="77777777" w:rsidR="008E3691" w:rsidRPr="00B15A4C" w:rsidRDefault="008E3691" w:rsidP="008E3691">
            <w:pPr>
              <w:keepNext/>
              <w:keepLines/>
              <w:jc w:val="right"/>
              <w:rPr>
                <w:rFonts w:ascii="Arial" w:hAnsi="Arial" w:cs="Arial"/>
                <w:sz w:val="18"/>
                <w:szCs w:val="18"/>
              </w:rPr>
            </w:pPr>
            <w:r w:rsidRPr="00B15A4C">
              <w:rPr>
                <w:rFonts w:ascii="Arial" w:hAnsi="Arial" w:cs="Arial"/>
                <w:sz w:val="18"/>
                <w:szCs w:val="18"/>
                <w:lang w:val="en-US" w:eastAsia="ru-RU"/>
              </w:rPr>
              <w:t>232 719</w:t>
            </w:r>
          </w:p>
        </w:tc>
        <w:tc>
          <w:tcPr>
            <w:tcW w:w="1531" w:type="dxa"/>
            <w:tcBorders>
              <w:top w:val="nil"/>
              <w:left w:val="nil"/>
              <w:bottom w:val="nil"/>
              <w:right w:val="nil"/>
            </w:tcBorders>
            <w:shd w:val="clear" w:color="auto" w:fill="auto"/>
            <w:vAlign w:val="bottom"/>
          </w:tcPr>
          <w:p w14:paraId="4DA14830" w14:textId="77777777" w:rsidR="008E3691" w:rsidRPr="00B15A4C" w:rsidRDefault="008E3691" w:rsidP="008E3691">
            <w:pPr>
              <w:keepNext/>
              <w:keepLines/>
              <w:jc w:val="right"/>
              <w:rPr>
                <w:rFonts w:ascii="Arial" w:hAnsi="Arial" w:cs="Arial"/>
                <w:sz w:val="18"/>
                <w:szCs w:val="18"/>
              </w:rPr>
            </w:pPr>
            <w:r w:rsidRPr="00B15A4C">
              <w:rPr>
                <w:rFonts w:ascii="Arial" w:hAnsi="Arial" w:cs="Arial"/>
                <w:sz w:val="18"/>
                <w:szCs w:val="18"/>
                <w:lang w:eastAsia="ru-RU"/>
              </w:rPr>
              <w:t>321 265</w:t>
            </w:r>
          </w:p>
        </w:tc>
        <w:tc>
          <w:tcPr>
            <w:tcW w:w="1440" w:type="dxa"/>
            <w:tcBorders>
              <w:top w:val="nil"/>
              <w:left w:val="nil"/>
              <w:bottom w:val="nil"/>
              <w:right w:val="nil"/>
            </w:tcBorders>
            <w:shd w:val="clear" w:color="auto" w:fill="auto"/>
            <w:vAlign w:val="bottom"/>
          </w:tcPr>
          <w:p w14:paraId="3F5B2557" w14:textId="77777777" w:rsidR="008E3691" w:rsidRPr="00B15A4C" w:rsidRDefault="008E3691" w:rsidP="008E3691">
            <w:pPr>
              <w:keepNext/>
              <w:keepLines/>
              <w:jc w:val="right"/>
              <w:rPr>
                <w:rFonts w:ascii="Arial" w:hAnsi="Arial" w:cs="Arial"/>
                <w:sz w:val="18"/>
                <w:szCs w:val="18"/>
              </w:rPr>
            </w:pPr>
            <w:r w:rsidRPr="00B15A4C">
              <w:rPr>
                <w:rFonts w:ascii="Arial" w:hAnsi="Arial" w:cs="Arial"/>
                <w:sz w:val="18"/>
                <w:szCs w:val="18"/>
                <w:lang w:eastAsia="ru-RU"/>
              </w:rPr>
              <w:t>325 843</w:t>
            </w:r>
          </w:p>
        </w:tc>
      </w:tr>
      <w:tr w:rsidR="008E3691" w:rsidRPr="00B15A4C" w14:paraId="30F907AE" w14:textId="77777777" w:rsidTr="00B15A4C">
        <w:trPr>
          <w:divId w:val="644775372"/>
          <w:trHeight w:val="20"/>
        </w:trPr>
        <w:tc>
          <w:tcPr>
            <w:tcW w:w="3582" w:type="dxa"/>
            <w:tcBorders>
              <w:top w:val="nil"/>
              <w:left w:val="nil"/>
              <w:bottom w:val="nil"/>
              <w:right w:val="nil"/>
            </w:tcBorders>
            <w:shd w:val="clear" w:color="auto" w:fill="auto"/>
            <w:vAlign w:val="bottom"/>
            <w:hideMark/>
          </w:tcPr>
          <w:p w14:paraId="6F1B4AF4" w14:textId="77777777" w:rsidR="008E3691" w:rsidRPr="00B15A4C" w:rsidRDefault="008E3691" w:rsidP="008E3691">
            <w:pPr>
              <w:keepNext/>
              <w:keepLines/>
              <w:rPr>
                <w:rFonts w:ascii="Arial" w:hAnsi="Arial" w:cs="Arial"/>
                <w:sz w:val="18"/>
                <w:szCs w:val="18"/>
              </w:rPr>
            </w:pPr>
            <w:r w:rsidRPr="00E10D22">
              <w:rPr>
                <w:rFonts w:ascii="Arial" w:hAnsi="Arial" w:cs="Arial"/>
                <w:sz w:val="18"/>
                <w:szCs w:val="18"/>
              </w:rPr>
              <w:t>Торговая и прочая дебиторская задолженность (Уровень 3)</w:t>
            </w:r>
          </w:p>
        </w:tc>
        <w:tc>
          <w:tcPr>
            <w:tcW w:w="1531" w:type="dxa"/>
            <w:tcBorders>
              <w:top w:val="nil"/>
              <w:left w:val="nil"/>
              <w:bottom w:val="nil"/>
              <w:right w:val="nil"/>
            </w:tcBorders>
            <w:shd w:val="clear" w:color="auto" w:fill="auto"/>
            <w:vAlign w:val="bottom"/>
          </w:tcPr>
          <w:p w14:paraId="05176E47" w14:textId="77777777" w:rsidR="008E3691" w:rsidRPr="00B15A4C" w:rsidRDefault="008E3691" w:rsidP="008E3691">
            <w:pPr>
              <w:keepNext/>
              <w:keepLines/>
              <w:jc w:val="right"/>
              <w:rPr>
                <w:rFonts w:ascii="Arial" w:hAnsi="Arial" w:cs="Arial"/>
                <w:sz w:val="18"/>
                <w:szCs w:val="18"/>
              </w:rPr>
            </w:pPr>
            <w:r w:rsidRPr="00B15A4C">
              <w:rPr>
                <w:rFonts w:ascii="Arial" w:hAnsi="Arial" w:cs="Arial"/>
                <w:sz w:val="18"/>
                <w:szCs w:val="18"/>
                <w:lang w:val="en-US" w:eastAsia="ru-RU"/>
              </w:rPr>
              <w:t>68 666</w:t>
            </w:r>
          </w:p>
        </w:tc>
        <w:tc>
          <w:tcPr>
            <w:tcW w:w="1440" w:type="dxa"/>
            <w:tcBorders>
              <w:top w:val="nil"/>
              <w:left w:val="nil"/>
              <w:bottom w:val="nil"/>
              <w:right w:val="nil"/>
            </w:tcBorders>
            <w:shd w:val="clear" w:color="auto" w:fill="auto"/>
            <w:vAlign w:val="bottom"/>
          </w:tcPr>
          <w:p w14:paraId="6EEE422D" w14:textId="77777777" w:rsidR="008E3691" w:rsidRPr="00B15A4C" w:rsidRDefault="008E3691" w:rsidP="008E3691">
            <w:pPr>
              <w:keepNext/>
              <w:keepLines/>
              <w:jc w:val="right"/>
              <w:rPr>
                <w:rFonts w:ascii="Arial" w:hAnsi="Arial" w:cs="Arial"/>
                <w:sz w:val="18"/>
                <w:szCs w:val="18"/>
              </w:rPr>
            </w:pPr>
            <w:r w:rsidRPr="00B15A4C">
              <w:rPr>
                <w:rFonts w:ascii="Arial" w:hAnsi="Arial" w:cs="Arial"/>
                <w:sz w:val="18"/>
                <w:szCs w:val="18"/>
                <w:lang w:val="en-US" w:eastAsia="ru-RU"/>
              </w:rPr>
              <w:t>68 666</w:t>
            </w:r>
          </w:p>
        </w:tc>
        <w:tc>
          <w:tcPr>
            <w:tcW w:w="1531" w:type="dxa"/>
            <w:tcBorders>
              <w:top w:val="nil"/>
              <w:left w:val="nil"/>
              <w:bottom w:val="nil"/>
              <w:right w:val="nil"/>
            </w:tcBorders>
            <w:shd w:val="clear" w:color="auto" w:fill="auto"/>
            <w:vAlign w:val="bottom"/>
          </w:tcPr>
          <w:p w14:paraId="456DB4E1" w14:textId="77777777" w:rsidR="008E3691" w:rsidRPr="00B15A4C" w:rsidRDefault="008E3691" w:rsidP="008E3691">
            <w:pPr>
              <w:keepNext/>
              <w:keepLines/>
              <w:jc w:val="right"/>
              <w:rPr>
                <w:rFonts w:ascii="Arial" w:hAnsi="Arial" w:cs="Arial"/>
                <w:sz w:val="18"/>
                <w:szCs w:val="18"/>
              </w:rPr>
            </w:pPr>
            <w:r w:rsidRPr="00B15A4C">
              <w:rPr>
                <w:rFonts w:ascii="Arial" w:hAnsi="Arial" w:cs="Arial"/>
                <w:sz w:val="18"/>
                <w:szCs w:val="18"/>
                <w:lang w:eastAsia="ru-RU"/>
              </w:rPr>
              <w:t>63 677</w:t>
            </w:r>
          </w:p>
        </w:tc>
        <w:tc>
          <w:tcPr>
            <w:tcW w:w="1440" w:type="dxa"/>
            <w:tcBorders>
              <w:top w:val="nil"/>
              <w:left w:val="nil"/>
              <w:bottom w:val="nil"/>
              <w:right w:val="nil"/>
            </w:tcBorders>
            <w:shd w:val="clear" w:color="auto" w:fill="auto"/>
            <w:vAlign w:val="bottom"/>
          </w:tcPr>
          <w:p w14:paraId="1CC0F162" w14:textId="77777777" w:rsidR="008E3691" w:rsidRPr="00B15A4C" w:rsidRDefault="008E3691" w:rsidP="008E3691">
            <w:pPr>
              <w:keepNext/>
              <w:keepLines/>
              <w:jc w:val="right"/>
              <w:rPr>
                <w:rFonts w:ascii="Arial" w:hAnsi="Arial" w:cs="Arial"/>
                <w:sz w:val="18"/>
                <w:szCs w:val="18"/>
              </w:rPr>
            </w:pPr>
            <w:r w:rsidRPr="00B15A4C">
              <w:rPr>
                <w:rFonts w:ascii="Arial" w:hAnsi="Arial" w:cs="Arial"/>
                <w:sz w:val="18"/>
                <w:szCs w:val="18"/>
                <w:lang w:eastAsia="ru-RU"/>
              </w:rPr>
              <w:t>63 677</w:t>
            </w:r>
          </w:p>
        </w:tc>
      </w:tr>
      <w:tr w:rsidR="008E3691" w:rsidRPr="00B15A4C" w14:paraId="541F2ADA" w14:textId="77777777" w:rsidTr="00B15A4C">
        <w:trPr>
          <w:divId w:val="644775372"/>
          <w:trHeight w:val="20"/>
        </w:trPr>
        <w:tc>
          <w:tcPr>
            <w:tcW w:w="3582" w:type="dxa"/>
            <w:tcBorders>
              <w:top w:val="nil"/>
              <w:left w:val="nil"/>
              <w:bottom w:val="nil"/>
              <w:right w:val="nil"/>
            </w:tcBorders>
            <w:shd w:val="clear" w:color="auto" w:fill="auto"/>
            <w:vAlign w:val="bottom"/>
            <w:hideMark/>
          </w:tcPr>
          <w:p w14:paraId="5CA87833" w14:textId="77777777" w:rsidR="008E3691" w:rsidRPr="00B15A4C" w:rsidRDefault="008E3691" w:rsidP="008E3691">
            <w:pPr>
              <w:keepNext/>
              <w:keepLines/>
              <w:rPr>
                <w:rFonts w:ascii="Arial" w:hAnsi="Arial" w:cs="Arial"/>
                <w:sz w:val="18"/>
                <w:szCs w:val="18"/>
              </w:rPr>
            </w:pPr>
            <w:r w:rsidRPr="00E10D22">
              <w:rPr>
                <w:rFonts w:ascii="Arial" w:hAnsi="Arial" w:cs="Arial"/>
                <w:sz w:val="18"/>
                <w:szCs w:val="18"/>
              </w:rPr>
              <w:t>Денежные средства и их эквиваленты (Уровень 2)</w:t>
            </w:r>
          </w:p>
        </w:tc>
        <w:tc>
          <w:tcPr>
            <w:tcW w:w="1531" w:type="dxa"/>
            <w:tcBorders>
              <w:top w:val="nil"/>
              <w:left w:val="nil"/>
              <w:bottom w:val="nil"/>
              <w:right w:val="nil"/>
            </w:tcBorders>
            <w:shd w:val="clear" w:color="auto" w:fill="auto"/>
            <w:vAlign w:val="bottom"/>
          </w:tcPr>
          <w:p w14:paraId="46181C23" w14:textId="77777777" w:rsidR="008E3691" w:rsidRPr="00B15A4C" w:rsidRDefault="008E3691" w:rsidP="008E3691">
            <w:pPr>
              <w:keepNext/>
              <w:keepLines/>
              <w:jc w:val="right"/>
              <w:rPr>
                <w:rFonts w:ascii="Arial" w:hAnsi="Arial" w:cs="Arial"/>
                <w:sz w:val="18"/>
                <w:szCs w:val="18"/>
              </w:rPr>
            </w:pPr>
            <w:r w:rsidRPr="00B15A4C">
              <w:rPr>
                <w:rFonts w:ascii="Arial" w:hAnsi="Arial" w:cs="Arial"/>
                <w:sz w:val="18"/>
                <w:szCs w:val="18"/>
                <w:lang w:eastAsia="ru-RU"/>
              </w:rPr>
              <w:t>27 993</w:t>
            </w:r>
          </w:p>
        </w:tc>
        <w:tc>
          <w:tcPr>
            <w:tcW w:w="1440" w:type="dxa"/>
            <w:tcBorders>
              <w:top w:val="nil"/>
              <w:left w:val="nil"/>
              <w:bottom w:val="nil"/>
              <w:right w:val="nil"/>
            </w:tcBorders>
            <w:shd w:val="clear" w:color="auto" w:fill="auto"/>
            <w:vAlign w:val="bottom"/>
          </w:tcPr>
          <w:p w14:paraId="25FC3BDD" w14:textId="77777777" w:rsidR="008E3691" w:rsidRPr="00B15A4C" w:rsidRDefault="008E3691" w:rsidP="008E3691">
            <w:pPr>
              <w:keepNext/>
              <w:keepLines/>
              <w:jc w:val="right"/>
              <w:rPr>
                <w:rFonts w:ascii="Arial" w:hAnsi="Arial" w:cs="Arial"/>
                <w:sz w:val="18"/>
                <w:szCs w:val="18"/>
              </w:rPr>
            </w:pPr>
            <w:r w:rsidRPr="00B15A4C">
              <w:rPr>
                <w:rFonts w:ascii="Arial" w:hAnsi="Arial" w:cs="Arial"/>
                <w:sz w:val="18"/>
                <w:szCs w:val="18"/>
                <w:lang w:eastAsia="ru-RU"/>
              </w:rPr>
              <w:t>27 993</w:t>
            </w:r>
          </w:p>
        </w:tc>
        <w:tc>
          <w:tcPr>
            <w:tcW w:w="1531" w:type="dxa"/>
            <w:tcBorders>
              <w:top w:val="nil"/>
              <w:left w:val="nil"/>
              <w:bottom w:val="nil"/>
              <w:right w:val="nil"/>
            </w:tcBorders>
            <w:shd w:val="clear" w:color="auto" w:fill="auto"/>
            <w:vAlign w:val="bottom"/>
          </w:tcPr>
          <w:p w14:paraId="58915C42" w14:textId="77777777" w:rsidR="008E3691" w:rsidRPr="00B15A4C" w:rsidRDefault="008E3691" w:rsidP="008E3691">
            <w:pPr>
              <w:keepNext/>
              <w:keepLines/>
              <w:jc w:val="right"/>
              <w:rPr>
                <w:rFonts w:ascii="Arial" w:hAnsi="Arial" w:cs="Arial"/>
                <w:sz w:val="18"/>
                <w:szCs w:val="18"/>
              </w:rPr>
            </w:pPr>
            <w:r w:rsidRPr="00B15A4C">
              <w:rPr>
                <w:rFonts w:ascii="Arial" w:hAnsi="Arial" w:cs="Arial"/>
                <w:sz w:val="18"/>
                <w:szCs w:val="18"/>
                <w:lang w:eastAsia="ru-RU"/>
              </w:rPr>
              <w:t>44 177</w:t>
            </w:r>
          </w:p>
        </w:tc>
        <w:tc>
          <w:tcPr>
            <w:tcW w:w="1440" w:type="dxa"/>
            <w:tcBorders>
              <w:top w:val="nil"/>
              <w:left w:val="nil"/>
              <w:bottom w:val="nil"/>
              <w:right w:val="nil"/>
            </w:tcBorders>
            <w:shd w:val="clear" w:color="auto" w:fill="auto"/>
            <w:vAlign w:val="bottom"/>
          </w:tcPr>
          <w:p w14:paraId="5B8D3B0C" w14:textId="77777777" w:rsidR="008E3691" w:rsidRPr="00B15A4C" w:rsidRDefault="008E3691" w:rsidP="008E3691">
            <w:pPr>
              <w:keepNext/>
              <w:keepLines/>
              <w:jc w:val="right"/>
              <w:rPr>
                <w:rFonts w:ascii="Arial" w:hAnsi="Arial" w:cs="Arial"/>
                <w:sz w:val="18"/>
                <w:szCs w:val="18"/>
              </w:rPr>
            </w:pPr>
            <w:r w:rsidRPr="00B15A4C">
              <w:rPr>
                <w:rFonts w:ascii="Arial" w:hAnsi="Arial" w:cs="Arial"/>
                <w:sz w:val="18"/>
                <w:szCs w:val="18"/>
                <w:lang w:eastAsia="ru-RU"/>
              </w:rPr>
              <w:t>44 177</w:t>
            </w:r>
          </w:p>
        </w:tc>
      </w:tr>
      <w:tr w:rsidR="008E3691" w:rsidRPr="00B15A4C" w14:paraId="3E0176DD" w14:textId="77777777" w:rsidTr="00B15A4C">
        <w:trPr>
          <w:divId w:val="644775372"/>
          <w:trHeight w:val="20"/>
        </w:trPr>
        <w:tc>
          <w:tcPr>
            <w:tcW w:w="3582" w:type="dxa"/>
            <w:tcBorders>
              <w:top w:val="nil"/>
              <w:left w:val="nil"/>
              <w:bottom w:val="nil"/>
              <w:right w:val="nil"/>
            </w:tcBorders>
            <w:shd w:val="clear" w:color="auto" w:fill="auto"/>
            <w:vAlign w:val="bottom"/>
            <w:hideMark/>
          </w:tcPr>
          <w:p w14:paraId="4ABBD1D3" w14:textId="77777777" w:rsidR="008E3691" w:rsidRPr="00B15A4C" w:rsidRDefault="008E3691" w:rsidP="008E3691">
            <w:pPr>
              <w:keepNext/>
              <w:keepLines/>
              <w:rPr>
                <w:rFonts w:ascii="Arial" w:hAnsi="Arial" w:cs="Arial"/>
                <w:sz w:val="18"/>
                <w:szCs w:val="18"/>
              </w:rPr>
            </w:pPr>
            <w:r w:rsidRPr="00E10D22">
              <w:rPr>
                <w:rFonts w:ascii="Arial" w:hAnsi="Arial" w:cs="Arial"/>
                <w:sz w:val="18"/>
                <w:szCs w:val="18"/>
              </w:rPr>
              <w:t>Банковские кредиты (Уровень 3)</w:t>
            </w:r>
          </w:p>
        </w:tc>
        <w:tc>
          <w:tcPr>
            <w:tcW w:w="1531" w:type="dxa"/>
            <w:tcBorders>
              <w:top w:val="nil"/>
              <w:left w:val="nil"/>
              <w:bottom w:val="nil"/>
              <w:right w:val="nil"/>
            </w:tcBorders>
            <w:shd w:val="clear" w:color="auto" w:fill="auto"/>
            <w:vAlign w:val="bottom"/>
          </w:tcPr>
          <w:p w14:paraId="226D6352" w14:textId="77777777" w:rsidR="008E3691" w:rsidRPr="00B15A4C" w:rsidRDefault="008E3691" w:rsidP="008E3691">
            <w:pPr>
              <w:keepNext/>
              <w:keepLines/>
              <w:jc w:val="right"/>
              <w:rPr>
                <w:rFonts w:ascii="Arial" w:hAnsi="Arial" w:cs="Arial"/>
                <w:sz w:val="18"/>
                <w:szCs w:val="18"/>
              </w:rPr>
            </w:pPr>
            <w:r w:rsidRPr="00B15A4C">
              <w:rPr>
                <w:rFonts w:ascii="Arial" w:hAnsi="Arial" w:cs="Arial"/>
                <w:sz w:val="18"/>
                <w:szCs w:val="18"/>
                <w:lang w:eastAsia="ru-RU"/>
              </w:rPr>
              <w:t>2 173 658</w:t>
            </w:r>
          </w:p>
        </w:tc>
        <w:tc>
          <w:tcPr>
            <w:tcW w:w="1440" w:type="dxa"/>
            <w:tcBorders>
              <w:top w:val="nil"/>
              <w:left w:val="nil"/>
              <w:bottom w:val="nil"/>
              <w:right w:val="nil"/>
            </w:tcBorders>
            <w:shd w:val="clear" w:color="auto" w:fill="auto"/>
            <w:vAlign w:val="bottom"/>
          </w:tcPr>
          <w:p w14:paraId="59880832" w14:textId="77777777" w:rsidR="008E3691" w:rsidRPr="00B15A4C" w:rsidRDefault="008E3691" w:rsidP="008E3691">
            <w:pPr>
              <w:keepNext/>
              <w:keepLines/>
              <w:jc w:val="right"/>
              <w:rPr>
                <w:rFonts w:ascii="Arial" w:hAnsi="Arial" w:cs="Arial"/>
                <w:sz w:val="18"/>
                <w:szCs w:val="18"/>
              </w:rPr>
            </w:pPr>
            <w:r w:rsidRPr="00B15A4C">
              <w:rPr>
                <w:rFonts w:ascii="Arial" w:hAnsi="Arial" w:cs="Arial"/>
                <w:sz w:val="18"/>
                <w:szCs w:val="18"/>
                <w:lang w:eastAsia="ru-RU"/>
              </w:rPr>
              <w:t>2 036 4</w:t>
            </w:r>
            <w:r w:rsidRPr="00B15A4C">
              <w:rPr>
                <w:rFonts w:ascii="Arial" w:hAnsi="Arial" w:cs="Arial"/>
                <w:sz w:val="18"/>
                <w:szCs w:val="18"/>
                <w:lang w:val="en-US" w:eastAsia="ru-RU"/>
              </w:rPr>
              <w:t>49</w:t>
            </w:r>
          </w:p>
        </w:tc>
        <w:tc>
          <w:tcPr>
            <w:tcW w:w="1531" w:type="dxa"/>
            <w:tcBorders>
              <w:top w:val="nil"/>
              <w:left w:val="nil"/>
              <w:bottom w:val="nil"/>
              <w:right w:val="nil"/>
            </w:tcBorders>
            <w:shd w:val="clear" w:color="auto" w:fill="auto"/>
            <w:vAlign w:val="bottom"/>
          </w:tcPr>
          <w:p w14:paraId="52AF43F9" w14:textId="77777777" w:rsidR="008E3691" w:rsidRPr="00B15A4C" w:rsidRDefault="008E3691" w:rsidP="008E3691">
            <w:pPr>
              <w:keepNext/>
              <w:keepLines/>
              <w:jc w:val="right"/>
              <w:rPr>
                <w:rFonts w:ascii="Arial" w:hAnsi="Arial" w:cs="Arial"/>
                <w:sz w:val="18"/>
                <w:szCs w:val="18"/>
              </w:rPr>
            </w:pPr>
            <w:r w:rsidRPr="00B15A4C">
              <w:rPr>
                <w:rFonts w:ascii="Arial" w:hAnsi="Arial" w:cs="Arial"/>
                <w:sz w:val="18"/>
                <w:szCs w:val="18"/>
                <w:lang w:eastAsia="ru-RU"/>
              </w:rPr>
              <w:t>2 261 835</w:t>
            </w:r>
          </w:p>
        </w:tc>
        <w:tc>
          <w:tcPr>
            <w:tcW w:w="1440" w:type="dxa"/>
            <w:tcBorders>
              <w:top w:val="nil"/>
              <w:left w:val="nil"/>
              <w:bottom w:val="nil"/>
              <w:right w:val="nil"/>
            </w:tcBorders>
            <w:shd w:val="clear" w:color="auto" w:fill="auto"/>
            <w:vAlign w:val="bottom"/>
          </w:tcPr>
          <w:p w14:paraId="28CF912F" w14:textId="77777777" w:rsidR="008E3691" w:rsidRPr="00B15A4C" w:rsidRDefault="008E3691" w:rsidP="008E3691">
            <w:pPr>
              <w:keepNext/>
              <w:keepLines/>
              <w:jc w:val="right"/>
              <w:rPr>
                <w:rFonts w:ascii="Arial" w:hAnsi="Arial" w:cs="Arial"/>
                <w:sz w:val="18"/>
                <w:szCs w:val="18"/>
              </w:rPr>
            </w:pPr>
            <w:r w:rsidRPr="00B15A4C">
              <w:rPr>
                <w:rFonts w:ascii="Arial" w:hAnsi="Arial" w:cs="Arial"/>
                <w:sz w:val="18"/>
                <w:szCs w:val="18"/>
                <w:lang w:eastAsia="ru-RU"/>
              </w:rPr>
              <w:t>2 134 468</w:t>
            </w:r>
          </w:p>
        </w:tc>
      </w:tr>
      <w:tr w:rsidR="008E3691" w:rsidRPr="00B15A4C" w14:paraId="36D77057" w14:textId="77777777" w:rsidTr="00B15A4C">
        <w:trPr>
          <w:divId w:val="644775372"/>
          <w:trHeight w:val="20"/>
        </w:trPr>
        <w:tc>
          <w:tcPr>
            <w:tcW w:w="3582" w:type="dxa"/>
            <w:tcBorders>
              <w:top w:val="nil"/>
              <w:left w:val="nil"/>
              <w:bottom w:val="nil"/>
              <w:right w:val="nil"/>
            </w:tcBorders>
            <w:shd w:val="clear" w:color="auto" w:fill="auto"/>
            <w:vAlign w:val="bottom"/>
            <w:hideMark/>
          </w:tcPr>
          <w:p w14:paraId="5939DE5D" w14:textId="77777777" w:rsidR="008E3691" w:rsidRPr="00B15A4C" w:rsidRDefault="008E3691" w:rsidP="008E3691">
            <w:pPr>
              <w:rPr>
                <w:rFonts w:ascii="Arial" w:hAnsi="Arial" w:cs="Arial"/>
                <w:sz w:val="18"/>
                <w:szCs w:val="18"/>
              </w:rPr>
            </w:pPr>
            <w:r w:rsidRPr="00E10D22">
              <w:rPr>
                <w:rFonts w:ascii="Arial" w:hAnsi="Arial" w:cs="Arial"/>
                <w:sz w:val="18"/>
                <w:szCs w:val="18"/>
              </w:rPr>
              <w:t>Займы, полученные от других компаний и физических лиц</w:t>
            </w:r>
            <w:r w:rsidR="004D4FB4">
              <w:rPr>
                <w:rFonts w:ascii="Arial" w:hAnsi="Arial" w:cs="Arial"/>
                <w:sz w:val="18"/>
                <w:szCs w:val="18"/>
              </w:rPr>
              <w:t xml:space="preserve"> </w:t>
            </w:r>
            <w:r w:rsidRPr="00B15A4C">
              <w:rPr>
                <w:rFonts w:ascii="Arial" w:hAnsi="Arial" w:cs="Arial"/>
                <w:sz w:val="18"/>
                <w:szCs w:val="18"/>
              </w:rPr>
              <w:t>(Уровень 3)</w:t>
            </w:r>
          </w:p>
        </w:tc>
        <w:tc>
          <w:tcPr>
            <w:tcW w:w="1531" w:type="dxa"/>
            <w:tcBorders>
              <w:top w:val="nil"/>
              <w:left w:val="nil"/>
              <w:bottom w:val="nil"/>
              <w:right w:val="nil"/>
            </w:tcBorders>
            <w:shd w:val="clear" w:color="auto" w:fill="auto"/>
            <w:vAlign w:val="bottom"/>
          </w:tcPr>
          <w:p w14:paraId="1C148D13"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977</w:t>
            </w:r>
          </w:p>
        </w:tc>
        <w:tc>
          <w:tcPr>
            <w:tcW w:w="1440" w:type="dxa"/>
            <w:tcBorders>
              <w:top w:val="nil"/>
              <w:left w:val="nil"/>
              <w:bottom w:val="nil"/>
              <w:right w:val="nil"/>
            </w:tcBorders>
            <w:shd w:val="clear" w:color="auto" w:fill="auto"/>
            <w:vAlign w:val="bottom"/>
          </w:tcPr>
          <w:p w14:paraId="5B74CBF8"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1 132</w:t>
            </w:r>
          </w:p>
        </w:tc>
        <w:tc>
          <w:tcPr>
            <w:tcW w:w="1531" w:type="dxa"/>
            <w:tcBorders>
              <w:top w:val="nil"/>
              <w:left w:val="nil"/>
              <w:bottom w:val="nil"/>
              <w:right w:val="nil"/>
            </w:tcBorders>
            <w:shd w:val="clear" w:color="auto" w:fill="auto"/>
            <w:vAlign w:val="bottom"/>
          </w:tcPr>
          <w:p w14:paraId="2AC1E088"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999</w:t>
            </w:r>
          </w:p>
        </w:tc>
        <w:tc>
          <w:tcPr>
            <w:tcW w:w="1440" w:type="dxa"/>
            <w:tcBorders>
              <w:top w:val="nil"/>
              <w:left w:val="nil"/>
              <w:bottom w:val="nil"/>
              <w:right w:val="nil"/>
            </w:tcBorders>
            <w:shd w:val="clear" w:color="auto" w:fill="auto"/>
            <w:vAlign w:val="bottom"/>
          </w:tcPr>
          <w:p w14:paraId="6ACF8969"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1 161</w:t>
            </w:r>
          </w:p>
        </w:tc>
      </w:tr>
      <w:tr w:rsidR="008E3691" w:rsidRPr="00B15A4C" w14:paraId="5A3E934F" w14:textId="77777777" w:rsidTr="00B15A4C">
        <w:trPr>
          <w:divId w:val="644775372"/>
          <w:trHeight w:val="20"/>
        </w:trPr>
        <w:tc>
          <w:tcPr>
            <w:tcW w:w="3582" w:type="dxa"/>
            <w:tcBorders>
              <w:top w:val="nil"/>
              <w:left w:val="nil"/>
              <w:bottom w:val="nil"/>
              <w:right w:val="nil"/>
            </w:tcBorders>
            <w:shd w:val="clear" w:color="auto" w:fill="auto"/>
            <w:noWrap/>
            <w:vAlign w:val="bottom"/>
            <w:hideMark/>
          </w:tcPr>
          <w:p w14:paraId="01FD825D" w14:textId="77777777" w:rsidR="008E3691" w:rsidRPr="00B15A4C" w:rsidRDefault="008E3691" w:rsidP="008E3691">
            <w:pPr>
              <w:rPr>
                <w:rFonts w:ascii="Arial" w:hAnsi="Arial" w:cs="Arial"/>
                <w:sz w:val="18"/>
                <w:szCs w:val="18"/>
              </w:rPr>
            </w:pPr>
            <w:r w:rsidRPr="00E10D22">
              <w:rPr>
                <w:rFonts w:ascii="Arial" w:hAnsi="Arial" w:cs="Arial"/>
                <w:sz w:val="18"/>
                <w:szCs w:val="18"/>
              </w:rPr>
              <w:t>Займы, полученные от связанных сторон (Уровень 3)</w:t>
            </w:r>
          </w:p>
        </w:tc>
        <w:tc>
          <w:tcPr>
            <w:tcW w:w="1531" w:type="dxa"/>
            <w:tcBorders>
              <w:top w:val="nil"/>
              <w:left w:val="nil"/>
              <w:bottom w:val="nil"/>
              <w:right w:val="nil"/>
            </w:tcBorders>
            <w:shd w:val="clear" w:color="auto" w:fill="auto"/>
            <w:vAlign w:val="bottom"/>
          </w:tcPr>
          <w:p w14:paraId="757EEB92"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w:t>
            </w:r>
          </w:p>
        </w:tc>
        <w:tc>
          <w:tcPr>
            <w:tcW w:w="1440" w:type="dxa"/>
            <w:tcBorders>
              <w:top w:val="nil"/>
              <w:left w:val="nil"/>
              <w:bottom w:val="nil"/>
              <w:right w:val="nil"/>
            </w:tcBorders>
            <w:shd w:val="clear" w:color="auto" w:fill="auto"/>
            <w:vAlign w:val="bottom"/>
          </w:tcPr>
          <w:p w14:paraId="21202C51"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w:t>
            </w:r>
          </w:p>
        </w:tc>
        <w:tc>
          <w:tcPr>
            <w:tcW w:w="1531" w:type="dxa"/>
            <w:tcBorders>
              <w:top w:val="nil"/>
              <w:left w:val="nil"/>
              <w:bottom w:val="nil"/>
              <w:right w:val="nil"/>
            </w:tcBorders>
            <w:shd w:val="clear" w:color="auto" w:fill="auto"/>
            <w:vAlign w:val="bottom"/>
          </w:tcPr>
          <w:p w14:paraId="6A50D599"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11 659</w:t>
            </w:r>
          </w:p>
        </w:tc>
        <w:tc>
          <w:tcPr>
            <w:tcW w:w="1440" w:type="dxa"/>
            <w:tcBorders>
              <w:top w:val="nil"/>
              <w:left w:val="nil"/>
              <w:bottom w:val="nil"/>
              <w:right w:val="nil"/>
            </w:tcBorders>
            <w:shd w:val="clear" w:color="auto" w:fill="auto"/>
            <w:vAlign w:val="bottom"/>
          </w:tcPr>
          <w:p w14:paraId="3A1F34EF"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10 991</w:t>
            </w:r>
          </w:p>
        </w:tc>
      </w:tr>
      <w:tr w:rsidR="008E3691" w:rsidRPr="00B15A4C" w14:paraId="3531A06D" w14:textId="77777777" w:rsidTr="00B15A4C">
        <w:trPr>
          <w:divId w:val="644775372"/>
          <w:trHeight w:val="20"/>
        </w:trPr>
        <w:tc>
          <w:tcPr>
            <w:tcW w:w="3582" w:type="dxa"/>
            <w:tcBorders>
              <w:top w:val="nil"/>
              <w:left w:val="nil"/>
              <w:bottom w:val="nil"/>
              <w:right w:val="nil"/>
            </w:tcBorders>
            <w:shd w:val="clear" w:color="auto" w:fill="auto"/>
            <w:noWrap/>
            <w:vAlign w:val="bottom"/>
            <w:hideMark/>
          </w:tcPr>
          <w:p w14:paraId="2DA6196A" w14:textId="77777777" w:rsidR="008E3691" w:rsidRPr="00B15A4C" w:rsidRDefault="008E3691" w:rsidP="00206056">
            <w:pPr>
              <w:rPr>
                <w:rFonts w:ascii="Arial" w:hAnsi="Arial" w:cs="Arial"/>
                <w:sz w:val="18"/>
                <w:szCs w:val="18"/>
              </w:rPr>
            </w:pPr>
            <w:r w:rsidRPr="00E10D22">
              <w:rPr>
                <w:rFonts w:ascii="Arial" w:hAnsi="Arial" w:cs="Arial"/>
                <w:sz w:val="18"/>
                <w:szCs w:val="18"/>
              </w:rPr>
              <w:t xml:space="preserve">Облигации </w:t>
            </w:r>
            <w:r w:rsidR="00206056" w:rsidRPr="00B15A4C">
              <w:rPr>
                <w:rFonts w:ascii="Arial" w:hAnsi="Arial" w:cs="Arial"/>
                <w:sz w:val="18"/>
                <w:szCs w:val="18"/>
              </w:rPr>
              <w:t xml:space="preserve">ММВБ </w:t>
            </w:r>
            <w:r w:rsidRPr="00B15A4C">
              <w:rPr>
                <w:rFonts w:ascii="Arial" w:hAnsi="Arial" w:cs="Arial"/>
                <w:sz w:val="18"/>
                <w:szCs w:val="18"/>
              </w:rPr>
              <w:t>Е</w:t>
            </w:r>
            <w:r w:rsidR="00206056" w:rsidRPr="00B15A4C">
              <w:rPr>
                <w:rFonts w:ascii="Arial" w:hAnsi="Arial" w:cs="Arial"/>
                <w:sz w:val="18"/>
                <w:szCs w:val="18"/>
              </w:rPr>
              <w:t>ВРО</w:t>
            </w:r>
            <w:r w:rsidR="00096DBF" w:rsidRPr="00B15A4C">
              <w:rPr>
                <w:rFonts w:ascii="Arial" w:hAnsi="Arial" w:cs="Arial"/>
                <w:sz w:val="18"/>
                <w:szCs w:val="18"/>
              </w:rPr>
              <w:t xml:space="preserve"> (Уровень 1)</w:t>
            </w:r>
          </w:p>
        </w:tc>
        <w:tc>
          <w:tcPr>
            <w:tcW w:w="1531" w:type="dxa"/>
            <w:tcBorders>
              <w:top w:val="nil"/>
              <w:left w:val="nil"/>
              <w:bottom w:val="nil"/>
              <w:right w:val="nil"/>
            </w:tcBorders>
            <w:shd w:val="clear" w:color="auto" w:fill="auto"/>
            <w:vAlign w:val="bottom"/>
          </w:tcPr>
          <w:p w14:paraId="5829B792"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438 643</w:t>
            </w:r>
          </w:p>
        </w:tc>
        <w:tc>
          <w:tcPr>
            <w:tcW w:w="1440" w:type="dxa"/>
            <w:tcBorders>
              <w:top w:val="nil"/>
              <w:left w:val="nil"/>
              <w:bottom w:val="nil"/>
              <w:right w:val="nil"/>
            </w:tcBorders>
            <w:shd w:val="clear" w:color="auto" w:fill="auto"/>
            <w:vAlign w:val="bottom"/>
          </w:tcPr>
          <w:p w14:paraId="5374417E"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460 551</w:t>
            </w:r>
          </w:p>
        </w:tc>
        <w:tc>
          <w:tcPr>
            <w:tcW w:w="1531" w:type="dxa"/>
            <w:tcBorders>
              <w:top w:val="nil"/>
              <w:left w:val="nil"/>
              <w:bottom w:val="nil"/>
              <w:right w:val="nil"/>
            </w:tcBorders>
            <w:shd w:val="clear" w:color="auto" w:fill="auto"/>
            <w:noWrap/>
            <w:vAlign w:val="bottom"/>
          </w:tcPr>
          <w:p w14:paraId="2E01565E"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w:t>
            </w:r>
          </w:p>
        </w:tc>
        <w:tc>
          <w:tcPr>
            <w:tcW w:w="1440" w:type="dxa"/>
            <w:tcBorders>
              <w:top w:val="nil"/>
              <w:left w:val="nil"/>
              <w:bottom w:val="nil"/>
              <w:right w:val="nil"/>
            </w:tcBorders>
            <w:shd w:val="clear" w:color="auto" w:fill="auto"/>
            <w:noWrap/>
            <w:vAlign w:val="bottom"/>
          </w:tcPr>
          <w:p w14:paraId="045B1497"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w:t>
            </w:r>
          </w:p>
        </w:tc>
      </w:tr>
      <w:tr w:rsidR="008E3691" w:rsidRPr="00B15A4C" w14:paraId="765A0960" w14:textId="77777777" w:rsidTr="00B15A4C">
        <w:trPr>
          <w:divId w:val="644775372"/>
          <w:trHeight w:val="20"/>
        </w:trPr>
        <w:tc>
          <w:tcPr>
            <w:tcW w:w="3582" w:type="dxa"/>
            <w:tcBorders>
              <w:top w:val="nil"/>
              <w:left w:val="nil"/>
              <w:bottom w:val="nil"/>
              <w:right w:val="nil"/>
            </w:tcBorders>
            <w:shd w:val="clear" w:color="auto" w:fill="auto"/>
            <w:noWrap/>
            <w:vAlign w:val="bottom"/>
            <w:hideMark/>
          </w:tcPr>
          <w:p w14:paraId="4BE43895" w14:textId="77777777" w:rsidR="008E3691" w:rsidRPr="00B15A4C" w:rsidRDefault="008E3691" w:rsidP="00206056">
            <w:pPr>
              <w:rPr>
                <w:rFonts w:ascii="Arial" w:hAnsi="Arial" w:cs="Arial"/>
                <w:sz w:val="18"/>
                <w:szCs w:val="18"/>
              </w:rPr>
            </w:pPr>
            <w:r w:rsidRPr="00E10D22">
              <w:rPr>
                <w:rFonts w:ascii="Arial" w:hAnsi="Arial" w:cs="Arial"/>
                <w:sz w:val="18"/>
                <w:szCs w:val="18"/>
              </w:rPr>
              <w:t xml:space="preserve">Облигации </w:t>
            </w:r>
            <w:r w:rsidR="00206056" w:rsidRPr="00B15A4C">
              <w:rPr>
                <w:rFonts w:ascii="Arial" w:hAnsi="Arial" w:cs="Arial"/>
                <w:sz w:val="18"/>
                <w:szCs w:val="18"/>
              </w:rPr>
              <w:t xml:space="preserve">ММВБ </w:t>
            </w:r>
            <w:r w:rsidR="00206056" w:rsidRPr="00E10D22">
              <w:rPr>
                <w:rFonts w:ascii="Arial" w:hAnsi="Arial" w:cs="Arial"/>
                <w:sz w:val="18"/>
                <w:szCs w:val="18"/>
              </w:rPr>
              <w:t>ДОЛЛ</w:t>
            </w:r>
            <w:r w:rsidRPr="00B15A4C">
              <w:rPr>
                <w:rFonts w:ascii="Arial" w:hAnsi="Arial" w:cs="Arial"/>
                <w:sz w:val="18"/>
                <w:szCs w:val="18"/>
              </w:rPr>
              <w:t>.</w:t>
            </w:r>
            <w:r w:rsidR="00206056" w:rsidRPr="00B15A4C">
              <w:rPr>
                <w:rFonts w:ascii="Arial" w:hAnsi="Arial" w:cs="Arial"/>
                <w:sz w:val="18"/>
                <w:szCs w:val="18"/>
              </w:rPr>
              <w:t>США</w:t>
            </w:r>
            <w:r w:rsidR="00096DBF" w:rsidRPr="00B15A4C">
              <w:rPr>
                <w:rFonts w:ascii="Arial" w:hAnsi="Arial" w:cs="Arial"/>
                <w:sz w:val="18"/>
                <w:szCs w:val="18"/>
              </w:rPr>
              <w:t xml:space="preserve"> </w:t>
            </w:r>
            <w:r w:rsidR="004D4FB4">
              <w:rPr>
                <w:rFonts w:ascii="Arial" w:hAnsi="Arial" w:cs="Arial"/>
                <w:sz w:val="18"/>
                <w:szCs w:val="18"/>
              </w:rPr>
              <w:br/>
            </w:r>
            <w:r w:rsidR="00096DBF" w:rsidRPr="00B15A4C">
              <w:rPr>
                <w:rFonts w:ascii="Arial" w:hAnsi="Arial" w:cs="Arial"/>
                <w:sz w:val="18"/>
                <w:szCs w:val="18"/>
              </w:rPr>
              <w:t>(Уровень 1)</w:t>
            </w:r>
          </w:p>
        </w:tc>
        <w:tc>
          <w:tcPr>
            <w:tcW w:w="1531" w:type="dxa"/>
            <w:tcBorders>
              <w:top w:val="nil"/>
              <w:left w:val="nil"/>
              <w:bottom w:val="nil"/>
              <w:right w:val="nil"/>
            </w:tcBorders>
            <w:shd w:val="clear" w:color="auto" w:fill="auto"/>
            <w:noWrap/>
            <w:vAlign w:val="bottom"/>
          </w:tcPr>
          <w:p w14:paraId="0D5B94CF"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w:t>
            </w:r>
          </w:p>
        </w:tc>
        <w:tc>
          <w:tcPr>
            <w:tcW w:w="1440" w:type="dxa"/>
            <w:tcBorders>
              <w:top w:val="nil"/>
              <w:left w:val="nil"/>
              <w:bottom w:val="nil"/>
              <w:right w:val="nil"/>
            </w:tcBorders>
            <w:shd w:val="clear" w:color="auto" w:fill="auto"/>
            <w:noWrap/>
            <w:vAlign w:val="bottom"/>
          </w:tcPr>
          <w:p w14:paraId="0D68732A"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w:t>
            </w:r>
          </w:p>
        </w:tc>
        <w:tc>
          <w:tcPr>
            <w:tcW w:w="1531" w:type="dxa"/>
            <w:tcBorders>
              <w:top w:val="nil"/>
              <w:left w:val="nil"/>
              <w:bottom w:val="nil"/>
              <w:right w:val="nil"/>
            </w:tcBorders>
            <w:shd w:val="clear" w:color="auto" w:fill="auto"/>
            <w:vAlign w:val="bottom"/>
          </w:tcPr>
          <w:p w14:paraId="7B16BAF1"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518 085</w:t>
            </w:r>
          </w:p>
        </w:tc>
        <w:tc>
          <w:tcPr>
            <w:tcW w:w="1440" w:type="dxa"/>
            <w:tcBorders>
              <w:top w:val="nil"/>
              <w:left w:val="nil"/>
              <w:bottom w:val="nil"/>
              <w:right w:val="nil"/>
            </w:tcBorders>
            <w:shd w:val="clear" w:color="auto" w:fill="auto"/>
            <w:vAlign w:val="bottom"/>
          </w:tcPr>
          <w:p w14:paraId="320EA198"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497 345</w:t>
            </w:r>
          </w:p>
        </w:tc>
      </w:tr>
      <w:tr w:rsidR="008E3691" w:rsidRPr="00B15A4C" w14:paraId="630BBBC3" w14:textId="77777777" w:rsidTr="00B15A4C">
        <w:trPr>
          <w:divId w:val="644775372"/>
          <w:trHeight w:val="20"/>
        </w:trPr>
        <w:tc>
          <w:tcPr>
            <w:tcW w:w="3582" w:type="dxa"/>
            <w:tcBorders>
              <w:top w:val="nil"/>
              <w:left w:val="nil"/>
              <w:bottom w:val="nil"/>
              <w:right w:val="nil"/>
            </w:tcBorders>
            <w:shd w:val="clear" w:color="auto" w:fill="auto"/>
            <w:noWrap/>
            <w:vAlign w:val="bottom"/>
            <w:hideMark/>
          </w:tcPr>
          <w:p w14:paraId="77269AD0" w14:textId="77777777" w:rsidR="008E3691" w:rsidRPr="00B15A4C" w:rsidRDefault="00206056" w:rsidP="00206056">
            <w:pPr>
              <w:rPr>
                <w:rFonts w:ascii="Arial" w:hAnsi="Arial" w:cs="Arial"/>
                <w:sz w:val="18"/>
                <w:szCs w:val="18"/>
              </w:rPr>
            </w:pPr>
            <w:r w:rsidRPr="00E10D22">
              <w:rPr>
                <w:rFonts w:ascii="Arial" w:hAnsi="Arial" w:cs="Arial"/>
                <w:sz w:val="18"/>
                <w:szCs w:val="18"/>
              </w:rPr>
              <w:t>О</w:t>
            </w:r>
            <w:r w:rsidR="008E3691" w:rsidRPr="00B15A4C">
              <w:rPr>
                <w:rFonts w:ascii="Arial" w:hAnsi="Arial" w:cs="Arial"/>
                <w:sz w:val="18"/>
                <w:szCs w:val="18"/>
              </w:rPr>
              <w:t xml:space="preserve">блигации </w:t>
            </w:r>
            <w:r w:rsidRPr="00B15A4C">
              <w:rPr>
                <w:rFonts w:ascii="Arial" w:hAnsi="Arial" w:cs="Arial"/>
                <w:sz w:val="18"/>
                <w:szCs w:val="18"/>
              </w:rPr>
              <w:t>ММВБ РУБ</w:t>
            </w:r>
            <w:r w:rsidR="00096DBF" w:rsidRPr="00B15A4C">
              <w:rPr>
                <w:rFonts w:ascii="Arial" w:hAnsi="Arial" w:cs="Arial"/>
                <w:sz w:val="18"/>
                <w:szCs w:val="18"/>
              </w:rPr>
              <w:t xml:space="preserve"> (Уровень 1)</w:t>
            </w:r>
          </w:p>
        </w:tc>
        <w:tc>
          <w:tcPr>
            <w:tcW w:w="1531" w:type="dxa"/>
            <w:tcBorders>
              <w:top w:val="nil"/>
              <w:left w:val="nil"/>
              <w:bottom w:val="nil"/>
              <w:right w:val="nil"/>
            </w:tcBorders>
            <w:shd w:val="clear" w:color="auto" w:fill="auto"/>
            <w:vAlign w:val="bottom"/>
          </w:tcPr>
          <w:p w14:paraId="1F0E0FFB"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 xml:space="preserve">45 </w:t>
            </w:r>
            <w:r w:rsidRPr="00B15A4C">
              <w:rPr>
                <w:rFonts w:ascii="Arial" w:hAnsi="Arial" w:cs="Arial"/>
                <w:sz w:val="18"/>
                <w:szCs w:val="18"/>
                <w:lang w:val="en-US" w:eastAsia="ru-RU"/>
              </w:rPr>
              <w:t>770</w:t>
            </w:r>
          </w:p>
        </w:tc>
        <w:tc>
          <w:tcPr>
            <w:tcW w:w="1440" w:type="dxa"/>
            <w:tcBorders>
              <w:top w:val="nil"/>
              <w:left w:val="nil"/>
              <w:bottom w:val="nil"/>
              <w:right w:val="nil"/>
            </w:tcBorders>
            <w:shd w:val="clear" w:color="auto" w:fill="auto"/>
            <w:vAlign w:val="bottom"/>
          </w:tcPr>
          <w:p w14:paraId="7987D1BE"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val="en-US" w:eastAsia="ru-RU"/>
              </w:rPr>
              <w:t>42 549</w:t>
            </w:r>
          </w:p>
        </w:tc>
        <w:tc>
          <w:tcPr>
            <w:tcW w:w="1531" w:type="dxa"/>
            <w:tcBorders>
              <w:top w:val="nil"/>
              <w:left w:val="nil"/>
              <w:bottom w:val="nil"/>
              <w:right w:val="nil"/>
            </w:tcBorders>
            <w:shd w:val="clear" w:color="auto" w:fill="auto"/>
            <w:vAlign w:val="bottom"/>
          </w:tcPr>
          <w:p w14:paraId="6A8663C0"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48 906</w:t>
            </w:r>
          </w:p>
        </w:tc>
        <w:tc>
          <w:tcPr>
            <w:tcW w:w="1440" w:type="dxa"/>
            <w:tcBorders>
              <w:top w:val="nil"/>
              <w:left w:val="nil"/>
              <w:bottom w:val="nil"/>
              <w:right w:val="nil"/>
            </w:tcBorders>
            <w:shd w:val="clear" w:color="auto" w:fill="auto"/>
            <w:vAlign w:val="bottom"/>
          </w:tcPr>
          <w:p w14:paraId="40ADB529"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44 614</w:t>
            </w:r>
          </w:p>
        </w:tc>
      </w:tr>
      <w:tr w:rsidR="008E3691" w:rsidRPr="00B15A4C" w14:paraId="5521B96B" w14:textId="77777777" w:rsidTr="00B15A4C">
        <w:trPr>
          <w:divId w:val="644775372"/>
          <w:trHeight w:val="20"/>
        </w:trPr>
        <w:tc>
          <w:tcPr>
            <w:tcW w:w="3582" w:type="dxa"/>
            <w:tcBorders>
              <w:top w:val="nil"/>
              <w:left w:val="nil"/>
              <w:bottom w:val="nil"/>
              <w:right w:val="nil"/>
            </w:tcBorders>
            <w:shd w:val="clear" w:color="auto" w:fill="auto"/>
            <w:noWrap/>
            <w:vAlign w:val="bottom"/>
          </w:tcPr>
          <w:p w14:paraId="542F07D2" w14:textId="77777777" w:rsidR="008E3691" w:rsidRPr="00B15A4C" w:rsidRDefault="008E3691" w:rsidP="008E3691">
            <w:pPr>
              <w:rPr>
                <w:rFonts w:ascii="Arial" w:hAnsi="Arial" w:cs="Arial"/>
                <w:sz w:val="18"/>
                <w:szCs w:val="18"/>
              </w:rPr>
            </w:pPr>
            <w:r w:rsidRPr="00E10D22">
              <w:rPr>
                <w:rFonts w:ascii="Arial" w:hAnsi="Arial" w:cs="Arial"/>
                <w:sz w:val="18"/>
                <w:szCs w:val="18"/>
              </w:rPr>
              <w:t>Еврооблигации</w:t>
            </w:r>
            <w:r w:rsidR="00096DBF" w:rsidRPr="00B15A4C">
              <w:rPr>
                <w:rFonts w:ascii="Arial" w:hAnsi="Arial" w:cs="Arial"/>
                <w:sz w:val="18"/>
                <w:szCs w:val="18"/>
              </w:rPr>
              <w:t xml:space="preserve"> (Уровень 1)</w:t>
            </w:r>
          </w:p>
        </w:tc>
        <w:tc>
          <w:tcPr>
            <w:tcW w:w="1531" w:type="dxa"/>
            <w:tcBorders>
              <w:top w:val="nil"/>
              <w:left w:val="nil"/>
              <w:bottom w:val="nil"/>
              <w:right w:val="nil"/>
            </w:tcBorders>
            <w:shd w:val="clear" w:color="auto" w:fill="auto"/>
            <w:vAlign w:val="bottom"/>
          </w:tcPr>
          <w:p w14:paraId="2B4BF748" w14:textId="77777777" w:rsidR="008E3691" w:rsidRPr="00B15A4C" w:rsidRDefault="008E3691" w:rsidP="008E3691">
            <w:pPr>
              <w:jc w:val="right"/>
              <w:rPr>
                <w:rFonts w:ascii="Arial" w:hAnsi="Arial" w:cs="Arial"/>
                <w:sz w:val="18"/>
                <w:szCs w:val="18"/>
                <w:lang w:eastAsia="ru-RU"/>
              </w:rPr>
            </w:pPr>
            <w:r w:rsidRPr="00B15A4C">
              <w:rPr>
                <w:rFonts w:ascii="Arial" w:hAnsi="Arial" w:cs="Arial"/>
                <w:sz w:val="18"/>
                <w:szCs w:val="18"/>
                <w:lang w:eastAsia="ru-RU"/>
              </w:rPr>
              <w:t>387 806</w:t>
            </w:r>
          </w:p>
        </w:tc>
        <w:tc>
          <w:tcPr>
            <w:tcW w:w="1440" w:type="dxa"/>
            <w:tcBorders>
              <w:top w:val="nil"/>
              <w:left w:val="nil"/>
              <w:bottom w:val="nil"/>
              <w:right w:val="nil"/>
            </w:tcBorders>
            <w:shd w:val="clear" w:color="auto" w:fill="auto"/>
            <w:vAlign w:val="bottom"/>
          </w:tcPr>
          <w:p w14:paraId="1C5A3F87" w14:textId="77777777" w:rsidR="008E3691" w:rsidRPr="00B15A4C" w:rsidRDefault="008E3691" w:rsidP="008E3691">
            <w:pPr>
              <w:jc w:val="right"/>
              <w:rPr>
                <w:rFonts w:ascii="Arial" w:hAnsi="Arial" w:cs="Arial"/>
                <w:sz w:val="18"/>
                <w:szCs w:val="18"/>
                <w:lang w:val="en-US" w:eastAsia="ru-RU"/>
              </w:rPr>
            </w:pPr>
            <w:r w:rsidRPr="00B15A4C">
              <w:rPr>
                <w:rFonts w:ascii="Arial" w:hAnsi="Arial" w:cs="Arial"/>
                <w:sz w:val="18"/>
                <w:szCs w:val="18"/>
                <w:lang w:eastAsia="ru-RU"/>
              </w:rPr>
              <w:t>351 004</w:t>
            </w:r>
          </w:p>
        </w:tc>
        <w:tc>
          <w:tcPr>
            <w:tcW w:w="1531" w:type="dxa"/>
            <w:tcBorders>
              <w:top w:val="nil"/>
              <w:left w:val="nil"/>
              <w:bottom w:val="nil"/>
              <w:right w:val="nil"/>
            </w:tcBorders>
            <w:shd w:val="clear" w:color="auto" w:fill="auto"/>
            <w:vAlign w:val="bottom"/>
          </w:tcPr>
          <w:p w14:paraId="4D43E4A0"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394 074</w:t>
            </w:r>
          </w:p>
        </w:tc>
        <w:tc>
          <w:tcPr>
            <w:tcW w:w="1440" w:type="dxa"/>
            <w:tcBorders>
              <w:top w:val="nil"/>
              <w:left w:val="nil"/>
              <w:bottom w:val="nil"/>
              <w:right w:val="nil"/>
            </w:tcBorders>
            <w:shd w:val="clear" w:color="auto" w:fill="auto"/>
            <w:vAlign w:val="bottom"/>
          </w:tcPr>
          <w:p w14:paraId="40A6AC03"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349 883</w:t>
            </w:r>
          </w:p>
        </w:tc>
      </w:tr>
      <w:tr w:rsidR="008E3691" w:rsidRPr="00B15A4C" w14:paraId="78B4FFAE" w14:textId="77777777" w:rsidTr="00B15A4C">
        <w:trPr>
          <w:divId w:val="644775372"/>
          <w:trHeight w:val="20"/>
        </w:trPr>
        <w:tc>
          <w:tcPr>
            <w:tcW w:w="3582" w:type="dxa"/>
            <w:tcBorders>
              <w:top w:val="nil"/>
              <w:left w:val="nil"/>
              <w:bottom w:val="nil"/>
              <w:right w:val="nil"/>
            </w:tcBorders>
            <w:shd w:val="clear" w:color="auto" w:fill="auto"/>
            <w:vAlign w:val="bottom"/>
            <w:hideMark/>
          </w:tcPr>
          <w:p w14:paraId="09D31EE8" w14:textId="77777777" w:rsidR="008E3691" w:rsidRPr="00B15A4C" w:rsidRDefault="008E3691" w:rsidP="008E3691">
            <w:pPr>
              <w:rPr>
                <w:rFonts w:ascii="Arial" w:hAnsi="Arial" w:cs="Arial"/>
                <w:sz w:val="18"/>
                <w:szCs w:val="18"/>
              </w:rPr>
            </w:pPr>
            <w:r w:rsidRPr="00E10D22">
              <w:rPr>
                <w:rFonts w:ascii="Arial" w:hAnsi="Arial" w:cs="Arial"/>
                <w:sz w:val="18"/>
                <w:szCs w:val="18"/>
              </w:rPr>
              <w:t>Обязательства по финансовой аренде (Уровень 3)</w:t>
            </w:r>
          </w:p>
        </w:tc>
        <w:tc>
          <w:tcPr>
            <w:tcW w:w="1531" w:type="dxa"/>
            <w:tcBorders>
              <w:top w:val="nil"/>
              <w:left w:val="nil"/>
              <w:bottom w:val="nil"/>
              <w:right w:val="nil"/>
            </w:tcBorders>
            <w:shd w:val="clear" w:color="auto" w:fill="auto"/>
            <w:vAlign w:val="bottom"/>
          </w:tcPr>
          <w:p w14:paraId="03556661" w14:textId="77777777" w:rsidR="008E3691" w:rsidRPr="00B15A4C" w:rsidRDefault="008E3691" w:rsidP="00206056">
            <w:pPr>
              <w:jc w:val="right"/>
              <w:rPr>
                <w:rFonts w:ascii="Arial" w:hAnsi="Arial" w:cs="Arial"/>
                <w:sz w:val="18"/>
                <w:szCs w:val="18"/>
              </w:rPr>
            </w:pPr>
            <w:r w:rsidRPr="00B15A4C">
              <w:rPr>
                <w:rFonts w:ascii="Arial" w:hAnsi="Arial" w:cs="Arial"/>
                <w:sz w:val="18"/>
                <w:szCs w:val="18"/>
                <w:lang w:eastAsia="ru-RU"/>
              </w:rPr>
              <w:t>20 554</w:t>
            </w:r>
          </w:p>
        </w:tc>
        <w:tc>
          <w:tcPr>
            <w:tcW w:w="1440" w:type="dxa"/>
            <w:tcBorders>
              <w:top w:val="nil"/>
              <w:left w:val="nil"/>
              <w:bottom w:val="nil"/>
              <w:right w:val="nil"/>
            </w:tcBorders>
            <w:shd w:val="clear" w:color="auto" w:fill="auto"/>
            <w:noWrap/>
            <w:vAlign w:val="bottom"/>
          </w:tcPr>
          <w:p w14:paraId="7E453E46" w14:textId="77777777" w:rsidR="008E3691" w:rsidRPr="00B15A4C" w:rsidRDefault="008E3691">
            <w:pPr>
              <w:jc w:val="right"/>
              <w:rPr>
                <w:rFonts w:ascii="Arial" w:hAnsi="Arial" w:cs="Arial"/>
                <w:sz w:val="18"/>
                <w:szCs w:val="18"/>
              </w:rPr>
            </w:pPr>
            <w:r w:rsidRPr="00B15A4C">
              <w:rPr>
                <w:rFonts w:ascii="Arial" w:hAnsi="Arial" w:cs="Arial"/>
                <w:sz w:val="18"/>
                <w:szCs w:val="18"/>
                <w:lang w:eastAsia="ru-RU"/>
              </w:rPr>
              <w:t>20 554</w:t>
            </w:r>
          </w:p>
        </w:tc>
        <w:tc>
          <w:tcPr>
            <w:tcW w:w="1531" w:type="dxa"/>
            <w:tcBorders>
              <w:top w:val="nil"/>
              <w:left w:val="nil"/>
              <w:bottom w:val="nil"/>
              <w:right w:val="nil"/>
            </w:tcBorders>
            <w:shd w:val="clear" w:color="auto" w:fill="auto"/>
            <w:vAlign w:val="bottom"/>
          </w:tcPr>
          <w:p w14:paraId="4172F59F" w14:textId="77777777" w:rsidR="008E3691" w:rsidRPr="00B15A4C" w:rsidRDefault="008E3691">
            <w:pPr>
              <w:jc w:val="right"/>
              <w:rPr>
                <w:rFonts w:ascii="Arial" w:hAnsi="Arial" w:cs="Arial"/>
                <w:sz w:val="18"/>
                <w:szCs w:val="18"/>
              </w:rPr>
            </w:pPr>
            <w:r w:rsidRPr="00B15A4C">
              <w:rPr>
                <w:rFonts w:ascii="Arial" w:hAnsi="Arial" w:cs="Arial"/>
                <w:sz w:val="18"/>
                <w:szCs w:val="18"/>
                <w:lang w:eastAsia="ru-RU"/>
              </w:rPr>
              <w:t>24 522</w:t>
            </w:r>
          </w:p>
        </w:tc>
        <w:tc>
          <w:tcPr>
            <w:tcW w:w="1440" w:type="dxa"/>
            <w:tcBorders>
              <w:top w:val="nil"/>
              <w:left w:val="nil"/>
              <w:bottom w:val="nil"/>
              <w:right w:val="nil"/>
            </w:tcBorders>
            <w:shd w:val="clear" w:color="auto" w:fill="auto"/>
            <w:vAlign w:val="bottom"/>
          </w:tcPr>
          <w:p w14:paraId="7245BEC8" w14:textId="77777777" w:rsidR="008E3691" w:rsidRPr="00B15A4C" w:rsidRDefault="008E3691">
            <w:pPr>
              <w:jc w:val="right"/>
              <w:rPr>
                <w:rFonts w:ascii="Arial" w:hAnsi="Arial" w:cs="Arial"/>
                <w:sz w:val="18"/>
                <w:szCs w:val="18"/>
              </w:rPr>
            </w:pPr>
            <w:r w:rsidRPr="00B15A4C">
              <w:rPr>
                <w:rFonts w:ascii="Arial" w:hAnsi="Arial" w:cs="Arial"/>
                <w:sz w:val="18"/>
                <w:szCs w:val="18"/>
                <w:lang w:eastAsia="ru-RU"/>
              </w:rPr>
              <w:t>24 522</w:t>
            </w:r>
          </w:p>
        </w:tc>
      </w:tr>
      <w:tr w:rsidR="008E3691" w:rsidRPr="00B15A4C" w14:paraId="7ABFFE42" w14:textId="77777777" w:rsidTr="00B15A4C">
        <w:trPr>
          <w:divId w:val="644775372"/>
          <w:trHeight w:val="20"/>
        </w:trPr>
        <w:tc>
          <w:tcPr>
            <w:tcW w:w="3582" w:type="dxa"/>
            <w:tcBorders>
              <w:top w:val="nil"/>
              <w:left w:val="nil"/>
              <w:bottom w:val="nil"/>
              <w:right w:val="nil"/>
            </w:tcBorders>
            <w:shd w:val="clear" w:color="auto" w:fill="auto"/>
            <w:vAlign w:val="bottom"/>
            <w:hideMark/>
          </w:tcPr>
          <w:p w14:paraId="52C1AE52" w14:textId="77777777" w:rsidR="008E3691" w:rsidRPr="00B15A4C" w:rsidRDefault="008E3691" w:rsidP="008E3691">
            <w:pPr>
              <w:rPr>
                <w:rFonts w:ascii="Arial" w:hAnsi="Arial" w:cs="Arial"/>
                <w:sz w:val="18"/>
                <w:szCs w:val="18"/>
              </w:rPr>
            </w:pPr>
            <w:r w:rsidRPr="00E10D22">
              <w:rPr>
                <w:rFonts w:ascii="Arial" w:hAnsi="Arial" w:cs="Arial"/>
                <w:sz w:val="18"/>
                <w:szCs w:val="18"/>
              </w:rPr>
              <w:t>Депозиты арендаторов (Уровень 3)</w:t>
            </w:r>
          </w:p>
        </w:tc>
        <w:tc>
          <w:tcPr>
            <w:tcW w:w="1531" w:type="dxa"/>
            <w:tcBorders>
              <w:top w:val="nil"/>
              <w:left w:val="nil"/>
              <w:bottom w:val="nil"/>
              <w:right w:val="nil"/>
            </w:tcBorders>
            <w:shd w:val="clear" w:color="auto" w:fill="auto"/>
            <w:vAlign w:val="bottom"/>
          </w:tcPr>
          <w:p w14:paraId="6B496038"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53 597</w:t>
            </w:r>
          </w:p>
        </w:tc>
        <w:tc>
          <w:tcPr>
            <w:tcW w:w="1440" w:type="dxa"/>
            <w:tcBorders>
              <w:top w:val="nil"/>
              <w:left w:val="nil"/>
              <w:bottom w:val="nil"/>
              <w:right w:val="nil"/>
            </w:tcBorders>
            <w:shd w:val="clear" w:color="auto" w:fill="auto"/>
            <w:vAlign w:val="bottom"/>
          </w:tcPr>
          <w:p w14:paraId="78FD3BC7"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45 913</w:t>
            </w:r>
          </w:p>
        </w:tc>
        <w:tc>
          <w:tcPr>
            <w:tcW w:w="1531" w:type="dxa"/>
            <w:tcBorders>
              <w:top w:val="nil"/>
              <w:left w:val="nil"/>
              <w:bottom w:val="nil"/>
              <w:right w:val="nil"/>
            </w:tcBorders>
            <w:shd w:val="clear" w:color="auto" w:fill="auto"/>
            <w:vAlign w:val="bottom"/>
          </w:tcPr>
          <w:p w14:paraId="25EB2FD0"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52 952</w:t>
            </w:r>
          </w:p>
        </w:tc>
        <w:tc>
          <w:tcPr>
            <w:tcW w:w="1440" w:type="dxa"/>
            <w:tcBorders>
              <w:top w:val="nil"/>
              <w:left w:val="nil"/>
              <w:bottom w:val="nil"/>
              <w:right w:val="nil"/>
            </w:tcBorders>
            <w:shd w:val="clear" w:color="auto" w:fill="auto"/>
            <w:vAlign w:val="bottom"/>
          </w:tcPr>
          <w:p w14:paraId="4A961567"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46 787</w:t>
            </w:r>
          </w:p>
        </w:tc>
      </w:tr>
      <w:tr w:rsidR="008E3691" w:rsidRPr="00B15A4C" w14:paraId="4875C973" w14:textId="77777777" w:rsidTr="00B15A4C">
        <w:trPr>
          <w:divId w:val="644775372"/>
          <w:trHeight w:val="20"/>
        </w:trPr>
        <w:tc>
          <w:tcPr>
            <w:tcW w:w="3582" w:type="dxa"/>
            <w:tcBorders>
              <w:top w:val="nil"/>
              <w:left w:val="nil"/>
              <w:bottom w:val="nil"/>
              <w:right w:val="nil"/>
            </w:tcBorders>
            <w:shd w:val="clear" w:color="auto" w:fill="auto"/>
            <w:vAlign w:val="bottom"/>
          </w:tcPr>
          <w:p w14:paraId="328A351F" w14:textId="77777777" w:rsidR="008E3691" w:rsidRPr="00B15A4C" w:rsidRDefault="00096DBF" w:rsidP="008E3691">
            <w:pPr>
              <w:rPr>
                <w:rFonts w:ascii="Arial" w:hAnsi="Arial" w:cs="Arial"/>
                <w:sz w:val="18"/>
                <w:szCs w:val="18"/>
              </w:rPr>
            </w:pPr>
            <w:r w:rsidRPr="00B15A4C">
              <w:rPr>
                <w:rFonts w:ascii="Arial" w:hAnsi="Arial" w:cs="Arial"/>
                <w:sz w:val="18"/>
                <w:szCs w:val="18"/>
              </w:rPr>
              <w:t xml:space="preserve">Оценочные обязательства (Уровень 3) </w:t>
            </w:r>
          </w:p>
        </w:tc>
        <w:tc>
          <w:tcPr>
            <w:tcW w:w="1531" w:type="dxa"/>
            <w:tcBorders>
              <w:top w:val="nil"/>
              <w:left w:val="nil"/>
              <w:bottom w:val="nil"/>
              <w:right w:val="nil"/>
            </w:tcBorders>
            <w:shd w:val="clear" w:color="auto" w:fill="auto"/>
            <w:vAlign w:val="bottom"/>
          </w:tcPr>
          <w:p w14:paraId="7B24A593"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val="en-US" w:eastAsia="ru-RU"/>
              </w:rPr>
              <w:t>78 739</w:t>
            </w:r>
          </w:p>
        </w:tc>
        <w:tc>
          <w:tcPr>
            <w:tcW w:w="1440" w:type="dxa"/>
            <w:tcBorders>
              <w:top w:val="nil"/>
              <w:left w:val="nil"/>
              <w:bottom w:val="nil"/>
              <w:right w:val="nil"/>
            </w:tcBorders>
            <w:shd w:val="clear" w:color="auto" w:fill="auto"/>
            <w:vAlign w:val="bottom"/>
          </w:tcPr>
          <w:p w14:paraId="47F0E4E6"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val="en-US" w:eastAsia="ru-RU"/>
              </w:rPr>
              <w:t>78 739</w:t>
            </w:r>
          </w:p>
        </w:tc>
        <w:tc>
          <w:tcPr>
            <w:tcW w:w="1531" w:type="dxa"/>
            <w:tcBorders>
              <w:top w:val="nil"/>
              <w:left w:val="nil"/>
              <w:bottom w:val="nil"/>
              <w:right w:val="nil"/>
            </w:tcBorders>
            <w:shd w:val="clear" w:color="auto" w:fill="auto"/>
            <w:vAlign w:val="bottom"/>
          </w:tcPr>
          <w:p w14:paraId="7F8A25FD"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val="en-US" w:eastAsia="ru-RU"/>
              </w:rPr>
              <w:t>-</w:t>
            </w:r>
          </w:p>
        </w:tc>
        <w:tc>
          <w:tcPr>
            <w:tcW w:w="1440" w:type="dxa"/>
            <w:tcBorders>
              <w:top w:val="nil"/>
              <w:left w:val="nil"/>
              <w:bottom w:val="nil"/>
              <w:right w:val="nil"/>
            </w:tcBorders>
            <w:shd w:val="clear" w:color="auto" w:fill="auto"/>
            <w:vAlign w:val="bottom"/>
          </w:tcPr>
          <w:p w14:paraId="71E06453"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val="en-US" w:eastAsia="ru-RU"/>
              </w:rPr>
              <w:t>-</w:t>
            </w:r>
          </w:p>
        </w:tc>
      </w:tr>
      <w:tr w:rsidR="008E3691" w:rsidRPr="00B15A4C" w14:paraId="700D728A" w14:textId="77777777" w:rsidTr="00B15A4C">
        <w:trPr>
          <w:divId w:val="644775372"/>
          <w:trHeight w:val="20"/>
        </w:trPr>
        <w:tc>
          <w:tcPr>
            <w:tcW w:w="3582" w:type="dxa"/>
            <w:tcBorders>
              <w:top w:val="nil"/>
              <w:left w:val="nil"/>
              <w:bottom w:val="nil"/>
              <w:right w:val="nil"/>
            </w:tcBorders>
            <w:shd w:val="clear" w:color="auto" w:fill="auto"/>
            <w:vAlign w:val="bottom"/>
          </w:tcPr>
          <w:p w14:paraId="69BE2002" w14:textId="77777777" w:rsidR="008E3691" w:rsidRPr="00B15A4C" w:rsidRDefault="008E3691" w:rsidP="008E3691">
            <w:pPr>
              <w:rPr>
                <w:rFonts w:ascii="Arial" w:hAnsi="Arial" w:cs="Arial"/>
                <w:sz w:val="18"/>
                <w:szCs w:val="18"/>
              </w:rPr>
            </w:pPr>
            <w:r w:rsidRPr="00E10D22">
              <w:rPr>
                <w:rFonts w:ascii="Arial" w:hAnsi="Arial" w:cs="Arial"/>
                <w:sz w:val="18"/>
                <w:szCs w:val="18"/>
              </w:rPr>
              <w:t>Обязательства по финансовым гарантиям</w:t>
            </w:r>
            <w:r w:rsidR="00096DBF" w:rsidRPr="00B15A4C">
              <w:rPr>
                <w:rFonts w:ascii="Arial" w:hAnsi="Arial" w:cs="Arial"/>
                <w:sz w:val="18"/>
                <w:szCs w:val="18"/>
              </w:rPr>
              <w:t xml:space="preserve"> (Уровень 3)</w:t>
            </w:r>
          </w:p>
        </w:tc>
        <w:tc>
          <w:tcPr>
            <w:tcW w:w="1531" w:type="dxa"/>
            <w:tcBorders>
              <w:top w:val="nil"/>
              <w:left w:val="nil"/>
              <w:bottom w:val="nil"/>
              <w:right w:val="nil"/>
            </w:tcBorders>
            <w:shd w:val="clear" w:color="auto" w:fill="auto"/>
            <w:vAlign w:val="bottom"/>
          </w:tcPr>
          <w:p w14:paraId="3DDEE7C2"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val="en-US" w:eastAsia="ru-RU"/>
              </w:rPr>
              <w:t>183 085</w:t>
            </w:r>
          </w:p>
        </w:tc>
        <w:tc>
          <w:tcPr>
            <w:tcW w:w="1440" w:type="dxa"/>
            <w:tcBorders>
              <w:top w:val="nil"/>
              <w:left w:val="nil"/>
              <w:bottom w:val="nil"/>
              <w:right w:val="nil"/>
            </w:tcBorders>
            <w:shd w:val="clear" w:color="auto" w:fill="auto"/>
            <w:vAlign w:val="bottom"/>
          </w:tcPr>
          <w:p w14:paraId="2B6DE10F"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val="en-US" w:eastAsia="ru-RU"/>
              </w:rPr>
              <w:t>183 085</w:t>
            </w:r>
          </w:p>
        </w:tc>
        <w:tc>
          <w:tcPr>
            <w:tcW w:w="1531" w:type="dxa"/>
            <w:tcBorders>
              <w:top w:val="nil"/>
              <w:left w:val="nil"/>
              <w:bottom w:val="nil"/>
              <w:right w:val="nil"/>
            </w:tcBorders>
            <w:shd w:val="clear" w:color="auto" w:fill="auto"/>
            <w:vAlign w:val="bottom"/>
          </w:tcPr>
          <w:p w14:paraId="315FBF49"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val="en-US" w:eastAsia="ru-RU"/>
              </w:rPr>
              <w:t>-</w:t>
            </w:r>
          </w:p>
        </w:tc>
        <w:tc>
          <w:tcPr>
            <w:tcW w:w="1440" w:type="dxa"/>
            <w:tcBorders>
              <w:top w:val="nil"/>
              <w:left w:val="nil"/>
              <w:bottom w:val="nil"/>
              <w:right w:val="nil"/>
            </w:tcBorders>
            <w:shd w:val="clear" w:color="auto" w:fill="auto"/>
            <w:vAlign w:val="bottom"/>
          </w:tcPr>
          <w:p w14:paraId="413A2E42"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val="en-US" w:eastAsia="ru-RU"/>
              </w:rPr>
              <w:t>-</w:t>
            </w:r>
          </w:p>
        </w:tc>
      </w:tr>
      <w:tr w:rsidR="008E3691" w:rsidRPr="00B15A4C" w14:paraId="1D123C8D" w14:textId="77777777" w:rsidTr="00B15A4C">
        <w:trPr>
          <w:divId w:val="644775372"/>
          <w:trHeight w:val="20"/>
        </w:trPr>
        <w:tc>
          <w:tcPr>
            <w:tcW w:w="3582" w:type="dxa"/>
            <w:tcBorders>
              <w:top w:val="nil"/>
              <w:left w:val="nil"/>
              <w:bottom w:val="nil"/>
              <w:right w:val="nil"/>
            </w:tcBorders>
            <w:shd w:val="clear" w:color="auto" w:fill="auto"/>
            <w:vAlign w:val="bottom"/>
            <w:hideMark/>
          </w:tcPr>
          <w:p w14:paraId="4EF00CCC" w14:textId="77777777" w:rsidR="008E3691" w:rsidRPr="00B15A4C" w:rsidRDefault="008E3691" w:rsidP="008E3691">
            <w:pPr>
              <w:rPr>
                <w:rFonts w:ascii="Arial" w:hAnsi="Arial" w:cs="Arial"/>
                <w:sz w:val="18"/>
                <w:szCs w:val="18"/>
              </w:rPr>
            </w:pPr>
            <w:r w:rsidRPr="00E10D22">
              <w:rPr>
                <w:rFonts w:ascii="Arial" w:hAnsi="Arial" w:cs="Arial"/>
                <w:sz w:val="18"/>
                <w:szCs w:val="18"/>
              </w:rPr>
              <w:t>Торговая и прочая кредиторская задолженность (Уровень 3)</w:t>
            </w:r>
          </w:p>
        </w:tc>
        <w:tc>
          <w:tcPr>
            <w:tcW w:w="1531" w:type="dxa"/>
            <w:tcBorders>
              <w:top w:val="nil"/>
              <w:left w:val="nil"/>
              <w:bottom w:val="nil"/>
              <w:right w:val="nil"/>
            </w:tcBorders>
            <w:shd w:val="clear" w:color="auto" w:fill="auto"/>
            <w:vAlign w:val="bottom"/>
          </w:tcPr>
          <w:p w14:paraId="6A27C0E7"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val="en-US" w:eastAsia="ru-RU"/>
              </w:rPr>
              <w:t>11 874</w:t>
            </w:r>
          </w:p>
        </w:tc>
        <w:tc>
          <w:tcPr>
            <w:tcW w:w="1440" w:type="dxa"/>
            <w:tcBorders>
              <w:top w:val="nil"/>
              <w:left w:val="nil"/>
              <w:bottom w:val="nil"/>
              <w:right w:val="nil"/>
            </w:tcBorders>
            <w:shd w:val="clear" w:color="auto" w:fill="auto"/>
            <w:vAlign w:val="bottom"/>
          </w:tcPr>
          <w:p w14:paraId="1220531C"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val="en-US" w:eastAsia="ru-RU"/>
              </w:rPr>
              <w:t>11 874</w:t>
            </w:r>
          </w:p>
        </w:tc>
        <w:tc>
          <w:tcPr>
            <w:tcW w:w="1531" w:type="dxa"/>
            <w:tcBorders>
              <w:top w:val="nil"/>
              <w:left w:val="nil"/>
              <w:bottom w:val="nil"/>
              <w:right w:val="nil"/>
            </w:tcBorders>
            <w:shd w:val="clear" w:color="auto" w:fill="auto"/>
            <w:vAlign w:val="bottom"/>
          </w:tcPr>
          <w:p w14:paraId="7D210FF1"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45 865</w:t>
            </w:r>
          </w:p>
        </w:tc>
        <w:tc>
          <w:tcPr>
            <w:tcW w:w="1440" w:type="dxa"/>
            <w:tcBorders>
              <w:top w:val="nil"/>
              <w:left w:val="nil"/>
              <w:bottom w:val="nil"/>
              <w:right w:val="nil"/>
            </w:tcBorders>
            <w:shd w:val="clear" w:color="auto" w:fill="auto"/>
            <w:vAlign w:val="bottom"/>
          </w:tcPr>
          <w:p w14:paraId="786D8848" w14:textId="77777777" w:rsidR="008E3691" w:rsidRPr="00B15A4C" w:rsidRDefault="008E3691" w:rsidP="008E3691">
            <w:pPr>
              <w:jc w:val="right"/>
              <w:rPr>
                <w:rFonts w:ascii="Arial" w:hAnsi="Arial" w:cs="Arial"/>
                <w:sz w:val="18"/>
                <w:szCs w:val="18"/>
              </w:rPr>
            </w:pPr>
            <w:r w:rsidRPr="00B15A4C">
              <w:rPr>
                <w:rFonts w:ascii="Arial" w:hAnsi="Arial" w:cs="Arial"/>
                <w:sz w:val="18"/>
                <w:szCs w:val="18"/>
                <w:lang w:eastAsia="ru-RU"/>
              </w:rPr>
              <w:t>45 865</w:t>
            </w:r>
          </w:p>
        </w:tc>
      </w:tr>
      <w:tr w:rsidR="008E3691" w:rsidRPr="00B15A4C" w14:paraId="70BD0B24" w14:textId="77777777" w:rsidTr="00B15A4C">
        <w:trPr>
          <w:divId w:val="644775372"/>
          <w:trHeight w:val="105"/>
        </w:trPr>
        <w:tc>
          <w:tcPr>
            <w:tcW w:w="3582" w:type="dxa"/>
            <w:tcBorders>
              <w:top w:val="nil"/>
              <w:left w:val="nil"/>
              <w:bottom w:val="single" w:sz="8" w:space="0" w:color="auto"/>
              <w:right w:val="nil"/>
            </w:tcBorders>
            <w:shd w:val="clear" w:color="auto" w:fill="auto"/>
            <w:noWrap/>
            <w:vAlign w:val="bottom"/>
            <w:hideMark/>
          </w:tcPr>
          <w:p w14:paraId="5FA9B394" w14:textId="77777777" w:rsidR="008E3691" w:rsidRPr="00B15A4C" w:rsidRDefault="008E3691" w:rsidP="008E3691">
            <w:pPr>
              <w:rPr>
                <w:rFonts w:ascii="Arial" w:hAnsi="Arial" w:cs="Arial"/>
                <w:sz w:val="18"/>
                <w:szCs w:val="18"/>
              </w:rPr>
            </w:pPr>
            <w:r w:rsidRPr="00E10D22">
              <w:rPr>
                <w:rFonts w:ascii="Arial" w:hAnsi="Arial" w:cs="Arial"/>
                <w:sz w:val="18"/>
                <w:szCs w:val="18"/>
              </w:rPr>
              <w:t> </w:t>
            </w:r>
          </w:p>
        </w:tc>
        <w:tc>
          <w:tcPr>
            <w:tcW w:w="1531" w:type="dxa"/>
            <w:tcBorders>
              <w:top w:val="nil"/>
              <w:left w:val="nil"/>
              <w:bottom w:val="single" w:sz="8" w:space="0" w:color="auto"/>
              <w:right w:val="nil"/>
            </w:tcBorders>
            <w:shd w:val="clear" w:color="auto" w:fill="auto"/>
            <w:noWrap/>
            <w:vAlign w:val="bottom"/>
            <w:hideMark/>
          </w:tcPr>
          <w:p w14:paraId="0C5B241D" w14:textId="77777777" w:rsidR="008E3691" w:rsidRPr="00B15A4C" w:rsidRDefault="008E3691" w:rsidP="008E3691">
            <w:pPr>
              <w:rPr>
                <w:rFonts w:ascii="Arial" w:hAnsi="Arial" w:cs="Arial"/>
                <w:sz w:val="18"/>
                <w:szCs w:val="18"/>
              </w:rPr>
            </w:pPr>
            <w:r w:rsidRPr="00B15A4C">
              <w:rPr>
                <w:rFonts w:ascii="Arial" w:hAnsi="Arial" w:cs="Arial"/>
                <w:sz w:val="18"/>
                <w:szCs w:val="18"/>
              </w:rPr>
              <w:t> </w:t>
            </w:r>
          </w:p>
        </w:tc>
        <w:tc>
          <w:tcPr>
            <w:tcW w:w="1440" w:type="dxa"/>
            <w:tcBorders>
              <w:top w:val="nil"/>
              <w:left w:val="nil"/>
              <w:bottom w:val="single" w:sz="8" w:space="0" w:color="auto"/>
              <w:right w:val="nil"/>
            </w:tcBorders>
            <w:shd w:val="clear" w:color="auto" w:fill="auto"/>
            <w:noWrap/>
            <w:vAlign w:val="bottom"/>
            <w:hideMark/>
          </w:tcPr>
          <w:p w14:paraId="1F851CDE" w14:textId="77777777" w:rsidR="008E3691" w:rsidRPr="00B15A4C" w:rsidRDefault="008E3691" w:rsidP="008E3691">
            <w:pPr>
              <w:rPr>
                <w:rFonts w:ascii="Arial" w:hAnsi="Arial" w:cs="Arial"/>
                <w:sz w:val="18"/>
                <w:szCs w:val="18"/>
              </w:rPr>
            </w:pPr>
            <w:r w:rsidRPr="00B15A4C">
              <w:rPr>
                <w:rFonts w:ascii="Arial" w:hAnsi="Arial" w:cs="Arial"/>
                <w:sz w:val="18"/>
                <w:szCs w:val="18"/>
              </w:rPr>
              <w:t> </w:t>
            </w:r>
          </w:p>
        </w:tc>
        <w:tc>
          <w:tcPr>
            <w:tcW w:w="1531" w:type="dxa"/>
            <w:tcBorders>
              <w:top w:val="nil"/>
              <w:left w:val="nil"/>
              <w:bottom w:val="single" w:sz="8" w:space="0" w:color="auto"/>
              <w:right w:val="nil"/>
            </w:tcBorders>
            <w:shd w:val="clear" w:color="auto" w:fill="auto"/>
            <w:noWrap/>
            <w:vAlign w:val="bottom"/>
            <w:hideMark/>
          </w:tcPr>
          <w:p w14:paraId="50B12A31" w14:textId="77777777" w:rsidR="008E3691" w:rsidRPr="00B15A4C" w:rsidRDefault="008E3691" w:rsidP="008E3691">
            <w:pPr>
              <w:rPr>
                <w:rFonts w:ascii="Arial" w:hAnsi="Arial" w:cs="Arial"/>
                <w:sz w:val="18"/>
                <w:szCs w:val="18"/>
              </w:rPr>
            </w:pPr>
            <w:r w:rsidRPr="00B15A4C">
              <w:rPr>
                <w:rFonts w:ascii="Arial" w:hAnsi="Arial" w:cs="Arial"/>
                <w:sz w:val="18"/>
                <w:szCs w:val="18"/>
              </w:rPr>
              <w:t> </w:t>
            </w:r>
          </w:p>
        </w:tc>
        <w:tc>
          <w:tcPr>
            <w:tcW w:w="1440" w:type="dxa"/>
            <w:tcBorders>
              <w:top w:val="nil"/>
              <w:left w:val="nil"/>
              <w:bottom w:val="single" w:sz="8" w:space="0" w:color="auto"/>
              <w:right w:val="nil"/>
            </w:tcBorders>
            <w:shd w:val="clear" w:color="auto" w:fill="auto"/>
            <w:noWrap/>
            <w:vAlign w:val="bottom"/>
            <w:hideMark/>
          </w:tcPr>
          <w:p w14:paraId="37AC86D3" w14:textId="77777777" w:rsidR="008E3691" w:rsidRPr="00B15A4C" w:rsidRDefault="008E3691" w:rsidP="008E3691">
            <w:pPr>
              <w:rPr>
                <w:rFonts w:ascii="Arial" w:hAnsi="Arial" w:cs="Arial"/>
                <w:sz w:val="18"/>
                <w:szCs w:val="18"/>
              </w:rPr>
            </w:pPr>
            <w:r w:rsidRPr="00B15A4C">
              <w:rPr>
                <w:rFonts w:ascii="Arial" w:hAnsi="Arial" w:cs="Arial"/>
                <w:sz w:val="18"/>
                <w:szCs w:val="18"/>
              </w:rPr>
              <w:t> </w:t>
            </w:r>
          </w:p>
        </w:tc>
      </w:tr>
    </w:tbl>
    <w:p w14:paraId="1F6150A7" w14:textId="77777777" w:rsidR="007550EB" w:rsidRPr="00B15A4C" w:rsidRDefault="007550EB" w:rsidP="00652BF8">
      <w:pPr>
        <w:pStyle w:val="ABC-paragrahinNotes"/>
        <w:spacing w:before="120" w:after="120"/>
        <w:rPr>
          <w:rFonts w:ascii="Arial" w:hAnsi="Arial" w:cs="Arial"/>
        </w:rPr>
      </w:pPr>
      <w:r w:rsidRPr="00E10D22">
        <w:rPr>
          <w:rFonts w:ascii="Arial" w:hAnsi="Arial" w:cs="Arial"/>
        </w:rPr>
        <w:t xml:space="preserve">Все финансовые обязательства Группы, за исключением производных финансовых </w:t>
      </w:r>
      <w:r w:rsidRPr="00B15A4C">
        <w:rPr>
          <w:rFonts w:ascii="Arial" w:hAnsi="Arial" w:cs="Arial"/>
        </w:rPr>
        <w:t>инструментов, учитываются</w:t>
      </w:r>
      <w:r w:rsidR="00652BF8" w:rsidRPr="00B15A4C">
        <w:rPr>
          <w:rFonts w:ascii="Arial" w:hAnsi="Arial" w:cs="Arial"/>
        </w:rPr>
        <w:t xml:space="preserve"> по амортизированной стоимости.</w:t>
      </w:r>
    </w:p>
    <w:p w14:paraId="735FD1C9" w14:textId="77777777" w:rsidR="00C56868" w:rsidRPr="00B15A4C" w:rsidRDefault="00B820AB" w:rsidP="00652BF8">
      <w:pPr>
        <w:pStyle w:val="ABC-paragrahinNotes"/>
        <w:spacing w:before="120" w:after="120"/>
        <w:rPr>
          <w:rFonts w:ascii="Arial" w:hAnsi="Arial" w:cs="Arial"/>
        </w:rPr>
      </w:pPr>
      <w:r w:rsidRPr="00B15A4C">
        <w:rPr>
          <w:rFonts w:ascii="Arial" w:hAnsi="Arial" w:cs="Arial"/>
          <w:b/>
          <w:i/>
          <w:snapToGrid w:val="0"/>
        </w:rPr>
        <w:t>Финансовые инструменты, учитываемые по справедливой стоимости</w:t>
      </w:r>
      <w:r w:rsidRPr="00B15A4C">
        <w:rPr>
          <w:rFonts w:ascii="Arial" w:hAnsi="Arial" w:cs="Arial"/>
          <w:b/>
          <w:snapToGrid w:val="0"/>
        </w:rPr>
        <w:t>.</w:t>
      </w:r>
      <w:r w:rsidRPr="00B15A4C">
        <w:rPr>
          <w:rFonts w:ascii="Arial" w:hAnsi="Arial" w:cs="Arial"/>
          <w:snapToGrid w:val="0"/>
        </w:rPr>
        <w:t xml:space="preserve"> </w:t>
      </w:r>
      <w:r w:rsidRPr="00B15A4C">
        <w:rPr>
          <w:rFonts w:ascii="Arial" w:hAnsi="Arial" w:cs="Arial"/>
        </w:rPr>
        <w:t xml:space="preserve">На 30 июня </w:t>
      </w:r>
      <w:r w:rsidR="00652BF8" w:rsidRPr="00B15A4C">
        <w:rPr>
          <w:rFonts w:ascii="Arial" w:hAnsi="Arial" w:cs="Arial"/>
        </w:rPr>
        <w:br/>
      </w:r>
      <w:r w:rsidR="008E3691" w:rsidRPr="00B15A4C">
        <w:rPr>
          <w:rFonts w:ascii="Arial" w:hAnsi="Arial" w:cs="Arial"/>
        </w:rPr>
        <w:t xml:space="preserve">2018 </w:t>
      </w:r>
      <w:r w:rsidR="00040482" w:rsidRPr="00B15A4C">
        <w:rPr>
          <w:rFonts w:ascii="Arial" w:hAnsi="Arial" w:cs="Arial"/>
        </w:rPr>
        <w:t>года</w:t>
      </w:r>
      <w:r w:rsidR="008E3691" w:rsidRPr="00B15A4C">
        <w:rPr>
          <w:rFonts w:ascii="Arial" w:hAnsi="Arial" w:cs="Arial"/>
        </w:rPr>
        <w:t xml:space="preserve"> и 31 декабря 2017</w:t>
      </w:r>
      <w:r w:rsidRPr="00B15A4C">
        <w:rPr>
          <w:rFonts w:ascii="Arial" w:hAnsi="Arial" w:cs="Arial"/>
        </w:rPr>
        <w:t xml:space="preserve"> </w:t>
      </w:r>
      <w:r w:rsidR="00040482" w:rsidRPr="00B15A4C">
        <w:rPr>
          <w:rFonts w:ascii="Arial" w:hAnsi="Arial" w:cs="Arial"/>
        </w:rPr>
        <w:t>года</w:t>
      </w:r>
      <w:r w:rsidRPr="00B15A4C">
        <w:rPr>
          <w:rFonts w:ascii="Arial" w:hAnsi="Arial" w:cs="Arial"/>
        </w:rPr>
        <w:t xml:space="preserve"> все производные финансовые инструменты оценивались с помощью методов оценки (метод дисконтированных денежных потоков), использующих наблюдае</w:t>
      </w:r>
      <w:r w:rsidR="00933F49" w:rsidRPr="00B15A4C">
        <w:rPr>
          <w:rFonts w:ascii="Arial" w:hAnsi="Arial" w:cs="Arial"/>
        </w:rPr>
        <w:t>мые рыночные данные, т.е. оценок</w:t>
      </w:r>
      <w:r w:rsidRPr="00B15A4C">
        <w:rPr>
          <w:rFonts w:ascii="Arial" w:hAnsi="Arial" w:cs="Arial"/>
        </w:rPr>
        <w:t xml:space="preserve"> Уровня 2. См. Примечание </w:t>
      </w:r>
      <w:r w:rsidR="00CD7AED" w:rsidRPr="00B15A4C">
        <w:rPr>
          <w:rFonts w:ascii="Arial" w:hAnsi="Arial" w:cs="Arial"/>
        </w:rPr>
        <w:fldChar w:fldCharType="begin"/>
      </w:r>
      <w:r w:rsidR="00CD7AED" w:rsidRPr="00B15A4C">
        <w:rPr>
          <w:rFonts w:ascii="Arial" w:hAnsi="Arial" w:cs="Arial"/>
        </w:rPr>
        <w:instrText xml:space="preserve"> REF _Ref493839978 \w \h </w:instrText>
      </w:r>
      <w:r w:rsidR="00E10D22">
        <w:rPr>
          <w:rFonts w:ascii="Arial" w:hAnsi="Arial" w:cs="Arial"/>
        </w:rPr>
        <w:instrText xml:space="preserve"> \* MERGEFORMAT </w:instrText>
      </w:r>
      <w:r w:rsidR="00CD7AED" w:rsidRPr="00B15A4C">
        <w:rPr>
          <w:rFonts w:ascii="Arial" w:hAnsi="Arial" w:cs="Arial"/>
        </w:rPr>
      </w:r>
      <w:r w:rsidR="00CD7AED" w:rsidRPr="00B15A4C">
        <w:rPr>
          <w:rFonts w:ascii="Arial" w:hAnsi="Arial" w:cs="Arial"/>
        </w:rPr>
        <w:fldChar w:fldCharType="separate"/>
      </w:r>
      <w:r w:rsidR="00521031">
        <w:rPr>
          <w:rFonts w:ascii="Arial" w:hAnsi="Arial" w:cs="Arial"/>
        </w:rPr>
        <w:t>16</w:t>
      </w:r>
      <w:r w:rsidR="00CD7AED" w:rsidRPr="00B15A4C">
        <w:rPr>
          <w:rFonts w:ascii="Arial" w:hAnsi="Arial" w:cs="Arial"/>
        </w:rPr>
        <w:fldChar w:fldCharType="end"/>
      </w:r>
      <w:r w:rsidRPr="00E10D22">
        <w:rPr>
          <w:rFonts w:ascii="Arial" w:hAnsi="Arial" w:cs="Arial"/>
        </w:rPr>
        <w:t>.</w:t>
      </w:r>
    </w:p>
    <w:p w14:paraId="3DFFF1EC" w14:textId="77777777" w:rsidR="00511B1C" w:rsidRPr="00B15A4C" w:rsidRDefault="003D4CD1" w:rsidP="00B01B6D">
      <w:pPr>
        <w:pStyle w:val="1"/>
        <w:rPr>
          <w:rFonts w:cs="Arial"/>
        </w:rPr>
      </w:pPr>
      <w:bookmarkStart w:id="309" w:name="_Toc219701853"/>
      <w:bookmarkStart w:id="310" w:name="_Toc226820783"/>
      <w:bookmarkStart w:id="311" w:name="_Ref493839613"/>
      <w:bookmarkStart w:id="312" w:name="_Ref493839634"/>
      <w:bookmarkStart w:id="313" w:name="_Ref493839877"/>
      <w:bookmarkStart w:id="314" w:name="_Toc530575636"/>
      <w:r w:rsidRPr="00B15A4C">
        <w:rPr>
          <w:rFonts w:cs="Arial"/>
        </w:rPr>
        <w:t>Операции со связанными сторонами</w:t>
      </w:r>
      <w:bookmarkEnd w:id="309"/>
      <w:bookmarkEnd w:id="310"/>
      <w:bookmarkEnd w:id="311"/>
      <w:bookmarkEnd w:id="312"/>
      <w:bookmarkEnd w:id="313"/>
      <w:bookmarkEnd w:id="314"/>
    </w:p>
    <w:p w14:paraId="1EF0C5C6" w14:textId="77777777" w:rsidR="0071259A" w:rsidRPr="00B15A4C" w:rsidRDefault="003D4CD1" w:rsidP="00FC510B">
      <w:pPr>
        <w:pStyle w:val="ABC-paragrahinNotes"/>
        <w:spacing w:before="120" w:after="120"/>
        <w:rPr>
          <w:rFonts w:ascii="Arial" w:hAnsi="Arial" w:cs="Arial"/>
        </w:rPr>
      </w:pPr>
      <w:r w:rsidRPr="00B15A4C">
        <w:rPr>
          <w:rFonts w:ascii="Arial" w:hAnsi="Arial" w:cs="Arial"/>
        </w:rPr>
        <w:t>Для целей составления данной сокращенной консолидированной промежуточной финансовой информации стороны считаются связанными, если они находятся под общим контролем или одна из них имеет возможность контролировать другую или может оказывать значительное влияние при принятии другой стороной финансовых или операционных решений. При изучении каждого конкретного случая отношений с потенциальной связанной стороной учитывается экономическая сущность отношений, а не только их правовая форма.</w:t>
      </w:r>
    </w:p>
    <w:p w14:paraId="15E00B02" w14:textId="77777777" w:rsidR="0071259A" w:rsidRPr="00B15A4C" w:rsidRDefault="0071259A" w:rsidP="00B01B6D">
      <w:pPr>
        <w:pStyle w:val="ABC-paragrahinNotes"/>
        <w:spacing w:before="240"/>
        <w:rPr>
          <w:rFonts w:ascii="Arial" w:hAnsi="Arial" w:cs="Arial"/>
        </w:rPr>
        <w:sectPr w:rsidR="0071259A" w:rsidRPr="00B15A4C" w:rsidSect="00B15A4C">
          <w:footerReference w:type="default" r:id="rId28"/>
          <w:type w:val="continuous"/>
          <w:pgSz w:w="11907" w:h="16839" w:code="9"/>
          <w:pgMar w:top="1021" w:right="1134" w:bottom="1701" w:left="1418" w:header="567" w:footer="567" w:gutter="0"/>
          <w:cols w:space="720"/>
          <w:docGrid w:linePitch="326"/>
        </w:sectPr>
      </w:pPr>
    </w:p>
    <w:p w14:paraId="6429007C" w14:textId="1416251C" w:rsidR="000C79F0" w:rsidRPr="000C79F0" w:rsidRDefault="000C79F0" w:rsidP="00FC510B">
      <w:pPr>
        <w:pStyle w:val="ABC-paragrahinNotes"/>
        <w:spacing w:before="120" w:after="120"/>
        <w:rPr>
          <w:rFonts w:ascii="Arial" w:hAnsi="Arial" w:cs="Arial"/>
          <w:b/>
        </w:rPr>
      </w:pPr>
      <w:bookmarkStart w:id="315" w:name="_Toc258950459"/>
      <w:bookmarkStart w:id="316" w:name="_Toc258950548"/>
      <w:bookmarkStart w:id="317" w:name="_Toc258950612"/>
      <w:bookmarkEnd w:id="315"/>
      <w:bookmarkEnd w:id="316"/>
      <w:bookmarkEnd w:id="317"/>
      <w:r w:rsidRPr="000C79F0">
        <w:rPr>
          <w:rFonts w:ascii="Arial" w:hAnsi="Arial" w:cs="Arial"/>
          <w:b/>
        </w:rPr>
        <w:t>18</w:t>
      </w:r>
      <w:r w:rsidRPr="000C79F0">
        <w:rPr>
          <w:rFonts w:ascii="Arial" w:hAnsi="Arial" w:cs="Arial"/>
          <w:b/>
        </w:rPr>
        <w:tab/>
        <w:t>Операции со связанными сторонами</w:t>
      </w:r>
      <w:r>
        <w:rPr>
          <w:rFonts w:ascii="Arial" w:hAnsi="Arial" w:cs="Arial"/>
          <w:b/>
        </w:rPr>
        <w:t xml:space="preserve"> (продолжение)</w:t>
      </w:r>
    </w:p>
    <w:p w14:paraId="4F13098B" w14:textId="140486A4" w:rsidR="00EE4433" w:rsidRPr="00B15A4C" w:rsidRDefault="00505DBE" w:rsidP="00FC510B">
      <w:pPr>
        <w:pStyle w:val="ABC-paragrahinNotes"/>
        <w:spacing w:before="120" w:after="120"/>
        <w:rPr>
          <w:rFonts w:ascii="Arial" w:hAnsi="Arial" w:cs="Arial"/>
        </w:rPr>
      </w:pPr>
      <w:r w:rsidRPr="00B15A4C">
        <w:rPr>
          <w:rFonts w:ascii="Arial" w:hAnsi="Arial" w:cs="Arial"/>
        </w:rPr>
        <w:t>Ниже указаны остатки по расчетам по операциям со связанными сторонами:</w:t>
      </w:r>
    </w:p>
    <w:tbl>
      <w:tblPr>
        <w:tblW w:w="14011" w:type="dxa"/>
        <w:tblInd w:w="108" w:type="dxa"/>
        <w:tblLook w:val="04A0" w:firstRow="1" w:lastRow="0" w:firstColumn="1" w:lastColumn="0" w:noHBand="0" w:noVBand="1"/>
      </w:tblPr>
      <w:tblGrid>
        <w:gridCol w:w="3828"/>
        <w:gridCol w:w="1766"/>
        <w:gridCol w:w="1701"/>
        <w:gridCol w:w="1253"/>
        <w:gridCol w:w="507"/>
        <w:gridCol w:w="261"/>
        <w:gridCol w:w="1766"/>
        <w:gridCol w:w="1676"/>
        <w:gridCol w:w="1253"/>
      </w:tblGrid>
      <w:tr w:rsidR="00EE4433" w:rsidRPr="00B15A4C" w14:paraId="35D4793C" w14:textId="77777777" w:rsidTr="00652BF8">
        <w:trPr>
          <w:divId w:val="820658208"/>
        </w:trPr>
        <w:tc>
          <w:tcPr>
            <w:tcW w:w="3828" w:type="dxa"/>
            <w:tcBorders>
              <w:top w:val="nil"/>
              <w:left w:val="nil"/>
              <w:bottom w:val="nil"/>
              <w:right w:val="nil"/>
            </w:tcBorders>
            <w:shd w:val="clear" w:color="auto" w:fill="auto"/>
            <w:noWrap/>
            <w:vAlign w:val="bottom"/>
            <w:hideMark/>
          </w:tcPr>
          <w:p w14:paraId="2861EDB8" w14:textId="77777777" w:rsidR="00EE4433" w:rsidRPr="00B15A4C" w:rsidRDefault="00EE4433" w:rsidP="00B01B6D">
            <w:pPr>
              <w:rPr>
                <w:rFonts w:ascii="Arial" w:hAnsi="Arial" w:cs="Arial"/>
                <w:sz w:val="16"/>
                <w:szCs w:val="16"/>
                <w:lang w:eastAsia="ru-RU"/>
              </w:rPr>
            </w:pPr>
          </w:p>
        </w:tc>
        <w:tc>
          <w:tcPr>
            <w:tcW w:w="5227" w:type="dxa"/>
            <w:gridSpan w:val="4"/>
            <w:tcBorders>
              <w:top w:val="nil"/>
              <w:left w:val="nil"/>
              <w:bottom w:val="single" w:sz="4" w:space="0" w:color="auto"/>
              <w:right w:val="nil"/>
            </w:tcBorders>
            <w:shd w:val="clear" w:color="auto" w:fill="auto"/>
            <w:noWrap/>
            <w:vAlign w:val="bottom"/>
            <w:hideMark/>
          </w:tcPr>
          <w:p w14:paraId="4FE9659D" w14:textId="77777777" w:rsidR="00EE4433" w:rsidRPr="00B15A4C" w:rsidRDefault="008E3691" w:rsidP="00B01B6D">
            <w:pPr>
              <w:jc w:val="center"/>
              <w:rPr>
                <w:rFonts w:ascii="Arial" w:hAnsi="Arial" w:cs="Arial"/>
                <w:b/>
                <w:bCs/>
                <w:sz w:val="16"/>
                <w:szCs w:val="16"/>
              </w:rPr>
            </w:pPr>
            <w:r w:rsidRPr="00B15A4C">
              <w:rPr>
                <w:rFonts w:ascii="Arial" w:hAnsi="Arial" w:cs="Arial"/>
                <w:b/>
                <w:bCs/>
                <w:sz w:val="16"/>
                <w:szCs w:val="16"/>
              </w:rPr>
              <w:t>30 июня 2018</w:t>
            </w:r>
            <w:r w:rsidR="00463D54" w:rsidRPr="00B15A4C">
              <w:rPr>
                <w:rFonts w:ascii="Arial" w:hAnsi="Arial" w:cs="Arial"/>
                <w:b/>
                <w:bCs/>
                <w:sz w:val="16"/>
                <w:szCs w:val="16"/>
              </w:rPr>
              <w:t xml:space="preserve"> </w:t>
            </w:r>
            <w:r w:rsidR="00040482" w:rsidRPr="00B15A4C">
              <w:rPr>
                <w:rFonts w:ascii="Arial" w:hAnsi="Arial" w:cs="Arial"/>
                <w:b/>
                <w:bCs/>
                <w:sz w:val="16"/>
                <w:szCs w:val="16"/>
              </w:rPr>
              <w:t>года</w:t>
            </w:r>
          </w:p>
        </w:tc>
        <w:tc>
          <w:tcPr>
            <w:tcW w:w="261" w:type="dxa"/>
            <w:tcBorders>
              <w:top w:val="nil"/>
              <w:left w:val="nil"/>
              <w:right w:val="nil"/>
            </w:tcBorders>
            <w:shd w:val="clear" w:color="auto" w:fill="auto"/>
            <w:noWrap/>
            <w:vAlign w:val="bottom"/>
            <w:hideMark/>
          </w:tcPr>
          <w:p w14:paraId="47EC1399" w14:textId="77777777" w:rsidR="00EE4433" w:rsidRPr="00B15A4C" w:rsidRDefault="00EE4433" w:rsidP="00B01B6D">
            <w:pPr>
              <w:rPr>
                <w:rFonts w:ascii="Arial" w:hAnsi="Arial" w:cs="Arial"/>
                <w:sz w:val="16"/>
                <w:szCs w:val="16"/>
              </w:rPr>
            </w:pPr>
            <w:r w:rsidRPr="00B15A4C">
              <w:rPr>
                <w:rFonts w:ascii="Arial" w:hAnsi="Arial" w:cs="Arial"/>
                <w:sz w:val="16"/>
                <w:szCs w:val="16"/>
              </w:rPr>
              <w:t> </w:t>
            </w:r>
          </w:p>
        </w:tc>
        <w:tc>
          <w:tcPr>
            <w:tcW w:w="4695" w:type="dxa"/>
            <w:gridSpan w:val="3"/>
            <w:tcBorders>
              <w:top w:val="nil"/>
              <w:left w:val="nil"/>
              <w:bottom w:val="single" w:sz="4" w:space="0" w:color="auto"/>
              <w:right w:val="nil"/>
            </w:tcBorders>
            <w:shd w:val="clear" w:color="auto" w:fill="auto"/>
            <w:noWrap/>
            <w:vAlign w:val="bottom"/>
            <w:hideMark/>
          </w:tcPr>
          <w:p w14:paraId="46B8AD12" w14:textId="77777777" w:rsidR="00EE4433" w:rsidRPr="00B15A4C" w:rsidRDefault="008E3691" w:rsidP="00B01B6D">
            <w:pPr>
              <w:jc w:val="center"/>
              <w:rPr>
                <w:rFonts w:ascii="Arial" w:hAnsi="Arial" w:cs="Arial"/>
                <w:b/>
                <w:bCs/>
                <w:sz w:val="16"/>
                <w:szCs w:val="16"/>
              </w:rPr>
            </w:pPr>
            <w:r w:rsidRPr="00B15A4C">
              <w:rPr>
                <w:rFonts w:ascii="Arial" w:hAnsi="Arial" w:cs="Arial"/>
                <w:b/>
                <w:bCs/>
                <w:sz w:val="16"/>
                <w:szCs w:val="16"/>
              </w:rPr>
              <w:t>31 декабря 2017</w:t>
            </w:r>
            <w:r w:rsidR="00463D54" w:rsidRPr="00B15A4C">
              <w:rPr>
                <w:rFonts w:ascii="Arial" w:hAnsi="Arial" w:cs="Arial"/>
                <w:b/>
                <w:bCs/>
                <w:sz w:val="16"/>
                <w:szCs w:val="16"/>
              </w:rPr>
              <w:t xml:space="preserve"> </w:t>
            </w:r>
            <w:r w:rsidR="00040482" w:rsidRPr="00B15A4C">
              <w:rPr>
                <w:rFonts w:ascii="Arial" w:hAnsi="Arial" w:cs="Arial"/>
                <w:b/>
                <w:bCs/>
                <w:sz w:val="16"/>
                <w:szCs w:val="16"/>
              </w:rPr>
              <w:t>года</w:t>
            </w:r>
          </w:p>
        </w:tc>
      </w:tr>
      <w:tr w:rsidR="00652BF8" w:rsidRPr="00B15A4C" w14:paraId="29BB1540" w14:textId="77777777" w:rsidTr="00FD0A51">
        <w:trPr>
          <w:divId w:val="820658208"/>
        </w:trPr>
        <w:tc>
          <w:tcPr>
            <w:tcW w:w="3828" w:type="dxa"/>
            <w:tcBorders>
              <w:top w:val="nil"/>
              <w:left w:val="nil"/>
              <w:bottom w:val="single" w:sz="4" w:space="0" w:color="auto"/>
              <w:right w:val="nil"/>
            </w:tcBorders>
            <w:shd w:val="clear" w:color="auto" w:fill="auto"/>
            <w:vAlign w:val="bottom"/>
            <w:hideMark/>
          </w:tcPr>
          <w:p w14:paraId="333BC9A4" w14:textId="77777777" w:rsidR="00652BF8" w:rsidRPr="00B15A4C" w:rsidRDefault="00652BF8" w:rsidP="00B01B6D">
            <w:pPr>
              <w:rPr>
                <w:rFonts w:ascii="Arial" w:hAnsi="Arial" w:cs="Arial"/>
                <w:i/>
                <w:iCs/>
                <w:sz w:val="16"/>
                <w:szCs w:val="16"/>
              </w:rPr>
            </w:pPr>
            <w:r w:rsidRPr="00E10D22">
              <w:rPr>
                <w:rFonts w:ascii="Arial" w:hAnsi="Arial" w:cs="Arial"/>
                <w:i/>
                <w:iCs/>
                <w:sz w:val="16"/>
                <w:szCs w:val="16"/>
              </w:rPr>
              <w:t>Тыс. долл. США</w:t>
            </w:r>
          </w:p>
        </w:tc>
        <w:tc>
          <w:tcPr>
            <w:tcW w:w="1766" w:type="dxa"/>
            <w:tcBorders>
              <w:top w:val="nil"/>
              <w:left w:val="nil"/>
              <w:bottom w:val="single" w:sz="4" w:space="0" w:color="auto"/>
              <w:right w:val="nil"/>
            </w:tcBorders>
            <w:shd w:val="clear" w:color="auto" w:fill="auto"/>
            <w:vAlign w:val="bottom"/>
            <w:hideMark/>
          </w:tcPr>
          <w:p w14:paraId="17B36010" w14:textId="77777777" w:rsidR="00652BF8" w:rsidRPr="00B15A4C" w:rsidRDefault="00652BF8" w:rsidP="00DE0F4E">
            <w:pPr>
              <w:jc w:val="right"/>
              <w:rPr>
                <w:rFonts w:ascii="Arial" w:hAnsi="Arial" w:cs="Arial"/>
                <w:b/>
                <w:bCs/>
                <w:sz w:val="16"/>
                <w:szCs w:val="16"/>
              </w:rPr>
            </w:pPr>
            <w:r w:rsidRPr="00B15A4C">
              <w:rPr>
                <w:rFonts w:ascii="Arial" w:hAnsi="Arial" w:cs="Arial"/>
                <w:b/>
                <w:bCs/>
                <w:sz w:val="16"/>
                <w:szCs w:val="16"/>
              </w:rPr>
              <w:t xml:space="preserve">Непосредственные </w:t>
            </w:r>
            <w:proofErr w:type="gramStart"/>
            <w:r w:rsidRPr="00B15A4C">
              <w:rPr>
                <w:rFonts w:ascii="Arial" w:hAnsi="Arial" w:cs="Arial"/>
                <w:b/>
                <w:bCs/>
                <w:sz w:val="16"/>
                <w:szCs w:val="16"/>
              </w:rPr>
              <w:t>акционеры</w:t>
            </w:r>
            <w:r w:rsidRPr="00B15A4C">
              <w:rPr>
                <w:rFonts w:ascii="Arial" w:hAnsi="Arial" w:cs="Arial"/>
                <w:b/>
                <w:bCs/>
                <w:sz w:val="16"/>
                <w:szCs w:val="16"/>
              </w:rPr>
              <w:br/>
              <w:t>(</w:t>
            </w:r>
            <w:proofErr w:type="gramEnd"/>
            <w:r w:rsidRPr="00B15A4C">
              <w:rPr>
                <w:rFonts w:ascii="Arial" w:hAnsi="Arial" w:cs="Arial"/>
                <w:b/>
                <w:bCs/>
                <w:sz w:val="16"/>
                <w:szCs w:val="16"/>
              </w:rPr>
              <w:t>исключая ключевой управленческий персонал)</w:t>
            </w:r>
          </w:p>
        </w:tc>
        <w:tc>
          <w:tcPr>
            <w:tcW w:w="1701" w:type="dxa"/>
            <w:tcBorders>
              <w:top w:val="nil"/>
              <w:left w:val="nil"/>
              <w:bottom w:val="single" w:sz="4" w:space="0" w:color="auto"/>
              <w:right w:val="nil"/>
            </w:tcBorders>
            <w:shd w:val="clear" w:color="auto" w:fill="auto"/>
            <w:vAlign w:val="bottom"/>
            <w:hideMark/>
          </w:tcPr>
          <w:p w14:paraId="5779043A" w14:textId="21238482" w:rsidR="00652BF8" w:rsidRPr="00B15A4C" w:rsidRDefault="00652BF8" w:rsidP="00DE5849">
            <w:pPr>
              <w:jc w:val="right"/>
              <w:rPr>
                <w:rFonts w:ascii="Arial" w:hAnsi="Arial" w:cs="Arial"/>
                <w:b/>
                <w:bCs/>
                <w:sz w:val="16"/>
                <w:szCs w:val="16"/>
              </w:rPr>
            </w:pPr>
            <w:r w:rsidRPr="00B15A4C">
              <w:rPr>
                <w:rFonts w:ascii="Arial" w:hAnsi="Arial" w:cs="Arial"/>
                <w:b/>
                <w:bCs/>
                <w:sz w:val="16"/>
                <w:szCs w:val="16"/>
              </w:rPr>
              <w:t xml:space="preserve">Компании, находящиеся под значительным влиянием конечного контролирующего </w:t>
            </w:r>
            <w:r w:rsidR="00DE5849">
              <w:rPr>
                <w:rFonts w:ascii="Arial" w:hAnsi="Arial" w:cs="Arial"/>
                <w:b/>
                <w:bCs/>
                <w:sz w:val="16"/>
                <w:szCs w:val="16"/>
              </w:rPr>
              <w:t>бенефициара</w:t>
            </w:r>
          </w:p>
        </w:tc>
        <w:tc>
          <w:tcPr>
            <w:tcW w:w="1253" w:type="dxa"/>
            <w:tcBorders>
              <w:top w:val="nil"/>
              <w:left w:val="nil"/>
              <w:bottom w:val="single" w:sz="4" w:space="0" w:color="auto"/>
              <w:right w:val="nil"/>
            </w:tcBorders>
            <w:shd w:val="clear" w:color="auto" w:fill="auto"/>
            <w:vAlign w:val="bottom"/>
            <w:hideMark/>
          </w:tcPr>
          <w:p w14:paraId="58A40AAC" w14:textId="77777777" w:rsidR="00652BF8" w:rsidRPr="00B15A4C" w:rsidRDefault="00652BF8" w:rsidP="00FD0A51">
            <w:pPr>
              <w:jc w:val="right"/>
              <w:rPr>
                <w:rFonts w:ascii="Arial" w:hAnsi="Arial" w:cs="Arial"/>
                <w:b/>
                <w:bCs/>
                <w:sz w:val="16"/>
                <w:szCs w:val="16"/>
              </w:rPr>
            </w:pPr>
            <w:r w:rsidRPr="00B15A4C">
              <w:rPr>
                <w:rFonts w:ascii="Arial" w:hAnsi="Arial" w:cs="Arial"/>
                <w:b/>
                <w:bCs/>
                <w:sz w:val="16"/>
                <w:szCs w:val="16"/>
              </w:rPr>
              <w:t>Совместное предприятие</w:t>
            </w:r>
          </w:p>
        </w:tc>
        <w:tc>
          <w:tcPr>
            <w:tcW w:w="507" w:type="dxa"/>
            <w:tcBorders>
              <w:top w:val="nil"/>
              <w:left w:val="nil"/>
              <w:bottom w:val="single" w:sz="4" w:space="0" w:color="auto"/>
              <w:right w:val="nil"/>
            </w:tcBorders>
            <w:shd w:val="clear" w:color="auto" w:fill="auto"/>
            <w:vAlign w:val="bottom"/>
          </w:tcPr>
          <w:p w14:paraId="283A4E04" w14:textId="77777777" w:rsidR="00652BF8" w:rsidRPr="00B15A4C" w:rsidRDefault="00652BF8" w:rsidP="00FD0A51">
            <w:pPr>
              <w:jc w:val="right"/>
              <w:rPr>
                <w:rFonts w:ascii="Arial" w:hAnsi="Arial" w:cs="Arial"/>
                <w:b/>
                <w:bCs/>
                <w:sz w:val="16"/>
                <w:szCs w:val="16"/>
                <w:lang w:eastAsia="ru-RU"/>
              </w:rPr>
            </w:pPr>
          </w:p>
        </w:tc>
        <w:tc>
          <w:tcPr>
            <w:tcW w:w="261" w:type="dxa"/>
            <w:tcBorders>
              <w:left w:val="nil"/>
              <w:right w:val="nil"/>
            </w:tcBorders>
            <w:shd w:val="clear" w:color="auto" w:fill="auto"/>
            <w:noWrap/>
            <w:vAlign w:val="bottom"/>
            <w:hideMark/>
          </w:tcPr>
          <w:p w14:paraId="5FCFA7A6" w14:textId="77777777" w:rsidR="00652BF8" w:rsidRPr="00B15A4C" w:rsidRDefault="00652BF8" w:rsidP="00FD0A51">
            <w:pPr>
              <w:jc w:val="right"/>
              <w:rPr>
                <w:rFonts w:ascii="Arial" w:hAnsi="Arial" w:cs="Arial"/>
                <w:sz w:val="16"/>
                <w:szCs w:val="16"/>
              </w:rPr>
            </w:pPr>
            <w:r w:rsidRPr="00B15A4C">
              <w:rPr>
                <w:rFonts w:ascii="Arial" w:hAnsi="Arial" w:cs="Arial"/>
                <w:sz w:val="16"/>
                <w:szCs w:val="16"/>
              </w:rPr>
              <w:t> </w:t>
            </w:r>
          </w:p>
        </w:tc>
        <w:tc>
          <w:tcPr>
            <w:tcW w:w="1766" w:type="dxa"/>
            <w:tcBorders>
              <w:top w:val="nil"/>
              <w:left w:val="nil"/>
              <w:bottom w:val="single" w:sz="4" w:space="0" w:color="auto"/>
              <w:right w:val="nil"/>
            </w:tcBorders>
            <w:shd w:val="clear" w:color="auto" w:fill="auto"/>
            <w:vAlign w:val="bottom"/>
            <w:hideMark/>
          </w:tcPr>
          <w:p w14:paraId="3C5F6DFC" w14:textId="77777777" w:rsidR="00652BF8" w:rsidRPr="00B15A4C" w:rsidRDefault="00652BF8" w:rsidP="00DE0F4E">
            <w:pPr>
              <w:jc w:val="right"/>
              <w:rPr>
                <w:rFonts w:ascii="Arial" w:hAnsi="Arial" w:cs="Arial"/>
                <w:b/>
                <w:bCs/>
                <w:sz w:val="16"/>
                <w:szCs w:val="16"/>
              </w:rPr>
            </w:pPr>
            <w:r w:rsidRPr="00B15A4C">
              <w:rPr>
                <w:rFonts w:ascii="Arial" w:hAnsi="Arial" w:cs="Arial"/>
                <w:b/>
                <w:bCs/>
                <w:sz w:val="16"/>
                <w:szCs w:val="16"/>
              </w:rPr>
              <w:t xml:space="preserve">Непосредственные </w:t>
            </w:r>
            <w:proofErr w:type="gramStart"/>
            <w:r w:rsidRPr="00B15A4C">
              <w:rPr>
                <w:rFonts w:ascii="Arial" w:hAnsi="Arial" w:cs="Arial"/>
                <w:b/>
                <w:bCs/>
                <w:sz w:val="16"/>
                <w:szCs w:val="16"/>
              </w:rPr>
              <w:t>акционеры</w:t>
            </w:r>
            <w:r w:rsidRPr="00B15A4C">
              <w:rPr>
                <w:rFonts w:ascii="Arial" w:hAnsi="Arial" w:cs="Arial"/>
                <w:b/>
                <w:bCs/>
                <w:sz w:val="16"/>
                <w:szCs w:val="16"/>
              </w:rPr>
              <w:br/>
              <w:t>(</w:t>
            </w:r>
            <w:proofErr w:type="gramEnd"/>
            <w:r w:rsidRPr="00B15A4C">
              <w:rPr>
                <w:rFonts w:ascii="Arial" w:hAnsi="Arial" w:cs="Arial"/>
                <w:b/>
                <w:bCs/>
                <w:sz w:val="16"/>
                <w:szCs w:val="16"/>
              </w:rPr>
              <w:t>исключая ключевой управленческий персонал)</w:t>
            </w:r>
          </w:p>
        </w:tc>
        <w:tc>
          <w:tcPr>
            <w:tcW w:w="1676" w:type="dxa"/>
            <w:tcBorders>
              <w:top w:val="nil"/>
              <w:left w:val="nil"/>
              <w:bottom w:val="single" w:sz="4" w:space="0" w:color="auto"/>
              <w:right w:val="nil"/>
            </w:tcBorders>
            <w:shd w:val="clear" w:color="auto" w:fill="auto"/>
            <w:vAlign w:val="bottom"/>
            <w:hideMark/>
          </w:tcPr>
          <w:p w14:paraId="340B3EDB" w14:textId="463B7635" w:rsidR="00652BF8" w:rsidRPr="00B15A4C" w:rsidRDefault="00652BF8" w:rsidP="00DE5849">
            <w:pPr>
              <w:jc w:val="right"/>
              <w:rPr>
                <w:rFonts w:ascii="Arial" w:hAnsi="Arial" w:cs="Arial"/>
                <w:b/>
                <w:bCs/>
                <w:sz w:val="16"/>
                <w:szCs w:val="16"/>
              </w:rPr>
            </w:pPr>
            <w:r w:rsidRPr="00B15A4C">
              <w:rPr>
                <w:rFonts w:ascii="Arial" w:hAnsi="Arial" w:cs="Arial"/>
                <w:b/>
                <w:bCs/>
                <w:sz w:val="16"/>
                <w:szCs w:val="16"/>
              </w:rPr>
              <w:t xml:space="preserve">Компании, находящиеся под значительным влиянием конечного контролирующего </w:t>
            </w:r>
            <w:r w:rsidR="00DE5849">
              <w:rPr>
                <w:rFonts w:ascii="Arial" w:hAnsi="Arial" w:cs="Arial"/>
                <w:b/>
                <w:bCs/>
                <w:sz w:val="16"/>
                <w:szCs w:val="16"/>
              </w:rPr>
              <w:t>бенефициара</w:t>
            </w:r>
          </w:p>
        </w:tc>
        <w:tc>
          <w:tcPr>
            <w:tcW w:w="1253" w:type="dxa"/>
            <w:tcBorders>
              <w:top w:val="nil"/>
              <w:left w:val="nil"/>
              <w:bottom w:val="single" w:sz="4" w:space="0" w:color="auto"/>
              <w:right w:val="nil"/>
            </w:tcBorders>
            <w:shd w:val="clear" w:color="auto" w:fill="auto"/>
            <w:vAlign w:val="bottom"/>
            <w:hideMark/>
          </w:tcPr>
          <w:p w14:paraId="2E771706" w14:textId="77777777" w:rsidR="00652BF8" w:rsidRPr="00B15A4C" w:rsidRDefault="00652BF8" w:rsidP="00FD0A51">
            <w:pPr>
              <w:jc w:val="right"/>
              <w:rPr>
                <w:rFonts w:ascii="Arial" w:hAnsi="Arial" w:cs="Arial"/>
                <w:b/>
                <w:bCs/>
                <w:sz w:val="16"/>
                <w:szCs w:val="16"/>
              </w:rPr>
            </w:pPr>
            <w:r w:rsidRPr="00B15A4C">
              <w:rPr>
                <w:rFonts w:ascii="Arial" w:hAnsi="Arial" w:cs="Arial"/>
                <w:b/>
                <w:bCs/>
                <w:sz w:val="16"/>
                <w:szCs w:val="16"/>
              </w:rPr>
              <w:t>Совместное предприятие</w:t>
            </w:r>
          </w:p>
        </w:tc>
      </w:tr>
      <w:tr w:rsidR="00652BF8" w:rsidRPr="00B15A4C" w14:paraId="688D596A" w14:textId="77777777" w:rsidTr="00652BF8">
        <w:trPr>
          <w:divId w:val="820658208"/>
        </w:trPr>
        <w:tc>
          <w:tcPr>
            <w:tcW w:w="3828" w:type="dxa"/>
            <w:tcBorders>
              <w:top w:val="nil"/>
              <w:left w:val="nil"/>
              <w:bottom w:val="nil"/>
              <w:right w:val="nil"/>
            </w:tcBorders>
            <w:shd w:val="clear" w:color="auto" w:fill="auto"/>
            <w:noWrap/>
            <w:vAlign w:val="bottom"/>
            <w:hideMark/>
          </w:tcPr>
          <w:p w14:paraId="092B0A73" w14:textId="77777777" w:rsidR="00652BF8" w:rsidRPr="00B15A4C" w:rsidRDefault="00652BF8" w:rsidP="00B01B6D">
            <w:pPr>
              <w:rPr>
                <w:rFonts w:ascii="Arial" w:hAnsi="Arial" w:cs="Arial"/>
                <w:b/>
                <w:bCs/>
                <w:sz w:val="16"/>
                <w:szCs w:val="16"/>
              </w:rPr>
            </w:pPr>
            <w:r w:rsidRPr="00E10D22">
              <w:rPr>
                <w:rFonts w:ascii="Arial" w:hAnsi="Arial" w:cs="Arial"/>
                <w:b/>
                <w:bCs/>
                <w:sz w:val="16"/>
                <w:szCs w:val="16"/>
              </w:rPr>
              <w:t> </w:t>
            </w:r>
          </w:p>
        </w:tc>
        <w:tc>
          <w:tcPr>
            <w:tcW w:w="1766" w:type="dxa"/>
            <w:tcBorders>
              <w:top w:val="nil"/>
              <w:left w:val="nil"/>
              <w:bottom w:val="nil"/>
              <w:right w:val="nil"/>
            </w:tcBorders>
            <w:shd w:val="clear" w:color="auto" w:fill="auto"/>
            <w:noWrap/>
            <w:vAlign w:val="bottom"/>
            <w:hideMark/>
          </w:tcPr>
          <w:p w14:paraId="533C9B38" w14:textId="77777777" w:rsidR="00652BF8" w:rsidRPr="00B15A4C" w:rsidRDefault="00652BF8" w:rsidP="00B01B6D">
            <w:pPr>
              <w:rPr>
                <w:rFonts w:ascii="Arial" w:hAnsi="Arial" w:cs="Arial"/>
                <w:sz w:val="16"/>
                <w:szCs w:val="16"/>
                <w:lang w:eastAsia="ru-RU"/>
              </w:rPr>
            </w:pPr>
          </w:p>
        </w:tc>
        <w:tc>
          <w:tcPr>
            <w:tcW w:w="1701" w:type="dxa"/>
            <w:tcBorders>
              <w:top w:val="nil"/>
              <w:left w:val="nil"/>
              <w:bottom w:val="nil"/>
              <w:right w:val="nil"/>
            </w:tcBorders>
            <w:shd w:val="clear" w:color="auto" w:fill="auto"/>
            <w:noWrap/>
            <w:vAlign w:val="bottom"/>
            <w:hideMark/>
          </w:tcPr>
          <w:p w14:paraId="571B8B15" w14:textId="77777777" w:rsidR="00652BF8" w:rsidRPr="00B15A4C" w:rsidRDefault="00652BF8" w:rsidP="00B01B6D">
            <w:pPr>
              <w:rPr>
                <w:rFonts w:ascii="Arial" w:hAnsi="Arial" w:cs="Arial"/>
                <w:sz w:val="16"/>
                <w:szCs w:val="16"/>
                <w:lang w:eastAsia="ru-RU"/>
              </w:rPr>
            </w:pPr>
          </w:p>
        </w:tc>
        <w:tc>
          <w:tcPr>
            <w:tcW w:w="1253" w:type="dxa"/>
            <w:tcBorders>
              <w:top w:val="nil"/>
              <w:left w:val="nil"/>
              <w:bottom w:val="nil"/>
              <w:right w:val="nil"/>
            </w:tcBorders>
            <w:shd w:val="clear" w:color="auto" w:fill="auto"/>
            <w:noWrap/>
            <w:vAlign w:val="bottom"/>
            <w:hideMark/>
          </w:tcPr>
          <w:p w14:paraId="56B3995E" w14:textId="77777777" w:rsidR="00652BF8" w:rsidRPr="00B15A4C" w:rsidRDefault="00652BF8" w:rsidP="00B01B6D">
            <w:pPr>
              <w:rPr>
                <w:rFonts w:ascii="Arial" w:hAnsi="Arial" w:cs="Arial"/>
                <w:sz w:val="16"/>
                <w:szCs w:val="16"/>
                <w:lang w:eastAsia="ru-RU"/>
              </w:rPr>
            </w:pPr>
          </w:p>
        </w:tc>
        <w:tc>
          <w:tcPr>
            <w:tcW w:w="507" w:type="dxa"/>
            <w:tcBorders>
              <w:top w:val="nil"/>
              <w:left w:val="nil"/>
              <w:bottom w:val="nil"/>
              <w:right w:val="nil"/>
            </w:tcBorders>
            <w:shd w:val="clear" w:color="auto" w:fill="auto"/>
            <w:noWrap/>
            <w:vAlign w:val="bottom"/>
          </w:tcPr>
          <w:p w14:paraId="430F84D6" w14:textId="77777777" w:rsidR="00652BF8" w:rsidRPr="00B15A4C" w:rsidRDefault="00652BF8" w:rsidP="00B01B6D">
            <w:pPr>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4567EFD7" w14:textId="77777777" w:rsidR="00652BF8" w:rsidRPr="00B15A4C" w:rsidRDefault="00652BF8" w:rsidP="00B01B6D">
            <w:pPr>
              <w:rPr>
                <w:rFonts w:ascii="Arial" w:hAnsi="Arial" w:cs="Arial"/>
                <w:sz w:val="16"/>
                <w:szCs w:val="16"/>
                <w:lang w:eastAsia="ru-RU"/>
              </w:rPr>
            </w:pPr>
          </w:p>
        </w:tc>
        <w:tc>
          <w:tcPr>
            <w:tcW w:w="1766" w:type="dxa"/>
            <w:tcBorders>
              <w:top w:val="nil"/>
              <w:left w:val="nil"/>
              <w:bottom w:val="nil"/>
              <w:right w:val="nil"/>
            </w:tcBorders>
            <w:shd w:val="clear" w:color="auto" w:fill="auto"/>
            <w:noWrap/>
            <w:vAlign w:val="bottom"/>
            <w:hideMark/>
          </w:tcPr>
          <w:p w14:paraId="3F68ECBD" w14:textId="77777777" w:rsidR="00652BF8" w:rsidRPr="00B15A4C" w:rsidRDefault="00652BF8" w:rsidP="00B01B6D">
            <w:pPr>
              <w:rPr>
                <w:rFonts w:ascii="Arial" w:hAnsi="Arial" w:cs="Arial"/>
                <w:sz w:val="16"/>
                <w:szCs w:val="16"/>
                <w:lang w:eastAsia="ru-RU"/>
              </w:rPr>
            </w:pPr>
          </w:p>
        </w:tc>
        <w:tc>
          <w:tcPr>
            <w:tcW w:w="1676" w:type="dxa"/>
            <w:tcBorders>
              <w:top w:val="nil"/>
              <w:left w:val="nil"/>
              <w:bottom w:val="nil"/>
              <w:right w:val="nil"/>
            </w:tcBorders>
            <w:shd w:val="clear" w:color="auto" w:fill="auto"/>
            <w:noWrap/>
            <w:vAlign w:val="bottom"/>
            <w:hideMark/>
          </w:tcPr>
          <w:p w14:paraId="374EDC23" w14:textId="77777777" w:rsidR="00652BF8" w:rsidRPr="00B15A4C" w:rsidRDefault="00652BF8" w:rsidP="00B01B6D">
            <w:pPr>
              <w:rPr>
                <w:rFonts w:ascii="Arial" w:hAnsi="Arial" w:cs="Arial"/>
                <w:sz w:val="16"/>
                <w:szCs w:val="16"/>
                <w:lang w:eastAsia="ru-RU"/>
              </w:rPr>
            </w:pPr>
          </w:p>
        </w:tc>
        <w:tc>
          <w:tcPr>
            <w:tcW w:w="1253" w:type="dxa"/>
            <w:tcBorders>
              <w:top w:val="nil"/>
              <w:left w:val="nil"/>
              <w:bottom w:val="nil"/>
              <w:right w:val="nil"/>
            </w:tcBorders>
            <w:shd w:val="clear" w:color="auto" w:fill="auto"/>
            <w:noWrap/>
            <w:vAlign w:val="bottom"/>
            <w:hideMark/>
          </w:tcPr>
          <w:p w14:paraId="675FFD82" w14:textId="77777777" w:rsidR="00652BF8" w:rsidRPr="00B15A4C" w:rsidRDefault="00652BF8" w:rsidP="00B01B6D">
            <w:pPr>
              <w:rPr>
                <w:rFonts w:ascii="Arial" w:hAnsi="Arial" w:cs="Arial"/>
                <w:sz w:val="16"/>
                <w:szCs w:val="16"/>
                <w:lang w:eastAsia="ru-RU"/>
              </w:rPr>
            </w:pPr>
          </w:p>
        </w:tc>
      </w:tr>
      <w:tr w:rsidR="008E3691" w:rsidRPr="00B15A4C" w14:paraId="241033F2" w14:textId="77777777" w:rsidTr="002B5BEF">
        <w:trPr>
          <w:divId w:val="820658208"/>
        </w:trPr>
        <w:tc>
          <w:tcPr>
            <w:tcW w:w="3828" w:type="dxa"/>
            <w:tcBorders>
              <w:top w:val="nil"/>
              <w:left w:val="nil"/>
              <w:bottom w:val="nil"/>
              <w:right w:val="nil"/>
            </w:tcBorders>
            <w:shd w:val="clear" w:color="auto" w:fill="auto"/>
            <w:vAlign w:val="bottom"/>
            <w:hideMark/>
          </w:tcPr>
          <w:p w14:paraId="11AC14A6" w14:textId="77777777" w:rsidR="008E3691" w:rsidRPr="00B15A4C" w:rsidRDefault="008E3691" w:rsidP="008E3691">
            <w:pPr>
              <w:rPr>
                <w:rFonts w:ascii="Arial" w:hAnsi="Arial" w:cs="Arial"/>
                <w:sz w:val="16"/>
                <w:szCs w:val="16"/>
              </w:rPr>
            </w:pPr>
            <w:r w:rsidRPr="00E10D22">
              <w:rPr>
                <w:rFonts w:ascii="Arial" w:hAnsi="Arial" w:cs="Arial"/>
                <w:sz w:val="16"/>
                <w:szCs w:val="16"/>
              </w:rPr>
              <w:t xml:space="preserve">Займы выданные (Прим. </w:t>
            </w:r>
            <w:r w:rsidRPr="00B15A4C">
              <w:rPr>
                <w:rFonts w:ascii="Arial" w:hAnsi="Arial" w:cs="Arial"/>
                <w:sz w:val="16"/>
                <w:szCs w:val="16"/>
              </w:rPr>
              <w:fldChar w:fldCharType="begin"/>
            </w:r>
            <w:r w:rsidRPr="00B15A4C">
              <w:rPr>
                <w:rFonts w:ascii="Arial" w:hAnsi="Arial" w:cs="Arial"/>
                <w:sz w:val="16"/>
                <w:szCs w:val="16"/>
              </w:rPr>
              <w:instrText xml:space="preserve"> REF _Ref493839673 \w \h  \* MERGEFORMAT </w:instrText>
            </w:r>
            <w:r w:rsidRPr="00B15A4C">
              <w:rPr>
                <w:rFonts w:ascii="Arial" w:hAnsi="Arial" w:cs="Arial"/>
                <w:sz w:val="16"/>
                <w:szCs w:val="16"/>
              </w:rPr>
            </w:r>
            <w:r w:rsidRPr="00B15A4C">
              <w:rPr>
                <w:rFonts w:ascii="Arial" w:hAnsi="Arial" w:cs="Arial"/>
                <w:sz w:val="16"/>
                <w:szCs w:val="16"/>
              </w:rPr>
              <w:fldChar w:fldCharType="separate"/>
            </w:r>
            <w:r w:rsidR="00521031">
              <w:rPr>
                <w:rFonts w:ascii="Arial" w:hAnsi="Arial" w:cs="Arial"/>
                <w:sz w:val="16"/>
                <w:szCs w:val="16"/>
              </w:rPr>
              <w:t>7</w:t>
            </w:r>
            <w:r w:rsidRPr="00B15A4C">
              <w:rPr>
                <w:rFonts w:ascii="Arial" w:hAnsi="Arial" w:cs="Arial"/>
                <w:sz w:val="16"/>
                <w:szCs w:val="16"/>
              </w:rPr>
              <w:fldChar w:fldCharType="end"/>
            </w:r>
            <w:r w:rsidRPr="00E10D22">
              <w:rPr>
                <w:rFonts w:ascii="Arial" w:hAnsi="Arial" w:cs="Arial"/>
                <w:sz w:val="16"/>
                <w:szCs w:val="16"/>
              </w:rPr>
              <w:t>)</w:t>
            </w:r>
          </w:p>
        </w:tc>
        <w:tc>
          <w:tcPr>
            <w:tcW w:w="1766" w:type="dxa"/>
            <w:tcBorders>
              <w:top w:val="nil"/>
              <w:left w:val="nil"/>
              <w:bottom w:val="nil"/>
              <w:right w:val="nil"/>
            </w:tcBorders>
            <w:shd w:val="clear" w:color="auto" w:fill="auto"/>
            <w:noWrap/>
            <w:vAlign w:val="bottom"/>
          </w:tcPr>
          <w:p w14:paraId="11A0CF51" w14:textId="77777777" w:rsidR="008E3691" w:rsidRPr="00B15A4C" w:rsidRDefault="008E3691" w:rsidP="00F347A8">
            <w:pPr>
              <w:jc w:val="right"/>
              <w:rPr>
                <w:rFonts w:ascii="Arial" w:hAnsi="Arial" w:cs="Arial"/>
                <w:sz w:val="16"/>
                <w:szCs w:val="16"/>
              </w:rPr>
            </w:pPr>
            <w:r w:rsidRPr="00B15A4C">
              <w:rPr>
                <w:rFonts w:ascii="Arial" w:hAnsi="Arial" w:cs="Arial"/>
                <w:sz w:val="16"/>
                <w:szCs w:val="16"/>
                <w:lang w:val="en-US" w:eastAsia="ru-RU"/>
              </w:rPr>
              <w:t>-</w:t>
            </w:r>
          </w:p>
        </w:tc>
        <w:tc>
          <w:tcPr>
            <w:tcW w:w="1701" w:type="dxa"/>
            <w:tcBorders>
              <w:top w:val="nil"/>
              <w:left w:val="nil"/>
              <w:bottom w:val="nil"/>
              <w:right w:val="nil"/>
            </w:tcBorders>
            <w:shd w:val="clear" w:color="auto" w:fill="auto"/>
            <w:noWrap/>
            <w:vAlign w:val="bottom"/>
          </w:tcPr>
          <w:p w14:paraId="613E13F1" w14:textId="77777777" w:rsidR="008E3691" w:rsidRPr="00B15A4C" w:rsidRDefault="008E3691" w:rsidP="00FD61A1">
            <w:pPr>
              <w:jc w:val="right"/>
              <w:rPr>
                <w:rFonts w:ascii="Arial" w:hAnsi="Arial" w:cs="Arial"/>
                <w:sz w:val="16"/>
                <w:szCs w:val="16"/>
              </w:rPr>
            </w:pPr>
            <w:r w:rsidRPr="00B15A4C">
              <w:rPr>
                <w:rFonts w:ascii="Arial" w:hAnsi="Arial" w:cs="Arial"/>
                <w:sz w:val="16"/>
                <w:szCs w:val="16"/>
                <w:lang w:val="en-US" w:eastAsia="ru-RU"/>
              </w:rPr>
              <w:t>-</w:t>
            </w:r>
          </w:p>
        </w:tc>
        <w:tc>
          <w:tcPr>
            <w:tcW w:w="1253" w:type="dxa"/>
            <w:tcBorders>
              <w:top w:val="nil"/>
              <w:left w:val="nil"/>
              <w:bottom w:val="nil"/>
              <w:right w:val="nil"/>
            </w:tcBorders>
            <w:shd w:val="clear" w:color="auto" w:fill="auto"/>
            <w:noWrap/>
          </w:tcPr>
          <w:p w14:paraId="258FE343" w14:textId="77777777" w:rsidR="008E3691" w:rsidRPr="00B15A4C" w:rsidRDefault="008E3691" w:rsidP="00FD61A1">
            <w:pPr>
              <w:jc w:val="right"/>
              <w:rPr>
                <w:rFonts w:ascii="Arial" w:hAnsi="Arial" w:cs="Arial"/>
                <w:sz w:val="16"/>
                <w:szCs w:val="16"/>
              </w:rPr>
            </w:pPr>
          </w:p>
        </w:tc>
        <w:tc>
          <w:tcPr>
            <w:tcW w:w="507" w:type="dxa"/>
            <w:tcBorders>
              <w:top w:val="nil"/>
              <w:left w:val="nil"/>
              <w:bottom w:val="nil"/>
              <w:right w:val="nil"/>
            </w:tcBorders>
            <w:shd w:val="clear" w:color="auto" w:fill="auto"/>
            <w:noWrap/>
            <w:vAlign w:val="bottom"/>
          </w:tcPr>
          <w:p w14:paraId="1C0E4B99" w14:textId="77777777" w:rsidR="008E3691" w:rsidRPr="00B15A4C" w:rsidRDefault="008E3691" w:rsidP="00FD61A1">
            <w:pPr>
              <w:jc w:val="right"/>
              <w:rPr>
                <w:rFonts w:ascii="Arial" w:hAnsi="Arial" w:cs="Arial"/>
                <w:sz w:val="16"/>
                <w:szCs w:val="16"/>
                <w:lang w:eastAsia="ru-RU"/>
              </w:rPr>
            </w:pPr>
            <w:r w:rsidRPr="00B15A4C">
              <w:rPr>
                <w:rFonts w:ascii="Arial" w:hAnsi="Arial" w:cs="Arial"/>
                <w:sz w:val="16"/>
                <w:szCs w:val="16"/>
                <w:lang w:val="en-US" w:eastAsia="ru-RU"/>
              </w:rPr>
              <w:t>-</w:t>
            </w:r>
          </w:p>
        </w:tc>
        <w:tc>
          <w:tcPr>
            <w:tcW w:w="261" w:type="dxa"/>
            <w:tcBorders>
              <w:top w:val="nil"/>
              <w:left w:val="nil"/>
              <w:bottom w:val="nil"/>
              <w:right w:val="nil"/>
            </w:tcBorders>
            <w:shd w:val="clear" w:color="auto" w:fill="auto"/>
            <w:noWrap/>
            <w:vAlign w:val="bottom"/>
          </w:tcPr>
          <w:p w14:paraId="6B76E048" w14:textId="77777777" w:rsidR="008E3691" w:rsidRPr="00B15A4C" w:rsidRDefault="008E3691" w:rsidP="00FD0A51">
            <w:pPr>
              <w:jc w:val="right"/>
              <w:rPr>
                <w:rFonts w:ascii="Arial" w:hAnsi="Arial" w:cs="Arial"/>
                <w:sz w:val="16"/>
                <w:szCs w:val="16"/>
                <w:lang w:eastAsia="ru-RU"/>
              </w:rPr>
            </w:pPr>
          </w:p>
        </w:tc>
        <w:tc>
          <w:tcPr>
            <w:tcW w:w="1766" w:type="dxa"/>
            <w:tcBorders>
              <w:top w:val="nil"/>
              <w:left w:val="nil"/>
              <w:bottom w:val="nil"/>
              <w:right w:val="nil"/>
            </w:tcBorders>
            <w:shd w:val="clear" w:color="auto" w:fill="auto"/>
            <w:noWrap/>
            <w:vAlign w:val="bottom"/>
          </w:tcPr>
          <w:p w14:paraId="4A8710BC" w14:textId="77777777" w:rsidR="008E3691" w:rsidRPr="00B15A4C" w:rsidRDefault="008E3691" w:rsidP="00F347A8">
            <w:pPr>
              <w:jc w:val="right"/>
              <w:rPr>
                <w:rFonts w:ascii="Arial" w:hAnsi="Arial" w:cs="Arial"/>
                <w:sz w:val="16"/>
                <w:szCs w:val="16"/>
              </w:rPr>
            </w:pPr>
            <w:r w:rsidRPr="00B15A4C">
              <w:rPr>
                <w:rFonts w:ascii="Arial" w:hAnsi="Arial" w:cs="Arial"/>
                <w:sz w:val="16"/>
                <w:szCs w:val="16"/>
                <w:lang w:val="en-US" w:eastAsia="ru-RU"/>
              </w:rPr>
              <w:t>8 365</w:t>
            </w:r>
          </w:p>
        </w:tc>
        <w:tc>
          <w:tcPr>
            <w:tcW w:w="1676" w:type="dxa"/>
            <w:tcBorders>
              <w:top w:val="nil"/>
              <w:left w:val="nil"/>
              <w:bottom w:val="nil"/>
              <w:right w:val="nil"/>
            </w:tcBorders>
            <w:shd w:val="clear" w:color="auto" w:fill="auto"/>
            <w:noWrap/>
            <w:vAlign w:val="bottom"/>
          </w:tcPr>
          <w:p w14:paraId="3A99C966" w14:textId="77777777" w:rsidR="008E3691" w:rsidRPr="00B15A4C" w:rsidRDefault="008E3691" w:rsidP="00FD61A1">
            <w:pPr>
              <w:jc w:val="right"/>
              <w:rPr>
                <w:rFonts w:ascii="Arial" w:hAnsi="Arial" w:cs="Arial"/>
                <w:sz w:val="16"/>
                <w:szCs w:val="16"/>
              </w:rPr>
            </w:pPr>
            <w:r w:rsidRPr="00B15A4C">
              <w:rPr>
                <w:rFonts w:ascii="Arial" w:hAnsi="Arial" w:cs="Arial"/>
                <w:sz w:val="16"/>
                <w:szCs w:val="16"/>
                <w:lang w:val="en-US" w:eastAsia="ru-RU"/>
              </w:rPr>
              <w:t>-</w:t>
            </w:r>
          </w:p>
        </w:tc>
        <w:tc>
          <w:tcPr>
            <w:tcW w:w="1253" w:type="dxa"/>
            <w:tcBorders>
              <w:top w:val="nil"/>
              <w:left w:val="nil"/>
              <w:bottom w:val="nil"/>
              <w:right w:val="nil"/>
            </w:tcBorders>
            <w:shd w:val="clear" w:color="auto" w:fill="auto"/>
            <w:noWrap/>
            <w:vAlign w:val="bottom"/>
          </w:tcPr>
          <w:p w14:paraId="38D0245F" w14:textId="77777777" w:rsidR="008E3691" w:rsidRPr="00B15A4C" w:rsidRDefault="008E3691" w:rsidP="00FD61A1">
            <w:pPr>
              <w:jc w:val="right"/>
              <w:rPr>
                <w:rFonts w:ascii="Arial" w:hAnsi="Arial" w:cs="Arial"/>
                <w:sz w:val="16"/>
                <w:szCs w:val="16"/>
              </w:rPr>
            </w:pPr>
            <w:r w:rsidRPr="00B15A4C">
              <w:rPr>
                <w:rFonts w:ascii="Arial" w:hAnsi="Arial" w:cs="Arial"/>
                <w:sz w:val="16"/>
                <w:szCs w:val="16"/>
                <w:lang w:val="en-US" w:eastAsia="ru-RU"/>
              </w:rPr>
              <w:t>171 895</w:t>
            </w:r>
          </w:p>
        </w:tc>
      </w:tr>
      <w:tr w:rsidR="008E3691" w:rsidRPr="00B15A4C" w14:paraId="63937BD9" w14:textId="77777777" w:rsidTr="002B5BEF">
        <w:trPr>
          <w:divId w:val="820658208"/>
        </w:trPr>
        <w:tc>
          <w:tcPr>
            <w:tcW w:w="3828" w:type="dxa"/>
            <w:tcBorders>
              <w:top w:val="nil"/>
              <w:left w:val="nil"/>
              <w:bottom w:val="nil"/>
              <w:right w:val="nil"/>
            </w:tcBorders>
            <w:shd w:val="clear" w:color="auto" w:fill="auto"/>
            <w:vAlign w:val="bottom"/>
            <w:hideMark/>
          </w:tcPr>
          <w:p w14:paraId="1CA57FD1" w14:textId="77777777" w:rsidR="008E3691" w:rsidRPr="00B15A4C" w:rsidRDefault="008E3691" w:rsidP="008E3691">
            <w:pPr>
              <w:rPr>
                <w:rFonts w:ascii="Arial" w:hAnsi="Arial" w:cs="Arial"/>
                <w:sz w:val="16"/>
                <w:szCs w:val="16"/>
              </w:rPr>
            </w:pPr>
            <w:r w:rsidRPr="00E10D22">
              <w:rPr>
                <w:rFonts w:ascii="Arial" w:hAnsi="Arial" w:cs="Arial"/>
                <w:sz w:val="16"/>
                <w:szCs w:val="16"/>
              </w:rPr>
              <w:t>Торговая и прочая дебиторская задолженность</w:t>
            </w:r>
          </w:p>
        </w:tc>
        <w:tc>
          <w:tcPr>
            <w:tcW w:w="1766" w:type="dxa"/>
            <w:tcBorders>
              <w:top w:val="nil"/>
              <w:left w:val="nil"/>
              <w:bottom w:val="nil"/>
              <w:right w:val="nil"/>
            </w:tcBorders>
            <w:shd w:val="clear" w:color="auto" w:fill="auto"/>
            <w:noWrap/>
            <w:vAlign w:val="bottom"/>
          </w:tcPr>
          <w:p w14:paraId="1425318C" w14:textId="77777777" w:rsidR="008E3691" w:rsidRPr="00B15A4C" w:rsidRDefault="008E3691" w:rsidP="00F347A8">
            <w:pPr>
              <w:jc w:val="right"/>
              <w:rPr>
                <w:rFonts w:ascii="Arial" w:hAnsi="Arial" w:cs="Arial"/>
                <w:sz w:val="16"/>
                <w:szCs w:val="16"/>
              </w:rPr>
            </w:pPr>
            <w:r w:rsidRPr="00B15A4C">
              <w:rPr>
                <w:rFonts w:ascii="Arial" w:hAnsi="Arial" w:cs="Arial"/>
                <w:sz w:val="16"/>
                <w:szCs w:val="16"/>
                <w:lang w:val="en-US" w:eastAsia="ru-RU"/>
              </w:rPr>
              <w:t>-</w:t>
            </w:r>
          </w:p>
        </w:tc>
        <w:tc>
          <w:tcPr>
            <w:tcW w:w="1701" w:type="dxa"/>
            <w:tcBorders>
              <w:top w:val="nil"/>
              <w:left w:val="nil"/>
              <w:bottom w:val="nil"/>
              <w:right w:val="nil"/>
            </w:tcBorders>
            <w:shd w:val="clear" w:color="auto" w:fill="auto"/>
            <w:noWrap/>
            <w:vAlign w:val="bottom"/>
          </w:tcPr>
          <w:p w14:paraId="71EA794F" w14:textId="77777777" w:rsidR="008E3691" w:rsidRPr="00B15A4C" w:rsidRDefault="008E3691" w:rsidP="00FD61A1">
            <w:pPr>
              <w:jc w:val="right"/>
              <w:rPr>
                <w:rFonts w:ascii="Arial" w:hAnsi="Arial" w:cs="Arial"/>
                <w:sz w:val="16"/>
                <w:szCs w:val="16"/>
              </w:rPr>
            </w:pPr>
            <w:r w:rsidRPr="00B15A4C">
              <w:rPr>
                <w:rFonts w:ascii="Arial" w:hAnsi="Arial" w:cs="Arial"/>
                <w:sz w:val="16"/>
                <w:szCs w:val="16"/>
                <w:lang w:val="en-US" w:eastAsia="ru-RU"/>
              </w:rPr>
              <w:t>-</w:t>
            </w:r>
          </w:p>
        </w:tc>
        <w:tc>
          <w:tcPr>
            <w:tcW w:w="1253" w:type="dxa"/>
            <w:tcBorders>
              <w:top w:val="nil"/>
              <w:left w:val="nil"/>
              <w:bottom w:val="nil"/>
              <w:right w:val="nil"/>
            </w:tcBorders>
            <w:shd w:val="clear" w:color="auto" w:fill="auto"/>
            <w:noWrap/>
          </w:tcPr>
          <w:p w14:paraId="4B3CC768" w14:textId="77777777" w:rsidR="008E3691" w:rsidRPr="00B15A4C" w:rsidRDefault="008E3691" w:rsidP="00FD61A1">
            <w:pPr>
              <w:jc w:val="right"/>
              <w:rPr>
                <w:rFonts w:ascii="Arial" w:hAnsi="Arial" w:cs="Arial"/>
                <w:sz w:val="16"/>
                <w:szCs w:val="16"/>
              </w:rPr>
            </w:pPr>
          </w:p>
        </w:tc>
        <w:tc>
          <w:tcPr>
            <w:tcW w:w="507" w:type="dxa"/>
            <w:tcBorders>
              <w:top w:val="nil"/>
              <w:left w:val="nil"/>
              <w:bottom w:val="nil"/>
              <w:right w:val="nil"/>
            </w:tcBorders>
            <w:shd w:val="clear" w:color="auto" w:fill="auto"/>
            <w:noWrap/>
            <w:vAlign w:val="bottom"/>
          </w:tcPr>
          <w:p w14:paraId="75BAB66C" w14:textId="77777777" w:rsidR="008E3691" w:rsidRPr="00B15A4C" w:rsidRDefault="008E3691" w:rsidP="00FD61A1">
            <w:pPr>
              <w:jc w:val="right"/>
              <w:rPr>
                <w:rFonts w:ascii="Arial" w:hAnsi="Arial" w:cs="Arial"/>
                <w:sz w:val="16"/>
                <w:szCs w:val="16"/>
                <w:lang w:eastAsia="ru-RU"/>
              </w:rPr>
            </w:pPr>
            <w:r w:rsidRPr="00B15A4C">
              <w:rPr>
                <w:rFonts w:ascii="Arial" w:hAnsi="Arial" w:cs="Arial"/>
                <w:sz w:val="16"/>
                <w:szCs w:val="16"/>
                <w:lang w:val="en-US" w:eastAsia="ru-RU"/>
              </w:rPr>
              <w:t>-</w:t>
            </w:r>
          </w:p>
        </w:tc>
        <w:tc>
          <w:tcPr>
            <w:tcW w:w="261" w:type="dxa"/>
            <w:tcBorders>
              <w:top w:val="nil"/>
              <w:left w:val="nil"/>
              <w:bottom w:val="nil"/>
              <w:right w:val="nil"/>
            </w:tcBorders>
            <w:shd w:val="clear" w:color="auto" w:fill="auto"/>
            <w:noWrap/>
            <w:vAlign w:val="bottom"/>
          </w:tcPr>
          <w:p w14:paraId="16F53EAE" w14:textId="77777777" w:rsidR="008E3691" w:rsidRPr="00B15A4C" w:rsidRDefault="008E3691" w:rsidP="00FD0A51">
            <w:pPr>
              <w:jc w:val="right"/>
              <w:rPr>
                <w:rFonts w:ascii="Arial" w:hAnsi="Arial" w:cs="Arial"/>
                <w:sz w:val="16"/>
                <w:szCs w:val="16"/>
                <w:lang w:eastAsia="ru-RU"/>
              </w:rPr>
            </w:pPr>
          </w:p>
        </w:tc>
        <w:tc>
          <w:tcPr>
            <w:tcW w:w="1766" w:type="dxa"/>
            <w:tcBorders>
              <w:top w:val="nil"/>
              <w:left w:val="nil"/>
              <w:bottom w:val="nil"/>
              <w:right w:val="nil"/>
            </w:tcBorders>
            <w:shd w:val="clear" w:color="auto" w:fill="auto"/>
            <w:noWrap/>
            <w:vAlign w:val="bottom"/>
          </w:tcPr>
          <w:p w14:paraId="59724CFC" w14:textId="77777777" w:rsidR="008E3691" w:rsidRPr="00B15A4C" w:rsidRDefault="008E3691" w:rsidP="00F347A8">
            <w:pPr>
              <w:jc w:val="right"/>
              <w:rPr>
                <w:rFonts w:ascii="Arial" w:hAnsi="Arial" w:cs="Arial"/>
                <w:sz w:val="16"/>
                <w:szCs w:val="16"/>
              </w:rPr>
            </w:pPr>
            <w:r w:rsidRPr="00B15A4C">
              <w:rPr>
                <w:rFonts w:ascii="Arial" w:hAnsi="Arial" w:cs="Arial"/>
                <w:sz w:val="16"/>
                <w:szCs w:val="16"/>
                <w:lang w:val="en-US" w:eastAsia="ru-RU"/>
              </w:rPr>
              <w:t>-</w:t>
            </w:r>
          </w:p>
        </w:tc>
        <w:tc>
          <w:tcPr>
            <w:tcW w:w="1676" w:type="dxa"/>
            <w:tcBorders>
              <w:top w:val="nil"/>
              <w:left w:val="nil"/>
              <w:bottom w:val="nil"/>
              <w:right w:val="nil"/>
            </w:tcBorders>
            <w:shd w:val="clear" w:color="auto" w:fill="auto"/>
            <w:noWrap/>
            <w:vAlign w:val="bottom"/>
          </w:tcPr>
          <w:p w14:paraId="11004D18" w14:textId="77777777" w:rsidR="008E3691" w:rsidRPr="00B15A4C" w:rsidRDefault="008E3691" w:rsidP="00FD61A1">
            <w:pPr>
              <w:jc w:val="right"/>
              <w:rPr>
                <w:rFonts w:ascii="Arial" w:hAnsi="Arial" w:cs="Arial"/>
                <w:sz w:val="16"/>
                <w:szCs w:val="16"/>
              </w:rPr>
            </w:pPr>
            <w:r w:rsidRPr="00B15A4C">
              <w:rPr>
                <w:rFonts w:ascii="Arial" w:hAnsi="Arial" w:cs="Arial"/>
                <w:sz w:val="16"/>
                <w:szCs w:val="16"/>
                <w:lang w:val="en-US" w:eastAsia="ru-RU"/>
              </w:rPr>
              <w:t>5 622</w:t>
            </w:r>
          </w:p>
        </w:tc>
        <w:tc>
          <w:tcPr>
            <w:tcW w:w="1253" w:type="dxa"/>
            <w:tcBorders>
              <w:top w:val="nil"/>
              <w:left w:val="nil"/>
              <w:bottom w:val="nil"/>
              <w:right w:val="nil"/>
            </w:tcBorders>
            <w:shd w:val="clear" w:color="auto" w:fill="auto"/>
            <w:noWrap/>
            <w:vAlign w:val="bottom"/>
          </w:tcPr>
          <w:p w14:paraId="539A5AA0" w14:textId="77777777" w:rsidR="008E3691" w:rsidRPr="00B15A4C" w:rsidRDefault="008E3691" w:rsidP="00FD61A1">
            <w:pPr>
              <w:jc w:val="right"/>
              <w:rPr>
                <w:rFonts w:ascii="Arial" w:hAnsi="Arial" w:cs="Arial"/>
                <w:sz w:val="16"/>
                <w:szCs w:val="16"/>
              </w:rPr>
            </w:pPr>
            <w:r w:rsidRPr="00B15A4C">
              <w:rPr>
                <w:rFonts w:ascii="Arial" w:hAnsi="Arial" w:cs="Arial"/>
                <w:sz w:val="16"/>
                <w:szCs w:val="16"/>
                <w:lang w:val="en-US" w:eastAsia="ru-RU"/>
              </w:rPr>
              <w:t>25 874</w:t>
            </w:r>
          </w:p>
        </w:tc>
      </w:tr>
      <w:tr w:rsidR="008E3691" w:rsidRPr="00B15A4C" w14:paraId="327B6E39" w14:textId="77777777" w:rsidTr="002B5BEF">
        <w:trPr>
          <w:divId w:val="820658208"/>
        </w:trPr>
        <w:tc>
          <w:tcPr>
            <w:tcW w:w="3828" w:type="dxa"/>
            <w:tcBorders>
              <w:top w:val="nil"/>
              <w:left w:val="nil"/>
              <w:bottom w:val="nil"/>
              <w:right w:val="nil"/>
            </w:tcBorders>
            <w:shd w:val="clear" w:color="auto" w:fill="auto"/>
            <w:vAlign w:val="bottom"/>
            <w:hideMark/>
          </w:tcPr>
          <w:p w14:paraId="2C0317DD" w14:textId="77777777" w:rsidR="008E3691" w:rsidRPr="00B15A4C" w:rsidRDefault="008E3691" w:rsidP="008E3691">
            <w:pPr>
              <w:rPr>
                <w:rFonts w:ascii="Arial" w:hAnsi="Arial" w:cs="Arial"/>
                <w:sz w:val="16"/>
                <w:szCs w:val="16"/>
              </w:rPr>
            </w:pPr>
            <w:r w:rsidRPr="00E10D22">
              <w:rPr>
                <w:rFonts w:ascii="Arial" w:hAnsi="Arial" w:cs="Arial"/>
                <w:sz w:val="16"/>
                <w:szCs w:val="16"/>
              </w:rPr>
              <w:t xml:space="preserve">Заемные средства (Прим. </w:t>
            </w:r>
            <w:r w:rsidRPr="00B15A4C">
              <w:rPr>
                <w:rFonts w:ascii="Arial" w:hAnsi="Arial" w:cs="Arial"/>
                <w:sz w:val="16"/>
                <w:szCs w:val="16"/>
              </w:rPr>
              <w:fldChar w:fldCharType="begin"/>
            </w:r>
            <w:r w:rsidRPr="00B15A4C">
              <w:rPr>
                <w:rFonts w:ascii="Arial" w:hAnsi="Arial" w:cs="Arial"/>
                <w:sz w:val="16"/>
                <w:szCs w:val="16"/>
              </w:rPr>
              <w:instrText xml:space="preserve"> REF _Ref493839683 \w \h </w:instrText>
            </w:r>
            <w:r w:rsidR="00E10D22">
              <w:rPr>
                <w:rFonts w:ascii="Arial" w:hAnsi="Arial" w:cs="Arial"/>
                <w:sz w:val="16"/>
                <w:szCs w:val="16"/>
              </w:rPr>
              <w:instrText xml:space="preserve"> \* MERGEFORMAT </w:instrText>
            </w:r>
            <w:r w:rsidRPr="00B15A4C">
              <w:rPr>
                <w:rFonts w:ascii="Arial" w:hAnsi="Arial" w:cs="Arial"/>
                <w:sz w:val="16"/>
                <w:szCs w:val="16"/>
              </w:rPr>
            </w:r>
            <w:r w:rsidRPr="00B15A4C">
              <w:rPr>
                <w:rFonts w:ascii="Arial" w:hAnsi="Arial" w:cs="Arial"/>
                <w:sz w:val="16"/>
                <w:szCs w:val="16"/>
              </w:rPr>
              <w:fldChar w:fldCharType="separate"/>
            </w:r>
            <w:r w:rsidR="00521031">
              <w:rPr>
                <w:rFonts w:ascii="Arial" w:hAnsi="Arial" w:cs="Arial"/>
                <w:sz w:val="16"/>
                <w:szCs w:val="16"/>
              </w:rPr>
              <w:t>9</w:t>
            </w:r>
            <w:r w:rsidRPr="00B15A4C">
              <w:rPr>
                <w:rFonts w:ascii="Arial" w:hAnsi="Arial" w:cs="Arial"/>
                <w:sz w:val="16"/>
                <w:szCs w:val="16"/>
              </w:rPr>
              <w:fldChar w:fldCharType="end"/>
            </w:r>
            <w:r w:rsidRPr="00E10D22">
              <w:rPr>
                <w:rFonts w:ascii="Arial" w:hAnsi="Arial" w:cs="Arial"/>
                <w:sz w:val="16"/>
                <w:szCs w:val="16"/>
              </w:rPr>
              <w:t>)</w:t>
            </w:r>
          </w:p>
        </w:tc>
        <w:tc>
          <w:tcPr>
            <w:tcW w:w="1766" w:type="dxa"/>
            <w:tcBorders>
              <w:top w:val="nil"/>
              <w:left w:val="nil"/>
              <w:bottom w:val="nil"/>
              <w:right w:val="nil"/>
            </w:tcBorders>
            <w:shd w:val="clear" w:color="auto" w:fill="auto"/>
            <w:noWrap/>
            <w:vAlign w:val="bottom"/>
          </w:tcPr>
          <w:p w14:paraId="0DB73F92" w14:textId="77777777" w:rsidR="008E3691" w:rsidRPr="00B15A4C" w:rsidRDefault="008E3691" w:rsidP="00F347A8">
            <w:pPr>
              <w:jc w:val="right"/>
              <w:rPr>
                <w:rFonts w:ascii="Arial" w:hAnsi="Arial" w:cs="Arial"/>
                <w:sz w:val="16"/>
                <w:szCs w:val="16"/>
              </w:rPr>
            </w:pPr>
            <w:r w:rsidRPr="00B15A4C">
              <w:rPr>
                <w:rFonts w:ascii="Arial" w:hAnsi="Arial" w:cs="Arial"/>
                <w:sz w:val="16"/>
                <w:szCs w:val="16"/>
                <w:lang w:val="en-US" w:eastAsia="ru-RU"/>
              </w:rPr>
              <w:t>-</w:t>
            </w:r>
          </w:p>
        </w:tc>
        <w:tc>
          <w:tcPr>
            <w:tcW w:w="1701" w:type="dxa"/>
            <w:tcBorders>
              <w:top w:val="nil"/>
              <w:left w:val="nil"/>
              <w:bottom w:val="nil"/>
              <w:right w:val="nil"/>
            </w:tcBorders>
            <w:shd w:val="clear" w:color="auto" w:fill="auto"/>
            <w:noWrap/>
            <w:vAlign w:val="bottom"/>
          </w:tcPr>
          <w:p w14:paraId="4A0E860D" w14:textId="77777777" w:rsidR="008E3691" w:rsidRPr="00B15A4C" w:rsidRDefault="008E3691" w:rsidP="00FD61A1">
            <w:pPr>
              <w:jc w:val="right"/>
              <w:rPr>
                <w:rFonts w:ascii="Arial" w:hAnsi="Arial" w:cs="Arial"/>
                <w:sz w:val="16"/>
                <w:szCs w:val="16"/>
              </w:rPr>
            </w:pPr>
            <w:r w:rsidRPr="00B15A4C">
              <w:rPr>
                <w:rFonts w:ascii="Arial" w:hAnsi="Arial" w:cs="Arial"/>
                <w:sz w:val="16"/>
                <w:szCs w:val="16"/>
                <w:lang w:val="en-US" w:eastAsia="ru-RU"/>
              </w:rPr>
              <w:t>-</w:t>
            </w:r>
          </w:p>
        </w:tc>
        <w:tc>
          <w:tcPr>
            <w:tcW w:w="1253" w:type="dxa"/>
            <w:tcBorders>
              <w:top w:val="nil"/>
              <w:left w:val="nil"/>
              <w:bottom w:val="nil"/>
              <w:right w:val="nil"/>
            </w:tcBorders>
            <w:shd w:val="clear" w:color="auto" w:fill="auto"/>
            <w:noWrap/>
          </w:tcPr>
          <w:p w14:paraId="2A397B8A" w14:textId="77777777" w:rsidR="008E3691" w:rsidRPr="00B15A4C" w:rsidRDefault="008E3691" w:rsidP="00FD61A1">
            <w:pPr>
              <w:jc w:val="right"/>
              <w:rPr>
                <w:rFonts w:ascii="Arial" w:hAnsi="Arial" w:cs="Arial"/>
                <w:sz w:val="16"/>
                <w:szCs w:val="16"/>
              </w:rPr>
            </w:pPr>
          </w:p>
        </w:tc>
        <w:tc>
          <w:tcPr>
            <w:tcW w:w="507" w:type="dxa"/>
            <w:tcBorders>
              <w:top w:val="nil"/>
              <w:left w:val="nil"/>
              <w:bottom w:val="nil"/>
              <w:right w:val="nil"/>
            </w:tcBorders>
            <w:shd w:val="clear" w:color="auto" w:fill="auto"/>
            <w:noWrap/>
            <w:vAlign w:val="bottom"/>
          </w:tcPr>
          <w:p w14:paraId="7A45164D" w14:textId="77777777" w:rsidR="008E3691" w:rsidRPr="00B15A4C" w:rsidRDefault="008E3691" w:rsidP="00FD61A1">
            <w:pPr>
              <w:jc w:val="right"/>
              <w:rPr>
                <w:rFonts w:ascii="Arial" w:hAnsi="Arial" w:cs="Arial"/>
                <w:sz w:val="16"/>
                <w:szCs w:val="16"/>
                <w:lang w:eastAsia="ru-RU"/>
              </w:rPr>
            </w:pPr>
            <w:r w:rsidRPr="00B15A4C">
              <w:rPr>
                <w:rFonts w:ascii="Arial" w:hAnsi="Arial" w:cs="Arial"/>
                <w:sz w:val="16"/>
                <w:szCs w:val="16"/>
                <w:lang w:val="en-US" w:eastAsia="ru-RU"/>
              </w:rPr>
              <w:t>-</w:t>
            </w:r>
          </w:p>
        </w:tc>
        <w:tc>
          <w:tcPr>
            <w:tcW w:w="261" w:type="dxa"/>
            <w:tcBorders>
              <w:top w:val="nil"/>
              <w:left w:val="nil"/>
              <w:bottom w:val="nil"/>
              <w:right w:val="nil"/>
            </w:tcBorders>
            <w:shd w:val="clear" w:color="auto" w:fill="auto"/>
            <w:noWrap/>
            <w:vAlign w:val="bottom"/>
          </w:tcPr>
          <w:p w14:paraId="47757884" w14:textId="77777777" w:rsidR="008E3691" w:rsidRPr="00B15A4C" w:rsidRDefault="008E3691" w:rsidP="00FD0A51">
            <w:pPr>
              <w:jc w:val="right"/>
              <w:rPr>
                <w:rFonts w:ascii="Arial" w:hAnsi="Arial" w:cs="Arial"/>
                <w:sz w:val="16"/>
                <w:szCs w:val="16"/>
                <w:lang w:eastAsia="ru-RU"/>
              </w:rPr>
            </w:pPr>
          </w:p>
        </w:tc>
        <w:tc>
          <w:tcPr>
            <w:tcW w:w="1766" w:type="dxa"/>
            <w:tcBorders>
              <w:top w:val="nil"/>
              <w:left w:val="nil"/>
              <w:bottom w:val="nil"/>
              <w:right w:val="nil"/>
            </w:tcBorders>
            <w:shd w:val="clear" w:color="auto" w:fill="auto"/>
            <w:noWrap/>
            <w:vAlign w:val="bottom"/>
          </w:tcPr>
          <w:p w14:paraId="009D3334" w14:textId="77777777" w:rsidR="008E3691" w:rsidRPr="00B15A4C" w:rsidRDefault="008E3691" w:rsidP="00F347A8">
            <w:pPr>
              <w:jc w:val="right"/>
              <w:rPr>
                <w:rFonts w:ascii="Arial" w:hAnsi="Arial" w:cs="Arial"/>
                <w:sz w:val="16"/>
                <w:szCs w:val="16"/>
              </w:rPr>
            </w:pPr>
            <w:r w:rsidRPr="00B15A4C">
              <w:rPr>
                <w:rFonts w:ascii="Arial" w:hAnsi="Arial" w:cs="Arial"/>
                <w:sz w:val="16"/>
                <w:szCs w:val="16"/>
                <w:lang w:val="en-US" w:eastAsia="ru-RU"/>
              </w:rPr>
              <w:t>(1 187)</w:t>
            </w:r>
          </w:p>
        </w:tc>
        <w:tc>
          <w:tcPr>
            <w:tcW w:w="1676" w:type="dxa"/>
            <w:tcBorders>
              <w:top w:val="nil"/>
              <w:left w:val="nil"/>
              <w:bottom w:val="nil"/>
              <w:right w:val="nil"/>
            </w:tcBorders>
            <w:shd w:val="clear" w:color="auto" w:fill="auto"/>
            <w:noWrap/>
            <w:vAlign w:val="bottom"/>
          </w:tcPr>
          <w:p w14:paraId="29C1FDCD" w14:textId="77777777" w:rsidR="008E3691" w:rsidRPr="00B15A4C" w:rsidRDefault="008E3691" w:rsidP="00FD61A1">
            <w:pPr>
              <w:jc w:val="right"/>
              <w:rPr>
                <w:rFonts w:ascii="Arial" w:hAnsi="Arial" w:cs="Arial"/>
                <w:sz w:val="16"/>
                <w:szCs w:val="16"/>
              </w:rPr>
            </w:pPr>
            <w:r w:rsidRPr="00B15A4C">
              <w:rPr>
                <w:rFonts w:ascii="Arial" w:hAnsi="Arial" w:cs="Arial"/>
                <w:sz w:val="16"/>
                <w:szCs w:val="16"/>
                <w:lang w:val="en-US" w:eastAsia="ru-RU"/>
              </w:rPr>
              <w:t>(9 804)</w:t>
            </w:r>
          </w:p>
        </w:tc>
        <w:tc>
          <w:tcPr>
            <w:tcW w:w="1253" w:type="dxa"/>
            <w:tcBorders>
              <w:top w:val="nil"/>
              <w:left w:val="nil"/>
              <w:bottom w:val="nil"/>
              <w:right w:val="nil"/>
            </w:tcBorders>
            <w:shd w:val="clear" w:color="auto" w:fill="auto"/>
            <w:noWrap/>
            <w:vAlign w:val="bottom"/>
          </w:tcPr>
          <w:p w14:paraId="123265E3" w14:textId="77777777" w:rsidR="008E3691" w:rsidRPr="00B15A4C" w:rsidRDefault="008E3691" w:rsidP="00FD61A1">
            <w:pPr>
              <w:jc w:val="right"/>
              <w:rPr>
                <w:rFonts w:ascii="Arial" w:hAnsi="Arial" w:cs="Arial"/>
                <w:sz w:val="16"/>
                <w:szCs w:val="16"/>
              </w:rPr>
            </w:pPr>
            <w:r w:rsidRPr="00B15A4C">
              <w:rPr>
                <w:rFonts w:ascii="Arial" w:hAnsi="Arial" w:cs="Arial"/>
                <w:sz w:val="16"/>
                <w:szCs w:val="16"/>
                <w:lang w:val="en-US" w:eastAsia="ru-RU"/>
              </w:rPr>
              <w:t>-</w:t>
            </w:r>
          </w:p>
        </w:tc>
      </w:tr>
      <w:tr w:rsidR="008E3691" w:rsidRPr="00B15A4C" w14:paraId="2E9ABC4A" w14:textId="77777777" w:rsidTr="002B5BEF">
        <w:trPr>
          <w:divId w:val="820658208"/>
        </w:trPr>
        <w:tc>
          <w:tcPr>
            <w:tcW w:w="3828" w:type="dxa"/>
            <w:tcBorders>
              <w:top w:val="nil"/>
              <w:left w:val="nil"/>
              <w:bottom w:val="nil"/>
              <w:right w:val="nil"/>
            </w:tcBorders>
            <w:shd w:val="clear" w:color="auto" w:fill="auto"/>
            <w:vAlign w:val="bottom"/>
            <w:hideMark/>
          </w:tcPr>
          <w:p w14:paraId="44405E1B" w14:textId="77777777" w:rsidR="008E3691" w:rsidRPr="00B15A4C" w:rsidRDefault="008E3691" w:rsidP="008E3691">
            <w:pPr>
              <w:rPr>
                <w:rFonts w:ascii="Arial" w:hAnsi="Arial" w:cs="Arial"/>
                <w:sz w:val="16"/>
                <w:szCs w:val="16"/>
              </w:rPr>
            </w:pPr>
            <w:r w:rsidRPr="00E10D22">
              <w:rPr>
                <w:rFonts w:ascii="Arial" w:hAnsi="Arial" w:cs="Arial"/>
                <w:sz w:val="16"/>
                <w:szCs w:val="16"/>
              </w:rPr>
              <w:t>Торговая и прочая кредиторская задолженность</w:t>
            </w:r>
          </w:p>
        </w:tc>
        <w:tc>
          <w:tcPr>
            <w:tcW w:w="1766" w:type="dxa"/>
            <w:tcBorders>
              <w:top w:val="nil"/>
              <w:left w:val="nil"/>
              <w:bottom w:val="nil"/>
              <w:right w:val="nil"/>
            </w:tcBorders>
            <w:shd w:val="clear" w:color="auto" w:fill="auto"/>
            <w:noWrap/>
            <w:vAlign w:val="bottom"/>
          </w:tcPr>
          <w:p w14:paraId="74670863" w14:textId="77777777" w:rsidR="008E3691" w:rsidRPr="00B15A4C" w:rsidRDefault="008E3691" w:rsidP="00F347A8">
            <w:pPr>
              <w:jc w:val="right"/>
              <w:rPr>
                <w:rFonts w:ascii="Arial" w:hAnsi="Arial" w:cs="Arial"/>
                <w:sz w:val="16"/>
                <w:szCs w:val="16"/>
              </w:rPr>
            </w:pPr>
            <w:r w:rsidRPr="00B15A4C">
              <w:rPr>
                <w:rFonts w:ascii="Arial" w:hAnsi="Arial" w:cs="Arial"/>
                <w:sz w:val="16"/>
                <w:szCs w:val="16"/>
                <w:lang w:val="en-US" w:eastAsia="ru-RU"/>
              </w:rPr>
              <w:t>-</w:t>
            </w:r>
          </w:p>
        </w:tc>
        <w:tc>
          <w:tcPr>
            <w:tcW w:w="1701" w:type="dxa"/>
            <w:tcBorders>
              <w:top w:val="nil"/>
              <w:left w:val="nil"/>
              <w:bottom w:val="nil"/>
              <w:right w:val="nil"/>
            </w:tcBorders>
            <w:shd w:val="clear" w:color="auto" w:fill="auto"/>
            <w:noWrap/>
            <w:vAlign w:val="bottom"/>
          </w:tcPr>
          <w:p w14:paraId="2FB9A691" w14:textId="77777777" w:rsidR="008E3691" w:rsidRPr="00B15A4C" w:rsidRDefault="008E3691" w:rsidP="00FD61A1">
            <w:pPr>
              <w:jc w:val="right"/>
              <w:rPr>
                <w:rFonts w:ascii="Arial" w:hAnsi="Arial" w:cs="Arial"/>
                <w:sz w:val="16"/>
                <w:szCs w:val="16"/>
              </w:rPr>
            </w:pPr>
            <w:r w:rsidRPr="00B15A4C">
              <w:rPr>
                <w:rFonts w:ascii="Arial" w:hAnsi="Arial" w:cs="Arial"/>
                <w:sz w:val="16"/>
                <w:szCs w:val="16"/>
                <w:lang w:val="en-US" w:eastAsia="ru-RU"/>
              </w:rPr>
              <w:t>(10)</w:t>
            </w:r>
          </w:p>
        </w:tc>
        <w:tc>
          <w:tcPr>
            <w:tcW w:w="1253" w:type="dxa"/>
            <w:tcBorders>
              <w:top w:val="nil"/>
              <w:left w:val="nil"/>
              <w:bottom w:val="nil"/>
              <w:right w:val="nil"/>
            </w:tcBorders>
            <w:shd w:val="clear" w:color="auto" w:fill="auto"/>
            <w:noWrap/>
          </w:tcPr>
          <w:p w14:paraId="0037D209" w14:textId="77777777" w:rsidR="008E3691" w:rsidRPr="00B15A4C" w:rsidRDefault="008E3691" w:rsidP="00FD61A1">
            <w:pPr>
              <w:jc w:val="right"/>
              <w:rPr>
                <w:rFonts w:ascii="Arial" w:hAnsi="Arial" w:cs="Arial"/>
                <w:sz w:val="16"/>
                <w:szCs w:val="16"/>
              </w:rPr>
            </w:pPr>
          </w:p>
        </w:tc>
        <w:tc>
          <w:tcPr>
            <w:tcW w:w="507" w:type="dxa"/>
            <w:tcBorders>
              <w:top w:val="nil"/>
              <w:left w:val="nil"/>
              <w:bottom w:val="nil"/>
              <w:right w:val="nil"/>
            </w:tcBorders>
            <w:shd w:val="clear" w:color="auto" w:fill="auto"/>
            <w:noWrap/>
            <w:vAlign w:val="bottom"/>
          </w:tcPr>
          <w:p w14:paraId="78815013" w14:textId="77777777" w:rsidR="008E3691" w:rsidRPr="00B15A4C" w:rsidRDefault="008E3691" w:rsidP="00FD61A1">
            <w:pPr>
              <w:ind w:right="-57"/>
              <w:jc w:val="right"/>
              <w:rPr>
                <w:rFonts w:ascii="Arial" w:hAnsi="Arial" w:cs="Arial"/>
                <w:sz w:val="16"/>
                <w:szCs w:val="16"/>
                <w:lang w:eastAsia="ru-RU"/>
              </w:rPr>
            </w:pPr>
            <w:r w:rsidRPr="00B15A4C">
              <w:rPr>
                <w:rFonts w:ascii="Arial" w:hAnsi="Arial" w:cs="Arial"/>
                <w:sz w:val="16"/>
                <w:szCs w:val="16"/>
                <w:lang w:val="en-US" w:eastAsia="ru-RU"/>
              </w:rPr>
              <w:t>-</w:t>
            </w:r>
          </w:p>
        </w:tc>
        <w:tc>
          <w:tcPr>
            <w:tcW w:w="261" w:type="dxa"/>
            <w:tcBorders>
              <w:top w:val="nil"/>
              <w:left w:val="nil"/>
              <w:bottom w:val="nil"/>
              <w:right w:val="nil"/>
            </w:tcBorders>
            <w:shd w:val="clear" w:color="auto" w:fill="auto"/>
            <w:noWrap/>
            <w:vAlign w:val="bottom"/>
          </w:tcPr>
          <w:p w14:paraId="13E9DA93" w14:textId="77777777" w:rsidR="008E3691" w:rsidRPr="00B15A4C" w:rsidRDefault="008E3691" w:rsidP="00FD0A51">
            <w:pPr>
              <w:jc w:val="right"/>
              <w:rPr>
                <w:rFonts w:ascii="Arial" w:hAnsi="Arial" w:cs="Arial"/>
                <w:sz w:val="16"/>
                <w:szCs w:val="16"/>
                <w:lang w:eastAsia="ru-RU"/>
              </w:rPr>
            </w:pPr>
          </w:p>
        </w:tc>
        <w:tc>
          <w:tcPr>
            <w:tcW w:w="1766" w:type="dxa"/>
            <w:tcBorders>
              <w:top w:val="nil"/>
              <w:left w:val="nil"/>
              <w:bottom w:val="nil"/>
              <w:right w:val="nil"/>
            </w:tcBorders>
            <w:shd w:val="clear" w:color="auto" w:fill="auto"/>
            <w:noWrap/>
            <w:vAlign w:val="bottom"/>
          </w:tcPr>
          <w:p w14:paraId="0D72EA09" w14:textId="77777777" w:rsidR="008E3691" w:rsidRPr="00B15A4C" w:rsidRDefault="008E3691" w:rsidP="00F347A8">
            <w:pPr>
              <w:jc w:val="right"/>
              <w:rPr>
                <w:rFonts w:ascii="Arial" w:hAnsi="Arial" w:cs="Arial"/>
                <w:sz w:val="16"/>
                <w:szCs w:val="16"/>
              </w:rPr>
            </w:pPr>
            <w:r w:rsidRPr="00B15A4C">
              <w:rPr>
                <w:rFonts w:ascii="Arial" w:hAnsi="Arial" w:cs="Arial"/>
                <w:sz w:val="16"/>
                <w:szCs w:val="16"/>
                <w:lang w:val="en-US" w:eastAsia="ru-RU"/>
              </w:rPr>
              <w:t>(86)</w:t>
            </w:r>
          </w:p>
        </w:tc>
        <w:tc>
          <w:tcPr>
            <w:tcW w:w="1676" w:type="dxa"/>
            <w:tcBorders>
              <w:top w:val="nil"/>
              <w:left w:val="nil"/>
              <w:bottom w:val="nil"/>
              <w:right w:val="nil"/>
            </w:tcBorders>
            <w:shd w:val="clear" w:color="auto" w:fill="auto"/>
            <w:noWrap/>
            <w:vAlign w:val="bottom"/>
          </w:tcPr>
          <w:p w14:paraId="0C890A54" w14:textId="77777777" w:rsidR="008E3691" w:rsidRPr="00B15A4C" w:rsidRDefault="008E3691" w:rsidP="00FD61A1">
            <w:pPr>
              <w:jc w:val="right"/>
              <w:rPr>
                <w:rFonts w:ascii="Arial" w:hAnsi="Arial" w:cs="Arial"/>
                <w:sz w:val="16"/>
                <w:szCs w:val="16"/>
              </w:rPr>
            </w:pPr>
            <w:r w:rsidRPr="00B15A4C">
              <w:rPr>
                <w:rFonts w:ascii="Arial" w:hAnsi="Arial" w:cs="Arial"/>
                <w:sz w:val="16"/>
                <w:szCs w:val="16"/>
                <w:lang w:val="en-US" w:eastAsia="ru-RU"/>
              </w:rPr>
              <w:t>(724)</w:t>
            </w:r>
          </w:p>
        </w:tc>
        <w:tc>
          <w:tcPr>
            <w:tcW w:w="1253" w:type="dxa"/>
            <w:tcBorders>
              <w:top w:val="nil"/>
              <w:left w:val="nil"/>
              <w:bottom w:val="nil"/>
              <w:right w:val="nil"/>
            </w:tcBorders>
            <w:shd w:val="clear" w:color="auto" w:fill="auto"/>
            <w:noWrap/>
            <w:vAlign w:val="bottom"/>
          </w:tcPr>
          <w:p w14:paraId="005DEEB1" w14:textId="77777777" w:rsidR="008E3691" w:rsidRPr="00B15A4C" w:rsidRDefault="008E3691" w:rsidP="00FD61A1">
            <w:pPr>
              <w:jc w:val="right"/>
              <w:rPr>
                <w:rFonts w:ascii="Arial" w:hAnsi="Arial" w:cs="Arial"/>
                <w:sz w:val="16"/>
                <w:szCs w:val="16"/>
              </w:rPr>
            </w:pPr>
            <w:r w:rsidRPr="00B15A4C">
              <w:rPr>
                <w:rFonts w:ascii="Arial" w:hAnsi="Arial" w:cs="Arial"/>
                <w:sz w:val="16"/>
                <w:szCs w:val="16"/>
                <w:lang w:val="en-US" w:eastAsia="ru-RU"/>
              </w:rPr>
              <w:t>(134)</w:t>
            </w:r>
          </w:p>
        </w:tc>
      </w:tr>
      <w:tr w:rsidR="008E3691" w:rsidRPr="00B15A4C" w14:paraId="3E07E233" w14:textId="77777777" w:rsidTr="002B5BEF">
        <w:trPr>
          <w:divId w:val="820658208"/>
        </w:trPr>
        <w:tc>
          <w:tcPr>
            <w:tcW w:w="3828" w:type="dxa"/>
            <w:tcBorders>
              <w:top w:val="nil"/>
              <w:left w:val="nil"/>
              <w:bottom w:val="nil"/>
              <w:right w:val="nil"/>
            </w:tcBorders>
            <w:shd w:val="clear" w:color="auto" w:fill="auto"/>
            <w:noWrap/>
            <w:vAlign w:val="bottom"/>
            <w:hideMark/>
          </w:tcPr>
          <w:p w14:paraId="0136415F" w14:textId="77777777" w:rsidR="008E3691" w:rsidRPr="00B15A4C" w:rsidRDefault="008E3691" w:rsidP="00AE007B">
            <w:pPr>
              <w:rPr>
                <w:rFonts w:ascii="Arial" w:hAnsi="Arial" w:cs="Arial"/>
                <w:sz w:val="16"/>
                <w:szCs w:val="16"/>
              </w:rPr>
            </w:pPr>
            <w:r w:rsidRPr="00E10D22">
              <w:rPr>
                <w:rFonts w:ascii="Arial" w:hAnsi="Arial" w:cs="Arial"/>
                <w:sz w:val="16"/>
                <w:szCs w:val="16"/>
              </w:rPr>
              <w:t>Дивиденды</w:t>
            </w:r>
          </w:p>
        </w:tc>
        <w:tc>
          <w:tcPr>
            <w:tcW w:w="1766" w:type="dxa"/>
            <w:tcBorders>
              <w:top w:val="nil"/>
              <w:left w:val="nil"/>
              <w:bottom w:val="nil"/>
              <w:right w:val="nil"/>
            </w:tcBorders>
            <w:shd w:val="clear" w:color="auto" w:fill="auto"/>
            <w:noWrap/>
            <w:vAlign w:val="bottom"/>
          </w:tcPr>
          <w:p w14:paraId="19769D40" w14:textId="77777777" w:rsidR="008E3691" w:rsidRPr="00B15A4C" w:rsidRDefault="008E3691" w:rsidP="00F347A8">
            <w:pPr>
              <w:jc w:val="right"/>
              <w:rPr>
                <w:rFonts w:ascii="Arial" w:hAnsi="Arial" w:cs="Arial"/>
                <w:sz w:val="16"/>
                <w:szCs w:val="16"/>
              </w:rPr>
            </w:pPr>
            <w:r w:rsidRPr="00B15A4C">
              <w:rPr>
                <w:rFonts w:ascii="Arial" w:hAnsi="Arial" w:cs="Arial"/>
                <w:sz w:val="16"/>
                <w:szCs w:val="16"/>
                <w:lang w:val="en-US" w:eastAsia="ru-RU"/>
              </w:rPr>
              <w:t>(222)</w:t>
            </w:r>
          </w:p>
        </w:tc>
        <w:tc>
          <w:tcPr>
            <w:tcW w:w="1701" w:type="dxa"/>
            <w:tcBorders>
              <w:top w:val="nil"/>
              <w:left w:val="nil"/>
              <w:bottom w:val="nil"/>
              <w:right w:val="nil"/>
            </w:tcBorders>
            <w:shd w:val="clear" w:color="auto" w:fill="auto"/>
            <w:noWrap/>
            <w:vAlign w:val="bottom"/>
          </w:tcPr>
          <w:p w14:paraId="767B5B84" w14:textId="77777777" w:rsidR="008E3691" w:rsidRPr="00B15A4C" w:rsidRDefault="008E3691" w:rsidP="00FD61A1">
            <w:pPr>
              <w:jc w:val="right"/>
              <w:rPr>
                <w:rFonts w:ascii="Arial" w:hAnsi="Arial" w:cs="Arial"/>
                <w:sz w:val="16"/>
                <w:szCs w:val="16"/>
              </w:rPr>
            </w:pPr>
            <w:r w:rsidRPr="00B15A4C">
              <w:rPr>
                <w:rFonts w:ascii="Arial" w:hAnsi="Arial" w:cs="Arial"/>
                <w:sz w:val="16"/>
                <w:szCs w:val="16"/>
                <w:lang w:val="en-US" w:eastAsia="ru-RU"/>
              </w:rPr>
              <w:t>(1 364)</w:t>
            </w:r>
          </w:p>
        </w:tc>
        <w:tc>
          <w:tcPr>
            <w:tcW w:w="1253" w:type="dxa"/>
            <w:tcBorders>
              <w:top w:val="nil"/>
              <w:left w:val="nil"/>
              <w:bottom w:val="nil"/>
              <w:right w:val="nil"/>
            </w:tcBorders>
            <w:shd w:val="clear" w:color="auto" w:fill="auto"/>
            <w:noWrap/>
          </w:tcPr>
          <w:p w14:paraId="7572D64A" w14:textId="77777777" w:rsidR="008E3691" w:rsidRPr="00B15A4C" w:rsidRDefault="008E3691" w:rsidP="00FD61A1">
            <w:pPr>
              <w:jc w:val="right"/>
              <w:rPr>
                <w:rFonts w:ascii="Arial" w:hAnsi="Arial" w:cs="Arial"/>
                <w:sz w:val="16"/>
                <w:szCs w:val="16"/>
              </w:rPr>
            </w:pPr>
          </w:p>
        </w:tc>
        <w:tc>
          <w:tcPr>
            <w:tcW w:w="507" w:type="dxa"/>
            <w:tcBorders>
              <w:top w:val="nil"/>
              <w:left w:val="nil"/>
              <w:bottom w:val="nil"/>
              <w:right w:val="nil"/>
            </w:tcBorders>
            <w:shd w:val="clear" w:color="auto" w:fill="auto"/>
            <w:noWrap/>
            <w:vAlign w:val="bottom"/>
          </w:tcPr>
          <w:p w14:paraId="5193DCBA" w14:textId="77777777" w:rsidR="008E3691" w:rsidRPr="00B15A4C" w:rsidRDefault="008E3691" w:rsidP="00FD61A1">
            <w:pPr>
              <w:jc w:val="right"/>
              <w:rPr>
                <w:rFonts w:ascii="Arial" w:hAnsi="Arial" w:cs="Arial"/>
                <w:sz w:val="16"/>
                <w:szCs w:val="16"/>
                <w:lang w:eastAsia="ru-RU"/>
              </w:rPr>
            </w:pPr>
            <w:r w:rsidRPr="00B15A4C">
              <w:rPr>
                <w:rFonts w:ascii="Arial" w:hAnsi="Arial" w:cs="Arial"/>
                <w:sz w:val="16"/>
                <w:szCs w:val="16"/>
                <w:lang w:val="en-US" w:eastAsia="ru-RU"/>
              </w:rPr>
              <w:t>-</w:t>
            </w:r>
          </w:p>
        </w:tc>
        <w:tc>
          <w:tcPr>
            <w:tcW w:w="261" w:type="dxa"/>
            <w:tcBorders>
              <w:top w:val="nil"/>
              <w:left w:val="nil"/>
              <w:bottom w:val="nil"/>
              <w:right w:val="nil"/>
            </w:tcBorders>
            <w:shd w:val="clear" w:color="auto" w:fill="auto"/>
            <w:noWrap/>
            <w:vAlign w:val="bottom"/>
          </w:tcPr>
          <w:p w14:paraId="3087B18D" w14:textId="77777777" w:rsidR="008E3691" w:rsidRPr="00B15A4C" w:rsidRDefault="008E3691" w:rsidP="00FD0A51">
            <w:pPr>
              <w:jc w:val="right"/>
              <w:rPr>
                <w:rFonts w:ascii="Arial" w:hAnsi="Arial" w:cs="Arial"/>
                <w:sz w:val="16"/>
                <w:szCs w:val="16"/>
                <w:lang w:eastAsia="ru-RU"/>
              </w:rPr>
            </w:pPr>
          </w:p>
        </w:tc>
        <w:tc>
          <w:tcPr>
            <w:tcW w:w="1766" w:type="dxa"/>
            <w:tcBorders>
              <w:top w:val="nil"/>
              <w:left w:val="nil"/>
              <w:bottom w:val="nil"/>
              <w:right w:val="nil"/>
            </w:tcBorders>
            <w:shd w:val="clear" w:color="auto" w:fill="auto"/>
            <w:noWrap/>
            <w:vAlign w:val="bottom"/>
          </w:tcPr>
          <w:p w14:paraId="60B329DD" w14:textId="77777777" w:rsidR="008E3691" w:rsidRPr="00B15A4C" w:rsidRDefault="008E3691" w:rsidP="00F347A8">
            <w:pPr>
              <w:jc w:val="right"/>
              <w:rPr>
                <w:rFonts w:ascii="Arial" w:hAnsi="Arial" w:cs="Arial"/>
                <w:sz w:val="16"/>
                <w:szCs w:val="16"/>
              </w:rPr>
            </w:pPr>
            <w:r w:rsidRPr="00B15A4C">
              <w:rPr>
                <w:rFonts w:ascii="Arial" w:hAnsi="Arial" w:cs="Arial"/>
                <w:sz w:val="16"/>
                <w:szCs w:val="16"/>
                <w:lang w:val="en-US" w:eastAsia="ru-RU"/>
              </w:rPr>
              <w:t>(6 549)</w:t>
            </w:r>
          </w:p>
        </w:tc>
        <w:tc>
          <w:tcPr>
            <w:tcW w:w="1676" w:type="dxa"/>
            <w:tcBorders>
              <w:top w:val="nil"/>
              <w:left w:val="nil"/>
              <w:bottom w:val="nil"/>
              <w:right w:val="nil"/>
            </w:tcBorders>
            <w:shd w:val="clear" w:color="auto" w:fill="auto"/>
            <w:noWrap/>
            <w:vAlign w:val="bottom"/>
          </w:tcPr>
          <w:p w14:paraId="5459F39A" w14:textId="77777777" w:rsidR="008E3691" w:rsidRPr="00B15A4C" w:rsidRDefault="008E3691" w:rsidP="00FD61A1">
            <w:pPr>
              <w:jc w:val="right"/>
              <w:rPr>
                <w:rFonts w:ascii="Arial" w:hAnsi="Arial" w:cs="Arial"/>
                <w:sz w:val="16"/>
                <w:szCs w:val="16"/>
              </w:rPr>
            </w:pPr>
            <w:r w:rsidRPr="00B15A4C">
              <w:rPr>
                <w:rFonts w:ascii="Arial" w:hAnsi="Arial" w:cs="Arial"/>
                <w:sz w:val="16"/>
                <w:szCs w:val="16"/>
                <w:lang w:val="en-US" w:eastAsia="ru-RU"/>
              </w:rPr>
              <w:t>(1 364)</w:t>
            </w:r>
          </w:p>
        </w:tc>
        <w:tc>
          <w:tcPr>
            <w:tcW w:w="1253" w:type="dxa"/>
            <w:tcBorders>
              <w:top w:val="nil"/>
              <w:left w:val="nil"/>
              <w:bottom w:val="nil"/>
              <w:right w:val="nil"/>
            </w:tcBorders>
            <w:shd w:val="clear" w:color="auto" w:fill="auto"/>
            <w:noWrap/>
            <w:vAlign w:val="bottom"/>
          </w:tcPr>
          <w:p w14:paraId="19E33F80" w14:textId="77777777" w:rsidR="008E3691" w:rsidRPr="00B15A4C" w:rsidRDefault="008E3691" w:rsidP="00FD61A1">
            <w:pPr>
              <w:jc w:val="right"/>
              <w:rPr>
                <w:rFonts w:ascii="Arial" w:hAnsi="Arial" w:cs="Arial"/>
                <w:sz w:val="16"/>
                <w:szCs w:val="16"/>
              </w:rPr>
            </w:pPr>
            <w:r w:rsidRPr="00B15A4C">
              <w:rPr>
                <w:rFonts w:ascii="Arial" w:hAnsi="Arial" w:cs="Arial"/>
                <w:sz w:val="16"/>
                <w:szCs w:val="16"/>
                <w:lang w:val="en-US" w:eastAsia="ru-RU"/>
              </w:rPr>
              <w:t>-</w:t>
            </w:r>
          </w:p>
        </w:tc>
      </w:tr>
      <w:tr w:rsidR="008E3691" w:rsidRPr="00B15A4C" w14:paraId="1075FBC6" w14:textId="77777777" w:rsidTr="002B5BEF">
        <w:trPr>
          <w:divId w:val="820658208"/>
        </w:trPr>
        <w:tc>
          <w:tcPr>
            <w:tcW w:w="3828" w:type="dxa"/>
            <w:tcBorders>
              <w:top w:val="nil"/>
              <w:left w:val="nil"/>
              <w:bottom w:val="nil"/>
              <w:right w:val="nil"/>
            </w:tcBorders>
            <w:shd w:val="clear" w:color="auto" w:fill="auto"/>
            <w:noWrap/>
            <w:vAlign w:val="bottom"/>
            <w:hideMark/>
          </w:tcPr>
          <w:p w14:paraId="4F7D8A0E" w14:textId="06601E06" w:rsidR="008E3691" w:rsidRPr="00B15A4C" w:rsidRDefault="00DE5849" w:rsidP="008E3691">
            <w:pPr>
              <w:rPr>
                <w:rFonts w:ascii="Arial" w:hAnsi="Arial" w:cs="Arial"/>
                <w:b/>
                <w:bCs/>
                <w:sz w:val="16"/>
                <w:szCs w:val="16"/>
              </w:rPr>
            </w:pPr>
            <w:r>
              <w:rPr>
                <w:rFonts w:ascii="Arial" w:hAnsi="Arial" w:cs="Arial"/>
                <w:sz w:val="16"/>
                <w:szCs w:val="16"/>
              </w:rPr>
              <w:t>Оценочные обязательства</w:t>
            </w:r>
          </w:p>
        </w:tc>
        <w:tc>
          <w:tcPr>
            <w:tcW w:w="1766" w:type="dxa"/>
            <w:tcBorders>
              <w:top w:val="nil"/>
              <w:left w:val="nil"/>
              <w:bottom w:val="nil"/>
              <w:right w:val="nil"/>
            </w:tcBorders>
            <w:shd w:val="clear" w:color="auto" w:fill="auto"/>
            <w:noWrap/>
            <w:vAlign w:val="bottom"/>
          </w:tcPr>
          <w:p w14:paraId="1E261886" w14:textId="77777777" w:rsidR="008E3691" w:rsidRPr="00B15A4C" w:rsidRDefault="008E3691" w:rsidP="00F347A8">
            <w:pPr>
              <w:jc w:val="right"/>
              <w:rPr>
                <w:rFonts w:ascii="Arial" w:hAnsi="Arial" w:cs="Arial"/>
                <w:b/>
                <w:bCs/>
                <w:sz w:val="16"/>
                <w:szCs w:val="16"/>
              </w:rPr>
            </w:pPr>
            <w:r w:rsidRPr="00B15A4C">
              <w:rPr>
                <w:rFonts w:ascii="Arial" w:hAnsi="Arial" w:cs="Arial"/>
                <w:bCs/>
                <w:sz w:val="16"/>
                <w:szCs w:val="16"/>
                <w:lang w:val="en-US" w:eastAsia="ru-RU"/>
              </w:rPr>
              <w:t>(34 476)</w:t>
            </w:r>
          </w:p>
        </w:tc>
        <w:tc>
          <w:tcPr>
            <w:tcW w:w="1701" w:type="dxa"/>
            <w:tcBorders>
              <w:top w:val="nil"/>
              <w:left w:val="nil"/>
              <w:bottom w:val="nil"/>
              <w:right w:val="nil"/>
            </w:tcBorders>
            <w:shd w:val="clear" w:color="auto" w:fill="auto"/>
            <w:noWrap/>
            <w:vAlign w:val="bottom"/>
          </w:tcPr>
          <w:p w14:paraId="36879390" w14:textId="77777777" w:rsidR="008E3691" w:rsidRPr="00B15A4C" w:rsidRDefault="008E3691" w:rsidP="00FD0A51">
            <w:pPr>
              <w:jc w:val="right"/>
              <w:rPr>
                <w:rFonts w:ascii="Arial" w:hAnsi="Arial" w:cs="Arial"/>
                <w:b/>
                <w:bCs/>
                <w:sz w:val="16"/>
                <w:szCs w:val="16"/>
              </w:rPr>
            </w:pPr>
            <w:r w:rsidRPr="00B15A4C">
              <w:rPr>
                <w:rFonts w:ascii="Arial" w:hAnsi="Arial" w:cs="Arial"/>
                <w:bCs/>
                <w:sz w:val="16"/>
                <w:szCs w:val="16"/>
                <w:lang w:val="en-US" w:eastAsia="ru-RU"/>
              </w:rPr>
              <w:t>-</w:t>
            </w:r>
          </w:p>
        </w:tc>
        <w:tc>
          <w:tcPr>
            <w:tcW w:w="1253" w:type="dxa"/>
            <w:tcBorders>
              <w:top w:val="nil"/>
              <w:left w:val="nil"/>
              <w:bottom w:val="nil"/>
              <w:right w:val="nil"/>
            </w:tcBorders>
            <w:shd w:val="clear" w:color="auto" w:fill="auto"/>
            <w:noWrap/>
          </w:tcPr>
          <w:p w14:paraId="0A34CEB6" w14:textId="77777777" w:rsidR="008E3691" w:rsidRPr="00B15A4C" w:rsidRDefault="008E3691" w:rsidP="00FD0A51">
            <w:pPr>
              <w:jc w:val="right"/>
              <w:rPr>
                <w:rFonts w:ascii="Arial" w:hAnsi="Arial" w:cs="Arial"/>
                <w:b/>
                <w:bCs/>
                <w:sz w:val="16"/>
                <w:szCs w:val="16"/>
              </w:rPr>
            </w:pPr>
          </w:p>
        </w:tc>
        <w:tc>
          <w:tcPr>
            <w:tcW w:w="507" w:type="dxa"/>
            <w:tcBorders>
              <w:top w:val="nil"/>
              <w:left w:val="nil"/>
              <w:bottom w:val="nil"/>
              <w:right w:val="nil"/>
            </w:tcBorders>
            <w:shd w:val="clear" w:color="auto" w:fill="auto"/>
            <w:noWrap/>
            <w:vAlign w:val="bottom"/>
          </w:tcPr>
          <w:p w14:paraId="26EAD5F7" w14:textId="77777777" w:rsidR="008E3691" w:rsidRPr="00B15A4C" w:rsidRDefault="008E3691" w:rsidP="00FD0A51">
            <w:pPr>
              <w:jc w:val="right"/>
              <w:rPr>
                <w:rFonts w:ascii="Arial" w:hAnsi="Arial" w:cs="Arial"/>
                <w:b/>
                <w:bCs/>
                <w:sz w:val="16"/>
                <w:szCs w:val="16"/>
                <w:lang w:eastAsia="ru-RU"/>
              </w:rPr>
            </w:pPr>
            <w:r w:rsidRPr="00B15A4C">
              <w:rPr>
                <w:rFonts w:ascii="Arial" w:hAnsi="Arial" w:cs="Arial"/>
                <w:bCs/>
                <w:sz w:val="16"/>
                <w:szCs w:val="16"/>
                <w:lang w:val="en-US" w:eastAsia="ru-RU"/>
              </w:rPr>
              <w:t>-</w:t>
            </w:r>
          </w:p>
        </w:tc>
        <w:tc>
          <w:tcPr>
            <w:tcW w:w="261" w:type="dxa"/>
            <w:tcBorders>
              <w:top w:val="nil"/>
              <w:left w:val="nil"/>
              <w:bottom w:val="nil"/>
              <w:right w:val="nil"/>
            </w:tcBorders>
            <w:shd w:val="clear" w:color="auto" w:fill="auto"/>
            <w:noWrap/>
            <w:vAlign w:val="bottom"/>
          </w:tcPr>
          <w:p w14:paraId="1A1F20E7" w14:textId="77777777" w:rsidR="008E3691" w:rsidRPr="00B15A4C" w:rsidRDefault="008E3691" w:rsidP="00FD0A51">
            <w:pPr>
              <w:jc w:val="right"/>
              <w:rPr>
                <w:rFonts w:ascii="Arial" w:hAnsi="Arial" w:cs="Arial"/>
                <w:b/>
                <w:bCs/>
                <w:sz w:val="16"/>
                <w:szCs w:val="16"/>
              </w:rPr>
            </w:pPr>
          </w:p>
        </w:tc>
        <w:tc>
          <w:tcPr>
            <w:tcW w:w="1766" w:type="dxa"/>
            <w:tcBorders>
              <w:top w:val="nil"/>
              <w:left w:val="nil"/>
              <w:bottom w:val="nil"/>
              <w:right w:val="nil"/>
            </w:tcBorders>
            <w:shd w:val="clear" w:color="auto" w:fill="auto"/>
            <w:noWrap/>
            <w:vAlign w:val="bottom"/>
          </w:tcPr>
          <w:p w14:paraId="373DEBED" w14:textId="77777777" w:rsidR="008E3691" w:rsidRPr="00B15A4C" w:rsidRDefault="008E3691" w:rsidP="00FD0A51">
            <w:pPr>
              <w:jc w:val="right"/>
              <w:rPr>
                <w:rFonts w:ascii="Arial" w:hAnsi="Arial" w:cs="Arial"/>
                <w:b/>
                <w:bCs/>
                <w:sz w:val="16"/>
                <w:szCs w:val="16"/>
              </w:rPr>
            </w:pPr>
            <w:r w:rsidRPr="00B15A4C">
              <w:rPr>
                <w:rFonts w:ascii="Arial" w:hAnsi="Arial" w:cs="Arial"/>
                <w:bCs/>
                <w:sz w:val="16"/>
                <w:szCs w:val="16"/>
                <w:lang w:val="en-US" w:eastAsia="ru-RU"/>
              </w:rPr>
              <w:t>-</w:t>
            </w:r>
          </w:p>
        </w:tc>
        <w:tc>
          <w:tcPr>
            <w:tcW w:w="1676" w:type="dxa"/>
            <w:tcBorders>
              <w:top w:val="nil"/>
              <w:left w:val="nil"/>
              <w:bottom w:val="nil"/>
              <w:right w:val="nil"/>
            </w:tcBorders>
            <w:shd w:val="clear" w:color="auto" w:fill="auto"/>
            <w:noWrap/>
            <w:vAlign w:val="bottom"/>
          </w:tcPr>
          <w:p w14:paraId="5D90AACD" w14:textId="77777777" w:rsidR="008E3691" w:rsidRPr="00B15A4C" w:rsidRDefault="008E3691" w:rsidP="00FD0A51">
            <w:pPr>
              <w:jc w:val="right"/>
              <w:rPr>
                <w:rFonts w:ascii="Arial" w:hAnsi="Arial" w:cs="Arial"/>
                <w:b/>
                <w:bCs/>
                <w:sz w:val="16"/>
                <w:szCs w:val="16"/>
              </w:rPr>
            </w:pPr>
            <w:r w:rsidRPr="00B15A4C">
              <w:rPr>
                <w:rFonts w:ascii="Arial" w:hAnsi="Arial" w:cs="Arial"/>
                <w:bCs/>
                <w:sz w:val="16"/>
                <w:szCs w:val="16"/>
                <w:lang w:val="en-US" w:eastAsia="ru-RU"/>
              </w:rPr>
              <w:t>-</w:t>
            </w:r>
          </w:p>
        </w:tc>
        <w:tc>
          <w:tcPr>
            <w:tcW w:w="1253" w:type="dxa"/>
            <w:tcBorders>
              <w:top w:val="nil"/>
              <w:left w:val="nil"/>
              <w:bottom w:val="nil"/>
              <w:right w:val="nil"/>
            </w:tcBorders>
            <w:shd w:val="clear" w:color="auto" w:fill="auto"/>
            <w:noWrap/>
            <w:vAlign w:val="bottom"/>
          </w:tcPr>
          <w:p w14:paraId="11F57429" w14:textId="77777777" w:rsidR="008E3691" w:rsidRPr="00B15A4C" w:rsidRDefault="008E3691" w:rsidP="00FD0A51">
            <w:pPr>
              <w:jc w:val="right"/>
              <w:rPr>
                <w:rFonts w:ascii="Arial" w:hAnsi="Arial" w:cs="Arial"/>
                <w:b/>
                <w:bCs/>
                <w:sz w:val="16"/>
                <w:szCs w:val="16"/>
              </w:rPr>
            </w:pPr>
            <w:r w:rsidRPr="00B15A4C">
              <w:rPr>
                <w:rFonts w:ascii="Arial" w:hAnsi="Arial" w:cs="Arial"/>
                <w:bCs/>
                <w:sz w:val="16"/>
                <w:szCs w:val="16"/>
                <w:lang w:val="en-US" w:eastAsia="ru-RU"/>
              </w:rPr>
              <w:t>-</w:t>
            </w:r>
          </w:p>
        </w:tc>
      </w:tr>
      <w:tr w:rsidR="008E3691" w:rsidRPr="00B15A4C" w14:paraId="30A4E17E" w14:textId="77777777" w:rsidTr="002B5BEF">
        <w:trPr>
          <w:divId w:val="820658208"/>
        </w:trPr>
        <w:tc>
          <w:tcPr>
            <w:tcW w:w="3828" w:type="dxa"/>
            <w:tcBorders>
              <w:top w:val="nil"/>
              <w:left w:val="nil"/>
              <w:right w:val="nil"/>
            </w:tcBorders>
            <w:shd w:val="clear" w:color="auto" w:fill="auto"/>
            <w:noWrap/>
            <w:vAlign w:val="bottom"/>
          </w:tcPr>
          <w:p w14:paraId="19489B39" w14:textId="77777777" w:rsidR="008E3691" w:rsidRPr="00B15A4C" w:rsidRDefault="008E3691" w:rsidP="008E3691">
            <w:pPr>
              <w:rPr>
                <w:rFonts w:ascii="Arial" w:hAnsi="Arial" w:cs="Arial"/>
                <w:sz w:val="16"/>
                <w:szCs w:val="16"/>
              </w:rPr>
            </w:pPr>
            <w:r w:rsidRPr="00E10D22">
              <w:rPr>
                <w:rFonts w:ascii="Arial" w:hAnsi="Arial" w:cs="Arial"/>
                <w:sz w:val="16"/>
                <w:szCs w:val="16"/>
              </w:rPr>
              <w:t>Обязательства по финансовым гарантиям (Прим. 10)</w:t>
            </w:r>
          </w:p>
        </w:tc>
        <w:tc>
          <w:tcPr>
            <w:tcW w:w="1766" w:type="dxa"/>
            <w:tcBorders>
              <w:top w:val="nil"/>
              <w:left w:val="nil"/>
              <w:right w:val="nil"/>
            </w:tcBorders>
            <w:shd w:val="clear" w:color="auto" w:fill="auto"/>
            <w:noWrap/>
            <w:vAlign w:val="bottom"/>
          </w:tcPr>
          <w:p w14:paraId="11778757" w14:textId="77777777" w:rsidR="008E3691" w:rsidRPr="00B15A4C" w:rsidRDefault="008E3691" w:rsidP="00F347A8">
            <w:pPr>
              <w:jc w:val="right"/>
              <w:rPr>
                <w:rFonts w:ascii="Arial" w:hAnsi="Arial" w:cs="Arial"/>
                <w:b/>
                <w:bCs/>
                <w:sz w:val="16"/>
                <w:szCs w:val="16"/>
              </w:rPr>
            </w:pPr>
            <w:r w:rsidRPr="00B15A4C">
              <w:rPr>
                <w:rFonts w:ascii="Arial" w:hAnsi="Arial" w:cs="Arial"/>
                <w:bCs/>
                <w:sz w:val="16"/>
                <w:szCs w:val="16"/>
                <w:lang w:val="en-US" w:eastAsia="ru-RU"/>
              </w:rPr>
              <w:t>(202)</w:t>
            </w:r>
          </w:p>
        </w:tc>
        <w:tc>
          <w:tcPr>
            <w:tcW w:w="1701" w:type="dxa"/>
            <w:tcBorders>
              <w:top w:val="nil"/>
              <w:left w:val="nil"/>
              <w:right w:val="nil"/>
            </w:tcBorders>
            <w:shd w:val="clear" w:color="auto" w:fill="auto"/>
            <w:noWrap/>
            <w:vAlign w:val="bottom"/>
          </w:tcPr>
          <w:p w14:paraId="318FDFD6" w14:textId="77777777" w:rsidR="008E3691" w:rsidRPr="00B15A4C" w:rsidRDefault="008E3691" w:rsidP="00FD0A51">
            <w:pPr>
              <w:jc w:val="right"/>
              <w:rPr>
                <w:rFonts w:ascii="Arial" w:hAnsi="Arial" w:cs="Arial"/>
                <w:b/>
                <w:bCs/>
                <w:sz w:val="16"/>
                <w:szCs w:val="16"/>
              </w:rPr>
            </w:pPr>
            <w:r w:rsidRPr="00B15A4C">
              <w:rPr>
                <w:rFonts w:ascii="Arial" w:hAnsi="Arial" w:cs="Arial"/>
                <w:bCs/>
                <w:sz w:val="16"/>
                <w:szCs w:val="16"/>
                <w:lang w:val="en-US" w:eastAsia="ru-RU"/>
              </w:rPr>
              <w:t>-</w:t>
            </w:r>
          </w:p>
        </w:tc>
        <w:tc>
          <w:tcPr>
            <w:tcW w:w="1253" w:type="dxa"/>
            <w:tcBorders>
              <w:top w:val="nil"/>
              <w:left w:val="nil"/>
              <w:right w:val="nil"/>
            </w:tcBorders>
            <w:shd w:val="clear" w:color="auto" w:fill="auto"/>
            <w:noWrap/>
          </w:tcPr>
          <w:p w14:paraId="778AD64D" w14:textId="77777777" w:rsidR="008E3691" w:rsidRPr="00B15A4C" w:rsidRDefault="008E3691" w:rsidP="00FD0A51">
            <w:pPr>
              <w:jc w:val="right"/>
              <w:rPr>
                <w:rFonts w:ascii="Arial" w:hAnsi="Arial" w:cs="Arial"/>
                <w:b/>
                <w:bCs/>
                <w:sz w:val="16"/>
                <w:szCs w:val="16"/>
              </w:rPr>
            </w:pPr>
          </w:p>
        </w:tc>
        <w:tc>
          <w:tcPr>
            <w:tcW w:w="507" w:type="dxa"/>
            <w:tcBorders>
              <w:top w:val="nil"/>
              <w:left w:val="nil"/>
              <w:right w:val="nil"/>
            </w:tcBorders>
            <w:shd w:val="clear" w:color="auto" w:fill="auto"/>
            <w:noWrap/>
            <w:vAlign w:val="bottom"/>
          </w:tcPr>
          <w:p w14:paraId="244C45B4" w14:textId="77777777" w:rsidR="008E3691" w:rsidRPr="00B15A4C" w:rsidRDefault="008E3691" w:rsidP="00FD0A51">
            <w:pPr>
              <w:jc w:val="right"/>
              <w:rPr>
                <w:rFonts w:ascii="Arial" w:hAnsi="Arial" w:cs="Arial"/>
                <w:b/>
                <w:bCs/>
                <w:sz w:val="16"/>
                <w:szCs w:val="16"/>
                <w:lang w:eastAsia="ru-RU"/>
              </w:rPr>
            </w:pPr>
            <w:r w:rsidRPr="00B15A4C">
              <w:rPr>
                <w:rFonts w:ascii="Arial" w:hAnsi="Arial" w:cs="Arial"/>
                <w:bCs/>
                <w:sz w:val="16"/>
                <w:szCs w:val="16"/>
                <w:lang w:val="en-US" w:eastAsia="ru-RU"/>
              </w:rPr>
              <w:t>-</w:t>
            </w:r>
          </w:p>
        </w:tc>
        <w:tc>
          <w:tcPr>
            <w:tcW w:w="261" w:type="dxa"/>
            <w:tcBorders>
              <w:top w:val="nil"/>
              <w:left w:val="nil"/>
              <w:right w:val="nil"/>
            </w:tcBorders>
            <w:shd w:val="clear" w:color="auto" w:fill="auto"/>
            <w:noWrap/>
            <w:vAlign w:val="bottom"/>
          </w:tcPr>
          <w:p w14:paraId="1D1ADC71" w14:textId="77777777" w:rsidR="008E3691" w:rsidRPr="00B15A4C" w:rsidRDefault="008E3691" w:rsidP="00FD0A51">
            <w:pPr>
              <w:jc w:val="right"/>
              <w:rPr>
                <w:rFonts w:ascii="Arial" w:hAnsi="Arial" w:cs="Arial"/>
                <w:b/>
                <w:bCs/>
                <w:sz w:val="16"/>
                <w:szCs w:val="16"/>
              </w:rPr>
            </w:pPr>
          </w:p>
        </w:tc>
        <w:tc>
          <w:tcPr>
            <w:tcW w:w="1766" w:type="dxa"/>
            <w:tcBorders>
              <w:top w:val="nil"/>
              <w:left w:val="nil"/>
              <w:right w:val="nil"/>
            </w:tcBorders>
            <w:shd w:val="clear" w:color="auto" w:fill="auto"/>
            <w:noWrap/>
            <w:vAlign w:val="bottom"/>
          </w:tcPr>
          <w:p w14:paraId="2A878A8F" w14:textId="77777777" w:rsidR="008E3691" w:rsidRPr="00B15A4C" w:rsidRDefault="008E3691" w:rsidP="00FD0A51">
            <w:pPr>
              <w:jc w:val="right"/>
              <w:rPr>
                <w:rFonts w:ascii="Arial" w:hAnsi="Arial" w:cs="Arial"/>
                <w:b/>
                <w:bCs/>
                <w:sz w:val="16"/>
                <w:szCs w:val="16"/>
              </w:rPr>
            </w:pPr>
            <w:r w:rsidRPr="00B15A4C">
              <w:rPr>
                <w:rFonts w:ascii="Arial" w:hAnsi="Arial" w:cs="Arial"/>
                <w:bCs/>
                <w:sz w:val="16"/>
                <w:szCs w:val="16"/>
                <w:lang w:val="en-US" w:eastAsia="ru-RU"/>
              </w:rPr>
              <w:t>-</w:t>
            </w:r>
          </w:p>
        </w:tc>
        <w:tc>
          <w:tcPr>
            <w:tcW w:w="1676" w:type="dxa"/>
            <w:tcBorders>
              <w:top w:val="nil"/>
              <w:left w:val="nil"/>
              <w:right w:val="nil"/>
            </w:tcBorders>
            <w:shd w:val="clear" w:color="auto" w:fill="auto"/>
            <w:noWrap/>
            <w:vAlign w:val="bottom"/>
          </w:tcPr>
          <w:p w14:paraId="2CDB4992" w14:textId="77777777" w:rsidR="008E3691" w:rsidRPr="00B15A4C" w:rsidRDefault="008E3691" w:rsidP="00FD0A51">
            <w:pPr>
              <w:jc w:val="right"/>
              <w:rPr>
                <w:rFonts w:ascii="Arial" w:hAnsi="Arial" w:cs="Arial"/>
                <w:b/>
                <w:bCs/>
                <w:sz w:val="16"/>
                <w:szCs w:val="16"/>
              </w:rPr>
            </w:pPr>
            <w:r w:rsidRPr="00B15A4C">
              <w:rPr>
                <w:rFonts w:ascii="Arial" w:hAnsi="Arial" w:cs="Arial"/>
                <w:bCs/>
                <w:sz w:val="16"/>
                <w:szCs w:val="16"/>
                <w:lang w:val="en-US" w:eastAsia="ru-RU"/>
              </w:rPr>
              <w:t>-</w:t>
            </w:r>
          </w:p>
        </w:tc>
        <w:tc>
          <w:tcPr>
            <w:tcW w:w="1253" w:type="dxa"/>
            <w:tcBorders>
              <w:top w:val="nil"/>
              <w:left w:val="nil"/>
              <w:right w:val="nil"/>
            </w:tcBorders>
            <w:shd w:val="clear" w:color="auto" w:fill="auto"/>
            <w:noWrap/>
            <w:vAlign w:val="bottom"/>
          </w:tcPr>
          <w:p w14:paraId="73A233A9" w14:textId="77777777" w:rsidR="008E3691" w:rsidRPr="00B15A4C" w:rsidRDefault="008E3691" w:rsidP="00FD0A51">
            <w:pPr>
              <w:jc w:val="right"/>
              <w:rPr>
                <w:rFonts w:ascii="Arial" w:hAnsi="Arial" w:cs="Arial"/>
                <w:b/>
                <w:bCs/>
                <w:sz w:val="16"/>
                <w:szCs w:val="16"/>
              </w:rPr>
            </w:pPr>
            <w:r w:rsidRPr="00B15A4C">
              <w:rPr>
                <w:rFonts w:ascii="Arial" w:hAnsi="Arial" w:cs="Arial"/>
                <w:bCs/>
                <w:sz w:val="16"/>
                <w:szCs w:val="16"/>
                <w:lang w:val="en-US" w:eastAsia="ru-RU"/>
              </w:rPr>
              <w:t>-</w:t>
            </w:r>
          </w:p>
        </w:tc>
      </w:tr>
      <w:tr w:rsidR="008E3691" w:rsidRPr="00B15A4C" w14:paraId="2E4EC7BB" w14:textId="77777777" w:rsidTr="002B5BEF">
        <w:trPr>
          <w:divId w:val="820658208"/>
        </w:trPr>
        <w:tc>
          <w:tcPr>
            <w:tcW w:w="3828" w:type="dxa"/>
            <w:tcBorders>
              <w:top w:val="nil"/>
              <w:left w:val="nil"/>
              <w:right w:val="nil"/>
            </w:tcBorders>
            <w:shd w:val="clear" w:color="auto" w:fill="auto"/>
            <w:noWrap/>
            <w:vAlign w:val="bottom"/>
          </w:tcPr>
          <w:p w14:paraId="406B656E" w14:textId="3E56FF12" w:rsidR="008E3691" w:rsidRPr="00B15A4C" w:rsidRDefault="0031551B" w:rsidP="008E3691">
            <w:pPr>
              <w:rPr>
                <w:rFonts w:ascii="Arial" w:hAnsi="Arial" w:cs="Arial"/>
                <w:sz w:val="16"/>
                <w:szCs w:val="16"/>
              </w:rPr>
            </w:pPr>
            <w:r>
              <w:rPr>
                <w:rFonts w:ascii="Arial" w:hAnsi="Arial" w:cs="Arial"/>
                <w:sz w:val="16"/>
                <w:szCs w:val="16"/>
              </w:rPr>
              <w:t>Финансовые г</w:t>
            </w:r>
            <w:r w:rsidRPr="00E10D22">
              <w:rPr>
                <w:rFonts w:ascii="Arial" w:hAnsi="Arial" w:cs="Arial"/>
                <w:sz w:val="16"/>
                <w:szCs w:val="16"/>
              </w:rPr>
              <w:t xml:space="preserve">арантии </w:t>
            </w:r>
            <w:r w:rsidR="008E3691" w:rsidRPr="00E10D22">
              <w:rPr>
                <w:rFonts w:ascii="Arial" w:hAnsi="Arial" w:cs="Arial"/>
                <w:sz w:val="16"/>
                <w:szCs w:val="16"/>
              </w:rPr>
              <w:t>выданные</w:t>
            </w:r>
          </w:p>
        </w:tc>
        <w:tc>
          <w:tcPr>
            <w:tcW w:w="1766" w:type="dxa"/>
            <w:tcBorders>
              <w:top w:val="nil"/>
              <w:left w:val="nil"/>
              <w:right w:val="nil"/>
            </w:tcBorders>
            <w:shd w:val="clear" w:color="auto" w:fill="auto"/>
            <w:noWrap/>
            <w:vAlign w:val="bottom"/>
          </w:tcPr>
          <w:p w14:paraId="731F11D0" w14:textId="77777777" w:rsidR="008E3691" w:rsidRPr="00B15A4C" w:rsidRDefault="008E3691" w:rsidP="00F347A8">
            <w:pPr>
              <w:jc w:val="right"/>
              <w:rPr>
                <w:rFonts w:ascii="Arial" w:hAnsi="Arial" w:cs="Arial"/>
                <w:sz w:val="16"/>
                <w:szCs w:val="16"/>
              </w:rPr>
            </w:pPr>
            <w:r w:rsidRPr="00B15A4C">
              <w:rPr>
                <w:rFonts w:ascii="Arial" w:hAnsi="Arial" w:cs="Arial"/>
                <w:bCs/>
                <w:sz w:val="16"/>
                <w:szCs w:val="16"/>
                <w:lang w:val="en-US" w:eastAsia="ru-RU"/>
              </w:rPr>
              <w:t>-</w:t>
            </w:r>
          </w:p>
        </w:tc>
        <w:tc>
          <w:tcPr>
            <w:tcW w:w="1701" w:type="dxa"/>
            <w:tcBorders>
              <w:top w:val="nil"/>
              <w:left w:val="nil"/>
              <w:right w:val="nil"/>
            </w:tcBorders>
            <w:shd w:val="clear" w:color="auto" w:fill="auto"/>
            <w:noWrap/>
            <w:vAlign w:val="bottom"/>
          </w:tcPr>
          <w:p w14:paraId="09FB4523" w14:textId="77777777" w:rsidR="008E3691" w:rsidRPr="00B15A4C" w:rsidRDefault="008E3691" w:rsidP="00FD0A51">
            <w:pPr>
              <w:jc w:val="right"/>
              <w:rPr>
                <w:rFonts w:ascii="Arial" w:hAnsi="Arial" w:cs="Arial"/>
                <w:sz w:val="16"/>
                <w:szCs w:val="16"/>
              </w:rPr>
            </w:pPr>
            <w:r w:rsidRPr="00B15A4C">
              <w:rPr>
                <w:rFonts w:ascii="Arial" w:hAnsi="Arial" w:cs="Arial"/>
                <w:bCs/>
                <w:sz w:val="16"/>
                <w:szCs w:val="16"/>
                <w:lang w:val="en-US" w:eastAsia="ru-RU"/>
              </w:rPr>
              <w:t>-</w:t>
            </w:r>
          </w:p>
        </w:tc>
        <w:tc>
          <w:tcPr>
            <w:tcW w:w="1253" w:type="dxa"/>
            <w:tcBorders>
              <w:top w:val="nil"/>
              <w:left w:val="nil"/>
              <w:right w:val="nil"/>
            </w:tcBorders>
            <w:shd w:val="clear" w:color="auto" w:fill="auto"/>
            <w:noWrap/>
          </w:tcPr>
          <w:p w14:paraId="07980AD6" w14:textId="77777777" w:rsidR="008E3691" w:rsidRPr="00B15A4C" w:rsidRDefault="008E3691" w:rsidP="00FD0A51">
            <w:pPr>
              <w:jc w:val="right"/>
              <w:rPr>
                <w:rFonts w:ascii="Arial" w:hAnsi="Arial" w:cs="Arial"/>
                <w:sz w:val="16"/>
                <w:szCs w:val="16"/>
              </w:rPr>
            </w:pPr>
          </w:p>
        </w:tc>
        <w:tc>
          <w:tcPr>
            <w:tcW w:w="507" w:type="dxa"/>
            <w:tcBorders>
              <w:top w:val="nil"/>
              <w:left w:val="nil"/>
              <w:right w:val="nil"/>
            </w:tcBorders>
            <w:shd w:val="clear" w:color="auto" w:fill="auto"/>
            <w:noWrap/>
            <w:vAlign w:val="bottom"/>
          </w:tcPr>
          <w:p w14:paraId="6EE47347" w14:textId="77777777" w:rsidR="008E3691" w:rsidRPr="00B15A4C" w:rsidRDefault="008E3691" w:rsidP="00FD0A51">
            <w:pPr>
              <w:jc w:val="right"/>
              <w:rPr>
                <w:rFonts w:ascii="Arial" w:hAnsi="Arial" w:cs="Arial"/>
                <w:sz w:val="16"/>
                <w:szCs w:val="16"/>
              </w:rPr>
            </w:pPr>
            <w:r w:rsidRPr="00B15A4C">
              <w:rPr>
                <w:rFonts w:ascii="Arial" w:hAnsi="Arial" w:cs="Arial"/>
                <w:bCs/>
                <w:sz w:val="16"/>
                <w:szCs w:val="16"/>
                <w:lang w:val="en-US" w:eastAsia="ru-RU"/>
              </w:rPr>
              <w:t>-</w:t>
            </w:r>
          </w:p>
        </w:tc>
        <w:tc>
          <w:tcPr>
            <w:tcW w:w="261" w:type="dxa"/>
            <w:tcBorders>
              <w:top w:val="nil"/>
              <w:left w:val="nil"/>
              <w:right w:val="nil"/>
            </w:tcBorders>
            <w:shd w:val="clear" w:color="auto" w:fill="auto"/>
            <w:noWrap/>
            <w:vAlign w:val="bottom"/>
          </w:tcPr>
          <w:p w14:paraId="4D276C32" w14:textId="77777777" w:rsidR="008E3691" w:rsidRPr="00B15A4C" w:rsidRDefault="008E3691" w:rsidP="00FD0A51">
            <w:pPr>
              <w:jc w:val="right"/>
              <w:rPr>
                <w:rFonts w:ascii="Arial" w:hAnsi="Arial" w:cs="Arial"/>
                <w:sz w:val="16"/>
                <w:szCs w:val="16"/>
              </w:rPr>
            </w:pPr>
          </w:p>
        </w:tc>
        <w:tc>
          <w:tcPr>
            <w:tcW w:w="1766" w:type="dxa"/>
            <w:tcBorders>
              <w:top w:val="nil"/>
              <w:left w:val="nil"/>
              <w:right w:val="nil"/>
            </w:tcBorders>
            <w:shd w:val="clear" w:color="auto" w:fill="auto"/>
            <w:noWrap/>
            <w:vAlign w:val="bottom"/>
          </w:tcPr>
          <w:p w14:paraId="7C6E8850" w14:textId="77777777" w:rsidR="008E3691" w:rsidRPr="00B15A4C" w:rsidRDefault="008E3691" w:rsidP="00FD0A51">
            <w:pPr>
              <w:jc w:val="right"/>
              <w:rPr>
                <w:rFonts w:ascii="Arial" w:hAnsi="Arial" w:cs="Arial"/>
                <w:sz w:val="16"/>
                <w:szCs w:val="16"/>
              </w:rPr>
            </w:pPr>
            <w:r w:rsidRPr="00B15A4C">
              <w:rPr>
                <w:rFonts w:ascii="Arial" w:hAnsi="Arial" w:cs="Arial"/>
                <w:bCs/>
                <w:sz w:val="16"/>
                <w:szCs w:val="16"/>
                <w:lang w:val="en-US" w:eastAsia="ru-RU"/>
              </w:rPr>
              <w:t>-</w:t>
            </w:r>
          </w:p>
        </w:tc>
        <w:tc>
          <w:tcPr>
            <w:tcW w:w="1676" w:type="dxa"/>
            <w:tcBorders>
              <w:top w:val="nil"/>
              <w:left w:val="nil"/>
              <w:right w:val="nil"/>
            </w:tcBorders>
            <w:shd w:val="clear" w:color="auto" w:fill="auto"/>
            <w:noWrap/>
            <w:vAlign w:val="bottom"/>
          </w:tcPr>
          <w:p w14:paraId="37705036" w14:textId="77777777" w:rsidR="008E3691" w:rsidRPr="00B15A4C" w:rsidRDefault="008E3691" w:rsidP="00F347A8">
            <w:pPr>
              <w:jc w:val="right"/>
              <w:rPr>
                <w:rFonts w:ascii="Arial" w:hAnsi="Arial" w:cs="Arial"/>
                <w:sz w:val="16"/>
                <w:szCs w:val="16"/>
              </w:rPr>
            </w:pPr>
            <w:r w:rsidRPr="00B15A4C">
              <w:rPr>
                <w:rFonts w:ascii="Arial" w:hAnsi="Arial" w:cs="Arial"/>
                <w:bCs/>
                <w:sz w:val="16"/>
                <w:szCs w:val="16"/>
                <w:lang w:val="en-US" w:eastAsia="ru-RU"/>
              </w:rPr>
              <w:t>(4 212)</w:t>
            </w:r>
          </w:p>
        </w:tc>
        <w:tc>
          <w:tcPr>
            <w:tcW w:w="1253" w:type="dxa"/>
            <w:tcBorders>
              <w:top w:val="nil"/>
              <w:left w:val="nil"/>
              <w:right w:val="nil"/>
            </w:tcBorders>
            <w:shd w:val="clear" w:color="auto" w:fill="auto"/>
            <w:noWrap/>
            <w:vAlign w:val="bottom"/>
          </w:tcPr>
          <w:p w14:paraId="6AC1F7DD" w14:textId="77777777" w:rsidR="008E3691" w:rsidRPr="00B15A4C" w:rsidRDefault="008E3691" w:rsidP="00FD0A51">
            <w:pPr>
              <w:jc w:val="right"/>
              <w:rPr>
                <w:rFonts w:ascii="Arial" w:hAnsi="Arial" w:cs="Arial"/>
                <w:sz w:val="16"/>
                <w:szCs w:val="16"/>
              </w:rPr>
            </w:pPr>
            <w:r w:rsidRPr="00B15A4C">
              <w:rPr>
                <w:rFonts w:ascii="Arial" w:hAnsi="Arial" w:cs="Arial"/>
                <w:bCs/>
                <w:sz w:val="16"/>
                <w:szCs w:val="16"/>
                <w:lang w:val="en-US" w:eastAsia="ru-RU"/>
              </w:rPr>
              <w:t>-</w:t>
            </w:r>
          </w:p>
        </w:tc>
      </w:tr>
    </w:tbl>
    <w:p w14:paraId="1F5120BC" w14:textId="77777777" w:rsidR="00B73AE8" w:rsidRPr="00B15A4C" w:rsidRDefault="003822B2" w:rsidP="00B01B6D">
      <w:pPr>
        <w:pStyle w:val="ABC-paragrahinNotes"/>
        <w:spacing w:before="240"/>
        <w:rPr>
          <w:rFonts w:ascii="Arial" w:hAnsi="Arial" w:cs="Arial"/>
        </w:rPr>
      </w:pPr>
      <w:r w:rsidRPr="00E10D22">
        <w:rPr>
          <w:rFonts w:ascii="Arial" w:hAnsi="Arial" w:cs="Arial"/>
        </w:rPr>
        <w:t>Доходы и расходы по операциям со связанными сторонами за период составили:</w:t>
      </w:r>
    </w:p>
    <w:tbl>
      <w:tblPr>
        <w:tblW w:w="4958" w:type="pct"/>
        <w:tblInd w:w="108" w:type="dxa"/>
        <w:tblLook w:val="04A0" w:firstRow="1" w:lastRow="0" w:firstColumn="1" w:lastColumn="0" w:noHBand="0" w:noVBand="1"/>
      </w:tblPr>
      <w:tblGrid>
        <w:gridCol w:w="1831"/>
        <w:gridCol w:w="1522"/>
        <w:gridCol w:w="1392"/>
        <w:gridCol w:w="1253"/>
        <w:gridCol w:w="1522"/>
        <w:gridCol w:w="261"/>
        <w:gridCol w:w="1766"/>
        <w:gridCol w:w="1676"/>
        <w:gridCol w:w="1253"/>
        <w:gridCol w:w="1522"/>
      </w:tblGrid>
      <w:tr w:rsidR="00B73AE8" w:rsidRPr="00B15A4C" w14:paraId="69F6F0D8" w14:textId="77777777" w:rsidTr="008E3691">
        <w:trPr>
          <w:divId w:val="945960896"/>
        </w:trPr>
        <w:tc>
          <w:tcPr>
            <w:tcW w:w="654" w:type="pct"/>
            <w:tcBorders>
              <w:top w:val="nil"/>
              <w:left w:val="nil"/>
              <w:bottom w:val="nil"/>
              <w:right w:val="nil"/>
            </w:tcBorders>
            <w:shd w:val="clear" w:color="auto" w:fill="auto"/>
            <w:noWrap/>
            <w:vAlign w:val="bottom"/>
            <w:hideMark/>
          </w:tcPr>
          <w:p w14:paraId="066190EF" w14:textId="77777777" w:rsidR="00B73AE8" w:rsidRPr="00B15A4C" w:rsidRDefault="00B73AE8" w:rsidP="00B01B6D">
            <w:pPr>
              <w:rPr>
                <w:rFonts w:ascii="Arial" w:hAnsi="Arial" w:cs="Arial"/>
                <w:sz w:val="16"/>
                <w:szCs w:val="16"/>
                <w:lang w:eastAsia="ru-RU"/>
              </w:rPr>
            </w:pPr>
          </w:p>
        </w:tc>
        <w:tc>
          <w:tcPr>
            <w:tcW w:w="2032" w:type="pct"/>
            <w:gridSpan w:val="4"/>
            <w:tcBorders>
              <w:top w:val="nil"/>
              <w:left w:val="nil"/>
              <w:bottom w:val="single" w:sz="4" w:space="0" w:color="auto"/>
              <w:right w:val="nil"/>
            </w:tcBorders>
            <w:shd w:val="clear" w:color="auto" w:fill="auto"/>
            <w:vAlign w:val="bottom"/>
            <w:hideMark/>
          </w:tcPr>
          <w:p w14:paraId="6801E2FC" w14:textId="77777777" w:rsidR="00B73AE8" w:rsidRPr="00B15A4C" w:rsidRDefault="004D717B" w:rsidP="00B01B6D">
            <w:pPr>
              <w:jc w:val="center"/>
              <w:rPr>
                <w:rFonts w:ascii="Arial" w:hAnsi="Arial" w:cs="Arial"/>
                <w:b/>
                <w:bCs/>
                <w:sz w:val="16"/>
                <w:szCs w:val="16"/>
              </w:rPr>
            </w:pPr>
            <w:r w:rsidRPr="00B15A4C">
              <w:rPr>
                <w:rFonts w:ascii="Arial" w:hAnsi="Arial" w:cs="Arial"/>
                <w:b/>
                <w:bCs/>
                <w:sz w:val="16"/>
                <w:szCs w:val="16"/>
              </w:rPr>
              <w:t>За 6 месяцев, закончившихся 30 июня 201</w:t>
            </w:r>
            <w:r w:rsidR="00096DBF" w:rsidRPr="00B15A4C">
              <w:rPr>
                <w:rFonts w:ascii="Arial" w:hAnsi="Arial" w:cs="Arial"/>
                <w:b/>
                <w:bCs/>
                <w:sz w:val="16"/>
                <w:szCs w:val="16"/>
              </w:rPr>
              <w:t>8</w:t>
            </w:r>
            <w:r w:rsidRPr="00B15A4C">
              <w:rPr>
                <w:rFonts w:ascii="Arial" w:hAnsi="Arial" w:cs="Arial"/>
                <w:b/>
                <w:bCs/>
                <w:sz w:val="16"/>
                <w:szCs w:val="16"/>
              </w:rPr>
              <w:t xml:space="preserve"> </w:t>
            </w:r>
            <w:r w:rsidR="00040482" w:rsidRPr="00B15A4C">
              <w:rPr>
                <w:rFonts w:ascii="Arial" w:hAnsi="Arial" w:cs="Arial"/>
                <w:b/>
                <w:bCs/>
                <w:sz w:val="16"/>
                <w:szCs w:val="16"/>
              </w:rPr>
              <w:t>года</w:t>
            </w:r>
          </w:p>
        </w:tc>
        <w:tc>
          <w:tcPr>
            <w:tcW w:w="93" w:type="pct"/>
            <w:tcBorders>
              <w:top w:val="nil"/>
              <w:left w:val="nil"/>
              <w:right w:val="nil"/>
            </w:tcBorders>
            <w:shd w:val="clear" w:color="auto" w:fill="auto"/>
            <w:noWrap/>
            <w:vAlign w:val="bottom"/>
            <w:hideMark/>
          </w:tcPr>
          <w:p w14:paraId="2B6DC64C" w14:textId="77777777" w:rsidR="00B73AE8" w:rsidRPr="00B15A4C" w:rsidRDefault="00B73AE8" w:rsidP="00B01B6D">
            <w:pPr>
              <w:rPr>
                <w:rFonts w:ascii="Arial" w:hAnsi="Arial" w:cs="Arial"/>
                <w:b/>
                <w:sz w:val="16"/>
                <w:szCs w:val="16"/>
              </w:rPr>
            </w:pPr>
            <w:r w:rsidRPr="00B15A4C">
              <w:rPr>
                <w:rFonts w:ascii="Arial" w:hAnsi="Arial" w:cs="Arial"/>
                <w:b/>
                <w:sz w:val="16"/>
                <w:szCs w:val="16"/>
              </w:rPr>
              <w:t> </w:t>
            </w:r>
          </w:p>
        </w:tc>
        <w:tc>
          <w:tcPr>
            <w:tcW w:w="2221" w:type="pct"/>
            <w:gridSpan w:val="4"/>
            <w:tcBorders>
              <w:top w:val="nil"/>
              <w:left w:val="nil"/>
              <w:bottom w:val="single" w:sz="4" w:space="0" w:color="auto"/>
              <w:right w:val="nil"/>
            </w:tcBorders>
            <w:shd w:val="clear" w:color="auto" w:fill="auto"/>
            <w:vAlign w:val="bottom"/>
            <w:hideMark/>
          </w:tcPr>
          <w:p w14:paraId="2D5D28E7" w14:textId="77777777" w:rsidR="00B73AE8" w:rsidRPr="00B15A4C" w:rsidRDefault="004D717B" w:rsidP="00B01B6D">
            <w:pPr>
              <w:jc w:val="center"/>
              <w:rPr>
                <w:rFonts w:ascii="Arial" w:hAnsi="Arial" w:cs="Arial"/>
                <w:b/>
                <w:bCs/>
                <w:sz w:val="16"/>
                <w:szCs w:val="16"/>
              </w:rPr>
            </w:pPr>
            <w:r w:rsidRPr="00B15A4C">
              <w:rPr>
                <w:rFonts w:ascii="Arial" w:hAnsi="Arial" w:cs="Arial"/>
                <w:b/>
                <w:bCs/>
                <w:sz w:val="16"/>
                <w:szCs w:val="16"/>
              </w:rPr>
              <w:t>За 6 месяцев, закончившихся 30 июня 201</w:t>
            </w:r>
            <w:r w:rsidR="00096DBF" w:rsidRPr="00B15A4C">
              <w:rPr>
                <w:rFonts w:ascii="Arial" w:hAnsi="Arial" w:cs="Arial"/>
                <w:b/>
                <w:bCs/>
                <w:sz w:val="16"/>
                <w:szCs w:val="16"/>
              </w:rPr>
              <w:t>7</w:t>
            </w:r>
            <w:r w:rsidRPr="00B15A4C">
              <w:rPr>
                <w:rFonts w:ascii="Arial" w:hAnsi="Arial" w:cs="Arial"/>
                <w:b/>
                <w:bCs/>
                <w:sz w:val="16"/>
                <w:szCs w:val="16"/>
              </w:rPr>
              <w:t xml:space="preserve"> </w:t>
            </w:r>
            <w:r w:rsidR="00040482" w:rsidRPr="00B15A4C">
              <w:rPr>
                <w:rFonts w:ascii="Arial" w:hAnsi="Arial" w:cs="Arial"/>
                <w:b/>
                <w:bCs/>
                <w:sz w:val="16"/>
                <w:szCs w:val="16"/>
              </w:rPr>
              <w:t>года</w:t>
            </w:r>
          </w:p>
        </w:tc>
      </w:tr>
      <w:tr w:rsidR="00B73AE8" w:rsidRPr="00B15A4C" w14:paraId="29216A75" w14:textId="77777777" w:rsidTr="00FD0A51">
        <w:trPr>
          <w:divId w:val="945960896"/>
        </w:trPr>
        <w:tc>
          <w:tcPr>
            <w:tcW w:w="654" w:type="pct"/>
            <w:tcBorders>
              <w:top w:val="nil"/>
              <w:left w:val="nil"/>
              <w:bottom w:val="single" w:sz="4" w:space="0" w:color="auto"/>
              <w:right w:val="nil"/>
            </w:tcBorders>
            <w:shd w:val="clear" w:color="auto" w:fill="auto"/>
            <w:vAlign w:val="bottom"/>
            <w:hideMark/>
          </w:tcPr>
          <w:p w14:paraId="418280E2" w14:textId="77777777" w:rsidR="00B73AE8" w:rsidRPr="00B15A4C" w:rsidRDefault="00B73AE8" w:rsidP="00B01B6D">
            <w:pPr>
              <w:rPr>
                <w:rFonts w:ascii="Arial" w:hAnsi="Arial" w:cs="Arial"/>
                <w:i/>
                <w:iCs/>
                <w:sz w:val="16"/>
                <w:szCs w:val="16"/>
              </w:rPr>
            </w:pPr>
            <w:r w:rsidRPr="00E10D22">
              <w:rPr>
                <w:rFonts w:ascii="Arial" w:hAnsi="Arial" w:cs="Arial"/>
                <w:i/>
                <w:iCs/>
                <w:sz w:val="16"/>
                <w:szCs w:val="16"/>
              </w:rPr>
              <w:t>Тыс. долл. США</w:t>
            </w:r>
          </w:p>
        </w:tc>
        <w:tc>
          <w:tcPr>
            <w:tcW w:w="544" w:type="pct"/>
            <w:tcBorders>
              <w:top w:val="nil"/>
              <w:left w:val="nil"/>
              <w:bottom w:val="single" w:sz="4" w:space="0" w:color="auto"/>
              <w:right w:val="nil"/>
            </w:tcBorders>
            <w:shd w:val="clear" w:color="auto" w:fill="auto"/>
            <w:vAlign w:val="bottom"/>
            <w:hideMark/>
          </w:tcPr>
          <w:p w14:paraId="469745F4" w14:textId="77777777" w:rsidR="00B73AE8" w:rsidRPr="00B15A4C" w:rsidRDefault="00652BF8" w:rsidP="00DE0F4E">
            <w:pPr>
              <w:jc w:val="right"/>
              <w:rPr>
                <w:rFonts w:ascii="Arial" w:hAnsi="Arial" w:cs="Arial"/>
                <w:b/>
                <w:bCs/>
                <w:sz w:val="16"/>
                <w:szCs w:val="16"/>
              </w:rPr>
            </w:pPr>
            <w:r w:rsidRPr="00B15A4C">
              <w:rPr>
                <w:rFonts w:ascii="Arial" w:hAnsi="Arial" w:cs="Arial"/>
                <w:b/>
                <w:bCs/>
                <w:sz w:val="16"/>
                <w:szCs w:val="16"/>
              </w:rPr>
              <w:t>Непосредствен-</w:t>
            </w:r>
            <w:proofErr w:type="spellStart"/>
            <w:r w:rsidRPr="00B15A4C">
              <w:rPr>
                <w:rFonts w:ascii="Arial" w:hAnsi="Arial" w:cs="Arial"/>
                <w:b/>
                <w:bCs/>
                <w:sz w:val="16"/>
                <w:szCs w:val="16"/>
              </w:rPr>
              <w:t>ные</w:t>
            </w:r>
            <w:proofErr w:type="spellEnd"/>
            <w:r w:rsidRPr="00B15A4C">
              <w:rPr>
                <w:rFonts w:ascii="Arial" w:hAnsi="Arial" w:cs="Arial"/>
                <w:b/>
                <w:bCs/>
                <w:sz w:val="16"/>
                <w:szCs w:val="16"/>
              </w:rPr>
              <w:t xml:space="preserve"> </w:t>
            </w:r>
            <w:proofErr w:type="gramStart"/>
            <w:r w:rsidRPr="00B15A4C">
              <w:rPr>
                <w:rFonts w:ascii="Arial" w:hAnsi="Arial" w:cs="Arial"/>
                <w:b/>
                <w:bCs/>
                <w:sz w:val="16"/>
                <w:szCs w:val="16"/>
              </w:rPr>
              <w:t>акционеры</w:t>
            </w:r>
            <w:r w:rsidR="00B73AE8" w:rsidRPr="00B15A4C">
              <w:rPr>
                <w:rFonts w:ascii="Arial" w:hAnsi="Arial" w:cs="Arial"/>
                <w:b/>
                <w:bCs/>
                <w:sz w:val="16"/>
                <w:szCs w:val="16"/>
              </w:rPr>
              <w:br/>
              <w:t>(</w:t>
            </w:r>
            <w:proofErr w:type="gramEnd"/>
            <w:r w:rsidR="00B73AE8" w:rsidRPr="00B15A4C">
              <w:rPr>
                <w:rFonts w:ascii="Arial" w:hAnsi="Arial" w:cs="Arial"/>
                <w:b/>
                <w:bCs/>
                <w:sz w:val="16"/>
                <w:szCs w:val="16"/>
              </w:rPr>
              <w:t>исключая ключевой управленческий персонал)</w:t>
            </w:r>
          </w:p>
        </w:tc>
        <w:tc>
          <w:tcPr>
            <w:tcW w:w="497" w:type="pct"/>
            <w:tcBorders>
              <w:top w:val="nil"/>
              <w:left w:val="nil"/>
              <w:bottom w:val="single" w:sz="4" w:space="0" w:color="auto"/>
              <w:right w:val="nil"/>
            </w:tcBorders>
            <w:shd w:val="clear" w:color="auto" w:fill="auto"/>
            <w:vAlign w:val="bottom"/>
            <w:hideMark/>
          </w:tcPr>
          <w:p w14:paraId="3463720A" w14:textId="05EFAE57" w:rsidR="00B73AE8" w:rsidRPr="00B15A4C" w:rsidRDefault="00B73AE8" w:rsidP="00DE5849">
            <w:pPr>
              <w:jc w:val="right"/>
              <w:rPr>
                <w:rFonts w:ascii="Arial" w:hAnsi="Arial" w:cs="Arial"/>
                <w:b/>
                <w:bCs/>
                <w:sz w:val="16"/>
                <w:szCs w:val="16"/>
              </w:rPr>
            </w:pPr>
            <w:r w:rsidRPr="00B15A4C">
              <w:rPr>
                <w:rFonts w:ascii="Arial" w:hAnsi="Arial" w:cs="Arial"/>
                <w:b/>
                <w:bCs/>
                <w:sz w:val="16"/>
                <w:szCs w:val="16"/>
              </w:rPr>
              <w:t xml:space="preserve">Компании, находящиеся под значительным влиянием конечного </w:t>
            </w:r>
            <w:proofErr w:type="gramStart"/>
            <w:r w:rsidRPr="00B15A4C">
              <w:rPr>
                <w:rFonts w:ascii="Arial" w:hAnsi="Arial" w:cs="Arial"/>
                <w:b/>
                <w:bCs/>
                <w:sz w:val="16"/>
                <w:szCs w:val="16"/>
              </w:rPr>
              <w:t>контролирую</w:t>
            </w:r>
            <w:r w:rsidR="00652BF8" w:rsidRPr="00B15A4C">
              <w:rPr>
                <w:rFonts w:ascii="Arial" w:hAnsi="Arial" w:cs="Arial"/>
                <w:b/>
                <w:bCs/>
                <w:sz w:val="16"/>
                <w:szCs w:val="16"/>
              </w:rPr>
              <w:t>-</w:t>
            </w:r>
            <w:proofErr w:type="spellStart"/>
            <w:r w:rsidRPr="00B15A4C">
              <w:rPr>
                <w:rFonts w:ascii="Arial" w:hAnsi="Arial" w:cs="Arial"/>
                <w:b/>
                <w:bCs/>
                <w:sz w:val="16"/>
                <w:szCs w:val="16"/>
              </w:rPr>
              <w:t>щего</w:t>
            </w:r>
            <w:proofErr w:type="spellEnd"/>
            <w:proofErr w:type="gramEnd"/>
            <w:r w:rsidRPr="00B15A4C">
              <w:rPr>
                <w:rFonts w:ascii="Arial" w:hAnsi="Arial" w:cs="Arial"/>
                <w:b/>
                <w:bCs/>
                <w:sz w:val="16"/>
                <w:szCs w:val="16"/>
              </w:rPr>
              <w:t xml:space="preserve"> </w:t>
            </w:r>
            <w:r w:rsidR="00DE5849">
              <w:rPr>
                <w:rFonts w:ascii="Arial" w:hAnsi="Arial" w:cs="Arial"/>
                <w:b/>
                <w:bCs/>
                <w:sz w:val="16"/>
                <w:szCs w:val="16"/>
              </w:rPr>
              <w:t>бенефициара</w:t>
            </w:r>
          </w:p>
        </w:tc>
        <w:tc>
          <w:tcPr>
            <w:tcW w:w="448" w:type="pct"/>
            <w:tcBorders>
              <w:top w:val="nil"/>
              <w:left w:val="nil"/>
              <w:bottom w:val="single" w:sz="4" w:space="0" w:color="auto"/>
              <w:right w:val="nil"/>
            </w:tcBorders>
            <w:shd w:val="clear" w:color="auto" w:fill="auto"/>
            <w:vAlign w:val="bottom"/>
            <w:hideMark/>
          </w:tcPr>
          <w:p w14:paraId="661ABFA6" w14:textId="77777777" w:rsidR="00B73AE8" w:rsidRPr="00B15A4C" w:rsidRDefault="00B73AE8" w:rsidP="00FD0A51">
            <w:pPr>
              <w:jc w:val="right"/>
              <w:rPr>
                <w:rFonts w:ascii="Arial" w:hAnsi="Arial" w:cs="Arial"/>
                <w:b/>
                <w:bCs/>
                <w:sz w:val="16"/>
                <w:szCs w:val="16"/>
              </w:rPr>
            </w:pPr>
            <w:r w:rsidRPr="00B15A4C">
              <w:rPr>
                <w:rFonts w:ascii="Arial" w:hAnsi="Arial" w:cs="Arial"/>
                <w:b/>
                <w:bCs/>
                <w:sz w:val="16"/>
                <w:szCs w:val="16"/>
              </w:rPr>
              <w:t>Совместное предприятие</w:t>
            </w:r>
          </w:p>
        </w:tc>
        <w:tc>
          <w:tcPr>
            <w:tcW w:w="544" w:type="pct"/>
            <w:tcBorders>
              <w:top w:val="nil"/>
              <w:left w:val="nil"/>
              <w:bottom w:val="single" w:sz="4" w:space="0" w:color="auto"/>
              <w:right w:val="nil"/>
            </w:tcBorders>
            <w:shd w:val="clear" w:color="auto" w:fill="auto"/>
            <w:vAlign w:val="bottom"/>
            <w:hideMark/>
          </w:tcPr>
          <w:p w14:paraId="2B37313A" w14:textId="77777777" w:rsidR="00B73AE8" w:rsidRPr="00B15A4C" w:rsidRDefault="00B73AE8" w:rsidP="00FD0A51">
            <w:pPr>
              <w:jc w:val="right"/>
              <w:rPr>
                <w:rFonts w:ascii="Arial" w:hAnsi="Arial" w:cs="Arial"/>
                <w:b/>
                <w:bCs/>
                <w:sz w:val="16"/>
                <w:szCs w:val="16"/>
              </w:rPr>
            </w:pPr>
            <w:r w:rsidRPr="00B15A4C">
              <w:rPr>
                <w:rFonts w:ascii="Arial" w:hAnsi="Arial" w:cs="Arial"/>
                <w:b/>
                <w:bCs/>
                <w:sz w:val="16"/>
                <w:szCs w:val="16"/>
              </w:rPr>
              <w:t>Ключевой управленческий персонал</w:t>
            </w:r>
          </w:p>
        </w:tc>
        <w:tc>
          <w:tcPr>
            <w:tcW w:w="93" w:type="pct"/>
            <w:tcBorders>
              <w:left w:val="nil"/>
              <w:right w:val="nil"/>
            </w:tcBorders>
            <w:shd w:val="clear" w:color="auto" w:fill="auto"/>
            <w:noWrap/>
            <w:vAlign w:val="bottom"/>
            <w:hideMark/>
          </w:tcPr>
          <w:p w14:paraId="7F684373" w14:textId="77777777" w:rsidR="00B73AE8" w:rsidRPr="00B15A4C" w:rsidRDefault="00B73AE8" w:rsidP="00FD0A51">
            <w:pPr>
              <w:jc w:val="right"/>
              <w:rPr>
                <w:rFonts w:ascii="Arial" w:hAnsi="Arial" w:cs="Arial"/>
                <w:b/>
                <w:sz w:val="16"/>
                <w:szCs w:val="16"/>
              </w:rPr>
            </w:pPr>
            <w:r w:rsidRPr="00B15A4C">
              <w:rPr>
                <w:rFonts w:ascii="Arial" w:hAnsi="Arial" w:cs="Arial"/>
                <w:b/>
                <w:sz w:val="16"/>
                <w:szCs w:val="16"/>
              </w:rPr>
              <w:t> </w:t>
            </w:r>
          </w:p>
        </w:tc>
        <w:tc>
          <w:tcPr>
            <w:tcW w:w="631" w:type="pct"/>
            <w:tcBorders>
              <w:top w:val="nil"/>
              <w:left w:val="nil"/>
              <w:bottom w:val="single" w:sz="4" w:space="0" w:color="auto"/>
              <w:right w:val="nil"/>
            </w:tcBorders>
            <w:shd w:val="clear" w:color="auto" w:fill="auto"/>
            <w:vAlign w:val="bottom"/>
            <w:hideMark/>
          </w:tcPr>
          <w:p w14:paraId="5DF09A9F" w14:textId="77777777" w:rsidR="00B73AE8" w:rsidRPr="00B15A4C" w:rsidRDefault="00652BF8" w:rsidP="00DE0F4E">
            <w:pPr>
              <w:jc w:val="right"/>
              <w:rPr>
                <w:rFonts w:ascii="Arial" w:hAnsi="Arial" w:cs="Arial"/>
                <w:b/>
                <w:bCs/>
                <w:sz w:val="16"/>
                <w:szCs w:val="16"/>
              </w:rPr>
            </w:pPr>
            <w:r w:rsidRPr="00B15A4C">
              <w:rPr>
                <w:rFonts w:ascii="Arial" w:hAnsi="Arial" w:cs="Arial"/>
                <w:b/>
                <w:bCs/>
                <w:sz w:val="16"/>
                <w:szCs w:val="16"/>
              </w:rPr>
              <w:t xml:space="preserve">Непосредственные </w:t>
            </w:r>
            <w:proofErr w:type="gramStart"/>
            <w:r w:rsidRPr="00B15A4C">
              <w:rPr>
                <w:rFonts w:ascii="Arial" w:hAnsi="Arial" w:cs="Arial"/>
                <w:b/>
                <w:bCs/>
                <w:sz w:val="16"/>
                <w:szCs w:val="16"/>
              </w:rPr>
              <w:t>акционеры</w:t>
            </w:r>
            <w:r w:rsidR="00B73AE8" w:rsidRPr="00B15A4C">
              <w:rPr>
                <w:rFonts w:ascii="Arial" w:hAnsi="Arial" w:cs="Arial"/>
                <w:b/>
                <w:bCs/>
                <w:sz w:val="16"/>
                <w:szCs w:val="16"/>
              </w:rPr>
              <w:br/>
              <w:t>(</w:t>
            </w:r>
            <w:proofErr w:type="gramEnd"/>
            <w:r w:rsidR="00B73AE8" w:rsidRPr="00B15A4C">
              <w:rPr>
                <w:rFonts w:ascii="Arial" w:hAnsi="Arial" w:cs="Arial"/>
                <w:b/>
                <w:bCs/>
                <w:sz w:val="16"/>
                <w:szCs w:val="16"/>
              </w:rPr>
              <w:t>исключая ключевой управленческий персонал)</w:t>
            </w:r>
          </w:p>
        </w:tc>
        <w:tc>
          <w:tcPr>
            <w:tcW w:w="599" w:type="pct"/>
            <w:tcBorders>
              <w:top w:val="nil"/>
              <w:left w:val="nil"/>
              <w:bottom w:val="single" w:sz="4" w:space="0" w:color="auto"/>
              <w:right w:val="nil"/>
            </w:tcBorders>
            <w:shd w:val="clear" w:color="auto" w:fill="auto"/>
            <w:vAlign w:val="bottom"/>
            <w:hideMark/>
          </w:tcPr>
          <w:p w14:paraId="7268ABBD" w14:textId="1D6194FA" w:rsidR="00B73AE8" w:rsidRPr="00B15A4C" w:rsidRDefault="00B73AE8" w:rsidP="00DE5849">
            <w:pPr>
              <w:jc w:val="right"/>
              <w:rPr>
                <w:rFonts w:ascii="Arial" w:hAnsi="Arial" w:cs="Arial"/>
                <w:b/>
                <w:bCs/>
                <w:sz w:val="16"/>
                <w:szCs w:val="16"/>
              </w:rPr>
            </w:pPr>
            <w:r w:rsidRPr="00B15A4C">
              <w:rPr>
                <w:rFonts w:ascii="Arial" w:hAnsi="Arial" w:cs="Arial"/>
                <w:b/>
                <w:bCs/>
                <w:sz w:val="16"/>
                <w:szCs w:val="16"/>
              </w:rPr>
              <w:t xml:space="preserve">Компании, находящиеся под значительным влиянием конечного контролирующего </w:t>
            </w:r>
            <w:r w:rsidR="00DE5849">
              <w:rPr>
                <w:rFonts w:ascii="Arial" w:hAnsi="Arial" w:cs="Arial"/>
                <w:b/>
                <w:bCs/>
                <w:sz w:val="16"/>
                <w:szCs w:val="16"/>
              </w:rPr>
              <w:t>бенефициара</w:t>
            </w:r>
          </w:p>
        </w:tc>
        <w:tc>
          <w:tcPr>
            <w:tcW w:w="448" w:type="pct"/>
            <w:tcBorders>
              <w:top w:val="nil"/>
              <w:left w:val="nil"/>
              <w:bottom w:val="single" w:sz="4" w:space="0" w:color="auto"/>
              <w:right w:val="nil"/>
            </w:tcBorders>
            <w:shd w:val="clear" w:color="auto" w:fill="auto"/>
            <w:vAlign w:val="bottom"/>
            <w:hideMark/>
          </w:tcPr>
          <w:p w14:paraId="349153AB" w14:textId="77777777" w:rsidR="00B73AE8" w:rsidRPr="00B15A4C" w:rsidRDefault="00B73AE8" w:rsidP="00FD0A51">
            <w:pPr>
              <w:jc w:val="right"/>
              <w:rPr>
                <w:rFonts w:ascii="Arial" w:hAnsi="Arial" w:cs="Arial"/>
                <w:b/>
                <w:bCs/>
                <w:sz w:val="16"/>
                <w:szCs w:val="16"/>
              </w:rPr>
            </w:pPr>
            <w:r w:rsidRPr="00B15A4C">
              <w:rPr>
                <w:rFonts w:ascii="Arial" w:hAnsi="Arial" w:cs="Arial"/>
                <w:b/>
                <w:bCs/>
                <w:sz w:val="16"/>
                <w:szCs w:val="16"/>
              </w:rPr>
              <w:t>Совместное предприятие</w:t>
            </w:r>
          </w:p>
        </w:tc>
        <w:tc>
          <w:tcPr>
            <w:tcW w:w="544" w:type="pct"/>
            <w:tcBorders>
              <w:top w:val="nil"/>
              <w:left w:val="nil"/>
              <w:bottom w:val="single" w:sz="4" w:space="0" w:color="auto"/>
              <w:right w:val="nil"/>
            </w:tcBorders>
            <w:shd w:val="clear" w:color="auto" w:fill="auto"/>
            <w:vAlign w:val="bottom"/>
            <w:hideMark/>
          </w:tcPr>
          <w:p w14:paraId="46439113" w14:textId="77777777" w:rsidR="00B73AE8" w:rsidRPr="00B15A4C" w:rsidRDefault="00B73AE8" w:rsidP="00FD0A51">
            <w:pPr>
              <w:jc w:val="right"/>
              <w:rPr>
                <w:rFonts w:ascii="Arial" w:hAnsi="Arial" w:cs="Arial"/>
                <w:b/>
                <w:bCs/>
                <w:sz w:val="16"/>
                <w:szCs w:val="16"/>
              </w:rPr>
            </w:pPr>
            <w:r w:rsidRPr="00B15A4C">
              <w:rPr>
                <w:rFonts w:ascii="Arial" w:hAnsi="Arial" w:cs="Arial"/>
                <w:b/>
                <w:bCs/>
                <w:sz w:val="16"/>
                <w:szCs w:val="16"/>
              </w:rPr>
              <w:t>Ключевой управленческий персонал</w:t>
            </w:r>
          </w:p>
        </w:tc>
      </w:tr>
      <w:tr w:rsidR="008E3691" w:rsidRPr="00B15A4C" w14:paraId="62B9B6F4" w14:textId="77777777" w:rsidTr="008E3691">
        <w:trPr>
          <w:divId w:val="945960896"/>
        </w:trPr>
        <w:tc>
          <w:tcPr>
            <w:tcW w:w="654" w:type="pct"/>
            <w:tcBorders>
              <w:top w:val="nil"/>
              <w:left w:val="nil"/>
              <w:bottom w:val="nil"/>
              <w:right w:val="nil"/>
            </w:tcBorders>
            <w:shd w:val="clear" w:color="auto" w:fill="auto"/>
            <w:noWrap/>
            <w:vAlign w:val="bottom"/>
            <w:hideMark/>
          </w:tcPr>
          <w:p w14:paraId="01FDDB35" w14:textId="77777777" w:rsidR="008E3691" w:rsidRPr="00B15A4C" w:rsidRDefault="008E3691" w:rsidP="008E3691">
            <w:pPr>
              <w:rPr>
                <w:rFonts w:ascii="Arial" w:hAnsi="Arial" w:cs="Arial"/>
                <w:bCs/>
                <w:sz w:val="16"/>
                <w:szCs w:val="16"/>
              </w:rPr>
            </w:pPr>
            <w:r w:rsidRPr="00E10D22">
              <w:rPr>
                <w:rFonts w:ascii="Arial" w:hAnsi="Arial" w:cs="Arial"/>
                <w:b/>
                <w:bCs/>
                <w:sz w:val="16"/>
                <w:szCs w:val="16"/>
              </w:rPr>
              <w:t> </w:t>
            </w:r>
          </w:p>
        </w:tc>
        <w:tc>
          <w:tcPr>
            <w:tcW w:w="544" w:type="pct"/>
            <w:tcBorders>
              <w:top w:val="nil"/>
              <w:left w:val="nil"/>
              <w:bottom w:val="nil"/>
              <w:right w:val="nil"/>
            </w:tcBorders>
            <w:shd w:val="clear" w:color="auto" w:fill="auto"/>
            <w:noWrap/>
            <w:vAlign w:val="bottom"/>
            <w:hideMark/>
          </w:tcPr>
          <w:p w14:paraId="02CF256C" w14:textId="77777777" w:rsidR="008E3691" w:rsidRPr="00B15A4C" w:rsidRDefault="008E3691" w:rsidP="008E3691">
            <w:pPr>
              <w:rPr>
                <w:rFonts w:ascii="Arial" w:hAnsi="Arial" w:cs="Arial"/>
                <w:sz w:val="16"/>
                <w:szCs w:val="16"/>
                <w:lang w:eastAsia="ru-RU"/>
              </w:rPr>
            </w:pPr>
          </w:p>
        </w:tc>
        <w:tc>
          <w:tcPr>
            <w:tcW w:w="497" w:type="pct"/>
            <w:tcBorders>
              <w:top w:val="nil"/>
              <w:left w:val="nil"/>
              <w:bottom w:val="nil"/>
              <w:right w:val="nil"/>
            </w:tcBorders>
            <w:shd w:val="clear" w:color="auto" w:fill="auto"/>
            <w:noWrap/>
            <w:vAlign w:val="bottom"/>
            <w:hideMark/>
          </w:tcPr>
          <w:p w14:paraId="5FDB574F" w14:textId="77777777" w:rsidR="008E3691" w:rsidRPr="00B15A4C" w:rsidRDefault="008E3691" w:rsidP="008E3691">
            <w:pPr>
              <w:rPr>
                <w:rFonts w:ascii="Arial" w:hAnsi="Arial" w:cs="Arial"/>
                <w:sz w:val="16"/>
                <w:szCs w:val="16"/>
                <w:lang w:eastAsia="ru-RU"/>
              </w:rPr>
            </w:pPr>
          </w:p>
        </w:tc>
        <w:tc>
          <w:tcPr>
            <w:tcW w:w="448" w:type="pct"/>
            <w:tcBorders>
              <w:top w:val="nil"/>
              <w:left w:val="nil"/>
              <w:bottom w:val="nil"/>
              <w:right w:val="nil"/>
            </w:tcBorders>
            <w:shd w:val="clear" w:color="auto" w:fill="auto"/>
            <w:noWrap/>
            <w:vAlign w:val="bottom"/>
            <w:hideMark/>
          </w:tcPr>
          <w:p w14:paraId="7CB14F94" w14:textId="77777777" w:rsidR="008E3691" w:rsidRPr="00B15A4C" w:rsidRDefault="008E3691" w:rsidP="008E3691">
            <w:pPr>
              <w:rPr>
                <w:rFonts w:ascii="Arial" w:hAnsi="Arial" w:cs="Arial"/>
                <w:sz w:val="16"/>
                <w:szCs w:val="16"/>
                <w:lang w:eastAsia="ru-RU"/>
              </w:rPr>
            </w:pPr>
          </w:p>
        </w:tc>
        <w:tc>
          <w:tcPr>
            <w:tcW w:w="544" w:type="pct"/>
            <w:tcBorders>
              <w:top w:val="nil"/>
              <w:left w:val="nil"/>
              <w:bottom w:val="nil"/>
              <w:right w:val="nil"/>
            </w:tcBorders>
            <w:shd w:val="clear" w:color="auto" w:fill="auto"/>
            <w:noWrap/>
            <w:vAlign w:val="bottom"/>
            <w:hideMark/>
          </w:tcPr>
          <w:p w14:paraId="3946C9D1" w14:textId="77777777" w:rsidR="008E3691" w:rsidRPr="00B15A4C" w:rsidRDefault="008E3691" w:rsidP="008E3691">
            <w:pPr>
              <w:rPr>
                <w:rFonts w:ascii="Arial" w:hAnsi="Arial" w:cs="Arial"/>
                <w:sz w:val="16"/>
                <w:szCs w:val="16"/>
                <w:lang w:eastAsia="ru-RU"/>
              </w:rPr>
            </w:pPr>
          </w:p>
        </w:tc>
        <w:tc>
          <w:tcPr>
            <w:tcW w:w="93" w:type="pct"/>
            <w:tcBorders>
              <w:top w:val="nil"/>
              <w:left w:val="nil"/>
              <w:bottom w:val="nil"/>
              <w:right w:val="nil"/>
            </w:tcBorders>
            <w:shd w:val="clear" w:color="auto" w:fill="auto"/>
            <w:noWrap/>
            <w:vAlign w:val="bottom"/>
            <w:hideMark/>
          </w:tcPr>
          <w:p w14:paraId="6BB923E0" w14:textId="77777777" w:rsidR="008E3691" w:rsidRPr="00B15A4C" w:rsidRDefault="008E3691" w:rsidP="008E3691">
            <w:pPr>
              <w:rPr>
                <w:rFonts w:ascii="Arial" w:hAnsi="Arial" w:cs="Arial"/>
                <w:sz w:val="16"/>
                <w:szCs w:val="16"/>
                <w:lang w:eastAsia="ru-RU"/>
              </w:rPr>
            </w:pPr>
          </w:p>
        </w:tc>
        <w:tc>
          <w:tcPr>
            <w:tcW w:w="631" w:type="pct"/>
            <w:tcBorders>
              <w:top w:val="nil"/>
              <w:left w:val="nil"/>
              <w:bottom w:val="nil"/>
              <w:right w:val="nil"/>
            </w:tcBorders>
            <w:shd w:val="clear" w:color="auto" w:fill="auto"/>
            <w:noWrap/>
            <w:vAlign w:val="bottom"/>
            <w:hideMark/>
          </w:tcPr>
          <w:p w14:paraId="38A2371F" w14:textId="77777777" w:rsidR="008E3691" w:rsidRPr="00B15A4C" w:rsidRDefault="008E3691" w:rsidP="008E3691">
            <w:pPr>
              <w:rPr>
                <w:rFonts w:ascii="Arial" w:hAnsi="Arial" w:cs="Arial"/>
                <w:sz w:val="16"/>
                <w:szCs w:val="16"/>
                <w:lang w:eastAsia="ru-RU"/>
              </w:rPr>
            </w:pPr>
          </w:p>
        </w:tc>
        <w:tc>
          <w:tcPr>
            <w:tcW w:w="599" w:type="pct"/>
            <w:tcBorders>
              <w:top w:val="nil"/>
              <w:left w:val="nil"/>
              <w:bottom w:val="nil"/>
              <w:right w:val="nil"/>
            </w:tcBorders>
            <w:shd w:val="clear" w:color="auto" w:fill="auto"/>
            <w:noWrap/>
            <w:vAlign w:val="bottom"/>
            <w:hideMark/>
          </w:tcPr>
          <w:p w14:paraId="422965B8" w14:textId="77777777" w:rsidR="008E3691" w:rsidRPr="00B15A4C" w:rsidRDefault="008E3691" w:rsidP="008E3691">
            <w:pPr>
              <w:rPr>
                <w:rFonts w:ascii="Arial" w:hAnsi="Arial" w:cs="Arial"/>
                <w:sz w:val="16"/>
                <w:szCs w:val="16"/>
                <w:lang w:eastAsia="ru-RU"/>
              </w:rPr>
            </w:pPr>
          </w:p>
        </w:tc>
        <w:tc>
          <w:tcPr>
            <w:tcW w:w="448" w:type="pct"/>
            <w:tcBorders>
              <w:top w:val="nil"/>
              <w:left w:val="nil"/>
              <w:bottom w:val="nil"/>
              <w:right w:val="nil"/>
            </w:tcBorders>
            <w:shd w:val="clear" w:color="auto" w:fill="auto"/>
            <w:noWrap/>
            <w:vAlign w:val="bottom"/>
            <w:hideMark/>
          </w:tcPr>
          <w:p w14:paraId="49302C4B" w14:textId="77777777" w:rsidR="008E3691" w:rsidRPr="00B15A4C" w:rsidRDefault="008E3691" w:rsidP="008E3691">
            <w:pPr>
              <w:rPr>
                <w:rFonts w:ascii="Arial" w:hAnsi="Arial" w:cs="Arial"/>
                <w:sz w:val="16"/>
                <w:szCs w:val="16"/>
                <w:lang w:eastAsia="ru-RU"/>
              </w:rPr>
            </w:pPr>
          </w:p>
        </w:tc>
        <w:tc>
          <w:tcPr>
            <w:tcW w:w="544" w:type="pct"/>
            <w:tcBorders>
              <w:top w:val="nil"/>
              <w:left w:val="nil"/>
              <w:bottom w:val="nil"/>
              <w:right w:val="nil"/>
            </w:tcBorders>
            <w:shd w:val="clear" w:color="auto" w:fill="auto"/>
            <w:noWrap/>
            <w:vAlign w:val="bottom"/>
            <w:hideMark/>
          </w:tcPr>
          <w:p w14:paraId="58201B07" w14:textId="77777777" w:rsidR="008E3691" w:rsidRPr="00B15A4C" w:rsidRDefault="008E3691" w:rsidP="008E3691">
            <w:pPr>
              <w:rPr>
                <w:rFonts w:ascii="Arial" w:hAnsi="Arial" w:cs="Arial"/>
                <w:sz w:val="16"/>
                <w:szCs w:val="16"/>
                <w:lang w:eastAsia="ru-RU"/>
              </w:rPr>
            </w:pPr>
          </w:p>
        </w:tc>
      </w:tr>
      <w:tr w:rsidR="008E3691" w:rsidRPr="00B15A4C" w14:paraId="39C31C2E" w14:textId="77777777" w:rsidTr="008E3691">
        <w:trPr>
          <w:divId w:val="945960896"/>
        </w:trPr>
        <w:tc>
          <w:tcPr>
            <w:tcW w:w="654" w:type="pct"/>
            <w:tcBorders>
              <w:top w:val="nil"/>
              <w:left w:val="nil"/>
              <w:bottom w:val="nil"/>
              <w:right w:val="nil"/>
            </w:tcBorders>
            <w:shd w:val="clear" w:color="auto" w:fill="auto"/>
            <w:vAlign w:val="bottom"/>
            <w:hideMark/>
          </w:tcPr>
          <w:p w14:paraId="09AC9F90" w14:textId="77777777" w:rsidR="008E3691" w:rsidRPr="00B15A4C" w:rsidRDefault="00105DB9" w:rsidP="008E3691">
            <w:pPr>
              <w:ind w:left="98" w:hanging="98"/>
              <w:rPr>
                <w:rFonts w:ascii="Arial" w:hAnsi="Arial" w:cs="Arial"/>
                <w:sz w:val="16"/>
                <w:szCs w:val="16"/>
              </w:rPr>
            </w:pPr>
            <w:r>
              <w:rPr>
                <w:rFonts w:ascii="Arial" w:hAnsi="Arial" w:cs="Arial"/>
                <w:sz w:val="16"/>
                <w:szCs w:val="16"/>
              </w:rPr>
              <w:t>Д</w:t>
            </w:r>
            <w:r w:rsidR="008E3691" w:rsidRPr="00E10D22">
              <w:rPr>
                <w:rFonts w:ascii="Arial" w:hAnsi="Arial" w:cs="Arial"/>
                <w:sz w:val="16"/>
                <w:szCs w:val="16"/>
              </w:rPr>
              <w:t>оход</w:t>
            </w:r>
            <w:r>
              <w:rPr>
                <w:rFonts w:ascii="Arial" w:hAnsi="Arial" w:cs="Arial"/>
                <w:sz w:val="16"/>
                <w:szCs w:val="16"/>
              </w:rPr>
              <w:t xml:space="preserve"> от аренды</w:t>
            </w:r>
          </w:p>
        </w:tc>
        <w:tc>
          <w:tcPr>
            <w:tcW w:w="544" w:type="pct"/>
            <w:tcBorders>
              <w:top w:val="nil"/>
              <w:left w:val="nil"/>
              <w:bottom w:val="nil"/>
              <w:right w:val="nil"/>
            </w:tcBorders>
            <w:shd w:val="clear" w:color="auto" w:fill="auto"/>
            <w:noWrap/>
            <w:vAlign w:val="bottom"/>
          </w:tcPr>
          <w:p w14:paraId="3E720086"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c>
          <w:tcPr>
            <w:tcW w:w="497" w:type="pct"/>
            <w:tcBorders>
              <w:top w:val="nil"/>
              <w:left w:val="nil"/>
              <w:bottom w:val="nil"/>
              <w:right w:val="nil"/>
            </w:tcBorders>
            <w:shd w:val="clear" w:color="auto" w:fill="auto"/>
            <w:noWrap/>
            <w:vAlign w:val="bottom"/>
          </w:tcPr>
          <w:p w14:paraId="368AEAC6"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823</w:t>
            </w:r>
          </w:p>
        </w:tc>
        <w:tc>
          <w:tcPr>
            <w:tcW w:w="448" w:type="pct"/>
            <w:tcBorders>
              <w:top w:val="nil"/>
              <w:left w:val="nil"/>
              <w:bottom w:val="nil"/>
              <w:right w:val="nil"/>
            </w:tcBorders>
            <w:shd w:val="clear" w:color="auto" w:fill="auto"/>
            <w:noWrap/>
            <w:vAlign w:val="bottom"/>
          </w:tcPr>
          <w:p w14:paraId="0A5D7C75"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502</w:t>
            </w:r>
          </w:p>
        </w:tc>
        <w:tc>
          <w:tcPr>
            <w:tcW w:w="544" w:type="pct"/>
            <w:tcBorders>
              <w:top w:val="nil"/>
              <w:left w:val="nil"/>
              <w:bottom w:val="nil"/>
              <w:right w:val="nil"/>
            </w:tcBorders>
            <w:shd w:val="clear" w:color="auto" w:fill="auto"/>
            <w:noWrap/>
            <w:vAlign w:val="bottom"/>
          </w:tcPr>
          <w:p w14:paraId="3F7C55C4"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c>
          <w:tcPr>
            <w:tcW w:w="93" w:type="pct"/>
            <w:tcBorders>
              <w:top w:val="nil"/>
              <w:left w:val="nil"/>
              <w:bottom w:val="nil"/>
              <w:right w:val="nil"/>
            </w:tcBorders>
            <w:shd w:val="clear" w:color="auto" w:fill="auto"/>
            <w:noWrap/>
            <w:vAlign w:val="bottom"/>
          </w:tcPr>
          <w:p w14:paraId="1FF32210" w14:textId="77777777" w:rsidR="008E3691" w:rsidRPr="00B15A4C" w:rsidRDefault="008E3691" w:rsidP="008E3691">
            <w:pPr>
              <w:rPr>
                <w:rFonts w:ascii="Arial" w:hAnsi="Arial" w:cs="Arial"/>
                <w:sz w:val="16"/>
                <w:szCs w:val="16"/>
                <w:lang w:eastAsia="ru-RU"/>
              </w:rPr>
            </w:pPr>
          </w:p>
        </w:tc>
        <w:tc>
          <w:tcPr>
            <w:tcW w:w="631" w:type="pct"/>
            <w:tcBorders>
              <w:top w:val="nil"/>
              <w:left w:val="nil"/>
              <w:bottom w:val="nil"/>
              <w:right w:val="nil"/>
            </w:tcBorders>
            <w:shd w:val="clear" w:color="auto" w:fill="auto"/>
            <w:noWrap/>
            <w:vAlign w:val="bottom"/>
          </w:tcPr>
          <w:p w14:paraId="4D6E7BD4"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c>
          <w:tcPr>
            <w:tcW w:w="599" w:type="pct"/>
            <w:tcBorders>
              <w:top w:val="nil"/>
              <w:left w:val="nil"/>
              <w:bottom w:val="nil"/>
              <w:right w:val="nil"/>
            </w:tcBorders>
            <w:shd w:val="clear" w:color="auto" w:fill="auto"/>
            <w:noWrap/>
            <w:vAlign w:val="bottom"/>
          </w:tcPr>
          <w:p w14:paraId="229160D0"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122</w:t>
            </w:r>
          </w:p>
        </w:tc>
        <w:tc>
          <w:tcPr>
            <w:tcW w:w="448" w:type="pct"/>
            <w:tcBorders>
              <w:top w:val="nil"/>
              <w:left w:val="nil"/>
              <w:bottom w:val="nil"/>
              <w:right w:val="nil"/>
            </w:tcBorders>
            <w:shd w:val="clear" w:color="auto" w:fill="auto"/>
            <w:noWrap/>
            <w:vAlign w:val="bottom"/>
          </w:tcPr>
          <w:p w14:paraId="3E3BDB83"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655</w:t>
            </w:r>
          </w:p>
        </w:tc>
        <w:tc>
          <w:tcPr>
            <w:tcW w:w="544" w:type="pct"/>
            <w:tcBorders>
              <w:top w:val="nil"/>
              <w:left w:val="nil"/>
              <w:bottom w:val="nil"/>
              <w:right w:val="nil"/>
            </w:tcBorders>
            <w:shd w:val="clear" w:color="auto" w:fill="auto"/>
            <w:noWrap/>
            <w:vAlign w:val="bottom"/>
          </w:tcPr>
          <w:p w14:paraId="1961032A"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r>
      <w:tr w:rsidR="008E3691" w:rsidRPr="00B15A4C" w14:paraId="3C42A7F5" w14:textId="77777777" w:rsidTr="008E3691">
        <w:trPr>
          <w:divId w:val="945960896"/>
        </w:trPr>
        <w:tc>
          <w:tcPr>
            <w:tcW w:w="654" w:type="pct"/>
            <w:tcBorders>
              <w:top w:val="nil"/>
              <w:left w:val="nil"/>
              <w:bottom w:val="nil"/>
              <w:right w:val="nil"/>
            </w:tcBorders>
            <w:shd w:val="clear" w:color="auto" w:fill="auto"/>
            <w:vAlign w:val="bottom"/>
            <w:hideMark/>
          </w:tcPr>
          <w:p w14:paraId="0D1CD3DA" w14:textId="77777777" w:rsidR="008E3691" w:rsidRPr="00B15A4C" w:rsidRDefault="008E3691" w:rsidP="008E3691">
            <w:pPr>
              <w:ind w:left="98" w:hanging="98"/>
              <w:rPr>
                <w:rFonts w:ascii="Arial" w:hAnsi="Arial" w:cs="Arial"/>
                <w:sz w:val="16"/>
                <w:szCs w:val="16"/>
              </w:rPr>
            </w:pPr>
            <w:r w:rsidRPr="00E10D22">
              <w:rPr>
                <w:rFonts w:ascii="Arial" w:hAnsi="Arial" w:cs="Arial"/>
                <w:sz w:val="16"/>
                <w:szCs w:val="16"/>
              </w:rPr>
              <w:t>Расходы на заработную плату, премиальные выплаты и отчисления в социальные фонды</w:t>
            </w:r>
          </w:p>
        </w:tc>
        <w:tc>
          <w:tcPr>
            <w:tcW w:w="544" w:type="pct"/>
            <w:tcBorders>
              <w:top w:val="nil"/>
              <w:left w:val="nil"/>
              <w:bottom w:val="nil"/>
              <w:right w:val="nil"/>
            </w:tcBorders>
            <w:shd w:val="clear" w:color="auto" w:fill="auto"/>
            <w:noWrap/>
            <w:vAlign w:val="bottom"/>
          </w:tcPr>
          <w:p w14:paraId="25F7FC15"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c>
          <w:tcPr>
            <w:tcW w:w="497" w:type="pct"/>
            <w:tcBorders>
              <w:top w:val="nil"/>
              <w:left w:val="nil"/>
              <w:bottom w:val="nil"/>
              <w:right w:val="nil"/>
            </w:tcBorders>
            <w:shd w:val="clear" w:color="auto" w:fill="auto"/>
            <w:noWrap/>
            <w:vAlign w:val="bottom"/>
          </w:tcPr>
          <w:p w14:paraId="358E79B6"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c>
          <w:tcPr>
            <w:tcW w:w="448" w:type="pct"/>
            <w:tcBorders>
              <w:top w:val="nil"/>
              <w:left w:val="nil"/>
              <w:bottom w:val="nil"/>
              <w:right w:val="nil"/>
            </w:tcBorders>
            <w:shd w:val="clear" w:color="auto" w:fill="auto"/>
            <w:noWrap/>
            <w:vAlign w:val="bottom"/>
          </w:tcPr>
          <w:p w14:paraId="35E00AEB"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c>
          <w:tcPr>
            <w:tcW w:w="544" w:type="pct"/>
            <w:tcBorders>
              <w:top w:val="nil"/>
              <w:left w:val="nil"/>
              <w:bottom w:val="nil"/>
              <w:right w:val="nil"/>
            </w:tcBorders>
            <w:shd w:val="clear" w:color="auto" w:fill="auto"/>
            <w:noWrap/>
            <w:vAlign w:val="bottom"/>
          </w:tcPr>
          <w:p w14:paraId="6F0F9E01" w14:textId="77777777" w:rsidR="008E3691" w:rsidRPr="00B15A4C" w:rsidRDefault="008E3691" w:rsidP="008E3691">
            <w:pPr>
              <w:ind w:right="-57"/>
              <w:jc w:val="right"/>
              <w:rPr>
                <w:rFonts w:ascii="Arial" w:hAnsi="Arial" w:cs="Arial"/>
                <w:sz w:val="16"/>
                <w:szCs w:val="16"/>
              </w:rPr>
            </w:pPr>
            <w:r w:rsidRPr="00B15A4C">
              <w:rPr>
                <w:rFonts w:ascii="Arial" w:hAnsi="Arial" w:cs="Arial"/>
                <w:sz w:val="16"/>
                <w:szCs w:val="16"/>
                <w:lang w:val="en-US" w:eastAsia="ru-RU"/>
              </w:rPr>
              <w:t>(599)</w:t>
            </w:r>
          </w:p>
        </w:tc>
        <w:tc>
          <w:tcPr>
            <w:tcW w:w="93" w:type="pct"/>
            <w:tcBorders>
              <w:top w:val="nil"/>
              <w:left w:val="nil"/>
              <w:bottom w:val="nil"/>
              <w:right w:val="nil"/>
            </w:tcBorders>
            <w:shd w:val="clear" w:color="auto" w:fill="auto"/>
            <w:noWrap/>
            <w:vAlign w:val="bottom"/>
          </w:tcPr>
          <w:p w14:paraId="452D74E3" w14:textId="77777777" w:rsidR="008E3691" w:rsidRPr="00B15A4C" w:rsidRDefault="008E3691" w:rsidP="008E3691">
            <w:pPr>
              <w:rPr>
                <w:rFonts w:ascii="Arial" w:hAnsi="Arial" w:cs="Arial"/>
                <w:sz w:val="16"/>
                <w:szCs w:val="16"/>
                <w:lang w:eastAsia="ru-RU"/>
              </w:rPr>
            </w:pPr>
          </w:p>
        </w:tc>
        <w:tc>
          <w:tcPr>
            <w:tcW w:w="631" w:type="pct"/>
            <w:tcBorders>
              <w:top w:val="nil"/>
              <w:left w:val="nil"/>
              <w:bottom w:val="nil"/>
              <w:right w:val="nil"/>
            </w:tcBorders>
            <w:shd w:val="clear" w:color="auto" w:fill="auto"/>
            <w:noWrap/>
            <w:vAlign w:val="bottom"/>
          </w:tcPr>
          <w:p w14:paraId="7BEA1149"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c>
          <w:tcPr>
            <w:tcW w:w="599" w:type="pct"/>
            <w:tcBorders>
              <w:top w:val="nil"/>
              <w:left w:val="nil"/>
              <w:bottom w:val="nil"/>
              <w:right w:val="nil"/>
            </w:tcBorders>
            <w:shd w:val="clear" w:color="auto" w:fill="auto"/>
            <w:noWrap/>
            <w:vAlign w:val="bottom"/>
          </w:tcPr>
          <w:p w14:paraId="5DA62224"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c>
          <w:tcPr>
            <w:tcW w:w="448" w:type="pct"/>
            <w:tcBorders>
              <w:top w:val="nil"/>
              <w:left w:val="nil"/>
              <w:bottom w:val="nil"/>
              <w:right w:val="nil"/>
            </w:tcBorders>
            <w:shd w:val="clear" w:color="auto" w:fill="auto"/>
            <w:noWrap/>
            <w:vAlign w:val="bottom"/>
          </w:tcPr>
          <w:p w14:paraId="4978AC66"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c>
          <w:tcPr>
            <w:tcW w:w="544" w:type="pct"/>
            <w:tcBorders>
              <w:top w:val="nil"/>
              <w:left w:val="nil"/>
              <w:bottom w:val="nil"/>
              <w:right w:val="nil"/>
            </w:tcBorders>
            <w:shd w:val="clear" w:color="auto" w:fill="auto"/>
            <w:noWrap/>
            <w:vAlign w:val="bottom"/>
          </w:tcPr>
          <w:p w14:paraId="357A9F6B"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(894)</w:t>
            </w:r>
          </w:p>
        </w:tc>
      </w:tr>
      <w:tr w:rsidR="008E3691" w:rsidRPr="00B15A4C" w14:paraId="38512164" w14:textId="77777777" w:rsidTr="008E3691">
        <w:trPr>
          <w:divId w:val="945960896"/>
        </w:trPr>
        <w:tc>
          <w:tcPr>
            <w:tcW w:w="654" w:type="pct"/>
            <w:tcBorders>
              <w:top w:val="nil"/>
              <w:left w:val="nil"/>
              <w:bottom w:val="nil"/>
              <w:right w:val="nil"/>
            </w:tcBorders>
            <w:shd w:val="clear" w:color="auto" w:fill="auto"/>
            <w:vAlign w:val="bottom"/>
            <w:hideMark/>
          </w:tcPr>
          <w:p w14:paraId="643244E8" w14:textId="2A842D0F" w:rsidR="008E3691" w:rsidRPr="00B15A4C" w:rsidRDefault="008E3691" w:rsidP="0031551B">
            <w:pPr>
              <w:ind w:left="98" w:hanging="98"/>
              <w:rPr>
                <w:rFonts w:ascii="Arial" w:hAnsi="Arial" w:cs="Arial"/>
                <w:sz w:val="16"/>
                <w:szCs w:val="16"/>
              </w:rPr>
            </w:pPr>
            <w:r w:rsidRPr="00E10D22">
              <w:rPr>
                <w:rFonts w:ascii="Arial" w:hAnsi="Arial" w:cs="Arial"/>
                <w:sz w:val="16"/>
                <w:szCs w:val="16"/>
              </w:rPr>
              <w:t xml:space="preserve">Доход по </w:t>
            </w:r>
            <w:r w:rsidR="0031551B">
              <w:rPr>
                <w:rFonts w:ascii="Arial" w:hAnsi="Arial" w:cs="Arial"/>
                <w:sz w:val="16"/>
                <w:szCs w:val="16"/>
              </w:rPr>
              <w:t>финансовым</w:t>
            </w:r>
            <w:r w:rsidR="0031551B" w:rsidRPr="00E10D22">
              <w:rPr>
                <w:rFonts w:ascii="Arial" w:hAnsi="Arial" w:cs="Arial"/>
                <w:sz w:val="16"/>
                <w:szCs w:val="16"/>
              </w:rPr>
              <w:t xml:space="preserve"> </w:t>
            </w:r>
            <w:r w:rsidRPr="00E10D22">
              <w:rPr>
                <w:rFonts w:ascii="Arial" w:hAnsi="Arial" w:cs="Arial"/>
                <w:sz w:val="16"/>
                <w:szCs w:val="16"/>
              </w:rPr>
              <w:t>гарантиям</w:t>
            </w:r>
            <w:r w:rsidR="0031551B">
              <w:rPr>
                <w:rFonts w:ascii="Arial" w:hAnsi="Arial" w:cs="Arial"/>
                <w:sz w:val="16"/>
                <w:szCs w:val="16"/>
              </w:rPr>
              <w:t xml:space="preserve"> </w:t>
            </w:r>
            <w:proofErr w:type="spellStart"/>
            <w:r w:rsidR="0031551B">
              <w:rPr>
                <w:rFonts w:ascii="Arial" w:hAnsi="Arial" w:cs="Arial"/>
                <w:sz w:val="16"/>
                <w:szCs w:val="16"/>
              </w:rPr>
              <w:t>выбанным</w:t>
            </w:r>
            <w:proofErr w:type="spellEnd"/>
          </w:p>
        </w:tc>
        <w:tc>
          <w:tcPr>
            <w:tcW w:w="544" w:type="pct"/>
            <w:tcBorders>
              <w:top w:val="nil"/>
              <w:left w:val="nil"/>
              <w:bottom w:val="nil"/>
              <w:right w:val="nil"/>
            </w:tcBorders>
            <w:shd w:val="clear" w:color="auto" w:fill="auto"/>
            <w:noWrap/>
            <w:vAlign w:val="bottom"/>
          </w:tcPr>
          <w:p w14:paraId="778A6F7D"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c>
          <w:tcPr>
            <w:tcW w:w="497" w:type="pct"/>
            <w:tcBorders>
              <w:top w:val="nil"/>
              <w:left w:val="nil"/>
              <w:bottom w:val="nil"/>
              <w:right w:val="nil"/>
            </w:tcBorders>
            <w:shd w:val="clear" w:color="auto" w:fill="auto"/>
            <w:noWrap/>
            <w:vAlign w:val="bottom"/>
          </w:tcPr>
          <w:p w14:paraId="14E40E3E"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c>
          <w:tcPr>
            <w:tcW w:w="448" w:type="pct"/>
            <w:tcBorders>
              <w:top w:val="nil"/>
              <w:left w:val="nil"/>
              <w:bottom w:val="nil"/>
              <w:right w:val="nil"/>
            </w:tcBorders>
            <w:shd w:val="clear" w:color="auto" w:fill="auto"/>
            <w:noWrap/>
            <w:vAlign w:val="bottom"/>
          </w:tcPr>
          <w:p w14:paraId="0C030F82"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c>
          <w:tcPr>
            <w:tcW w:w="544" w:type="pct"/>
            <w:tcBorders>
              <w:top w:val="nil"/>
              <w:left w:val="nil"/>
              <w:bottom w:val="nil"/>
              <w:right w:val="nil"/>
            </w:tcBorders>
            <w:shd w:val="clear" w:color="auto" w:fill="auto"/>
            <w:noWrap/>
            <w:vAlign w:val="bottom"/>
          </w:tcPr>
          <w:p w14:paraId="6C769D6E"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c>
          <w:tcPr>
            <w:tcW w:w="93" w:type="pct"/>
            <w:tcBorders>
              <w:top w:val="nil"/>
              <w:left w:val="nil"/>
              <w:bottom w:val="nil"/>
              <w:right w:val="nil"/>
            </w:tcBorders>
            <w:shd w:val="clear" w:color="auto" w:fill="auto"/>
            <w:noWrap/>
            <w:vAlign w:val="bottom"/>
          </w:tcPr>
          <w:p w14:paraId="1D826F70" w14:textId="77777777" w:rsidR="008E3691" w:rsidRPr="00B15A4C" w:rsidRDefault="008E3691" w:rsidP="008E3691">
            <w:pPr>
              <w:rPr>
                <w:rFonts w:ascii="Arial" w:hAnsi="Arial" w:cs="Arial"/>
                <w:sz w:val="16"/>
                <w:szCs w:val="16"/>
                <w:lang w:eastAsia="ru-RU"/>
              </w:rPr>
            </w:pPr>
          </w:p>
        </w:tc>
        <w:tc>
          <w:tcPr>
            <w:tcW w:w="631" w:type="pct"/>
            <w:tcBorders>
              <w:top w:val="nil"/>
              <w:left w:val="nil"/>
              <w:bottom w:val="nil"/>
              <w:right w:val="nil"/>
            </w:tcBorders>
            <w:shd w:val="clear" w:color="auto" w:fill="auto"/>
            <w:noWrap/>
            <w:vAlign w:val="bottom"/>
          </w:tcPr>
          <w:p w14:paraId="2FF9D383"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489</w:t>
            </w:r>
          </w:p>
        </w:tc>
        <w:tc>
          <w:tcPr>
            <w:tcW w:w="599" w:type="pct"/>
            <w:tcBorders>
              <w:top w:val="nil"/>
              <w:left w:val="nil"/>
              <w:bottom w:val="nil"/>
              <w:right w:val="nil"/>
            </w:tcBorders>
            <w:shd w:val="clear" w:color="auto" w:fill="auto"/>
            <w:noWrap/>
            <w:vAlign w:val="bottom"/>
          </w:tcPr>
          <w:p w14:paraId="1E34086E"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c>
          <w:tcPr>
            <w:tcW w:w="448" w:type="pct"/>
            <w:tcBorders>
              <w:top w:val="nil"/>
              <w:left w:val="nil"/>
              <w:bottom w:val="nil"/>
              <w:right w:val="nil"/>
            </w:tcBorders>
            <w:shd w:val="clear" w:color="auto" w:fill="auto"/>
            <w:noWrap/>
            <w:vAlign w:val="bottom"/>
          </w:tcPr>
          <w:p w14:paraId="4D343482"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c>
          <w:tcPr>
            <w:tcW w:w="544" w:type="pct"/>
            <w:tcBorders>
              <w:top w:val="nil"/>
              <w:left w:val="nil"/>
              <w:bottom w:val="nil"/>
              <w:right w:val="nil"/>
            </w:tcBorders>
            <w:shd w:val="clear" w:color="auto" w:fill="auto"/>
            <w:noWrap/>
            <w:vAlign w:val="bottom"/>
          </w:tcPr>
          <w:p w14:paraId="66CF432E"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r>
      <w:tr w:rsidR="008E3691" w:rsidRPr="00B15A4C" w14:paraId="0AACFB11" w14:textId="77777777" w:rsidTr="008E3691">
        <w:trPr>
          <w:divId w:val="945960896"/>
        </w:trPr>
        <w:tc>
          <w:tcPr>
            <w:tcW w:w="654" w:type="pct"/>
            <w:tcBorders>
              <w:top w:val="nil"/>
              <w:left w:val="nil"/>
              <w:bottom w:val="nil"/>
              <w:right w:val="nil"/>
            </w:tcBorders>
            <w:shd w:val="clear" w:color="auto" w:fill="auto"/>
            <w:noWrap/>
            <w:vAlign w:val="bottom"/>
            <w:hideMark/>
          </w:tcPr>
          <w:p w14:paraId="1B7ABF77" w14:textId="77777777" w:rsidR="008E3691" w:rsidRPr="00B15A4C" w:rsidRDefault="008E3691" w:rsidP="008E3691">
            <w:pPr>
              <w:ind w:left="98" w:hanging="98"/>
              <w:rPr>
                <w:rFonts w:ascii="Arial" w:hAnsi="Arial" w:cs="Arial"/>
                <w:sz w:val="16"/>
                <w:szCs w:val="16"/>
              </w:rPr>
            </w:pPr>
            <w:r w:rsidRPr="00E10D22">
              <w:rPr>
                <w:rFonts w:ascii="Arial" w:hAnsi="Arial" w:cs="Arial"/>
                <w:sz w:val="16"/>
                <w:szCs w:val="16"/>
              </w:rPr>
              <w:t>Финансовые доходы</w:t>
            </w:r>
          </w:p>
        </w:tc>
        <w:tc>
          <w:tcPr>
            <w:tcW w:w="544" w:type="pct"/>
            <w:tcBorders>
              <w:top w:val="nil"/>
              <w:left w:val="nil"/>
              <w:bottom w:val="nil"/>
              <w:right w:val="nil"/>
            </w:tcBorders>
            <w:shd w:val="clear" w:color="auto" w:fill="auto"/>
            <w:noWrap/>
            <w:vAlign w:val="bottom"/>
          </w:tcPr>
          <w:p w14:paraId="4F0FEC4E"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136</w:t>
            </w:r>
          </w:p>
        </w:tc>
        <w:tc>
          <w:tcPr>
            <w:tcW w:w="497" w:type="pct"/>
            <w:tcBorders>
              <w:top w:val="nil"/>
              <w:left w:val="nil"/>
              <w:bottom w:val="nil"/>
              <w:right w:val="nil"/>
            </w:tcBorders>
            <w:shd w:val="clear" w:color="auto" w:fill="auto"/>
            <w:noWrap/>
            <w:vAlign w:val="bottom"/>
          </w:tcPr>
          <w:p w14:paraId="30E94F64"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c>
          <w:tcPr>
            <w:tcW w:w="448" w:type="pct"/>
            <w:tcBorders>
              <w:top w:val="nil"/>
              <w:left w:val="nil"/>
              <w:bottom w:val="nil"/>
              <w:right w:val="nil"/>
            </w:tcBorders>
            <w:shd w:val="clear" w:color="auto" w:fill="auto"/>
            <w:noWrap/>
            <w:vAlign w:val="bottom"/>
          </w:tcPr>
          <w:p w14:paraId="01978E1E"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5 475</w:t>
            </w:r>
          </w:p>
        </w:tc>
        <w:tc>
          <w:tcPr>
            <w:tcW w:w="544" w:type="pct"/>
            <w:tcBorders>
              <w:top w:val="nil"/>
              <w:left w:val="nil"/>
              <w:bottom w:val="nil"/>
              <w:right w:val="nil"/>
            </w:tcBorders>
            <w:shd w:val="clear" w:color="auto" w:fill="auto"/>
            <w:noWrap/>
            <w:vAlign w:val="bottom"/>
          </w:tcPr>
          <w:p w14:paraId="2E33BFC2"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c>
          <w:tcPr>
            <w:tcW w:w="93" w:type="pct"/>
            <w:tcBorders>
              <w:top w:val="nil"/>
              <w:left w:val="nil"/>
              <w:bottom w:val="nil"/>
              <w:right w:val="nil"/>
            </w:tcBorders>
            <w:shd w:val="clear" w:color="auto" w:fill="auto"/>
            <w:noWrap/>
            <w:vAlign w:val="bottom"/>
          </w:tcPr>
          <w:p w14:paraId="12504B6C" w14:textId="77777777" w:rsidR="008E3691" w:rsidRPr="00B15A4C" w:rsidRDefault="008E3691" w:rsidP="008E3691">
            <w:pPr>
              <w:rPr>
                <w:rFonts w:ascii="Arial" w:hAnsi="Arial" w:cs="Arial"/>
                <w:sz w:val="16"/>
                <w:szCs w:val="16"/>
                <w:lang w:eastAsia="ru-RU"/>
              </w:rPr>
            </w:pPr>
          </w:p>
        </w:tc>
        <w:tc>
          <w:tcPr>
            <w:tcW w:w="631" w:type="pct"/>
            <w:tcBorders>
              <w:top w:val="nil"/>
              <w:left w:val="nil"/>
              <w:bottom w:val="nil"/>
              <w:right w:val="nil"/>
            </w:tcBorders>
            <w:shd w:val="clear" w:color="auto" w:fill="auto"/>
            <w:noWrap/>
            <w:vAlign w:val="bottom"/>
          </w:tcPr>
          <w:p w14:paraId="2D6A3A53"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140</w:t>
            </w:r>
          </w:p>
        </w:tc>
        <w:tc>
          <w:tcPr>
            <w:tcW w:w="599" w:type="pct"/>
            <w:tcBorders>
              <w:top w:val="nil"/>
              <w:left w:val="nil"/>
              <w:bottom w:val="nil"/>
              <w:right w:val="nil"/>
            </w:tcBorders>
            <w:shd w:val="clear" w:color="auto" w:fill="auto"/>
            <w:noWrap/>
            <w:vAlign w:val="bottom"/>
          </w:tcPr>
          <w:p w14:paraId="5F4C5A4E"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248</w:t>
            </w:r>
          </w:p>
        </w:tc>
        <w:tc>
          <w:tcPr>
            <w:tcW w:w="448" w:type="pct"/>
            <w:tcBorders>
              <w:top w:val="nil"/>
              <w:left w:val="nil"/>
              <w:bottom w:val="nil"/>
              <w:right w:val="nil"/>
            </w:tcBorders>
            <w:shd w:val="clear" w:color="auto" w:fill="auto"/>
            <w:noWrap/>
            <w:vAlign w:val="bottom"/>
          </w:tcPr>
          <w:p w14:paraId="0F3143DC"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5 921</w:t>
            </w:r>
          </w:p>
        </w:tc>
        <w:tc>
          <w:tcPr>
            <w:tcW w:w="544" w:type="pct"/>
            <w:tcBorders>
              <w:top w:val="nil"/>
              <w:left w:val="nil"/>
              <w:bottom w:val="nil"/>
              <w:right w:val="nil"/>
            </w:tcBorders>
            <w:shd w:val="clear" w:color="auto" w:fill="auto"/>
            <w:noWrap/>
            <w:vAlign w:val="bottom"/>
          </w:tcPr>
          <w:p w14:paraId="7004FEB9"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r>
      <w:tr w:rsidR="008E3691" w:rsidRPr="00B15A4C" w14:paraId="63E2A809" w14:textId="77777777" w:rsidTr="008E3691">
        <w:trPr>
          <w:divId w:val="945960896"/>
        </w:trPr>
        <w:tc>
          <w:tcPr>
            <w:tcW w:w="654" w:type="pct"/>
            <w:tcBorders>
              <w:top w:val="nil"/>
              <w:left w:val="nil"/>
              <w:bottom w:val="nil"/>
              <w:right w:val="nil"/>
            </w:tcBorders>
            <w:shd w:val="clear" w:color="auto" w:fill="auto"/>
            <w:noWrap/>
            <w:vAlign w:val="bottom"/>
            <w:hideMark/>
          </w:tcPr>
          <w:p w14:paraId="29287865" w14:textId="77777777" w:rsidR="008E3691" w:rsidRPr="00B15A4C" w:rsidRDefault="008E3691" w:rsidP="008E3691">
            <w:pPr>
              <w:ind w:left="98" w:hanging="98"/>
              <w:rPr>
                <w:rFonts w:ascii="Arial" w:hAnsi="Arial" w:cs="Arial"/>
                <w:sz w:val="16"/>
                <w:szCs w:val="16"/>
              </w:rPr>
            </w:pPr>
            <w:r w:rsidRPr="00E10D22">
              <w:rPr>
                <w:rFonts w:ascii="Arial" w:hAnsi="Arial" w:cs="Arial"/>
                <w:sz w:val="16"/>
                <w:szCs w:val="16"/>
              </w:rPr>
              <w:t>Финансовые расходы</w:t>
            </w:r>
          </w:p>
        </w:tc>
        <w:tc>
          <w:tcPr>
            <w:tcW w:w="544" w:type="pct"/>
            <w:tcBorders>
              <w:top w:val="nil"/>
              <w:left w:val="nil"/>
              <w:bottom w:val="nil"/>
              <w:right w:val="nil"/>
            </w:tcBorders>
            <w:shd w:val="clear" w:color="auto" w:fill="auto"/>
            <w:noWrap/>
            <w:vAlign w:val="bottom"/>
          </w:tcPr>
          <w:p w14:paraId="109F7D88" w14:textId="77777777" w:rsidR="008E3691" w:rsidRPr="00B15A4C" w:rsidRDefault="008E3691" w:rsidP="008E3691">
            <w:pPr>
              <w:ind w:right="-57"/>
              <w:jc w:val="right"/>
              <w:rPr>
                <w:rFonts w:ascii="Arial" w:hAnsi="Arial" w:cs="Arial"/>
                <w:sz w:val="16"/>
                <w:szCs w:val="16"/>
              </w:rPr>
            </w:pPr>
            <w:r w:rsidRPr="00B15A4C">
              <w:rPr>
                <w:rFonts w:ascii="Arial" w:hAnsi="Arial" w:cs="Arial"/>
                <w:sz w:val="16"/>
                <w:szCs w:val="16"/>
                <w:lang w:val="en-US" w:eastAsia="ru-RU"/>
              </w:rPr>
              <w:t>(26)</w:t>
            </w:r>
          </w:p>
        </w:tc>
        <w:tc>
          <w:tcPr>
            <w:tcW w:w="497" w:type="pct"/>
            <w:tcBorders>
              <w:top w:val="nil"/>
              <w:left w:val="nil"/>
              <w:bottom w:val="nil"/>
              <w:right w:val="nil"/>
            </w:tcBorders>
            <w:shd w:val="clear" w:color="auto" w:fill="auto"/>
            <w:noWrap/>
            <w:vAlign w:val="bottom"/>
          </w:tcPr>
          <w:p w14:paraId="519F7EC8" w14:textId="77777777" w:rsidR="008E3691" w:rsidRPr="00B15A4C" w:rsidRDefault="008E3691" w:rsidP="008E3691">
            <w:pPr>
              <w:ind w:right="-57"/>
              <w:jc w:val="right"/>
              <w:rPr>
                <w:rFonts w:ascii="Arial" w:hAnsi="Arial" w:cs="Arial"/>
                <w:sz w:val="16"/>
                <w:szCs w:val="16"/>
              </w:rPr>
            </w:pPr>
            <w:r w:rsidRPr="00B15A4C">
              <w:rPr>
                <w:rFonts w:ascii="Arial" w:hAnsi="Arial" w:cs="Arial"/>
                <w:sz w:val="16"/>
                <w:szCs w:val="16"/>
                <w:lang w:val="en-US" w:eastAsia="ru-RU"/>
              </w:rPr>
              <w:t>(208)</w:t>
            </w:r>
          </w:p>
        </w:tc>
        <w:tc>
          <w:tcPr>
            <w:tcW w:w="448" w:type="pct"/>
            <w:tcBorders>
              <w:top w:val="nil"/>
              <w:left w:val="nil"/>
              <w:bottom w:val="nil"/>
              <w:right w:val="nil"/>
            </w:tcBorders>
            <w:shd w:val="clear" w:color="auto" w:fill="auto"/>
            <w:noWrap/>
            <w:vAlign w:val="bottom"/>
          </w:tcPr>
          <w:p w14:paraId="6ECF9738" w14:textId="77777777" w:rsidR="008E3691" w:rsidRPr="00B15A4C" w:rsidRDefault="008E3691" w:rsidP="008E3691">
            <w:pPr>
              <w:ind w:right="-57"/>
              <w:jc w:val="right"/>
              <w:rPr>
                <w:rFonts w:ascii="Arial" w:hAnsi="Arial" w:cs="Arial"/>
                <w:sz w:val="16"/>
                <w:szCs w:val="16"/>
              </w:rPr>
            </w:pPr>
            <w:r w:rsidRPr="00B15A4C">
              <w:rPr>
                <w:rFonts w:ascii="Arial" w:hAnsi="Arial" w:cs="Arial"/>
                <w:sz w:val="16"/>
                <w:szCs w:val="16"/>
                <w:lang w:val="en-US" w:eastAsia="ru-RU"/>
              </w:rPr>
              <w:t>(62)</w:t>
            </w:r>
          </w:p>
        </w:tc>
        <w:tc>
          <w:tcPr>
            <w:tcW w:w="544" w:type="pct"/>
            <w:tcBorders>
              <w:top w:val="nil"/>
              <w:left w:val="nil"/>
              <w:bottom w:val="nil"/>
              <w:right w:val="nil"/>
            </w:tcBorders>
            <w:shd w:val="clear" w:color="auto" w:fill="auto"/>
            <w:noWrap/>
            <w:vAlign w:val="bottom"/>
          </w:tcPr>
          <w:p w14:paraId="2CE93402"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c>
          <w:tcPr>
            <w:tcW w:w="93" w:type="pct"/>
            <w:tcBorders>
              <w:top w:val="nil"/>
              <w:left w:val="nil"/>
              <w:bottom w:val="nil"/>
              <w:right w:val="nil"/>
            </w:tcBorders>
            <w:shd w:val="clear" w:color="auto" w:fill="auto"/>
            <w:noWrap/>
            <w:vAlign w:val="bottom"/>
          </w:tcPr>
          <w:p w14:paraId="097D0387" w14:textId="77777777" w:rsidR="008E3691" w:rsidRPr="00B15A4C" w:rsidRDefault="008E3691" w:rsidP="008E3691">
            <w:pPr>
              <w:rPr>
                <w:rFonts w:ascii="Arial" w:hAnsi="Arial" w:cs="Arial"/>
                <w:sz w:val="16"/>
                <w:szCs w:val="16"/>
                <w:lang w:eastAsia="ru-RU"/>
              </w:rPr>
            </w:pPr>
          </w:p>
        </w:tc>
        <w:tc>
          <w:tcPr>
            <w:tcW w:w="631" w:type="pct"/>
            <w:tcBorders>
              <w:top w:val="nil"/>
              <w:left w:val="nil"/>
              <w:bottom w:val="nil"/>
              <w:right w:val="nil"/>
            </w:tcBorders>
            <w:shd w:val="clear" w:color="auto" w:fill="auto"/>
            <w:noWrap/>
            <w:vAlign w:val="bottom"/>
          </w:tcPr>
          <w:p w14:paraId="1BFCFA82"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(346)</w:t>
            </w:r>
          </w:p>
        </w:tc>
        <w:tc>
          <w:tcPr>
            <w:tcW w:w="599" w:type="pct"/>
            <w:tcBorders>
              <w:top w:val="nil"/>
              <w:left w:val="nil"/>
              <w:bottom w:val="nil"/>
              <w:right w:val="nil"/>
            </w:tcBorders>
            <w:shd w:val="clear" w:color="auto" w:fill="auto"/>
            <w:noWrap/>
            <w:vAlign w:val="bottom"/>
          </w:tcPr>
          <w:p w14:paraId="53230400"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(761)</w:t>
            </w:r>
          </w:p>
        </w:tc>
        <w:tc>
          <w:tcPr>
            <w:tcW w:w="448" w:type="pct"/>
            <w:tcBorders>
              <w:top w:val="nil"/>
              <w:left w:val="nil"/>
              <w:bottom w:val="nil"/>
              <w:right w:val="nil"/>
            </w:tcBorders>
            <w:shd w:val="clear" w:color="auto" w:fill="auto"/>
            <w:noWrap/>
            <w:vAlign w:val="bottom"/>
          </w:tcPr>
          <w:p w14:paraId="015D4560"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c>
          <w:tcPr>
            <w:tcW w:w="544" w:type="pct"/>
            <w:tcBorders>
              <w:top w:val="nil"/>
              <w:left w:val="nil"/>
              <w:bottom w:val="nil"/>
              <w:right w:val="nil"/>
            </w:tcBorders>
            <w:shd w:val="clear" w:color="auto" w:fill="auto"/>
            <w:noWrap/>
            <w:vAlign w:val="bottom"/>
          </w:tcPr>
          <w:p w14:paraId="723B3163" w14:textId="77777777" w:rsidR="008E3691" w:rsidRPr="00B15A4C" w:rsidRDefault="008E3691" w:rsidP="008E3691">
            <w:pPr>
              <w:jc w:val="right"/>
              <w:rPr>
                <w:rFonts w:ascii="Arial" w:hAnsi="Arial" w:cs="Arial"/>
                <w:sz w:val="16"/>
                <w:szCs w:val="16"/>
              </w:rPr>
            </w:pPr>
            <w:r w:rsidRPr="00B15A4C">
              <w:rPr>
                <w:rFonts w:ascii="Arial" w:hAnsi="Arial" w:cs="Arial"/>
                <w:sz w:val="16"/>
                <w:szCs w:val="16"/>
                <w:lang w:val="en-US" w:eastAsia="ru-RU"/>
              </w:rPr>
              <w:t>-</w:t>
            </w:r>
          </w:p>
        </w:tc>
      </w:tr>
      <w:tr w:rsidR="008E3691" w:rsidRPr="00B15A4C" w14:paraId="56315A22" w14:textId="77777777" w:rsidTr="008E3691">
        <w:trPr>
          <w:divId w:val="945960896"/>
        </w:trPr>
        <w:tc>
          <w:tcPr>
            <w:tcW w:w="654" w:type="pct"/>
            <w:tcBorders>
              <w:top w:val="nil"/>
              <w:left w:val="nil"/>
              <w:bottom w:val="single" w:sz="8" w:space="0" w:color="auto"/>
              <w:right w:val="nil"/>
            </w:tcBorders>
            <w:shd w:val="clear" w:color="auto" w:fill="auto"/>
            <w:vAlign w:val="bottom"/>
          </w:tcPr>
          <w:p w14:paraId="09555D6E" w14:textId="77777777" w:rsidR="008E3691" w:rsidRPr="00B15A4C" w:rsidRDefault="008E3691" w:rsidP="008E3691">
            <w:pPr>
              <w:rPr>
                <w:rFonts w:ascii="Arial" w:hAnsi="Arial" w:cs="Arial"/>
                <w:bCs/>
                <w:sz w:val="16"/>
                <w:szCs w:val="16"/>
              </w:rPr>
            </w:pPr>
            <w:r w:rsidRPr="00E10D22">
              <w:rPr>
                <w:rFonts w:ascii="Arial" w:hAnsi="Arial" w:cs="Arial"/>
                <w:bCs/>
                <w:sz w:val="16"/>
                <w:szCs w:val="16"/>
              </w:rPr>
              <w:t> </w:t>
            </w:r>
          </w:p>
        </w:tc>
        <w:tc>
          <w:tcPr>
            <w:tcW w:w="544" w:type="pct"/>
            <w:tcBorders>
              <w:top w:val="nil"/>
              <w:left w:val="nil"/>
              <w:bottom w:val="single" w:sz="8" w:space="0" w:color="auto"/>
              <w:right w:val="nil"/>
            </w:tcBorders>
            <w:shd w:val="clear" w:color="auto" w:fill="auto"/>
            <w:noWrap/>
            <w:vAlign w:val="bottom"/>
          </w:tcPr>
          <w:p w14:paraId="2AEDF79D" w14:textId="77777777" w:rsidR="008E3691" w:rsidRPr="00B15A4C" w:rsidRDefault="008E3691" w:rsidP="008E3691">
            <w:pPr>
              <w:rPr>
                <w:rFonts w:ascii="Arial" w:hAnsi="Arial" w:cs="Arial"/>
                <w:bCs/>
                <w:sz w:val="16"/>
                <w:szCs w:val="16"/>
                <w:lang w:eastAsia="ru-RU"/>
              </w:rPr>
            </w:pPr>
          </w:p>
        </w:tc>
        <w:tc>
          <w:tcPr>
            <w:tcW w:w="497" w:type="pct"/>
            <w:tcBorders>
              <w:top w:val="nil"/>
              <w:left w:val="nil"/>
              <w:bottom w:val="single" w:sz="8" w:space="0" w:color="auto"/>
              <w:right w:val="nil"/>
            </w:tcBorders>
            <w:shd w:val="clear" w:color="auto" w:fill="auto"/>
            <w:noWrap/>
            <w:vAlign w:val="bottom"/>
          </w:tcPr>
          <w:p w14:paraId="064113C9" w14:textId="77777777" w:rsidR="008E3691" w:rsidRPr="00B15A4C" w:rsidRDefault="008E3691" w:rsidP="008E3691">
            <w:pPr>
              <w:rPr>
                <w:rFonts w:ascii="Arial" w:hAnsi="Arial" w:cs="Arial"/>
                <w:bCs/>
                <w:sz w:val="16"/>
                <w:szCs w:val="16"/>
                <w:lang w:eastAsia="ru-RU"/>
              </w:rPr>
            </w:pPr>
          </w:p>
        </w:tc>
        <w:tc>
          <w:tcPr>
            <w:tcW w:w="448" w:type="pct"/>
            <w:tcBorders>
              <w:top w:val="nil"/>
              <w:left w:val="nil"/>
              <w:bottom w:val="single" w:sz="8" w:space="0" w:color="auto"/>
              <w:right w:val="nil"/>
            </w:tcBorders>
            <w:shd w:val="clear" w:color="auto" w:fill="auto"/>
            <w:noWrap/>
            <w:vAlign w:val="bottom"/>
          </w:tcPr>
          <w:p w14:paraId="09A0C005" w14:textId="77777777" w:rsidR="008E3691" w:rsidRPr="00B15A4C" w:rsidRDefault="008E3691" w:rsidP="008E3691">
            <w:pPr>
              <w:rPr>
                <w:rFonts w:ascii="Arial" w:hAnsi="Arial" w:cs="Arial"/>
                <w:bCs/>
                <w:sz w:val="16"/>
                <w:szCs w:val="16"/>
                <w:lang w:eastAsia="ru-RU"/>
              </w:rPr>
            </w:pPr>
          </w:p>
        </w:tc>
        <w:tc>
          <w:tcPr>
            <w:tcW w:w="544" w:type="pct"/>
            <w:tcBorders>
              <w:top w:val="nil"/>
              <w:left w:val="nil"/>
              <w:bottom w:val="single" w:sz="8" w:space="0" w:color="auto"/>
              <w:right w:val="nil"/>
            </w:tcBorders>
            <w:shd w:val="clear" w:color="auto" w:fill="auto"/>
            <w:noWrap/>
            <w:vAlign w:val="bottom"/>
          </w:tcPr>
          <w:p w14:paraId="76F3238E" w14:textId="77777777" w:rsidR="008E3691" w:rsidRPr="00B15A4C" w:rsidRDefault="008E3691" w:rsidP="008E3691">
            <w:pPr>
              <w:rPr>
                <w:rFonts w:ascii="Arial" w:hAnsi="Arial" w:cs="Arial"/>
                <w:bCs/>
                <w:sz w:val="16"/>
                <w:szCs w:val="16"/>
                <w:lang w:eastAsia="ru-RU"/>
              </w:rPr>
            </w:pPr>
          </w:p>
        </w:tc>
        <w:tc>
          <w:tcPr>
            <w:tcW w:w="93" w:type="pct"/>
            <w:tcBorders>
              <w:top w:val="nil"/>
              <w:left w:val="nil"/>
              <w:right w:val="nil"/>
            </w:tcBorders>
            <w:shd w:val="clear" w:color="auto" w:fill="auto"/>
            <w:noWrap/>
            <w:vAlign w:val="bottom"/>
          </w:tcPr>
          <w:p w14:paraId="68A7F113" w14:textId="77777777" w:rsidR="008E3691" w:rsidRPr="00B15A4C" w:rsidRDefault="008E3691" w:rsidP="008E3691">
            <w:pPr>
              <w:rPr>
                <w:rFonts w:ascii="Arial" w:hAnsi="Arial" w:cs="Arial"/>
                <w:bCs/>
                <w:sz w:val="16"/>
                <w:szCs w:val="16"/>
                <w:lang w:eastAsia="ru-RU"/>
              </w:rPr>
            </w:pPr>
          </w:p>
        </w:tc>
        <w:tc>
          <w:tcPr>
            <w:tcW w:w="631" w:type="pct"/>
            <w:tcBorders>
              <w:top w:val="nil"/>
              <w:left w:val="nil"/>
              <w:bottom w:val="single" w:sz="8" w:space="0" w:color="auto"/>
              <w:right w:val="nil"/>
            </w:tcBorders>
            <w:shd w:val="clear" w:color="auto" w:fill="auto"/>
            <w:noWrap/>
            <w:vAlign w:val="bottom"/>
          </w:tcPr>
          <w:p w14:paraId="0DD854BA" w14:textId="77777777" w:rsidR="008E3691" w:rsidRPr="00B15A4C" w:rsidRDefault="008E3691" w:rsidP="008E3691">
            <w:pPr>
              <w:rPr>
                <w:rFonts w:ascii="Arial" w:hAnsi="Arial" w:cs="Arial"/>
                <w:bCs/>
                <w:sz w:val="16"/>
                <w:szCs w:val="16"/>
                <w:lang w:eastAsia="ru-RU"/>
              </w:rPr>
            </w:pPr>
          </w:p>
        </w:tc>
        <w:tc>
          <w:tcPr>
            <w:tcW w:w="599" w:type="pct"/>
            <w:tcBorders>
              <w:top w:val="nil"/>
              <w:left w:val="nil"/>
              <w:bottom w:val="single" w:sz="8" w:space="0" w:color="auto"/>
              <w:right w:val="nil"/>
            </w:tcBorders>
            <w:shd w:val="clear" w:color="auto" w:fill="auto"/>
            <w:noWrap/>
            <w:vAlign w:val="bottom"/>
          </w:tcPr>
          <w:p w14:paraId="3F37097C" w14:textId="77777777" w:rsidR="008E3691" w:rsidRPr="00B15A4C" w:rsidRDefault="008E3691" w:rsidP="008E3691">
            <w:pPr>
              <w:rPr>
                <w:rFonts w:ascii="Arial" w:hAnsi="Arial" w:cs="Arial"/>
                <w:bCs/>
                <w:sz w:val="16"/>
                <w:szCs w:val="16"/>
                <w:lang w:eastAsia="ru-RU"/>
              </w:rPr>
            </w:pPr>
          </w:p>
        </w:tc>
        <w:tc>
          <w:tcPr>
            <w:tcW w:w="448" w:type="pct"/>
            <w:tcBorders>
              <w:top w:val="nil"/>
              <w:left w:val="nil"/>
              <w:bottom w:val="single" w:sz="8" w:space="0" w:color="auto"/>
              <w:right w:val="nil"/>
            </w:tcBorders>
            <w:shd w:val="clear" w:color="auto" w:fill="auto"/>
            <w:noWrap/>
            <w:vAlign w:val="bottom"/>
          </w:tcPr>
          <w:p w14:paraId="3D73B071" w14:textId="77777777" w:rsidR="008E3691" w:rsidRPr="00B15A4C" w:rsidRDefault="008E3691" w:rsidP="008E3691">
            <w:pPr>
              <w:ind w:right="-57"/>
              <w:jc w:val="right"/>
              <w:rPr>
                <w:rFonts w:ascii="Arial" w:hAnsi="Arial" w:cs="Arial"/>
                <w:bCs/>
                <w:sz w:val="16"/>
                <w:szCs w:val="16"/>
                <w:lang w:eastAsia="ru-RU"/>
              </w:rPr>
            </w:pPr>
          </w:p>
        </w:tc>
        <w:tc>
          <w:tcPr>
            <w:tcW w:w="544" w:type="pct"/>
            <w:tcBorders>
              <w:top w:val="nil"/>
              <w:left w:val="nil"/>
              <w:bottom w:val="single" w:sz="8" w:space="0" w:color="auto"/>
              <w:right w:val="nil"/>
            </w:tcBorders>
            <w:shd w:val="clear" w:color="auto" w:fill="auto"/>
            <w:noWrap/>
            <w:vAlign w:val="bottom"/>
          </w:tcPr>
          <w:p w14:paraId="1A44A317" w14:textId="77777777" w:rsidR="008E3691" w:rsidRPr="00B15A4C" w:rsidRDefault="008E3691" w:rsidP="008E3691">
            <w:pPr>
              <w:rPr>
                <w:rFonts w:ascii="Arial" w:hAnsi="Arial" w:cs="Arial"/>
                <w:bCs/>
                <w:sz w:val="16"/>
                <w:szCs w:val="16"/>
                <w:lang w:eastAsia="ru-RU"/>
              </w:rPr>
            </w:pPr>
          </w:p>
        </w:tc>
      </w:tr>
    </w:tbl>
    <w:p w14:paraId="3E5BADB5" w14:textId="77777777" w:rsidR="0071259A" w:rsidRPr="00B15A4C" w:rsidRDefault="0071259A" w:rsidP="00B01B6D">
      <w:pPr>
        <w:spacing w:before="240" w:after="240"/>
        <w:jc w:val="both"/>
        <w:rPr>
          <w:rFonts w:ascii="Arial" w:hAnsi="Arial" w:cs="Arial"/>
          <w:sz w:val="20"/>
          <w:szCs w:val="20"/>
        </w:rPr>
        <w:sectPr w:rsidR="0071259A" w:rsidRPr="00B15A4C" w:rsidSect="000C79F0">
          <w:footerReference w:type="default" r:id="rId29"/>
          <w:pgSz w:w="16839" w:h="11907" w:orient="landscape" w:code="9"/>
          <w:pgMar w:top="993" w:right="1021" w:bottom="1134" w:left="1701" w:header="567" w:footer="567" w:gutter="0"/>
          <w:cols w:space="720"/>
          <w:docGrid w:linePitch="326"/>
        </w:sectPr>
      </w:pPr>
    </w:p>
    <w:p w14:paraId="2B42F841" w14:textId="77777777" w:rsidR="000C79F0" w:rsidRPr="000C79F0" w:rsidRDefault="000C79F0" w:rsidP="000C79F0">
      <w:pPr>
        <w:pStyle w:val="ABC-paragrahinNotes"/>
        <w:spacing w:before="120" w:after="120"/>
        <w:rPr>
          <w:rFonts w:ascii="Arial" w:hAnsi="Arial" w:cs="Arial"/>
          <w:b/>
        </w:rPr>
      </w:pPr>
      <w:r w:rsidRPr="000C79F0">
        <w:rPr>
          <w:rFonts w:ascii="Arial" w:hAnsi="Arial" w:cs="Arial"/>
          <w:b/>
        </w:rPr>
        <w:t>18</w:t>
      </w:r>
      <w:r w:rsidRPr="000C79F0">
        <w:rPr>
          <w:rFonts w:ascii="Arial" w:hAnsi="Arial" w:cs="Arial"/>
          <w:b/>
        </w:rPr>
        <w:tab/>
        <w:t>Операции со связанными сторонами</w:t>
      </w:r>
      <w:r>
        <w:rPr>
          <w:rFonts w:ascii="Arial" w:hAnsi="Arial" w:cs="Arial"/>
          <w:b/>
        </w:rPr>
        <w:t xml:space="preserve"> (продолжение)</w:t>
      </w:r>
    </w:p>
    <w:p w14:paraId="5E23CD0C" w14:textId="77777777" w:rsidR="003822B2" w:rsidRPr="00B15A4C" w:rsidRDefault="003822B2" w:rsidP="00652BF8">
      <w:pPr>
        <w:spacing w:before="120" w:after="120"/>
        <w:jc w:val="both"/>
        <w:rPr>
          <w:rFonts w:ascii="Arial" w:hAnsi="Arial" w:cs="Arial"/>
          <w:sz w:val="20"/>
          <w:szCs w:val="20"/>
        </w:rPr>
      </w:pPr>
      <w:r w:rsidRPr="00B15A4C">
        <w:rPr>
          <w:rFonts w:ascii="Arial" w:hAnsi="Arial" w:cs="Arial"/>
          <w:sz w:val="20"/>
          <w:szCs w:val="20"/>
        </w:rPr>
        <w:t xml:space="preserve">Кроме того, Группа предоставляла гарантии по обязательствам связанных сторон и передала в залог акции некоторых дочерних предприятий в отношении обязательств связанных сторон </w:t>
      </w:r>
      <w:r w:rsidR="00AE007B" w:rsidRPr="00B15A4C">
        <w:rPr>
          <w:rFonts w:ascii="Arial" w:hAnsi="Arial" w:cs="Arial"/>
          <w:sz w:val="20"/>
          <w:szCs w:val="20"/>
        </w:rPr>
        <w:br/>
      </w:r>
      <w:r w:rsidRPr="00B15A4C">
        <w:rPr>
          <w:rFonts w:ascii="Arial" w:hAnsi="Arial" w:cs="Arial"/>
          <w:sz w:val="20"/>
          <w:szCs w:val="20"/>
        </w:rPr>
        <w:t xml:space="preserve">(см. Примечания </w:t>
      </w:r>
      <w:r w:rsidR="00CD7AED" w:rsidRPr="00B15A4C">
        <w:rPr>
          <w:rFonts w:ascii="Arial" w:hAnsi="Arial" w:cs="Arial"/>
          <w:sz w:val="20"/>
          <w:szCs w:val="20"/>
        </w:rPr>
        <w:fldChar w:fldCharType="begin"/>
      </w:r>
      <w:r w:rsidR="00CD7AED" w:rsidRPr="00B15A4C">
        <w:rPr>
          <w:rFonts w:ascii="Arial" w:hAnsi="Arial" w:cs="Arial"/>
          <w:sz w:val="20"/>
          <w:szCs w:val="20"/>
        </w:rPr>
        <w:instrText xml:space="preserve"> REF _Ref493839986 \w \h </w:instrText>
      </w:r>
      <w:r w:rsidR="00E10D22">
        <w:rPr>
          <w:rFonts w:ascii="Arial" w:hAnsi="Arial" w:cs="Arial"/>
          <w:sz w:val="20"/>
          <w:szCs w:val="20"/>
        </w:rPr>
        <w:instrText xml:space="preserve"> \* MERGEFORMAT </w:instrText>
      </w:r>
      <w:r w:rsidR="00CD7AED" w:rsidRPr="00B15A4C">
        <w:rPr>
          <w:rFonts w:ascii="Arial" w:hAnsi="Arial" w:cs="Arial"/>
          <w:sz w:val="20"/>
          <w:szCs w:val="20"/>
        </w:rPr>
      </w:r>
      <w:r w:rsidR="00CD7AED" w:rsidRPr="00B15A4C">
        <w:rPr>
          <w:rFonts w:ascii="Arial" w:hAnsi="Arial" w:cs="Arial"/>
          <w:sz w:val="20"/>
          <w:szCs w:val="20"/>
        </w:rPr>
        <w:fldChar w:fldCharType="separate"/>
      </w:r>
      <w:r w:rsidR="00521031">
        <w:rPr>
          <w:rFonts w:ascii="Arial" w:hAnsi="Arial" w:cs="Arial"/>
          <w:sz w:val="20"/>
          <w:szCs w:val="20"/>
        </w:rPr>
        <w:t>1</w:t>
      </w:r>
      <w:r w:rsidR="00CD7AED" w:rsidRPr="00B15A4C">
        <w:rPr>
          <w:rFonts w:ascii="Arial" w:hAnsi="Arial" w:cs="Arial"/>
          <w:sz w:val="20"/>
          <w:szCs w:val="20"/>
        </w:rPr>
        <w:fldChar w:fldCharType="end"/>
      </w:r>
      <w:r w:rsidR="00AE007B" w:rsidRPr="00E10D22">
        <w:rPr>
          <w:rFonts w:ascii="Arial" w:hAnsi="Arial" w:cs="Arial"/>
          <w:sz w:val="20"/>
          <w:szCs w:val="20"/>
        </w:rPr>
        <w:t>, 10</w:t>
      </w:r>
      <w:r w:rsidRPr="00B15A4C">
        <w:rPr>
          <w:rFonts w:ascii="Arial" w:hAnsi="Arial" w:cs="Arial"/>
          <w:sz w:val="20"/>
          <w:szCs w:val="20"/>
        </w:rPr>
        <w:t xml:space="preserve"> и </w:t>
      </w:r>
      <w:r w:rsidR="00CD7AED" w:rsidRPr="00B15A4C">
        <w:rPr>
          <w:rFonts w:ascii="Arial" w:hAnsi="Arial" w:cs="Arial"/>
          <w:sz w:val="20"/>
          <w:szCs w:val="20"/>
        </w:rPr>
        <w:fldChar w:fldCharType="begin"/>
      </w:r>
      <w:r w:rsidR="00CD7AED" w:rsidRPr="00B15A4C">
        <w:rPr>
          <w:rFonts w:ascii="Arial" w:hAnsi="Arial" w:cs="Arial"/>
          <w:sz w:val="20"/>
          <w:szCs w:val="20"/>
        </w:rPr>
        <w:instrText xml:space="preserve"> REF _Ref493839994 \w \h </w:instrText>
      </w:r>
      <w:r w:rsidR="00E10D22">
        <w:rPr>
          <w:rFonts w:ascii="Arial" w:hAnsi="Arial" w:cs="Arial"/>
          <w:sz w:val="20"/>
          <w:szCs w:val="20"/>
        </w:rPr>
        <w:instrText xml:space="preserve"> \* MERGEFORMAT </w:instrText>
      </w:r>
      <w:r w:rsidR="00CD7AED" w:rsidRPr="00B15A4C">
        <w:rPr>
          <w:rFonts w:ascii="Arial" w:hAnsi="Arial" w:cs="Arial"/>
          <w:sz w:val="20"/>
          <w:szCs w:val="20"/>
        </w:rPr>
      </w:r>
      <w:r w:rsidR="00CD7AED" w:rsidRPr="00B15A4C">
        <w:rPr>
          <w:rFonts w:ascii="Arial" w:hAnsi="Arial" w:cs="Arial"/>
          <w:sz w:val="20"/>
          <w:szCs w:val="20"/>
        </w:rPr>
        <w:fldChar w:fldCharType="separate"/>
      </w:r>
      <w:r w:rsidR="00521031">
        <w:rPr>
          <w:rFonts w:ascii="Arial" w:hAnsi="Arial" w:cs="Arial"/>
          <w:sz w:val="20"/>
          <w:szCs w:val="20"/>
        </w:rPr>
        <w:t>16</w:t>
      </w:r>
      <w:r w:rsidR="00CD7AED" w:rsidRPr="00B15A4C">
        <w:rPr>
          <w:rFonts w:ascii="Arial" w:hAnsi="Arial" w:cs="Arial"/>
          <w:sz w:val="20"/>
          <w:szCs w:val="20"/>
        </w:rPr>
        <w:fldChar w:fldCharType="end"/>
      </w:r>
      <w:r w:rsidRPr="00E10D22">
        <w:rPr>
          <w:rFonts w:ascii="Arial" w:hAnsi="Arial" w:cs="Arial"/>
          <w:sz w:val="20"/>
          <w:szCs w:val="20"/>
        </w:rPr>
        <w:t>).</w:t>
      </w:r>
    </w:p>
    <w:p w14:paraId="1E7E2C77" w14:textId="77777777" w:rsidR="004559BB" w:rsidRPr="00B15A4C" w:rsidRDefault="00054C4C" w:rsidP="00652BF8">
      <w:pPr>
        <w:spacing w:before="120" w:after="120"/>
        <w:jc w:val="both"/>
        <w:rPr>
          <w:rFonts w:ascii="Arial" w:hAnsi="Arial" w:cs="Arial"/>
          <w:sz w:val="20"/>
          <w:szCs w:val="20"/>
        </w:rPr>
      </w:pPr>
      <w:r w:rsidRPr="00B15A4C">
        <w:rPr>
          <w:rFonts w:ascii="Arial" w:hAnsi="Arial" w:cs="Arial"/>
          <w:sz w:val="20"/>
          <w:szCs w:val="20"/>
        </w:rPr>
        <w:t>Неконтролирующие доли участия в компаниях, которым принадлежат объекты «Легенда Цветного» и «</w:t>
      </w:r>
      <w:proofErr w:type="spellStart"/>
      <w:r w:rsidRPr="00B15A4C">
        <w:rPr>
          <w:rFonts w:ascii="Arial" w:hAnsi="Arial" w:cs="Arial"/>
          <w:sz w:val="20"/>
          <w:szCs w:val="20"/>
        </w:rPr>
        <w:t>Айкьюб</w:t>
      </w:r>
      <w:proofErr w:type="spellEnd"/>
      <w:r w:rsidRPr="00B15A4C">
        <w:rPr>
          <w:rFonts w:ascii="Arial" w:hAnsi="Arial" w:cs="Arial"/>
          <w:sz w:val="20"/>
          <w:szCs w:val="20"/>
        </w:rPr>
        <w:t>», принадлежат компаниям, являющимся связанными сторонами.</w:t>
      </w:r>
    </w:p>
    <w:p w14:paraId="697C824E" w14:textId="77777777" w:rsidR="004559BB" w:rsidRPr="00B15A4C" w:rsidRDefault="004559BB" w:rsidP="00652BF8">
      <w:pPr>
        <w:spacing w:before="120" w:after="120"/>
        <w:jc w:val="both"/>
        <w:rPr>
          <w:rFonts w:ascii="Arial" w:hAnsi="Arial" w:cs="Arial"/>
          <w:sz w:val="20"/>
          <w:szCs w:val="20"/>
        </w:rPr>
      </w:pPr>
      <w:r w:rsidRPr="00B15A4C">
        <w:rPr>
          <w:rFonts w:ascii="Arial" w:hAnsi="Arial" w:cs="Arial"/>
          <w:sz w:val="20"/>
          <w:szCs w:val="20"/>
        </w:rPr>
        <w:t xml:space="preserve">В Примечании </w:t>
      </w:r>
      <w:r w:rsidR="00CD7AED" w:rsidRPr="00B15A4C">
        <w:rPr>
          <w:rFonts w:ascii="Arial" w:hAnsi="Arial" w:cs="Arial"/>
          <w:sz w:val="20"/>
          <w:szCs w:val="20"/>
        </w:rPr>
        <w:fldChar w:fldCharType="begin"/>
      </w:r>
      <w:r w:rsidR="00CD7AED" w:rsidRPr="00B15A4C">
        <w:rPr>
          <w:rFonts w:ascii="Arial" w:hAnsi="Arial" w:cs="Arial"/>
          <w:sz w:val="20"/>
          <w:szCs w:val="20"/>
        </w:rPr>
        <w:instrText xml:space="preserve"> REF _Ref493840019 \w \h </w:instrText>
      </w:r>
      <w:r w:rsidR="00E10D22">
        <w:rPr>
          <w:rFonts w:ascii="Arial" w:hAnsi="Arial" w:cs="Arial"/>
          <w:sz w:val="20"/>
          <w:szCs w:val="20"/>
        </w:rPr>
        <w:instrText xml:space="preserve"> \* MERGEFORMAT </w:instrText>
      </w:r>
      <w:r w:rsidR="00CD7AED" w:rsidRPr="00B15A4C">
        <w:rPr>
          <w:rFonts w:ascii="Arial" w:hAnsi="Arial" w:cs="Arial"/>
          <w:sz w:val="20"/>
          <w:szCs w:val="20"/>
        </w:rPr>
      </w:r>
      <w:r w:rsidR="00CD7AED" w:rsidRPr="00B15A4C">
        <w:rPr>
          <w:rFonts w:ascii="Arial" w:hAnsi="Arial" w:cs="Arial"/>
          <w:sz w:val="20"/>
          <w:szCs w:val="20"/>
        </w:rPr>
        <w:fldChar w:fldCharType="separate"/>
      </w:r>
      <w:r w:rsidR="00521031">
        <w:rPr>
          <w:rFonts w:ascii="Arial" w:hAnsi="Arial" w:cs="Arial"/>
          <w:sz w:val="20"/>
          <w:szCs w:val="20"/>
        </w:rPr>
        <w:t>9</w:t>
      </w:r>
      <w:r w:rsidR="00CD7AED" w:rsidRPr="00B15A4C">
        <w:rPr>
          <w:rFonts w:ascii="Arial" w:hAnsi="Arial" w:cs="Arial"/>
          <w:sz w:val="20"/>
          <w:szCs w:val="20"/>
        </w:rPr>
        <w:fldChar w:fldCharType="end"/>
      </w:r>
      <w:r w:rsidRPr="00E10D22">
        <w:rPr>
          <w:rFonts w:ascii="Arial" w:hAnsi="Arial" w:cs="Arial"/>
          <w:sz w:val="20"/>
          <w:szCs w:val="20"/>
        </w:rPr>
        <w:t xml:space="preserve"> приводится более подробная информация о финансировании, полученном Группой в результате выпуска компанией, находящейся под контролем Конечного </w:t>
      </w:r>
      <w:r w:rsidR="00066000" w:rsidRPr="00B15A4C">
        <w:rPr>
          <w:rFonts w:ascii="Arial" w:hAnsi="Arial" w:cs="Arial"/>
          <w:sz w:val="20"/>
          <w:szCs w:val="20"/>
        </w:rPr>
        <w:t>Контролирующего Бенефициара</w:t>
      </w:r>
      <w:r w:rsidRPr="00B15A4C">
        <w:rPr>
          <w:rFonts w:ascii="Arial" w:hAnsi="Arial" w:cs="Arial"/>
          <w:sz w:val="20"/>
          <w:szCs w:val="20"/>
        </w:rPr>
        <w:t>, рублевых</w:t>
      </w:r>
      <w:r w:rsidR="008E3691" w:rsidRPr="00B15A4C">
        <w:rPr>
          <w:rFonts w:ascii="Arial" w:hAnsi="Arial" w:cs="Arial"/>
          <w:sz w:val="20"/>
          <w:szCs w:val="20"/>
        </w:rPr>
        <w:t xml:space="preserve"> и долларовых</w:t>
      </w:r>
      <w:r w:rsidRPr="00B15A4C">
        <w:rPr>
          <w:rFonts w:ascii="Arial" w:hAnsi="Arial" w:cs="Arial"/>
          <w:sz w:val="20"/>
          <w:szCs w:val="20"/>
        </w:rPr>
        <w:t xml:space="preserve"> облигаций, обеспеченных гарантией Компании.</w:t>
      </w:r>
    </w:p>
    <w:p w14:paraId="689FE990" w14:textId="77777777" w:rsidR="00D91546" w:rsidRPr="00B15A4C" w:rsidRDefault="00D91546" w:rsidP="00D91546">
      <w:pPr>
        <w:pStyle w:val="1"/>
        <w:ind w:left="562" w:hanging="562"/>
        <w:rPr>
          <w:rFonts w:cs="Arial"/>
        </w:rPr>
      </w:pPr>
      <w:bookmarkStart w:id="318" w:name="_Toc530575637"/>
      <w:r w:rsidRPr="00B15A4C">
        <w:rPr>
          <w:rFonts w:cs="Arial"/>
        </w:rPr>
        <w:t>Приобретения и выбытия</w:t>
      </w:r>
      <w:bookmarkEnd w:id="318"/>
    </w:p>
    <w:p w14:paraId="59D0237C" w14:textId="77777777" w:rsidR="00D91546" w:rsidRPr="00B15A4C" w:rsidRDefault="00D91546" w:rsidP="00D91546">
      <w:pPr>
        <w:widowControl w:val="0"/>
        <w:spacing w:before="240" w:after="240"/>
        <w:jc w:val="both"/>
        <w:rPr>
          <w:rFonts w:ascii="Arial" w:hAnsi="Arial" w:cs="Arial"/>
          <w:sz w:val="20"/>
          <w:szCs w:val="20"/>
        </w:rPr>
      </w:pPr>
      <w:r w:rsidRPr="00B15A4C">
        <w:rPr>
          <w:rFonts w:ascii="Arial" w:hAnsi="Arial" w:cs="Arial"/>
          <w:b/>
          <w:i/>
          <w:sz w:val="20"/>
          <w:szCs w:val="20"/>
        </w:rPr>
        <w:t>Приобретение «Невис»</w:t>
      </w:r>
      <w:r w:rsidRPr="00E10D22">
        <w:rPr>
          <w:rFonts w:ascii="Arial" w:hAnsi="Arial" w:cs="Arial"/>
          <w:b/>
          <w:i/>
          <w:sz w:val="20"/>
          <w:szCs w:val="20"/>
        </w:rPr>
        <w:t>.</w:t>
      </w:r>
      <w:r w:rsidRPr="00B15A4C">
        <w:rPr>
          <w:rFonts w:ascii="Arial" w:hAnsi="Arial" w:cs="Arial"/>
          <w:b/>
          <w:i/>
        </w:rPr>
        <w:t xml:space="preserve"> </w:t>
      </w:r>
      <w:r w:rsidRPr="00B15A4C">
        <w:rPr>
          <w:rFonts w:ascii="Arial" w:hAnsi="Arial" w:cs="Arial"/>
          <w:sz w:val="20"/>
          <w:szCs w:val="20"/>
        </w:rPr>
        <w:t xml:space="preserve">28 сентября 2017 года Группа приобрела - 100% акций </w:t>
      </w:r>
      <w:proofErr w:type="spellStart"/>
      <w:r w:rsidR="00EA7CE4" w:rsidRPr="00B15A4C">
        <w:rPr>
          <w:rFonts w:ascii="Arial" w:hAnsi="Arial" w:cs="Arial"/>
          <w:sz w:val="20"/>
          <w:szCs w:val="20"/>
          <w:lang w:val="en-US"/>
        </w:rPr>
        <w:t>Niceta</w:t>
      </w:r>
      <w:proofErr w:type="spellEnd"/>
      <w:r w:rsidR="00EA7CE4" w:rsidRPr="00B15A4C">
        <w:rPr>
          <w:rFonts w:ascii="Arial" w:hAnsi="Arial" w:cs="Arial"/>
          <w:sz w:val="20"/>
          <w:szCs w:val="20"/>
        </w:rPr>
        <w:t xml:space="preserve"> </w:t>
      </w:r>
      <w:r w:rsidR="00EA7CE4" w:rsidRPr="00E10D22">
        <w:rPr>
          <w:rFonts w:ascii="Arial" w:hAnsi="Arial" w:cs="Arial"/>
          <w:sz w:val="20"/>
          <w:szCs w:val="20"/>
          <w:lang w:val="en-US"/>
        </w:rPr>
        <w:t>Trading</w:t>
      </w:r>
      <w:r w:rsidR="00EA7CE4" w:rsidRPr="00B15A4C">
        <w:rPr>
          <w:rFonts w:ascii="Arial" w:hAnsi="Arial" w:cs="Arial"/>
          <w:sz w:val="20"/>
          <w:szCs w:val="20"/>
        </w:rPr>
        <w:t xml:space="preserve"> </w:t>
      </w:r>
      <w:r w:rsidR="00EA7CE4" w:rsidRPr="00E10D22">
        <w:rPr>
          <w:rFonts w:ascii="Arial" w:hAnsi="Arial" w:cs="Arial"/>
          <w:sz w:val="20"/>
          <w:szCs w:val="20"/>
          <w:lang w:val="en-US"/>
        </w:rPr>
        <w:t>Ltd</w:t>
      </w:r>
      <w:r w:rsidR="00EA7CE4" w:rsidRPr="00B15A4C">
        <w:rPr>
          <w:rFonts w:ascii="Arial" w:hAnsi="Arial" w:cs="Arial"/>
          <w:sz w:val="20"/>
          <w:szCs w:val="20"/>
        </w:rPr>
        <w:t xml:space="preserve"> </w:t>
      </w:r>
      <w:r w:rsidRPr="00B15A4C">
        <w:rPr>
          <w:rFonts w:ascii="Arial" w:hAnsi="Arial" w:cs="Arial"/>
          <w:sz w:val="20"/>
          <w:szCs w:val="20"/>
        </w:rPr>
        <w:t xml:space="preserve">(Кипр) за 35 000 тыс. долл. США, которому принадлежит 100% акций ООО «Персей» (Россия). </w:t>
      </w:r>
      <w:r w:rsidR="007040F7" w:rsidRPr="00B15A4C">
        <w:rPr>
          <w:rFonts w:ascii="Arial" w:hAnsi="Arial" w:cs="Arial"/>
          <w:sz w:val="20"/>
          <w:szCs w:val="20"/>
        </w:rPr>
        <w:t>ООО «Персей</w:t>
      </w:r>
      <w:r w:rsidRPr="00B15A4C">
        <w:rPr>
          <w:rFonts w:ascii="Arial" w:hAnsi="Arial" w:cs="Arial"/>
          <w:sz w:val="20"/>
          <w:szCs w:val="20"/>
        </w:rPr>
        <w:t>» владеет 100% -ной долей в ООО «</w:t>
      </w:r>
      <w:proofErr w:type="spellStart"/>
      <w:r w:rsidRPr="00B15A4C">
        <w:rPr>
          <w:rFonts w:ascii="Arial" w:hAnsi="Arial" w:cs="Arial"/>
          <w:sz w:val="20"/>
          <w:szCs w:val="20"/>
        </w:rPr>
        <w:t>Семела</w:t>
      </w:r>
      <w:proofErr w:type="spellEnd"/>
      <w:r w:rsidRPr="00B15A4C">
        <w:rPr>
          <w:rFonts w:ascii="Arial" w:hAnsi="Arial" w:cs="Arial"/>
          <w:sz w:val="20"/>
          <w:szCs w:val="20"/>
        </w:rPr>
        <w:t>» (Россия), владельцем офисного центра «Невис» в</w:t>
      </w:r>
      <w:r w:rsidR="007040F7" w:rsidRPr="00B15A4C">
        <w:rPr>
          <w:rFonts w:ascii="Arial" w:hAnsi="Arial" w:cs="Arial"/>
          <w:sz w:val="20"/>
          <w:szCs w:val="20"/>
        </w:rPr>
        <w:t xml:space="preserve"> городе</w:t>
      </w:r>
      <w:r w:rsidRPr="00B15A4C">
        <w:rPr>
          <w:rFonts w:ascii="Arial" w:hAnsi="Arial" w:cs="Arial"/>
          <w:sz w:val="20"/>
          <w:szCs w:val="20"/>
        </w:rPr>
        <w:t xml:space="preserve"> Москве. Приобретенные компании представляют собой группу чистых активов, а не компаний, определенных в МСФО (IFRS) 3 «Объединение бизнеса», поскольку Группа пр</w:t>
      </w:r>
      <w:r w:rsidR="007040F7" w:rsidRPr="00B15A4C">
        <w:rPr>
          <w:rFonts w:ascii="Arial" w:hAnsi="Arial" w:cs="Arial"/>
          <w:sz w:val="20"/>
          <w:szCs w:val="20"/>
        </w:rPr>
        <w:t>иобрела физические активы, а не сопутствующие процессы.</w:t>
      </w:r>
    </w:p>
    <w:p w14:paraId="20EE34A6" w14:textId="77777777" w:rsidR="000636E3" w:rsidRPr="00B15A4C" w:rsidRDefault="00890245" w:rsidP="00652BF8">
      <w:pPr>
        <w:spacing w:before="120" w:after="120"/>
        <w:jc w:val="both"/>
        <w:rPr>
          <w:rFonts w:ascii="Arial" w:hAnsi="Arial" w:cs="Arial"/>
          <w:sz w:val="20"/>
          <w:szCs w:val="20"/>
        </w:rPr>
      </w:pPr>
      <w:r w:rsidRPr="00B15A4C">
        <w:rPr>
          <w:rFonts w:ascii="Arial" w:hAnsi="Arial" w:cs="Arial"/>
          <w:sz w:val="20"/>
          <w:szCs w:val="20"/>
        </w:rPr>
        <w:t>Ниже представлена информация о приобретенных активах и принятых обязательствах:</w:t>
      </w:r>
    </w:p>
    <w:tbl>
      <w:tblPr>
        <w:tblW w:w="9220" w:type="dxa"/>
        <w:tblInd w:w="108" w:type="dxa"/>
        <w:tblLook w:val="04A0" w:firstRow="1" w:lastRow="0" w:firstColumn="1" w:lastColumn="0" w:noHBand="0" w:noVBand="1"/>
      </w:tblPr>
      <w:tblGrid>
        <w:gridCol w:w="6500"/>
        <w:gridCol w:w="2720"/>
      </w:tblGrid>
      <w:tr w:rsidR="007040F7" w:rsidRPr="00B15A4C" w14:paraId="70400920" w14:textId="77777777" w:rsidTr="00E4215B">
        <w:trPr>
          <w:trHeight w:val="255"/>
        </w:trPr>
        <w:tc>
          <w:tcPr>
            <w:tcW w:w="6500" w:type="dxa"/>
            <w:tcBorders>
              <w:top w:val="nil"/>
              <w:left w:val="nil"/>
              <w:bottom w:val="single" w:sz="4" w:space="0" w:color="auto"/>
              <w:right w:val="nil"/>
            </w:tcBorders>
            <w:shd w:val="clear" w:color="auto" w:fill="auto"/>
            <w:noWrap/>
            <w:vAlign w:val="bottom"/>
            <w:hideMark/>
          </w:tcPr>
          <w:p w14:paraId="6D668DA8" w14:textId="77777777" w:rsidR="007040F7" w:rsidRPr="00B15A4C" w:rsidRDefault="00FB19D4" w:rsidP="007040F7">
            <w:pPr>
              <w:rPr>
                <w:rFonts w:ascii="Arial" w:hAnsi="Arial" w:cs="Arial"/>
                <w:i/>
                <w:iCs/>
                <w:sz w:val="16"/>
                <w:szCs w:val="16"/>
              </w:rPr>
            </w:pPr>
            <w:r w:rsidRPr="00B15A4C">
              <w:rPr>
                <w:rFonts w:ascii="Arial" w:hAnsi="Arial" w:cs="Arial"/>
                <w:i/>
                <w:iCs/>
                <w:sz w:val="16"/>
                <w:szCs w:val="16"/>
                <w:lang w:val="en-US" w:eastAsia="ru-RU"/>
              </w:rPr>
              <w:t xml:space="preserve">В </w:t>
            </w:r>
            <w:proofErr w:type="spellStart"/>
            <w:r w:rsidRPr="00B15A4C">
              <w:rPr>
                <w:rFonts w:ascii="Arial" w:hAnsi="Arial" w:cs="Arial"/>
                <w:i/>
                <w:iCs/>
                <w:sz w:val="16"/>
                <w:szCs w:val="16"/>
                <w:lang w:val="en-US" w:eastAsia="ru-RU"/>
              </w:rPr>
              <w:t>тысячах</w:t>
            </w:r>
            <w:proofErr w:type="spellEnd"/>
            <w:r w:rsidRPr="00B15A4C">
              <w:rPr>
                <w:rFonts w:ascii="Arial" w:hAnsi="Arial" w:cs="Arial"/>
                <w:i/>
                <w:iCs/>
                <w:sz w:val="16"/>
                <w:szCs w:val="16"/>
                <w:lang w:val="en-US" w:eastAsia="ru-RU"/>
              </w:rPr>
              <w:t xml:space="preserve"> </w:t>
            </w:r>
            <w:proofErr w:type="spellStart"/>
            <w:r w:rsidRPr="00B15A4C">
              <w:rPr>
                <w:rFonts w:ascii="Arial" w:hAnsi="Arial" w:cs="Arial"/>
                <w:i/>
                <w:iCs/>
                <w:sz w:val="16"/>
                <w:szCs w:val="16"/>
                <w:lang w:val="en-US" w:eastAsia="ru-RU"/>
              </w:rPr>
              <w:t>долларов</w:t>
            </w:r>
            <w:proofErr w:type="spellEnd"/>
            <w:r w:rsidRPr="00B15A4C">
              <w:rPr>
                <w:rFonts w:ascii="Arial" w:hAnsi="Arial" w:cs="Arial"/>
                <w:i/>
                <w:iCs/>
                <w:sz w:val="16"/>
                <w:szCs w:val="16"/>
                <w:lang w:val="en-US" w:eastAsia="ru-RU"/>
              </w:rPr>
              <w:t xml:space="preserve"> США</w:t>
            </w:r>
          </w:p>
        </w:tc>
        <w:tc>
          <w:tcPr>
            <w:tcW w:w="2720" w:type="dxa"/>
            <w:tcBorders>
              <w:top w:val="nil"/>
              <w:left w:val="nil"/>
              <w:bottom w:val="single" w:sz="4" w:space="0" w:color="auto"/>
              <w:right w:val="nil"/>
            </w:tcBorders>
            <w:shd w:val="clear" w:color="auto" w:fill="auto"/>
            <w:vAlign w:val="bottom"/>
            <w:hideMark/>
          </w:tcPr>
          <w:p w14:paraId="12555F91" w14:textId="77777777" w:rsidR="007040F7" w:rsidRPr="00B15A4C" w:rsidRDefault="007040F7" w:rsidP="007040F7">
            <w:pPr>
              <w:jc w:val="right"/>
              <w:rPr>
                <w:rFonts w:ascii="Arial" w:hAnsi="Arial" w:cs="Arial"/>
                <w:b/>
                <w:bCs/>
                <w:sz w:val="16"/>
                <w:szCs w:val="16"/>
                <w:lang w:eastAsia="ru-RU"/>
              </w:rPr>
            </w:pPr>
            <w:r w:rsidRPr="00B15A4C">
              <w:rPr>
                <w:rFonts w:ascii="Arial" w:hAnsi="Arial" w:cs="Arial"/>
                <w:b/>
                <w:bCs/>
                <w:sz w:val="16"/>
                <w:szCs w:val="16"/>
                <w:lang w:eastAsia="ru-RU"/>
              </w:rPr>
              <w:t>Присвоенная справедливая стоимость</w:t>
            </w:r>
          </w:p>
        </w:tc>
      </w:tr>
      <w:tr w:rsidR="007040F7" w:rsidRPr="00B15A4C" w14:paraId="326269FD" w14:textId="77777777" w:rsidTr="00E4215B">
        <w:trPr>
          <w:trHeight w:val="120"/>
        </w:trPr>
        <w:tc>
          <w:tcPr>
            <w:tcW w:w="6500" w:type="dxa"/>
            <w:tcBorders>
              <w:top w:val="nil"/>
              <w:left w:val="nil"/>
              <w:bottom w:val="nil"/>
              <w:right w:val="nil"/>
            </w:tcBorders>
            <w:shd w:val="clear" w:color="auto" w:fill="auto"/>
            <w:vAlign w:val="bottom"/>
            <w:hideMark/>
          </w:tcPr>
          <w:p w14:paraId="63AB0D74" w14:textId="77777777" w:rsidR="007040F7" w:rsidRPr="00B15A4C" w:rsidRDefault="007040F7" w:rsidP="007040F7">
            <w:pPr>
              <w:rPr>
                <w:rFonts w:ascii="Arial" w:hAnsi="Arial" w:cs="Arial"/>
                <w:sz w:val="16"/>
                <w:szCs w:val="16"/>
                <w:lang w:eastAsia="ru-RU"/>
              </w:rPr>
            </w:pPr>
          </w:p>
        </w:tc>
        <w:tc>
          <w:tcPr>
            <w:tcW w:w="2720" w:type="dxa"/>
            <w:tcBorders>
              <w:top w:val="nil"/>
              <w:left w:val="nil"/>
              <w:bottom w:val="nil"/>
              <w:right w:val="nil"/>
            </w:tcBorders>
            <w:shd w:val="clear" w:color="auto" w:fill="auto"/>
            <w:vAlign w:val="bottom"/>
            <w:hideMark/>
          </w:tcPr>
          <w:p w14:paraId="34300CA8" w14:textId="77777777" w:rsidR="007040F7" w:rsidRPr="00B15A4C" w:rsidRDefault="007040F7" w:rsidP="007040F7">
            <w:pPr>
              <w:jc w:val="right"/>
              <w:rPr>
                <w:rFonts w:ascii="Arial" w:hAnsi="Arial" w:cs="Arial"/>
                <w:sz w:val="16"/>
                <w:szCs w:val="16"/>
                <w:lang w:eastAsia="ru-RU"/>
              </w:rPr>
            </w:pPr>
          </w:p>
        </w:tc>
      </w:tr>
      <w:tr w:rsidR="007040F7" w:rsidRPr="00B15A4C" w14:paraId="5A762538" w14:textId="77777777" w:rsidTr="00E4215B">
        <w:trPr>
          <w:trHeight w:val="20"/>
        </w:trPr>
        <w:tc>
          <w:tcPr>
            <w:tcW w:w="6500" w:type="dxa"/>
            <w:tcBorders>
              <w:top w:val="nil"/>
              <w:left w:val="nil"/>
              <w:bottom w:val="nil"/>
              <w:right w:val="nil"/>
            </w:tcBorders>
            <w:shd w:val="clear" w:color="auto" w:fill="auto"/>
            <w:noWrap/>
            <w:vAlign w:val="bottom"/>
            <w:hideMark/>
          </w:tcPr>
          <w:p w14:paraId="0488EA67" w14:textId="77777777" w:rsidR="007040F7" w:rsidRPr="00B15A4C" w:rsidRDefault="007040F7" w:rsidP="007040F7">
            <w:pPr>
              <w:rPr>
                <w:rFonts w:ascii="Arial" w:hAnsi="Arial" w:cs="Arial"/>
                <w:sz w:val="16"/>
                <w:szCs w:val="16"/>
              </w:rPr>
            </w:pPr>
            <w:r w:rsidRPr="00B15A4C">
              <w:rPr>
                <w:rFonts w:ascii="Arial" w:hAnsi="Arial" w:cs="Arial"/>
                <w:sz w:val="16"/>
                <w:szCs w:val="16"/>
              </w:rPr>
              <w:t>Денежные средства и их эквиваленты</w:t>
            </w:r>
          </w:p>
        </w:tc>
        <w:tc>
          <w:tcPr>
            <w:tcW w:w="2720" w:type="dxa"/>
            <w:tcBorders>
              <w:top w:val="nil"/>
              <w:left w:val="nil"/>
              <w:bottom w:val="nil"/>
              <w:right w:val="nil"/>
            </w:tcBorders>
            <w:shd w:val="clear" w:color="auto" w:fill="auto"/>
            <w:noWrap/>
            <w:vAlign w:val="bottom"/>
            <w:hideMark/>
          </w:tcPr>
          <w:p w14:paraId="13951C94" w14:textId="77777777" w:rsidR="007040F7" w:rsidRPr="00B15A4C" w:rsidRDefault="007040F7" w:rsidP="007040F7">
            <w:pPr>
              <w:jc w:val="right"/>
              <w:rPr>
                <w:rFonts w:ascii="Arial" w:hAnsi="Arial" w:cs="Arial"/>
                <w:sz w:val="16"/>
                <w:szCs w:val="16"/>
              </w:rPr>
            </w:pPr>
            <w:r w:rsidRPr="00B15A4C">
              <w:rPr>
                <w:rFonts w:ascii="Arial" w:hAnsi="Arial" w:cs="Arial"/>
                <w:sz w:val="16"/>
                <w:szCs w:val="16"/>
                <w:lang w:eastAsia="ru-RU"/>
              </w:rPr>
              <w:t>272</w:t>
            </w:r>
          </w:p>
        </w:tc>
      </w:tr>
      <w:tr w:rsidR="007040F7" w:rsidRPr="00B15A4C" w14:paraId="46522EB3" w14:textId="77777777" w:rsidTr="00E4215B">
        <w:trPr>
          <w:trHeight w:val="20"/>
        </w:trPr>
        <w:tc>
          <w:tcPr>
            <w:tcW w:w="6500" w:type="dxa"/>
            <w:tcBorders>
              <w:top w:val="nil"/>
              <w:left w:val="nil"/>
              <w:bottom w:val="nil"/>
              <w:right w:val="nil"/>
            </w:tcBorders>
            <w:shd w:val="clear" w:color="auto" w:fill="auto"/>
            <w:noWrap/>
            <w:vAlign w:val="bottom"/>
            <w:hideMark/>
          </w:tcPr>
          <w:p w14:paraId="017EABD1" w14:textId="77777777" w:rsidR="007040F7" w:rsidRPr="00B15A4C" w:rsidRDefault="007040F7" w:rsidP="007040F7">
            <w:pPr>
              <w:rPr>
                <w:rFonts w:ascii="Arial" w:hAnsi="Arial" w:cs="Arial"/>
                <w:sz w:val="16"/>
                <w:szCs w:val="16"/>
              </w:rPr>
            </w:pPr>
            <w:r w:rsidRPr="00B15A4C">
              <w:rPr>
                <w:rFonts w:ascii="Arial" w:hAnsi="Arial" w:cs="Arial"/>
                <w:sz w:val="16"/>
                <w:szCs w:val="16"/>
              </w:rPr>
              <w:t>Предоплаты</w:t>
            </w:r>
            <w:r w:rsidR="00D516A0" w:rsidRPr="00B15A4C">
              <w:rPr>
                <w:rFonts w:ascii="Arial" w:hAnsi="Arial" w:cs="Arial"/>
                <w:sz w:val="16"/>
                <w:szCs w:val="16"/>
              </w:rPr>
              <w:t xml:space="preserve"> и расходы будущих периодов</w:t>
            </w:r>
          </w:p>
        </w:tc>
        <w:tc>
          <w:tcPr>
            <w:tcW w:w="2720" w:type="dxa"/>
            <w:tcBorders>
              <w:top w:val="nil"/>
              <w:left w:val="nil"/>
              <w:bottom w:val="nil"/>
              <w:right w:val="nil"/>
            </w:tcBorders>
            <w:shd w:val="clear" w:color="auto" w:fill="auto"/>
            <w:noWrap/>
            <w:vAlign w:val="bottom"/>
            <w:hideMark/>
          </w:tcPr>
          <w:p w14:paraId="73921590" w14:textId="77777777" w:rsidR="007040F7" w:rsidRPr="00B15A4C" w:rsidRDefault="007040F7" w:rsidP="007040F7">
            <w:pPr>
              <w:jc w:val="right"/>
              <w:rPr>
                <w:rFonts w:ascii="Arial" w:hAnsi="Arial" w:cs="Arial"/>
                <w:sz w:val="16"/>
                <w:szCs w:val="16"/>
              </w:rPr>
            </w:pPr>
            <w:r w:rsidRPr="00B15A4C">
              <w:rPr>
                <w:rFonts w:ascii="Arial" w:hAnsi="Arial" w:cs="Arial"/>
                <w:sz w:val="16"/>
                <w:szCs w:val="16"/>
                <w:lang w:eastAsia="ru-RU"/>
              </w:rPr>
              <w:t>59</w:t>
            </w:r>
          </w:p>
        </w:tc>
      </w:tr>
      <w:tr w:rsidR="007040F7" w:rsidRPr="00B15A4C" w14:paraId="659E97E3" w14:textId="77777777" w:rsidTr="00E4215B">
        <w:trPr>
          <w:trHeight w:val="20"/>
        </w:trPr>
        <w:tc>
          <w:tcPr>
            <w:tcW w:w="6500" w:type="dxa"/>
            <w:tcBorders>
              <w:top w:val="nil"/>
              <w:left w:val="nil"/>
              <w:bottom w:val="nil"/>
              <w:right w:val="nil"/>
            </w:tcBorders>
            <w:shd w:val="clear" w:color="auto" w:fill="auto"/>
            <w:noWrap/>
            <w:vAlign w:val="bottom"/>
            <w:hideMark/>
          </w:tcPr>
          <w:p w14:paraId="59D651EE" w14:textId="77777777" w:rsidR="007040F7" w:rsidRPr="00B15A4C" w:rsidRDefault="007040F7" w:rsidP="007040F7">
            <w:pPr>
              <w:rPr>
                <w:rFonts w:ascii="Arial" w:hAnsi="Arial" w:cs="Arial"/>
                <w:sz w:val="16"/>
                <w:szCs w:val="16"/>
              </w:rPr>
            </w:pPr>
            <w:r w:rsidRPr="00B15A4C">
              <w:rPr>
                <w:rFonts w:ascii="Arial" w:hAnsi="Arial" w:cs="Arial"/>
                <w:sz w:val="16"/>
                <w:szCs w:val="16"/>
              </w:rPr>
              <w:t>НДС к возмещению</w:t>
            </w:r>
          </w:p>
        </w:tc>
        <w:tc>
          <w:tcPr>
            <w:tcW w:w="2720" w:type="dxa"/>
            <w:tcBorders>
              <w:top w:val="nil"/>
              <w:left w:val="nil"/>
              <w:bottom w:val="nil"/>
              <w:right w:val="nil"/>
            </w:tcBorders>
            <w:shd w:val="clear" w:color="auto" w:fill="auto"/>
            <w:noWrap/>
            <w:vAlign w:val="bottom"/>
            <w:hideMark/>
          </w:tcPr>
          <w:p w14:paraId="0E120D8D" w14:textId="77777777" w:rsidR="007040F7" w:rsidRPr="00B15A4C" w:rsidRDefault="007040F7" w:rsidP="007040F7">
            <w:pPr>
              <w:jc w:val="right"/>
              <w:rPr>
                <w:rFonts w:ascii="Arial" w:hAnsi="Arial" w:cs="Arial"/>
                <w:sz w:val="16"/>
                <w:szCs w:val="16"/>
              </w:rPr>
            </w:pPr>
            <w:r w:rsidRPr="00B15A4C">
              <w:rPr>
                <w:rFonts w:ascii="Arial" w:hAnsi="Arial" w:cs="Arial"/>
                <w:sz w:val="16"/>
                <w:szCs w:val="16"/>
                <w:lang w:eastAsia="ru-RU"/>
              </w:rPr>
              <w:t>9</w:t>
            </w:r>
          </w:p>
        </w:tc>
      </w:tr>
      <w:tr w:rsidR="007040F7" w:rsidRPr="00B15A4C" w14:paraId="200D73AD" w14:textId="77777777" w:rsidTr="007040F7">
        <w:trPr>
          <w:trHeight w:val="157"/>
        </w:trPr>
        <w:tc>
          <w:tcPr>
            <w:tcW w:w="6500" w:type="dxa"/>
            <w:tcBorders>
              <w:top w:val="nil"/>
              <w:left w:val="nil"/>
              <w:bottom w:val="nil"/>
              <w:right w:val="nil"/>
            </w:tcBorders>
            <w:shd w:val="clear" w:color="auto" w:fill="auto"/>
            <w:noWrap/>
            <w:vAlign w:val="bottom"/>
          </w:tcPr>
          <w:p w14:paraId="1035CC1D" w14:textId="77777777" w:rsidR="007040F7" w:rsidRPr="00B15A4C" w:rsidRDefault="00633558" w:rsidP="007040F7">
            <w:pPr>
              <w:rPr>
                <w:rFonts w:ascii="Arial" w:hAnsi="Arial" w:cs="Arial"/>
                <w:sz w:val="16"/>
                <w:szCs w:val="16"/>
              </w:rPr>
            </w:pPr>
            <w:r w:rsidRPr="00B15A4C">
              <w:rPr>
                <w:rFonts w:ascii="Arial" w:hAnsi="Arial" w:cs="Arial"/>
                <w:sz w:val="16"/>
                <w:szCs w:val="16"/>
                <w:lang w:eastAsia="ru-RU"/>
              </w:rPr>
              <w:t>Активы по отложенному налогу на прибыль</w:t>
            </w:r>
          </w:p>
        </w:tc>
        <w:tc>
          <w:tcPr>
            <w:tcW w:w="2720" w:type="dxa"/>
            <w:tcBorders>
              <w:top w:val="nil"/>
              <w:left w:val="nil"/>
              <w:bottom w:val="nil"/>
              <w:right w:val="nil"/>
            </w:tcBorders>
            <w:shd w:val="clear" w:color="auto" w:fill="auto"/>
            <w:noWrap/>
            <w:vAlign w:val="bottom"/>
          </w:tcPr>
          <w:p w14:paraId="7AE4368B" w14:textId="77777777" w:rsidR="007040F7" w:rsidRPr="00B15A4C" w:rsidRDefault="007040F7" w:rsidP="007040F7">
            <w:pPr>
              <w:jc w:val="right"/>
              <w:rPr>
                <w:rFonts w:ascii="Arial" w:hAnsi="Arial" w:cs="Arial"/>
                <w:sz w:val="16"/>
                <w:szCs w:val="16"/>
                <w:lang w:eastAsia="ru-RU"/>
              </w:rPr>
            </w:pPr>
            <w:r w:rsidRPr="00B15A4C">
              <w:rPr>
                <w:rFonts w:ascii="Arial" w:hAnsi="Arial" w:cs="Arial"/>
                <w:sz w:val="16"/>
                <w:szCs w:val="16"/>
                <w:lang w:eastAsia="ru-RU"/>
              </w:rPr>
              <w:t>9 805</w:t>
            </w:r>
          </w:p>
        </w:tc>
      </w:tr>
      <w:tr w:rsidR="007040F7" w:rsidRPr="00B15A4C" w14:paraId="107563BC" w14:textId="77777777" w:rsidTr="00E4215B">
        <w:trPr>
          <w:trHeight w:val="20"/>
        </w:trPr>
        <w:tc>
          <w:tcPr>
            <w:tcW w:w="6500" w:type="dxa"/>
            <w:tcBorders>
              <w:top w:val="nil"/>
              <w:left w:val="nil"/>
              <w:bottom w:val="nil"/>
              <w:right w:val="nil"/>
            </w:tcBorders>
            <w:shd w:val="clear" w:color="auto" w:fill="auto"/>
            <w:noWrap/>
            <w:vAlign w:val="bottom"/>
          </w:tcPr>
          <w:p w14:paraId="3F1B6D05" w14:textId="77777777" w:rsidR="007040F7" w:rsidRPr="00B15A4C" w:rsidRDefault="007040F7" w:rsidP="007040F7">
            <w:pPr>
              <w:rPr>
                <w:rFonts w:ascii="Arial" w:hAnsi="Arial" w:cs="Arial"/>
                <w:sz w:val="16"/>
                <w:szCs w:val="16"/>
              </w:rPr>
            </w:pPr>
            <w:r w:rsidRPr="00B15A4C">
              <w:rPr>
                <w:rFonts w:ascii="Arial" w:hAnsi="Arial" w:cs="Arial"/>
                <w:sz w:val="16"/>
                <w:szCs w:val="16"/>
              </w:rPr>
              <w:t>Инвестиционная недвижимость</w:t>
            </w:r>
          </w:p>
        </w:tc>
        <w:tc>
          <w:tcPr>
            <w:tcW w:w="2720" w:type="dxa"/>
            <w:tcBorders>
              <w:top w:val="nil"/>
              <w:left w:val="nil"/>
              <w:bottom w:val="nil"/>
              <w:right w:val="nil"/>
            </w:tcBorders>
            <w:shd w:val="clear" w:color="auto" w:fill="auto"/>
            <w:noWrap/>
            <w:vAlign w:val="bottom"/>
          </w:tcPr>
          <w:p w14:paraId="1A322300" w14:textId="77777777" w:rsidR="007040F7" w:rsidRPr="00B15A4C" w:rsidRDefault="007040F7" w:rsidP="007040F7">
            <w:pPr>
              <w:jc w:val="right"/>
              <w:rPr>
                <w:rFonts w:ascii="Arial" w:hAnsi="Arial" w:cs="Arial"/>
                <w:sz w:val="16"/>
                <w:szCs w:val="16"/>
                <w:lang w:eastAsia="ru-RU"/>
              </w:rPr>
            </w:pPr>
            <w:r w:rsidRPr="00B15A4C">
              <w:rPr>
                <w:rFonts w:ascii="Arial" w:hAnsi="Arial" w:cs="Arial"/>
                <w:sz w:val="16"/>
                <w:szCs w:val="16"/>
                <w:lang w:eastAsia="ru-RU"/>
              </w:rPr>
              <w:t>26 157</w:t>
            </w:r>
          </w:p>
        </w:tc>
      </w:tr>
      <w:tr w:rsidR="007040F7" w:rsidRPr="00B15A4C" w14:paraId="35616DBD" w14:textId="77777777" w:rsidTr="00B15A4C">
        <w:trPr>
          <w:trHeight w:val="20"/>
        </w:trPr>
        <w:tc>
          <w:tcPr>
            <w:tcW w:w="6500" w:type="dxa"/>
            <w:tcBorders>
              <w:top w:val="nil"/>
              <w:left w:val="nil"/>
              <w:bottom w:val="nil"/>
              <w:right w:val="nil"/>
            </w:tcBorders>
            <w:shd w:val="clear" w:color="auto" w:fill="auto"/>
            <w:noWrap/>
            <w:vAlign w:val="bottom"/>
          </w:tcPr>
          <w:p w14:paraId="027FE7A3" w14:textId="77777777" w:rsidR="007040F7" w:rsidRPr="00B15A4C" w:rsidRDefault="007040F7" w:rsidP="007040F7">
            <w:pPr>
              <w:rPr>
                <w:rFonts w:ascii="Arial" w:hAnsi="Arial" w:cs="Arial"/>
                <w:sz w:val="16"/>
                <w:szCs w:val="16"/>
              </w:rPr>
            </w:pPr>
            <w:r w:rsidRPr="00B15A4C">
              <w:rPr>
                <w:rFonts w:ascii="Arial" w:hAnsi="Arial" w:cs="Arial"/>
                <w:sz w:val="16"/>
                <w:szCs w:val="16"/>
              </w:rPr>
              <w:t>Обязательства по аренде земли</w:t>
            </w:r>
          </w:p>
        </w:tc>
        <w:tc>
          <w:tcPr>
            <w:tcW w:w="2720" w:type="dxa"/>
            <w:tcBorders>
              <w:top w:val="nil"/>
              <w:left w:val="nil"/>
              <w:right w:val="nil"/>
            </w:tcBorders>
            <w:shd w:val="clear" w:color="auto" w:fill="auto"/>
            <w:noWrap/>
            <w:vAlign w:val="bottom"/>
          </w:tcPr>
          <w:p w14:paraId="7FE5FE80" w14:textId="77777777" w:rsidR="007040F7" w:rsidRPr="00B15A4C" w:rsidRDefault="007040F7" w:rsidP="007040F7">
            <w:pPr>
              <w:jc w:val="right"/>
              <w:rPr>
                <w:rFonts w:ascii="Arial" w:hAnsi="Arial" w:cs="Arial"/>
                <w:sz w:val="16"/>
                <w:szCs w:val="16"/>
                <w:lang w:eastAsia="ru-RU"/>
              </w:rPr>
            </w:pPr>
            <w:r w:rsidRPr="00B15A4C">
              <w:rPr>
                <w:rFonts w:ascii="Arial" w:hAnsi="Arial" w:cs="Arial"/>
                <w:sz w:val="16"/>
                <w:szCs w:val="16"/>
                <w:lang w:eastAsia="ru-RU"/>
              </w:rPr>
              <w:t>(1 036)</w:t>
            </w:r>
          </w:p>
        </w:tc>
      </w:tr>
      <w:tr w:rsidR="007040F7" w:rsidRPr="00B15A4C" w14:paraId="1E9B6696" w14:textId="77777777" w:rsidTr="00B15A4C">
        <w:trPr>
          <w:trHeight w:val="20"/>
        </w:trPr>
        <w:tc>
          <w:tcPr>
            <w:tcW w:w="6500" w:type="dxa"/>
            <w:tcBorders>
              <w:top w:val="nil"/>
              <w:left w:val="nil"/>
              <w:bottom w:val="single" w:sz="4" w:space="0" w:color="auto"/>
              <w:right w:val="nil"/>
            </w:tcBorders>
            <w:shd w:val="clear" w:color="auto" w:fill="auto"/>
            <w:noWrap/>
            <w:vAlign w:val="bottom"/>
            <w:hideMark/>
          </w:tcPr>
          <w:p w14:paraId="75BBB22A" w14:textId="77777777" w:rsidR="007040F7" w:rsidRPr="00B15A4C" w:rsidRDefault="007040F7" w:rsidP="007040F7">
            <w:pPr>
              <w:rPr>
                <w:rFonts w:ascii="Arial" w:hAnsi="Arial" w:cs="Arial"/>
                <w:sz w:val="16"/>
                <w:szCs w:val="16"/>
              </w:rPr>
            </w:pPr>
            <w:r w:rsidRPr="00B15A4C">
              <w:rPr>
                <w:rFonts w:ascii="Arial" w:hAnsi="Arial" w:cs="Arial"/>
                <w:sz w:val="16"/>
                <w:szCs w:val="16"/>
              </w:rPr>
              <w:t>Торговая и прочая дебиторская задолженность</w:t>
            </w:r>
          </w:p>
        </w:tc>
        <w:tc>
          <w:tcPr>
            <w:tcW w:w="2720" w:type="dxa"/>
            <w:tcBorders>
              <w:top w:val="nil"/>
              <w:left w:val="nil"/>
              <w:bottom w:val="single" w:sz="4" w:space="0" w:color="auto"/>
              <w:right w:val="nil"/>
            </w:tcBorders>
            <w:shd w:val="clear" w:color="auto" w:fill="auto"/>
            <w:noWrap/>
            <w:vAlign w:val="bottom"/>
            <w:hideMark/>
          </w:tcPr>
          <w:p w14:paraId="3CAEF28A" w14:textId="77777777" w:rsidR="007040F7" w:rsidRPr="00B15A4C" w:rsidRDefault="007040F7" w:rsidP="007040F7">
            <w:pPr>
              <w:jc w:val="right"/>
              <w:rPr>
                <w:rFonts w:ascii="Arial" w:hAnsi="Arial" w:cs="Arial"/>
                <w:sz w:val="16"/>
                <w:szCs w:val="16"/>
              </w:rPr>
            </w:pPr>
            <w:r w:rsidRPr="00B15A4C">
              <w:rPr>
                <w:rFonts w:ascii="Arial" w:hAnsi="Arial" w:cs="Arial"/>
                <w:sz w:val="16"/>
                <w:szCs w:val="16"/>
                <w:lang w:eastAsia="ru-RU"/>
              </w:rPr>
              <w:t>(26</w:t>
            </w:r>
            <w:r w:rsidRPr="00B15A4C">
              <w:rPr>
                <w:rFonts w:ascii="Arial" w:hAnsi="Arial" w:cs="Arial"/>
                <w:sz w:val="16"/>
                <w:szCs w:val="16"/>
                <w:lang w:val="en-US" w:eastAsia="ru-RU"/>
              </w:rPr>
              <w:t>6</w:t>
            </w:r>
            <w:r w:rsidRPr="00B15A4C">
              <w:rPr>
                <w:rFonts w:ascii="Arial" w:hAnsi="Arial" w:cs="Arial"/>
                <w:sz w:val="16"/>
                <w:szCs w:val="16"/>
                <w:lang w:eastAsia="ru-RU"/>
              </w:rPr>
              <w:t>)</w:t>
            </w:r>
          </w:p>
        </w:tc>
      </w:tr>
      <w:tr w:rsidR="007040F7" w:rsidRPr="00B15A4C" w14:paraId="072C5EA6" w14:textId="77777777" w:rsidTr="00B15A4C">
        <w:trPr>
          <w:trHeight w:val="270"/>
        </w:trPr>
        <w:tc>
          <w:tcPr>
            <w:tcW w:w="6500" w:type="dxa"/>
            <w:tcBorders>
              <w:top w:val="single" w:sz="4" w:space="0" w:color="auto"/>
              <w:left w:val="nil"/>
              <w:right w:val="nil"/>
            </w:tcBorders>
            <w:shd w:val="clear" w:color="auto" w:fill="auto"/>
            <w:noWrap/>
            <w:vAlign w:val="bottom"/>
            <w:hideMark/>
          </w:tcPr>
          <w:p w14:paraId="4ABB42C9" w14:textId="77777777" w:rsidR="007040F7" w:rsidRPr="00B15A4C" w:rsidRDefault="007040F7" w:rsidP="007040F7">
            <w:pPr>
              <w:rPr>
                <w:rFonts w:ascii="Arial" w:hAnsi="Arial" w:cs="Arial"/>
                <w:b/>
                <w:sz w:val="16"/>
                <w:szCs w:val="16"/>
                <w:lang w:eastAsia="ru-RU"/>
              </w:rPr>
            </w:pPr>
            <w:r w:rsidRPr="00B15A4C">
              <w:rPr>
                <w:rFonts w:ascii="Arial" w:hAnsi="Arial" w:cs="Arial"/>
                <w:b/>
                <w:sz w:val="16"/>
                <w:szCs w:val="16"/>
                <w:lang w:eastAsia="ru-RU"/>
              </w:rPr>
              <w:t>Соответствующая стоимость идентифицируемых чистых активов приобретенных дочерних предприятий</w:t>
            </w:r>
          </w:p>
        </w:tc>
        <w:tc>
          <w:tcPr>
            <w:tcW w:w="2720" w:type="dxa"/>
            <w:tcBorders>
              <w:top w:val="single" w:sz="4" w:space="0" w:color="auto"/>
              <w:left w:val="nil"/>
              <w:right w:val="nil"/>
            </w:tcBorders>
            <w:shd w:val="clear" w:color="auto" w:fill="auto"/>
            <w:noWrap/>
            <w:vAlign w:val="bottom"/>
            <w:hideMark/>
          </w:tcPr>
          <w:p w14:paraId="0CFDFF00" w14:textId="77777777" w:rsidR="007040F7" w:rsidRPr="00B15A4C" w:rsidRDefault="007040F7" w:rsidP="007040F7">
            <w:pPr>
              <w:jc w:val="right"/>
              <w:rPr>
                <w:rFonts w:ascii="Arial" w:hAnsi="Arial" w:cs="Arial"/>
                <w:b/>
                <w:bCs/>
                <w:sz w:val="16"/>
                <w:szCs w:val="16"/>
              </w:rPr>
            </w:pPr>
            <w:r w:rsidRPr="00B15A4C">
              <w:rPr>
                <w:rFonts w:ascii="Arial" w:hAnsi="Arial" w:cs="Arial"/>
                <w:b/>
                <w:bCs/>
                <w:sz w:val="16"/>
                <w:szCs w:val="16"/>
                <w:lang w:eastAsia="ru-RU"/>
              </w:rPr>
              <w:t xml:space="preserve">35 </w:t>
            </w:r>
            <w:r w:rsidRPr="00B15A4C">
              <w:rPr>
                <w:rFonts w:ascii="Arial" w:hAnsi="Arial" w:cs="Arial"/>
                <w:b/>
                <w:bCs/>
                <w:sz w:val="16"/>
                <w:szCs w:val="16"/>
                <w:lang w:val="en-US" w:eastAsia="ru-RU"/>
              </w:rPr>
              <w:t>000</w:t>
            </w:r>
          </w:p>
        </w:tc>
      </w:tr>
      <w:tr w:rsidR="007040F7" w:rsidRPr="00B15A4C" w14:paraId="03A66217" w14:textId="77777777" w:rsidTr="00B15A4C">
        <w:trPr>
          <w:trHeight w:val="120"/>
        </w:trPr>
        <w:tc>
          <w:tcPr>
            <w:tcW w:w="6500" w:type="dxa"/>
            <w:tcBorders>
              <w:left w:val="nil"/>
              <w:bottom w:val="single" w:sz="4" w:space="0" w:color="auto"/>
              <w:right w:val="nil"/>
            </w:tcBorders>
            <w:shd w:val="clear" w:color="auto" w:fill="auto"/>
            <w:noWrap/>
            <w:vAlign w:val="bottom"/>
            <w:hideMark/>
          </w:tcPr>
          <w:p w14:paraId="4C37A9E5" w14:textId="77777777" w:rsidR="007040F7" w:rsidRPr="00B15A4C" w:rsidRDefault="007040F7" w:rsidP="007040F7">
            <w:pPr>
              <w:rPr>
                <w:rFonts w:ascii="Arial" w:hAnsi="Arial" w:cs="Arial"/>
                <w:sz w:val="16"/>
                <w:szCs w:val="16"/>
                <w:lang w:eastAsia="ru-RU"/>
              </w:rPr>
            </w:pPr>
          </w:p>
        </w:tc>
        <w:tc>
          <w:tcPr>
            <w:tcW w:w="2720" w:type="dxa"/>
            <w:tcBorders>
              <w:left w:val="nil"/>
              <w:bottom w:val="single" w:sz="4" w:space="0" w:color="auto"/>
              <w:right w:val="nil"/>
            </w:tcBorders>
            <w:shd w:val="clear" w:color="auto" w:fill="auto"/>
            <w:noWrap/>
            <w:vAlign w:val="bottom"/>
            <w:hideMark/>
          </w:tcPr>
          <w:p w14:paraId="0E7D9AC0" w14:textId="77777777" w:rsidR="007040F7" w:rsidRPr="00B15A4C" w:rsidRDefault="007040F7" w:rsidP="007040F7">
            <w:pPr>
              <w:rPr>
                <w:rFonts w:ascii="Arial" w:hAnsi="Arial" w:cs="Arial"/>
                <w:b/>
                <w:bCs/>
                <w:sz w:val="16"/>
                <w:szCs w:val="16"/>
                <w:lang w:eastAsia="ru-RU"/>
              </w:rPr>
            </w:pPr>
            <w:r w:rsidRPr="00B15A4C">
              <w:rPr>
                <w:rFonts w:ascii="Arial" w:hAnsi="Arial" w:cs="Arial"/>
                <w:b/>
                <w:bCs/>
                <w:sz w:val="16"/>
                <w:szCs w:val="16"/>
                <w:lang w:eastAsia="ru-RU"/>
              </w:rPr>
              <w:t> </w:t>
            </w:r>
          </w:p>
        </w:tc>
      </w:tr>
      <w:tr w:rsidR="007040F7" w:rsidRPr="00B15A4C" w14:paraId="72A26AFE" w14:textId="77777777" w:rsidTr="00B15A4C">
        <w:trPr>
          <w:trHeight w:val="20"/>
        </w:trPr>
        <w:tc>
          <w:tcPr>
            <w:tcW w:w="6500" w:type="dxa"/>
            <w:tcBorders>
              <w:top w:val="single" w:sz="4" w:space="0" w:color="auto"/>
              <w:left w:val="nil"/>
              <w:bottom w:val="nil"/>
              <w:right w:val="nil"/>
            </w:tcBorders>
            <w:shd w:val="clear" w:color="auto" w:fill="auto"/>
            <w:noWrap/>
            <w:vAlign w:val="bottom"/>
          </w:tcPr>
          <w:p w14:paraId="210DB186" w14:textId="77777777" w:rsidR="007040F7" w:rsidRPr="00B15A4C" w:rsidRDefault="007040F7" w:rsidP="007040F7">
            <w:pPr>
              <w:rPr>
                <w:rFonts w:ascii="Arial" w:hAnsi="Arial" w:cs="Arial"/>
                <w:b/>
                <w:bCs/>
                <w:sz w:val="16"/>
                <w:szCs w:val="16"/>
              </w:rPr>
            </w:pPr>
          </w:p>
        </w:tc>
        <w:tc>
          <w:tcPr>
            <w:tcW w:w="2720" w:type="dxa"/>
            <w:tcBorders>
              <w:top w:val="single" w:sz="4" w:space="0" w:color="auto"/>
              <w:left w:val="nil"/>
              <w:bottom w:val="nil"/>
              <w:right w:val="nil"/>
            </w:tcBorders>
            <w:shd w:val="clear" w:color="auto" w:fill="auto"/>
            <w:noWrap/>
            <w:vAlign w:val="bottom"/>
          </w:tcPr>
          <w:p w14:paraId="256018C1" w14:textId="77777777" w:rsidR="007040F7" w:rsidRPr="00B15A4C" w:rsidRDefault="007040F7" w:rsidP="007040F7">
            <w:pPr>
              <w:jc w:val="right"/>
              <w:rPr>
                <w:rFonts w:ascii="Arial" w:hAnsi="Arial" w:cs="Arial"/>
                <w:bCs/>
                <w:sz w:val="16"/>
                <w:szCs w:val="16"/>
              </w:rPr>
            </w:pPr>
          </w:p>
        </w:tc>
      </w:tr>
      <w:tr w:rsidR="007040F7" w:rsidRPr="00B15A4C" w14:paraId="0373EDF1" w14:textId="77777777" w:rsidTr="001406F4">
        <w:trPr>
          <w:trHeight w:val="20"/>
        </w:trPr>
        <w:tc>
          <w:tcPr>
            <w:tcW w:w="6500" w:type="dxa"/>
            <w:tcBorders>
              <w:top w:val="nil"/>
              <w:left w:val="nil"/>
              <w:bottom w:val="nil"/>
              <w:right w:val="nil"/>
            </w:tcBorders>
            <w:shd w:val="clear" w:color="auto" w:fill="auto"/>
            <w:noWrap/>
            <w:vAlign w:val="bottom"/>
          </w:tcPr>
          <w:p w14:paraId="5BEF8C08" w14:textId="77777777" w:rsidR="007040F7" w:rsidRPr="00B15A4C" w:rsidRDefault="00EA7CE4" w:rsidP="007040F7">
            <w:pPr>
              <w:rPr>
                <w:rFonts w:ascii="Arial" w:hAnsi="Arial" w:cs="Arial"/>
                <w:b/>
                <w:sz w:val="16"/>
                <w:szCs w:val="16"/>
                <w:lang w:val="en-US" w:eastAsia="ru-RU"/>
              </w:rPr>
            </w:pPr>
            <w:r w:rsidRPr="00E10D22">
              <w:rPr>
                <w:rFonts w:ascii="Arial" w:hAnsi="Arial" w:cs="Arial"/>
                <w:b/>
                <w:sz w:val="16"/>
                <w:szCs w:val="16"/>
                <w:lang w:eastAsia="ru-RU"/>
              </w:rPr>
              <w:t>Итого возмещение</w:t>
            </w:r>
          </w:p>
        </w:tc>
        <w:tc>
          <w:tcPr>
            <w:tcW w:w="2720" w:type="dxa"/>
            <w:tcBorders>
              <w:top w:val="nil"/>
              <w:left w:val="nil"/>
              <w:bottom w:val="nil"/>
              <w:right w:val="nil"/>
            </w:tcBorders>
            <w:shd w:val="clear" w:color="auto" w:fill="auto"/>
            <w:noWrap/>
            <w:vAlign w:val="bottom"/>
          </w:tcPr>
          <w:p w14:paraId="0FDBEF31" w14:textId="77777777" w:rsidR="007040F7" w:rsidRPr="00B15A4C" w:rsidRDefault="007040F7" w:rsidP="007040F7">
            <w:pPr>
              <w:jc w:val="right"/>
              <w:rPr>
                <w:rFonts w:ascii="Arial" w:hAnsi="Arial" w:cs="Arial"/>
                <w:sz w:val="16"/>
                <w:szCs w:val="16"/>
              </w:rPr>
            </w:pPr>
            <w:r w:rsidRPr="00B15A4C">
              <w:rPr>
                <w:rFonts w:ascii="Arial" w:hAnsi="Arial" w:cs="Arial"/>
                <w:b/>
                <w:bCs/>
                <w:sz w:val="16"/>
                <w:szCs w:val="16"/>
                <w:lang w:eastAsia="ru-RU"/>
              </w:rPr>
              <w:t>(35 000)</w:t>
            </w:r>
          </w:p>
        </w:tc>
      </w:tr>
      <w:tr w:rsidR="007040F7" w:rsidRPr="00B15A4C" w14:paraId="26EA855E" w14:textId="77777777" w:rsidTr="001406F4">
        <w:trPr>
          <w:trHeight w:val="20"/>
        </w:trPr>
        <w:tc>
          <w:tcPr>
            <w:tcW w:w="6500" w:type="dxa"/>
            <w:tcBorders>
              <w:top w:val="nil"/>
              <w:left w:val="nil"/>
              <w:bottom w:val="nil"/>
              <w:right w:val="nil"/>
            </w:tcBorders>
            <w:shd w:val="clear" w:color="auto" w:fill="auto"/>
            <w:noWrap/>
            <w:vAlign w:val="bottom"/>
          </w:tcPr>
          <w:p w14:paraId="117BE070" w14:textId="77777777" w:rsidR="007040F7" w:rsidRPr="00B15A4C" w:rsidRDefault="007040F7" w:rsidP="007040F7">
            <w:pPr>
              <w:rPr>
                <w:rFonts w:ascii="Arial" w:hAnsi="Arial" w:cs="Arial"/>
                <w:sz w:val="16"/>
                <w:szCs w:val="16"/>
                <w:lang w:eastAsia="ru-RU"/>
              </w:rPr>
            </w:pPr>
            <w:r w:rsidRPr="00B15A4C">
              <w:rPr>
                <w:rFonts w:ascii="Arial" w:hAnsi="Arial" w:cs="Arial"/>
                <w:sz w:val="16"/>
                <w:szCs w:val="16"/>
                <w:lang w:eastAsia="ru-RU"/>
              </w:rPr>
              <w:t xml:space="preserve">За вычетом возмещения в </w:t>
            </w:r>
            <w:proofErr w:type="spellStart"/>
            <w:r w:rsidRPr="00B15A4C">
              <w:rPr>
                <w:rFonts w:ascii="Arial" w:hAnsi="Arial" w:cs="Arial"/>
                <w:sz w:val="16"/>
                <w:szCs w:val="16"/>
                <w:lang w:eastAsia="ru-RU"/>
              </w:rPr>
              <w:t>неденежной</w:t>
            </w:r>
            <w:proofErr w:type="spellEnd"/>
            <w:r w:rsidRPr="00B15A4C">
              <w:rPr>
                <w:rFonts w:ascii="Arial" w:hAnsi="Arial" w:cs="Arial"/>
                <w:sz w:val="16"/>
                <w:szCs w:val="16"/>
                <w:lang w:eastAsia="ru-RU"/>
              </w:rPr>
              <w:t xml:space="preserve"> форме</w:t>
            </w:r>
          </w:p>
        </w:tc>
        <w:tc>
          <w:tcPr>
            <w:tcW w:w="2720" w:type="dxa"/>
            <w:tcBorders>
              <w:top w:val="nil"/>
              <w:left w:val="nil"/>
              <w:bottom w:val="nil"/>
              <w:right w:val="nil"/>
            </w:tcBorders>
            <w:shd w:val="clear" w:color="auto" w:fill="auto"/>
            <w:noWrap/>
            <w:vAlign w:val="bottom"/>
          </w:tcPr>
          <w:p w14:paraId="585DF0C4" w14:textId="77777777" w:rsidR="007040F7" w:rsidRPr="00B15A4C" w:rsidRDefault="007040F7" w:rsidP="007040F7">
            <w:pPr>
              <w:jc w:val="right"/>
              <w:rPr>
                <w:rFonts w:ascii="Arial" w:hAnsi="Arial" w:cs="Arial"/>
                <w:sz w:val="16"/>
                <w:szCs w:val="16"/>
              </w:rPr>
            </w:pPr>
            <w:r w:rsidRPr="00B15A4C">
              <w:rPr>
                <w:rFonts w:ascii="Arial" w:hAnsi="Arial" w:cs="Arial"/>
                <w:sz w:val="16"/>
                <w:szCs w:val="16"/>
                <w:lang w:val="en-US" w:eastAsia="ru-RU"/>
              </w:rPr>
              <w:t>5 000</w:t>
            </w:r>
          </w:p>
        </w:tc>
      </w:tr>
      <w:tr w:rsidR="007040F7" w:rsidRPr="00B15A4C" w14:paraId="31914D76" w14:textId="77777777" w:rsidTr="001406F4">
        <w:trPr>
          <w:trHeight w:val="120"/>
        </w:trPr>
        <w:tc>
          <w:tcPr>
            <w:tcW w:w="6500" w:type="dxa"/>
            <w:tcBorders>
              <w:top w:val="nil"/>
              <w:left w:val="nil"/>
              <w:bottom w:val="single" w:sz="8" w:space="0" w:color="auto"/>
              <w:right w:val="nil"/>
            </w:tcBorders>
            <w:shd w:val="clear" w:color="auto" w:fill="auto"/>
            <w:vAlign w:val="bottom"/>
          </w:tcPr>
          <w:p w14:paraId="0E0B2BC9" w14:textId="77777777" w:rsidR="007040F7" w:rsidRPr="00B15A4C" w:rsidRDefault="007040F7" w:rsidP="007040F7">
            <w:pPr>
              <w:rPr>
                <w:rFonts w:ascii="Arial" w:hAnsi="Arial" w:cs="Arial"/>
                <w:sz w:val="16"/>
                <w:szCs w:val="16"/>
                <w:lang w:eastAsia="ru-RU"/>
              </w:rPr>
            </w:pPr>
            <w:r w:rsidRPr="00B15A4C">
              <w:rPr>
                <w:rFonts w:ascii="Arial" w:hAnsi="Arial" w:cs="Arial"/>
                <w:sz w:val="16"/>
                <w:szCs w:val="16"/>
                <w:lang w:eastAsia="ru-RU"/>
              </w:rPr>
              <w:t>За вычетом денежных средств и их эквивалентов приобретенных дочерних компаний</w:t>
            </w:r>
          </w:p>
        </w:tc>
        <w:tc>
          <w:tcPr>
            <w:tcW w:w="2720" w:type="dxa"/>
            <w:tcBorders>
              <w:top w:val="nil"/>
              <w:left w:val="nil"/>
              <w:bottom w:val="single" w:sz="8" w:space="0" w:color="auto"/>
              <w:right w:val="nil"/>
            </w:tcBorders>
            <w:shd w:val="clear" w:color="auto" w:fill="auto"/>
            <w:vAlign w:val="bottom"/>
          </w:tcPr>
          <w:p w14:paraId="5D9B802E" w14:textId="77777777" w:rsidR="007040F7" w:rsidRPr="00B15A4C" w:rsidRDefault="007040F7" w:rsidP="007040F7">
            <w:pPr>
              <w:jc w:val="right"/>
              <w:rPr>
                <w:rFonts w:ascii="Arial" w:hAnsi="Arial" w:cs="Arial"/>
                <w:sz w:val="16"/>
                <w:szCs w:val="16"/>
              </w:rPr>
            </w:pPr>
            <w:r w:rsidRPr="00B15A4C">
              <w:rPr>
                <w:rFonts w:ascii="Arial" w:hAnsi="Arial" w:cs="Arial"/>
                <w:sz w:val="16"/>
                <w:szCs w:val="16"/>
                <w:lang w:eastAsia="ru-RU"/>
              </w:rPr>
              <w:t>272</w:t>
            </w:r>
          </w:p>
        </w:tc>
      </w:tr>
      <w:tr w:rsidR="007040F7" w:rsidRPr="00B15A4C" w14:paraId="016AF4B5" w14:textId="77777777" w:rsidTr="001406F4">
        <w:trPr>
          <w:trHeight w:val="255"/>
        </w:trPr>
        <w:tc>
          <w:tcPr>
            <w:tcW w:w="6500" w:type="dxa"/>
            <w:tcBorders>
              <w:top w:val="nil"/>
              <w:left w:val="nil"/>
              <w:bottom w:val="nil"/>
              <w:right w:val="nil"/>
            </w:tcBorders>
            <w:shd w:val="clear" w:color="auto" w:fill="auto"/>
            <w:noWrap/>
            <w:vAlign w:val="bottom"/>
          </w:tcPr>
          <w:p w14:paraId="2E557F29" w14:textId="77777777" w:rsidR="007040F7" w:rsidRPr="00B15A4C" w:rsidRDefault="007040F7" w:rsidP="00FB19D4">
            <w:pPr>
              <w:rPr>
                <w:rFonts w:ascii="Arial" w:hAnsi="Arial" w:cs="Arial"/>
                <w:b/>
                <w:sz w:val="16"/>
                <w:szCs w:val="16"/>
                <w:lang w:eastAsia="ru-RU"/>
              </w:rPr>
            </w:pPr>
            <w:r w:rsidRPr="00B15A4C">
              <w:rPr>
                <w:rFonts w:ascii="Arial" w:hAnsi="Arial" w:cs="Arial"/>
                <w:b/>
                <w:sz w:val="16"/>
                <w:szCs w:val="16"/>
                <w:lang w:eastAsia="ru-RU"/>
              </w:rPr>
              <w:t xml:space="preserve">Отток денежных средств и их эквивалентов при </w:t>
            </w:r>
            <w:r w:rsidR="00FB19D4" w:rsidRPr="00B15A4C">
              <w:rPr>
                <w:rFonts w:ascii="Arial" w:hAnsi="Arial" w:cs="Arial"/>
                <w:b/>
                <w:sz w:val="16"/>
                <w:szCs w:val="16"/>
                <w:lang w:eastAsia="ru-RU"/>
              </w:rPr>
              <w:t>приобретении</w:t>
            </w:r>
          </w:p>
        </w:tc>
        <w:tc>
          <w:tcPr>
            <w:tcW w:w="2720" w:type="dxa"/>
            <w:tcBorders>
              <w:top w:val="nil"/>
              <w:left w:val="nil"/>
              <w:bottom w:val="nil"/>
              <w:right w:val="nil"/>
            </w:tcBorders>
            <w:shd w:val="clear" w:color="auto" w:fill="auto"/>
            <w:noWrap/>
            <w:vAlign w:val="bottom"/>
          </w:tcPr>
          <w:p w14:paraId="20FC12D3" w14:textId="77777777" w:rsidR="007040F7" w:rsidRPr="00B15A4C" w:rsidRDefault="007040F7" w:rsidP="007040F7">
            <w:pPr>
              <w:jc w:val="right"/>
              <w:rPr>
                <w:rFonts w:ascii="Arial" w:hAnsi="Arial" w:cs="Arial"/>
                <w:b/>
                <w:bCs/>
                <w:sz w:val="16"/>
                <w:szCs w:val="16"/>
              </w:rPr>
            </w:pPr>
            <w:r w:rsidRPr="00B15A4C">
              <w:rPr>
                <w:rFonts w:ascii="Arial" w:hAnsi="Arial" w:cs="Arial"/>
                <w:b/>
                <w:bCs/>
                <w:sz w:val="16"/>
                <w:szCs w:val="16"/>
                <w:lang w:eastAsia="ru-RU"/>
              </w:rPr>
              <w:t>(</w:t>
            </w:r>
            <w:r w:rsidRPr="00B15A4C">
              <w:rPr>
                <w:rFonts w:ascii="Arial" w:hAnsi="Arial" w:cs="Arial"/>
                <w:b/>
                <w:bCs/>
                <w:sz w:val="16"/>
                <w:szCs w:val="16"/>
                <w:lang w:val="en-US" w:eastAsia="ru-RU"/>
              </w:rPr>
              <w:t>29 728</w:t>
            </w:r>
            <w:r w:rsidRPr="00B15A4C">
              <w:rPr>
                <w:rFonts w:ascii="Arial" w:hAnsi="Arial" w:cs="Arial"/>
                <w:b/>
                <w:bCs/>
                <w:sz w:val="16"/>
                <w:szCs w:val="16"/>
                <w:lang w:eastAsia="ru-RU"/>
              </w:rPr>
              <w:t>)</w:t>
            </w:r>
          </w:p>
        </w:tc>
      </w:tr>
      <w:tr w:rsidR="007040F7" w:rsidRPr="00B15A4C" w14:paraId="0E371E5F" w14:textId="77777777" w:rsidTr="00C95BF7">
        <w:trPr>
          <w:trHeight w:val="120"/>
        </w:trPr>
        <w:tc>
          <w:tcPr>
            <w:tcW w:w="6500" w:type="dxa"/>
            <w:tcBorders>
              <w:top w:val="nil"/>
              <w:left w:val="nil"/>
              <w:bottom w:val="nil"/>
              <w:right w:val="nil"/>
            </w:tcBorders>
            <w:shd w:val="clear" w:color="auto" w:fill="auto"/>
            <w:vAlign w:val="bottom"/>
            <w:hideMark/>
          </w:tcPr>
          <w:p w14:paraId="7F3A853D" w14:textId="77777777" w:rsidR="007040F7" w:rsidRPr="00B15A4C" w:rsidRDefault="007040F7" w:rsidP="007040F7">
            <w:pPr>
              <w:rPr>
                <w:rFonts w:ascii="Arial" w:hAnsi="Arial" w:cs="Arial"/>
                <w:sz w:val="16"/>
                <w:szCs w:val="16"/>
              </w:rPr>
            </w:pPr>
            <w:r w:rsidRPr="00B15A4C">
              <w:rPr>
                <w:rFonts w:ascii="Arial" w:hAnsi="Arial" w:cs="Arial"/>
                <w:sz w:val="16"/>
                <w:szCs w:val="16"/>
              </w:rPr>
              <w:t> </w:t>
            </w:r>
          </w:p>
        </w:tc>
        <w:tc>
          <w:tcPr>
            <w:tcW w:w="2720" w:type="dxa"/>
            <w:tcBorders>
              <w:top w:val="nil"/>
              <w:left w:val="nil"/>
              <w:bottom w:val="nil"/>
              <w:right w:val="nil"/>
            </w:tcBorders>
            <w:shd w:val="clear" w:color="auto" w:fill="auto"/>
            <w:vAlign w:val="bottom"/>
            <w:hideMark/>
          </w:tcPr>
          <w:p w14:paraId="03166BED" w14:textId="77777777" w:rsidR="007040F7" w:rsidRPr="00B15A4C" w:rsidRDefault="007040F7" w:rsidP="007040F7">
            <w:pPr>
              <w:jc w:val="right"/>
              <w:rPr>
                <w:rFonts w:ascii="Arial" w:hAnsi="Arial" w:cs="Arial"/>
                <w:sz w:val="16"/>
                <w:szCs w:val="16"/>
              </w:rPr>
            </w:pPr>
            <w:r w:rsidRPr="00B15A4C">
              <w:rPr>
                <w:rFonts w:ascii="Arial" w:hAnsi="Arial" w:cs="Arial"/>
                <w:sz w:val="16"/>
                <w:szCs w:val="16"/>
              </w:rPr>
              <w:t> </w:t>
            </w:r>
          </w:p>
        </w:tc>
      </w:tr>
      <w:tr w:rsidR="007040F7" w:rsidRPr="00B15A4C" w14:paraId="007F91DC" w14:textId="77777777" w:rsidTr="00E4215B">
        <w:trPr>
          <w:trHeight w:val="120"/>
        </w:trPr>
        <w:tc>
          <w:tcPr>
            <w:tcW w:w="6500" w:type="dxa"/>
            <w:tcBorders>
              <w:top w:val="nil"/>
              <w:left w:val="nil"/>
              <w:bottom w:val="single" w:sz="8" w:space="0" w:color="auto"/>
              <w:right w:val="nil"/>
            </w:tcBorders>
            <w:shd w:val="clear" w:color="auto" w:fill="auto"/>
            <w:vAlign w:val="bottom"/>
          </w:tcPr>
          <w:p w14:paraId="7394C9A0" w14:textId="77777777" w:rsidR="007040F7" w:rsidRPr="00B15A4C" w:rsidRDefault="007040F7" w:rsidP="007040F7">
            <w:pPr>
              <w:rPr>
                <w:rFonts w:ascii="Arial" w:hAnsi="Arial" w:cs="Arial"/>
                <w:sz w:val="16"/>
                <w:szCs w:val="16"/>
              </w:rPr>
            </w:pPr>
          </w:p>
        </w:tc>
        <w:tc>
          <w:tcPr>
            <w:tcW w:w="2720" w:type="dxa"/>
            <w:tcBorders>
              <w:top w:val="nil"/>
              <w:left w:val="nil"/>
              <w:bottom w:val="single" w:sz="8" w:space="0" w:color="auto"/>
              <w:right w:val="nil"/>
            </w:tcBorders>
            <w:shd w:val="clear" w:color="auto" w:fill="auto"/>
            <w:vAlign w:val="bottom"/>
          </w:tcPr>
          <w:p w14:paraId="2E07E8ED" w14:textId="77777777" w:rsidR="007040F7" w:rsidRPr="00B15A4C" w:rsidRDefault="007040F7" w:rsidP="007040F7">
            <w:pPr>
              <w:jc w:val="right"/>
              <w:rPr>
                <w:rFonts w:ascii="Arial" w:hAnsi="Arial" w:cs="Arial"/>
                <w:sz w:val="16"/>
                <w:szCs w:val="16"/>
              </w:rPr>
            </w:pPr>
          </w:p>
        </w:tc>
      </w:tr>
    </w:tbl>
    <w:p w14:paraId="390B5C85" w14:textId="77777777" w:rsidR="009B3F60" w:rsidRPr="00B15A4C" w:rsidRDefault="009B3F60" w:rsidP="00652BF8">
      <w:pPr>
        <w:pStyle w:val="ABC-paragrahinNotes"/>
        <w:spacing w:before="120" w:after="120"/>
        <w:rPr>
          <w:rFonts w:ascii="Arial" w:hAnsi="Arial" w:cs="Arial"/>
        </w:rPr>
      </w:pPr>
      <w:r w:rsidRPr="00E10D22">
        <w:rPr>
          <w:rFonts w:ascii="Arial" w:hAnsi="Arial" w:cs="Arial"/>
        </w:rPr>
        <w:t xml:space="preserve">Возмещение в </w:t>
      </w:r>
      <w:proofErr w:type="spellStart"/>
      <w:r w:rsidRPr="00E10D22">
        <w:rPr>
          <w:rFonts w:ascii="Arial" w:hAnsi="Arial" w:cs="Arial"/>
        </w:rPr>
        <w:t>неденежной</w:t>
      </w:r>
      <w:proofErr w:type="spellEnd"/>
      <w:r w:rsidRPr="00E10D22">
        <w:rPr>
          <w:rFonts w:ascii="Arial" w:hAnsi="Arial" w:cs="Arial"/>
        </w:rPr>
        <w:t xml:space="preserve"> форме представляет собой зачет взаимных обязательств по Договору </w:t>
      </w:r>
      <w:r w:rsidR="00EA7CE4" w:rsidRPr="00B15A4C">
        <w:rPr>
          <w:rFonts w:ascii="Arial" w:hAnsi="Arial" w:cs="Arial"/>
        </w:rPr>
        <w:t>З</w:t>
      </w:r>
      <w:r w:rsidRPr="00B15A4C">
        <w:rPr>
          <w:rFonts w:ascii="Arial" w:hAnsi="Arial" w:cs="Arial"/>
        </w:rPr>
        <w:t xml:space="preserve">айма и Договору </w:t>
      </w:r>
      <w:r w:rsidR="00EA7CE4" w:rsidRPr="00B15A4C">
        <w:rPr>
          <w:rFonts w:ascii="Arial" w:hAnsi="Arial" w:cs="Arial"/>
        </w:rPr>
        <w:t>Н</w:t>
      </w:r>
      <w:r w:rsidRPr="00B15A4C">
        <w:rPr>
          <w:rFonts w:ascii="Arial" w:hAnsi="Arial" w:cs="Arial"/>
        </w:rPr>
        <w:t xml:space="preserve">овации </w:t>
      </w:r>
      <w:r w:rsidR="00EA7CE4" w:rsidRPr="00B15A4C">
        <w:rPr>
          <w:rFonts w:ascii="Arial" w:hAnsi="Arial" w:cs="Arial"/>
        </w:rPr>
        <w:t>О</w:t>
      </w:r>
      <w:r w:rsidRPr="00B15A4C">
        <w:rPr>
          <w:rFonts w:ascii="Arial" w:hAnsi="Arial" w:cs="Arial"/>
        </w:rPr>
        <w:t>бязательств.</w:t>
      </w:r>
      <w:r w:rsidR="00F44F72" w:rsidRPr="00B15A4C">
        <w:rPr>
          <w:rFonts w:ascii="Arial" w:hAnsi="Arial" w:cs="Arial"/>
        </w:rPr>
        <w:t xml:space="preserve"> </w:t>
      </w:r>
    </w:p>
    <w:p w14:paraId="03E92B9E" w14:textId="77777777" w:rsidR="009B3F60" w:rsidRPr="00B15A4C" w:rsidRDefault="009B3F60" w:rsidP="00652BF8">
      <w:pPr>
        <w:pStyle w:val="ABC-paragrahinNotes"/>
        <w:spacing w:before="120" w:after="120"/>
        <w:rPr>
          <w:rFonts w:ascii="Arial" w:hAnsi="Arial" w:cs="Arial"/>
        </w:rPr>
      </w:pPr>
      <w:r w:rsidRPr="00B15A4C">
        <w:rPr>
          <w:rFonts w:ascii="Arial" w:hAnsi="Arial" w:cs="Arial"/>
        </w:rPr>
        <w:t>Информация о</w:t>
      </w:r>
      <w:r w:rsidR="00EA7CE4" w:rsidRPr="00B15A4C">
        <w:rPr>
          <w:rFonts w:ascii="Arial" w:hAnsi="Arial" w:cs="Arial"/>
        </w:rPr>
        <w:t xml:space="preserve"> ключевых бухгалтерских оценках и п</w:t>
      </w:r>
      <w:r w:rsidRPr="00B15A4C">
        <w:rPr>
          <w:rFonts w:ascii="Arial" w:hAnsi="Arial" w:cs="Arial"/>
        </w:rPr>
        <w:t xml:space="preserve">рофессиональных суждениях в </w:t>
      </w:r>
      <w:r w:rsidR="00EA7CE4" w:rsidRPr="00B15A4C">
        <w:rPr>
          <w:rFonts w:ascii="Arial" w:hAnsi="Arial" w:cs="Arial"/>
        </w:rPr>
        <w:t xml:space="preserve">применении учётной политики </w:t>
      </w:r>
      <w:r w:rsidR="00F44F72" w:rsidRPr="00B15A4C">
        <w:rPr>
          <w:rFonts w:ascii="Arial" w:hAnsi="Arial" w:cs="Arial"/>
        </w:rPr>
        <w:t>приводится</w:t>
      </w:r>
      <w:r w:rsidRPr="00B15A4C">
        <w:rPr>
          <w:rFonts w:ascii="Arial" w:hAnsi="Arial" w:cs="Arial"/>
        </w:rPr>
        <w:t xml:space="preserve"> в Примечании </w:t>
      </w:r>
      <w:r w:rsidR="00CD7AED" w:rsidRPr="00B15A4C">
        <w:rPr>
          <w:rFonts w:ascii="Arial" w:hAnsi="Arial" w:cs="Arial"/>
        </w:rPr>
        <w:fldChar w:fldCharType="begin"/>
      </w:r>
      <w:r w:rsidR="00CD7AED" w:rsidRPr="00B15A4C">
        <w:rPr>
          <w:rFonts w:ascii="Arial" w:hAnsi="Arial" w:cs="Arial"/>
        </w:rPr>
        <w:instrText xml:space="preserve"> REF _Ref493840028 \w \h </w:instrText>
      </w:r>
      <w:r w:rsidR="00773B24" w:rsidRPr="00B15A4C">
        <w:rPr>
          <w:rFonts w:ascii="Arial" w:hAnsi="Arial" w:cs="Arial"/>
        </w:rPr>
        <w:instrText xml:space="preserve"> \* MERGEFORMAT </w:instrText>
      </w:r>
      <w:r w:rsidR="00CD7AED" w:rsidRPr="00B15A4C">
        <w:rPr>
          <w:rFonts w:ascii="Arial" w:hAnsi="Arial" w:cs="Arial"/>
        </w:rPr>
      </w:r>
      <w:r w:rsidR="00CD7AED" w:rsidRPr="00B15A4C">
        <w:rPr>
          <w:rFonts w:ascii="Arial" w:hAnsi="Arial" w:cs="Arial"/>
        </w:rPr>
        <w:fldChar w:fldCharType="separate"/>
      </w:r>
      <w:r w:rsidR="00521031">
        <w:rPr>
          <w:rFonts w:ascii="Arial" w:hAnsi="Arial" w:cs="Arial"/>
        </w:rPr>
        <w:t>4</w:t>
      </w:r>
      <w:r w:rsidR="00CD7AED" w:rsidRPr="00B15A4C">
        <w:rPr>
          <w:rFonts w:ascii="Arial" w:hAnsi="Arial" w:cs="Arial"/>
        </w:rPr>
        <w:fldChar w:fldCharType="end"/>
      </w:r>
      <w:r w:rsidRPr="00E10D22">
        <w:rPr>
          <w:rFonts w:ascii="Arial" w:hAnsi="Arial" w:cs="Arial"/>
        </w:rPr>
        <w:t>.</w:t>
      </w:r>
    </w:p>
    <w:p w14:paraId="233B0E6A" w14:textId="77777777" w:rsidR="00105DB9" w:rsidRDefault="00105DB9">
      <w:pPr>
        <w:rPr>
          <w:rFonts w:ascii="Arial" w:hAnsi="Arial" w:cs="Arial"/>
          <w:b/>
          <w:i/>
          <w:sz w:val="20"/>
          <w:szCs w:val="20"/>
        </w:rPr>
      </w:pPr>
      <w:bookmarkStart w:id="319" w:name="_Toc226824837"/>
      <w:bookmarkStart w:id="320" w:name="_Toc160596486"/>
      <w:r>
        <w:rPr>
          <w:rFonts w:ascii="Arial" w:hAnsi="Arial" w:cs="Arial"/>
          <w:b/>
          <w:i/>
        </w:rPr>
        <w:br w:type="page"/>
      </w:r>
    </w:p>
    <w:p w14:paraId="11A17CDB" w14:textId="125A30B7" w:rsidR="000C79F0" w:rsidRPr="000C79F0" w:rsidRDefault="000C79F0" w:rsidP="00D516A0">
      <w:pPr>
        <w:pStyle w:val="ABC-paragrahinNotes"/>
        <w:widowControl w:val="0"/>
        <w:spacing w:before="240"/>
        <w:rPr>
          <w:rFonts w:ascii="Arial" w:hAnsi="Arial" w:cs="Arial"/>
          <w:b/>
        </w:rPr>
      </w:pPr>
      <w:r w:rsidRPr="000C79F0">
        <w:rPr>
          <w:rFonts w:ascii="Arial" w:hAnsi="Arial" w:cs="Arial"/>
          <w:b/>
        </w:rPr>
        <w:t>19</w:t>
      </w:r>
      <w:r w:rsidRPr="000C79F0">
        <w:rPr>
          <w:rFonts w:ascii="Arial" w:hAnsi="Arial" w:cs="Arial"/>
          <w:b/>
        </w:rPr>
        <w:tab/>
        <w:t>Приобретения и выбытия (продолжение)</w:t>
      </w:r>
    </w:p>
    <w:p w14:paraId="2BA4ACF6" w14:textId="7B3F874A" w:rsidR="00D516A0" w:rsidRPr="00B15A4C" w:rsidRDefault="00D516A0" w:rsidP="00D516A0">
      <w:pPr>
        <w:pStyle w:val="ABC-paragrahinNotes"/>
        <w:widowControl w:val="0"/>
        <w:spacing w:before="240"/>
        <w:rPr>
          <w:rFonts w:ascii="Arial" w:hAnsi="Arial" w:cs="Arial"/>
        </w:rPr>
      </w:pPr>
      <w:r w:rsidRPr="00B15A4C">
        <w:rPr>
          <w:rFonts w:ascii="Arial" w:hAnsi="Arial" w:cs="Arial"/>
          <w:b/>
          <w:i/>
        </w:rPr>
        <w:t xml:space="preserve">Выбытие </w:t>
      </w:r>
      <w:r w:rsidR="00EA7CE4" w:rsidRPr="00B15A4C">
        <w:rPr>
          <w:rFonts w:ascii="Arial" w:hAnsi="Arial" w:cs="Arial"/>
          <w:b/>
          <w:i/>
        </w:rPr>
        <w:t>«</w:t>
      </w:r>
      <w:r w:rsidRPr="00B15A4C">
        <w:rPr>
          <w:rFonts w:ascii="Arial" w:hAnsi="Arial" w:cs="Arial"/>
          <w:b/>
          <w:i/>
        </w:rPr>
        <w:t>Заречье</w:t>
      </w:r>
      <w:r w:rsidR="00EA7CE4" w:rsidRPr="00B15A4C">
        <w:rPr>
          <w:rFonts w:ascii="Arial" w:hAnsi="Arial" w:cs="Arial"/>
          <w:b/>
          <w:i/>
        </w:rPr>
        <w:t>»</w:t>
      </w:r>
      <w:r w:rsidRPr="00B15A4C">
        <w:rPr>
          <w:rFonts w:ascii="Arial" w:hAnsi="Arial" w:cs="Arial"/>
          <w:b/>
          <w:i/>
        </w:rPr>
        <w:t xml:space="preserve">. </w:t>
      </w:r>
      <w:r w:rsidRPr="00B15A4C">
        <w:rPr>
          <w:rFonts w:ascii="Arial" w:hAnsi="Arial" w:cs="Arial"/>
        </w:rPr>
        <w:t xml:space="preserve">15 июня 2018 года Группа продала 100% долю в </w:t>
      </w:r>
      <w:proofErr w:type="spellStart"/>
      <w:r w:rsidR="00D241BB" w:rsidRPr="00B15A4C">
        <w:rPr>
          <w:rFonts w:ascii="Arial" w:hAnsi="Arial" w:cs="Arial"/>
          <w:lang w:val="en-US"/>
        </w:rPr>
        <w:t>Filmotinia</w:t>
      </w:r>
      <w:proofErr w:type="spellEnd"/>
      <w:r w:rsidR="00D241BB" w:rsidRPr="00B15A4C">
        <w:rPr>
          <w:rFonts w:ascii="Arial" w:hAnsi="Arial" w:cs="Arial"/>
        </w:rPr>
        <w:t xml:space="preserve"> </w:t>
      </w:r>
      <w:r w:rsidR="00D241BB" w:rsidRPr="00E10D22">
        <w:rPr>
          <w:rFonts w:ascii="Arial" w:hAnsi="Arial" w:cs="Arial"/>
          <w:lang w:val="en-US"/>
        </w:rPr>
        <w:t>Ventures</w:t>
      </w:r>
      <w:r w:rsidR="00D241BB" w:rsidRPr="00B15A4C">
        <w:rPr>
          <w:rFonts w:ascii="Arial" w:hAnsi="Arial" w:cs="Arial"/>
        </w:rPr>
        <w:t xml:space="preserve"> </w:t>
      </w:r>
      <w:r w:rsidR="00D241BB" w:rsidRPr="00E10D22">
        <w:rPr>
          <w:rFonts w:ascii="Arial" w:hAnsi="Arial" w:cs="Arial"/>
          <w:lang w:val="en-US"/>
        </w:rPr>
        <w:t>LTD</w:t>
      </w:r>
      <w:r w:rsidR="00D241BB" w:rsidRPr="00B15A4C">
        <w:rPr>
          <w:rFonts w:ascii="Arial" w:hAnsi="Arial" w:cs="Arial"/>
        </w:rPr>
        <w:t xml:space="preserve"> </w:t>
      </w:r>
      <w:r w:rsidRPr="00E10D22">
        <w:rPr>
          <w:rFonts w:ascii="Arial" w:hAnsi="Arial" w:cs="Arial"/>
        </w:rPr>
        <w:t>(Кипр), которому принадлежит 100% акций ООО «Заречье» (Россия), владеющим оф</w:t>
      </w:r>
      <w:r w:rsidRPr="00B15A4C">
        <w:rPr>
          <w:rFonts w:ascii="Arial" w:hAnsi="Arial" w:cs="Arial"/>
        </w:rPr>
        <w:t>исным центром «Заречье» в Москве.</w:t>
      </w:r>
    </w:p>
    <w:p w14:paraId="678C1289" w14:textId="77777777" w:rsidR="00D516A0" w:rsidRPr="00B15A4C" w:rsidRDefault="00D516A0" w:rsidP="00D516A0">
      <w:pPr>
        <w:pStyle w:val="ABC-paragrahinNotes"/>
        <w:spacing w:before="120" w:after="120"/>
        <w:rPr>
          <w:rFonts w:ascii="Arial" w:hAnsi="Arial" w:cs="Arial"/>
        </w:rPr>
      </w:pPr>
      <w:r w:rsidRPr="00B15A4C">
        <w:rPr>
          <w:rFonts w:ascii="Arial" w:hAnsi="Arial" w:cs="Arial"/>
        </w:rPr>
        <w:t>Сведения об активах и обязательствах, а также о финансовом результате, были следующими:</w:t>
      </w:r>
    </w:p>
    <w:tbl>
      <w:tblPr>
        <w:tblW w:w="9180" w:type="dxa"/>
        <w:tblLook w:val="04A0" w:firstRow="1" w:lastRow="0" w:firstColumn="1" w:lastColumn="0" w:noHBand="0" w:noVBand="1"/>
      </w:tblPr>
      <w:tblGrid>
        <w:gridCol w:w="6516"/>
        <w:gridCol w:w="2664"/>
      </w:tblGrid>
      <w:tr w:rsidR="00D516A0" w:rsidRPr="00B15A4C" w14:paraId="76A20B3A" w14:textId="77777777" w:rsidTr="00FD0A51">
        <w:trPr>
          <w:trHeight w:val="361"/>
        </w:trPr>
        <w:tc>
          <w:tcPr>
            <w:tcW w:w="6516" w:type="dxa"/>
            <w:tcBorders>
              <w:top w:val="nil"/>
              <w:left w:val="nil"/>
              <w:bottom w:val="single" w:sz="4" w:space="0" w:color="auto"/>
              <w:right w:val="nil"/>
            </w:tcBorders>
            <w:shd w:val="clear" w:color="auto" w:fill="auto"/>
            <w:noWrap/>
            <w:vAlign w:val="bottom"/>
            <w:hideMark/>
          </w:tcPr>
          <w:p w14:paraId="03B00251" w14:textId="77777777" w:rsidR="00D516A0" w:rsidRPr="00B15A4C" w:rsidRDefault="00D516A0" w:rsidP="00DE0F4E">
            <w:pPr>
              <w:rPr>
                <w:rFonts w:ascii="Arial" w:hAnsi="Arial" w:cs="Arial"/>
                <w:i/>
                <w:sz w:val="16"/>
                <w:szCs w:val="16"/>
              </w:rPr>
            </w:pPr>
            <w:r w:rsidRPr="00B15A4C">
              <w:rPr>
                <w:rFonts w:ascii="Arial" w:hAnsi="Arial" w:cs="Arial"/>
                <w:i/>
                <w:sz w:val="16"/>
                <w:szCs w:val="16"/>
              </w:rPr>
              <w:t xml:space="preserve">В тысячах долларов США </w:t>
            </w:r>
          </w:p>
        </w:tc>
        <w:tc>
          <w:tcPr>
            <w:tcW w:w="2664" w:type="dxa"/>
            <w:tcBorders>
              <w:top w:val="nil"/>
              <w:left w:val="nil"/>
              <w:bottom w:val="single" w:sz="4" w:space="0" w:color="auto"/>
              <w:right w:val="nil"/>
            </w:tcBorders>
            <w:shd w:val="clear" w:color="auto" w:fill="auto"/>
            <w:vAlign w:val="bottom"/>
            <w:hideMark/>
          </w:tcPr>
          <w:p w14:paraId="12558A29" w14:textId="77777777" w:rsidR="00D516A0" w:rsidRPr="00B15A4C" w:rsidRDefault="00D516A0" w:rsidP="00DE0F4E">
            <w:pPr>
              <w:jc w:val="right"/>
              <w:rPr>
                <w:rFonts w:ascii="Arial" w:hAnsi="Arial" w:cs="Arial"/>
                <w:i/>
                <w:sz w:val="16"/>
                <w:szCs w:val="16"/>
              </w:rPr>
            </w:pPr>
            <w:r w:rsidRPr="00B15A4C">
              <w:rPr>
                <w:rFonts w:ascii="Arial" w:hAnsi="Arial" w:cs="Arial"/>
                <w:i/>
                <w:sz w:val="16"/>
                <w:szCs w:val="16"/>
              </w:rPr>
              <w:t>Балансовая стоимость</w:t>
            </w:r>
          </w:p>
        </w:tc>
      </w:tr>
      <w:tr w:rsidR="006641BA" w:rsidRPr="00B15A4C" w14:paraId="6953B4F2" w14:textId="77777777" w:rsidTr="006F6D66">
        <w:trPr>
          <w:trHeight w:val="105"/>
        </w:trPr>
        <w:tc>
          <w:tcPr>
            <w:tcW w:w="6516" w:type="dxa"/>
            <w:tcBorders>
              <w:top w:val="nil"/>
              <w:left w:val="nil"/>
              <w:bottom w:val="nil"/>
              <w:right w:val="nil"/>
            </w:tcBorders>
            <w:shd w:val="clear" w:color="auto" w:fill="auto"/>
            <w:hideMark/>
          </w:tcPr>
          <w:p w14:paraId="4195A316" w14:textId="77777777" w:rsidR="006641BA" w:rsidRPr="00B15A4C" w:rsidRDefault="006641BA" w:rsidP="006641BA">
            <w:pPr>
              <w:rPr>
                <w:rFonts w:ascii="Arial" w:hAnsi="Arial" w:cs="Arial"/>
                <w:sz w:val="16"/>
                <w:szCs w:val="16"/>
              </w:rPr>
            </w:pPr>
            <w:r w:rsidRPr="00B15A4C">
              <w:rPr>
                <w:rFonts w:ascii="Arial" w:hAnsi="Arial" w:cs="Arial"/>
                <w:sz w:val="16"/>
                <w:szCs w:val="16"/>
              </w:rPr>
              <w:t>Денежные средства и их эквиваленты</w:t>
            </w:r>
          </w:p>
        </w:tc>
        <w:tc>
          <w:tcPr>
            <w:tcW w:w="2664" w:type="dxa"/>
            <w:tcBorders>
              <w:top w:val="nil"/>
              <w:left w:val="nil"/>
              <w:bottom w:val="nil"/>
              <w:right w:val="nil"/>
            </w:tcBorders>
            <w:shd w:val="clear" w:color="auto" w:fill="auto"/>
            <w:vAlign w:val="bottom"/>
            <w:hideMark/>
          </w:tcPr>
          <w:p w14:paraId="249E55F1" w14:textId="77777777" w:rsidR="006641BA" w:rsidRPr="00B15A4C" w:rsidRDefault="006641BA" w:rsidP="00B15A4C">
            <w:pPr>
              <w:jc w:val="right"/>
              <w:rPr>
                <w:rFonts w:ascii="Arial" w:hAnsi="Arial" w:cs="Arial"/>
                <w:sz w:val="16"/>
                <w:szCs w:val="16"/>
                <w:lang w:eastAsia="ru-RU"/>
              </w:rPr>
            </w:pPr>
            <w:r w:rsidRPr="00E10D22">
              <w:rPr>
                <w:rFonts w:ascii="Arial" w:hAnsi="Arial" w:cs="Arial"/>
                <w:sz w:val="16"/>
                <w:szCs w:val="16"/>
                <w:lang w:eastAsia="ru-RU"/>
              </w:rPr>
              <w:t>23</w:t>
            </w:r>
          </w:p>
        </w:tc>
      </w:tr>
      <w:tr w:rsidR="006641BA" w:rsidRPr="00B15A4C" w14:paraId="584A65A5" w14:textId="77777777" w:rsidTr="00B15A4C">
        <w:trPr>
          <w:trHeight w:val="240"/>
        </w:trPr>
        <w:tc>
          <w:tcPr>
            <w:tcW w:w="6516" w:type="dxa"/>
            <w:tcBorders>
              <w:top w:val="nil"/>
              <w:left w:val="nil"/>
              <w:bottom w:val="nil"/>
              <w:right w:val="nil"/>
            </w:tcBorders>
            <w:shd w:val="clear" w:color="auto" w:fill="auto"/>
            <w:noWrap/>
            <w:vAlign w:val="bottom"/>
            <w:hideMark/>
          </w:tcPr>
          <w:p w14:paraId="4B51A32C" w14:textId="77777777" w:rsidR="006641BA" w:rsidRPr="00B15A4C" w:rsidRDefault="006641BA" w:rsidP="006641BA">
            <w:pPr>
              <w:rPr>
                <w:rFonts w:ascii="Arial" w:hAnsi="Arial" w:cs="Arial"/>
                <w:sz w:val="16"/>
                <w:szCs w:val="16"/>
              </w:rPr>
            </w:pPr>
            <w:r w:rsidRPr="00B15A4C">
              <w:rPr>
                <w:rFonts w:ascii="Arial" w:hAnsi="Arial" w:cs="Arial"/>
                <w:sz w:val="16"/>
                <w:szCs w:val="16"/>
              </w:rPr>
              <w:t>Предоплаты и расходы будущих периодов</w:t>
            </w:r>
          </w:p>
        </w:tc>
        <w:tc>
          <w:tcPr>
            <w:tcW w:w="2664" w:type="dxa"/>
            <w:tcBorders>
              <w:top w:val="nil"/>
              <w:left w:val="nil"/>
              <w:bottom w:val="nil"/>
              <w:right w:val="nil"/>
            </w:tcBorders>
            <w:shd w:val="clear" w:color="auto" w:fill="auto"/>
            <w:noWrap/>
            <w:vAlign w:val="bottom"/>
          </w:tcPr>
          <w:p w14:paraId="15EDA11C" w14:textId="77777777" w:rsidR="006641BA" w:rsidRPr="00B15A4C" w:rsidRDefault="006641BA" w:rsidP="006641BA">
            <w:pPr>
              <w:jc w:val="right"/>
              <w:rPr>
                <w:rFonts w:ascii="Arial" w:hAnsi="Arial" w:cs="Arial"/>
                <w:sz w:val="16"/>
                <w:szCs w:val="16"/>
                <w:lang w:eastAsia="ru-RU"/>
              </w:rPr>
            </w:pPr>
            <w:r w:rsidRPr="00E10D22">
              <w:rPr>
                <w:rFonts w:ascii="Arial" w:hAnsi="Arial" w:cs="Arial"/>
                <w:sz w:val="16"/>
                <w:szCs w:val="16"/>
                <w:lang w:eastAsia="ru-RU"/>
              </w:rPr>
              <w:t>46</w:t>
            </w:r>
          </w:p>
        </w:tc>
      </w:tr>
      <w:tr w:rsidR="006641BA" w:rsidRPr="00B15A4C" w14:paraId="477160F4" w14:textId="77777777" w:rsidTr="00B15A4C">
        <w:trPr>
          <w:trHeight w:val="240"/>
        </w:trPr>
        <w:tc>
          <w:tcPr>
            <w:tcW w:w="6516" w:type="dxa"/>
            <w:tcBorders>
              <w:top w:val="nil"/>
              <w:left w:val="nil"/>
              <w:bottom w:val="nil"/>
              <w:right w:val="nil"/>
            </w:tcBorders>
            <w:shd w:val="clear" w:color="auto" w:fill="auto"/>
            <w:noWrap/>
            <w:hideMark/>
          </w:tcPr>
          <w:p w14:paraId="392A46CE" w14:textId="77777777" w:rsidR="006641BA" w:rsidRPr="00B15A4C" w:rsidRDefault="006641BA" w:rsidP="006641BA">
            <w:pPr>
              <w:rPr>
                <w:rFonts w:ascii="Arial" w:hAnsi="Arial" w:cs="Arial"/>
                <w:sz w:val="16"/>
                <w:szCs w:val="16"/>
              </w:rPr>
            </w:pPr>
            <w:r w:rsidRPr="00B15A4C">
              <w:rPr>
                <w:rFonts w:ascii="Arial" w:hAnsi="Arial" w:cs="Arial"/>
                <w:sz w:val="16"/>
                <w:szCs w:val="16"/>
              </w:rPr>
              <w:t>Торговая и прочая дебиторская задолженность</w:t>
            </w:r>
          </w:p>
        </w:tc>
        <w:tc>
          <w:tcPr>
            <w:tcW w:w="2664" w:type="dxa"/>
            <w:tcBorders>
              <w:top w:val="nil"/>
              <w:left w:val="nil"/>
              <w:bottom w:val="nil"/>
              <w:right w:val="nil"/>
            </w:tcBorders>
            <w:shd w:val="clear" w:color="auto" w:fill="auto"/>
            <w:noWrap/>
            <w:vAlign w:val="bottom"/>
          </w:tcPr>
          <w:p w14:paraId="25EB1AD7" w14:textId="77777777" w:rsidR="006641BA" w:rsidRPr="00B15A4C" w:rsidRDefault="006641BA" w:rsidP="006641BA">
            <w:pPr>
              <w:jc w:val="right"/>
              <w:rPr>
                <w:rFonts w:ascii="Arial" w:hAnsi="Arial" w:cs="Arial"/>
                <w:sz w:val="16"/>
                <w:szCs w:val="16"/>
                <w:lang w:eastAsia="ru-RU"/>
              </w:rPr>
            </w:pPr>
            <w:r w:rsidRPr="00E10D22">
              <w:rPr>
                <w:rFonts w:ascii="Arial" w:hAnsi="Arial" w:cs="Arial"/>
                <w:sz w:val="16"/>
                <w:szCs w:val="16"/>
                <w:lang w:eastAsia="ru-RU"/>
              </w:rPr>
              <w:t>1 653</w:t>
            </w:r>
          </w:p>
        </w:tc>
      </w:tr>
      <w:tr w:rsidR="006641BA" w:rsidRPr="00B15A4C" w14:paraId="7EB990A2" w14:textId="77777777" w:rsidTr="00B15A4C">
        <w:trPr>
          <w:trHeight w:val="240"/>
        </w:trPr>
        <w:tc>
          <w:tcPr>
            <w:tcW w:w="6516" w:type="dxa"/>
            <w:tcBorders>
              <w:top w:val="nil"/>
              <w:left w:val="nil"/>
              <w:bottom w:val="nil"/>
              <w:right w:val="nil"/>
            </w:tcBorders>
            <w:shd w:val="clear" w:color="auto" w:fill="auto"/>
            <w:noWrap/>
            <w:hideMark/>
          </w:tcPr>
          <w:p w14:paraId="63A148FB" w14:textId="77777777" w:rsidR="006641BA" w:rsidRPr="00B15A4C" w:rsidRDefault="006641BA" w:rsidP="006641BA">
            <w:pPr>
              <w:rPr>
                <w:rFonts w:ascii="Arial" w:hAnsi="Arial" w:cs="Arial"/>
                <w:sz w:val="16"/>
                <w:szCs w:val="16"/>
              </w:rPr>
            </w:pPr>
            <w:r w:rsidRPr="00B15A4C">
              <w:rPr>
                <w:rFonts w:ascii="Arial" w:hAnsi="Arial" w:cs="Arial"/>
                <w:sz w:val="16"/>
                <w:szCs w:val="16"/>
              </w:rPr>
              <w:t>Авансовые платежи по текущему налогу на прибыль</w:t>
            </w:r>
          </w:p>
        </w:tc>
        <w:tc>
          <w:tcPr>
            <w:tcW w:w="2664" w:type="dxa"/>
            <w:tcBorders>
              <w:top w:val="nil"/>
              <w:left w:val="nil"/>
              <w:bottom w:val="nil"/>
              <w:right w:val="nil"/>
            </w:tcBorders>
            <w:shd w:val="clear" w:color="auto" w:fill="auto"/>
            <w:noWrap/>
            <w:vAlign w:val="bottom"/>
          </w:tcPr>
          <w:p w14:paraId="3D79A4F1" w14:textId="77777777" w:rsidR="006641BA" w:rsidRPr="00B15A4C" w:rsidRDefault="006641BA" w:rsidP="006641BA">
            <w:pPr>
              <w:jc w:val="right"/>
              <w:rPr>
                <w:rFonts w:ascii="Arial" w:hAnsi="Arial" w:cs="Arial"/>
                <w:sz w:val="16"/>
                <w:szCs w:val="16"/>
                <w:lang w:eastAsia="ru-RU"/>
              </w:rPr>
            </w:pPr>
            <w:r w:rsidRPr="00E10D22">
              <w:rPr>
                <w:rFonts w:ascii="Arial" w:hAnsi="Arial" w:cs="Arial"/>
                <w:sz w:val="16"/>
                <w:szCs w:val="16"/>
                <w:lang w:eastAsia="ru-RU"/>
              </w:rPr>
              <w:t>613</w:t>
            </w:r>
          </w:p>
        </w:tc>
      </w:tr>
      <w:tr w:rsidR="006641BA" w:rsidRPr="00B15A4C" w14:paraId="3EFD02BF" w14:textId="77777777" w:rsidTr="00B15A4C">
        <w:trPr>
          <w:trHeight w:val="240"/>
        </w:trPr>
        <w:tc>
          <w:tcPr>
            <w:tcW w:w="6516" w:type="dxa"/>
            <w:tcBorders>
              <w:top w:val="nil"/>
              <w:left w:val="nil"/>
              <w:bottom w:val="nil"/>
              <w:right w:val="nil"/>
            </w:tcBorders>
            <w:shd w:val="clear" w:color="auto" w:fill="auto"/>
            <w:noWrap/>
            <w:hideMark/>
          </w:tcPr>
          <w:p w14:paraId="2FEE83F3" w14:textId="77777777" w:rsidR="006641BA" w:rsidRPr="00B15A4C" w:rsidRDefault="006641BA" w:rsidP="006641BA">
            <w:pPr>
              <w:rPr>
                <w:rFonts w:ascii="Arial" w:hAnsi="Arial" w:cs="Arial"/>
                <w:sz w:val="16"/>
                <w:szCs w:val="16"/>
              </w:rPr>
            </w:pPr>
            <w:r w:rsidRPr="00E10D22">
              <w:rPr>
                <w:rFonts w:ascii="Arial" w:hAnsi="Arial" w:cs="Arial"/>
                <w:sz w:val="16"/>
                <w:szCs w:val="16"/>
              </w:rPr>
              <w:t>Активы по отложенному налогу на прибыль</w:t>
            </w:r>
          </w:p>
        </w:tc>
        <w:tc>
          <w:tcPr>
            <w:tcW w:w="2664" w:type="dxa"/>
            <w:tcBorders>
              <w:top w:val="nil"/>
              <w:left w:val="nil"/>
              <w:bottom w:val="nil"/>
              <w:right w:val="nil"/>
            </w:tcBorders>
            <w:shd w:val="clear" w:color="auto" w:fill="auto"/>
            <w:noWrap/>
            <w:vAlign w:val="bottom"/>
          </w:tcPr>
          <w:p w14:paraId="6C48C6BC" w14:textId="77777777" w:rsidR="006641BA" w:rsidRPr="00B15A4C" w:rsidRDefault="006641BA" w:rsidP="006641BA">
            <w:pPr>
              <w:jc w:val="right"/>
              <w:rPr>
                <w:rFonts w:ascii="Arial" w:hAnsi="Arial" w:cs="Arial"/>
                <w:sz w:val="16"/>
                <w:szCs w:val="16"/>
                <w:lang w:eastAsia="ru-RU"/>
              </w:rPr>
            </w:pPr>
            <w:r w:rsidRPr="00E10D22">
              <w:rPr>
                <w:rFonts w:ascii="Arial" w:hAnsi="Arial" w:cs="Arial"/>
                <w:sz w:val="16"/>
                <w:szCs w:val="16"/>
                <w:lang w:eastAsia="ru-RU"/>
              </w:rPr>
              <w:t>5 653</w:t>
            </w:r>
          </w:p>
        </w:tc>
      </w:tr>
      <w:tr w:rsidR="006641BA" w:rsidRPr="00B15A4C" w14:paraId="6C60439A" w14:textId="77777777" w:rsidTr="00B15A4C">
        <w:trPr>
          <w:trHeight w:val="240"/>
        </w:trPr>
        <w:tc>
          <w:tcPr>
            <w:tcW w:w="6516" w:type="dxa"/>
            <w:tcBorders>
              <w:top w:val="nil"/>
              <w:left w:val="nil"/>
              <w:bottom w:val="nil"/>
              <w:right w:val="nil"/>
            </w:tcBorders>
            <w:shd w:val="clear" w:color="auto" w:fill="auto"/>
            <w:noWrap/>
            <w:hideMark/>
          </w:tcPr>
          <w:p w14:paraId="0B5F3B52" w14:textId="77777777" w:rsidR="006641BA" w:rsidRPr="00B15A4C" w:rsidRDefault="006641BA" w:rsidP="006641BA">
            <w:pPr>
              <w:rPr>
                <w:rFonts w:ascii="Arial" w:hAnsi="Arial" w:cs="Arial"/>
                <w:sz w:val="16"/>
                <w:szCs w:val="16"/>
              </w:rPr>
            </w:pPr>
            <w:r w:rsidRPr="00B15A4C">
              <w:rPr>
                <w:rFonts w:ascii="Arial" w:hAnsi="Arial" w:cs="Arial"/>
                <w:sz w:val="16"/>
                <w:szCs w:val="16"/>
              </w:rPr>
              <w:t xml:space="preserve">Инвестиционная </w:t>
            </w:r>
            <w:r w:rsidRPr="00E10D22">
              <w:rPr>
                <w:rFonts w:ascii="Arial" w:hAnsi="Arial" w:cs="Arial"/>
                <w:sz w:val="16"/>
                <w:szCs w:val="16"/>
              </w:rPr>
              <w:t>недвижимость</w:t>
            </w:r>
          </w:p>
        </w:tc>
        <w:tc>
          <w:tcPr>
            <w:tcW w:w="2664" w:type="dxa"/>
            <w:tcBorders>
              <w:top w:val="nil"/>
              <w:left w:val="nil"/>
              <w:bottom w:val="nil"/>
              <w:right w:val="nil"/>
            </w:tcBorders>
            <w:shd w:val="clear" w:color="auto" w:fill="auto"/>
            <w:noWrap/>
            <w:vAlign w:val="bottom"/>
          </w:tcPr>
          <w:p w14:paraId="5F737BC6" w14:textId="77777777" w:rsidR="006641BA" w:rsidRPr="00B15A4C" w:rsidRDefault="006641BA" w:rsidP="006641BA">
            <w:pPr>
              <w:jc w:val="right"/>
              <w:rPr>
                <w:rFonts w:ascii="Arial" w:hAnsi="Arial" w:cs="Arial"/>
                <w:sz w:val="16"/>
                <w:szCs w:val="16"/>
                <w:lang w:eastAsia="ru-RU"/>
              </w:rPr>
            </w:pPr>
            <w:r w:rsidRPr="00E10D22">
              <w:rPr>
                <w:rFonts w:ascii="Arial" w:hAnsi="Arial" w:cs="Arial"/>
                <w:sz w:val="16"/>
                <w:szCs w:val="16"/>
                <w:lang w:eastAsia="ru-RU"/>
              </w:rPr>
              <w:t>63 382</w:t>
            </w:r>
          </w:p>
        </w:tc>
      </w:tr>
      <w:tr w:rsidR="006641BA" w:rsidRPr="00B15A4C" w14:paraId="64AD3398" w14:textId="77777777" w:rsidTr="00B15A4C">
        <w:trPr>
          <w:trHeight w:val="240"/>
        </w:trPr>
        <w:tc>
          <w:tcPr>
            <w:tcW w:w="6516" w:type="dxa"/>
            <w:tcBorders>
              <w:top w:val="nil"/>
              <w:left w:val="nil"/>
              <w:bottom w:val="nil"/>
              <w:right w:val="nil"/>
            </w:tcBorders>
            <w:shd w:val="clear" w:color="auto" w:fill="auto"/>
            <w:noWrap/>
            <w:hideMark/>
          </w:tcPr>
          <w:p w14:paraId="440E61A2" w14:textId="77777777" w:rsidR="006641BA" w:rsidRPr="00B15A4C" w:rsidRDefault="006641BA" w:rsidP="006641BA">
            <w:pPr>
              <w:rPr>
                <w:rFonts w:ascii="Arial" w:hAnsi="Arial" w:cs="Arial"/>
                <w:sz w:val="16"/>
                <w:szCs w:val="16"/>
              </w:rPr>
            </w:pPr>
            <w:r w:rsidRPr="00E10D22">
              <w:rPr>
                <w:rFonts w:ascii="Arial" w:hAnsi="Arial" w:cs="Arial"/>
                <w:sz w:val="16"/>
                <w:szCs w:val="16"/>
              </w:rPr>
              <w:t xml:space="preserve">Заемные </w:t>
            </w:r>
            <w:r w:rsidRPr="00B15A4C">
              <w:rPr>
                <w:rFonts w:ascii="Arial" w:hAnsi="Arial" w:cs="Arial"/>
                <w:sz w:val="16"/>
                <w:szCs w:val="16"/>
              </w:rPr>
              <w:t>средства</w:t>
            </w:r>
          </w:p>
        </w:tc>
        <w:tc>
          <w:tcPr>
            <w:tcW w:w="2664" w:type="dxa"/>
            <w:tcBorders>
              <w:top w:val="nil"/>
              <w:left w:val="nil"/>
              <w:bottom w:val="nil"/>
              <w:right w:val="nil"/>
            </w:tcBorders>
            <w:shd w:val="clear" w:color="auto" w:fill="auto"/>
            <w:noWrap/>
            <w:vAlign w:val="bottom"/>
          </w:tcPr>
          <w:p w14:paraId="76C452E6" w14:textId="77777777" w:rsidR="006641BA" w:rsidRPr="00B15A4C" w:rsidRDefault="006641BA" w:rsidP="006641BA">
            <w:pPr>
              <w:jc w:val="right"/>
              <w:rPr>
                <w:rFonts w:ascii="Arial" w:hAnsi="Arial" w:cs="Arial"/>
                <w:sz w:val="16"/>
                <w:szCs w:val="16"/>
                <w:lang w:eastAsia="ru-RU"/>
              </w:rPr>
            </w:pPr>
            <w:r w:rsidRPr="00E10D22">
              <w:rPr>
                <w:rFonts w:ascii="Arial" w:hAnsi="Arial" w:cs="Arial"/>
                <w:sz w:val="16"/>
                <w:szCs w:val="16"/>
                <w:lang w:eastAsia="ru-RU"/>
              </w:rPr>
              <w:t>(57 759)</w:t>
            </w:r>
          </w:p>
        </w:tc>
      </w:tr>
      <w:tr w:rsidR="006641BA" w:rsidRPr="00B15A4C" w14:paraId="610AB1D9" w14:textId="77777777" w:rsidTr="00B15A4C">
        <w:trPr>
          <w:trHeight w:val="240"/>
        </w:trPr>
        <w:tc>
          <w:tcPr>
            <w:tcW w:w="6516" w:type="dxa"/>
            <w:tcBorders>
              <w:top w:val="nil"/>
              <w:left w:val="nil"/>
              <w:bottom w:val="nil"/>
              <w:right w:val="nil"/>
            </w:tcBorders>
            <w:shd w:val="clear" w:color="auto" w:fill="auto"/>
            <w:noWrap/>
            <w:hideMark/>
          </w:tcPr>
          <w:p w14:paraId="63A139BD" w14:textId="77777777" w:rsidR="006641BA" w:rsidRPr="00B15A4C" w:rsidRDefault="006641BA" w:rsidP="006641BA">
            <w:pPr>
              <w:rPr>
                <w:rFonts w:ascii="Arial" w:hAnsi="Arial" w:cs="Arial"/>
                <w:sz w:val="16"/>
                <w:szCs w:val="16"/>
              </w:rPr>
            </w:pPr>
            <w:r w:rsidRPr="00B15A4C">
              <w:rPr>
                <w:rFonts w:ascii="Arial" w:hAnsi="Arial" w:cs="Arial"/>
                <w:sz w:val="16"/>
                <w:szCs w:val="16"/>
              </w:rPr>
              <w:t>Обязательства, связанные с арендой земли</w:t>
            </w:r>
          </w:p>
        </w:tc>
        <w:tc>
          <w:tcPr>
            <w:tcW w:w="2664" w:type="dxa"/>
            <w:tcBorders>
              <w:top w:val="nil"/>
              <w:left w:val="nil"/>
              <w:bottom w:val="nil"/>
              <w:right w:val="nil"/>
            </w:tcBorders>
            <w:shd w:val="clear" w:color="auto" w:fill="auto"/>
            <w:noWrap/>
            <w:vAlign w:val="bottom"/>
          </w:tcPr>
          <w:p w14:paraId="3B30FA9A" w14:textId="77777777" w:rsidR="006641BA" w:rsidRPr="00B15A4C" w:rsidRDefault="006641BA" w:rsidP="006641BA">
            <w:pPr>
              <w:jc w:val="right"/>
              <w:rPr>
                <w:rFonts w:ascii="Arial" w:hAnsi="Arial" w:cs="Arial"/>
                <w:sz w:val="16"/>
                <w:szCs w:val="16"/>
                <w:lang w:eastAsia="ru-RU"/>
              </w:rPr>
            </w:pPr>
            <w:r w:rsidRPr="00E10D22">
              <w:rPr>
                <w:rFonts w:ascii="Arial" w:hAnsi="Arial" w:cs="Arial"/>
                <w:sz w:val="16"/>
                <w:szCs w:val="16"/>
                <w:lang w:eastAsia="ru-RU"/>
              </w:rPr>
              <w:t>(1 845)</w:t>
            </w:r>
          </w:p>
        </w:tc>
      </w:tr>
      <w:tr w:rsidR="006641BA" w:rsidRPr="00B15A4C" w14:paraId="3A70BCE3" w14:textId="77777777" w:rsidTr="00B15A4C">
        <w:trPr>
          <w:trHeight w:val="240"/>
        </w:trPr>
        <w:tc>
          <w:tcPr>
            <w:tcW w:w="6516" w:type="dxa"/>
            <w:tcBorders>
              <w:top w:val="nil"/>
              <w:left w:val="nil"/>
              <w:bottom w:val="nil"/>
              <w:right w:val="nil"/>
            </w:tcBorders>
            <w:shd w:val="clear" w:color="auto" w:fill="auto"/>
            <w:noWrap/>
            <w:hideMark/>
          </w:tcPr>
          <w:p w14:paraId="7255ABBE" w14:textId="77777777" w:rsidR="006641BA" w:rsidRPr="00B15A4C" w:rsidRDefault="006641BA" w:rsidP="00B15A4C">
            <w:pPr>
              <w:rPr>
                <w:rFonts w:ascii="Arial" w:hAnsi="Arial" w:cs="Arial"/>
                <w:sz w:val="16"/>
                <w:szCs w:val="16"/>
              </w:rPr>
            </w:pPr>
            <w:r w:rsidRPr="00B15A4C">
              <w:rPr>
                <w:rFonts w:ascii="Arial" w:hAnsi="Arial" w:cs="Arial"/>
                <w:sz w:val="16"/>
                <w:szCs w:val="16"/>
              </w:rPr>
              <w:t>Отложенный доход</w:t>
            </w:r>
            <w:r w:rsidR="00105DB9">
              <w:rPr>
                <w:rFonts w:ascii="Arial" w:hAnsi="Arial" w:cs="Arial"/>
                <w:sz w:val="16"/>
                <w:szCs w:val="16"/>
              </w:rPr>
              <w:t xml:space="preserve"> от аренды</w:t>
            </w:r>
          </w:p>
        </w:tc>
        <w:tc>
          <w:tcPr>
            <w:tcW w:w="2664" w:type="dxa"/>
            <w:tcBorders>
              <w:top w:val="nil"/>
              <w:left w:val="nil"/>
              <w:bottom w:val="nil"/>
              <w:right w:val="nil"/>
            </w:tcBorders>
            <w:shd w:val="clear" w:color="auto" w:fill="auto"/>
            <w:noWrap/>
            <w:vAlign w:val="bottom"/>
          </w:tcPr>
          <w:p w14:paraId="5BAA9707" w14:textId="77777777" w:rsidR="006641BA" w:rsidRPr="00B15A4C" w:rsidRDefault="006641BA" w:rsidP="006641BA">
            <w:pPr>
              <w:jc w:val="right"/>
              <w:rPr>
                <w:rFonts w:ascii="Arial" w:hAnsi="Arial" w:cs="Arial"/>
                <w:sz w:val="16"/>
                <w:szCs w:val="16"/>
                <w:lang w:eastAsia="ru-RU"/>
              </w:rPr>
            </w:pPr>
            <w:r w:rsidRPr="00E10D22">
              <w:rPr>
                <w:rFonts w:ascii="Arial" w:hAnsi="Arial" w:cs="Arial"/>
                <w:sz w:val="16"/>
                <w:szCs w:val="16"/>
                <w:lang w:eastAsia="ru-RU"/>
              </w:rPr>
              <w:t>(1 255)</w:t>
            </w:r>
          </w:p>
        </w:tc>
      </w:tr>
      <w:tr w:rsidR="006641BA" w:rsidRPr="00B15A4C" w14:paraId="4758C659" w14:textId="77777777" w:rsidTr="00B15A4C">
        <w:trPr>
          <w:trHeight w:val="240"/>
        </w:trPr>
        <w:tc>
          <w:tcPr>
            <w:tcW w:w="6516" w:type="dxa"/>
            <w:tcBorders>
              <w:top w:val="nil"/>
              <w:left w:val="nil"/>
              <w:bottom w:val="nil"/>
              <w:right w:val="nil"/>
            </w:tcBorders>
            <w:shd w:val="clear" w:color="auto" w:fill="auto"/>
            <w:noWrap/>
            <w:hideMark/>
          </w:tcPr>
          <w:p w14:paraId="120B2609" w14:textId="77777777" w:rsidR="006641BA" w:rsidRPr="00B15A4C" w:rsidRDefault="006641BA" w:rsidP="006641BA">
            <w:pPr>
              <w:rPr>
                <w:rFonts w:ascii="Arial" w:hAnsi="Arial" w:cs="Arial"/>
                <w:sz w:val="16"/>
                <w:szCs w:val="16"/>
              </w:rPr>
            </w:pPr>
            <w:r w:rsidRPr="00B15A4C">
              <w:rPr>
                <w:rFonts w:ascii="Arial" w:hAnsi="Arial" w:cs="Arial"/>
                <w:sz w:val="16"/>
                <w:szCs w:val="16"/>
              </w:rPr>
              <w:t>Торговая и прочая кредиторская задолженность</w:t>
            </w:r>
          </w:p>
        </w:tc>
        <w:tc>
          <w:tcPr>
            <w:tcW w:w="2664" w:type="dxa"/>
            <w:tcBorders>
              <w:top w:val="nil"/>
              <w:left w:val="nil"/>
              <w:bottom w:val="nil"/>
              <w:right w:val="nil"/>
            </w:tcBorders>
            <w:shd w:val="clear" w:color="auto" w:fill="auto"/>
            <w:noWrap/>
            <w:vAlign w:val="bottom"/>
          </w:tcPr>
          <w:p w14:paraId="50BEEB61" w14:textId="77777777" w:rsidR="006641BA" w:rsidRPr="00B15A4C" w:rsidRDefault="006641BA" w:rsidP="006641BA">
            <w:pPr>
              <w:jc w:val="right"/>
              <w:rPr>
                <w:rFonts w:ascii="Arial" w:hAnsi="Arial" w:cs="Arial"/>
                <w:sz w:val="16"/>
                <w:szCs w:val="16"/>
                <w:lang w:eastAsia="ru-RU"/>
              </w:rPr>
            </w:pPr>
            <w:r w:rsidRPr="00E10D22">
              <w:rPr>
                <w:rFonts w:ascii="Arial" w:hAnsi="Arial" w:cs="Arial"/>
                <w:sz w:val="16"/>
                <w:szCs w:val="16"/>
                <w:lang w:eastAsia="ru-RU"/>
              </w:rPr>
              <w:t>(1 057)</w:t>
            </w:r>
          </w:p>
        </w:tc>
      </w:tr>
      <w:tr w:rsidR="006641BA" w:rsidRPr="00B15A4C" w14:paraId="3502818D" w14:textId="77777777" w:rsidTr="00B15A4C">
        <w:trPr>
          <w:trHeight w:val="240"/>
        </w:trPr>
        <w:tc>
          <w:tcPr>
            <w:tcW w:w="6516" w:type="dxa"/>
            <w:tcBorders>
              <w:top w:val="nil"/>
              <w:left w:val="nil"/>
              <w:bottom w:val="nil"/>
              <w:right w:val="nil"/>
            </w:tcBorders>
            <w:shd w:val="clear" w:color="auto" w:fill="auto"/>
            <w:hideMark/>
          </w:tcPr>
          <w:p w14:paraId="33BE2391" w14:textId="77777777" w:rsidR="006641BA" w:rsidRPr="00B15A4C" w:rsidRDefault="006641BA" w:rsidP="006641BA">
            <w:pPr>
              <w:rPr>
                <w:rFonts w:ascii="Arial" w:hAnsi="Arial" w:cs="Arial"/>
                <w:sz w:val="16"/>
                <w:szCs w:val="16"/>
                <w:lang w:eastAsia="ru-RU"/>
              </w:rPr>
            </w:pPr>
          </w:p>
        </w:tc>
        <w:tc>
          <w:tcPr>
            <w:tcW w:w="2664" w:type="dxa"/>
            <w:tcBorders>
              <w:top w:val="nil"/>
              <w:left w:val="nil"/>
              <w:bottom w:val="nil"/>
              <w:right w:val="nil"/>
            </w:tcBorders>
            <w:shd w:val="clear" w:color="auto" w:fill="auto"/>
            <w:noWrap/>
            <w:vAlign w:val="bottom"/>
          </w:tcPr>
          <w:p w14:paraId="20674659" w14:textId="77777777" w:rsidR="006641BA" w:rsidRPr="00B15A4C" w:rsidRDefault="006641BA" w:rsidP="006641BA">
            <w:pPr>
              <w:jc w:val="right"/>
              <w:rPr>
                <w:rFonts w:ascii="Arial" w:hAnsi="Arial" w:cs="Arial"/>
                <w:sz w:val="16"/>
                <w:szCs w:val="16"/>
                <w:lang w:eastAsia="ru-RU"/>
              </w:rPr>
            </w:pPr>
          </w:p>
        </w:tc>
      </w:tr>
      <w:tr w:rsidR="006641BA" w:rsidRPr="00B15A4C" w14:paraId="6D310500" w14:textId="77777777" w:rsidTr="006F6D66">
        <w:trPr>
          <w:trHeight w:val="120"/>
        </w:trPr>
        <w:tc>
          <w:tcPr>
            <w:tcW w:w="6516" w:type="dxa"/>
            <w:tcBorders>
              <w:top w:val="nil"/>
              <w:left w:val="nil"/>
              <w:bottom w:val="single" w:sz="4" w:space="0" w:color="auto"/>
              <w:right w:val="nil"/>
            </w:tcBorders>
            <w:shd w:val="clear" w:color="auto" w:fill="auto"/>
            <w:noWrap/>
            <w:vAlign w:val="bottom"/>
            <w:hideMark/>
          </w:tcPr>
          <w:p w14:paraId="3C30C10F" w14:textId="77777777" w:rsidR="006641BA" w:rsidRPr="00B15A4C" w:rsidRDefault="006641BA" w:rsidP="006641BA">
            <w:pPr>
              <w:rPr>
                <w:rFonts w:ascii="Arial" w:hAnsi="Arial" w:cs="Arial"/>
                <w:b/>
                <w:bCs/>
                <w:sz w:val="16"/>
                <w:szCs w:val="16"/>
                <w:lang w:eastAsia="ru-RU"/>
              </w:rPr>
            </w:pPr>
            <w:r w:rsidRPr="00B15A4C">
              <w:rPr>
                <w:rFonts w:ascii="Arial" w:hAnsi="Arial" w:cs="Arial"/>
                <w:b/>
                <w:bCs/>
                <w:sz w:val="16"/>
                <w:szCs w:val="16"/>
                <w:lang w:eastAsia="ru-RU"/>
              </w:rPr>
              <w:t> </w:t>
            </w:r>
          </w:p>
        </w:tc>
        <w:tc>
          <w:tcPr>
            <w:tcW w:w="2664" w:type="dxa"/>
            <w:tcBorders>
              <w:top w:val="nil"/>
              <w:left w:val="nil"/>
              <w:bottom w:val="single" w:sz="4" w:space="0" w:color="auto"/>
              <w:right w:val="nil"/>
            </w:tcBorders>
            <w:shd w:val="clear" w:color="auto" w:fill="auto"/>
            <w:noWrap/>
            <w:vAlign w:val="bottom"/>
            <w:hideMark/>
          </w:tcPr>
          <w:p w14:paraId="356B3730" w14:textId="77777777" w:rsidR="006641BA" w:rsidRPr="00B15A4C" w:rsidRDefault="006641BA" w:rsidP="006641BA">
            <w:pPr>
              <w:rPr>
                <w:rFonts w:ascii="Arial" w:hAnsi="Arial" w:cs="Arial"/>
                <w:b/>
                <w:bCs/>
                <w:sz w:val="16"/>
                <w:szCs w:val="16"/>
                <w:lang w:eastAsia="ru-RU"/>
              </w:rPr>
            </w:pPr>
            <w:r w:rsidRPr="00B15A4C">
              <w:rPr>
                <w:rFonts w:ascii="Arial" w:hAnsi="Arial" w:cs="Arial"/>
                <w:b/>
                <w:bCs/>
                <w:sz w:val="16"/>
                <w:szCs w:val="16"/>
                <w:lang w:eastAsia="ru-RU"/>
              </w:rPr>
              <w:t> </w:t>
            </w:r>
          </w:p>
        </w:tc>
      </w:tr>
      <w:tr w:rsidR="006641BA" w:rsidRPr="00B15A4C" w14:paraId="0D805F6A" w14:textId="77777777" w:rsidTr="006F6D66">
        <w:trPr>
          <w:trHeight w:val="105"/>
        </w:trPr>
        <w:tc>
          <w:tcPr>
            <w:tcW w:w="6516" w:type="dxa"/>
            <w:tcBorders>
              <w:top w:val="nil"/>
              <w:left w:val="nil"/>
              <w:bottom w:val="nil"/>
              <w:right w:val="nil"/>
            </w:tcBorders>
            <w:shd w:val="clear" w:color="auto" w:fill="auto"/>
            <w:vAlign w:val="bottom"/>
            <w:hideMark/>
          </w:tcPr>
          <w:p w14:paraId="0C99C5AB" w14:textId="77777777" w:rsidR="006641BA" w:rsidRPr="00B15A4C" w:rsidRDefault="006641BA" w:rsidP="006641BA">
            <w:pPr>
              <w:rPr>
                <w:rFonts w:ascii="Arial" w:hAnsi="Arial" w:cs="Arial"/>
                <w:b/>
                <w:bCs/>
                <w:sz w:val="16"/>
                <w:szCs w:val="16"/>
                <w:lang w:eastAsia="ru-RU"/>
              </w:rPr>
            </w:pPr>
          </w:p>
        </w:tc>
        <w:tc>
          <w:tcPr>
            <w:tcW w:w="2664" w:type="dxa"/>
            <w:tcBorders>
              <w:top w:val="nil"/>
              <w:left w:val="nil"/>
              <w:bottom w:val="nil"/>
              <w:right w:val="nil"/>
            </w:tcBorders>
            <w:shd w:val="clear" w:color="auto" w:fill="auto"/>
            <w:vAlign w:val="bottom"/>
            <w:hideMark/>
          </w:tcPr>
          <w:p w14:paraId="0240DD8F" w14:textId="77777777" w:rsidR="006641BA" w:rsidRPr="00B15A4C" w:rsidRDefault="006641BA" w:rsidP="006641BA">
            <w:pPr>
              <w:rPr>
                <w:rFonts w:ascii="Arial" w:hAnsi="Arial" w:cs="Arial"/>
                <w:sz w:val="16"/>
                <w:szCs w:val="16"/>
                <w:lang w:eastAsia="ru-RU"/>
              </w:rPr>
            </w:pPr>
          </w:p>
        </w:tc>
      </w:tr>
      <w:tr w:rsidR="006641BA" w:rsidRPr="00B15A4C" w14:paraId="5F4BE238" w14:textId="77777777" w:rsidTr="006F6D66">
        <w:trPr>
          <w:trHeight w:val="240"/>
        </w:trPr>
        <w:tc>
          <w:tcPr>
            <w:tcW w:w="6516" w:type="dxa"/>
            <w:tcBorders>
              <w:top w:val="nil"/>
              <w:left w:val="nil"/>
              <w:bottom w:val="nil"/>
              <w:right w:val="nil"/>
            </w:tcBorders>
            <w:shd w:val="clear" w:color="auto" w:fill="auto"/>
            <w:noWrap/>
            <w:vAlign w:val="bottom"/>
            <w:hideMark/>
          </w:tcPr>
          <w:p w14:paraId="10D91C49" w14:textId="77777777" w:rsidR="006641BA" w:rsidRPr="00B15A4C" w:rsidRDefault="006641BA" w:rsidP="006641BA">
            <w:pPr>
              <w:rPr>
                <w:rFonts w:ascii="Arial" w:hAnsi="Arial" w:cs="Arial"/>
                <w:b/>
                <w:bCs/>
                <w:sz w:val="16"/>
                <w:szCs w:val="16"/>
                <w:lang w:eastAsia="ru-RU"/>
              </w:rPr>
            </w:pPr>
            <w:r w:rsidRPr="00B15A4C">
              <w:rPr>
                <w:rFonts w:ascii="Arial" w:hAnsi="Arial" w:cs="Arial"/>
                <w:b/>
                <w:bCs/>
                <w:sz w:val="16"/>
                <w:szCs w:val="16"/>
                <w:lang w:eastAsia="ru-RU"/>
              </w:rPr>
              <w:t>Остаточная стоимость идентифицируемых чистых активов</w:t>
            </w:r>
            <w:r w:rsidRPr="00E10D22">
              <w:rPr>
                <w:rFonts w:ascii="Arial" w:hAnsi="Arial" w:cs="Arial"/>
                <w:b/>
                <w:bCs/>
                <w:sz w:val="16"/>
                <w:szCs w:val="16"/>
                <w:lang w:eastAsia="ru-RU"/>
              </w:rPr>
              <w:t xml:space="preserve"> выбывших</w:t>
            </w:r>
            <w:r w:rsidRPr="00B15A4C">
              <w:rPr>
                <w:rFonts w:ascii="Arial" w:hAnsi="Arial" w:cs="Arial"/>
                <w:b/>
                <w:bCs/>
                <w:sz w:val="16"/>
                <w:szCs w:val="16"/>
                <w:lang w:eastAsia="ru-RU"/>
              </w:rPr>
              <w:t xml:space="preserve"> дочерних компаний</w:t>
            </w:r>
          </w:p>
        </w:tc>
        <w:tc>
          <w:tcPr>
            <w:tcW w:w="2664" w:type="dxa"/>
            <w:tcBorders>
              <w:top w:val="nil"/>
              <w:left w:val="nil"/>
              <w:bottom w:val="nil"/>
              <w:right w:val="nil"/>
            </w:tcBorders>
            <w:shd w:val="clear" w:color="auto" w:fill="auto"/>
            <w:noWrap/>
            <w:vAlign w:val="bottom"/>
            <w:hideMark/>
          </w:tcPr>
          <w:p w14:paraId="741EDE87" w14:textId="77777777" w:rsidR="006641BA" w:rsidRPr="00B15A4C" w:rsidRDefault="006641BA" w:rsidP="006641BA">
            <w:pPr>
              <w:jc w:val="right"/>
              <w:rPr>
                <w:rFonts w:ascii="Arial" w:hAnsi="Arial" w:cs="Arial"/>
                <w:b/>
                <w:bCs/>
                <w:sz w:val="16"/>
                <w:szCs w:val="16"/>
                <w:lang w:eastAsia="ru-RU"/>
              </w:rPr>
            </w:pPr>
            <w:r w:rsidRPr="00B15A4C">
              <w:rPr>
                <w:rFonts w:ascii="Arial" w:hAnsi="Arial" w:cs="Arial"/>
                <w:b/>
                <w:bCs/>
                <w:sz w:val="16"/>
                <w:szCs w:val="16"/>
                <w:lang w:eastAsia="ru-RU"/>
              </w:rPr>
              <w:t>9 454</w:t>
            </w:r>
          </w:p>
        </w:tc>
      </w:tr>
      <w:tr w:rsidR="006641BA" w:rsidRPr="00B15A4C" w14:paraId="406EEC9E" w14:textId="77777777" w:rsidTr="006F6D66">
        <w:trPr>
          <w:trHeight w:val="105"/>
        </w:trPr>
        <w:tc>
          <w:tcPr>
            <w:tcW w:w="6516" w:type="dxa"/>
            <w:tcBorders>
              <w:top w:val="nil"/>
              <w:left w:val="nil"/>
              <w:bottom w:val="single" w:sz="4" w:space="0" w:color="auto"/>
              <w:right w:val="nil"/>
            </w:tcBorders>
            <w:shd w:val="clear" w:color="auto" w:fill="auto"/>
            <w:noWrap/>
            <w:vAlign w:val="bottom"/>
            <w:hideMark/>
          </w:tcPr>
          <w:p w14:paraId="7D325DE0" w14:textId="77777777" w:rsidR="006641BA" w:rsidRPr="00B15A4C" w:rsidRDefault="006641BA" w:rsidP="006641BA">
            <w:pPr>
              <w:rPr>
                <w:rFonts w:ascii="Arial" w:hAnsi="Arial" w:cs="Arial"/>
                <w:sz w:val="16"/>
                <w:szCs w:val="16"/>
                <w:lang w:eastAsia="ru-RU"/>
              </w:rPr>
            </w:pPr>
            <w:r w:rsidRPr="00B15A4C">
              <w:rPr>
                <w:rFonts w:ascii="Arial" w:hAnsi="Arial" w:cs="Arial"/>
                <w:sz w:val="16"/>
                <w:szCs w:val="16"/>
                <w:lang w:eastAsia="ru-RU"/>
              </w:rPr>
              <w:t> </w:t>
            </w:r>
          </w:p>
        </w:tc>
        <w:tc>
          <w:tcPr>
            <w:tcW w:w="2664" w:type="dxa"/>
            <w:tcBorders>
              <w:top w:val="nil"/>
              <w:left w:val="nil"/>
              <w:bottom w:val="single" w:sz="4" w:space="0" w:color="auto"/>
              <w:right w:val="nil"/>
            </w:tcBorders>
            <w:shd w:val="clear" w:color="auto" w:fill="auto"/>
            <w:noWrap/>
            <w:vAlign w:val="bottom"/>
            <w:hideMark/>
          </w:tcPr>
          <w:p w14:paraId="10484AEC" w14:textId="77777777" w:rsidR="006641BA" w:rsidRPr="00B15A4C" w:rsidRDefault="006641BA" w:rsidP="006641BA">
            <w:pPr>
              <w:rPr>
                <w:rFonts w:ascii="Arial" w:hAnsi="Arial" w:cs="Arial"/>
                <w:b/>
                <w:bCs/>
                <w:sz w:val="16"/>
                <w:szCs w:val="16"/>
                <w:lang w:eastAsia="ru-RU"/>
              </w:rPr>
            </w:pPr>
            <w:r w:rsidRPr="00B15A4C">
              <w:rPr>
                <w:rFonts w:ascii="Arial" w:hAnsi="Arial" w:cs="Arial"/>
                <w:b/>
                <w:bCs/>
                <w:sz w:val="16"/>
                <w:szCs w:val="16"/>
                <w:lang w:eastAsia="ru-RU"/>
              </w:rPr>
              <w:t> </w:t>
            </w:r>
          </w:p>
        </w:tc>
      </w:tr>
      <w:tr w:rsidR="006641BA" w:rsidRPr="00B15A4C" w14:paraId="21A099E3" w14:textId="77777777" w:rsidTr="006F6D66">
        <w:trPr>
          <w:trHeight w:val="105"/>
        </w:trPr>
        <w:tc>
          <w:tcPr>
            <w:tcW w:w="6516" w:type="dxa"/>
            <w:tcBorders>
              <w:top w:val="nil"/>
              <w:left w:val="nil"/>
              <w:bottom w:val="nil"/>
              <w:right w:val="nil"/>
            </w:tcBorders>
            <w:shd w:val="clear" w:color="auto" w:fill="auto"/>
            <w:noWrap/>
            <w:vAlign w:val="bottom"/>
            <w:hideMark/>
          </w:tcPr>
          <w:p w14:paraId="7A783BAB" w14:textId="77777777" w:rsidR="006641BA" w:rsidRPr="00B15A4C" w:rsidRDefault="006641BA" w:rsidP="006641BA">
            <w:pPr>
              <w:rPr>
                <w:rFonts w:ascii="Arial" w:hAnsi="Arial" w:cs="Arial"/>
                <w:b/>
                <w:bCs/>
                <w:sz w:val="16"/>
                <w:szCs w:val="16"/>
                <w:lang w:eastAsia="ru-RU"/>
              </w:rPr>
            </w:pPr>
          </w:p>
        </w:tc>
        <w:tc>
          <w:tcPr>
            <w:tcW w:w="2664" w:type="dxa"/>
            <w:tcBorders>
              <w:top w:val="nil"/>
              <w:left w:val="nil"/>
              <w:bottom w:val="nil"/>
              <w:right w:val="nil"/>
            </w:tcBorders>
            <w:shd w:val="clear" w:color="auto" w:fill="auto"/>
            <w:noWrap/>
            <w:vAlign w:val="bottom"/>
            <w:hideMark/>
          </w:tcPr>
          <w:p w14:paraId="7195F9E4" w14:textId="77777777" w:rsidR="006641BA" w:rsidRPr="00B15A4C" w:rsidRDefault="006641BA" w:rsidP="006641BA">
            <w:pPr>
              <w:outlineLvl w:val="0"/>
              <w:rPr>
                <w:rFonts w:ascii="Arial" w:hAnsi="Arial" w:cs="Arial"/>
                <w:sz w:val="16"/>
                <w:szCs w:val="16"/>
                <w:lang w:eastAsia="ru-RU"/>
              </w:rPr>
            </w:pPr>
          </w:p>
        </w:tc>
      </w:tr>
      <w:tr w:rsidR="006641BA" w:rsidRPr="00B15A4C" w14:paraId="21C35506" w14:textId="77777777" w:rsidTr="006F6D66">
        <w:trPr>
          <w:trHeight w:val="240"/>
        </w:trPr>
        <w:tc>
          <w:tcPr>
            <w:tcW w:w="6516" w:type="dxa"/>
            <w:tcBorders>
              <w:top w:val="nil"/>
              <w:left w:val="nil"/>
              <w:bottom w:val="nil"/>
              <w:right w:val="nil"/>
            </w:tcBorders>
            <w:shd w:val="clear" w:color="auto" w:fill="auto"/>
            <w:noWrap/>
            <w:vAlign w:val="bottom"/>
            <w:hideMark/>
          </w:tcPr>
          <w:p w14:paraId="293C6F42" w14:textId="77777777" w:rsidR="006641BA" w:rsidRPr="00B15A4C" w:rsidRDefault="006641BA" w:rsidP="006641BA">
            <w:pPr>
              <w:rPr>
                <w:rFonts w:ascii="Arial" w:hAnsi="Arial" w:cs="Arial"/>
                <w:b/>
                <w:bCs/>
                <w:sz w:val="16"/>
                <w:szCs w:val="16"/>
                <w:lang w:eastAsia="ru-RU"/>
              </w:rPr>
            </w:pPr>
            <w:r w:rsidRPr="00B15A4C">
              <w:rPr>
                <w:rFonts w:ascii="Arial" w:hAnsi="Arial" w:cs="Arial"/>
                <w:b/>
                <w:bCs/>
                <w:sz w:val="16"/>
                <w:szCs w:val="16"/>
                <w:lang w:eastAsia="ru-RU"/>
              </w:rPr>
              <w:t>Результат выбытия</w:t>
            </w:r>
          </w:p>
        </w:tc>
        <w:tc>
          <w:tcPr>
            <w:tcW w:w="2664" w:type="dxa"/>
            <w:tcBorders>
              <w:top w:val="nil"/>
              <w:left w:val="nil"/>
              <w:bottom w:val="nil"/>
              <w:right w:val="nil"/>
            </w:tcBorders>
            <w:shd w:val="clear" w:color="auto" w:fill="auto"/>
            <w:noWrap/>
            <w:vAlign w:val="bottom"/>
            <w:hideMark/>
          </w:tcPr>
          <w:p w14:paraId="0E850FFF" w14:textId="77777777" w:rsidR="006641BA" w:rsidRPr="00B15A4C" w:rsidRDefault="006641BA" w:rsidP="006641BA">
            <w:pPr>
              <w:jc w:val="right"/>
              <w:rPr>
                <w:rFonts w:ascii="Arial" w:hAnsi="Arial" w:cs="Arial"/>
                <w:b/>
                <w:bCs/>
                <w:sz w:val="16"/>
                <w:szCs w:val="16"/>
                <w:lang w:eastAsia="ru-RU"/>
              </w:rPr>
            </w:pPr>
            <w:bookmarkStart w:id="321" w:name="_Toc528946342"/>
            <w:bookmarkStart w:id="322" w:name="_Toc528946916"/>
            <w:bookmarkStart w:id="323" w:name="_Toc528947163"/>
            <w:bookmarkStart w:id="324" w:name="_Toc529814872"/>
            <w:r w:rsidRPr="00B15A4C">
              <w:rPr>
                <w:rFonts w:ascii="Arial" w:hAnsi="Arial" w:cs="Arial"/>
                <w:b/>
                <w:bCs/>
                <w:sz w:val="16"/>
                <w:szCs w:val="16"/>
                <w:lang w:eastAsia="ru-RU"/>
              </w:rPr>
              <w:t>-</w:t>
            </w:r>
            <w:bookmarkEnd w:id="321"/>
            <w:bookmarkEnd w:id="322"/>
            <w:bookmarkEnd w:id="323"/>
            <w:bookmarkEnd w:id="324"/>
          </w:p>
        </w:tc>
      </w:tr>
      <w:tr w:rsidR="006641BA" w:rsidRPr="00B15A4C" w14:paraId="5671DF44" w14:textId="77777777" w:rsidTr="006F6D66">
        <w:trPr>
          <w:trHeight w:val="240"/>
        </w:trPr>
        <w:tc>
          <w:tcPr>
            <w:tcW w:w="6516" w:type="dxa"/>
            <w:tcBorders>
              <w:top w:val="nil"/>
              <w:left w:val="nil"/>
              <w:bottom w:val="nil"/>
              <w:right w:val="nil"/>
            </w:tcBorders>
            <w:shd w:val="clear" w:color="auto" w:fill="auto"/>
            <w:noWrap/>
            <w:vAlign w:val="bottom"/>
            <w:hideMark/>
          </w:tcPr>
          <w:p w14:paraId="5DA1812C" w14:textId="77777777" w:rsidR="006641BA" w:rsidRPr="00B15A4C" w:rsidRDefault="006641BA" w:rsidP="006641BA">
            <w:pPr>
              <w:rPr>
                <w:rFonts w:ascii="Arial" w:hAnsi="Arial" w:cs="Arial"/>
                <w:sz w:val="16"/>
                <w:szCs w:val="16"/>
              </w:rPr>
            </w:pPr>
            <w:r w:rsidRPr="00B15A4C">
              <w:rPr>
                <w:rFonts w:ascii="Arial" w:hAnsi="Arial" w:cs="Arial"/>
                <w:sz w:val="16"/>
                <w:szCs w:val="16"/>
              </w:rPr>
              <w:t xml:space="preserve">С учётом: </w:t>
            </w:r>
            <w:proofErr w:type="spellStart"/>
            <w:r w:rsidRPr="00B15A4C">
              <w:rPr>
                <w:rFonts w:ascii="Arial" w:hAnsi="Arial" w:cs="Arial"/>
                <w:sz w:val="16"/>
                <w:szCs w:val="16"/>
              </w:rPr>
              <w:t>реклассификации</w:t>
            </w:r>
            <w:proofErr w:type="spellEnd"/>
            <w:r w:rsidRPr="00B15A4C">
              <w:rPr>
                <w:rFonts w:ascii="Arial" w:hAnsi="Arial" w:cs="Arial"/>
                <w:sz w:val="16"/>
                <w:szCs w:val="16"/>
              </w:rPr>
              <w:t xml:space="preserve"> эффекта перевода в валюту представления</w:t>
            </w:r>
          </w:p>
        </w:tc>
        <w:tc>
          <w:tcPr>
            <w:tcW w:w="2664" w:type="dxa"/>
            <w:tcBorders>
              <w:top w:val="nil"/>
              <w:left w:val="nil"/>
              <w:bottom w:val="nil"/>
              <w:right w:val="nil"/>
            </w:tcBorders>
            <w:shd w:val="clear" w:color="auto" w:fill="auto"/>
            <w:noWrap/>
            <w:vAlign w:val="bottom"/>
            <w:hideMark/>
          </w:tcPr>
          <w:p w14:paraId="17E56574" w14:textId="77777777" w:rsidR="006641BA" w:rsidRPr="00B15A4C" w:rsidRDefault="006641BA" w:rsidP="006641BA">
            <w:pPr>
              <w:jc w:val="right"/>
              <w:rPr>
                <w:rFonts w:ascii="Arial" w:hAnsi="Arial" w:cs="Arial"/>
                <w:sz w:val="16"/>
                <w:szCs w:val="16"/>
                <w:lang w:eastAsia="ru-RU"/>
              </w:rPr>
            </w:pPr>
            <w:bookmarkStart w:id="325" w:name="_Toc528946344"/>
            <w:bookmarkStart w:id="326" w:name="_Toc528946918"/>
            <w:bookmarkStart w:id="327" w:name="_Toc528947165"/>
            <w:bookmarkStart w:id="328" w:name="_Toc529814874"/>
            <w:r w:rsidRPr="00B15A4C">
              <w:rPr>
                <w:rFonts w:ascii="Arial" w:hAnsi="Arial" w:cs="Arial"/>
                <w:sz w:val="16"/>
                <w:szCs w:val="16"/>
              </w:rPr>
              <w:t>2 485</w:t>
            </w:r>
            <w:bookmarkEnd w:id="325"/>
            <w:bookmarkEnd w:id="326"/>
            <w:bookmarkEnd w:id="327"/>
            <w:bookmarkEnd w:id="328"/>
          </w:p>
        </w:tc>
      </w:tr>
      <w:tr w:rsidR="006641BA" w:rsidRPr="00B15A4C" w14:paraId="42DE9F65" w14:textId="77777777" w:rsidTr="006F6D66">
        <w:trPr>
          <w:trHeight w:val="105"/>
        </w:trPr>
        <w:tc>
          <w:tcPr>
            <w:tcW w:w="6516" w:type="dxa"/>
            <w:tcBorders>
              <w:top w:val="nil"/>
              <w:left w:val="nil"/>
              <w:bottom w:val="single" w:sz="4" w:space="0" w:color="auto"/>
              <w:right w:val="nil"/>
            </w:tcBorders>
            <w:shd w:val="clear" w:color="auto" w:fill="auto"/>
            <w:noWrap/>
            <w:vAlign w:val="bottom"/>
            <w:hideMark/>
          </w:tcPr>
          <w:p w14:paraId="698F2285" w14:textId="77777777" w:rsidR="006641BA" w:rsidRPr="00B15A4C" w:rsidRDefault="006641BA" w:rsidP="006641BA">
            <w:pPr>
              <w:outlineLvl w:val="0"/>
              <w:rPr>
                <w:rFonts w:ascii="Arial" w:hAnsi="Arial" w:cs="Arial"/>
                <w:sz w:val="16"/>
                <w:szCs w:val="16"/>
                <w:lang w:eastAsia="ru-RU"/>
              </w:rPr>
            </w:pPr>
            <w:r w:rsidRPr="00B15A4C">
              <w:rPr>
                <w:rFonts w:ascii="Arial" w:hAnsi="Arial" w:cs="Arial"/>
                <w:sz w:val="16"/>
                <w:szCs w:val="16"/>
                <w:lang w:eastAsia="ru-RU"/>
              </w:rPr>
              <w:t> </w:t>
            </w:r>
          </w:p>
        </w:tc>
        <w:tc>
          <w:tcPr>
            <w:tcW w:w="2664" w:type="dxa"/>
            <w:tcBorders>
              <w:top w:val="nil"/>
              <w:left w:val="nil"/>
              <w:bottom w:val="single" w:sz="4" w:space="0" w:color="auto"/>
              <w:right w:val="nil"/>
            </w:tcBorders>
            <w:shd w:val="clear" w:color="auto" w:fill="auto"/>
            <w:noWrap/>
            <w:vAlign w:val="bottom"/>
            <w:hideMark/>
          </w:tcPr>
          <w:p w14:paraId="332C3AF5" w14:textId="77777777" w:rsidR="006641BA" w:rsidRPr="00B15A4C" w:rsidRDefault="006641BA" w:rsidP="006641BA">
            <w:pPr>
              <w:outlineLvl w:val="0"/>
              <w:rPr>
                <w:rFonts w:ascii="Arial" w:hAnsi="Arial" w:cs="Arial"/>
                <w:b/>
                <w:bCs/>
                <w:sz w:val="16"/>
                <w:szCs w:val="16"/>
                <w:lang w:eastAsia="ru-RU"/>
              </w:rPr>
            </w:pPr>
            <w:r w:rsidRPr="00B15A4C">
              <w:rPr>
                <w:rFonts w:ascii="Arial" w:hAnsi="Arial" w:cs="Arial"/>
                <w:b/>
                <w:bCs/>
                <w:sz w:val="16"/>
                <w:szCs w:val="16"/>
                <w:lang w:eastAsia="ru-RU"/>
              </w:rPr>
              <w:t> </w:t>
            </w:r>
          </w:p>
        </w:tc>
      </w:tr>
      <w:tr w:rsidR="006641BA" w:rsidRPr="00B15A4C" w14:paraId="5410C091" w14:textId="77777777" w:rsidTr="006F6D66">
        <w:trPr>
          <w:trHeight w:val="105"/>
        </w:trPr>
        <w:tc>
          <w:tcPr>
            <w:tcW w:w="6516" w:type="dxa"/>
            <w:tcBorders>
              <w:top w:val="nil"/>
              <w:left w:val="nil"/>
              <w:bottom w:val="nil"/>
              <w:right w:val="nil"/>
            </w:tcBorders>
            <w:shd w:val="clear" w:color="auto" w:fill="auto"/>
            <w:noWrap/>
            <w:vAlign w:val="bottom"/>
            <w:hideMark/>
          </w:tcPr>
          <w:p w14:paraId="7195D016" w14:textId="77777777" w:rsidR="006641BA" w:rsidRPr="00B15A4C" w:rsidRDefault="006641BA" w:rsidP="006641BA">
            <w:pPr>
              <w:outlineLvl w:val="0"/>
              <w:rPr>
                <w:rFonts w:ascii="Arial" w:hAnsi="Arial" w:cs="Arial"/>
                <w:b/>
                <w:bCs/>
                <w:sz w:val="16"/>
                <w:szCs w:val="16"/>
                <w:lang w:eastAsia="ru-RU"/>
              </w:rPr>
            </w:pPr>
          </w:p>
        </w:tc>
        <w:tc>
          <w:tcPr>
            <w:tcW w:w="2664" w:type="dxa"/>
            <w:tcBorders>
              <w:top w:val="nil"/>
              <w:left w:val="nil"/>
              <w:bottom w:val="nil"/>
              <w:right w:val="nil"/>
            </w:tcBorders>
            <w:shd w:val="clear" w:color="auto" w:fill="auto"/>
            <w:noWrap/>
            <w:vAlign w:val="bottom"/>
            <w:hideMark/>
          </w:tcPr>
          <w:p w14:paraId="1B5CD980" w14:textId="77777777" w:rsidR="006641BA" w:rsidRPr="00B15A4C" w:rsidRDefault="006641BA" w:rsidP="006641BA">
            <w:pPr>
              <w:outlineLvl w:val="0"/>
              <w:rPr>
                <w:rFonts w:ascii="Arial" w:hAnsi="Arial" w:cs="Arial"/>
                <w:sz w:val="16"/>
                <w:szCs w:val="16"/>
                <w:lang w:eastAsia="ru-RU"/>
              </w:rPr>
            </w:pPr>
          </w:p>
        </w:tc>
      </w:tr>
      <w:tr w:rsidR="006641BA" w:rsidRPr="00B15A4C" w14:paraId="37AA3870" w14:textId="77777777" w:rsidTr="006F6D66">
        <w:trPr>
          <w:trHeight w:val="480"/>
        </w:trPr>
        <w:tc>
          <w:tcPr>
            <w:tcW w:w="6516" w:type="dxa"/>
            <w:tcBorders>
              <w:top w:val="nil"/>
              <w:left w:val="nil"/>
              <w:bottom w:val="nil"/>
              <w:right w:val="nil"/>
            </w:tcBorders>
            <w:shd w:val="clear" w:color="auto" w:fill="auto"/>
            <w:vAlign w:val="bottom"/>
            <w:hideMark/>
          </w:tcPr>
          <w:p w14:paraId="21B855F1" w14:textId="77777777" w:rsidR="006641BA" w:rsidRPr="00B15A4C" w:rsidRDefault="006641BA" w:rsidP="00B15A4C">
            <w:pPr>
              <w:rPr>
                <w:rFonts w:ascii="Arial" w:hAnsi="Arial" w:cs="Arial"/>
                <w:b/>
                <w:bCs/>
                <w:sz w:val="16"/>
                <w:szCs w:val="16"/>
                <w:lang w:eastAsia="ru-RU"/>
              </w:rPr>
            </w:pPr>
            <w:r w:rsidRPr="00B15A4C">
              <w:rPr>
                <w:rFonts w:ascii="Arial" w:hAnsi="Arial" w:cs="Arial"/>
                <w:b/>
                <w:bCs/>
                <w:sz w:val="16"/>
                <w:szCs w:val="16"/>
                <w:lang w:eastAsia="ru-RU"/>
              </w:rPr>
              <w:t xml:space="preserve">Чистая прибыль от выбытия, включая </w:t>
            </w:r>
            <w:proofErr w:type="spellStart"/>
            <w:r w:rsidRPr="00B15A4C">
              <w:rPr>
                <w:rFonts w:ascii="Arial" w:hAnsi="Arial" w:cs="Arial"/>
                <w:b/>
                <w:bCs/>
                <w:sz w:val="16"/>
                <w:szCs w:val="16"/>
                <w:lang w:eastAsia="ru-RU"/>
              </w:rPr>
              <w:t>реклассификацию</w:t>
            </w:r>
            <w:proofErr w:type="spellEnd"/>
            <w:r w:rsidRPr="00B15A4C">
              <w:rPr>
                <w:rFonts w:ascii="Arial" w:hAnsi="Arial" w:cs="Arial"/>
                <w:b/>
                <w:bCs/>
                <w:sz w:val="16"/>
                <w:szCs w:val="16"/>
                <w:lang w:eastAsia="ru-RU"/>
              </w:rPr>
              <w:t xml:space="preserve"> резерва</w:t>
            </w:r>
            <w:r w:rsidRPr="00E10D22">
              <w:rPr>
                <w:rFonts w:ascii="Arial" w:hAnsi="Arial" w:cs="Arial"/>
                <w:b/>
                <w:bCs/>
                <w:sz w:val="16"/>
                <w:szCs w:val="16"/>
                <w:lang w:eastAsia="ru-RU"/>
              </w:rPr>
              <w:t xml:space="preserve"> по</w:t>
            </w:r>
            <w:r w:rsidRPr="00B15A4C">
              <w:rPr>
                <w:rFonts w:ascii="Arial" w:hAnsi="Arial" w:cs="Arial"/>
                <w:b/>
                <w:bCs/>
                <w:sz w:val="16"/>
                <w:szCs w:val="16"/>
                <w:lang w:eastAsia="ru-RU"/>
              </w:rPr>
              <w:t xml:space="preserve"> </w:t>
            </w:r>
            <w:r w:rsidR="00105DB9" w:rsidRPr="00B15A4C">
              <w:rPr>
                <w:rFonts w:ascii="Arial" w:hAnsi="Arial" w:cs="Arial"/>
                <w:b/>
                <w:bCs/>
                <w:sz w:val="16"/>
                <w:szCs w:val="16"/>
                <w:lang w:eastAsia="ru-RU"/>
              </w:rPr>
              <w:t>пере</w:t>
            </w:r>
            <w:r w:rsidR="00105DB9">
              <w:rPr>
                <w:rFonts w:ascii="Arial" w:hAnsi="Arial" w:cs="Arial"/>
                <w:b/>
                <w:bCs/>
                <w:sz w:val="16"/>
                <w:szCs w:val="16"/>
                <w:lang w:eastAsia="ru-RU"/>
              </w:rPr>
              <w:t>воду</w:t>
            </w:r>
            <w:r w:rsidR="00105DB9" w:rsidRPr="00B15A4C">
              <w:rPr>
                <w:rFonts w:ascii="Arial" w:hAnsi="Arial" w:cs="Arial"/>
                <w:b/>
                <w:bCs/>
                <w:sz w:val="16"/>
                <w:szCs w:val="16"/>
                <w:lang w:eastAsia="ru-RU"/>
              </w:rPr>
              <w:t xml:space="preserve"> </w:t>
            </w:r>
            <w:r w:rsidRPr="00B15A4C">
              <w:rPr>
                <w:rFonts w:ascii="Arial" w:hAnsi="Arial" w:cs="Arial"/>
                <w:b/>
                <w:bCs/>
                <w:sz w:val="16"/>
                <w:szCs w:val="16"/>
                <w:lang w:eastAsia="ru-RU"/>
              </w:rPr>
              <w:t>в валют</w:t>
            </w:r>
            <w:r w:rsidRPr="00E10D22">
              <w:rPr>
                <w:rFonts w:ascii="Arial" w:hAnsi="Arial" w:cs="Arial"/>
                <w:b/>
                <w:bCs/>
                <w:sz w:val="16"/>
                <w:szCs w:val="16"/>
                <w:lang w:eastAsia="ru-RU"/>
              </w:rPr>
              <w:t>у представления</w:t>
            </w:r>
            <w:r w:rsidRPr="00B15A4C">
              <w:rPr>
                <w:rFonts w:ascii="Arial" w:hAnsi="Arial" w:cs="Arial"/>
                <w:b/>
                <w:bCs/>
                <w:sz w:val="16"/>
                <w:szCs w:val="16"/>
                <w:lang w:eastAsia="ru-RU"/>
              </w:rPr>
              <w:t xml:space="preserve"> при выбытии дочерних компаний</w:t>
            </w:r>
          </w:p>
        </w:tc>
        <w:tc>
          <w:tcPr>
            <w:tcW w:w="2664" w:type="dxa"/>
            <w:tcBorders>
              <w:top w:val="nil"/>
              <w:left w:val="nil"/>
              <w:bottom w:val="nil"/>
              <w:right w:val="nil"/>
            </w:tcBorders>
            <w:shd w:val="clear" w:color="auto" w:fill="auto"/>
            <w:noWrap/>
            <w:vAlign w:val="bottom"/>
            <w:hideMark/>
          </w:tcPr>
          <w:p w14:paraId="37C5BB2B" w14:textId="77777777" w:rsidR="006641BA" w:rsidRPr="00B15A4C" w:rsidRDefault="006641BA" w:rsidP="006641BA">
            <w:pPr>
              <w:jc w:val="right"/>
              <w:rPr>
                <w:rFonts w:ascii="Arial" w:hAnsi="Arial" w:cs="Arial"/>
                <w:b/>
                <w:bCs/>
                <w:sz w:val="16"/>
                <w:szCs w:val="16"/>
                <w:lang w:eastAsia="ru-RU"/>
              </w:rPr>
            </w:pPr>
            <w:bookmarkStart w:id="329" w:name="_Toc528946346"/>
            <w:bookmarkStart w:id="330" w:name="_Toc528946920"/>
            <w:bookmarkStart w:id="331" w:name="_Toc528947167"/>
            <w:bookmarkStart w:id="332" w:name="_Toc529814876"/>
            <w:r w:rsidRPr="00B15A4C">
              <w:rPr>
                <w:rFonts w:ascii="Arial" w:hAnsi="Arial" w:cs="Arial"/>
                <w:b/>
                <w:bCs/>
                <w:sz w:val="16"/>
                <w:szCs w:val="16"/>
                <w:lang w:eastAsia="ru-RU"/>
              </w:rPr>
              <w:t>2 485</w:t>
            </w:r>
            <w:bookmarkEnd w:id="329"/>
            <w:bookmarkEnd w:id="330"/>
            <w:bookmarkEnd w:id="331"/>
            <w:bookmarkEnd w:id="332"/>
          </w:p>
        </w:tc>
      </w:tr>
      <w:tr w:rsidR="006641BA" w:rsidRPr="00B15A4C" w14:paraId="48621A6E" w14:textId="77777777" w:rsidTr="006F6D66">
        <w:trPr>
          <w:trHeight w:val="105"/>
        </w:trPr>
        <w:tc>
          <w:tcPr>
            <w:tcW w:w="6516" w:type="dxa"/>
            <w:tcBorders>
              <w:top w:val="nil"/>
              <w:left w:val="nil"/>
              <w:bottom w:val="single" w:sz="4" w:space="0" w:color="auto"/>
              <w:right w:val="nil"/>
            </w:tcBorders>
            <w:shd w:val="clear" w:color="auto" w:fill="auto"/>
            <w:noWrap/>
            <w:vAlign w:val="bottom"/>
            <w:hideMark/>
          </w:tcPr>
          <w:p w14:paraId="1843F609" w14:textId="77777777" w:rsidR="006641BA" w:rsidRPr="00B15A4C" w:rsidRDefault="006641BA" w:rsidP="006641BA">
            <w:pPr>
              <w:outlineLvl w:val="0"/>
              <w:rPr>
                <w:rFonts w:ascii="Arial" w:hAnsi="Arial" w:cs="Arial"/>
                <w:sz w:val="16"/>
                <w:szCs w:val="16"/>
                <w:lang w:eastAsia="ru-RU"/>
              </w:rPr>
            </w:pPr>
            <w:r w:rsidRPr="00B15A4C">
              <w:rPr>
                <w:rFonts w:ascii="Arial" w:hAnsi="Arial" w:cs="Arial"/>
                <w:sz w:val="16"/>
                <w:szCs w:val="16"/>
                <w:lang w:eastAsia="ru-RU"/>
              </w:rPr>
              <w:t> </w:t>
            </w:r>
          </w:p>
        </w:tc>
        <w:tc>
          <w:tcPr>
            <w:tcW w:w="2664" w:type="dxa"/>
            <w:tcBorders>
              <w:top w:val="nil"/>
              <w:left w:val="nil"/>
              <w:bottom w:val="single" w:sz="4" w:space="0" w:color="auto"/>
              <w:right w:val="nil"/>
            </w:tcBorders>
            <w:shd w:val="clear" w:color="auto" w:fill="auto"/>
            <w:noWrap/>
            <w:vAlign w:val="bottom"/>
            <w:hideMark/>
          </w:tcPr>
          <w:p w14:paraId="0242667A" w14:textId="77777777" w:rsidR="006641BA" w:rsidRPr="00B15A4C" w:rsidRDefault="006641BA" w:rsidP="006641BA">
            <w:pPr>
              <w:outlineLvl w:val="0"/>
              <w:rPr>
                <w:rFonts w:ascii="Arial" w:hAnsi="Arial" w:cs="Arial"/>
                <w:b/>
                <w:bCs/>
                <w:sz w:val="16"/>
                <w:szCs w:val="16"/>
                <w:lang w:eastAsia="ru-RU"/>
              </w:rPr>
            </w:pPr>
            <w:r w:rsidRPr="00B15A4C">
              <w:rPr>
                <w:rFonts w:ascii="Arial" w:hAnsi="Arial" w:cs="Arial"/>
                <w:b/>
                <w:bCs/>
                <w:sz w:val="16"/>
                <w:szCs w:val="16"/>
                <w:lang w:eastAsia="ru-RU"/>
              </w:rPr>
              <w:t> </w:t>
            </w:r>
          </w:p>
        </w:tc>
      </w:tr>
      <w:tr w:rsidR="006641BA" w:rsidRPr="00B15A4C" w14:paraId="5A82D20B" w14:textId="77777777" w:rsidTr="006F6D66">
        <w:trPr>
          <w:trHeight w:val="105"/>
        </w:trPr>
        <w:tc>
          <w:tcPr>
            <w:tcW w:w="6516" w:type="dxa"/>
            <w:tcBorders>
              <w:top w:val="nil"/>
              <w:left w:val="nil"/>
              <w:bottom w:val="nil"/>
              <w:right w:val="nil"/>
            </w:tcBorders>
            <w:shd w:val="clear" w:color="auto" w:fill="auto"/>
            <w:noWrap/>
            <w:vAlign w:val="bottom"/>
            <w:hideMark/>
          </w:tcPr>
          <w:p w14:paraId="769CCC12" w14:textId="77777777" w:rsidR="006641BA" w:rsidRPr="00B15A4C" w:rsidRDefault="006641BA" w:rsidP="006641BA">
            <w:pPr>
              <w:outlineLvl w:val="0"/>
              <w:rPr>
                <w:rFonts w:ascii="Arial" w:hAnsi="Arial" w:cs="Arial"/>
                <w:b/>
                <w:bCs/>
                <w:sz w:val="16"/>
                <w:szCs w:val="16"/>
                <w:lang w:eastAsia="ru-RU"/>
              </w:rPr>
            </w:pPr>
          </w:p>
        </w:tc>
        <w:tc>
          <w:tcPr>
            <w:tcW w:w="2664" w:type="dxa"/>
            <w:tcBorders>
              <w:top w:val="nil"/>
              <w:left w:val="nil"/>
              <w:bottom w:val="nil"/>
              <w:right w:val="nil"/>
            </w:tcBorders>
            <w:shd w:val="clear" w:color="auto" w:fill="auto"/>
            <w:noWrap/>
            <w:vAlign w:val="bottom"/>
            <w:hideMark/>
          </w:tcPr>
          <w:p w14:paraId="784DC4C6" w14:textId="77777777" w:rsidR="006641BA" w:rsidRPr="00B15A4C" w:rsidRDefault="006641BA" w:rsidP="006641BA">
            <w:pPr>
              <w:rPr>
                <w:rFonts w:ascii="Arial" w:hAnsi="Arial" w:cs="Arial"/>
                <w:sz w:val="16"/>
                <w:szCs w:val="16"/>
                <w:lang w:eastAsia="ru-RU"/>
              </w:rPr>
            </w:pPr>
          </w:p>
        </w:tc>
      </w:tr>
      <w:tr w:rsidR="006641BA" w:rsidRPr="00B15A4C" w14:paraId="3017B009" w14:textId="77777777" w:rsidTr="006F6D66">
        <w:trPr>
          <w:trHeight w:val="240"/>
        </w:trPr>
        <w:tc>
          <w:tcPr>
            <w:tcW w:w="6516" w:type="dxa"/>
            <w:tcBorders>
              <w:top w:val="nil"/>
              <w:left w:val="nil"/>
              <w:bottom w:val="nil"/>
              <w:right w:val="nil"/>
            </w:tcBorders>
            <w:shd w:val="clear" w:color="auto" w:fill="auto"/>
            <w:noWrap/>
            <w:hideMark/>
          </w:tcPr>
          <w:p w14:paraId="67C0E269" w14:textId="77777777" w:rsidR="006641BA" w:rsidRPr="00B15A4C" w:rsidRDefault="006641BA" w:rsidP="006641BA">
            <w:pPr>
              <w:rPr>
                <w:rFonts w:ascii="Arial" w:hAnsi="Arial" w:cs="Arial"/>
                <w:b/>
                <w:bCs/>
                <w:sz w:val="16"/>
                <w:szCs w:val="16"/>
                <w:lang w:eastAsia="ru-RU"/>
              </w:rPr>
            </w:pPr>
            <w:r w:rsidRPr="00B15A4C">
              <w:rPr>
                <w:rFonts w:ascii="Arial" w:hAnsi="Arial" w:cs="Arial"/>
                <w:b/>
                <w:bCs/>
                <w:sz w:val="16"/>
                <w:szCs w:val="16"/>
                <w:lang w:eastAsia="ru-RU"/>
              </w:rPr>
              <w:t>Общее возмещение за продажу</w:t>
            </w:r>
          </w:p>
        </w:tc>
        <w:tc>
          <w:tcPr>
            <w:tcW w:w="2664" w:type="dxa"/>
            <w:tcBorders>
              <w:top w:val="nil"/>
              <w:left w:val="nil"/>
              <w:bottom w:val="nil"/>
              <w:right w:val="nil"/>
            </w:tcBorders>
            <w:shd w:val="clear" w:color="auto" w:fill="auto"/>
            <w:noWrap/>
            <w:vAlign w:val="bottom"/>
            <w:hideMark/>
          </w:tcPr>
          <w:p w14:paraId="6DBABDFE" w14:textId="77777777" w:rsidR="006641BA" w:rsidRPr="00B15A4C" w:rsidRDefault="006641BA" w:rsidP="006641BA">
            <w:pPr>
              <w:jc w:val="right"/>
              <w:rPr>
                <w:rFonts w:ascii="Arial" w:hAnsi="Arial" w:cs="Arial"/>
                <w:b/>
                <w:bCs/>
                <w:sz w:val="16"/>
                <w:szCs w:val="16"/>
                <w:lang w:eastAsia="ru-RU"/>
              </w:rPr>
            </w:pPr>
            <w:r w:rsidRPr="00B15A4C">
              <w:rPr>
                <w:rFonts w:ascii="Arial" w:hAnsi="Arial" w:cs="Arial"/>
                <w:b/>
                <w:bCs/>
                <w:sz w:val="16"/>
                <w:szCs w:val="16"/>
                <w:lang w:eastAsia="ru-RU"/>
              </w:rPr>
              <w:t>9 454</w:t>
            </w:r>
          </w:p>
        </w:tc>
      </w:tr>
      <w:tr w:rsidR="006641BA" w:rsidRPr="00B15A4C" w14:paraId="35D01B53" w14:textId="77777777" w:rsidTr="006F6D66">
        <w:trPr>
          <w:trHeight w:val="240"/>
        </w:trPr>
        <w:tc>
          <w:tcPr>
            <w:tcW w:w="6516" w:type="dxa"/>
            <w:tcBorders>
              <w:top w:val="nil"/>
              <w:left w:val="nil"/>
              <w:bottom w:val="nil"/>
              <w:right w:val="nil"/>
            </w:tcBorders>
            <w:shd w:val="clear" w:color="auto" w:fill="auto"/>
            <w:noWrap/>
            <w:hideMark/>
          </w:tcPr>
          <w:p w14:paraId="17C91F5D" w14:textId="77777777" w:rsidR="006641BA" w:rsidRPr="00B15A4C" w:rsidRDefault="006641BA" w:rsidP="006641BA">
            <w:pPr>
              <w:rPr>
                <w:rFonts w:ascii="Arial" w:hAnsi="Arial" w:cs="Arial"/>
                <w:sz w:val="16"/>
                <w:szCs w:val="16"/>
              </w:rPr>
            </w:pPr>
            <w:r w:rsidRPr="00B15A4C">
              <w:rPr>
                <w:rFonts w:ascii="Arial" w:hAnsi="Arial" w:cs="Arial"/>
                <w:sz w:val="16"/>
                <w:szCs w:val="16"/>
                <w:lang w:eastAsia="ru-RU"/>
              </w:rPr>
              <w:t>За вычетом: Денежны</w:t>
            </w:r>
            <w:r w:rsidRPr="00E10D22">
              <w:rPr>
                <w:rFonts w:ascii="Arial" w:hAnsi="Arial" w:cs="Arial"/>
                <w:sz w:val="16"/>
                <w:szCs w:val="16"/>
                <w:lang w:eastAsia="ru-RU"/>
              </w:rPr>
              <w:t>х</w:t>
            </w:r>
            <w:r w:rsidRPr="00B15A4C">
              <w:rPr>
                <w:rFonts w:ascii="Arial" w:hAnsi="Arial" w:cs="Arial"/>
                <w:sz w:val="16"/>
                <w:szCs w:val="16"/>
                <w:lang w:eastAsia="ru-RU"/>
              </w:rPr>
              <w:t xml:space="preserve"> средст</w:t>
            </w:r>
            <w:r w:rsidRPr="00E10D22">
              <w:rPr>
                <w:rFonts w:ascii="Arial" w:hAnsi="Arial" w:cs="Arial"/>
                <w:sz w:val="16"/>
                <w:szCs w:val="16"/>
                <w:lang w:eastAsia="ru-RU"/>
              </w:rPr>
              <w:t>в</w:t>
            </w:r>
            <w:r w:rsidRPr="00B15A4C">
              <w:rPr>
                <w:rFonts w:ascii="Arial" w:hAnsi="Arial" w:cs="Arial"/>
                <w:sz w:val="16"/>
                <w:szCs w:val="16"/>
                <w:lang w:eastAsia="ru-RU"/>
              </w:rPr>
              <w:t xml:space="preserve"> и их эквивалент</w:t>
            </w:r>
            <w:r w:rsidRPr="00E10D22">
              <w:rPr>
                <w:rFonts w:ascii="Arial" w:hAnsi="Arial" w:cs="Arial"/>
                <w:sz w:val="16"/>
                <w:szCs w:val="16"/>
                <w:lang w:eastAsia="ru-RU"/>
              </w:rPr>
              <w:t>ов выбывших</w:t>
            </w:r>
            <w:r w:rsidRPr="00B15A4C">
              <w:rPr>
                <w:rFonts w:ascii="Arial" w:hAnsi="Arial" w:cs="Arial"/>
                <w:sz w:val="16"/>
                <w:szCs w:val="16"/>
                <w:lang w:eastAsia="ru-RU"/>
              </w:rPr>
              <w:t xml:space="preserve"> дочерних компаний</w:t>
            </w:r>
          </w:p>
        </w:tc>
        <w:tc>
          <w:tcPr>
            <w:tcW w:w="2664" w:type="dxa"/>
            <w:tcBorders>
              <w:top w:val="nil"/>
              <w:left w:val="nil"/>
              <w:bottom w:val="nil"/>
              <w:right w:val="nil"/>
            </w:tcBorders>
            <w:shd w:val="clear" w:color="auto" w:fill="auto"/>
            <w:noWrap/>
            <w:vAlign w:val="bottom"/>
            <w:hideMark/>
          </w:tcPr>
          <w:p w14:paraId="19C50150" w14:textId="77777777" w:rsidR="006641BA" w:rsidRPr="00B15A4C" w:rsidRDefault="006641BA" w:rsidP="006641BA">
            <w:pPr>
              <w:jc w:val="right"/>
              <w:rPr>
                <w:rFonts w:ascii="Arial" w:hAnsi="Arial" w:cs="Arial"/>
                <w:sz w:val="16"/>
                <w:szCs w:val="16"/>
                <w:lang w:eastAsia="ru-RU"/>
              </w:rPr>
            </w:pPr>
            <w:r w:rsidRPr="00B15A4C">
              <w:rPr>
                <w:rFonts w:ascii="Arial" w:hAnsi="Arial" w:cs="Arial"/>
                <w:sz w:val="16"/>
                <w:szCs w:val="16"/>
                <w:lang w:eastAsia="ru-RU"/>
              </w:rPr>
              <w:t>(23)</w:t>
            </w:r>
          </w:p>
        </w:tc>
      </w:tr>
      <w:tr w:rsidR="006641BA" w:rsidRPr="00B15A4C" w14:paraId="6D68F49A" w14:textId="77777777" w:rsidTr="006F6D66">
        <w:trPr>
          <w:trHeight w:val="120"/>
        </w:trPr>
        <w:tc>
          <w:tcPr>
            <w:tcW w:w="6516" w:type="dxa"/>
            <w:tcBorders>
              <w:top w:val="nil"/>
              <w:left w:val="nil"/>
              <w:bottom w:val="single" w:sz="8" w:space="0" w:color="auto"/>
              <w:right w:val="nil"/>
            </w:tcBorders>
            <w:shd w:val="clear" w:color="auto" w:fill="auto"/>
            <w:vAlign w:val="bottom"/>
            <w:hideMark/>
          </w:tcPr>
          <w:p w14:paraId="0BB52103" w14:textId="77777777" w:rsidR="006641BA" w:rsidRPr="00B15A4C" w:rsidRDefault="006641BA" w:rsidP="006641BA">
            <w:pPr>
              <w:rPr>
                <w:rFonts w:ascii="Arial" w:hAnsi="Arial" w:cs="Arial"/>
                <w:sz w:val="16"/>
                <w:szCs w:val="16"/>
                <w:lang w:eastAsia="ru-RU"/>
              </w:rPr>
            </w:pPr>
            <w:r w:rsidRPr="00B15A4C">
              <w:rPr>
                <w:rFonts w:ascii="Arial" w:hAnsi="Arial" w:cs="Arial"/>
                <w:sz w:val="16"/>
                <w:szCs w:val="16"/>
                <w:lang w:eastAsia="ru-RU"/>
              </w:rPr>
              <w:t> </w:t>
            </w:r>
          </w:p>
        </w:tc>
        <w:tc>
          <w:tcPr>
            <w:tcW w:w="2664" w:type="dxa"/>
            <w:tcBorders>
              <w:top w:val="nil"/>
              <w:left w:val="nil"/>
              <w:bottom w:val="single" w:sz="8" w:space="0" w:color="auto"/>
              <w:right w:val="nil"/>
            </w:tcBorders>
            <w:shd w:val="clear" w:color="auto" w:fill="auto"/>
            <w:vAlign w:val="bottom"/>
            <w:hideMark/>
          </w:tcPr>
          <w:p w14:paraId="3EC02C1C" w14:textId="77777777" w:rsidR="006641BA" w:rsidRPr="00B15A4C" w:rsidRDefault="006641BA" w:rsidP="006641BA">
            <w:pPr>
              <w:jc w:val="right"/>
              <w:rPr>
                <w:rFonts w:ascii="Arial" w:hAnsi="Arial" w:cs="Arial"/>
                <w:sz w:val="16"/>
                <w:szCs w:val="16"/>
                <w:lang w:eastAsia="ru-RU"/>
              </w:rPr>
            </w:pPr>
            <w:r w:rsidRPr="00B15A4C">
              <w:rPr>
                <w:rFonts w:ascii="Arial" w:hAnsi="Arial" w:cs="Arial"/>
                <w:sz w:val="16"/>
                <w:szCs w:val="16"/>
                <w:lang w:eastAsia="ru-RU"/>
              </w:rPr>
              <w:t> </w:t>
            </w:r>
          </w:p>
        </w:tc>
      </w:tr>
      <w:tr w:rsidR="006641BA" w:rsidRPr="00B15A4C" w14:paraId="6FC37716" w14:textId="77777777" w:rsidTr="006F6D66">
        <w:trPr>
          <w:trHeight w:val="120"/>
        </w:trPr>
        <w:tc>
          <w:tcPr>
            <w:tcW w:w="6516" w:type="dxa"/>
            <w:tcBorders>
              <w:top w:val="single" w:sz="4" w:space="0" w:color="auto"/>
              <w:left w:val="nil"/>
              <w:bottom w:val="nil"/>
              <w:right w:val="nil"/>
            </w:tcBorders>
            <w:shd w:val="clear" w:color="auto" w:fill="auto"/>
            <w:vAlign w:val="bottom"/>
            <w:hideMark/>
          </w:tcPr>
          <w:p w14:paraId="6E7CAE41" w14:textId="77777777" w:rsidR="006641BA" w:rsidRPr="00B15A4C" w:rsidRDefault="006641BA" w:rsidP="006641BA">
            <w:pPr>
              <w:rPr>
                <w:rFonts w:ascii="Arial" w:hAnsi="Arial" w:cs="Arial"/>
                <w:sz w:val="16"/>
                <w:szCs w:val="16"/>
                <w:lang w:eastAsia="ru-RU"/>
              </w:rPr>
            </w:pPr>
            <w:r w:rsidRPr="00B15A4C">
              <w:rPr>
                <w:rFonts w:ascii="Arial" w:hAnsi="Arial" w:cs="Arial"/>
                <w:sz w:val="16"/>
                <w:szCs w:val="16"/>
                <w:lang w:eastAsia="ru-RU"/>
              </w:rPr>
              <w:t> </w:t>
            </w:r>
          </w:p>
        </w:tc>
        <w:tc>
          <w:tcPr>
            <w:tcW w:w="2664" w:type="dxa"/>
            <w:tcBorders>
              <w:top w:val="single" w:sz="4" w:space="0" w:color="auto"/>
              <w:left w:val="nil"/>
              <w:bottom w:val="nil"/>
              <w:right w:val="nil"/>
            </w:tcBorders>
            <w:shd w:val="clear" w:color="auto" w:fill="auto"/>
            <w:vAlign w:val="bottom"/>
            <w:hideMark/>
          </w:tcPr>
          <w:p w14:paraId="4035EC9F" w14:textId="77777777" w:rsidR="006641BA" w:rsidRPr="00B15A4C" w:rsidRDefault="006641BA" w:rsidP="006641BA">
            <w:pPr>
              <w:jc w:val="right"/>
              <w:rPr>
                <w:rFonts w:ascii="Arial" w:hAnsi="Arial" w:cs="Arial"/>
                <w:sz w:val="16"/>
                <w:szCs w:val="16"/>
                <w:lang w:eastAsia="ru-RU"/>
              </w:rPr>
            </w:pPr>
            <w:r w:rsidRPr="00B15A4C">
              <w:rPr>
                <w:rFonts w:ascii="Arial" w:hAnsi="Arial" w:cs="Arial"/>
                <w:sz w:val="16"/>
                <w:szCs w:val="16"/>
                <w:lang w:eastAsia="ru-RU"/>
              </w:rPr>
              <w:t> </w:t>
            </w:r>
          </w:p>
        </w:tc>
      </w:tr>
      <w:tr w:rsidR="006641BA" w:rsidRPr="00B15A4C" w14:paraId="431ABFD9" w14:textId="77777777" w:rsidTr="006F6D66">
        <w:trPr>
          <w:trHeight w:val="300"/>
        </w:trPr>
        <w:tc>
          <w:tcPr>
            <w:tcW w:w="6516" w:type="dxa"/>
            <w:tcBorders>
              <w:top w:val="nil"/>
              <w:left w:val="nil"/>
              <w:bottom w:val="nil"/>
              <w:right w:val="nil"/>
            </w:tcBorders>
            <w:shd w:val="clear" w:color="auto" w:fill="auto"/>
            <w:noWrap/>
            <w:vAlign w:val="bottom"/>
            <w:hideMark/>
          </w:tcPr>
          <w:p w14:paraId="38BC7357" w14:textId="77777777" w:rsidR="006641BA" w:rsidRPr="00B15A4C" w:rsidRDefault="006641BA" w:rsidP="006641BA">
            <w:pPr>
              <w:rPr>
                <w:rFonts w:ascii="Arial" w:hAnsi="Arial" w:cs="Arial"/>
                <w:b/>
                <w:bCs/>
                <w:sz w:val="16"/>
                <w:szCs w:val="16"/>
                <w:lang w:eastAsia="ru-RU"/>
              </w:rPr>
            </w:pPr>
            <w:r w:rsidRPr="00B15A4C">
              <w:rPr>
                <w:rFonts w:ascii="Arial" w:hAnsi="Arial" w:cs="Arial"/>
                <w:b/>
                <w:bCs/>
                <w:sz w:val="16"/>
                <w:szCs w:val="16"/>
                <w:lang w:eastAsia="ru-RU"/>
              </w:rPr>
              <w:t>Приток денежных средств и их эквивалентов при выбытии дочерних компаний</w:t>
            </w:r>
          </w:p>
        </w:tc>
        <w:tc>
          <w:tcPr>
            <w:tcW w:w="2664" w:type="dxa"/>
            <w:tcBorders>
              <w:top w:val="nil"/>
              <w:left w:val="nil"/>
              <w:bottom w:val="nil"/>
              <w:right w:val="nil"/>
            </w:tcBorders>
            <w:shd w:val="clear" w:color="auto" w:fill="auto"/>
            <w:noWrap/>
            <w:vAlign w:val="bottom"/>
            <w:hideMark/>
          </w:tcPr>
          <w:p w14:paraId="30A19D42" w14:textId="77777777" w:rsidR="006641BA" w:rsidRPr="00B15A4C" w:rsidRDefault="006641BA" w:rsidP="006641BA">
            <w:pPr>
              <w:jc w:val="right"/>
              <w:rPr>
                <w:rFonts w:ascii="Arial" w:hAnsi="Arial" w:cs="Arial"/>
                <w:b/>
                <w:bCs/>
                <w:sz w:val="16"/>
                <w:szCs w:val="16"/>
                <w:lang w:eastAsia="ru-RU"/>
              </w:rPr>
            </w:pPr>
            <w:r w:rsidRPr="00B15A4C">
              <w:rPr>
                <w:rFonts w:ascii="Arial" w:hAnsi="Arial" w:cs="Arial"/>
                <w:b/>
                <w:bCs/>
                <w:sz w:val="16"/>
                <w:szCs w:val="16"/>
                <w:lang w:eastAsia="ru-RU"/>
              </w:rPr>
              <w:t>9 431</w:t>
            </w:r>
          </w:p>
        </w:tc>
      </w:tr>
      <w:tr w:rsidR="006641BA" w:rsidRPr="00B15A4C" w14:paraId="089042D4" w14:textId="77777777" w:rsidTr="006F6D66">
        <w:trPr>
          <w:trHeight w:val="120"/>
        </w:trPr>
        <w:tc>
          <w:tcPr>
            <w:tcW w:w="6516" w:type="dxa"/>
            <w:tcBorders>
              <w:top w:val="nil"/>
              <w:left w:val="nil"/>
              <w:bottom w:val="single" w:sz="8" w:space="0" w:color="auto"/>
              <w:right w:val="nil"/>
            </w:tcBorders>
            <w:shd w:val="clear" w:color="auto" w:fill="auto"/>
            <w:vAlign w:val="bottom"/>
            <w:hideMark/>
          </w:tcPr>
          <w:p w14:paraId="743EBD9F" w14:textId="77777777" w:rsidR="006641BA" w:rsidRPr="00B15A4C" w:rsidRDefault="006641BA" w:rsidP="006641BA">
            <w:pPr>
              <w:rPr>
                <w:rFonts w:ascii="Arial" w:hAnsi="Arial" w:cs="Arial"/>
                <w:sz w:val="16"/>
                <w:szCs w:val="16"/>
                <w:lang w:eastAsia="ru-RU"/>
              </w:rPr>
            </w:pPr>
            <w:r w:rsidRPr="00B15A4C">
              <w:rPr>
                <w:rFonts w:ascii="Arial" w:hAnsi="Arial" w:cs="Arial"/>
                <w:sz w:val="16"/>
                <w:szCs w:val="16"/>
                <w:lang w:eastAsia="ru-RU"/>
              </w:rPr>
              <w:t> </w:t>
            </w:r>
          </w:p>
        </w:tc>
        <w:tc>
          <w:tcPr>
            <w:tcW w:w="2664" w:type="dxa"/>
            <w:tcBorders>
              <w:top w:val="nil"/>
              <w:left w:val="nil"/>
              <w:bottom w:val="single" w:sz="8" w:space="0" w:color="auto"/>
              <w:right w:val="nil"/>
            </w:tcBorders>
            <w:shd w:val="clear" w:color="auto" w:fill="auto"/>
            <w:vAlign w:val="bottom"/>
            <w:hideMark/>
          </w:tcPr>
          <w:p w14:paraId="25FD7C24" w14:textId="77777777" w:rsidR="006641BA" w:rsidRPr="00B15A4C" w:rsidRDefault="006641BA" w:rsidP="006641BA">
            <w:pPr>
              <w:jc w:val="right"/>
              <w:rPr>
                <w:rFonts w:ascii="Arial" w:hAnsi="Arial" w:cs="Arial"/>
                <w:sz w:val="16"/>
                <w:szCs w:val="16"/>
                <w:lang w:eastAsia="ru-RU"/>
              </w:rPr>
            </w:pPr>
            <w:r w:rsidRPr="00B15A4C">
              <w:rPr>
                <w:rFonts w:ascii="Arial" w:hAnsi="Arial" w:cs="Arial"/>
                <w:sz w:val="16"/>
                <w:szCs w:val="16"/>
                <w:lang w:eastAsia="ru-RU"/>
              </w:rPr>
              <w:t> </w:t>
            </w:r>
          </w:p>
        </w:tc>
      </w:tr>
    </w:tbl>
    <w:p w14:paraId="1B05744B" w14:textId="77777777" w:rsidR="00553822" w:rsidRPr="00B15A4C" w:rsidRDefault="00553822" w:rsidP="00553822">
      <w:pPr>
        <w:pStyle w:val="ABC-paragrahinNotes"/>
        <w:widowControl w:val="0"/>
        <w:spacing w:before="240"/>
        <w:rPr>
          <w:rFonts w:ascii="Arial" w:hAnsi="Arial" w:cs="Arial"/>
        </w:rPr>
      </w:pPr>
      <w:r w:rsidRPr="00B15A4C">
        <w:rPr>
          <w:rFonts w:ascii="Arial" w:hAnsi="Arial" w:cs="Arial"/>
          <w:b/>
          <w:i/>
        </w:rPr>
        <w:t xml:space="preserve">Выбытие </w:t>
      </w:r>
      <w:r w:rsidR="006641BA" w:rsidRPr="00E10D22">
        <w:rPr>
          <w:rFonts w:ascii="Arial" w:hAnsi="Arial" w:cs="Arial"/>
          <w:b/>
          <w:i/>
        </w:rPr>
        <w:t>«</w:t>
      </w:r>
      <w:proofErr w:type="spellStart"/>
      <w:r w:rsidRPr="00B15A4C">
        <w:rPr>
          <w:rFonts w:ascii="Arial" w:hAnsi="Arial" w:cs="Arial"/>
          <w:b/>
          <w:i/>
        </w:rPr>
        <w:t>Аврасис</w:t>
      </w:r>
      <w:proofErr w:type="spellEnd"/>
      <w:r w:rsidR="006641BA" w:rsidRPr="00E10D22">
        <w:rPr>
          <w:rFonts w:ascii="Arial" w:hAnsi="Arial" w:cs="Arial"/>
          <w:b/>
          <w:i/>
        </w:rPr>
        <w:t>»</w:t>
      </w:r>
      <w:r w:rsidRPr="00B15A4C">
        <w:rPr>
          <w:rFonts w:ascii="Arial" w:hAnsi="Arial" w:cs="Arial"/>
          <w:b/>
          <w:i/>
        </w:rPr>
        <w:t>.</w:t>
      </w:r>
      <w:r w:rsidRPr="00E10D22">
        <w:rPr>
          <w:rFonts w:ascii="Arial" w:hAnsi="Arial" w:cs="Arial"/>
        </w:rPr>
        <w:t xml:space="preserve"> 1</w:t>
      </w:r>
      <w:r w:rsidRPr="00B15A4C">
        <w:rPr>
          <w:rFonts w:ascii="Arial" w:hAnsi="Arial" w:cs="Arial"/>
        </w:rPr>
        <w:t xml:space="preserve">6 июня 2018 года Группа продала 100% акций в </w:t>
      </w:r>
      <w:proofErr w:type="spellStart"/>
      <w:r w:rsidRPr="00B15A4C">
        <w:rPr>
          <w:rFonts w:ascii="Arial" w:hAnsi="Arial" w:cs="Arial"/>
        </w:rPr>
        <w:t>Moonbow</w:t>
      </w:r>
      <w:proofErr w:type="spellEnd"/>
      <w:r w:rsidRPr="00B15A4C">
        <w:rPr>
          <w:rFonts w:ascii="Arial" w:hAnsi="Arial" w:cs="Arial"/>
        </w:rPr>
        <w:t xml:space="preserve"> </w:t>
      </w:r>
      <w:proofErr w:type="spellStart"/>
      <w:r w:rsidRPr="00B15A4C">
        <w:rPr>
          <w:rFonts w:ascii="Arial" w:hAnsi="Arial" w:cs="Arial"/>
        </w:rPr>
        <w:t>Limited</w:t>
      </w:r>
      <w:proofErr w:type="spellEnd"/>
      <w:r w:rsidRPr="00B15A4C">
        <w:rPr>
          <w:rFonts w:ascii="Arial" w:hAnsi="Arial" w:cs="Arial"/>
        </w:rPr>
        <w:t xml:space="preserve"> (Кипр), которому принадлежит 100% акций </w:t>
      </w:r>
      <w:proofErr w:type="spellStart"/>
      <w:r w:rsidRPr="00B15A4C">
        <w:rPr>
          <w:rFonts w:ascii="Arial" w:hAnsi="Arial" w:cs="Arial"/>
        </w:rPr>
        <w:t>Avrasis</w:t>
      </w:r>
      <w:proofErr w:type="spellEnd"/>
      <w:r w:rsidRPr="00B15A4C">
        <w:rPr>
          <w:rFonts w:ascii="Arial" w:hAnsi="Arial" w:cs="Arial"/>
        </w:rPr>
        <w:t xml:space="preserve"> </w:t>
      </w:r>
      <w:proofErr w:type="spellStart"/>
      <w:r w:rsidRPr="00B15A4C">
        <w:rPr>
          <w:rFonts w:ascii="Arial" w:hAnsi="Arial" w:cs="Arial"/>
        </w:rPr>
        <w:t>Ltd</w:t>
      </w:r>
      <w:proofErr w:type="spellEnd"/>
      <w:r w:rsidRPr="00B15A4C">
        <w:rPr>
          <w:rFonts w:ascii="Arial" w:hAnsi="Arial" w:cs="Arial"/>
        </w:rPr>
        <w:t xml:space="preserve"> (Кипр), владеющим офисным центром </w:t>
      </w:r>
      <w:r w:rsidR="00105DB9">
        <w:rPr>
          <w:rFonts w:ascii="Arial" w:hAnsi="Arial" w:cs="Arial"/>
        </w:rPr>
        <w:t>«</w:t>
      </w:r>
      <w:proofErr w:type="spellStart"/>
      <w:r w:rsidR="00105DB9">
        <w:rPr>
          <w:rFonts w:ascii="Arial" w:hAnsi="Arial" w:cs="Arial"/>
        </w:rPr>
        <w:t>Аврасис</w:t>
      </w:r>
      <w:proofErr w:type="spellEnd"/>
      <w:r w:rsidR="00105DB9">
        <w:rPr>
          <w:rFonts w:ascii="Arial" w:hAnsi="Arial" w:cs="Arial"/>
        </w:rPr>
        <w:t>»</w:t>
      </w:r>
      <w:r w:rsidRPr="00B15A4C">
        <w:rPr>
          <w:rFonts w:ascii="Arial" w:hAnsi="Arial" w:cs="Arial"/>
        </w:rPr>
        <w:t xml:space="preserve"> и жилой недвижимостью на стадии строительства в Москве.</w:t>
      </w:r>
    </w:p>
    <w:p w14:paraId="55947D06" w14:textId="77777777" w:rsidR="000C79F0" w:rsidRDefault="000C79F0" w:rsidP="00066449">
      <w:pPr>
        <w:pStyle w:val="ABC-paragrahinNotes"/>
        <w:spacing w:before="120" w:after="120"/>
        <w:rPr>
          <w:rFonts w:ascii="Arial" w:hAnsi="Arial" w:cs="Arial"/>
        </w:rPr>
      </w:pPr>
    </w:p>
    <w:p w14:paraId="3C8D3E86" w14:textId="77777777" w:rsidR="000C79F0" w:rsidRDefault="000C79F0" w:rsidP="00066449">
      <w:pPr>
        <w:pStyle w:val="ABC-paragrahinNotes"/>
        <w:spacing w:before="120" w:after="120"/>
        <w:rPr>
          <w:rFonts w:ascii="Arial" w:hAnsi="Arial" w:cs="Arial"/>
        </w:rPr>
      </w:pPr>
    </w:p>
    <w:p w14:paraId="11A47160" w14:textId="77777777" w:rsidR="000C79F0" w:rsidRDefault="000C79F0" w:rsidP="00066449">
      <w:pPr>
        <w:pStyle w:val="ABC-paragrahinNotes"/>
        <w:spacing w:before="120" w:after="120"/>
        <w:rPr>
          <w:rFonts w:ascii="Arial" w:hAnsi="Arial" w:cs="Arial"/>
        </w:rPr>
      </w:pPr>
    </w:p>
    <w:p w14:paraId="6C9E296B" w14:textId="77777777" w:rsidR="000C79F0" w:rsidRDefault="000C79F0" w:rsidP="00066449">
      <w:pPr>
        <w:pStyle w:val="ABC-paragrahinNotes"/>
        <w:spacing w:before="120" w:after="120"/>
        <w:rPr>
          <w:rFonts w:ascii="Arial" w:hAnsi="Arial" w:cs="Arial"/>
        </w:rPr>
      </w:pPr>
    </w:p>
    <w:p w14:paraId="0AA7DAE5" w14:textId="77777777" w:rsidR="000C79F0" w:rsidRDefault="000C79F0" w:rsidP="00066449">
      <w:pPr>
        <w:pStyle w:val="ABC-paragrahinNotes"/>
        <w:spacing w:before="120" w:after="120"/>
        <w:rPr>
          <w:rFonts w:ascii="Arial" w:hAnsi="Arial" w:cs="Arial"/>
        </w:rPr>
      </w:pPr>
    </w:p>
    <w:p w14:paraId="648541C1" w14:textId="77777777" w:rsidR="000C79F0" w:rsidRDefault="000C79F0" w:rsidP="00066449">
      <w:pPr>
        <w:pStyle w:val="ABC-paragrahinNotes"/>
        <w:spacing w:before="120" w:after="120"/>
        <w:rPr>
          <w:rFonts w:ascii="Arial" w:hAnsi="Arial" w:cs="Arial"/>
        </w:rPr>
      </w:pPr>
    </w:p>
    <w:p w14:paraId="67387CA7" w14:textId="77777777" w:rsidR="000C79F0" w:rsidRDefault="000C79F0" w:rsidP="00066449">
      <w:pPr>
        <w:pStyle w:val="ABC-paragrahinNotes"/>
        <w:spacing w:before="120" w:after="120"/>
        <w:rPr>
          <w:rFonts w:ascii="Arial" w:hAnsi="Arial" w:cs="Arial"/>
        </w:rPr>
      </w:pPr>
    </w:p>
    <w:p w14:paraId="7D12EFF3" w14:textId="77777777" w:rsidR="000C79F0" w:rsidRDefault="000C79F0" w:rsidP="00066449">
      <w:pPr>
        <w:pStyle w:val="ABC-paragrahinNotes"/>
        <w:spacing w:before="120" w:after="120"/>
        <w:rPr>
          <w:rFonts w:ascii="Arial" w:hAnsi="Arial" w:cs="Arial"/>
        </w:rPr>
      </w:pPr>
    </w:p>
    <w:p w14:paraId="5A8C42F3" w14:textId="77777777" w:rsidR="000C79F0" w:rsidRDefault="000C79F0" w:rsidP="00066449">
      <w:pPr>
        <w:pStyle w:val="ABC-paragrahinNotes"/>
        <w:spacing w:before="120" w:after="120"/>
        <w:rPr>
          <w:rFonts w:ascii="Arial" w:hAnsi="Arial" w:cs="Arial"/>
        </w:rPr>
      </w:pPr>
    </w:p>
    <w:p w14:paraId="51F13FEA" w14:textId="77777777" w:rsidR="000C79F0" w:rsidRDefault="000C79F0" w:rsidP="00066449">
      <w:pPr>
        <w:pStyle w:val="ABC-paragrahinNotes"/>
        <w:spacing w:before="120" w:after="120"/>
        <w:rPr>
          <w:rFonts w:ascii="Arial" w:hAnsi="Arial" w:cs="Arial"/>
        </w:rPr>
      </w:pPr>
    </w:p>
    <w:p w14:paraId="2F2DD378" w14:textId="77777777" w:rsidR="000C79F0" w:rsidRDefault="000C79F0" w:rsidP="00066449">
      <w:pPr>
        <w:pStyle w:val="ABC-paragrahinNotes"/>
        <w:spacing w:before="120" w:after="120"/>
        <w:rPr>
          <w:rFonts w:ascii="Arial" w:hAnsi="Arial" w:cs="Arial"/>
        </w:rPr>
      </w:pPr>
    </w:p>
    <w:p w14:paraId="0C1665CF" w14:textId="77777777" w:rsidR="000C79F0" w:rsidRDefault="000C79F0" w:rsidP="00066449">
      <w:pPr>
        <w:pStyle w:val="ABC-paragrahinNotes"/>
        <w:spacing w:before="120" w:after="120"/>
        <w:rPr>
          <w:rFonts w:ascii="Arial" w:hAnsi="Arial" w:cs="Arial"/>
        </w:rPr>
      </w:pPr>
    </w:p>
    <w:p w14:paraId="524C670D" w14:textId="77777777" w:rsidR="000C79F0" w:rsidRDefault="000C79F0" w:rsidP="00066449">
      <w:pPr>
        <w:pStyle w:val="ABC-paragrahinNotes"/>
        <w:spacing w:before="120" w:after="120"/>
        <w:rPr>
          <w:rFonts w:ascii="Arial" w:hAnsi="Arial" w:cs="Arial"/>
        </w:rPr>
      </w:pPr>
    </w:p>
    <w:p w14:paraId="581A480B" w14:textId="77777777" w:rsidR="000C79F0" w:rsidRPr="000C79F0" w:rsidRDefault="000C79F0" w:rsidP="000C79F0">
      <w:pPr>
        <w:pStyle w:val="ABC-paragrahinNotes"/>
        <w:widowControl w:val="0"/>
        <w:spacing w:before="240"/>
        <w:rPr>
          <w:rFonts w:ascii="Arial" w:hAnsi="Arial" w:cs="Arial"/>
          <w:b/>
        </w:rPr>
      </w:pPr>
      <w:r w:rsidRPr="000C79F0">
        <w:rPr>
          <w:rFonts w:ascii="Arial" w:hAnsi="Arial" w:cs="Arial"/>
          <w:b/>
        </w:rPr>
        <w:t>19</w:t>
      </w:r>
      <w:r w:rsidRPr="000C79F0">
        <w:rPr>
          <w:rFonts w:ascii="Arial" w:hAnsi="Arial" w:cs="Arial"/>
          <w:b/>
        </w:rPr>
        <w:tab/>
        <w:t>Приобретения и выбытия (продолжение)</w:t>
      </w:r>
    </w:p>
    <w:p w14:paraId="3B4B29B4" w14:textId="77777777" w:rsidR="00066449" w:rsidRPr="00B15A4C" w:rsidRDefault="00066449" w:rsidP="00066449">
      <w:pPr>
        <w:pStyle w:val="ABC-paragrahinNotes"/>
        <w:spacing w:before="120" w:after="120"/>
        <w:rPr>
          <w:rFonts w:ascii="Arial" w:hAnsi="Arial" w:cs="Arial"/>
        </w:rPr>
      </w:pPr>
      <w:r w:rsidRPr="00B15A4C">
        <w:rPr>
          <w:rFonts w:ascii="Arial" w:hAnsi="Arial" w:cs="Arial"/>
        </w:rPr>
        <w:t>Сведения об активах и обязательствах, а также о финансовом результате, были следующими:</w:t>
      </w:r>
    </w:p>
    <w:tbl>
      <w:tblPr>
        <w:tblW w:w="9220" w:type="dxa"/>
        <w:tblLook w:val="04A0" w:firstRow="1" w:lastRow="0" w:firstColumn="1" w:lastColumn="0" w:noHBand="0" w:noVBand="1"/>
      </w:tblPr>
      <w:tblGrid>
        <w:gridCol w:w="6516"/>
        <w:gridCol w:w="2704"/>
      </w:tblGrid>
      <w:tr w:rsidR="00066449" w:rsidRPr="00B15A4C" w14:paraId="02C7E3FE" w14:textId="77777777" w:rsidTr="00B15A4C">
        <w:trPr>
          <w:trHeight w:val="495"/>
        </w:trPr>
        <w:tc>
          <w:tcPr>
            <w:tcW w:w="6516" w:type="dxa"/>
            <w:tcBorders>
              <w:top w:val="nil"/>
              <w:left w:val="nil"/>
              <w:bottom w:val="single" w:sz="4" w:space="0" w:color="auto"/>
              <w:right w:val="nil"/>
            </w:tcBorders>
            <w:shd w:val="clear" w:color="auto" w:fill="auto"/>
            <w:noWrap/>
            <w:vAlign w:val="bottom"/>
            <w:hideMark/>
          </w:tcPr>
          <w:p w14:paraId="4D8BAAAB" w14:textId="77777777" w:rsidR="00066449" w:rsidRPr="00B15A4C" w:rsidRDefault="00066449" w:rsidP="00066449">
            <w:pPr>
              <w:rPr>
                <w:rFonts w:ascii="Arial" w:hAnsi="Arial" w:cs="Arial"/>
                <w:i/>
                <w:iCs/>
                <w:sz w:val="16"/>
                <w:szCs w:val="16"/>
                <w:lang w:val="en-US" w:eastAsia="ru-RU"/>
              </w:rPr>
            </w:pPr>
            <w:r w:rsidRPr="00B15A4C">
              <w:rPr>
                <w:rFonts w:ascii="Arial" w:hAnsi="Arial" w:cs="Arial"/>
                <w:sz w:val="16"/>
                <w:szCs w:val="16"/>
                <w:lang w:eastAsia="ru-RU"/>
              </w:rPr>
              <w:t>В тысячах долларов США</w:t>
            </w:r>
          </w:p>
        </w:tc>
        <w:tc>
          <w:tcPr>
            <w:tcW w:w="2704" w:type="dxa"/>
            <w:tcBorders>
              <w:top w:val="nil"/>
              <w:left w:val="nil"/>
              <w:bottom w:val="single" w:sz="4" w:space="0" w:color="auto"/>
              <w:right w:val="nil"/>
            </w:tcBorders>
            <w:shd w:val="clear" w:color="auto" w:fill="auto"/>
            <w:vAlign w:val="bottom"/>
            <w:hideMark/>
          </w:tcPr>
          <w:p w14:paraId="021F3884" w14:textId="77777777" w:rsidR="00066449" w:rsidRPr="00B15A4C" w:rsidRDefault="00066449" w:rsidP="00633558">
            <w:pPr>
              <w:jc w:val="right"/>
              <w:rPr>
                <w:rFonts w:ascii="Arial" w:hAnsi="Arial" w:cs="Arial"/>
                <w:b/>
                <w:bCs/>
                <w:sz w:val="16"/>
                <w:szCs w:val="16"/>
                <w:lang w:eastAsia="ru-RU"/>
              </w:rPr>
            </w:pPr>
            <w:r w:rsidRPr="00B15A4C">
              <w:rPr>
                <w:rFonts w:ascii="Arial" w:hAnsi="Arial" w:cs="Arial"/>
                <w:sz w:val="16"/>
                <w:szCs w:val="16"/>
                <w:lang w:eastAsia="ru-RU"/>
              </w:rPr>
              <w:t>Балансовая стоимость</w:t>
            </w:r>
          </w:p>
        </w:tc>
      </w:tr>
      <w:tr w:rsidR="00066449" w:rsidRPr="00B15A4C" w14:paraId="493FD3DA" w14:textId="77777777" w:rsidTr="00B15A4C">
        <w:trPr>
          <w:trHeight w:val="105"/>
        </w:trPr>
        <w:tc>
          <w:tcPr>
            <w:tcW w:w="6516" w:type="dxa"/>
            <w:tcBorders>
              <w:top w:val="single" w:sz="4" w:space="0" w:color="auto"/>
              <w:left w:val="nil"/>
              <w:bottom w:val="nil"/>
              <w:right w:val="nil"/>
            </w:tcBorders>
            <w:shd w:val="clear" w:color="auto" w:fill="auto"/>
            <w:vAlign w:val="bottom"/>
            <w:hideMark/>
          </w:tcPr>
          <w:p w14:paraId="4982380E" w14:textId="77777777" w:rsidR="00066449" w:rsidRPr="00B15A4C" w:rsidRDefault="00066449" w:rsidP="00066449">
            <w:pPr>
              <w:jc w:val="right"/>
              <w:rPr>
                <w:rFonts w:ascii="Arial" w:hAnsi="Arial" w:cs="Arial"/>
                <w:b/>
                <w:bCs/>
                <w:sz w:val="16"/>
                <w:szCs w:val="16"/>
                <w:lang w:eastAsia="ru-RU"/>
              </w:rPr>
            </w:pPr>
          </w:p>
        </w:tc>
        <w:tc>
          <w:tcPr>
            <w:tcW w:w="2704" w:type="dxa"/>
            <w:tcBorders>
              <w:top w:val="single" w:sz="4" w:space="0" w:color="auto"/>
              <w:left w:val="nil"/>
              <w:bottom w:val="nil"/>
              <w:right w:val="nil"/>
            </w:tcBorders>
            <w:shd w:val="clear" w:color="auto" w:fill="auto"/>
            <w:vAlign w:val="bottom"/>
            <w:hideMark/>
          </w:tcPr>
          <w:p w14:paraId="23AD4514" w14:textId="77777777" w:rsidR="00066449" w:rsidRPr="00B15A4C" w:rsidRDefault="00066449" w:rsidP="00066449">
            <w:pPr>
              <w:rPr>
                <w:rFonts w:ascii="Arial" w:hAnsi="Arial" w:cs="Arial"/>
                <w:sz w:val="16"/>
                <w:szCs w:val="16"/>
                <w:lang w:eastAsia="ru-RU"/>
              </w:rPr>
            </w:pPr>
          </w:p>
        </w:tc>
      </w:tr>
      <w:tr w:rsidR="00066449" w:rsidRPr="00B15A4C" w14:paraId="1809D9E9" w14:textId="77777777" w:rsidTr="00066449">
        <w:trPr>
          <w:trHeight w:val="20"/>
        </w:trPr>
        <w:tc>
          <w:tcPr>
            <w:tcW w:w="6516" w:type="dxa"/>
            <w:tcBorders>
              <w:top w:val="nil"/>
              <w:left w:val="nil"/>
              <w:bottom w:val="nil"/>
              <w:right w:val="nil"/>
            </w:tcBorders>
            <w:shd w:val="clear" w:color="auto" w:fill="auto"/>
            <w:noWrap/>
            <w:vAlign w:val="bottom"/>
            <w:hideMark/>
          </w:tcPr>
          <w:p w14:paraId="30AF25E4" w14:textId="77777777" w:rsidR="00066449" w:rsidRPr="00B15A4C" w:rsidRDefault="00066449" w:rsidP="00066449">
            <w:pPr>
              <w:rPr>
                <w:rFonts w:ascii="Arial" w:hAnsi="Arial" w:cs="Arial"/>
                <w:sz w:val="16"/>
                <w:szCs w:val="16"/>
                <w:lang w:eastAsia="ru-RU"/>
              </w:rPr>
            </w:pPr>
            <w:r w:rsidRPr="00B15A4C">
              <w:rPr>
                <w:rFonts w:ascii="Arial" w:hAnsi="Arial" w:cs="Arial"/>
                <w:sz w:val="16"/>
                <w:szCs w:val="16"/>
                <w:lang w:eastAsia="ru-RU"/>
              </w:rPr>
              <w:t>Денежные средства и их эквиваленты</w:t>
            </w:r>
          </w:p>
        </w:tc>
        <w:tc>
          <w:tcPr>
            <w:tcW w:w="2704" w:type="dxa"/>
            <w:tcBorders>
              <w:top w:val="nil"/>
              <w:left w:val="nil"/>
              <w:bottom w:val="nil"/>
              <w:right w:val="nil"/>
            </w:tcBorders>
            <w:shd w:val="clear" w:color="auto" w:fill="auto"/>
            <w:noWrap/>
            <w:vAlign w:val="bottom"/>
            <w:hideMark/>
          </w:tcPr>
          <w:p w14:paraId="4A4D718C" w14:textId="77777777" w:rsidR="00066449" w:rsidRPr="00B15A4C" w:rsidRDefault="00066449" w:rsidP="00066449">
            <w:pPr>
              <w:jc w:val="right"/>
              <w:rPr>
                <w:rFonts w:ascii="Arial" w:hAnsi="Arial" w:cs="Arial"/>
                <w:sz w:val="16"/>
                <w:szCs w:val="16"/>
                <w:lang w:eastAsia="ru-RU"/>
              </w:rPr>
            </w:pPr>
            <w:r w:rsidRPr="00B15A4C">
              <w:rPr>
                <w:rFonts w:ascii="Arial" w:hAnsi="Arial" w:cs="Arial"/>
                <w:sz w:val="16"/>
                <w:szCs w:val="16"/>
                <w:lang w:eastAsia="ru-RU"/>
              </w:rPr>
              <w:t>865</w:t>
            </w:r>
          </w:p>
        </w:tc>
      </w:tr>
      <w:tr w:rsidR="00066449" w:rsidRPr="00B15A4C" w14:paraId="1A3AE703" w14:textId="77777777" w:rsidTr="00066449">
        <w:trPr>
          <w:trHeight w:val="20"/>
        </w:trPr>
        <w:tc>
          <w:tcPr>
            <w:tcW w:w="6516" w:type="dxa"/>
            <w:tcBorders>
              <w:top w:val="nil"/>
              <w:left w:val="nil"/>
              <w:bottom w:val="nil"/>
              <w:right w:val="nil"/>
            </w:tcBorders>
            <w:shd w:val="clear" w:color="auto" w:fill="auto"/>
            <w:noWrap/>
            <w:vAlign w:val="bottom"/>
            <w:hideMark/>
          </w:tcPr>
          <w:p w14:paraId="4CF96F26" w14:textId="77777777" w:rsidR="00066449" w:rsidRPr="00B15A4C" w:rsidRDefault="000D7921" w:rsidP="00066449">
            <w:pPr>
              <w:rPr>
                <w:rFonts w:ascii="Arial" w:hAnsi="Arial" w:cs="Arial"/>
                <w:sz w:val="16"/>
                <w:szCs w:val="16"/>
                <w:lang w:eastAsia="ru-RU"/>
              </w:rPr>
            </w:pPr>
            <w:r w:rsidRPr="00B15A4C">
              <w:rPr>
                <w:rFonts w:ascii="Arial" w:hAnsi="Arial" w:cs="Arial"/>
                <w:sz w:val="16"/>
                <w:szCs w:val="16"/>
                <w:lang w:eastAsia="ru-RU"/>
              </w:rPr>
              <w:t>Займы выданные</w:t>
            </w:r>
          </w:p>
        </w:tc>
        <w:tc>
          <w:tcPr>
            <w:tcW w:w="2704" w:type="dxa"/>
            <w:tcBorders>
              <w:top w:val="nil"/>
              <w:left w:val="nil"/>
              <w:bottom w:val="nil"/>
              <w:right w:val="nil"/>
            </w:tcBorders>
            <w:shd w:val="clear" w:color="auto" w:fill="auto"/>
            <w:noWrap/>
            <w:vAlign w:val="bottom"/>
            <w:hideMark/>
          </w:tcPr>
          <w:p w14:paraId="1829E4CA" w14:textId="77777777" w:rsidR="00066449" w:rsidRPr="00B15A4C" w:rsidRDefault="00066449" w:rsidP="00066449">
            <w:pPr>
              <w:jc w:val="right"/>
              <w:rPr>
                <w:rFonts w:ascii="Arial" w:hAnsi="Arial" w:cs="Arial"/>
                <w:sz w:val="16"/>
                <w:szCs w:val="16"/>
                <w:lang w:eastAsia="ru-RU"/>
              </w:rPr>
            </w:pPr>
            <w:r w:rsidRPr="00B15A4C">
              <w:rPr>
                <w:rFonts w:ascii="Arial" w:hAnsi="Arial" w:cs="Arial"/>
                <w:sz w:val="16"/>
                <w:szCs w:val="16"/>
                <w:lang w:eastAsia="ru-RU"/>
              </w:rPr>
              <w:t>16 989</w:t>
            </w:r>
          </w:p>
        </w:tc>
      </w:tr>
      <w:tr w:rsidR="00066449" w:rsidRPr="00B15A4C" w14:paraId="71BC72A9" w14:textId="77777777" w:rsidTr="00066449">
        <w:trPr>
          <w:trHeight w:val="20"/>
        </w:trPr>
        <w:tc>
          <w:tcPr>
            <w:tcW w:w="6516" w:type="dxa"/>
            <w:tcBorders>
              <w:top w:val="nil"/>
              <w:left w:val="nil"/>
              <w:bottom w:val="nil"/>
              <w:right w:val="nil"/>
            </w:tcBorders>
            <w:shd w:val="clear" w:color="auto" w:fill="auto"/>
            <w:noWrap/>
            <w:vAlign w:val="bottom"/>
            <w:hideMark/>
          </w:tcPr>
          <w:p w14:paraId="60BD1875" w14:textId="77777777" w:rsidR="00066449" w:rsidRPr="00B15A4C" w:rsidRDefault="00066449" w:rsidP="00066449">
            <w:pPr>
              <w:rPr>
                <w:rFonts w:ascii="Arial" w:hAnsi="Arial" w:cs="Arial"/>
                <w:sz w:val="16"/>
                <w:szCs w:val="16"/>
                <w:lang w:eastAsia="ru-RU"/>
              </w:rPr>
            </w:pPr>
            <w:r w:rsidRPr="00B15A4C">
              <w:rPr>
                <w:rFonts w:ascii="Arial" w:hAnsi="Arial" w:cs="Arial"/>
                <w:sz w:val="16"/>
                <w:szCs w:val="16"/>
                <w:lang w:eastAsia="ru-RU"/>
              </w:rPr>
              <w:t>Предоплаты и расходы будущих периодов</w:t>
            </w:r>
          </w:p>
        </w:tc>
        <w:tc>
          <w:tcPr>
            <w:tcW w:w="2704" w:type="dxa"/>
            <w:tcBorders>
              <w:top w:val="nil"/>
              <w:left w:val="nil"/>
              <w:bottom w:val="nil"/>
              <w:right w:val="nil"/>
            </w:tcBorders>
            <w:shd w:val="clear" w:color="auto" w:fill="auto"/>
            <w:noWrap/>
            <w:vAlign w:val="bottom"/>
            <w:hideMark/>
          </w:tcPr>
          <w:p w14:paraId="51602D73" w14:textId="77777777" w:rsidR="00066449" w:rsidRPr="00B15A4C" w:rsidRDefault="00066449" w:rsidP="00066449">
            <w:pPr>
              <w:jc w:val="right"/>
              <w:rPr>
                <w:rFonts w:ascii="Arial" w:hAnsi="Arial" w:cs="Arial"/>
                <w:sz w:val="16"/>
                <w:szCs w:val="16"/>
                <w:lang w:eastAsia="ru-RU"/>
              </w:rPr>
            </w:pPr>
            <w:r w:rsidRPr="00B15A4C">
              <w:rPr>
                <w:rFonts w:ascii="Arial" w:hAnsi="Arial" w:cs="Arial"/>
                <w:sz w:val="16"/>
                <w:szCs w:val="16"/>
                <w:lang w:eastAsia="ru-RU"/>
              </w:rPr>
              <w:t>3 424</w:t>
            </w:r>
          </w:p>
        </w:tc>
      </w:tr>
      <w:tr w:rsidR="00066449" w:rsidRPr="00B15A4C" w14:paraId="0B99BFA4" w14:textId="77777777" w:rsidTr="00066449">
        <w:trPr>
          <w:trHeight w:val="20"/>
        </w:trPr>
        <w:tc>
          <w:tcPr>
            <w:tcW w:w="6516" w:type="dxa"/>
            <w:tcBorders>
              <w:top w:val="nil"/>
              <w:left w:val="nil"/>
              <w:bottom w:val="nil"/>
              <w:right w:val="nil"/>
            </w:tcBorders>
            <w:shd w:val="clear" w:color="auto" w:fill="auto"/>
            <w:noWrap/>
            <w:vAlign w:val="bottom"/>
            <w:hideMark/>
          </w:tcPr>
          <w:p w14:paraId="6587AE16" w14:textId="77777777" w:rsidR="00066449" w:rsidRPr="00B15A4C" w:rsidRDefault="00633558" w:rsidP="00066449">
            <w:pPr>
              <w:rPr>
                <w:rFonts w:ascii="Arial" w:hAnsi="Arial" w:cs="Arial"/>
                <w:sz w:val="16"/>
                <w:szCs w:val="16"/>
                <w:lang w:eastAsia="ru-RU"/>
              </w:rPr>
            </w:pPr>
            <w:r w:rsidRPr="00B15A4C">
              <w:rPr>
                <w:rFonts w:ascii="Arial" w:hAnsi="Arial" w:cs="Arial"/>
                <w:sz w:val="16"/>
                <w:szCs w:val="16"/>
                <w:lang w:eastAsia="ru-RU"/>
              </w:rPr>
              <w:t>НДС к возмещению</w:t>
            </w:r>
          </w:p>
        </w:tc>
        <w:tc>
          <w:tcPr>
            <w:tcW w:w="2704" w:type="dxa"/>
            <w:tcBorders>
              <w:top w:val="nil"/>
              <w:left w:val="nil"/>
              <w:bottom w:val="nil"/>
              <w:right w:val="nil"/>
            </w:tcBorders>
            <w:shd w:val="clear" w:color="auto" w:fill="auto"/>
            <w:noWrap/>
            <w:vAlign w:val="bottom"/>
            <w:hideMark/>
          </w:tcPr>
          <w:p w14:paraId="212E6307" w14:textId="77777777" w:rsidR="00066449" w:rsidRPr="00B15A4C" w:rsidRDefault="00066449" w:rsidP="00066449">
            <w:pPr>
              <w:jc w:val="right"/>
              <w:rPr>
                <w:rFonts w:ascii="Arial" w:hAnsi="Arial" w:cs="Arial"/>
                <w:sz w:val="16"/>
                <w:szCs w:val="16"/>
                <w:lang w:eastAsia="ru-RU"/>
              </w:rPr>
            </w:pPr>
            <w:r w:rsidRPr="00B15A4C">
              <w:rPr>
                <w:rFonts w:ascii="Arial" w:hAnsi="Arial" w:cs="Arial"/>
                <w:sz w:val="16"/>
                <w:szCs w:val="16"/>
                <w:lang w:eastAsia="ru-RU"/>
              </w:rPr>
              <w:t>1 201</w:t>
            </w:r>
          </w:p>
        </w:tc>
      </w:tr>
      <w:tr w:rsidR="00066449" w:rsidRPr="00B15A4C" w14:paraId="3790BE04" w14:textId="77777777" w:rsidTr="00066449">
        <w:trPr>
          <w:trHeight w:val="20"/>
        </w:trPr>
        <w:tc>
          <w:tcPr>
            <w:tcW w:w="6516" w:type="dxa"/>
            <w:tcBorders>
              <w:top w:val="nil"/>
              <w:left w:val="nil"/>
              <w:bottom w:val="nil"/>
              <w:right w:val="nil"/>
            </w:tcBorders>
            <w:shd w:val="clear" w:color="auto" w:fill="auto"/>
            <w:noWrap/>
            <w:vAlign w:val="bottom"/>
            <w:hideMark/>
          </w:tcPr>
          <w:p w14:paraId="24599D9E" w14:textId="77777777" w:rsidR="00066449" w:rsidRPr="00B15A4C" w:rsidRDefault="00633558" w:rsidP="00066449">
            <w:pPr>
              <w:rPr>
                <w:rFonts w:ascii="Arial" w:hAnsi="Arial" w:cs="Arial"/>
                <w:sz w:val="16"/>
                <w:szCs w:val="16"/>
                <w:lang w:eastAsia="ru-RU"/>
              </w:rPr>
            </w:pPr>
            <w:r w:rsidRPr="00B15A4C">
              <w:rPr>
                <w:rFonts w:ascii="Arial" w:hAnsi="Arial" w:cs="Arial"/>
                <w:sz w:val="16"/>
                <w:szCs w:val="16"/>
                <w:lang w:eastAsia="ru-RU"/>
              </w:rPr>
              <w:t>Торговая и прочая дебиторская задолженность</w:t>
            </w:r>
            <w:r w:rsidR="00066449" w:rsidRPr="00B15A4C">
              <w:rPr>
                <w:rFonts w:ascii="Arial" w:hAnsi="Arial" w:cs="Arial"/>
                <w:sz w:val="16"/>
                <w:szCs w:val="16"/>
                <w:lang w:eastAsia="ru-RU"/>
              </w:rPr>
              <w:t xml:space="preserve"> </w:t>
            </w:r>
          </w:p>
        </w:tc>
        <w:tc>
          <w:tcPr>
            <w:tcW w:w="2704" w:type="dxa"/>
            <w:tcBorders>
              <w:top w:val="nil"/>
              <w:left w:val="nil"/>
              <w:bottom w:val="nil"/>
              <w:right w:val="nil"/>
            </w:tcBorders>
            <w:shd w:val="clear" w:color="auto" w:fill="auto"/>
            <w:noWrap/>
            <w:vAlign w:val="bottom"/>
            <w:hideMark/>
          </w:tcPr>
          <w:p w14:paraId="1D00823A" w14:textId="77777777" w:rsidR="00066449" w:rsidRPr="00B15A4C" w:rsidRDefault="00066449" w:rsidP="00066449">
            <w:pPr>
              <w:jc w:val="right"/>
              <w:rPr>
                <w:rFonts w:ascii="Arial" w:hAnsi="Arial" w:cs="Arial"/>
                <w:sz w:val="16"/>
                <w:szCs w:val="16"/>
                <w:lang w:eastAsia="ru-RU"/>
              </w:rPr>
            </w:pPr>
            <w:r w:rsidRPr="00B15A4C">
              <w:rPr>
                <w:rFonts w:ascii="Arial" w:hAnsi="Arial" w:cs="Arial"/>
                <w:sz w:val="16"/>
                <w:szCs w:val="16"/>
                <w:lang w:eastAsia="ru-RU"/>
              </w:rPr>
              <w:t>3 116</w:t>
            </w:r>
          </w:p>
        </w:tc>
      </w:tr>
      <w:tr w:rsidR="00066449" w:rsidRPr="00B15A4C" w14:paraId="0E754980" w14:textId="77777777" w:rsidTr="00066449">
        <w:trPr>
          <w:trHeight w:val="20"/>
        </w:trPr>
        <w:tc>
          <w:tcPr>
            <w:tcW w:w="6516" w:type="dxa"/>
            <w:tcBorders>
              <w:top w:val="nil"/>
              <w:left w:val="nil"/>
              <w:bottom w:val="nil"/>
              <w:right w:val="nil"/>
            </w:tcBorders>
            <w:shd w:val="clear" w:color="auto" w:fill="auto"/>
            <w:noWrap/>
            <w:vAlign w:val="bottom"/>
            <w:hideMark/>
          </w:tcPr>
          <w:p w14:paraId="46D67C37" w14:textId="77777777" w:rsidR="00066449" w:rsidRPr="00B15A4C" w:rsidRDefault="00633558" w:rsidP="00633558">
            <w:pPr>
              <w:rPr>
                <w:rFonts w:ascii="Arial" w:hAnsi="Arial" w:cs="Arial"/>
                <w:sz w:val="16"/>
                <w:szCs w:val="16"/>
                <w:lang w:eastAsia="ru-RU"/>
              </w:rPr>
            </w:pPr>
            <w:r w:rsidRPr="00B15A4C">
              <w:rPr>
                <w:rFonts w:ascii="Arial" w:hAnsi="Arial" w:cs="Arial"/>
                <w:sz w:val="16"/>
                <w:szCs w:val="16"/>
                <w:lang w:eastAsia="ru-RU"/>
              </w:rPr>
              <w:t xml:space="preserve">Объекты жилой </w:t>
            </w:r>
            <w:proofErr w:type="spellStart"/>
            <w:r w:rsidRPr="00B15A4C">
              <w:rPr>
                <w:rFonts w:ascii="Arial" w:hAnsi="Arial" w:cs="Arial"/>
                <w:sz w:val="16"/>
                <w:szCs w:val="16"/>
                <w:lang w:eastAsia="ru-RU"/>
              </w:rPr>
              <w:t>недвидимости</w:t>
            </w:r>
            <w:proofErr w:type="spellEnd"/>
            <w:r w:rsidRPr="00B15A4C">
              <w:rPr>
                <w:rFonts w:ascii="Arial" w:hAnsi="Arial" w:cs="Arial"/>
                <w:sz w:val="16"/>
                <w:szCs w:val="16"/>
                <w:lang w:eastAsia="ru-RU"/>
              </w:rPr>
              <w:t xml:space="preserve"> на стадии строительства</w:t>
            </w:r>
          </w:p>
        </w:tc>
        <w:tc>
          <w:tcPr>
            <w:tcW w:w="2704" w:type="dxa"/>
            <w:tcBorders>
              <w:top w:val="nil"/>
              <w:left w:val="nil"/>
              <w:bottom w:val="nil"/>
              <w:right w:val="nil"/>
            </w:tcBorders>
            <w:shd w:val="clear" w:color="auto" w:fill="auto"/>
            <w:noWrap/>
            <w:vAlign w:val="bottom"/>
            <w:hideMark/>
          </w:tcPr>
          <w:p w14:paraId="2D681EE0" w14:textId="77777777" w:rsidR="00066449" w:rsidRPr="00B15A4C" w:rsidRDefault="00066449" w:rsidP="00066449">
            <w:pPr>
              <w:jc w:val="right"/>
              <w:rPr>
                <w:rFonts w:ascii="Arial" w:hAnsi="Arial" w:cs="Arial"/>
                <w:sz w:val="16"/>
                <w:szCs w:val="16"/>
                <w:lang w:eastAsia="ru-RU"/>
              </w:rPr>
            </w:pPr>
            <w:r w:rsidRPr="00B15A4C">
              <w:rPr>
                <w:rFonts w:ascii="Arial" w:hAnsi="Arial" w:cs="Arial"/>
                <w:sz w:val="16"/>
                <w:szCs w:val="16"/>
                <w:lang w:eastAsia="ru-RU"/>
              </w:rPr>
              <w:t>22 916</w:t>
            </w:r>
          </w:p>
        </w:tc>
      </w:tr>
      <w:tr w:rsidR="00066449" w:rsidRPr="00B15A4C" w14:paraId="768B84C9" w14:textId="77777777" w:rsidTr="00066449">
        <w:trPr>
          <w:trHeight w:val="20"/>
        </w:trPr>
        <w:tc>
          <w:tcPr>
            <w:tcW w:w="6516" w:type="dxa"/>
            <w:tcBorders>
              <w:top w:val="nil"/>
              <w:left w:val="nil"/>
              <w:bottom w:val="nil"/>
              <w:right w:val="nil"/>
            </w:tcBorders>
            <w:shd w:val="clear" w:color="auto" w:fill="auto"/>
            <w:noWrap/>
            <w:vAlign w:val="bottom"/>
            <w:hideMark/>
          </w:tcPr>
          <w:p w14:paraId="449169F9" w14:textId="77777777" w:rsidR="00066449" w:rsidRPr="00B15A4C" w:rsidRDefault="00633558" w:rsidP="00066449">
            <w:pPr>
              <w:rPr>
                <w:rFonts w:ascii="Arial" w:hAnsi="Arial" w:cs="Arial"/>
                <w:sz w:val="16"/>
                <w:szCs w:val="16"/>
                <w:lang w:eastAsia="ru-RU"/>
              </w:rPr>
            </w:pPr>
            <w:r w:rsidRPr="00B15A4C">
              <w:rPr>
                <w:rFonts w:ascii="Arial" w:hAnsi="Arial" w:cs="Arial"/>
                <w:sz w:val="16"/>
                <w:szCs w:val="16"/>
                <w:lang w:eastAsia="ru-RU"/>
              </w:rPr>
              <w:t>Активы по отложенному налогу на прибыль</w:t>
            </w:r>
          </w:p>
        </w:tc>
        <w:tc>
          <w:tcPr>
            <w:tcW w:w="2704" w:type="dxa"/>
            <w:tcBorders>
              <w:top w:val="nil"/>
              <w:left w:val="nil"/>
              <w:bottom w:val="nil"/>
              <w:right w:val="nil"/>
            </w:tcBorders>
            <w:shd w:val="clear" w:color="auto" w:fill="auto"/>
            <w:noWrap/>
            <w:vAlign w:val="bottom"/>
            <w:hideMark/>
          </w:tcPr>
          <w:p w14:paraId="199B5152" w14:textId="77777777" w:rsidR="00066449" w:rsidRPr="00B15A4C" w:rsidRDefault="00066449" w:rsidP="00066449">
            <w:pPr>
              <w:jc w:val="right"/>
              <w:rPr>
                <w:rFonts w:ascii="Arial" w:hAnsi="Arial" w:cs="Arial"/>
                <w:sz w:val="16"/>
                <w:szCs w:val="16"/>
                <w:lang w:eastAsia="ru-RU"/>
              </w:rPr>
            </w:pPr>
            <w:r w:rsidRPr="00B15A4C">
              <w:rPr>
                <w:rFonts w:ascii="Arial" w:hAnsi="Arial" w:cs="Arial"/>
                <w:sz w:val="16"/>
                <w:szCs w:val="16"/>
                <w:lang w:eastAsia="ru-RU"/>
              </w:rPr>
              <w:t>9 961</w:t>
            </w:r>
          </w:p>
        </w:tc>
      </w:tr>
      <w:tr w:rsidR="00066449" w:rsidRPr="00B15A4C" w14:paraId="677E56B5" w14:textId="77777777" w:rsidTr="00066449">
        <w:trPr>
          <w:trHeight w:val="20"/>
        </w:trPr>
        <w:tc>
          <w:tcPr>
            <w:tcW w:w="6516" w:type="dxa"/>
            <w:tcBorders>
              <w:top w:val="nil"/>
              <w:left w:val="nil"/>
              <w:bottom w:val="nil"/>
              <w:right w:val="nil"/>
            </w:tcBorders>
            <w:shd w:val="clear" w:color="auto" w:fill="auto"/>
            <w:noWrap/>
            <w:vAlign w:val="bottom"/>
            <w:hideMark/>
          </w:tcPr>
          <w:p w14:paraId="61721698" w14:textId="77777777" w:rsidR="00066449" w:rsidRPr="00B15A4C" w:rsidRDefault="00633558" w:rsidP="00066449">
            <w:pPr>
              <w:rPr>
                <w:rFonts w:ascii="Arial" w:hAnsi="Arial" w:cs="Arial"/>
                <w:sz w:val="16"/>
                <w:szCs w:val="16"/>
                <w:lang w:eastAsia="ru-RU"/>
              </w:rPr>
            </w:pPr>
            <w:r w:rsidRPr="00B15A4C">
              <w:rPr>
                <w:rFonts w:ascii="Arial" w:hAnsi="Arial" w:cs="Arial"/>
                <w:sz w:val="16"/>
                <w:szCs w:val="16"/>
                <w:lang w:eastAsia="ru-RU"/>
              </w:rPr>
              <w:t>Инвестиционная недвижимость</w:t>
            </w:r>
          </w:p>
        </w:tc>
        <w:tc>
          <w:tcPr>
            <w:tcW w:w="2704" w:type="dxa"/>
            <w:tcBorders>
              <w:top w:val="nil"/>
              <w:left w:val="nil"/>
              <w:bottom w:val="nil"/>
              <w:right w:val="nil"/>
            </w:tcBorders>
            <w:shd w:val="clear" w:color="auto" w:fill="auto"/>
            <w:noWrap/>
            <w:vAlign w:val="bottom"/>
            <w:hideMark/>
          </w:tcPr>
          <w:p w14:paraId="70D99D8E" w14:textId="77777777" w:rsidR="00066449" w:rsidRPr="00B15A4C" w:rsidRDefault="00066449" w:rsidP="00066449">
            <w:pPr>
              <w:jc w:val="right"/>
              <w:rPr>
                <w:rFonts w:ascii="Arial" w:hAnsi="Arial" w:cs="Arial"/>
                <w:sz w:val="16"/>
                <w:szCs w:val="16"/>
                <w:lang w:eastAsia="ru-RU"/>
              </w:rPr>
            </w:pPr>
            <w:r w:rsidRPr="00B15A4C">
              <w:rPr>
                <w:rFonts w:ascii="Arial" w:hAnsi="Arial" w:cs="Arial"/>
                <w:sz w:val="16"/>
                <w:szCs w:val="16"/>
                <w:lang w:eastAsia="ru-RU"/>
              </w:rPr>
              <w:t>58 921</w:t>
            </w:r>
          </w:p>
        </w:tc>
      </w:tr>
      <w:tr w:rsidR="00066449" w:rsidRPr="00B15A4C" w14:paraId="7A5A337E" w14:textId="77777777" w:rsidTr="00066449">
        <w:trPr>
          <w:trHeight w:val="20"/>
        </w:trPr>
        <w:tc>
          <w:tcPr>
            <w:tcW w:w="6516" w:type="dxa"/>
            <w:tcBorders>
              <w:top w:val="nil"/>
              <w:left w:val="nil"/>
              <w:bottom w:val="nil"/>
              <w:right w:val="nil"/>
            </w:tcBorders>
            <w:shd w:val="clear" w:color="auto" w:fill="auto"/>
            <w:noWrap/>
            <w:vAlign w:val="bottom"/>
            <w:hideMark/>
          </w:tcPr>
          <w:p w14:paraId="74D13CFC" w14:textId="77777777" w:rsidR="00066449" w:rsidRPr="00B15A4C" w:rsidRDefault="000D7921" w:rsidP="00066449">
            <w:pPr>
              <w:rPr>
                <w:rFonts w:ascii="Arial" w:hAnsi="Arial" w:cs="Arial"/>
                <w:sz w:val="16"/>
                <w:szCs w:val="16"/>
                <w:lang w:eastAsia="ru-RU"/>
              </w:rPr>
            </w:pPr>
            <w:r w:rsidRPr="00B15A4C">
              <w:rPr>
                <w:rFonts w:ascii="Arial" w:hAnsi="Arial" w:cs="Arial"/>
                <w:sz w:val="16"/>
                <w:szCs w:val="16"/>
                <w:lang w:eastAsia="ru-RU"/>
              </w:rPr>
              <w:t>Заемные средства</w:t>
            </w:r>
          </w:p>
        </w:tc>
        <w:tc>
          <w:tcPr>
            <w:tcW w:w="2704" w:type="dxa"/>
            <w:tcBorders>
              <w:top w:val="nil"/>
              <w:left w:val="nil"/>
              <w:bottom w:val="nil"/>
              <w:right w:val="nil"/>
            </w:tcBorders>
            <w:shd w:val="clear" w:color="auto" w:fill="auto"/>
            <w:noWrap/>
            <w:vAlign w:val="bottom"/>
            <w:hideMark/>
          </w:tcPr>
          <w:p w14:paraId="1A1D8A95" w14:textId="77777777" w:rsidR="00066449" w:rsidRPr="00B15A4C" w:rsidRDefault="00066449" w:rsidP="00066449">
            <w:pPr>
              <w:jc w:val="right"/>
              <w:rPr>
                <w:rFonts w:ascii="Arial" w:hAnsi="Arial" w:cs="Arial"/>
                <w:sz w:val="16"/>
                <w:szCs w:val="16"/>
                <w:lang w:eastAsia="ru-RU"/>
              </w:rPr>
            </w:pPr>
            <w:r w:rsidRPr="00B15A4C">
              <w:rPr>
                <w:rFonts w:ascii="Arial" w:hAnsi="Arial" w:cs="Arial"/>
                <w:sz w:val="16"/>
                <w:szCs w:val="16"/>
                <w:lang w:eastAsia="ru-RU"/>
              </w:rPr>
              <w:t>(42 633)</w:t>
            </w:r>
          </w:p>
        </w:tc>
      </w:tr>
      <w:tr w:rsidR="00066449" w:rsidRPr="00B15A4C" w14:paraId="6C913E35" w14:textId="77777777" w:rsidTr="00066449">
        <w:trPr>
          <w:trHeight w:val="20"/>
        </w:trPr>
        <w:tc>
          <w:tcPr>
            <w:tcW w:w="6516" w:type="dxa"/>
            <w:tcBorders>
              <w:top w:val="nil"/>
              <w:left w:val="nil"/>
              <w:bottom w:val="nil"/>
              <w:right w:val="nil"/>
            </w:tcBorders>
            <w:shd w:val="clear" w:color="auto" w:fill="auto"/>
            <w:noWrap/>
            <w:vAlign w:val="bottom"/>
            <w:hideMark/>
          </w:tcPr>
          <w:p w14:paraId="71765FE8" w14:textId="77777777" w:rsidR="00066449" w:rsidRPr="00B15A4C" w:rsidRDefault="000D7921" w:rsidP="00066449">
            <w:pPr>
              <w:rPr>
                <w:rFonts w:ascii="Arial" w:hAnsi="Arial" w:cs="Arial"/>
                <w:sz w:val="16"/>
                <w:szCs w:val="16"/>
                <w:lang w:eastAsia="ru-RU"/>
              </w:rPr>
            </w:pPr>
            <w:r w:rsidRPr="00B15A4C">
              <w:rPr>
                <w:rFonts w:ascii="Arial" w:hAnsi="Arial" w:cs="Arial"/>
                <w:sz w:val="16"/>
                <w:szCs w:val="16"/>
                <w:lang w:eastAsia="ru-RU"/>
              </w:rPr>
              <w:t>Депозиты арендаторов</w:t>
            </w:r>
          </w:p>
        </w:tc>
        <w:tc>
          <w:tcPr>
            <w:tcW w:w="2704" w:type="dxa"/>
            <w:tcBorders>
              <w:top w:val="nil"/>
              <w:left w:val="nil"/>
              <w:bottom w:val="nil"/>
              <w:right w:val="nil"/>
            </w:tcBorders>
            <w:shd w:val="clear" w:color="auto" w:fill="auto"/>
            <w:noWrap/>
            <w:vAlign w:val="bottom"/>
            <w:hideMark/>
          </w:tcPr>
          <w:p w14:paraId="654A404A" w14:textId="77777777" w:rsidR="00066449" w:rsidRPr="00B15A4C" w:rsidRDefault="00066449" w:rsidP="00066449">
            <w:pPr>
              <w:jc w:val="right"/>
              <w:rPr>
                <w:rFonts w:ascii="Arial" w:hAnsi="Arial" w:cs="Arial"/>
                <w:sz w:val="16"/>
                <w:szCs w:val="16"/>
                <w:lang w:eastAsia="ru-RU"/>
              </w:rPr>
            </w:pPr>
            <w:r w:rsidRPr="00B15A4C">
              <w:rPr>
                <w:rFonts w:ascii="Arial" w:hAnsi="Arial" w:cs="Arial"/>
                <w:sz w:val="16"/>
                <w:szCs w:val="16"/>
                <w:lang w:eastAsia="ru-RU"/>
              </w:rPr>
              <w:t>(870)</w:t>
            </w:r>
          </w:p>
        </w:tc>
      </w:tr>
      <w:tr w:rsidR="00066449" w:rsidRPr="00B15A4C" w14:paraId="093CDB75" w14:textId="77777777" w:rsidTr="00066449">
        <w:trPr>
          <w:trHeight w:val="20"/>
        </w:trPr>
        <w:tc>
          <w:tcPr>
            <w:tcW w:w="6516" w:type="dxa"/>
            <w:tcBorders>
              <w:top w:val="nil"/>
              <w:left w:val="nil"/>
              <w:bottom w:val="nil"/>
              <w:right w:val="nil"/>
            </w:tcBorders>
            <w:shd w:val="clear" w:color="auto" w:fill="auto"/>
            <w:noWrap/>
            <w:vAlign w:val="bottom"/>
            <w:hideMark/>
          </w:tcPr>
          <w:p w14:paraId="1B0C639A" w14:textId="77777777" w:rsidR="00066449" w:rsidRPr="00B15A4C" w:rsidRDefault="000D7921" w:rsidP="00066449">
            <w:pPr>
              <w:rPr>
                <w:rFonts w:ascii="Arial" w:hAnsi="Arial" w:cs="Arial"/>
                <w:sz w:val="16"/>
                <w:szCs w:val="16"/>
                <w:lang w:eastAsia="ru-RU"/>
              </w:rPr>
            </w:pPr>
            <w:r w:rsidRPr="00B15A4C">
              <w:rPr>
                <w:rFonts w:ascii="Arial" w:hAnsi="Arial" w:cs="Arial"/>
                <w:sz w:val="16"/>
                <w:szCs w:val="16"/>
                <w:lang w:eastAsia="ru-RU"/>
              </w:rPr>
              <w:t>Обязательства по отложенному налогу на прибыль</w:t>
            </w:r>
          </w:p>
        </w:tc>
        <w:tc>
          <w:tcPr>
            <w:tcW w:w="2704" w:type="dxa"/>
            <w:tcBorders>
              <w:top w:val="nil"/>
              <w:left w:val="nil"/>
              <w:bottom w:val="nil"/>
              <w:right w:val="nil"/>
            </w:tcBorders>
            <w:shd w:val="clear" w:color="auto" w:fill="auto"/>
            <w:noWrap/>
            <w:vAlign w:val="bottom"/>
            <w:hideMark/>
          </w:tcPr>
          <w:p w14:paraId="4555D799" w14:textId="77777777" w:rsidR="00066449" w:rsidRPr="00B15A4C" w:rsidRDefault="00066449" w:rsidP="00066449">
            <w:pPr>
              <w:jc w:val="right"/>
              <w:rPr>
                <w:rFonts w:ascii="Arial" w:hAnsi="Arial" w:cs="Arial"/>
                <w:sz w:val="16"/>
                <w:szCs w:val="16"/>
                <w:lang w:eastAsia="ru-RU"/>
              </w:rPr>
            </w:pPr>
            <w:r w:rsidRPr="00B15A4C">
              <w:rPr>
                <w:rFonts w:ascii="Arial" w:hAnsi="Arial" w:cs="Arial"/>
                <w:sz w:val="16"/>
                <w:szCs w:val="16"/>
                <w:lang w:eastAsia="ru-RU"/>
              </w:rPr>
              <w:t>(12 629)</w:t>
            </w:r>
          </w:p>
        </w:tc>
      </w:tr>
      <w:tr w:rsidR="00066449" w:rsidRPr="00B15A4C" w14:paraId="118CE4DB" w14:textId="77777777" w:rsidTr="00066449">
        <w:trPr>
          <w:trHeight w:val="20"/>
        </w:trPr>
        <w:tc>
          <w:tcPr>
            <w:tcW w:w="6516" w:type="dxa"/>
            <w:tcBorders>
              <w:top w:val="nil"/>
              <w:left w:val="nil"/>
              <w:bottom w:val="nil"/>
              <w:right w:val="nil"/>
            </w:tcBorders>
            <w:shd w:val="clear" w:color="auto" w:fill="auto"/>
            <w:noWrap/>
            <w:vAlign w:val="bottom"/>
            <w:hideMark/>
          </w:tcPr>
          <w:p w14:paraId="7EBBC6EE" w14:textId="77777777" w:rsidR="00066449" w:rsidRPr="00B15A4C" w:rsidRDefault="000D7921" w:rsidP="00B15A4C">
            <w:pPr>
              <w:rPr>
                <w:rFonts w:ascii="Arial" w:hAnsi="Arial" w:cs="Arial"/>
                <w:sz w:val="16"/>
                <w:szCs w:val="16"/>
                <w:lang w:val="en-US" w:eastAsia="ru-RU"/>
              </w:rPr>
            </w:pPr>
            <w:r w:rsidRPr="00B15A4C">
              <w:rPr>
                <w:rFonts w:ascii="Arial" w:hAnsi="Arial" w:cs="Arial"/>
                <w:sz w:val="16"/>
                <w:szCs w:val="16"/>
                <w:lang w:eastAsia="ru-RU"/>
              </w:rPr>
              <w:t>Отложенный доход</w:t>
            </w:r>
            <w:r w:rsidR="00105DB9">
              <w:rPr>
                <w:rFonts w:ascii="Arial" w:hAnsi="Arial" w:cs="Arial"/>
                <w:sz w:val="16"/>
                <w:szCs w:val="16"/>
                <w:lang w:eastAsia="ru-RU"/>
              </w:rPr>
              <w:t xml:space="preserve"> от аренды</w:t>
            </w:r>
          </w:p>
        </w:tc>
        <w:tc>
          <w:tcPr>
            <w:tcW w:w="2704" w:type="dxa"/>
            <w:tcBorders>
              <w:top w:val="nil"/>
              <w:left w:val="nil"/>
              <w:bottom w:val="nil"/>
              <w:right w:val="nil"/>
            </w:tcBorders>
            <w:shd w:val="clear" w:color="auto" w:fill="auto"/>
            <w:noWrap/>
            <w:vAlign w:val="bottom"/>
            <w:hideMark/>
          </w:tcPr>
          <w:p w14:paraId="04CB97D8" w14:textId="77777777" w:rsidR="00066449" w:rsidRPr="00B15A4C" w:rsidRDefault="00066449" w:rsidP="00066449">
            <w:pPr>
              <w:jc w:val="right"/>
              <w:rPr>
                <w:rFonts w:ascii="Arial" w:hAnsi="Arial" w:cs="Arial"/>
                <w:sz w:val="16"/>
                <w:szCs w:val="16"/>
                <w:lang w:eastAsia="ru-RU"/>
              </w:rPr>
            </w:pPr>
            <w:r w:rsidRPr="00B15A4C">
              <w:rPr>
                <w:rFonts w:ascii="Arial" w:hAnsi="Arial" w:cs="Arial"/>
                <w:sz w:val="16"/>
                <w:szCs w:val="16"/>
                <w:lang w:eastAsia="ru-RU"/>
              </w:rPr>
              <w:t>(1 660)</w:t>
            </w:r>
          </w:p>
        </w:tc>
      </w:tr>
      <w:tr w:rsidR="00066449" w:rsidRPr="00B15A4C" w14:paraId="064F166F" w14:textId="77777777" w:rsidTr="00066449">
        <w:trPr>
          <w:trHeight w:val="20"/>
        </w:trPr>
        <w:tc>
          <w:tcPr>
            <w:tcW w:w="6516" w:type="dxa"/>
            <w:tcBorders>
              <w:top w:val="nil"/>
              <w:left w:val="nil"/>
              <w:bottom w:val="nil"/>
              <w:right w:val="nil"/>
            </w:tcBorders>
            <w:shd w:val="clear" w:color="auto" w:fill="auto"/>
            <w:noWrap/>
            <w:vAlign w:val="bottom"/>
            <w:hideMark/>
          </w:tcPr>
          <w:p w14:paraId="65345F8D" w14:textId="77777777" w:rsidR="00066449" w:rsidRPr="00B15A4C" w:rsidRDefault="000D7921" w:rsidP="00066449">
            <w:pPr>
              <w:rPr>
                <w:rFonts w:ascii="Arial" w:hAnsi="Arial" w:cs="Arial"/>
                <w:sz w:val="16"/>
                <w:szCs w:val="16"/>
                <w:lang w:eastAsia="ru-RU"/>
              </w:rPr>
            </w:pPr>
            <w:r w:rsidRPr="00B15A4C">
              <w:rPr>
                <w:rFonts w:ascii="Arial" w:hAnsi="Arial" w:cs="Arial"/>
                <w:sz w:val="16"/>
                <w:szCs w:val="16"/>
                <w:lang w:eastAsia="ru-RU"/>
              </w:rPr>
              <w:t>Обязательства по текущему налогу на прибыль</w:t>
            </w:r>
          </w:p>
        </w:tc>
        <w:tc>
          <w:tcPr>
            <w:tcW w:w="2704" w:type="dxa"/>
            <w:tcBorders>
              <w:top w:val="nil"/>
              <w:left w:val="nil"/>
              <w:bottom w:val="nil"/>
              <w:right w:val="nil"/>
            </w:tcBorders>
            <w:shd w:val="clear" w:color="auto" w:fill="auto"/>
            <w:noWrap/>
            <w:vAlign w:val="bottom"/>
            <w:hideMark/>
          </w:tcPr>
          <w:p w14:paraId="254294B1" w14:textId="77777777" w:rsidR="00066449" w:rsidRPr="00B15A4C" w:rsidRDefault="00066449" w:rsidP="00066449">
            <w:pPr>
              <w:jc w:val="right"/>
              <w:rPr>
                <w:rFonts w:ascii="Arial" w:hAnsi="Arial" w:cs="Arial"/>
                <w:sz w:val="16"/>
                <w:szCs w:val="16"/>
                <w:lang w:eastAsia="ru-RU"/>
              </w:rPr>
            </w:pPr>
            <w:r w:rsidRPr="00B15A4C">
              <w:rPr>
                <w:rFonts w:ascii="Arial" w:hAnsi="Arial" w:cs="Arial"/>
                <w:sz w:val="16"/>
                <w:szCs w:val="16"/>
                <w:lang w:eastAsia="ru-RU"/>
              </w:rPr>
              <w:t>(63)</w:t>
            </w:r>
          </w:p>
        </w:tc>
      </w:tr>
      <w:tr w:rsidR="00066449" w:rsidRPr="00B15A4C" w14:paraId="6813BB32" w14:textId="77777777" w:rsidTr="00066449">
        <w:trPr>
          <w:trHeight w:val="20"/>
        </w:trPr>
        <w:tc>
          <w:tcPr>
            <w:tcW w:w="6516" w:type="dxa"/>
            <w:tcBorders>
              <w:top w:val="nil"/>
              <w:left w:val="nil"/>
              <w:bottom w:val="nil"/>
              <w:right w:val="nil"/>
            </w:tcBorders>
            <w:shd w:val="clear" w:color="auto" w:fill="auto"/>
            <w:vAlign w:val="bottom"/>
            <w:hideMark/>
          </w:tcPr>
          <w:p w14:paraId="231C426B" w14:textId="77777777" w:rsidR="00066449" w:rsidRPr="00B15A4C" w:rsidRDefault="000D7921" w:rsidP="00066449">
            <w:pPr>
              <w:rPr>
                <w:rFonts w:ascii="Arial" w:hAnsi="Arial" w:cs="Arial"/>
                <w:sz w:val="16"/>
                <w:szCs w:val="16"/>
                <w:lang w:eastAsia="ru-RU"/>
              </w:rPr>
            </w:pPr>
            <w:r w:rsidRPr="00B15A4C">
              <w:rPr>
                <w:rFonts w:ascii="Arial" w:hAnsi="Arial" w:cs="Arial"/>
                <w:sz w:val="16"/>
                <w:szCs w:val="16"/>
                <w:lang w:eastAsia="ru-RU"/>
              </w:rPr>
              <w:t>Торговая и прочая кредиторская задолженность</w:t>
            </w:r>
          </w:p>
        </w:tc>
        <w:tc>
          <w:tcPr>
            <w:tcW w:w="2704" w:type="dxa"/>
            <w:tcBorders>
              <w:top w:val="nil"/>
              <w:left w:val="nil"/>
              <w:bottom w:val="nil"/>
              <w:right w:val="nil"/>
            </w:tcBorders>
            <w:shd w:val="clear" w:color="auto" w:fill="auto"/>
            <w:noWrap/>
            <w:vAlign w:val="bottom"/>
            <w:hideMark/>
          </w:tcPr>
          <w:p w14:paraId="0E2CCF27" w14:textId="77777777" w:rsidR="00066449" w:rsidRPr="00B15A4C" w:rsidRDefault="00066449" w:rsidP="00066449">
            <w:pPr>
              <w:jc w:val="right"/>
              <w:rPr>
                <w:rFonts w:ascii="Arial" w:hAnsi="Arial" w:cs="Arial"/>
                <w:sz w:val="16"/>
                <w:szCs w:val="16"/>
                <w:lang w:eastAsia="ru-RU"/>
              </w:rPr>
            </w:pPr>
            <w:r w:rsidRPr="00B15A4C">
              <w:rPr>
                <w:rFonts w:ascii="Arial" w:hAnsi="Arial" w:cs="Arial"/>
                <w:sz w:val="16"/>
                <w:szCs w:val="16"/>
                <w:lang w:eastAsia="ru-RU"/>
              </w:rPr>
              <w:t>(21 690)</w:t>
            </w:r>
          </w:p>
        </w:tc>
      </w:tr>
      <w:tr w:rsidR="00066449" w:rsidRPr="00B15A4C" w14:paraId="11C97380" w14:textId="77777777" w:rsidTr="00066449">
        <w:trPr>
          <w:trHeight w:val="105"/>
        </w:trPr>
        <w:tc>
          <w:tcPr>
            <w:tcW w:w="6516" w:type="dxa"/>
            <w:tcBorders>
              <w:top w:val="nil"/>
              <w:left w:val="nil"/>
              <w:bottom w:val="single" w:sz="4" w:space="0" w:color="auto"/>
              <w:right w:val="nil"/>
            </w:tcBorders>
            <w:shd w:val="clear" w:color="auto" w:fill="auto"/>
            <w:noWrap/>
            <w:vAlign w:val="bottom"/>
            <w:hideMark/>
          </w:tcPr>
          <w:p w14:paraId="58015790" w14:textId="77777777" w:rsidR="00066449" w:rsidRPr="00B15A4C" w:rsidRDefault="00066449" w:rsidP="00066449">
            <w:pPr>
              <w:rPr>
                <w:rFonts w:ascii="Arial" w:hAnsi="Arial" w:cs="Arial"/>
                <w:b/>
                <w:bCs/>
                <w:sz w:val="16"/>
                <w:szCs w:val="16"/>
                <w:lang w:eastAsia="ru-RU"/>
              </w:rPr>
            </w:pPr>
            <w:r w:rsidRPr="00B15A4C">
              <w:rPr>
                <w:rFonts w:ascii="Arial" w:hAnsi="Arial" w:cs="Arial"/>
                <w:b/>
                <w:bCs/>
                <w:sz w:val="16"/>
                <w:szCs w:val="16"/>
                <w:lang w:eastAsia="ru-RU"/>
              </w:rPr>
              <w:t> </w:t>
            </w:r>
          </w:p>
        </w:tc>
        <w:tc>
          <w:tcPr>
            <w:tcW w:w="2704" w:type="dxa"/>
            <w:tcBorders>
              <w:top w:val="nil"/>
              <w:left w:val="nil"/>
              <w:bottom w:val="single" w:sz="4" w:space="0" w:color="auto"/>
              <w:right w:val="nil"/>
            </w:tcBorders>
            <w:shd w:val="clear" w:color="auto" w:fill="auto"/>
            <w:noWrap/>
            <w:vAlign w:val="bottom"/>
            <w:hideMark/>
          </w:tcPr>
          <w:p w14:paraId="46890674" w14:textId="77777777" w:rsidR="00066449" w:rsidRPr="00B15A4C" w:rsidRDefault="00066449" w:rsidP="00066449">
            <w:pPr>
              <w:rPr>
                <w:rFonts w:ascii="Arial" w:hAnsi="Arial" w:cs="Arial"/>
                <w:b/>
                <w:bCs/>
                <w:sz w:val="16"/>
                <w:szCs w:val="16"/>
                <w:lang w:eastAsia="ru-RU"/>
              </w:rPr>
            </w:pPr>
            <w:r w:rsidRPr="00B15A4C">
              <w:rPr>
                <w:rFonts w:ascii="Arial" w:hAnsi="Arial" w:cs="Arial"/>
                <w:b/>
                <w:bCs/>
                <w:sz w:val="16"/>
                <w:szCs w:val="16"/>
                <w:lang w:eastAsia="ru-RU"/>
              </w:rPr>
              <w:t> </w:t>
            </w:r>
          </w:p>
        </w:tc>
      </w:tr>
      <w:tr w:rsidR="00066449" w:rsidRPr="00B15A4C" w14:paraId="4AA52F41" w14:textId="77777777" w:rsidTr="00B15A4C">
        <w:trPr>
          <w:trHeight w:val="105"/>
        </w:trPr>
        <w:tc>
          <w:tcPr>
            <w:tcW w:w="6516" w:type="dxa"/>
            <w:tcBorders>
              <w:top w:val="nil"/>
              <w:left w:val="nil"/>
              <w:right w:val="nil"/>
            </w:tcBorders>
            <w:shd w:val="clear" w:color="auto" w:fill="auto"/>
            <w:vAlign w:val="bottom"/>
            <w:hideMark/>
          </w:tcPr>
          <w:p w14:paraId="7860A36E" w14:textId="77777777" w:rsidR="00066449" w:rsidRPr="00B15A4C" w:rsidRDefault="00066449" w:rsidP="00066449">
            <w:pPr>
              <w:rPr>
                <w:rFonts w:ascii="Arial" w:hAnsi="Arial" w:cs="Arial"/>
                <w:b/>
                <w:bCs/>
                <w:sz w:val="16"/>
                <w:szCs w:val="16"/>
                <w:lang w:eastAsia="ru-RU"/>
              </w:rPr>
            </w:pPr>
          </w:p>
        </w:tc>
        <w:tc>
          <w:tcPr>
            <w:tcW w:w="2704" w:type="dxa"/>
            <w:tcBorders>
              <w:top w:val="nil"/>
              <w:left w:val="nil"/>
              <w:bottom w:val="nil"/>
              <w:right w:val="nil"/>
            </w:tcBorders>
            <w:shd w:val="clear" w:color="auto" w:fill="auto"/>
            <w:vAlign w:val="bottom"/>
            <w:hideMark/>
          </w:tcPr>
          <w:p w14:paraId="2E6A9A10" w14:textId="77777777" w:rsidR="00066449" w:rsidRPr="00B15A4C" w:rsidRDefault="00066449" w:rsidP="00066449">
            <w:pPr>
              <w:rPr>
                <w:rFonts w:ascii="Arial" w:hAnsi="Arial" w:cs="Arial"/>
                <w:sz w:val="16"/>
                <w:szCs w:val="16"/>
                <w:lang w:eastAsia="ru-RU"/>
              </w:rPr>
            </w:pPr>
          </w:p>
        </w:tc>
      </w:tr>
      <w:tr w:rsidR="00066449" w:rsidRPr="00B15A4C" w14:paraId="314CA560" w14:textId="77777777" w:rsidTr="00B15A4C">
        <w:trPr>
          <w:trHeight w:val="240"/>
        </w:trPr>
        <w:tc>
          <w:tcPr>
            <w:tcW w:w="6516" w:type="dxa"/>
            <w:tcBorders>
              <w:top w:val="nil"/>
              <w:left w:val="nil"/>
              <w:right w:val="nil"/>
            </w:tcBorders>
            <w:shd w:val="clear" w:color="auto" w:fill="auto"/>
            <w:noWrap/>
            <w:vAlign w:val="bottom"/>
            <w:hideMark/>
          </w:tcPr>
          <w:p w14:paraId="3E12A97B" w14:textId="77777777" w:rsidR="00066449" w:rsidRPr="00B15A4C" w:rsidRDefault="000D7921" w:rsidP="00066449">
            <w:pPr>
              <w:rPr>
                <w:rFonts w:ascii="Arial" w:hAnsi="Arial" w:cs="Arial"/>
                <w:b/>
                <w:bCs/>
                <w:sz w:val="16"/>
                <w:szCs w:val="16"/>
                <w:lang w:eastAsia="ru-RU"/>
              </w:rPr>
            </w:pPr>
            <w:r w:rsidRPr="00B15A4C">
              <w:rPr>
                <w:rFonts w:ascii="Arial" w:hAnsi="Arial" w:cs="Arial"/>
                <w:b/>
                <w:bCs/>
                <w:sz w:val="16"/>
                <w:szCs w:val="16"/>
                <w:lang w:eastAsia="ru-RU"/>
              </w:rPr>
              <w:t>Соответствующая стоимость идентифицируемых чистых активов приобретенных дочерних предприятий</w:t>
            </w:r>
          </w:p>
        </w:tc>
        <w:tc>
          <w:tcPr>
            <w:tcW w:w="2704" w:type="dxa"/>
            <w:tcBorders>
              <w:top w:val="nil"/>
              <w:left w:val="nil"/>
              <w:bottom w:val="nil"/>
              <w:right w:val="nil"/>
            </w:tcBorders>
            <w:shd w:val="clear" w:color="auto" w:fill="auto"/>
            <w:noWrap/>
            <w:vAlign w:val="bottom"/>
            <w:hideMark/>
          </w:tcPr>
          <w:p w14:paraId="6CFC977E" w14:textId="77777777" w:rsidR="00066449" w:rsidRPr="00B15A4C" w:rsidRDefault="00066449" w:rsidP="00066449">
            <w:pPr>
              <w:jc w:val="right"/>
              <w:rPr>
                <w:rFonts w:ascii="Arial" w:hAnsi="Arial" w:cs="Arial"/>
                <w:b/>
                <w:bCs/>
                <w:sz w:val="16"/>
                <w:szCs w:val="16"/>
                <w:lang w:eastAsia="ru-RU"/>
              </w:rPr>
            </w:pPr>
            <w:r w:rsidRPr="00B15A4C">
              <w:rPr>
                <w:rFonts w:ascii="Arial" w:hAnsi="Arial" w:cs="Arial"/>
                <w:b/>
                <w:bCs/>
                <w:sz w:val="16"/>
                <w:szCs w:val="16"/>
                <w:lang w:eastAsia="ru-RU"/>
              </w:rPr>
              <w:t>37 848</w:t>
            </w:r>
          </w:p>
        </w:tc>
      </w:tr>
      <w:tr w:rsidR="00066449" w:rsidRPr="00B15A4C" w14:paraId="2B778C9D" w14:textId="77777777" w:rsidTr="00B15A4C">
        <w:trPr>
          <w:trHeight w:val="105"/>
        </w:trPr>
        <w:tc>
          <w:tcPr>
            <w:tcW w:w="6516" w:type="dxa"/>
            <w:tcBorders>
              <w:left w:val="nil"/>
              <w:bottom w:val="single" w:sz="4" w:space="0" w:color="auto"/>
              <w:right w:val="nil"/>
            </w:tcBorders>
            <w:shd w:val="clear" w:color="auto" w:fill="auto"/>
            <w:noWrap/>
            <w:vAlign w:val="bottom"/>
            <w:hideMark/>
          </w:tcPr>
          <w:p w14:paraId="64711D3A" w14:textId="77777777" w:rsidR="00066449" w:rsidRPr="00B15A4C" w:rsidRDefault="00066449" w:rsidP="00066449">
            <w:pPr>
              <w:rPr>
                <w:rFonts w:ascii="Arial" w:hAnsi="Arial" w:cs="Arial"/>
                <w:sz w:val="16"/>
                <w:szCs w:val="16"/>
                <w:lang w:eastAsia="ru-RU"/>
              </w:rPr>
            </w:pPr>
            <w:r w:rsidRPr="00B15A4C">
              <w:rPr>
                <w:rFonts w:ascii="Arial" w:hAnsi="Arial" w:cs="Arial"/>
                <w:sz w:val="16"/>
                <w:szCs w:val="16"/>
                <w:lang w:eastAsia="ru-RU"/>
              </w:rPr>
              <w:t> </w:t>
            </w:r>
          </w:p>
        </w:tc>
        <w:tc>
          <w:tcPr>
            <w:tcW w:w="2704" w:type="dxa"/>
            <w:tcBorders>
              <w:top w:val="nil"/>
              <w:left w:val="nil"/>
              <w:bottom w:val="single" w:sz="4" w:space="0" w:color="auto"/>
              <w:right w:val="nil"/>
            </w:tcBorders>
            <w:shd w:val="clear" w:color="auto" w:fill="auto"/>
            <w:noWrap/>
            <w:vAlign w:val="bottom"/>
            <w:hideMark/>
          </w:tcPr>
          <w:p w14:paraId="627B339A" w14:textId="77777777" w:rsidR="00066449" w:rsidRPr="00B15A4C" w:rsidRDefault="00066449" w:rsidP="00066449">
            <w:pPr>
              <w:rPr>
                <w:rFonts w:ascii="Arial" w:hAnsi="Arial" w:cs="Arial"/>
                <w:b/>
                <w:bCs/>
                <w:sz w:val="16"/>
                <w:szCs w:val="16"/>
                <w:lang w:eastAsia="ru-RU"/>
              </w:rPr>
            </w:pPr>
            <w:r w:rsidRPr="00B15A4C">
              <w:rPr>
                <w:rFonts w:ascii="Arial" w:hAnsi="Arial" w:cs="Arial"/>
                <w:b/>
                <w:bCs/>
                <w:sz w:val="16"/>
                <w:szCs w:val="16"/>
                <w:lang w:eastAsia="ru-RU"/>
              </w:rPr>
              <w:t> </w:t>
            </w:r>
          </w:p>
        </w:tc>
      </w:tr>
      <w:tr w:rsidR="00066449" w:rsidRPr="00B15A4C" w14:paraId="49362C01" w14:textId="77777777" w:rsidTr="00066449">
        <w:trPr>
          <w:trHeight w:val="105"/>
        </w:trPr>
        <w:tc>
          <w:tcPr>
            <w:tcW w:w="6516" w:type="dxa"/>
            <w:tcBorders>
              <w:top w:val="nil"/>
              <w:left w:val="nil"/>
              <w:bottom w:val="nil"/>
              <w:right w:val="nil"/>
            </w:tcBorders>
            <w:shd w:val="clear" w:color="auto" w:fill="auto"/>
            <w:noWrap/>
            <w:vAlign w:val="bottom"/>
            <w:hideMark/>
          </w:tcPr>
          <w:p w14:paraId="245A2B91" w14:textId="77777777" w:rsidR="00066449" w:rsidRPr="00B15A4C" w:rsidRDefault="00066449" w:rsidP="00066449">
            <w:pPr>
              <w:rPr>
                <w:rFonts w:ascii="Arial" w:hAnsi="Arial" w:cs="Arial"/>
                <w:b/>
                <w:bCs/>
                <w:sz w:val="16"/>
                <w:szCs w:val="16"/>
                <w:lang w:eastAsia="ru-RU"/>
              </w:rPr>
            </w:pPr>
          </w:p>
        </w:tc>
        <w:tc>
          <w:tcPr>
            <w:tcW w:w="2704" w:type="dxa"/>
            <w:tcBorders>
              <w:top w:val="nil"/>
              <w:left w:val="nil"/>
              <w:bottom w:val="nil"/>
              <w:right w:val="nil"/>
            </w:tcBorders>
            <w:shd w:val="clear" w:color="auto" w:fill="auto"/>
            <w:noWrap/>
            <w:vAlign w:val="bottom"/>
            <w:hideMark/>
          </w:tcPr>
          <w:p w14:paraId="32462CEC" w14:textId="77777777" w:rsidR="00066449" w:rsidRPr="00B15A4C" w:rsidRDefault="00066449" w:rsidP="00066449">
            <w:pPr>
              <w:rPr>
                <w:rFonts w:ascii="Arial" w:hAnsi="Arial" w:cs="Arial"/>
                <w:sz w:val="16"/>
                <w:szCs w:val="16"/>
                <w:lang w:eastAsia="ru-RU"/>
              </w:rPr>
            </w:pPr>
          </w:p>
        </w:tc>
      </w:tr>
      <w:tr w:rsidR="00066449" w:rsidRPr="00B15A4C" w14:paraId="359470FE" w14:textId="77777777" w:rsidTr="00066449">
        <w:trPr>
          <w:trHeight w:val="240"/>
        </w:trPr>
        <w:tc>
          <w:tcPr>
            <w:tcW w:w="6516" w:type="dxa"/>
            <w:tcBorders>
              <w:top w:val="nil"/>
              <w:left w:val="nil"/>
              <w:bottom w:val="nil"/>
              <w:right w:val="nil"/>
            </w:tcBorders>
            <w:shd w:val="clear" w:color="auto" w:fill="auto"/>
            <w:noWrap/>
            <w:vAlign w:val="bottom"/>
            <w:hideMark/>
          </w:tcPr>
          <w:p w14:paraId="3E430D23" w14:textId="77777777" w:rsidR="00066449" w:rsidRPr="00B15A4C" w:rsidRDefault="00B739C3" w:rsidP="00066449">
            <w:pPr>
              <w:rPr>
                <w:rFonts w:ascii="Arial" w:hAnsi="Arial" w:cs="Arial"/>
                <w:b/>
                <w:bCs/>
                <w:sz w:val="16"/>
                <w:szCs w:val="16"/>
                <w:lang w:eastAsia="ru-RU"/>
              </w:rPr>
            </w:pPr>
            <w:r w:rsidRPr="00E10D22">
              <w:rPr>
                <w:rFonts w:ascii="Arial" w:hAnsi="Arial" w:cs="Arial"/>
                <w:b/>
                <w:bCs/>
                <w:sz w:val="16"/>
                <w:szCs w:val="16"/>
                <w:lang w:eastAsia="ru-RU"/>
              </w:rPr>
              <w:t>Результат выбытия</w:t>
            </w:r>
          </w:p>
        </w:tc>
        <w:tc>
          <w:tcPr>
            <w:tcW w:w="2704" w:type="dxa"/>
            <w:tcBorders>
              <w:top w:val="nil"/>
              <w:left w:val="nil"/>
              <w:bottom w:val="nil"/>
              <w:right w:val="nil"/>
            </w:tcBorders>
            <w:shd w:val="clear" w:color="auto" w:fill="auto"/>
            <w:noWrap/>
            <w:vAlign w:val="bottom"/>
            <w:hideMark/>
          </w:tcPr>
          <w:p w14:paraId="2D5BCB56" w14:textId="77777777" w:rsidR="00066449" w:rsidRPr="00B15A4C" w:rsidRDefault="00066449" w:rsidP="00066449">
            <w:pPr>
              <w:jc w:val="right"/>
              <w:rPr>
                <w:rFonts w:ascii="Arial" w:hAnsi="Arial" w:cs="Arial"/>
                <w:b/>
                <w:bCs/>
                <w:sz w:val="16"/>
                <w:szCs w:val="16"/>
                <w:lang w:val="en-US" w:eastAsia="ru-RU"/>
              </w:rPr>
            </w:pPr>
            <w:r w:rsidRPr="00B15A4C">
              <w:rPr>
                <w:rFonts w:ascii="Arial" w:hAnsi="Arial" w:cs="Arial"/>
                <w:b/>
                <w:bCs/>
                <w:sz w:val="16"/>
                <w:szCs w:val="16"/>
                <w:lang w:val="en-US" w:eastAsia="ru-RU"/>
              </w:rPr>
              <w:t>-</w:t>
            </w:r>
          </w:p>
        </w:tc>
      </w:tr>
      <w:tr w:rsidR="00066449" w:rsidRPr="00B15A4C" w14:paraId="3C34B200" w14:textId="77777777" w:rsidTr="00066449">
        <w:trPr>
          <w:trHeight w:val="240"/>
        </w:trPr>
        <w:tc>
          <w:tcPr>
            <w:tcW w:w="6516" w:type="dxa"/>
            <w:tcBorders>
              <w:top w:val="nil"/>
              <w:left w:val="nil"/>
              <w:bottom w:val="nil"/>
              <w:right w:val="nil"/>
            </w:tcBorders>
            <w:shd w:val="clear" w:color="auto" w:fill="auto"/>
            <w:noWrap/>
            <w:vAlign w:val="bottom"/>
            <w:hideMark/>
          </w:tcPr>
          <w:p w14:paraId="1ABF9672" w14:textId="77777777" w:rsidR="00066449" w:rsidRPr="00B15A4C" w:rsidRDefault="00B739C3" w:rsidP="00066449">
            <w:pPr>
              <w:rPr>
                <w:rFonts w:ascii="Arial" w:hAnsi="Arial" w:cs="Arial"/>
                <w:sz w:val="16"/>
                <w:szCs w:val="16"/>
                <w:lang w:eastAsia="ru-RU"/>
              </w:rPr>
            </w:pPr>
            <w:r w:rsidRPr="00E10D22">
              <w:rPr>
                <w:rFonts w:ascii="Arial" w:hAnsi="Arial" w:cs="Arial"/>
                <w:sz w:val="16"/>
                <w:szCs w:val="16"/>
                <w:lang w:eastAsia="ru-RU"/>
              </w:rPr>
              <w:t xml:space="preserve">С учётом </w:t>
            </w:r>
            <w:proofErr w:type="spellStart"/>
            <w:r w:rsidRPr="00E10D22">
              <w:rPr>
                <w:rFonts w:ascii="Arial" w:hAnsi="Arial" w:cs="Arial"/>
                <w:sz w:val="16"/>
                <w:szCs w:val="16"/>
                <w:lang w:eastAsia="ru-RU"/>
              </w:rPr>
              <w:t>рекласификации</w:t>
            </w:r>
            <w:proofErr w:type="spellEnd"/>
            <w:r w:rsidRPr="00E10D22">
              <w:rPr>
                <w:rFonts w:ascii="Arial" w:hAnsi="Arial" w:cs="Arial"/>
                <w:sz w:val="16"/>
                <w:szCs w:val="16"/>
                <w:lang w:eastAsia="ru-RU"/>
              </w:rPr>
              <w:t xml:space="preserve"> эффекта перевода</w:t>
            </w:r>
            <w:r w:rsidR="00AA6489" w:rsidRPr="00B15A4C">
              <w:rPr>
                <w:rFonts w:ascii="Arial" w:hAnsi="Arial" w:cs="Arial"/>
                <w:sz w:val="16"/>
                <w:szCs w:val="16"/>
                <w:lang w:eastAsia="ru-RU"/>
              </w:rPr>
              <w:t xml:space="preserve"> </w:t>
            </w:r>
            <w:r w:rsidRPr="00B15A4C">
              <w:rPr>
                <w:rFonts w:ascii="Arial" w:hAnsi="Arial" w:cs="Arial"/>
                <w:sz w:val="16"/>
                <w:szCs w:val="16"/>
                <w:lang w:eastAsia="ru-RU"/>
              </w:rPr>
              <w:t>в валюту представления</w:t>
            </w:r>
          </w:p>
        </w:tc>
        <w:tc>
          <w:tcPr>
            <w:tcW w:w="2704" w:type="dxa"/>
            <w:tcBorders>
              <w:top w:val="nil"/>
              <w:left w:val="nil"/>
              <w:bottom w:val="nil"/>
              <w:right w:val="nil"/>
            </w:tcBorders>
            <w:shd w:val="clear" w:color="auto" w:fill="auto"/>
            <w:noWrap/>
            <w:vAlign w:val="bottom"/>
            <w:hideMark/>
          </w:tcPr>
          <w:p w14:paraId="42FB428B" w14:textId="77777777" w:rsidR="00066449" w:rsidRPr="00B15A4C" w:rsidRDefault="00066449" w:rsidP="00066449">
            <w:pPr>
              <w:jc w:val="right"/>
              <w:rPr>
                <w:rFonts w:ascii="Arial" w:hAnsi="Arial" w:cs="Arial"/>
                <w:sz w:val="16"/>
                <w:szCs w:val="16"/>
                <w:lang w:eastAsia="ru-RU"/>
              </w:rPr>
            </w:pPr>
            <w:r w:rsidRPr="00B15A4C">
              <w:rPr>
                <w:rFonts w:ascii="Arial" w:hAnsi="Arial" w:cs="Arial"/>
                <w:sz w:val="16"/>
                <w:szCs w:val="16"/>
                <w:lang w:eastAsia="ru-RU"/>
              </w:rPr>
              <w:t>1 695</w:t>
            </w:r>
          </w:p>
        </w:tc>
      </w:tr>
      <w:tr w:rsidR="00066449" w:rsidRPr="00B15A4C" w14:paraId="170E1F71" w14:textId="77777777" w:rsidTr="00066449">
        <w:trPr>
          <w:trHeight w:val="105"/>
        </w:trPr>
        <w:tc>
          <w:tcPr>
            <w:tcW w:w="6516" w:type="dxa"/>
            <w:tcBorders>
              <w:top w:val="nil"/>
              <w:left w:val="nil"/>
              <w:bottom w:val="single" w:sz="4" w:space="0" w:color="auto"/>
              <w:right w:val="nil"/>
            </w:tcBorders>
            <w:shd w:val="clear" w:color="auto" w:fill="auto"/>
            <w:noWrap/>
            <w:vAlign w:val="bottom"/>
            <w:hideMark/>
          </w:tcPr>
          <w:p w14:paraId="4C9D8C3B" w14:textId="77777777" w:rsidR="00066449" w:rsidRPr="00B15A4C" w:rsidRDefault="00066449" w:rsidP="00066449">
            <w:pPr>
              <w:rPr>
                <w:rFonts w:ascii="Arial" w:hAnsi="Arial" w:cs="Arial"/>
                <w:sz w:val="16"/>
                <w:szCs w:val="16"/>
                <w:lang w:eastAsia="ru-RU"/>
              </w:rPr>
            </w:pPr>
            <w:r w:rsidRPr="00B15A4C">
              <w:rPr>
                <w:rFonts w:ascii="Arial" w:hAnsi="Arial" w:cs="Arial"/>
                <w:sz w:val="16"/>
                <w:szCs w:val="16"/>
                <w:lang w:eastAsia="ru-RU"/>
              </w:rPr>
              <w:t> </w:t>
            </w:r>
          </w:p>
        </w:tc>
        <w:tc>
          <w:tcPr>
            <w:tcW w:w="2704" w:type="dxa"/>
            <w:tcBorders>
              <w:top w:val="nil"/>
              <w:left w:val="nil"/>
              <w:bottom w:val="single" w:sz="4" w:space="0" w:color="auto"/>
              <w:right w:val="nil"/>
            </w:tcBorders>
            <w:shd w:val="clear" w:color="auto" w:fill="auto"/>
            <w:noWrap/>
            <w:vAlign w:val="bottom"/>
            <w:hideMark/>
          </w:tcPr>
          <w:p w14:paraId="5319924B" w14:textId="77777777" w:rsidR="00066449" w:rsidRPr="00B15A4C" w:rsidRDefault="00066449" w:rsidP="00066449">
            <w:pPr>
              <w:rPr>
                <w:rFonts w:ascii="Arial" w:hAnsi="Arial" w:cs="Arial"/>
                <w:b/>
                <w:bCs/>
                <w:sz w:val="16"/>
                <w:szCs w:val="16"/>
                <w:lang w:eastAsia="ru-RU"/>
              </w:rPr>
            </w:pPr>
            <w:r w:rsidRPr="00B15A4C">
              <w:rPr>
                <w:rFonts w:ascii="Arial" w:hAnsi="Arial" w:cs="Arial"/>
                <w:b/>
                <w:bCs/>
                <w:sz w:val="16"/>
                <w:szCs w:val="16"/>
                <w:lang w:eastAsia="ru-RU"/>
              </w:rPr>
              <w:t> </w:t>
            </w:r>
          </w:p>
        </w:tc>
      </w:tr>
      <w:tr w:rsidR="00066449" w:rsidRPr="00B15A4C" w14:paraId="57E02C91" w14:textId="77777777" w:rsidTr="00066449">
        <w:trPr>
          <w:trHeight w:val="105"/>
        </w:trPr>
        <w:tc>
          <w:tcPr>
            <w:tcW w:w="6516" w:type="dxa"/>
            <w:tcBorders>
              <w:top w:val="nil"/>
              <w:left w:val="nil"/>
              <w:bottom w:val="nil"/>
              <w:right w:val="nil"/>
            </w:tcBorders>
            <w:shd w:val="clear" w:color="auto" w:fill="auto"/>
            <w:noWrap/>
            <w:vAlign w:val="bottom"/>
            <w:hideMark/>
          </w:tcPr>
          <w:p w14:paraId="13D8DD83" w14:textId="77777777" w:rsidR="00066449" w:rsidRPr="00B15A4C" w:rsidRDefault="00066449" w:rsidP="00066449">
            <w:pPr>
              <w:rPr>
                <w:rFonts w:ascii="Arial" w:hAnsi="Arial" w:cs="Arial"/>
                <w:b/>
                <w:bCs/>
                <w:sz w:val="16"/>
                <w:szCs w:val="16"/>
                <w:lang w:eastAsia="ru-RU"/>
              </w:rPr>
            </w:pPr>
          </w:p>
        </w:tc>
        <w:tc>
          <w:tcPr>
            <w:tcW w:w="2704" w:type="dxa"/>
            <w:tcBorders>
              <w:top w:val="nil"/>
              <w:left w:val="nil"/>
              <w:bottom w:val="nil"/>
              <w:right w:val="nil"/>
            </w:tcBorders>
            <w:shd w:val="clear" w:color="auto" w:fill="auto"/>
            <w:noWrap/>
            <w:vAlign w:val="bottom"/>
            <w:hideMark/>
          </w:tcPr>
          <w:p w14:paraId="01B6AB8F" w14:textId="77777777" w:rsidR="00066449" w:rsidRPr="00B15A4C" w:rsidRDefault="00066449" w:rsidP="00066449">
            <w:pPr>
              <w:rPr>
                <w:rFonts w:ascii="Arial" w:hAnsi="Arial" w:cs="Arial"/>
                <w:sz w:val="16"/>
                <w:szCs w:val="16"/>
                <w:lang w:eastAsia="ru-RU"/>
              </w:rPr>
            </w:pPr>
          </w:p>
        </w:tc>
      </w:tr>
      <w:tr w:rsidR="00066449" w:rsidRPr="00B15A4C" w14:paraId="0F2E184C" w14:textId="77777777" w:rsidTr="00066449">
        <w:trPr>
          <w:trHeight w:val="480"/>
        </w:trPr>
        <w:tc>
          <w:tcPr>
            <w:tcW w:w="6516" w:type="dxa"/>
            <w:tcBorders>
              <w:top w:val="nil"/>
              <w:left w:val="nil"/>
              <w:bottom w:val="nil"/>
              <w:right w:val="nil"/>
            </w:tcBorders>
            <w:shd w:val="clear" w:color="auto" w:fill="auto"/>
            <w:vAlign w:val="bottom"/>
            <w:hideMark/>
          </w:tcPr>
          <w:p w14:paraId="4E1AA98B" w14:textId="77777777" w:rsidR="00066449" w:rsidRPr="00B15A4C" w:rsidRDefault="00AA6489" w:rsidP="00B15A4C">
            <w:pPr>
              <w:rPr>
                <w:rFonts w:ascii="Arial" w:hAnsi="Arial" w:cs="Arial"/>
                <w:b/>
                <w:bCs/>
                <w:sz w:val="16"/>
                <w:szCs w:val="16"/>
                <w:lang w:eastAsia="ru-RU"/>
              </w:rPr>
            </w:pPr>
            <w:r w:rsidRPr="00E10D22">
              <w:rPr>
                <w:rFonts w:ascii="Arial" w:hAnsi="Arial" w:cs="Arial"/>
                <w:b/>
                <w:bCs/>
                <w:sz w:val="16"/>
                <w:szCs w:val="16"/>
                <w:lang w:eastAsia="ru-RU"/>
              </w:rPr>
              <w:t xml:space="preserve">Чистая прибыль от выбытия, включая </w:t>
            </w:r>
            <w:proofErr w:type="spellStart"/>
            <w:r w:rsidRPr="00B15A4C">
              <w:rPr>
                <w:rFonts w:ascii="Arial" w:hAnsi="Arial" w:cs="Arial"/>
                <w:b/>
                <w:bCs/>
                <w:sz w:val="16"/>
                <w:szCs w:val="16"/>
                <w:lang w:eastAsia="ru-RU"/>
              </w:rPr>
              <w:t>реклассификацию</w:t>
            </w:r>
            <w:proofErr w:type="spellEnd"/>
            <w:r w:rsidRPr="00B15A4C">
              <w:rPr>
                <w:rFonts w:ascii="Arial" w:hAnsi="Arial" w:cs="Arial"/>
                <w:b/>
                <w:bCs/>
                <w:sz w:val="16"/>
                <w:szCs w:val="16"/>
                <w:lang w:eastAsia="ru-RU"/>
              </w:rPr>
              <w:t xml:space="preserve"> резерва по пере</w:t>
            </w:r>
            <w:r w:rsidR="00105DB9">
              <w:rPr>
                <w:rFonts w:ascii="Arial" w:hAnsi="Arial" w:cs="Arial"/>
                <w:b/>
                <w:bCs/>
                <w:sz w:val="16"/>
                <w:szCs w:val="16"/>
                <w:lang w:eastAsia="ru-RU"/>
              </w:rPr>
              <w:t>воду</w:t>
            </w:r>
            <w:r w:rsidRPr="00B15A4C">
              <w:rPr>
                <w:rFonts w:ascii="Arial" w:hAnsi="Arial" w:cs="Arial"/>
                <w:b/>
                <w:bCs/>
                <w:sz w:val="16"/>
                <w:szCs w:val="16"/>
                <w:lang w:eastAsia="ru-RU"/>
              </w:rPr>
              <w:t xml:space="preserve"> в валюту представления при выбытии дочерних компаний</w:t>
            </w:r>
          </w:p>
        </w:tc>
        <w:tc>
          <w:tcPr>
            <w:tcW w:w="2704" w:type="dxa"/>
            <w:tcBorders>
              <w:top w:val="nil"/>
              <w:left w:val="nil"/>
              <w:bottom w:val="nil"/>
              <w:right w:val="nil"/>
            </w:tcBorders>
            <w:shd w:val="clear" w:color="auto" w:fill="auto"/>
            <w:noWrap/>
            <w:vAlign w:val="bottom"/>
            <w:hideMark/>
          </w:tcPr>
          <w:p w14:paraId="6FE7156E" w14:textId="77777777" w:rsidR="00066449" w:rsidRPr="00B15A4C" w:rsidRDefault="00066449" w:rsidP="00066449">
            <w:pPr>
              <w:jc w:val="right"/>
              <w:rPr>
                <w:rFonts w:ascii="Arial" w:hAnsi="Arial" w:cs="Arial"/>
                <w:b/>
                <w:bCs/>
                <w:sz w:val="16"/>
                <w:szCs w:val="16"/>
                <w:lang w:eastAsia="ru-RU"/>
              </w:rPr>
            </w:pPr>
            <w:r w:rsidRPr="00B15A4C">
              <w:rPr>
                <w:rFonts w:ascii="Arial" w:hAnsi="Arial" w:cs="Arial"/>
                <w:b/>
                <w:bCs/>
                <w:sz w:val="16"/>
                <w:szCs w:val="16"/>
                <w:lang w:eastAsia="ru-RU"/>
              </w:rPr>
              <w:t>1 695</w:t>
            </w:r>
          </w:p>
        </w:tc>
      </w:tr>
      <w:tr w:rsidR="00066449" w:rsidRPr="00B15A4C" w14:paraId="30A7142C" w14:textId="77777777" w:rsidTr="00066449">
        <w:trPr>
          <w:trHeight w:val="105"/>
        </w:trPr>
        <w:tc>
          <w:tcPr>
            <w:tcW w:w="6516" w:type="dxa"/>
            <w:tcBorders>
              <w:top w:val="nil"/>
              <w:left w:val="nil"/>
              <w:bottom w:val="single" w:sz="4" w:space="0" w:color="auto"/>
              <w:right w:val="nil"/>
            </w:tcBorders>
            <w:shd w:val="clear" w:color="auto" w:fill="auto"/>
            <w:noWrap/>
            <w:vAlign w:val="bottom"/>
            <w:hideMark/>
          </w:tcPr>
          <w:p w14:paraId="7666CE7C" w14:textId="77777777" w:rsidR="00066449" w:rsidRPr="00B15A4C" w:rsidRDefault="00066449" w:rsidP="00066449">
            <w:pPr>
              <w:rPr>
                <w:rFonts w:ascii="Arial" w:hAnsi="Arial" w:cs="Arial"/>
                <w:sz w:val="16"/>
                <w:szCs w:val="16"/>
                <w:lang w:eastAsia="ru-RU"/>
              </w:rPr>
            </w:pPr>
            <w:r w:rsidRPr="00B15A4C">
              <w:rPr>
                <w:rFonts w:ascii="Arial" w:hAnsi="Arial" w:cs="Arial"/>
                <w:sz w:val="16"/>
                <w:szCs w:val="16"/>
                <w:lang w:eastAsia="ru-RU"/>
              </w:rPr>
              <w:t> </w:t>
            </w:r>
          </w:p>
        </w:tc>
        <w:tc>
          <w:tcPr>
            <w:tcW w:w="2704" w:type="dxa"/>
            <w:tcBorders>
              <w:top w:val="nil"/>
              <w:left w:val="nil"/>
              <w:bottom w:val="single" w:sz="4" w:space="0" w:color="auto"/>
              <w:right w:val="nil"/>
            </w:tcBorders>
            <w:shd w:val="clear" w:color="auto" w:fill="auto"/>
            <w:noWrap/>
            <w:vAlign w:val="bottom"/>
            <w:hideMark/>
          </w:tcPr>
          <w:p w14:paraId="610C51B2" w14:textId="77777777" w:rsidR="00066449" w:rsidRPr="00B15A4C" w:rsidRDefault="00066449" w:rsidP="00066449">
            <w:pPr>
              <w:rPr>
                <w:rFonts w:ascii="Arial" w:hAnsi="Arial" w:cs="Arial"/>
                <w:b/>
                <w:bCs/>
                <w:sz w:val="16"/>
                <w:szCs w:val="16"/>
                <w:lang w:eastAsia="ru-RU"/>
              </w:rPr>
            </w:pPr>
            <w:r w:rsidRPr="00B15A4C">
              <w:rPr>
                <w:rFonts w:ascii="Arial" w:hAnsi="Arial" w:cs="Arial"/>
                <w:b/>
                <w:bCs/>
                <w:sz w:val="16"/>
                <w:szCs w:val="16"/>
                <w:lang w:eastAsia="ru-RU"/>
              </w:rPr>
              <w:t> </w:t>
            </w:r>
          </w:p>
        </w:tc>
      </w:tr>
      <w:tr w:rsidR="00066449" w:rsidRPr="00B15A4C" w14:paraId="14F85D87" w14:textId="77777777" w:rsidTr="00066449">
        <w:trPr>
          <w:trHeight w:val="105"/>
        </w:trPr>
        <w:tc>
          <w:tcPr>
            <w:tcW w:w="6516" w:type="dxa"/>
            <w:tcBorders>
              <w:top w:val="nil"/>
              <w:left w:val="nil"/>
              <w:bottom w:val="nil"/>
              <w:right w:val="nil"/>
            </w:tcBorders>
            <w:shd w:val="clear" w:color="auto" w:fill="auto"/>
            <w:noWrap/>
            <w:vAlign w:val="bottom"/>
            <w:hideMark/>
          </w:tcPr>
          <w:p w14:paraId="14BDB527" w14:textId="77777777" w:rsidR="00066449" w:rsidRPr="00B15A4C" w:rsidRDefault="00066449" w:rsidP="00066449">
            <w:pPr>
              <w:rPr>
                <w:rFonts w:ascii="Arial" w:hAnsi="Arial" w:cs="Arial"/>
                <w:b/>
                <w:bCs/>
                <w:sz w:val="16"/>
                <w:szCs w:val="16"/>
                <w:lang w:eastAsia="ru-RU"/>
              </w:rPr>
            </w:pPr>
          </w:p>
        </w:tc>
        <w:tc>
          <w:tcPr>
            <w:tcW w:w="2704" w:type="dxa"/>
            <w:tcBorders>
              <w:top w:val="nil"/>
              <w:left w:val="nil"/>
              <w:bottom w:val="nil"/>
              <w:right w:val="nil"/>
            </w:tcBorders>
            <w:shd w:val="clear" w:color="auto" w:fill="auto"/>
            <w:noWrap/>
            <w:vAlign w:val="bottom"/>
            <w:hideMark/>
          </w:tcPr>
          <w:p w14:paraId="4CDB527D" w14:textId="77777777" w:rsidR="00066449" w:rsidRPr="00B15A4C" w:rsidRDefault="00066449" w:rsidP="00066449">
            <w:pPr>
              <w:rPr>
                <w:rFonts w:ascii="Arial" w:hAnsi="Arial" w:cs="Arial"/>
                <w:sz w:val="16"/>
                <w:szCs w:val="16"/>
                <w:lang w:eastAsia="ru-RU"/>
              </w:rPr>
            </w:pPr>
          </w:p>
        </w:tc>
      </w:tr>
      <w:tr w:rsidR="00066449" w:rsidRPr="00B15A4C" w14:paraId="7F55E32F" w14:textId="77777777" w:rsidTr="00066449">
        <w:trPr>
          <w:trHeight w:val="240"/>
        </w:trPr>
        <w:tc>
          <w:tcPr>
            <w:tcW w:w="6516" w:type="dxa"/>
            <w:tcBorders>
              <w:top w:val="nil"/>
              <w:left w:val="nil"/>
              <w:bottom w:val="nil"/>
              <w:right w:val="nil"/>
            </w:tcBorders>
            <w:shd w:val="clear" w:color="auto" w:fill="auto"/>
            <w:noWrap/>
            <w:vAlign w:val="bottom"/>
            <w:hideMark/>
          </w:tcPr>
          <w:p w14:paraId="1728CEE6" w14:textId="77777777" w:rsidR="00066449" w:rsidRPr="00B15A4C" w:rsidRDefault="000D7921" w:rsidP="00066449">
            <w:pPr>
              <w:rPr>
                <w:rFonts w:ascii="Arial" w:hAnsi="Arial" w:cs="Arial"/>
                <w:b/>
                <w:bCs/>
                <w:sz w:val="16"/>
                <w:szCs w:val="16"/>
                <w:lang w:eastAsia="ru-RU"/>
              </w:rPr>
            </w:pPr>
            <w:r w:rsidRPr="00B15A4C">
              <w:rPr>
                <w:rFonts w:ascii="Arial" w:hAnsi="Arial" w:cs="Arial"/>
                <w:b/>
                <w:bCs/>
                <w:sz w:val="16"/>
                <w:szCs w:val="16"/>
                <w:lang w:eastAsia="ru-RU"/>
              </w:rPr>
              <w:t>Итого возмещение</w:t>
            </w:r>
          </w:p>
        </w:tc>
        <w:tc>
          <w:tcPr>
            <w:tcW w:w="2704" w:type="dxa"/>
            <w:tcBorders>
              <w:top w:val="nil"/>
              <w:left w:val="nil"/>
              <w:bottom w:val="nil"/>
              <w:right w:val="nil"/>
            </w:tcBorders>
            <w:shd w:val="clear" w:color="auto" w:fill="auto"/>
            <w:noWrap/>
            <w:vAlign w:val="bottom"/>
            <w:hideMark/>
          </w:tcPr>
          <w:p w14:paraId="139612A4" w14:textId="77777777" w:rsidR="00066449" w:rsidRPr="00B15A4C" w:rsidRDefault="00066449" w:rsidP="00066449">
            <w:pPr>
              <w:jc w:val="right"/>
              <w:rPr>
                <w:rFonts w:ascii="Arial" w:hAnsi="Arial" w:cs="Arial"/>
                <w:b/>
                <w:bCs/>
                <w:sz w:val="16"/>
                <w:szCs w:val="16"/>
                <w:lang w:eastAsia="ru-RU"/>
              </w:rPr>
            </w:pPr>
            <w:r w:rsidRPr="00B15A4C">
              <w:rPr>
                <w:rFonts w:ascii="Arial" w:hAnsi="Arial" w:cs="Arial"/>
                <w:b/>
                <w:bCs/>
                <w:sz w:val="16"/>
                <w:szCs w:val="16"/>
                <w:lang w:eastAsia="ru-RU"/>
              </w:rPr>
              <w:t>37 848</w:t>
            </w:r>
          </w:p>
        </w:tc>
      </w:tr>
      <w:tr w:rsidR="00066449" w:rsidRPr="00B15A4C" w14:paraId="72DB11F1" w14:textId="77777777" w:rsidTr="00066449">
        <w:trPr>
          <w:trHeight w:val="240"/>
        </w:trPr>
        <w:tc>
          <w:tcPr>
            <w:tcW w:w="6516" w:type="dxa"/>
            <w:tcBorders>
              <w:top w:val="nil"/>
              <w:left w:val="nil"/>
              <w:bottom w:val="nil"/>
              <w:right w:val="nil"/>
            </w:tcBorders>
            <w:shd w:val="clear" w:color="auto" w:fill="auto"/>
            <w:noWrap/>
            <w:vAlign w:val="bottom"/>
            <w:hideMark/>
          </w:tcPr>
          <w:p w14:paraId="1CF97877" w14:textId="77777777" w:rsidR="00066449" w:rsidRPr="00B15A4C" w:rsidRDefault="000D7921" w:rsidP="000D7921">
            <w:pPr>
              <w:rPr>
                <w:rFonts w:ascii="Arial" w:hAnsi="Arial" w:cs="Arial"/>
                <w:sz w:val="16"/>
                <w:szCs w:val="16"/>
                <w:lang w:eastAsia="ru-RU"/>
              </w:rPr>
            </w:pPr>
            <w:r w:rsidRPr="00B15A4C">
              <w:rPr>
                <w:rFonts w:ascii="Arial" w:hAnsi="Arial" w:cs="Arial"/>
                <w:sz w:val="16"/>
                <w:szCs w:val="16"/>
                <w:lang w:eastAsia="ru-RU"/>
              </w:rPr>
              <w:t xml:space="preserve">За вычетом денежных средств и их эквивалентов </w:t>
            </w:r>
            <w:proofErr w:type="spellStart"/>
            <w:r w:rsidRPr="00B15A4C">
              <w:rPr>
                <w:rFonts w:ascii="Arial" w:hAnsi="Arial" w:cs="Arial"/>
                <w:sz w:val="16"/>
                <w:szCs w:val="16"/>
                <w:lang w:eastAsia="ru-RU"/>
              </w:rPr>
              <w:t>выбытых</w:t>
            </w:r>
            <w:proofErr w:type="spellEnd"/>
            <w:r w:rsidRPr="00B15A4C">
              <w:rPr>
                <w:rFonts w:ascii="Arial" w:hAnsi="Arial" w:cs="Arial"/>
                <w:sz w:val="16"/>
                <w:szCs w:val="16"/>
                <w:lang w:eastAsia="ru-RU"/>
              </w:rPr>
              <w:t xml:space="preserve"> дочерних компаний</w:t>
            </w:r>
          </w:p>
        </w:tc>
        <w:tc>
          <w:tcPr>
            <w:tcW w:w="2704" w:type="dxa"/>
            <w:tcBorders>
              <w:top w:val="nil"/>
              <w:left w:val="nil"/>
              <w:bottom w:val="nil"/>
              <w:right w:val="nil"/>
            </w:tcBorders>
            <w:shd w:val="clear" w:color="auto" w:fill="auto"/>
            <w:noWrap/>
            <w:vAlign w:val="bottom"/>
            <w:hideMark/>
          </w:tcPr>
          <w:p w14:paraId="298F2068" w14:textId="77777777" w:rsidR="00066449" w:rsidRPr="00B15A4C" w:rsidRDefault="00066449" w:rsidP="00066449">
            <w:pPr>
              <w:jc w:val="right"/>
              <w:rPr>
                <w:rFonts w:ascii="Arial" w:hAnsi="Arial" w:cs="Arial"/>
                <w:sz w:val="16"/>
                <w:szCs w:val="16"/>
                <w:lang w:eastAsia="ru-RU"/>
              </w:rPr>
            </w:pPr>
            <w:r w:rsidRPr="00B15A4C">
              <w:rPr>
                <w:rFonts w:ascii="Arial" w:hAnsi="Arial" w:cs="Arial"/>
                <w:sz w:val="16"/>
                <w:szCs w:val="16"/>
                <w:lang w:eastAsia="ru-RU"/>
              </w:rPr>
              <w:t>(865)</w:t>
            </w:r>
          </w:p>
        </w:tc>
      </w:tr>
      <w:tr w:rsidR="000D7921" w:rsidRPr="00B15A4C" w14:paraId="72F657DC" w14:textId="77777777" w:rsidTr="00066449">
        <w:trPr>
          <w:trHeight w:val="240"/>
        </w:trPr>
        <w:tc>
          <w:tcPr>
            <w:tcW w:w="6516" w:type="dxa"/>
            <w:tcBorders>
              <w:top w:val="nil"/>
              <w:left w:val="nil"/>
              <w:bottom w:val="nil"/>
              <w:right w:val="nil"/>
            </w:tcBorders>
            <w:shd w:val="clear" w:color="auto" w:fill="auto"/>
            <w:noWrap/>
            <w:vAlign w:val="bottom"/>
            <w:hideMark/>
          </w:tcPr>
          <w:p w14:paraId="594C346C" w14:textId="77777777" w:rsidR="000D7921" w:rsidRPr="00B15A4C" w:rsidRDefault="000D7921" w:rsidP="000D7921">
            <w:pPr>
              <w:outlineLvl w:val="0"/>
              <w:rPr>
                <w:rFonts w:ascii="Arial" w:hAnsi="Arial" w:cs="Arial"/>
                <w:color w:val="000000"/>
                <w:sz w:val="16"/>
                <w:szCs w:val="16"/>
                <w:lang w:eastAsia="ru-RU"/>
              </w:rPr>
            </w:pPr>
            <w:r w:rsidRPr="00B15A4C">
              <w:rPr>
                <w:rFonts w:ascii="Arial" w:hAnsi="Arial" w:cs="Arial"/>
                <w:sz w:val="16"/>
                <w:szCs w:val="16"/>
                <w:lang w:eastAsia="ru-RU"/>
              </w:rPr>
              <w:t xml:space="preserve">За вычетом возмещения в </w:t>
            </w:r>
            <w:proofErr w:type="spellStart"/>
            <w:r w:rsidRPr="00B15A4C">
              <w:rPr>
                <w:rFonts w:ascii="Arial" w:hAnsi="Arial" w:cs="Arial"/>
                <w:sz w:val="16"/>
                <w:szCs w:val="16"/>
                <w:lang w:eastAsia="ru-RU"/>
              </w:rPr>
              <w:t>неденежной</w:t>
            </w:r>
            <w:proofErr w:type="spellEnd"/>
            <w:r w:rsidRPr="00B15A4C">
              <w:rPr>
                <w:rFonts w:ascii="Arial" w:hAnsi="Arial" w:cs="Arial"/>
                <w:sz w:val="16"/>
                <w:szCs w:val="16"/>
                <w:lang w:eastAsia="ru-RU"/>
              </w:rPr>
              <w:t xml:space="preserve"> форме</w:t>
            </w:r>
          </w:p>
        </w:tc>
        <w:tc>
          <w:tcPr>
            <w:tcW w:w="2704" w:type="dxa"/>
            <w:tcBorders>
              <w:top w:val="nil"/>
              <w:left w:val="nil"/>
              <w:bottom w:val="nil"/>
              <w:right w:val="nil"/>
            </w:tcBorders>
            <w:shd w:val="clear" w:color="auto" w:fill="auto"/>
            <w:noWrap/>
            <w:vAlign w:val="bottom"/>
            <w:hideMark/>
          </w:tcPr>
          <w:p w14:paraId="5B840666" w14:textId="77777777" w:rsidR="000D7921" w:rsidRPr="00B15A4C" w:rsidRDefault="000D7921" w:rsidP="000D7921">
            <w:pPr>
              <w:jc w:val="right"/>
              <w:outlineLvl w:val="0"/>
              <w:rPr>
                <w:rFonts w:ascii="Arial" w:hAnsi="Arial" w:cs="Arial"/>
                <w:sz w:val="16"/>
                <w:szCs w:val="16"/>
                <w:lang w:eastAsia="ru-RU"/>
              </w:rPr>
            </w:pPr>
            <w:bookmarkStart w:id="333" w:name="_Toc528946348"/>
            <w:bookmarkStart w:id="334" w:name="_Toc528946922"/>
            <w:bookmarkStart w:id="335" w:name="_Toc528947169"/>
            <w:bookmarkStart w:id="336" w:name="_Toc529814878"/>
            <w:r w:rsidRPr="00B15A4C">
              <w:rPr>
                <w:rFonts w:ascii="Arial" w:hAnsi="Arial" w:cs="Arial"/>
                <w:sz w:val="16"/>
                <w:szCs w:val="16"/>
                <w:lang w:eastAsia="ru-RU"/>
              </w:rPr>
              <w:t>(7 940)</w:t>
            </w:r>
            <w:bookmarkEnd w:id="333"/>
            <w:bookmarkEnd w:id="334"/>
            <w:bookmarkEnd w:id="335"/>
            <w:bookmarkEnd w:id="336"/>
          </w:p>
        </w:tc>
      </w:tr>
      <w:tr w:rsidR="000D7921" w:rsidRPr="00B15A4C" w14:paraId="1FAABAE1" w14:textId="77777777" w:rsidTr="00066449">
        <w:trPr>
          <w:trHeight w:val="120"/>
        </w:trPr>
        <w:tc>
          <w:tcPr>
            <w:tcW w:w="6516" w:type="dxa"/>
            <w:tcBorders>
              <w:top w:val="nil"/>
              <w:left w:val="nil"/>
              <w:bottom w:val="single" w:sz="8" w:space="0" w:color="auto"/>
              <w:right w:val="nil"/>
            </w:tcBorders>
            <w:shd w:val="clear" w:color="auto" w:fill="auto"/>
            <w:vAlign w:val="bottom"/>
            <w:hideMark/>
          </w:tcPr>
          <w:p w14:paraId="6F9586D5" w14:textId="77777777" w:rsidR="000D7921" w:rsidRPr="00B15A4C" w:rsidRDefault="000D7921" w:rsidP="000D7921">
            <w:pPr>
              <w:rPr>
                <w:rFonts w:ascii="Arial" w:hAnsi="Arial" w:cs="Arial"/>
                <w:sz w:val="16"/>
                <w:szCs w:val="16"/>
                <w:lang w:eastAsia="ru-RU"/>
              </w:rPr>
            </w:pPr>
          </w:p>
        </w:tc>
        <w:tc>
          <w:tcPr>
            <w:tcW w:w="2704" w:type="dxa"/>
            <w:tcBorders>
              <w:top w:val="nil"/>
              <w:left w:val="nil"/>
              <w:bottom w:val="single" w:sz="8" w:space="0" w:color="auto"/>
              <w:right w:val="nil"/>
            </w:tcBorders>
            <w:shd w:val="clear" w:color="auto" w:fill="auto"/>
            <w:vAlign w:val="bottom"/>
            <w:hideMark/>
          </w:tcPr>
          <w:p w14:paraId="56629995" w14:textId="77777777" w:rsidR="000D7921" w:rsidRPr="00B15A4C" w:rsidRDefault="000D7921" w:rsidP="000D7921">
            <w:pPr>
              <w:jc w:val="right"/>
              <w:rPr>
                <w:rFonts w:ascii="Arial" w:hAnsi="Arial" w:cs="Arial"/>
                <w:sz w:val="16"/>
                <w:szCs w:val="16"/>
                <w:lang w:eastAsia="ru-RU"/>
              </w:rPr>
            </w:pPr>
            <w:r w:rsidRPr="00B15A4C">
              <w:rPr>
                <w:rFonts w:ascii="Arial" w:hAnsi="Arial" w:cs="Arial"/>
                <w:sz w:val="16"/>
                <w:szCs w:val="16"/>
                <w:lang w:eastAsia="ru-RU"/>
              </w:rPr>
              <w:t> </w:t>
            </w:r>
          </w:p>
        </w:tc>
      </w:tr>
      <w:tr w:rsidR="000D7921" w:rsidRPr="00B15A4C" w14:paraId="4B0AF49F" w14:textId="77777777" w:rsidTr="00066449">
        <w:trPr>
          <w:trHeight w:val="120"/>
        </w:trPr>
        <w:tc>
          <w:tcPr>
            <w:tcW w:w="6516" w:type="dxa"/>
            <w:tcBorders>
              <w:top w:val="single" w:sz="4" w:space="0" w:color="auto"/>
              <w:left w:val="nil"/>
              <w:bottom w:val="nil"/>
              <w:right w:val="nil"/>
            </w:tcBorders>
            <w:shd w:val="clear" w:color="auto" w:fill="auto"/>
            <w:vAlign w:val="bottom"/>
            <w:hideMark/>
          </w:tcPr>
          <w:p w14:paraId="73D003BB" w14:textId="77777777" w:rsidR="000D7921" w:rsidRPr="00B15A4C" w:rsidRDefault="000D7921" w:rsidP="000D7921">
            <w:pPr>
              <w:rPr>
                <w:rFonts w:ascii="Arial" w:hAnsi="Arial" w:cs="Arial"/>
                <w:sz w:val="16"/>
                <w:szCs w:val="16"/>
                <w:lang w:eastAsia="ru-RU"/>
              </w:rPr>
            </w:pPr>
            <w:r w:rsidRPr="00B15A4C">
              <w:rPr>
                <w:rFonts w:ascii="Arial" w:hAnsi="Arial" w:cs="Arial"/>
                <w:sz w:val="16"/>
                <w:szCs w:val="16"/>
                <w:lang w:eastAsia="ru-RU"/>
              </w:rPr>
              <w:t> </w:t>
            </w:r>
          </w:p>
        </w:tc>
        <w:tc>
          <w:tcPr>
            <w:tcW w:w="2704" w:type="dxa"/>
            <w:tcBorders>
              <w:top w:val="single" w:sz="4" w:space="0" w:color="auto"/>
              <w:left w:val="nil"/>
              <w:bottom w:val="nil"/>
              <w:right w:val="nil"/>
            </w:tcBorders>
            <w:shd w:val="clear" w:color="auto" w:fill="auto"/>
            <w:vAlign w:val="bottom"/>
            <w:hideMark/>
          </w:tcPr>
          <w:p w14:paraId="0E2C0D68" w14:textId="77777777" w:rsidR="000D7921" w:rsidRPr="00B15A4C" w:rsidRDefault="000D7921" w:rsidP="000D7921">
            <w:pPr>
              <w:jc w:val="right"/>
              <w:rPr>
                <w:rFonts w:ascii="Arial" w:hAnsi="Arial" w:cs="Arial"/>
                <w:sz w:val="16"/>
                <w:szCs w:val="16"/>
                <w:lang w:eastAsia="ru-RU"/>
              </w:rPr>
            </w:pPr>
            <w:r w:rsidRPr="00B15A4C">
              <w:rPr>
                <w:rFonts w:ascii="Arial" w:hAnsi="Arial" w:cs="Arial"/>
                <w:sz w:val="16"/>
                <w:szCs w:val="16"/>
                <w:lang w:eastAsia="ru-RU"/>
              </w:rPr>
              <w:t> </w:t>
            </w:r>
          </w:p>
        </w:tc>
      </w:tr>
      <w:tr w:rsidR="000D7921" w:rsidRPr="00B15A4C" w14:paraId="034CD211" w14:textId="77777777" w:rsidTr="00066449">
        <w:trPr>
          <w:trHeight w:val="300"/>
        </w:trPr>
        <w:tc>
          <w:tcPr>
            <w:tcW w:w="6516" w:type="dxa"/>
            <w:tcBorders>
              <w:top w:val="nil"/>
              <w:left w:val="nil"/>
              <w:bottom w:val="nil"/>
              <w:right w:val="nil"/>
            </w:tcBorders>
            <w:shd w:val="clear" w:color="auto" w:fill="auto"/>
            <w:noWrap/>
            <w:vAlign w:val="bottom"/>
            <w:hideMark/>
          </w:tcPr>
          <w:p w14:paraId="7E57472F" w14:textId="77777777" w:rsidR="000D7921" w:rsidRPr="00B15A4C" w:rsidRDefault="000A5A9E" w:rsidP="000D7921">
            <w:pPr>
              <w:rPr>
                <w:rFonts w:ascii="Arial" w:hAnsi="Arial" w:cs="Arial"/>
                <w:b/>
                <w:bCs/>
                <w:sz w:val="16"/>
                <w:szCs w:val="16"/>
                <w:lang w:eastAsia="ru-RU"/>
              </w:rPr>
            </w:pPr>
            <w:r w:rsidRPr="00B15A4C">
              <w:rPr>
                <w:rFonts w:ascii="Arial" w:hAnsi="Arial" w:cs="Arial"/>
                <w:b/>
                <w:bCs/>
                <w:sz w:val="16"/>
                <w:szCs w:val="16"/>
                <w:lang w:eastAsia="ru-RU"/>
              </w:rPr>
              <w:t>Приток денежных средств и их эквивалентов при выбытии</w:t>
            </w:r>
          </w:p>
        </w:tc>
        <w:tc>
          <w:tcPr>
            <w:tcW w:w="2704" w:type="dxa"/>
            <w:tcBorders>
              <w:top w:val="nil"/>
              <w:left w:val="nil"/>
              <w:bottom w:val="nil"/>
              <w:right w:val="nil"/>
            </w:tcBorders>
            <w:shd w:val="clear" w:color="auto" w:fill="auto"/>
            <w:noWrap/>
            <w:vAlign w:val="bottom"/>
            <w:hideMark/>
          </w:tcPr>
          <w:p w14:paraId="7552C497" w14:textId="77777777" w:rsidR="000D7921" w:rsidRPr="00B15A4C" w:rsidRDefault="000D7921" w:rsidP="000D7921">
            <w:pPr>
              <w:jc w:val="right"/>
              <w:rPr>
                <w:rFonts w:ascii="Arial" w:hAnsi="Arial" w:cs="Arial"/>
                <w:b/>
                <w:bCs/>
                <w:sz w:val="16"/>
                <w:szCs w:val="16"/>
                <w:lang w:eastAsia="ru-RU"/>
              </w:rPr>
            </w:pPr>
            <w:r w:rsidRPr="00B15A4C">
              <w:rPr>
                <w:rFonts w:ascii="Arial" w:hAnsi="Arial" w:cs="Arial"/>
                <w:b/>
                <w:bCs/>
                <w:sz w:val="16"/>
                <w:szCs w:val="16"/>
                <w:lang w:eastAsia="ru-RU"/>
              </w:rPr>
              <w:t>29 043</w:t>
            </w:r>
          </w:p>
        </w:tc>
      </w:tr>
      <w:tr w:rsidR="000D7921" w:rsidRPr="00B15A4C" w14:paraId="26D815AE" w14:textId="77777777" w:rsidTr="00066449">
        <w:trPr>
          <w:trHeight w:val="120"/>
        </w:trPr>
        <w:tc>
          <w:tcPr>
            <w:tcW w:w="6516" w:type="dxa"/>
            <w:tcBorders>
              <w:top w:val="nil"/>
              <w:left w:val="nil"/>
              <w:bottom w:val="single" w:sz="8" w:space="0" w:color="auto"/>
              <w:right w:val="nil"/>
            </w:tcBorders>
            <w:shd w:val="clear" w:color="auto" w:fill="auto"/>
            <w:vAlign w:val="bottom"/>
            <w:hideMark/>
          </w:tcPr>
          <w:p w14:paraId="3523775F" w14:textId="77777777" w:rsidR="000D7921" w:rsidRPr="00B15A4C" w:rsidRDefault="000D7921" w:rsidP="000D7921">
            <w:pPr>
              <w:rPr>
                <w:rFonts w:ascii="Arial" w:hAnsi="Arial" w:cs="Arial"/>
                <w:sz w:val="16"/>
                <w:szCs w:val="16"/>
                <w:lang w:eastAsia="ru-RU"/>
              </w:rPr>
            </w:pPr>
            <w:r w:rsidRPr="00B15A4C">
              <w:rPr>
                <w:rFonts w:ascii="Arial" w:hAnsi="Arial" w:cs="Arial"/>
                <w:sz w:val="16"/>
                <w:szCs w:val="16"/>
                <w:lang w:eastAsia="ru-RU"/>
              </w:rPr>
              <w:t> </w:t>
            </w:r>
          </w:p>
        </w:tc>
        <w:tc>
          <w:tcPr>
            <w:tcW w:w="2704" w:type="dxa"/>
            <w:tcBorders>
              <w:top w:val="nil"/>
              <w:left w:val="nil"/>
              <w:bottom w:val="single" w:sz="8" w:space="0" w:color="auto"/>
              <w:right w:val="nil"/>
            </w:tcBorders>
            <w:shd w:val="clear" w:color="auto" w:fill="auto"/>
            <w:vAlign w:val="bottom"/>
            <w:hideMark/>
          </w:tcPr>
          <w:p w14:paraId="2CA73CE6" w14:textId="77777777" w:rsidR="000D7921" w:rsidRPr="00B15A4C" w:rsidRDefault="000D7921" w:rsidP="000D7921">
            <w:pPr>
              <w:jc w:val="right"/>
              <w:rPr>
                <w:rFonts w:ascii="Arial" w:hAnsi="Arial" w:cs="Arial"/>
                <w:sz w:val="16"/>
                <w:szCs w:val="16"/>
                <w:lang w:eastAsia="ru-RU"/>
              </w:rPr>
            </w:pPr>
            <w:r w:rsidRPr="00B15A4C">
              <w:rPr>
                <w:rFonts w:ascii="Arial" w:hAnsi="Arial" w:cs="Arial"/>
                <w:sz w:val="16"/>
                <w:szCs w:val="16"/>
                <w:lang w:eastAsia="ru-RU"/>
              </w:rPr>
              <w:t> </w:t>
            </w:r>
          </w:p>
        </w:tc>
      </w:tr>
    </w:tbl>
    <w:p w14:paraId="6C3D976F" w14:textId="66627CE1" w:rsidR="00105DB9" w:rsidRDefault="00A0096B" w:rsidP="000C79F0">
      <w:pPr>
        <w:pStyle w:val="ABC-paragrahinNotes"/>
        <w:widowControl w:val="0"/>
        <w:spacing w:before="240"/>
        <w:rPr>
          <w:rFonts w:ascii="Arial" w:hAnsi="Arial" w:cs="Arial"/>
          <w:b/>
          <w:i/>
        </w:rPr>
      </w:pPr>
      <w:r w:rsidRPr="00E10D22">
        <w:rPr>
          <w:rFonts w:ascii="Arial" w:hAnsi="Arial" w:cs="Arial"/>
        </w:rPr>
        <w:t xml:space="preserve">Возмещение в </w:t>
      </w:r>
      <w:proofErr w:type="spellStart"/>
      <w:r w:rsidRPr="00E10D22">
        <w:rPr>
          <w:rFonts w:ascii="Arial" w:hAnsi="Arial" w:cs="Arial"/>
        </w:rPr>
        <w:t>неденежной</w:t>
      </w:r>
      <w:proofErr w:type="spellEnd"/>
      <w:r w:rsidRPr="00E10D22">
        <w:rPr>
          <w:rFonts w:ascii="Arial" w:hAnsi="Arial" w:cs="Arial"/>
        </w:rPr>
        <w:t xml:space="preserve"> форме представляет собой передачу доли в </w:t>
      </w:r>
      <w:r w:rsidRPr="00B15A4C">
        <w:rPr>
          <w:rFonts w:ascii="Arial" w:hAnsi="Arial" w:cs="Arial"/>
          <w:lang w:val="en-GB"/>
        </w:rPr>
        <w:t>Mumford</w:t>
      </w:r>
      <w:r w:rsidRPr="00B15A4C">
        <w:rPr>
          <w:rFonts w:ascii="Arial" w:hAnsi="Arial" w:cs="Arial"/>
        </w:rPr>
        <w:t xml:space="preserve"> </w:t>
      </w:r>
      <w:r w:rsidRPr="00B15A4C">
        <w:rPr>
          <w:rFonts w:ascii="Arial" w:hAnsi="Arial" w:cs="Arial"/>
          <w:lang w:val="en-GB"/>
        </w:rPr>
        <w:t>Limited</w:t>
      </w:r>
      <w:r w:rsidRPr="00B15A4C">
        <w:rPr>
          <w:rFonts w:ascii="Arial" w:hAnsi="Arial" w:cs="Arial"/>
        </w:rPr>
        <w:t xml:space="preserve"> (Кипр), которая имеет права на квартиры с рыночной стоимостью 497 696 тысяч рублей или 7 940 тысяч долларов США по обменному курсу даты выбытия.</w:t>
      </w:r>
    </w:p>
    <w:p w14:paraId="11E771B1" w14:textId="77777777" w:rsidR="00A0096B" w:rsidRPr="00B15A4C" w:rsidRDefault="00A0096B" w:rsidP="00A0096B">
      <w:pPr>
        <w:pStyle w:val="ABC-paragrahinNotes"/>
        <w:widowControl w:val="0"/>
        <w:spacing w:before="240"/>
        <w:rPr>
          <w:rFonts w:ascii="Arial" w:hAnsi="Arial" w:cs="Arial"/>
        </w:rPr>
      </w:pPr>
      <w:r w:rsidRPr="00B15A4C">
        <w:rPr>
          <w:rFonts w:ascii="Arial" w:hAnsi="Arial" w:cs="Arial"/>
          <w:b/>
          <w:i/>
        </w:rPr>
        <w:t>Выбытие совместного предприятия.</w:t>
      </w:r>
      <w:r w:rsidRPr="00E10D22">
        <w:rPr>
          <w:rFonts w:ascii="Arial" w:hAnsi="Arial" w:cs="Arial"/>
        </w:rPr>
        <w:t xml:space="preserve"> 16 июня 2018 года Группа продала 100% долю в </w:t>
      </w:r>
      <w:proofErr w:type="spellStart"/>
      <w:r w:rsidRPr="00B15A4C">
        <w:rPr>
          <w:rFonts w:ascii="Arial" w:hAnsi="Arial" w:cs="Arial"/>
          <w:lang w:val="en-GB"/>
        </w:rPr>
        <w:t>Blandid</w:t>
      </w:r>
      <w:proofErr w:type="spellEnd"/>
      <w:r w:rsidRPr="00B15A4C">
        <w:rPr>
          <w:rFonts w:ascii="Arial" w:hAnsi="Arial" w:cs="Arial"/>
        </w:rPr>
        <w:t xml:space="preserve"> </w:t>
      </w:r>
      <w:r w:rsidRPr="00B15A4C">
        <w:rPr>
          <w:rFonts w:ascii="Arial" w:hAnsi="Arial" w:cs="Arial"/>
          <w:lang w:val="en-GB"/>
        </w:rPr>
        <w:t>Limited</w:t>
      </w:r>
      <w:r w:rsidR="00C21E74" w:rsidRPr="00B15A4C">
        <w:rPr>
          <w:rFonts w:ascii="Arial" w:hAnsi="Arial" w:cs="Arial"/>
        </w:rPr>
        <w:t>, которой принадлежит 50.</w:t>
      </w:r>
      <w:r w:rsidRPr="00B15A4C">
        <w:rPr>
          <w:rFonts w:ascii="Arial" w:hAnsi="Arial" w:cs="Arial"/>
        </w:rPr>
        <w:t xml:space="preserve">1% акций </w:t>
      </w:r>
      <w:proofErr w:type="spellStart"/>
      <w:r w:rsidRPr="00B15A4C">
        <w:rPr>
          <w:rFonts w:ascii="Arial" w:hAnsi="Arial" w:cs="Arial"/>
          <w:lang w:val="en-GB"/>
        </w:rPr>
        <w:t>Solorita</w:t>
      </w:r>
      <w:proofErr w:type="spellEnd"/>
      <w:r w:rsidRPr="00B15A4C">
        <w:rPr>
          <w:rFonts w:ascii="Arial" w:hAnsi="Arial" w:cs="Arial"/>
        </w:rPr>
        <w:t xml:space="preserve"> </w:t>
      </w:r>
      <w:r w:rsidRPr="00B15A4C">
        <w:rPr>
          <w:rFonts w:ascii="Arial" w:hAnsi="Arial" w:cs="Arial"/>
          <w:lang w:val="en-GB"/>
        </w:rPr>
        <w:t>Holding</w:t>
      </w:r>
      <w:r w:rsidRPr="00B15A4C">
        <w:rPr>
          <w:rFonts w:ascii="Arial" w:hAnsi="Arial" w:cs="Arial"/>
        </w:rPr>
        <w:t xml:space="preserve"> </w:t>
      </w:r>
      <w:r w:rsidRPr="00B15A4C">
        <w:rPr>
          <w:rFonts w:ascii="Arial" w:hAnsi="Arial" w:cs="Arial"/>
          <w:lang w:val="en-GB"/>
        </w:rPr>
        <w:t>Limited</w:t>
      </w:r>
      <w:r w:rsidRPr="00B15A4C">
        <w:rPr>
          <w:rFonts w:ascii="Arial" w:hAnsi="Arial" w:cs="Arial"/>
        </w:rPr>
        <w:t xml:space="preserve"> (Кипр) и </w:t>
      </w:r>
      <w:proofErr w:type="spellStart"/>
      <w:r w:rsidRPr="00B15A4C">
        <w:rPr>
          <w:rFonts w:ascii="Arial" w:hAnsi="Arial" w:cs="Arial"/>
          <w:lang w:val="en-GB"/>
        </w:rPr>
        <w:t>Enlor</w:t>
      </w:r>
      <w:proofErr w:type="spellEnd"/>
      <w:r w:rsidRPr="00B15A4C">
        <w:rPr>
          <w:rFonts w:ascii="Arial" w:hAnsi="Arial" w:cs="Arial"/>
        </w:rPr>
        <w:t xml:space="preserve"> </w:t>
      </w:r>
      <w:r w:rsidRPr="00B15A4C">
        <w:rPr>
          <w:rFonts w:ascii="Arial" w:hAnsi="Arial" w:cs="Arial"/>
          <w:lang w:val="en-GB"/>
        </w:rPr>
        <w:t>Limited</w:t>
      </w:r>
      <w:r w:rsidRPr="00B15A4C">
        <w:rPr>
          <w:rFonts w:ascii="Arial" w:hAnsi="Arial" w:cs="Arial"/>
        </w:rPr>
        <w:t xml:space="preserve"> (Кипр). </w:t>
      </w:r>
      <w:proofErr w:type="spellStart"/>
      <w:r w:rsidRPr="00B15A4C">
        <w:rPr>
          <w:rFonts w:ascii="Arial" w:hAnsi="Arial" w:cs="Arial"/>
          <w:lang w:val="en-GB"/>
        </w:rPr>
        <w:t>Solorita</w:t>
      </w:r>
      <w:proofErr w:type="spellEnd"/>
      <w:r w:rsidRPr="00B15A4C">
        <w:rPr>
          <w:rFonts w:ascii="Arial" w:hAnsi="Arial" w:cs="Arial"/>
          <w:lang w:val="en-GB"/>
        </w:rPr>
        <w:t xml:space="preserve"> Holding Limited </w:t>
      </w:r>
      <w:proofErr w:type="spellStart"/>
      <w:r w:rsidRPr="00B15A4C">
        <w:rPr>
          <w:rFonts w:ascii="Arial" w:hAnsi="Arial" w:cs="Arial"/>
          <w:lang w:val="en-GB"/>
        </w:rPr>
        <w:t>владеет</w:t>
      </w:r>
      <w:proofErr w:type="spellEnd"/>
      <w:r w:rsidRPr="00B15A4C">
        <w:rPr>
          <w:rFonts w:ascii="Arial" w:hAnsi="Arial" w:cs="Arial"/>
          <w:lang w:val="en-GB"/>
        </w:rPr>
        <w:t xml:space="preserve"> 100% -</w:t>
      </w:r>
      <w:proofErr w:type="spellStart"/>
      <w:r w:rsidRPr="00B15A4C">
        <w:rPr>
          <w:rFonts w:ascii="Arial" w:hAnsi="Arial" w:cs="Arial"/>
          <w:lang w:val="en-GB"/>
        </w:rPr>
        <w:t>ной</w:t>
      </w:r>
      <w:proofErr w:type="spellEnd"/>
      <w:r w:rsidRPr="00B15A4C">
        <w:rPr>
          <w:rFonts w:ascii="Arial" w:hAnsi="Arial" w:cs="Arial"/>
          <w:lang w:val="en-GB"/>
        </w:rPr>
        <w:t xml:space="preserve"> </w:t>
      </w:r>
      <w:proofErr w:type="spellStart"/>
      <w:r w:rsidRPr="00B15A4C">
        <w:rPr>
          <w:rFonts w:ascii="Arial" w:hAnsi="Arial" w:cs="Arial"/>
          <w:lang w:val="en-GB"/>
        </w:rPr>
        <w:t>долей</w:t>
      </w:r>
      <w:proofErr w:type="spellEnd"/>
      <w:r w:rsidRPr="00B15A4C">
        <w:rPr>
          <w:rFonts w:ascii="Arial" w:hAnsi="Arial" w:cs="Arial"/>
          <w:lang w:val="en-GB"/>
        </w:rPr>
        <w:t xml:space="preserve"> в </w:t>
      </w:r>
      <w:proofErr w:type="spellStart"/>
      <w:r w:rsidRPr="00B15A4C">
        <w:rPr>
          <w:rFonts w:ascii="Arial" w:hAnsi="Arial" w:cs="Arial"/>
          <w:lang w:val="en-GB"/>
        </w:rPr>
        <w:t>Dipotravi</w:t>
      </w:r>
      <w:proofErr w:type="spellEnd"/>
      <w:r w:rsidRPr="00B15A4C">
        <w:rPr>
          <w:rFonts w:ascii="Arial" w:hAnsi="Arial" w:cs="Arial"/>
          <w:lang w:val="en-GB"/>
        </w:rPr>
        <w:t xml:space="preserve"> Holdings Limited (</w:t>
      </w:r>
      <w:proofErr w:type="spellStart"/>
      <w:r w:rsidRPr="00B15A4C">
        <w:rPr>
          <w:rFonts w:ascii="Arial" w:hAnsi="Arial" w:cs="Arial"/>
          <w:lang w:val="en-GB"/>
        </w:rPr>
        <w:t>Кипр</w:t>
      </w:r>
      <w:proofErr w:type="spellEnd"/>
      <w:r w:rsidRPr="00B15A4C">
        <w:rPr>
          <w:rFonts w:ascii="Arial" w:hAnsi="Arial" w:cs="Arial"/>
          <w:lang w:val="en-GB"/>
        </w:rPr>
        <w:t xml:space="preserve">), </w:t>
      </w:r>
      <w:proofErr w:type="spellStart"/>
      <w:r w:rsidRPr="00B15A4C">
        <w:rPr>
          <w:rFonts w:ascii="Arial" w:hAnsi="Arial" w:cs="Arial"/>
          <w:lang w:val="en-GB"/>
        </w:rPr>
        <w:t>Gisoral</w:t>
      </w:r>
      <w:proofErr w:type="spellEnd"/>
      <w:r w:rsidRPr="00B15A4C">
        <w:rPr>
          <w:rFonts w:ascii="Arial" w:hAnsi="Arial" w:cs="Arial"/>
          <w:lang w:val="en-GB"/>
        </w:rPr>
        <w:t xml:space="preserve"> Holdings Limited (</w:t>
      </w:r>
      <w:proofErr w:type="spellStart"/>
      <w:r w:rsidRPr="00B15A4C">
        <w:rPr>
          <w:rFonts w:ascii="Arial" w:hAnsi="Arial" w:cs="Arial"/>
          <w:lang w:val="en-GB"/>
        </w:rPr>
        <w:t>Кипр</w:t>
      </w:r>
      <w:proofErr w:type="spellEnd"/>
      <w:r w:rsidRPr="00B15A4C">
        <w:rPr>
          <w:rFonts w:ascii="Arial" w:hAnsi="Arial" w:cs="Arial"/>
          <w:lang w:val="en-GB"/>
        </w:rPr>
        <w:t xml:space="preserve">) и </w:t>
      </w:r>
      <w:proofErr w:type="spellStart"/>
      <w:r w:rsidRPr="00B15A4C">
        <w:rPr>
          <w:rFonts w:ascii="Arial" w:hAnsi="Arial" w:cs="Arial"/>
          <w:lang w:val="en-GB"/>
        </w:rPr>
        <w:t>Asabelle</w:t>
      </w:r>
      <w:proofErr w:type="spellEnd"/>
      <w:r w:rsidRPr="00B15A4C">
        <w:rPr>
          <w:rFonts w:ascii="Arial" w:hAnsi="Arial" w:cs="Arial"/>
          <w:lang w:val="en-GB"/>
        </w:rPr>
        <w:t xml:space="preserve"> Limited (</w:t>
      </w:r>
      <w:proofErr w:type="spellStart"/>
      <w:r w:rsidRPr="00B15A4C">
        <w:rPr>
          <w:rFonts w:ascii="Arial" w:hAnsi="Arial" w:cs="Arial"/>
          <w:lang w:val="en-GB"/>
        </w:rPr>
        <w:t>Кипр</w:t>
      </w:r>
      <w:proofErr w:type="spellEnd"/>
      <w:r w:rsidRPr="00B15A4C">
        <w:rPr>
          <w:rFonts w:ascii="Arial" w:hAnsi="Arial" w:cs="Arial"/>
          <w:lang w:val="en-GB"/>
        </w:rPr>
        <w:t xml:space="preserve">). </w:t>
      </w:r>
      <w:proofErr w:type="spellStart"/>
      <w:r w:rsidRPr="00B15A4C">
        <w:rPr>
          <w:rFonts w:ascii="Arial" w:hAnsi="Arial" w:cs="Arial"/>
          <w:lang w:val="en-GB"/>
        </w:rPr>
        <w:t>Asabelle</w:t>
      </w:r>
      <w:proofErr w:type="spellEnd"/>
      <w:r w:rsidRPr="00B15A4C">
        <w:rPr>
          <w:rFonts w:ascii="Arial" w:hAnsi="Arial" w:cs="Arial"/>
          <w:lang w:val="en-GB"/>
        </w:rPr>
        <w:t xml:space="preserve"> Limited </w:t>
      </w:r>
      <w:proofErr w:type="spellStart"/>
      <w:r w:rsidRPr="00B15A4C">
        <w:rPr>
          <w:rFonts w:ascii="Arial" w:hAnsi="Arial" w:cs="Arial"/>
          <w:lang w:val="en-GB"/>
        </w:rPr>
        <w:t>владеет</w:t>
      </w:r>
      <w:proofErr w:type="spellEnd"/>
      <w:r w:rsidRPr="00B15A4C">
        <w:rPr>
          <w:rFonts w:ascii="Arial" w:hAnsi="Arial" w:cs="Arial"/>
          <w:lang w:val="en-GB"/>
        </w:rPr>
        <w:t xml:space="preserve"> </w:t>
      </w:r>
      <w:proofErr w:type="spellStart"/>
      <w:r w:rsidRPr="00B15A4C">
        <w:rPr>
          <w:rFonts w:ascii="Arial" w:hAnsi="Arial" w:cs="Arial"/>
          <w:lang w:val="en-GB"/>
        </w:rPr>
        <w:t>Nezoral</w:t>
      </w:r>
      <w:proofErr w:type="spellEnd"/>
      <w:r w:rsidRPr="00B15A4C">
        <w:rPr>
          <w:rFonts w:ascii="Arial" w:hAnsi="Arial" w:cs="Arial"/>
          <w:lang w:val="en-GB"/>
        </w:rPr>
        <w:t xml:space="preserve"> Limited (</w:t>
      </w:r>
      <w:proofErr w:type="spellStart"/>
      <w:r w:rsidRPr="00B15A4C">
        <w:rPr>
          <w:rFonts w:ascii="Arial" w:hAnsi="Arial" w:cs="Arial"/>
          <w:lang w:val="en-GB"/>
        </w:rPr>
        <w:t>Кипр</w:t>
      </w:r>
      <w:proofErr w:type="spellEnd"/>
      <w:r w:rsidRPr="00B15A4C">
        <w:rPr>
          <w:rFonts w:ascii="Arial" w:hAnsi="Arial" w:cs="Arial"/>
          <w:lang w:val="en-GB"/>
        </w:rPr>
        <w:t xml:space="preserve">), Finance </w:t>
      </w:r>
      <w:proofErr w:type="spellStart"/>
      <w:r w:rsidRPr="00B15A4C">
        <w:rPr>
          <w:rFonts w:ascii="Arial" w:hAnsi="Arial" w:cs="Arial"/>
          <w:lang w:val="en-GB"/>
        </w:rPr>
        <w:t>Marekkon</w:t>
      </w:r>
      <w:proofErr w:type="spellEnd"/>
      <w:r w:rsidRPr="00B15A4C">
        <w:rPr>
          <w:rFonts w:ascii="Arial" w:hAnsi="Arial" w:cs="Arial"/>
          <w:lang w:val="en-GB"/>
        </w:rPr>
        <w:t xml:space="preserve"> Limited (</w:t>
      </w:r>
      <w:proofErr w:type="spellStart"/>
      <w:r w:rsidRPr="00B15A4C">
        <w:rPr>
          <w:rFonts w:ascii="Arial" w:hAnsi="Arial" w:cs="Arial"/>
          <w:lang w:val="en-GB"/>
        </w:rPr>
        <w:t>Кипр</w:t>
      </w:r>
      <w:proofErr w:type="spellEnd"/>
      <w:r w:rsidRPr="00B15A4C">
        <w:rPr>
          <w:rFonts w:ascii="Arial" w:hAnsi="Arial" w:cs="Arial"/>
          <w:lang w:val="en-GB"/>
        </w:rPr>
        <w:t xml:space="preserve">) и </w:t>
      </w:r>
      <w:proofErr w:type="spellStart"/>
      <w:r w:rsidRPr="00B15A4C">
        <w:rPr>
          <w:rFonts w:ascii="Arial" w:hAnsi="Arial" w:cs="Arial"/>
          <w:lang w:val="en-GB"/>
        </w:rPr>
        <w:t>Merissania</w:t>
      </w:r>
      <w:proofErr w:type="spellEnd"/>
      <w:r w:rsidRPr="00B15A4C">
        <w:rPr>
          <w:rFonts w:ascii="Arial" w:hAnsi="Arial" w:cs="Arial"/>
          <w:lang w:val="en-GB"/>
        </w:rPr>
        <w:t xml:space="preserve"> Limited (</w:t>
      </w:r>
      <w:proofErr w:type="spellStart"/>
      <w:r w:rsidRPr="00B15A4C">
        <w:rPr>
          <w:rFonts w:ascii="Arial" w:hAnsi="Arial" w:cs="Arial"/>
          <w:lang w:val="en-GB"/>
        </w:rPr>
        <w:t>Кипр</w:t>
      </w:r>
      <w:proofErr w:type="spellEnd"/>
      <w:r w:rsidRPr="00B15A4C">
        <w:rPr>
          <w:rFonts w:ascii="Arial" w:hAnsi="Arial" w:cs="Arial"/>
          <w:lang w:val="en-GB"/>
        </w:rPr>
        <w:t xml:space="preserve">). </w:t>
      </w:r>
      <w:r w:rsidRPr="00B15A4C">
        <w:rPr>
          <w:rFonts w:ascii="Arial" w:hAnsi="Arial" w:cs="Arial"/>
        </w:rPr>
        <w:t xml:space="preserve">Эти три компании </w:t>
      </w:r>
      <w:r w:rsidR="00F75CFE" w:rsidRPr="00B15A4C">
        <w:rPr>
          <w:rFonts w:ascii="Arial" w:hAnsi="Arial" w:cs="Arial"/>
        </w:rPr>
        <w:t>являются владельцами офисного центра</w:t>
      </w:r>
      <w:r w:rsidRPr="00B15A4C">
        <w:rPr>
          <w:rFonts w:ascii="Arial" w:hAnsi="Arial" w:cs="Arial"/>
        </w:rPr>
        <w:t xml:space="preserve"> «Большевик» в Москве.</w:t>
      </w:r>
    </w:p>
    <w:p w14:paraId="064FC772" w14:textId="77777777" w:rsidR="000C79F0" w:rsidRDefault="000C79F0" w:rsidP="00F75CFE">
      <w:pPr>
        <w:pStyle w:val="ABC-paragrahinNotes"/>
        <w:widowControl w:val="0"/>
        <w:spacing w:before="240"/>
        <w:rPr>
          <w:rFonts w:ascii="Arial" w:hAnsi="Arial" w:cs="Arial"/>
        </w:rPr>
      </w:pPr>
    </w:p>
    <w:p w14:paraId="3DA31D2E" w14:textId="77777777" w:rsidR="000C79F0" w:rsidRDefault="000C79F0" w:rsidP="00F75CFE">
      <w:pPr>
        <w:pStyle w:val="ABC-paragrahinNotes"/>
        <w:widowControl w:val="0"/>
        <w:spacing w:before="240"/>
        <w:rPr>
          <w:rFonts w:ascii="Arial" w:hAnsi="Arial" w:cs="Arial"/>
        </w:rPr>
      </w:pPr>
    </w:p>
    <w:p w14:paraId="35A35377" w14:textId="77777777" w:rsidR="000C79F0" w:rsidRDefault="000C79F0" w:rsidP="00F75CFE">
      <w:pPr>
        <w:pStyle w:val="ABC-paragrahinNotes"/>
        <w:widowControl w:val="0"/>
        <w:spacing w:before="240"/>
        <w:rPr>
          <w:rFonts w:ascii="Arial" w:hAnsi="Arial" w:cs="Arial"/>
        </w:rPr>
      </w:pPr>
    </w:p>
    <w:p w14:paraId="55C5C955" w14:textId="77777777" w:rsidR="000C79F0" w:rsidRDefault="000C79F0" w:rsidP="00F75CFE">
      <w:pPr>
        <w:pStyle w:val="ABC-paragrahinNotes"/>
        <w:widowControl w:val="0"/>
        <w:spacing w:before="240"/>
        <w:rPr>
          <w:rFonts w:ascii="Arial" w:hAnsi="Arial" w:cs="Arial"/>
        </w:rPr>
      </w:pPr>
    </w:p>
    <w:p w14:paraId="1FC99833" w14:textId="77777777" w:rsidR="000C79F0" w:rsidRDefault="000C79F0" w:rsidP="00F75CFE">
      <w:pPr>
        <w:pStyle w:val="ABC-paragrahinNotes"/>
        <w:widowControl w:val="0"/>
        <w:spacing w:before="240"/>
        <w:rPr>
          <w:rFonts w:ascii="Arial" w:hAnsi="Arial" w:cs="Arial"/>
        </w:rPr>
      </w:pPr>
    </w:p>
    <w:p w14:paraId="13E09999" w14:textId="77777777" w:rsidR="000C79F0" w:rsidRDefault="000C79F0" w:rsidP="00F75CFE">
      <w:pPr>
        <w:pStyle w:val="ABC-paragrahinNotes"/>
        <w:widowControl w:val="0"/>
        <w:spacing w:before="240"/>
        <w:rPr>
          <w:rFonts w:ascii="Arial" w:hAnsi="Arial" w:cs="Arial"/>
        </w:rPr>
      </w:pPr>
    </w:p>
    <w:p w14:paraId="2A71377C" w14:textId="77777777" w:rsidR="000C79F0" w:rsidRDefault="000C79F0" w:rsidP="00F75CFE">
      <w:pPr>
        <w:pStyle w:val="ABC-paragrahinNotes"/>
        <w:widowControl w:val="0"/>
        <w:spacing w:before="240"/>
        <w:rPr>
          <w:rFonts w:ascii="Arial" w:hAnsi="Arial" w:cs="Arial"/>
        </w:rPr>
      </w:pPr>
    </w:p>
    <w:p w14:paraId="546A4CAA" w14:textId="77777777" w:rsidR="000C79F0" w:rsidRPr="000C79F0" w:rsidRDefault="000C79F0" w:rsidP="000C79F0">
      <w:pPr>
        <w:pStyle w:val="ABC-paragrahinNotes"/>
        <w:widowControl w:val="0"/>
        <w:spacing w:before="240"/>
        <w:rPr>
          <w:rFonts w:ascii="Arial" w:hAnsi="Arial" w:cs="Arial"/>
          <w:b/>
        </w:rPr>
      </w:pPr>
      <w:r w:rsidRPr="000C79F0">
        <w:rPr>
          <w:rFonts w:ascii="Arial" w:hAnsi="Arial" w:cs="Arial"/>
          <w:b/>
        </w:rPr>
        <w:t>19</w:t>
      </w:r>
      <w:r w:rsidRPr="000C79F0">
        <w:rPr>
          <w:rFonts w:ascii="Arial" w:hAnsi="Arial" w:cs="Arial"/>
          <w:b/>
        </w:rPr>
        <w:tab/>
        <w:t>Приобретения и выбытия (продолжение)</w:t>
      </w:r>
    </w:p>
    <w:p w14:paraId="77014A38" w14:textId="77777777" w:rsidR="00F75CFE" w:rsidRPr="00B15A4C" w:rsidRDefault="00F75CFE" w:rsidP="00F75CFE">
      <w:pPr>
        <w:pStyle w:val="ABC-paragrahinNotes"/>
        <w:widowControl w:val="0"/>
        <w:spacing w:before="240"/>
        <w:rPr>
          <w:rFonts w:ascii="Arial" w:hAnsi="Arial" w:cs="Arial"/>
          <w:lang w:eastAsia="ru-RU"/>
        </w:rPr>
      </w:pPr>
      <w:r w:rsidRPr="00B15A4C">
        <w:rPr>
          <w:rFonts w:ascii="Arial" w:hAnsi="Arial" w:cs="Arial"/>
        </w:rPr>
        <w:t xml:space="preserve">Сведения о </w:t>
      </w:r>
      <w:r w:rsidR="00C21E74" w:rsidRPr="00B15A4C">
        <w:rPr>
          <w:rFonts w:ascii="Arial" w:hAnsi="Arial" w:cs="Arial"/>
        </w:rPr>
        <w:t>выбывших</w:t>
      </w:r>
      <w:r w:rsidRPr="00B15A4C">
        <w:rPr>
          <w:rFonts w:ascii="Arial" w:hAnsi="Arial" w:cs="Arial"/>
        </w:rPr>
        <w:t xml:space="preserve"> активах и обязательствах, а также о финансовом результате, были следующими:</w:t>
      </w:r>
    </w:p>
    <w:tbl>
      <w:tblPr>
        <w:tblW w:w="9220" w:type="dxa"/>
        <w:tblLook w:val="04A0" w:firstRow="1" w:lastRow="0" w:firstColumn="1" w:lastColumn="0" w:noHBand="0" w:noVBand="1"/>
      </w:tblPr>
      <w:tblGrid>
        <w:gridCol w:w="6516"/>
        <w:gridCol w:w="2704"/>
      </w:tblGrid>
      <w:tr w:rsidR="00F75CFE" w:rsidRPr="00B15A4C" w14:paraId="6A3A7ED0" w14:textId="77777777" w:rsidTr="006F6D66">
        <w:trPr>
          <w:trHeight w:val="255"/>
        </w:trPr>
        <w:tc>
          <w:tcPr>
            <w:tcW w:w="6516" w:type="dxa"/>
            <w:tcBorders>
              <w:top w:val="nil"/>
              <w:left w:val="nil"/>
              <w:bottom w:val="single" w:sz="4" w:space="0" w:color="auto"/>
              <w:right w:val="nil"/>
            </w:tcBorders>
            <w:shd w:val="clear" w:color="auto" w:fill="auto"/>
            <w:noWrap/>
            <w:vAlign w:val="bottom"/>
            <w:hideMark/>
          </w:tcPr>
          <w:p w14:paraId="07894C05" w14:textId="77777777" w:rsidR="00F75CFE" w:rsidRPr="00B15A4C" w:rsidRDefault="00F75CFE" w:rsidP="006F6D66">
            <w:pPr>
              <w:rPr>
                <w:rFonts w:ascii="Arial" w:hAnsi="Arial" w:cs="Arial"/>
                <w:i/>
                <w:iCs/>
                <w:sz w:val="16"/>
                <w:szCs w:val="16"/>
                <w:lang w:val="en-GB" w:eastAsia="ru-RU"/>
              </w:rPr>
            </w:pPr>
            <w:r w:rsidRPr="00B15A4C">
              <w:rPr>
                <w:rFonts w:ascii="Arial" w:hAnsi="Arial" w:cs="Arial"/>
                <w:i/>
                <w:iCs/>
                <w:sz w:val="16"/>
                <w:szCs w:val="16"/>
                <w:lang w:eastAsia="ru-RU"/>
              </w:rPr>
              <w:t xml:space="preserve"> </w:t>
            </w:r>
            <w:r w:rsidRPr="00B15A4C">
              <w:rPr>
                <w:rFonts w:ascii="Arial" w:hAnsi="Arial" w:cs="Arial"/>
                <w:i/>
                <w:sz w:val="16"/>
                <w:szCs w:val="16"/>
              </w:rPr>
              <w:t>В тысячах долларов США</w:t>
            </w:r>
          </w:p>
        </w:tc>
        <w:tc>
          <w:tcPr>
            <w:tcW w:w="2704" w:type="dxa"/>
            <w:tcBorders>
              <w:top w:val="nil"/>
              <w:left w:val="nil"/>
              <w:bottom w:val="single" w:sz="4" w:space="0" w:color="auto"/>
              <w:right w:val="nil"/>
            </w:tcBorders>
            <w:shd w:val="clear" w:color="auto" w:fill="auto"/>
            <w:vAlign w:val="bottom"/>
            <w:hideMark/>
          </w:tcPr>
          <w:p w14:paraId="39361117" w14:textId="77777777" w:rsidR="00F75CFE" w:rsidRPr="00B15A4C" w:rsidRDefault="00F75CFE" w:rsidP="006F6D66">
            <w:pPr>
              <w:jc w:val="right"/>
              <w:rPr>
                <w:rFonts w:ascii="Arial" w:hAnsi="Arial" w:cs="Arial"/>
                <w:bCs/>
                <w:sz w:val="16"/>
                <w:szCs w:val="16"/>
                <w:lang w:eastAsia="ru-RU"/>
              </w:rPr>
            </w:pPr>
            <w:r w:rsidRPr="00B15A4C">
              <w:rPr>
                <w:rFonts w:ascii="Arial" w:hAnsi="Arial" w:cs="Arial"/>
                <w:i/>
                <w:sz w:val="16"/>
                <w:szCs w:val="16"/>
              </w:rPr>
              <w:t>Балансовая стоимость</w:t>
            </w:r>
          </w:p>
        </w:tc>
      </w:tr>
      <w:tr w:rsidR="00F75CFE" w:rsidRPr="00B15A4C" w14:paraId="4B9228C9" w14:textId="77777777" w:rsidTr="006F6D66">
        <w:trPr>
          <w:trHeight w:val="120"/>
        </w:trPr>
        <w:tc>
          <w:tcPr>
            <w:tcW w:w="6516" w:type="dxa"/>
            <w:tcBorders>
              <w:top w:val="nil"/>
              <w:left w:val="nil"/>
              <w:bottom w:val="nil"/>
              <w:right w:val="nil"/>
            </w:tcBorders>
            <w:shd w:val="clear" w:color="auto" w:fill="auto"/>
            <w:vAlign w:val="bottom"/>
            <w:hideMark/>
          </w:tcPr>
          <w:p w14:paraId="611FDB23" w14:textId="77777777" w:rsidR="00F75CFE" w:rsidRPr="00B15A4C" w:rsidRDefault="00F75CFE" w:rsidP="006F6D66">
            <w:pPr>
              <w:jc w:val="right"/>
              <w:rPr>
                <w:rFonts w:ascii="Arial" w:hAnsi="Arial" w:cs="Arial"/>
                <w:b/>
                <w:bCs/>
                <w:sz w:val="16"/>
                <w:szCs w:val="16"/>
                <w:lang w:eastAsia="ru-RU"/>
              </w:rPr>
            </w:pPr>
          </w:p>
        </w:tc>
        <w:tc>
          <w:tcPr>
            <w:tcW w:w="2704" w:type="dxa"/>
            <w:tcBorders>
              <w:top w:val="nil"/>
              <w:left w:val="nil"/>
              <w:bottom w:val="nil"/>
              <w:right w:val="nil"/>
            </w:tcBorders>
            <w:shd w:val="clear" w:color="auto" w:fill="auto"/>
            <w:vAlign w:val="bottom"/>
            <w:hideMark/>
          </w:tcPr>
          <w:p w14:paraId="1E26A4EF" w14:textId="77777777" w:rsidR="00F75CFE" w:rsidRPr="00B15A4C" w:rsidRDefault="00F75CFE" w:rsidP="006F6D66">
            <w:pPr>
              <w:rPr>
                <w:rFonts w:ascii="Arial" w:hAnsi="Arial" w:cs="Arial"/>
                <w:sz w:val="16"/>
                <w:szCs w:val="16"/>
                <w:lang w:eastAsia="ru-RU"/>
              </w:rPr>
            </w:pPr>
          </w:p>
        </w:tc>
      </w:tr>
      <w:tr w:rsidR="00F75CFE" w:rsidRPr="00B15A4C" w14:paraId="6C0FC9B6" w14:textId="77777777" w:rsidTr="006F6D66">
        <w:trPr>
          <w:trHeight w:val="20"/>
        </w:trPr>
        <w:tc>
          <w:tcPr>
            <w:tcW w:w="6516" w:type="dxa"/>
            <w:tcBorders>
              <w:top w:val="nil"/>
              <w:left w:val="nil"/>
              <w:bottom w:val="nil"/>
              <w:right w:val="nil"/>
            </w:tcBorders>
            <w:shd w:val="clear" w:color="auto" w:fill="auto"/>
            <w:noWrap/>
            <w:hideMark/>
          </w:tcPr>
          <w:p w14:paraId="41337731" w14:textId="77777777" w:rsidR="00F75CFE" w:rsidRPr="00B15A4C" w:rsidRDefault="00F75CFE" w:rsidP="006F6D66">
            <w:pPr>
              <w:rPr>
                <w:rFonts w:ascii="Arial" w:hAnsi="Arial" w:cs="Arial"/>
                <w:sz w:val="16"/>
                <w:szCs w:val="16"/>
                <w:lang w:eastAsia="ru-RU"/>
              </w:rPr>
            </w:pPr>
            <w:r w:rsidRPr="00B15A4C">
              <w:rPr>
                <w:rFonts w:ascii="Arial" w:hAnsi="Arial" w:cs="Arial"/>
                <w:sz w:val="16"/>
                <w:szCs w:val="16"/>
                <w:lang w:eastAsia="ru-RU"/>
              </w:rPr>
              <w:t>Денежные средства и их эквиваленты</w:t>
            </w:r>
          </w:p>
        </w:tc>
        <w:tc>
          <w:tcPr>
            <w:tcW w:w="2704" w:type="dxa"/>
            <w:tcBorders>
              <w:top w:val="nil"/>
              <w:left w:val="nil"/>
              <w:bottom w:val="nil"/>
              <w:right w:val="nil"/>
            </w:tcBorders>
            <w:shd w:val="clear" w:color="auto" w:fill="auto"/>
            <w:noWrap/>
            <w:vAlign w:val="bottom"/>
            <w:hideMark/>
          </w:tcPr>
          <w:p w14:paraId="6E707A46" w14:textId="77777777" w:rsidR="00F75CFE" w:rsidRPr="00B15A4C" w:rsidRDefault="00F75CFE" w:rsidP="006F6D66">
            <w:pPr>
              <w:jc w:val="right"/>
              <w:rPr>
                <w:rFonts w:ascii="Arial" w:hAnsi="Arial" w:cs="Arial"/>
                <w:sz w:val="16"/>
                <w:szCs w:val="16"/>
                <w:lang w:eastAsia="ru-RU"/>
              </w:rPr>
            </w:pPr>
            <w:r w:rsidRPr="00B15A4C">
              <w:rPr>
                <w:rFonts w:ascii="Arial" w:hAnsi="Arial" w:cs="Arial"/>
                <w:sz w:val="16"/>
                <w:szCs w:val="16"/>
                <w:lang w:eastAsia="ru-RU"/>
              </w:rPr>
              <w:t>928</w:t>
            </w:r>
          </w:p>
        </w:tc>
      </w:tr>
      <w:tr w:rsidR="00F75CFE" w:rsidRPr="00B15A4C" w14:paraId="02AEF99F" w14:textId="77777777" w:rsidTr="006F6D66">
        <w:trPr>
          <w:trHeight w:val="20"/>
        </w:trPr>
        <w:tc>
          <w:tcPr>
            <w:tcW w:w="6516" w:type="dxa"/>
            <w:tcBorders>
              <w:top w:val="nil"/>
              <w:left w:val="nil"/>
              <w:bottom w:val="nil"/>
              <w:right w:val="nil"/>
            </w:tcBorders>
            <w:shd w:val="clear" w:color="auto" w:fill="auto"/>
            <w:noWrap/>
            <w:hideMark/>
          </w:tcPr>
          <w:p w14:paraId="34BA35BE" w14:textId="77777777" w:rsidR="00F75CFE" w:rsidRPr="00B15A4C" w:rsidRDefault="00F75CFE" w:rsidP="006F6D66">
            <w:pPr>
              <w:rPr>
                <w:rFonts w:ascii="Arial" w:hAnsi="Arial" w:cs="Arial"/>
                <w:sz w:val="16"/>
                <w:szCs w:val="16"/>
                <w:lang w:val="en-US" w:eastAsia="ru-RU"/>
              </w:rPr>
            </w:pPr>
            <w:proofErr w:type="spellStart"/>
            <w:r w:rsidRPr="00B15A4C">
              <w:rPr>
                <w:rFonts w:ascii="Arial" w:hAnsi="Arial" w:cs="Arial"/>
                <w:sz w:val="16"/>
                <w:szCs w:val="16"/>
                <w:lang w:val="en-US" w:eastAsia="ru-RU"/>
              </w:rPr>
              <w:t>Займ</w:t>
            </w:r>
            <w:proofErr w:type="spellEnd"/>
            <w:r w:rsidR="00B739C3" w:rsidRPr="00E10D22">
              <w:rPr>
                <w:rFonts w:ascii="Arial" w:hAnsi="Arial" w:cs="Arial"/>
                <w:sz w:val="16"/>
                <w:szCs w:val="16"/>
                <w:lang w:eastAsia="ru-RU"/>
              </w:rPr>
              <w:t>ы выданные</w:t>
            </w:r>
          </w:p>
        </w:tc>
        <w:tc>
          <w:tcPr>
            <w:tcW w:w="2704" w:type="dxa"/>
            <w:tcBorders>
              <w:top w:val="nil"/>
              <w:left w:val="nil"/>
              <w:bottom w:val="nil"/>
              <w:right w:val="nil"/>
            </w:tcBorders>
            <w:shd w:val="clear" w:color="auto" w:fill="auto"/>
            <w:noWrap/>
            <w:vAlign w:val="bottom"/>
            <w:hideMark/>
          </w:tcPr>
          <w:p w14:paraId="66AC7FC8" w14:textId="77777777" w:rsidR="00F75CFE" w:rsidRPr="00B15A4C" w:rsidRDefault="00F75CFE" w:rsidP="006F6D66">
            <w:pPr>
              <w:jc w:val="right"/>
              <w:rPr>
                <w:rFonts w:ascii="Arial" w:hAnsi="Arial" w:cs="Arial"/>
                <w:sz w:val="16"/>
                <w:szCs w:val="16"/>
                <w:lang w:eastAsia="ru-RU"/>
              </w:rPr>
            </w:pPr>
            <w:r w:rsidRPr="00B15A4C">
              <w:rPr>
                <w:rFonts w:ascii="Arial" w:hAnsi="Arial" w:cs="Arial"/>
                <w:sz w:val="16"/>
                <w:szCs w:val="16"/>
                <w:lang w:eastAsia="ru-RU"/>
              </w:rPr>
              <w:t>7 318</w:t>
            </w:r>
          </w:p>
        </w:tc>
      </w:tr>
      <w:tr w:rsidR="00F75CFE" w:rsidRPr="00B15A4C" w14:paraId="1475913D" w14:textId="77777777" w:rsidTr="006F6D66">
        <w:trPr>
          <w:trHeight w:val="20"/>
        </w:trPr>
        <w:tc>
          <w:tcPr>
            <w:tcW w:w="6516" w:type="dxa"/>
            <w:tcBorders>
              <w:top w:val="nil"/>
              <w:left w:val="nil"/>
              <w:bottom w:val="nil"/>
              <w:right w:val="nil"/>
            </w:tcBorders>
            <w:shd w:val="clear" w:color="auto" w:fill="auto"/>
            <w:noWrap/>
            <w:hideMark/>
          </w:tcPr>
          <w:p w14:paraId="0DAAF3B3" w14:textId="77777777" w:rsidR="00F75CFE" w:rsidRPr="00B15A4C" w:rsidRDefault="00F75CFE" w:rsidP="006F6D66">
            <w:pPr>
              <w:rPr>
                <w:rFonts w:ascii="Arial" w:hAnsi="Arial" w:cs="Arial"/>
                <w:sz w:val="16"/>
                <w:szCs w:val="16"/>
                <w:lang w:eastAsia="ru-RU"/>
              </w:rPr>
            </w:pPr>
            <w:r w:rsidRPr="00B15A4C">
              <w:rPr>
                <w:rFonts w:ascii="Arial" w:hAnsi="Arial" w:cs="Arial"/>
                <w:sz w:val="16"/>
                <w:szCs w:val="16"/>
                <w:lang w:eastAsia="ru-RU"/>
              </w:rPr>
              <w:t>Предоплаты</w:t>
            </w:r>
            <w:r w:rsidR="003A778B" w:rsidRPr="00E10D22">
              <w:rPr>
                <w:rFonts w:ascii="Arial" w:hAnsi="Arial" w:cs="Arial"/>
                <w:sz w:val="16"/>
                <w:szCs w:val="16"/>
                <w:lang w:eastAsia="ru-RU"/>
              </w:rPr>
              <w:t xml:space="preserve"> и расходы будущих периодов</w:t>
            </w:r>
          </w:p>
        </w:tc>
        <w:tc>
          <w:tcPr>
            <w:tcW w:w="2704" w:type="dxa"/>
            <w:tcBorders>
              <w:top w:val="nil"/>
              <w:left w:val="nil"/>
              <w:bottom w:val="nil"/>
              <w:right w:val="nil"/>
            </w:tcBorders>
            <w:shd w:val="clear" w:color="auto" w:fill="auto"/>
            <w:noWrap/>
            <w:vAlign w:val="bottom"/>
            <w:hideMark/>
          </w:tcPr>
          <w:p w14:paraId="7253D093" w14:textId="77777777" w:rsidR="00F75CFE" w:rsidRPr="00B15A4C" w:rsidRDefault="00F75CFE" w:rsidP="006F6D66">
            <w:pPr>
              <w:jc w:val="right"/>
              <w:rPr>
                <w:rFonts w:ascii="Arial" w:hAnsi="Arial" w:cs="Arial"/>
                <w:sz w:val="16"/>
                <w:szCs w:val="16"/>
                <w:lang w:eastAsia="ru-RU"/>
              </w:rPr>
            </w:pPr>
            <w:r w:rsidRPr="00B15A4C">
              <w:rPr>
                <w:rFonts w:ascii="Arial" w:hAnsi="Arial" w:cs="Arial"/>
                <w:sz w:val="16"/>
                <w:szCs w:val="16"/>
                <w:lang w:eastAsia="ru-RU"/>
              </w:rPr>
              <w:t>11 088</w:t>
            </w:r>
          </w:p>
        </w:tc>
      </w:tr>
      <w:tr w:rsidR="00F75CFE" w:rsidRPr="00B15A4C" w14:paraId="17E17C54" w14:textId="77777777" w:rsidTr="006F6D66">
        <w:trPr>
          <w:trHeight w:val="20"/>
        </w:trPr>
        <w:tc>
          <w:tcPr>
            <w:tcW w:w="6516" w:type="dxa"/>
            <w:tcBorders>
              <w:top w:val="nil"/>
              <w:left w:val="nil"/>
              <w:bottom w:val="nil"/>
              <w:right w:val="nil"/>
            </w:tcBorders>
            <w:shd w:val="clear" w:color="auto" w:fill="auto"/>
            <w:noWrap/>
            <w:hideMark/>
          </w:tcPr>
          <w:p w14:paraId="7D51921F" w14:textId="77777777" w:rsidR="00F75CFE" w:rsidRPr="00B15A4C" w:rsidRDefault="00F75CFE" w:rsidP="006F6D66">
            <w:pPr>
              <w:rPr>
                <w:rFonts w:ascii="Arial" w:hAnsi="Arial" w:cs="Arial"/>
                <w:sz w:val="16"/>
                <w:szCs w:val="16"/>
                <w:lang w:val="en-US" w:eastAsia="ru-RU"/>
              </w:rPr>
            </w:pPr>
            <w:r w:rsidRPr="00B15A4C">
              <w:rPr>
                <w:rFonts w:ascii="Arial" w:hAnsi="Arial" w:cs="Arial"/>
                <w:sz w:val="16"/>
                <w:szCs w:val="16"/>
                <w:lang w:val="en-US" w:eastAsia="ru-RU"/>
              </w:rPr>
              <w:t xml:space="preserve">НДС к </w:t>
            </w:r>
            <w:proofErr w:type="spellStart"/>
            <w:r w:rsidRPr="00B15A4C">
              <w:rPr>
                <w:rFonts w:ascii="Arial" w:hAnsi="Arial" w:cs="Arial"/>
                <w:sz w:val="16"/>
                <w:szCs w:val="16"/>
                <w:lang w:val="en-US" w:eastAsia="ru-RU"/>
              </w:rPr>
              <w:t>возмещению</w:t>
            </w:r>
            <w:proofErr w:type="spellEnd"/>
          </w:p>
        </w:tc>
        <w:tc>
          <w:tcPr>
            <w:tcW w:w="2704" w:type="dxa"/>
            <w:tcBorders>
              <w:top w:val="nil"/>
              <w:left w:val="nil"/>
              <w:bottom w:val="nil"/>
              <w:right w:val="nil"/>
            </w:tcBorders>
            <w:shd w:val="clear" w:color="auto" w:fill="auto"/>
            <w:noWrap/>
            <w:vAlign w:val="bottom"/>
            <w:hideMark/>
          </w:tcPr>
          <w:p w14:paraId="3D5F9B9C" w14:textId="77777777" w:rsidR="00F75CFE" w:rsidRPr="00B15A4C" w:rsidRDefault="00F75CFE" w:rsidP="006F6D66">
            <w:pPr>
              <w:jc w:val="right"/>
              <w:rPr>
                <w:rFonts w:ascii="Arial" w:hAnsi="Arial" w:cs="Arial"/>
                <w:sz w:val="16"/>
                <w:szCs w:val="16"/>
                <w:lang w:eastAsia="ru-RU"/>
              </w:rPr>
            </w:pPr>
            <w:r w:rsidRPr="00B15A4C">
              <w:rPr>
                <w:rFonts w:ascii="Arial" w:hAnsi="Arial" w:cs="Arial"/>
                <w:sz w:val="16"/>
                <w:szCs w:val="16"/>
                <w:lang w:eastAsia="ru-RU"/>
              </w:rPr>
              <w:t>1 913</w:t>
            </w:r>
          </w:p>
        </w:tc>
      </w:tr>
      <w:tr w:rsidR="00F75CFE" w:rsidRPr="00B15A4C" w14:paraId="37851F79" w14:textId="77777777" w:rsidTr="006F6D66">
        <w:trPr>
          <w:trHeight w:val="20"/>
        </w:trPr>
        <w:tc>
          <w:tcPr>
            <w:tcW w:w="6516" w:type="dxa"/>
            <w:tcBorders>
              <w:top w:val="nil"/>
              <w:left w:val="nil"/>
              <w:bottom w:val="nil"/>
              <w:right w:val="nil"/>
            </w:tcBorders>
            <w:shd w:val="clear" w:color="auto" w:fill="auto"/>
            <w:noWrap/>
            <w:hideMark/>
          </w:tcPr>
          <w:p w14:paraId="406B4F06" w14:textId="77777777" w:rsidR="00F75CFE" w:rsidRPr="00B15A4C" w:rsidRDefault="00F75CFE" w:rsidP="006F6D66">
            <w:pPr>
              <w:rPr>
                <w:rFonts w:ascii="Arial" w:hAnsi="Arial" w:cs="Arial"/>
                <w:sz w:val="16"/>
                <w:szCs w:val="16"/>
                <w:lang w:eastAsia="ru-RU"/>
              </w:rPr>
            </w:pPr>
            <w:r w:rsidRPr="00B15A4C">
              <w:rPr>
                <w:rFonts w:ascii="Arial" w:hAnsi="Arial" w:cs="Arial"/>
                <w:sz w:val="16"/>
                <w:szCs w:val="16"/>
                <w:lang w:eastAsia="ru-RU"/>
              </w:rPr>
              <w:t>Торговая и прочая дебиторская задолженность</w:t>
            </w:r>
          </w:p>
        </w:tc>
        <w:tc>
          <w:tcPr>
            <w:tcW w:w="2704" w:type="dxa"/>
            <w:tcBorders>
              <w:top w:val="nil"/>
              <w:left w:val="nil"/>
              <w:bottom w:val="nil"/>
              <w:right w:val="nil"/>
            </w:tcBorders>
            <w:shd w:val="clear" w:color="auto" w:fill="auto"/>
            <w:noWrap/>
            <w:vAlign w:val="bottom"/>
            <w:hideMark/>
          </w:tcPr>
          <w:p w14:paraId="6FC36EF8" w14:textId="77777777" w:rsidR="00F75CFE" w:rsidRPr="00B15A4C" w:rsidRDefault="00F75CFE" w:rsidP="006F6D66">
            <w:pPr>
              <w:jc w:val="right"/>
              <w:rPr>
                <w:rFonts w:ascii="Arial" w:hAnsi="Arial" w:cs="Arial"/>
                <w:sz w:val="16"/>
                <w:szCs w:val="16"/>
                <w:lang w:eastAsia="ru-RU"/>
              </w:rPr>
            </w:pPr>
            <w:r w:rsidRPr="00B15A4C">
              <w:rPr>
                <w:rFonts w:ascii="Arial" w:hAnsi="Arial" w:cs="Arial"/>
                <w:sz w:val="16"/>
                <w:szCs w:val="16"/>
                <w:lang w:eastAsia="ru-RU"/>
              </w:rPr>
              <w:t>1 978</w:t>
            </w:r>
          </w:p>
        </w:tc>
      </w:tr>
      <w:tr w:rsidR="00F75CFE" w:rsidRPr="00B15A4C" w14:paraId="775ECADA" w14:textId="77777777" w:rsidTr="006F6D66">
        <w:trPr>
          <w:trHeight w:val="20"/>
        </w:trPr>
        <w:tc>
          <w:tcPr>
            <w:tcW w:w="6516" w:type="dxa"/>
            <w:tcBorders>
              <w:top w:val="nil"/>
              <w:left w:val="nil"/>
              <w:bottom w:val="nil"/>
              <w:right w:val="nil"/>
            </w:tcBorders>
            <w:shd w:val="clear" w:color="auto" w:fill="auto"/>
            <w:noWrap/>
            <w:hideMark/>
          </w:tcPr>
          <w:p w14:paraId="091536B5" w14:textId="77777777" w:rsidR="00F75CFE" w:rsidRPr="00B15A4C" w:rsidRDefault="00105DB9" w:rsidP="006F6D66">
            <w:pPr>
              <w:rPr>
                <w:rFonts w:ascii="Arial" w:hAnsi="Arial" w:cs="Arial"/>
                <w:sz w:val="16"/>
                <w:szCs w:val="16"/>
                <w:lang w:eastAsia="ru-RU"/>
              </w:rPr>
            </w:pPr>
            <w:r>
              <w:rPr>
                <w:rFonts w:ascii="Arial" w:hAnsi="Arial" w:cs="Arial"/>
                <w:sz w:val="16"/>
                <w:szCs w:val="16"/>
                <w:lang w:eastAsia="ru-RU"/>
              </w:rPr>
              <w:t>П</w:t>
            </w:r>
            <w:r w:rsidR="00F75CFE" w:rsidRPr="00B15A4C">
              <w:rPr>
                <w:rFonts w:ascii="Arial" w:hAnsi="Arial" w:cs="Arial"/>
                <w:sz w:val="16"/>
                <w:szCs w:val="16"/>
                <w:lang w:eastAsia="ru-RU"/>
              </w:rPr>
              <w:t>редоплаты по налогу</w:t>
            </w:r>
            <w:r w:rsidR="00B739C3" w:rsidRPr="00E10D22">
              <w:rPr>
                <w:rFonts w:ascii="Arial" w:hAnsi="Arial" w:cs="Arial"/>
                <w:sz w:val="16"/>
                <w:szCs w:val="16"/>
                <w:lang w:eastAsia="ru-RU"/>
              </w:rPr>
              <w:t xml:space="preserve"> на прибыль</w:t>
            </w:r>
          </w:p>
        </w:tc>
        <w:tc>
          <w:tcPr>
            <w:tcW w:w="2704" w:type="dxa"/>
            <w:tcBorders>
              <w:top w:val="nil"/>
              <w:left w:val="nil"/>
              <w:bottom w:val="nil"/>
              <w:right w:val="nil"/>
            </w:tcBorders>
            <w:shd w:val="clear" w:color="auto" w:fill="auto"/>
            <w:noWrap/>
            <w:vAlign w:val="bottom"/>
            <w:hideMark/>
          </w:tcPr>
          <w:p w14:paraId="0DE077C0" w14:textId="77777777" w:rsidR="00F75CFE" w:rsidRPr="00B15A4C" w:rsidRDefault="00F75CFE" w:rsidP="006F6D66">
            <w:pPr>
              <w:jc w:val="right"/>
              <w:rPr>
                <w:rFonts w:ascii="Arial" w:hAnsi="Arial" w:cs="Arial"/>
                <w:sz w:val="16"/>
                <w:szCs w:val="16"/>
                <w:lang w:eastAsia="ru-RU"/>
              </w:rPr>
            </w:pPr>
            <w:r w:rsidRPr="00B15A4C">
              <w:rPr>
                <w:rFonts w:ascii="Arial" w:hAnsi="Arial" w:cs="Arial"/>
                <w:sz w:val="16"/>
                <w:szCs w:val="16"/>
                <w:lang w:eastAsia="ru-RU"/>
              </w:rPr>
              <w:t>553</w:t>
            </w:r>
          </w:p>
        </w:tc>
      </w:tr>
      <w:tr w:rsidR="00F75CFE" w:rsidRPr="00B15A4C" w14:paraId="4FA8ADF8" w14:textId="77777777" w:rsidTr="006F6D66">
        <w:trPr>
          <w:trHeight w:val="20"/>
        </w:trPr>
        <w:tc>
          <w:tcPr>
            <w:tcW w:w="6516" w:type="dxa"/>
            <w:tcBorders>
              <w:top w:val="nil"/>
              <w:left w:val="nil"/>
              <w:bottom w:val="nil"/>
              <w:right w:val="nil"/>
            </w:tcBorders>
            <w:shd w:val="clear" w:color="auto" w:fill="auto"/>
            <w:noWrap/>
            <w:hideMark/>
          </w:tcPr>
          <w:p w14:paraId="0A98FFB0" w14:textId="77777777" w:rsidR="00F75CFE" w:rsidRPr="00B15A4C" w:rsidRDefault="00B739C3" w:rsidP="00773B24">
            <w:pPr>
              <w:rPr>
                <w:rFonts w:ascii="Arial" w:hAnsi="Arial" w:cs="Arial"/>
                <w:sz w:val="16"/>
                <w:szCs w:val="16"/>
                <w:lang w:eastAsia="ru-RU"/>
              </w:rPr>
            </w:pPr>
            <w:r w:rsidRPr="00E10D22">
              <w:rPr>
                <w:rFonts w:ascii="Arial" w:hAnsi="Arial" w:cs="Arial"/>
                <w:sz w:val="16"/>
                <w:szCs w:val="16"/>
                <w:lang w:eastAsia="ru-RU"/>
              </w:rPr>
              <w:t xml:space="preserve">Объекты </w:t>
            </w:r>
            <w:r w:rsidRPr="00B15A4C">
              <w:rPr>
                <w:rFonts w:ascii="Arial" w:hAnsi="Arial" w:cs="Arial"/>
                <w:sz w:val="16"/>
                <w:szCs w:val="16"/>
                <w:lang w:eastAsia="ru-RU"/>
              </w:rPr>
              <w:t>ж</w:t>
            </w:r>
            <w:r w:rsidR="00C21E74" w:rsidRPr="00B15A4C">
              <w:rPr>
                <w:rFonts w:ascii="Arial" w:hAnsi="Arial" w:cs="Arial"/>
                <w:sz w:val="16"/>
                <w:szCs w:val="16"/>
                <w:lang w:eastAsia="ru-RU"/>
              </w:rPr>
              <w:t>ил</w:t>
            </w:r>
            <w:r w:rsidRPr="00E10D22">
              <w:rPr>
                <w:rFonts w:ascii="Arial" w:hAnsi="Arial" w:cs="Arial"/>
                <w:sz w:val="16"/>
                <w:szCs w:val="16"/>
                <w:lang w:eastAsia="ru-RU"/>
              </w:rPr>
              <w:t>ой</w:t>
            </w:r>
            <w:r w:rsidR="00C21E74" w:rsidRPr="00B15A4C">
              <w:rPr>
                <w:rFonts w:ascii="Arial" w:hAnsi="Arial" w:cs="Arial"/>
                <w:sz w:val="16"/>
                <w:szCs w:val="16"/>
                <w:lang w:eastAsia="ru-RU"/>
              </w:rPr>
              <w:t xml:space="preserve"> недвижимост</w:t>
            </w:r>
            <w:r w:rsidRPr="00E10D22">
              <w:rPr>
                <w:rFonts w:ascii="Arial" w:hAnsi="Arial" w:cs="Arial"/>
                <w:sz w:val="16"/>
                <w:szCs w:val="16"/>
                <w:lang w:eastAsia="ru-RU"/>
              </w:rPr>
              <w:t>и</w:t>
            </w:r>
            <w:r w:rsidR="00C21E74" w:rsidRPr="00B15A4C">
              <w:rPr>
                <w:rFonts w:ascii="Arial" w:hAnsi="Arial" w:cs="Arial"/>
                <w:sz w:val="16"/>
                <w:szCs w:val="16"/>
                <w:lang w:eastAsia="ru-RU"/>
              </w:rPr>
              <w:t xml:space="preserve"> на стадии строительства</w:t>
            </w:r>
          </w:p>
        </w:tc>
        <w:tc>
          <w:tcPr>
            <w:tcW w:w="2704" w:type="dxa"/>
            <w:tcBorders>
              <w:top w:val="nil"/>
              <w:left w:val="nil"/>
              <w:bottom w:val="nil"/>
              <w:right w:val="nil"/>
            </w:tcBorders>
            <w:shd w:val="clear" w:color="auto" w:fill="auto"/>
            <w:noWrap/>
            <w:vAlign w:val="bottom"/>
            <w:hideMark/>
          </w:tcPr>
          <w:p w14:paraId="2A95CB65" w14:textId="77777777" w:rsidR="00F75CFE" w:rsidRPr="00B15A4C" w:rsidRDefault="00F75CFE" w:rsidP="00773B24">
            <w:pPr>
              <w:jc w:val="right"/>
              <w:rPr>
                <w:rFonts w:ascii="Arial" w:hAnsi="Arial" w:cs="Arial"/>
                <w:sz w:val="16"/>
                <w:szCs w:val="16"/>
                <w:lang w:eastAsia="ru-RU"/>
              </w:rPr>
            </w:pPr>
            <w:bookmarkStart w:id="337" w:name="_Toc522028173"/>
            <w:bookmarkStart w:id="338" w:name="_Toc528946350"/>
            <w:bookmarkStart w:id="339" w:name="_Toc528946924"/>
            <w:bookmarkStart w:id="340" w:name="_Toc528947171"/>
            <w:bookmarkStart w:id="341" w:name="_Toc529814880"/>
            <w:r w:rsidRPr="00B15A4C">
              <w:rPr>
                <w:rFonts w:ascii="Arial" w:hAnsi="Arial" w:cs="Arial"/>
                <w:sz w:val="16"/>
                <w:szCs w:val="16"/>
                <w:lang w:eastAsia="ru-RU"/>
              </w:rPr>
              <w:t>62 814</w:t>
            </w:r>
            <w:bookmarkEnd w:id="337"/>
            <w:bookmarkEnd w:id="338"/>
            <w:bookmarkEnd w:id="339"/>
            <w:bookmarkEnd w:id="340"/>
            <w:bookmarkEnd w:id="341"/>
          </w:p>
        </w:tc>
      </w:tr>
      <w:tr w:rsidR="00F75CFE" w:rsidRPr="00B15A4C" w14:paraId="531E708E" w14:textId="77777777" w:rsidTr="006F6D66">
        <w:trPr>
          <w:trHeight w:val="20"/>
        </w:trPr>
        <w:tc>
          <w:tcPr>
            <w:tcW w:w="6516" w:type="dxa"/>
            <w:tcBorders>
              <w:top w:val="nil"/>
              <w:left w:val="nil"/>
              <w:bottom w:val="nil"/>
              <w:right w:val="nil"/>
            </w:tcBorders>
            <w:shd w:val="clear" w:color="auto" w:fill="auto"/>
            <w:noWrap/>
            <w:hideMark/>
          </w:tcPr>
          <w:p w14:paraId="1526D97D" w14:textId="77777777" w:rsidR="00F75CFE" w:rsidRPr="00B15A4C" w:rsidRDefault="003A778B" w:rsidP="006F6D66">
            <w:pPr>
              <w:rPr>
                <w:rFonts w:ascii="Arial" w:hAnsi="Arial" w:cs="Arial"/>
                <w:sz w:val="16"/>
                <w:szCs w:val="16"/>
                <w:lang w:eastAsia="ru-RU"/>
              </w:rPr>
            </w:pPr>
            <w:r w:rsidRPr="00E10D22">
              <w:rPr>
                <w:rFonts w:ascii="Arial" w:hAnsi="Arial" w:cs="Arial"/>
                <w:sz w:val="16"/>
                <w:szCs w:val="16"/>
                <w:lang w:eastAsia="ru-RU"/>
              </w:rPr>
              <w:t>Активы по отложенному налогу на прибыль</w:t>
            </w:r>
          </w:p>
        </w:tc>
        <w:tc>
          <w:tcPr>
            <w:tcW w:w="2704" w:type="dxa"/>
            <w:tcBorders>
              <w:top w:val="nil"/>
              <w:left w:val="nil"/>
              <w:bottom w:val="nil"/>
              <w:right w:val="nil"/>
            </w:tcBorders>
            <w:shd w:val="clear" w:color="auto" w:fill="auto"/>
            <w:noWrap/>
            <w:vAlign w:val="bottom"/>
            <w:hideMark/>
          </w:tcPr>
          <w:p w14:paraId="0E725473" w14:textId="77777777" w:rsidR="00F75CFE" w:rsidRPr="00B15A4C" w:rsidRDefault="00F75CFE" w:rsidP="006F6D66">
            <w:pPr>
              <w:jc w:val="right"/>
              <w:rPr>
                <w:rFonts w:ascii="Arial" w:hAnsi="Arial" w:cs="Arial"/>
                <w:sz w:val="16"/>
                <w:szCs w:val="16"/>
                <w:lang w:eastAsia="ru-RU"/>
              </w:rPr>
            </w:pPr>
            <w:r w:rsidRPr="00B15A4C">
              <w:rPr>
                <w:rFonts w:ascii="Arial" w:hAnsi="Arial" w:cs="Arial"/>
                <w:sz w:val="16"/>
                <w:szCs w:val="16"/>
                <w:lang w:eastAsia="ru-RU"/>
              </w:rPr>
              <w:t>799</w:t>
            </w:r>
          </w:p>
        </w:tc>
      </w:tr>
      <w:tr w:rsidR="00F75CFE" w:rsidRPr="00B15A4C" w14:paraId="53A7FC92" w14:textId="77777777" w:rsidTr="006F6D66">
        <w:trPr>
          <w:trHeight w:val="20"/>
        </w:trPr>
        <w:tc>
          <w:tcPr>
            <w:tcW w:w="6516" w:type="dxa"/>
            <w:tcBorders>
              <w:top w:val="nil"/>
              <w:left w:val="nil"/>
              <w:bottom w:val="nil"/>
              <w:right w:val="nil"/>
            </w:tcBorders>
            <w:shd w:val="clear" w:color="auto" w:fill="auto"/>
            <w:noWrap/>
            <w:hideMark/>
          </w:tcPr>
          <w:p w14:paraId="51D0DAF1" w14:textId="77777777" w:rsidR="00F75CFE" w:rsidRPr="00B15A4C" w:rsidRDefault="00F75CFE" w:rsidP="003A778B">
            <w:pPr>
              <w:rPr>
                <w:rFonts w:ascii="Arial" w:hAnsi="Arial" w:cs="Arial"/>
                <w:sz w:val="16"/>
                <w:szCs w:val="16"/>
                <w:lang w:eastAsia="ru-RU"/>
              </w:rPr>
            </w:pPr>
            <w:proofErr w:type="spellStart"/>
            <w:r w:rsidRPr="00B15A4C">
              <w:rPr>
                <w:rFonts w:ascii="Arial" w:hAnsi="Arial" w:cs="Arial"/>
                <w:sz w:val="16"/>
                <w:szCs w:val="16"/>
                <w:lang w:val="en-US" w:eastAsia="ru-RU"/>
              </w:rPr>
              <w:t>Инвестиционная</w:t>
            </w:r>
            <w:proofErr w:type="spellEnd"/>
            <w:r w:rsidRPr="00B15A4C">
              <w:rPr>
                <w:rFonts w:ascii="Arial" w:hAnsi="Arial" w:cs="Arial"/>
                <w:sz w:val="16"/>
                <w:szCs w:val="16"/>
                <w:lang w:val="en-US" w:eastAsia="ru-RU"/>
              </w:rPr>
              <w:t xml:space="preserve"> </w:t>
            </w:r>
            <w:r w:rsidR="003A778B" w:rsidRPr="00E10D22">
              <w:rPr>
                <w:rFonts w:ascii="Arial" w:hAnsi="Arial" w:cs="Arial"/>
                <w:sz w:val="16"/>
                <w:szCs w:val="16"/>
                <w:lang w:eastAsia="ru-RU"/>
              </w:rPr>
              <w:t>недвижимость</w:t>
            </w:r>
          </w:p>
        </w:tc>
        <w:tc>
          <w:tcPr>
            <w:tcW w:w="2704" w:type="dxa"/>
            <w:tcBorders>
              <w:top w:val="nil"/>
              <w:left w:val="nil"/>
              <w:bottom w:val="nil"/>
              <w:right w:val="nil"/>
            </w:tcBorders>
            <w:shd w:val="clear" w:color="auto" w:fill="auto"/>
            <w:noWrap/>
            <w:vAlign w:val="bottom"/>
            <w:hideMark/>
          </w:tcPr>
          <w:p w14:paraId="546C23D8" w14:textId="77777777" w:rsidR="00F75CFE" w:rsidRPr="00B15A4C" w:rsidRDefault="00F75CFE" w:rsidP="006F6D66">
            <w:pPr>
              <w:jc w:val="right"/>
              <w:rPr>
                <w:rFonts w:ascii="Arial" w:hAnsi="Arial" w:cs="Arial"/>
                <w:sz w:val="16"/>
                <w:szCs w:val="16"/>
                <w:lang w:eastAsia="ru-RU"/>
              </w:rPr>
            </w:pPr>
            <w:r w:rsidRPr="00B15A4C">
              <w:rPr>
                <w:rFonts w:ascii="Arial" w:hAnsi="Arial" w:cs="Arial"/>
                <w:sz w:val="16"/>
                <w:szCs w:val="16"/>
                <w:lang w:eastAsia="ru-RU"/>
              </w:rPr>
              <w:t>261 725</w:t>
            </w:r>
          </w:p>
        </w:tc>
      </w:tr>
      <w:tr w:rsidR="00F75CFE" w:rsidRPr="00B15A4C" w14:paraId="654B142E" w14:textId="77777777" w:rsidTr="006F6D66">
        <w:trPr>
          <w:trHeight w:val="20"/>
        </w:trPr>
        <w:tc>
          <w:tcPr>
            <w:tcW w:w="6516" w:type="dxa"/>
            <w:tcBorders>
              <w:top w:val="nil"/>
              <w:left w:val="nil"/>
              <w:bottom w:val="nil"/>
              <w:right w:val="nil"/>
            </w:tcBorders>
            <w:shd w:val="clear" w:color="auto" w:fill="auto"/>
            <w:noWrap/>
            <w:hideMark/>
          </w:tcPr>
          <w:p w14:paraId="6E91447A" w14:textId="77777777" w:rsidR="00F75CFE" w:rsidRPr="00B15A4C" w:rsidRDefault="003A778B" w:rsidP="003A778B">
            <w:pPr>
              <w:rPr>
                <w:rFonts w:ascii="Arial" w:hAnsi="Arial" w:cs="Arial"/>
                <w:sz w:val="16"/>
                <w:szCs w:val="16"/>
                <w:lang w:eastAsia="ru-RU"/>
              </w:rPr>
            </w:pPr>
            <w:proofErr w:type="spellStart"/>
            <w:r w:rsidRPr="00B15A4C">
              <w:rPr>
                <w:rFonts w:ascii="Arial" w:hAnsi="Arial" w:cs="Arial"/>
                <w:sz w:val="16"/>
                <w:szCs w:val="16"/>
                <w:lang w:val="en-US" w:eastAsia="ru-RU"/>
              </w:rPr>
              <w:t>За</w:t>
            </w:r>
            <w:r w:rsidRPr="00E10D22">
              <w:rPr>
                <w:rFonts w:ascii="Arial" w:hAnsi="Arial" w:cs="Arial"/>
                <w:sz w:val="16"/>
                <w:szCs w:val="16"/>
                <w:lang w:eastAsia="ru-RU"/>
              </w:rPr>
              <w:t>емные</w:t>
            </w:r>
            <w:proofErr w:type="spellEnd"/>
            <w:r w:rsidRPr="00B15A4C">
              <w:rPr>
                <w:rFonts w:ascii="Arial" w:hAnsi="Arial" w:cs="Arial"/>
                <w:sz w:val="16"/>
                <w:szCs w:val="16"/>
                <w:lang w:eastAsia="ru-RU"/>
              </w:rPr>
              <w:t xml:space="preserve"> средства</w:t>
            </w:r>
          </w:p>
        </w:tc>
        <w:tc>
          <w:tcPr>
            <w:tcW w:w="2704" w:type="dxa"/>
            <w:tcBorders>
              <w:top w:val="nil"/>
              <w:left w:val="nil"/>
              <w:bottom w:val="nil"/>
              <w:right w:val="nil"/>
            </w:tcBorders>
            <w:shd w:val="clear" w:color="auto" w:fill="auto"/>
            <w:noWrap/>
            <w:vAlign w:val="bottom"/>
            <w:hideMark/>
          </w:tcPr>
          <w:p w14:paraId="55FCFB8C" w14:textId="77777777" w:rsidR="00F75CFE" w:rsidRPr="00B15A4C" w:rsidRDefault="00F75CFE" w:rsidP="006F6D66">
            <w:pPr>
              <w:jc w:val="right"/>
              <w:rPr>
                <w:rFonts w:ascii="Arial" w:hAnsi="Arial" w:cs="Arial"/>
                <w:sz w:val="16"/>
                <w:szCs w:val="16"/>
                <w:lang w:eastAsia="ru-RU"/>
              </w:rPr>
            </w:pPr>
            <w:r w:rsidRPr="00B15A4C">
              <w:rPr>
                <w:rFonts w:ascii="Arial" w:hAnsi="Arial" w:cs="Arial"/>
                <w:sz w:val="16"/>
                <w:szCs w:val="16"/>
                <w:lang w:eastAsia="ru-RU"/>
              </w:rPr>
              <w:t>(297 979)</w:t>
            </w:r>
          </w:p>
        </w:tc>
      </w:tr>
      <w:tr w:rsidR="00F75CFE" w:rsidRPr="00B15A4C" w14:paraId="31A612B5" w14:textId="77777777" w:rsidTr="006F6D66">
        <w:trPr>
          <w:trHeight w:val="20"/>
        </w:trPr>
        <w:tc>
          <w:tcPr>
            <w:tcW w:w="6516" w:type="dxa"/>
            <w:tcBorders>
              <w:top w:val="nil"/>
              <w:left w:val="nil"/>
              <w:bottom w:val="nil"/>
              <w:right w:val="nil"/>
            </w:tcBorders>
            <w:shd w:val="clear" w:color="auto" w:fill="auto"/>
            <w:noWrap/>
            <w:hideMark/>
          </w:tcPr>
          <w:p w14:paraId="0C521F40" w14:textId="77777777" w:rsidR="00F75CFE" w:rsidRPr="00B15A4C" w:rsidRDefault="00F75CFE" w:rsidP="006F6D66">
            <w:pPr>
              <w:rPr>
                <w:rFonts w:ascii="Arial" w:hAnsi="Arial" w:cs="Arial"/>
                <w:sz w:val="16"/>
                <w:szCs w:val="16"/>
                <w:lang w:val="en-US" w:eastAsia="ru-RU"/>
              </w:rPr>
            </w:pPr>
            <w:proofErr w:type="spellStart"/>
            <w:r w:rsidRPr="00B15A4C">
              <w:rPr>
                <w:rFonts w:ascii="Arial" w:hAnsi="Arial" w:cs="Arial"/>
                <w:sz w:val="16"/>
                <w:szCs w:val="16"/>
                <w:lang w:val="en-US" w:eastAsia="ru-RU"/>
              </w:rPr>
              <w:t>Депозиты</w:t>
            </w:r>
            <w:proofErr w:type="spellEnd"/>
            <w:r w:rsidRPr="00B15A4C">
              <w:rPr>
                <w:rFonts w:ascii="Arial" w:hAnsi="Arial" w:cs="Arial"/>
                <w:sz w:val="16"/>
                <w:szCs w:val="16"/>
                <w:lang w:val="en-US" w:eastAsia="ru-RU"/>
              </w:rPr>
              <w:t xml:space="preserve"> </w:t>
            </w:r>
            <w:proofErr w:type="spellStart"/>
            <w:r w:rsidRPr="00B15A4C">
              <w:rPr>
                <w:rFonts w:ascii="Arial" w:hAnsi="Arial" w:cs="Arial"/>
                <w:sz w:val="16"/>
                <w:szCs w:val="16"/>
                <w:lang w:val="en-US" w:eastAsia="ru-RU"/>
              </w:rPr>
              <w:t>арендаторов</w:t>
            </w:r>
            <w:proofErr w:type="spellEnd"/>
          </w:p>
        </w:tc>
        <w:tc>
          <w:tcPr>
            <w:tcW w:w="2704" w:type="dxa"/>
            <w:tcBorders>
              <w:top w:val="nil"/>
              <w:left w:val="nil"/>
              <w:bottom w:val="nil"/>
              <w:right w:val="nil"/>
            </w:tcBorders>
            <w:shd w:val="clear" w:color="auto" w:fill="auto"/>
            <w:noWrap/>
            <w:vAlign w:val="bottom"/>
            <w:hideMark/>
          </w:tcPr>
          <w:p w14:paraId="45859B5D" w14:textId="77777777" w:rsidR="00F75CFE" w:rsidRPr="00B15A4C" w:rsidRDefault="00F75CFE" w:rsidP="006F6D66">
            <w:pPr>
              <w:jc w:val="right"/>
              <w:rPr>
                <w:rFonts w:ascii="Arial" w:hAnsi="Arial" w:cs="Arial"/>
                <w:sz w:val="16"/>
                <w:szCs w:val="16"/>
                <w:lang w:eastAsia="ru-RU"/>
              </w:rPr>
            </w:pPr>
            <w:r w:rsidRPr="00B15A4C">
              <w:rPr>
                <w:rFonts w:ascii="Arial" w:hAnsi="Arial" w:cs="Arial"/>
                <w:sz w:val="16"/>
                <w:szCs w:val="16"/>
                <w:lang w:eastAsia="ru-RU"/>
              </w:rPr>
              <w:t>(3 036)</w:t>
            </w:r>
          </w:p>
        </w:tc>
      </w:tr>
      <w:tr w:rsidR="00F75CFE" w:rsidRPr="00B15A4C" w14:paraId="58FBF6B5" w14:textId="77777777" w:rsidTr="006F6D66">
        <w:trPr>
          <w:trHeight w:val="20"/>
        </w:trPr>
        <w:tc>
          <w:tcPr>
            <w:tcW w:w="6516" w:type="dxa"/>
            <w:tcBorders>
              <w:top w:val="nil"/>
              <w:left w:val="nil"/>
              <w:bottom w:val="nil"/>
              <w:right w:val="nil"/>
            </w:tcBorders>
            <w:shd w:val="clear" w:color="auto" w:fill="auto"/>
            <w:noWrap/>
            <w:hideMark/>
          </w:tcPr>
          <w:p w14:paraId="4B286E03" w14:textId="77777777" w:rsidR="00F75CFE" w:rsidRPr="00B15A4C" w:rsidRDefault="00F75CFE" w:rsidP="006F6D66">
            <w:pPr>
              <w:rPr>
                <w:rFonts w:ascii="Arial" w:hAnsi="Arial" w:cs="Arial"/>
                <w:sz w:val="16"/>
                <w:szCs w:val="16"/>
                <w:lang w:eastAsia="ru-RU"/>
              </w:rPr>
            </w:pPr>
            <w:r w:rsidRPr="00B15A4C">
              <w:rPr>
                <w:rFonts w:ascii="Arial" w:hAnsi="Arial" w:cs="Arial"/>
                <w:sz w:val="16"/>
                <w:szCs w:val="16"/>
                <w:lang w:eastAsia="ru-RU"/>
              </w:rPr>
              <w:t>Обязательства, связанные с арендой земли</w:t>
            </w:r>
          </w:p>
        </w:tc>
        <w:tc>
          <w:tcPr>
            <w:tcW w:w="2704" w:type="dxa"/>
            <w:tcBorders>
              <w:top w:val="nil"/>
              <w:left w:val="nil"/>
              <w:bottom w:val="nil"/>
              <w:right w:val="nil"/>
            </w:tcBorders>
            <w:shd w:val="clear" w:color="auto" w:fill="auto"/>
            <w:noWrap/>
            <w:vAlign w:val="bottom"/>
            <w:hideMark/>
          </w:tcPr>
          <w:p w14:paraId="69115522" w14:textId="77777777" w:rsidR="00F75CFE" w:rsidRPr="00B15A4C" w:rsidRDefault="00F75CFE" w:rsidP="006F6D66">
            <w:pPr>
              <w:jc w:val="right"/>
              <w:rPr>
                <w:rFonts w:ascii="Arial" w:hAnsi="Arial" w:cs="Arial"/>
                <w:sz w:val="16"/>
                <w:szCs w:val="16"/>
                <w:lang w:eastAsia="ru-RU"/>
              </w:rPr>
            </w:pPr>
            <w:r w:rsidRPr="00B15A4C">
              <w:rPr>
                <w:rFonts w:ascii="Arial" w:hAnsi="Arial" w:cs="Arial"/>
                <w:sz w:val="16"/>
                <w:szCs w:val="16"/>
                <w:lang w:eastAsia="ru-RU"/>
              </w:rPr>
              <w:t>(8 340)</w:t>
            </w:r>
          </w:p>
        </w:tc>
      </w:tr>
      <w:tr w:rsidR="00F75CFE" w:rsidRPr="00B15A4C" w14:paraId="48C623AB" w14:textId="77777777" w:rsidTr="006F6D66">
        <w:trPr>
          <w:trHeight w:val="20"/>
        </w:trPr>
        <w:tc>
          <w:tcPr>
            <w:tcW w:w="6516" w:type="dxa"/>
            <w:tcBorders>
              <w:top w:val="nil"/>
              <w:left w:val="nil"/>
              <w:bottom w:val="nil"/>
              <w:right w:val="nil"/>
            </w:tcBorders>
            <w:shd w:val="clear" w:color="auto" w:fill="auto"/>
            <w:noWrap/>
            <w:hideMark/>
          </w:tcPr>
          <w:p w14:paraId="5534532C" w14:textId="77777777" w:rsidR="00F75CFE" w:rsidRPr="00B15A4C" w:rsidRDefault="003A778B" w:rsidP="006F6D66">
            <w:pPr>
              <w:rPr>
                <w:rFonts w:ascii="Arial" w:hAnsi="Arial" w:cs="Arial"/>
                <w:sz w:val="16"/>
                <w:szCs w:val="16"/>
                <w:lang w:eastAsia="ru-RU"/>
              </w:rPr>
            </w:pPr>
            <w:proofErr w:type="spellStart"/>
            <w:r w:rsidRPr="00E10D22">
              <w:rPr>
                <w:rFonts w:ascii="Arial" w:hAnsi="Arial" w:cs="Arial"/>
                <w:sz w:val="16"/>
                <w:szCs w:val="16"/>
                <w:lang w:eastAsia="ru-RU"/>
              </w:rPr>
              <w:t>Обязательстао</w:t>
            </w:r>
            <w:proofErr w:type="spellEnd"/>
            <w:r w:rsidRPr="00E10D22">
              <w:rPr>
                <w:rFonts w:ascii="Arial" w:hAnsi="Arial" w:cs="Arial"/>
                <w:sz w:val="16"/>
                <w:szCs w:val="16"/>
                <w:lang w:eastAsia="ru-RU"/>
              </w:rPr>
              <w:t xml:space="preserve"> по отложенному налогу на прибыль</w:t>
            </w:r>
          </w:p>
        </w:tc>
        <w:tc>
          <w:tcPr>
            <w:tcW w:w="2704" w:type="dxa"/>
            <w:tcBorders>
              <w:top w:val="nil"/>
              <w:left w:val="nil"/>
              <w:bottom w:val="nil"/>
              <w:right w:val="nil"/>
            </w:tcBorders>
            <w:shd w:val="clear" w:color="auto" w:fill="auto"/>
            <w:noWrap/>
            <w:vAlign w:val="bottom"/>
            <w:hideMark/>
          </w:tcPr>
          <w:p w14:paraId="53679B85" w14:textId="77777777" w:rsidR="00F75CFE" w:rsidRPr="00B15A4C" w:rsidRDefault="00F75CFE" w:rsidP="006F6D66">
            <w:pPr>
              <w:jc w:val="right"/>
              <w:rPr>
                <w:rFonts w:ascii="Arial" w:hAnsi="Arial" w:cs="Arial"/>
                <w:sz w:val="16"/>
                <w:szCs w:val="16"/>
                <w:lang w:eastAsia="ru-RU"/>
              </w:rPr>
            </w:pPr>
            <w:r w:rsidRPr="00B15A4C">
              <w:rPr>
                <w:rFonts w:ascii="Arial" w:hAnsi="Arial" w:cs="Arial"/>
                <w:sz w:val="16"/>
                <w:szCs w:val="16"/>
                <w:lang w:eastAsia="ru-RU"/>
              </w:rPr>
              <w:t>(1 318)</w:t>
            </w:r>
          </w:p>
        </w:tc>
      </w:tr>
      <w:tr w:rsidR="00F75CFE" w:rsidRPr="00B15A4C" w14:paraId="20E3413F" w14:textId="77777777" w:rsidTr="006F6D66">
        <w:trPr>
          <w:trHeight w:val="20"/>
        </w:trPr>
        <w:tc>
          <w:tcPr>
            <w:tcW w:w="6516" w:type="dxa"/>
            <w:tcBorders>
              <w:top w:val="nil"/>
              <w:left w:val="nil"/>
              <w:bottom w:val="nil"/>
              <w:right w:val="nil"/>
            </w:tcBorders>
            <w:shd w:val="clear" w:color="auto" w:fill="auto"/>
            <w:noWrap/>
            <w:hideMark/>
          </w:tcPr>
          <w:p w14:paraId="7453359A" w14:textId="77777777" w:rsidR="00F75CFE" w:rsidRPr="00B15A4C" w:rsidRDefault="00F75CFE" w:rsidP="00B15A4C">
            <w:pPr>
              <w:rPr>
                <w:rFonts w:ascii="Arial" w:hAnsi="Arial" w:cs="Arial"/>
                <w:sz w:val="16"/>
                <w:szCs w:val="16"/>
                <w:lang w:eastAsia="ru-RU"/>
              </w:rPr>
            </w:pPr>
            <w:proofErr w:type="spellStart"/>
            <w:r w:rsidRPr="00B15A4C">
              <w:rPr>
                <w:rFonts w:ascii="Arial" w:hAnsi="Arial" w:cs="Arial"/>
                <w:sz w:val="16"/>
                <w:szCs w:val="16"/>
                <w:lang w:val="en-US" w:eastAsia="ru-RU"/>
              </w:rPr>
              <w:t>Отложенный</w:t>
            </w:r>
            <w:proofErr w:type="spellEnd"/>
            <w:r w:rsidRPr="00B15A4C">
              <w:rPr>
                <w:rFonts w:ascii="Arial" w:hAnsi="Arial" w:cs="Arial"/>
                <w:sz w:val="16"/>
                <w:szCs w:val="16"/>
                <w:lang w:val="en-US" w:eastAsia="ru-RU"/>
              </w:rPr>
              <w:t xml:space="preserve"> </w:t>
            </w:r>
            <w:proofErr w:type="spellStart"/>
            <w:r w:rsidRPr="00B15A4C">
              <w:rPr>
                <w:rFonts w:ascii="Arial" w:hAnsi="Arial" w:cs="Arial"/>
                <w:sz w:val="16"/>
                <w:szCs w:val="16"/>
                <w:lang w:val="en-US" w:eastAsia="ru-RU"/>
              </w:rPr>
              <w:t>доход</w:t>
            </w:r>
            <w:proofErr w:type="spellEnd"/>
            <w:r w:rsidR="00105DB9">
              <w:rPr>
                <w:rFonts w:ascii="Arial" w:hAnsi="Arial" w:cs="Arial"/>
                <w:sz w:val="16"/>
                <w:szCs w:val="16"/>
                <w:lang w:eastAsia="ru-RU"/>
              </w:rPr>
              <w:t xml:space="preserve"> от аренды</w:t>
            </w:r>
          </w:p>
        </w:tc>
        <w:tc>
          <w:tcPr>
            <w:tcW w:w="2704" w:type="dxa"/>
            <w:tcBorders>
              <w:top w:val="nil"/>
              <w:left w:val="nil"/>
              <w:bottom w:val="nil"/>
              <w:right w:val="nil"/>
            </w:tcBorders>
            <w:shd w:val="clear" w:color="auto" w:fill="auto"/>
            <w:noWrap/>
            <w:vAlign w:val="bottom"/>
            <w:hideMark/>
          </w:tcPr>
          <w:p w14:paraId="373C5706" w14:textId="77777777" w:rsidR="00F75CFE" w:rsidRPr="00B15A4C" w:rsidRDefault="00F75CFE" w:rsidP="006F6D66">
            <w:pPr>
              <w:jc w:val="right"/>
              <w:rPr>
                <w:rFonts w:ascii="Arial" w:hAnsi="Arial" w:cs="Arial"/>
                <w:sz w:val="16"/>
                <w:szCs w:val="16"/>
                <w:lang w:eastAsia="ru-RU"/>
              </w:rPr>
            </w:pPr>
            <w:r w:rsidRPr="00B15A4C">
              <w:rPr>
                <w:rFonts w:ascii="Arial" w:hAnsi="Arial" w:cs="Arial"/>
                <w:sz w:val="16"/>
                <w:szCs w:val="16"/>
                <w:lang w:eastAsia="ru-RU"/>
              </w:rPr>
              <w:t>(2 932)</w:t>
            </w:r>
          </w:p>
        </w:tc>
      </w:tr>
      <w:tr w:rsidR="00F75CFE" w:rsidRPr="00B15A4C" w14:paraId="6C4D24F2" w14:textId="77777777" w:rsidTr="006F6D66">
        <w:trPr>
          <w:trHeight w:val="20"/>
        </w:trPr>
        <w:tc>
          <w:tcPr>
            <w:tcW w:w="6516" w:type="dxa"/>
            <w:tcBorders>
              <w:top w:val="nil"/>
              <w:left w:val="nil"/>
              <w:bottom w:val="nil"/>
              <w:right w:val="nil"/>
            </w:tcBorders>
            <w:shd w:val="clear" w:color="auto" w:fill="auto"/>
            <w:hideMark/>
          </w:tcPr>
          <w:p w14:paraId="494ACCFA" w14:textId="77777777" w:rsidR="00F75CFE" w:rsidRPr="00B15A4C" w:rsidRDefault="00F75CFE" w:rsidP="006F6D66">
            <w:pPr>
              <w:rPr>
                <w:rFonts w:ascii="Arial" w:hAnsi="Arial" w:cs="Arial"/>
                <w:sz w:val="16"/>
                <w:szCs w:val="16"/>
                <w:lang w:eastAsia="ru-RU"/>
              </w:rPr>
            </w:pPr>
            <w:r w:rsidRPr="00B15A4C">
              <w:rPr>
                <w:rFonts w:ascii="Arial" w:hAnsi="Arial" w:cs="Arial"/>
                <w:sz w:val="16"/>
                <w:szCs w:val="16"/>
                <w:lang w:eastAsia="ru-RU"/>
              </w:rPr>
              <w:t>Торговая и прочая кредиторская задолженность</w:t>
            </w:r>
          </w:p>
        </w:tc>
        <w:tc>
          <w:tcPr>
            <w:tcW w:w="2704" w:type="dxa"/>
            <w:tcBorders>
              <w:top w:val="nil"/>
              <w:left w:val="nil"/>
              <w:bottom w:val="nil"/>
              <w:right w:val="nil"/>
            </w:tcBorders>
            <w:shd w:val="clear" w:color="auto" w:fill="auto"/>
            <w:noWrap/>
            <w:vAlign w:val="bottom"/>
            <w:hideMark/>
          </w:tcPr>
          <w:p w14:paraId="55A66A69" w14:textId="77777777" w:rsidR="00F75CFE" w:rsidRPr="00B15A4C" w:rsidRDefault="00F75CFE" w:rsidP="006F6D66">
            <w:pPr>
              <w:jc w:val="right"/>
              <w:rPr>
                <w:rFonts w:ascii="Arial" w:hAnsi="Arial" w:cs="Arial"/>
                <w:sz w:val="16"/>
                <w:szCs w:val="16"/>
                <w:lang w:eastAsia="ru-RU"/>
              </w:rPr>
            </w:pPr>
            <w:r w:rsidRPr="00B15A4C">
              <w:rPr>
                <w:rFonts w:ascii="Arial" w:hAnsi="Arial" w:cs="Arial"/>
                <w:sz w:val="16"/>
                <w:szCs w:val="16"/>
                <w:lang w:eastAsia="ru-RU"/>
              </w:rPr>
              <w:t>(87 03</w:t>
            </w:r>
            <w:r w:rsidRPr="00B15A4C">
              <w:rPr>
                <w:rFonts w:ascii="Arial" w:hAnsi="Arial" w:cs="Arial"/>
                <w:sz w:val="16"/>
                <w:szCs w:val="16"/>
                <w:lang w:val="en-US" w:eastAsia="ru-RU"/>
              </w:rPr>
              <w:t>7</w:t>
            </w:r>
            <w:r w:rsidRPr="00B15A4C">
              <w:rPr>
                <w:rFonts w:ascii="Arial" w:hAnsi="Arial" w:cs="Arial"/>
                <w:sz w:val="16"/>
                <w:szCs w:val="16"/>
                <w:lang w:eastAsia="ru-RU"/>
              </w:rPr>
              <w:t>)</w:t>
            </w:r>
          </w:p>
        </w:tc>
      </w:tr>
      <w:tr w:rsidR="00F75CFE" w:rsidRPr="00B15A4C" w14:paraId="7DB4A678" w14:textId="77777777" w:rsidTr="006F6D66">
        <w:trPr>
          <w:trHeight w:val="150"/>
        </w:trPr>
        <w:tc>
          <w:tcPr>
            <w:tcW w:w="6516" w:type="dxa"/>
            <w:tcBorders>
              <w:top w:val="nil"/>
              <w:left w:val="nil"/>
              <w:bottom w:val="single" w:sz="4" w:space="0" w:color="auto"/>
              <w:right w:val="nil"/>
            </w:tcBorders>
            <w:shd w:val="clear" w:color="auto" w:fill="auto"/>
            <w:noWrap/>
            <w:vAlign w:val="bottom"/>
            <w:hideMark/>
          </w:tcPr>
          <w:p w14:paraId="668F39D8" w14:textId="77777777" w:rsidR="00F75CFE" w:rsidRPr="00B15A4C" w:rsidRDefault="00F75CFE" w:rsidP="006F6D66">
            <w:pPr>
              <w:rPr>
                <w:rFonts w:ascii="Arial" w:hAnsi="Arial" w:cs="Arial"/>
                <w:sz w:val="16"/>
                <w:szCs w:val="16"/>
                <w:lang w:val="en-US" w:eastAsia="ru-RU"/>
              </w:rPr>
            </w:pPr>
            <w:r w:rsidRPr="00B15A4C">
              <w:rPr>
                <w:rFonts w:ascii="Arial" w:hAnsi="Arial" w:cs="Arial"/>
                <w:sz w:val="16"/>
                <w:szCs w:val="16"/>
                <w:lang w:val="en-US" w:eastAsia="ru-RU"/>
              </w:rPr>
              <w:t> </w:t>
            </w:r>
          </w:p>
        </w:tc>
        <w:tc>
          <w:tcPr>
            <w:tcW w:w="2704" w:type="dxa"/>
            <w:tcBorders>
              <w:top w:val="nil"/>
              <w:left w:val="nil"/>
              <w:bottom w:val="single" w:sz="4" w:space="0" w:color="auto"/>
              <w:right w:val="nil"/>
            </w:tcBorders>
            <w:shd w:val="clear" w:color="auto" w:fill="auto"/>
            <w:noWrap/>
            <w:vAlign w:val="bottom"/>
            <w:hideMark/>
          </w:tcPr>
          <w:p w14:paraId="1FAAFCE5" w14:textId="77777777" w:rsidR="00F75CFE" w:rsidRPr="00B15A4C" w:rsidRDefault="00F75CFE" w:rsidP="006F6D66">
            <w:pPr>
              <w:rPr>
                <w:rFonts w:ascii="Arial" w:hAnsi="Arial" w:cs="Arial"/>
                <w:b/>
                <w:bCs/>
                <w:sz w:val="16"/>
                <w:szCs w:val="16"/>
                <w:lang w:eastAsia="ru-RU"/>
              </w:rPr>
            </w:pPr>
            <w:r w:rsidRPr="00B15A4C">
              <w:rPr>
                <w:rFonts w:ascii="Arial" w:hAnsi="Arial" w:cs="Arial"/>
                <w:b/>
                <w:bCs/>
                <w:sz w:val="16"/>
                <w:szCs w:val="16"/>
                <w:lang w:eastAsia="ru-RU"/>
              </w:rPr>
              <w:t> </w:t>
            </w:r>
          </w:p>
        </w:tc>
      </w:tr>
      <w:tr w:rsidR="00F75CFE" w:rsidRPr="00B15A4C" w14:paraId="5C6CB1D0" w14:textId="77777777" w:rsidTr="006F6D66">
        <w:trPr>
          <w:trHeight w:val="120"/>
        </w:trPr>
        <w:tc>
          <w:tcPr>
            <w:tcW w:w="6516" w:type="dxa"/>
            <w:tcBorders>
              <w:top w:val="nil"/>
              <w:left w:val="nil"/>
              <w:bottom w:val="nil"/>
              <w:right w:val="nil"/>
            </w:tcBorders>
            <w:shd w:val="clear" w:color="auto" w:fill="auto"/>
            <w:vAlign w:val="bottom"/>
            <w:hideMark/>
          </w:tcPr>
          <w:p w14:paraId="16633C29" w14:textId="77777777" w:rsidR="00F75CFE" w:rsidRPr="00B15A4C" w:rsidRDefault="00F75CFE" w:rsidP="006F6D66">
            <w:pPr>
              <w:rPr>
                <w:rFonts w:ascii="Arial" w:hAnsi="Arial" w:cs="Arial"/>
                <w:sz w:val="16"/>
                <w:szCs w:val="16"/>
                <w:lang w:val="en-US" w:eastAsia="ru-RU"/>
              </w:rPr>
            </w:pPr>
          </w:p>
        </w:tc>
        <w:tc>
          <w:tcPr>
            <w:tcW w:w="2704" w:type="dxa"/>
            <w:tcBorders>
              <w:top w:val="nil"/>
              <w:left w:val="nil"/>
              <w:bottom w:val="nil"/>
              <w:right w:val="nil"/>
            </w:tcBorders>
            <w:shd w:val="clear" w:color="auto" w:fill="auto"/>
            <w:vAlign w:val="bottom"/>
            <w:hideMark/>
          </w:tcPr>
          <w:p w14:paraId="7807C064" w14:textId="77777777" w:rsidR="00F75CFE" w:rsidRPr="00B15A4C" w:rsidRDefault="00F75CFE" w:rsidP="006F6D66">
            <w:pPr>
              <w:rPr>
                <w:rFonts w:ascii="Arial" w:hAnsi="Arial" w:cs="Arial"/>
                <w:sz w:val="16"/>
                <w:szCs w:val="16"/>
                <w:lang w:eastAsia="ru-RU"/>
              </w:rPr>
            </w:pPr>
          </w:p>
        </w:tc>
      </w:tr>
      <w:tr w:rsidR="00F75CFE" w:rsidRPr="00B15A4C" w14:paraId="040E5D44" w14:textId="77777777" w:rsidTr="006F6D66">
        <w:trPr>
          <w:trHeight w:val="270"/>
        </w:trPr>
        <w:tc>
          <w:tcPr>
            <w:tcW w:w="6516" w:type="dxa"/>
            <w:tcBorders>
              <w:top w:val="nil"/>
              <w:left w:val="nil"/>
              <w:bottom w:val="nil"/>
              <w:right w:val="nil"/>
            </w:tcBorders>
            <w:shd w:val="clear" w:color="auto" w:fill="auto"/>
            <w:noWrap/>
            <w:hideMark/>
          </w:tcPr>
          <w:p w14:paraId="50EE7192" w14:textId="77777777" w:rsidR="00F75CFE" w:rsidRPr="00B15A4C" w:rsidRDefault="00F75CFE" w:rsidP="006F6D66">
            <w:pPr>
              <w:rPr>
                <w:rFonts w:ascii="Arial" w:hAnsi="Arial" w:cs="Arial"/>
                <w:b/>
                <w:sz w:val="16"/>
                <w:szCs w:val="16"/>
                <w:lang w:eastAsia="ru-RU"/>
              </w:rPr>
            </w:pPr>
            <w:r w:rsidRPr="00B15A4C">
              <w:rPr>
                <w:rFonts w:ascii="Arial" w:hAnsi="Arial" w:cs="Arial"/>
                <w:b/>
                <w:sz w:val="16"/>
                <w:szCs w:val="16"/>
                <w:lang w:eastAsia="ru-RU"/>
              </w:rPr>
              <w:t xml:space="preserve">Остаточная стоимость идентифицируемых чистых активов совместного </w:t>
            </w:r>
            <w:r w:rsidR="003A778B" w:rsidRPr="00B15A4C">
              <w:rPr>
                <w:rFonts w:ascii="Arial" w:hAnsi="Arial" w:cs="Arial"/>
                <w:b/>
                <w:sz w:val="16"/>
                <w:szCs w:val="16"/>
                <w:lang w:eastAsia="ru-RU"/>
              </w:rPr>
              <w:t xml:space="preserve">  </w:t>
            </w:r>
            <w:r w:rsidRPr="00B15A4C">
              <w:rPr>
                <w:rFonts w:ascii="Arial" w:hAnsi="Arial" w:cs="Arial"/>
                <w:b/>
                <w:sz w:val="16"/>
                <w:szCs w:val="16"/>
                <w:lang w:eastAsia="ru-RU"/>
              </w:rPr>
              <w:t>предприятия</w:t>
            </w:r>
          </w:p>
        </w:tc>
        <w:tc>
          <w:tcPr>
            <w:tcW w:w="2704" w:type="dxa"/>
            <w:tcBorders>
              <w:top w:val="nil"/>
              <w:left w:val="nil"/>
              <w:bottom w:val="nil"/>
              <w:right w:val="nil"/>
            </w:tcBorders>
            <w:shd w:val="clear" w:color="auto" w:fill="auto"/>
            <w:noWrap/>
            <w:vAlign w:val="bottom"/>
            <w:hideMark/>
          </w:tcPr>
          <w:p w14:paraId="6687D54A" w14:textId="77777777" w:rsidR="00F75CFE" w:rsidRPr="00B15A4C" w:rsidRDefault="00F75CFE" w:rsidP="006F6D66">
            <w:pPr>
              <w:jc w:val="right"/>
              <w:rPr>
                <w:rFonts w:ascii="Arial" w:hAnsi="Arial" w:cs="Arial"/>
                <w:b/>
                <w:bCs/>
                <w:sz w:val="16"/>
                <w:szCs w:val="16"/>
                <w:lang w:eastAsia="ru-RU"/>
              </w:rPr>
            </w:pPr>
            <w:r w:rsidRPr="00B15A4C">
              <w:rPr>
                <w:rFonts w:ascii="Arial" w:hAnsi="Arial" w:cs="Arial"/>
                <w:b/>
                <w:bCs/>
                <w:sz w:val="16"/>
                <w:szCs w:val="16"/>
                <w:lang w:eastAsia="ru-RU"/>
              </w:rPr>
              <w:t>(51 526)</w:t>
            </w:r>
          </w:p>
        </w:tc>
      </w:tr>
      <w:tr w:rsidR="00F75CFE" w:rsidRPr="00B15A4C" w14:paraId="1DB09B71" w14:textId="77777777" w:rsidTr="006F6D66">
        <w:trPr>
          <w:trHeight w:val="270"/>
        </w:trPr>
        <w:tc>
          <w:tcPr>
            <w:tcW w:w="6516" w:type="dxa"/>
            <w:tcBorders>
              <w:top w:val="nil"/>
              <w:left w:val="nil"/>
              <w:bottom w:val="nil"/>
              <w:right w:val="nil"/>
            </w:tcBorders>
            <w:shd w:val="clear" w:color="auto" w:fill="auto"/>
            <w:noWrap/>
            <w:hideMark/>
          </w:tcPr>
          <w:p w14:paraId="361CA3F7" w14:textId="77777777" w:rsidR="00F75CFE" w:rsidRPr="00B15A4C" w:rsidRDefault="00F75CFE" w:rsidP="006F6D66">
            <w:pPr>
              <w:ind w:left="176" w:hanging="176"/>
              <w:rPr>
                <w:rFonts w:ascii="Arial" w:hAnsi="Arial" w:cs="Arial"/>
                <w:sz w:val="16"/>
                <w:szCs w:val="16"/>
                <w:lang w:eastAsia="ru-RU"/>
              </w:rPr>
            </w:pPr>
            <w:r w:rsidRPr="00B15A4C">
              <w:rPr>
                <w:rFonts w:ascii="Arial" w:hAnsi="Arial" w:cs="Arial"/>
                <w:sz w:val="16"/>
                <w:szCs w:val="16"/>
                <w:lang w:eastAsia="ru-RU"/>
              </w:rPr>
              <w:t>Остаточная стоимость идентифицируемых чистых активов совместного</w:t>
            </w:r>
            <w:r w:rsidR="003A778B" w:rsidRPr="00E10D22">
              <w:rPr>
                <w:rFonts w:ascii="Arial" w:hAnsi="Arial" w:cs="Arial"/>
                <w:sz w:val="16"/>
                <w:szCs w:val="16"/>
                <w:lang w:eastAsia="ru-RU"/>
              </w:rPr>
              <w:t xml:space="preserve"> </w:t>
            </w:r>
            <w:r w:rsidRPr="00B15A4C">
              <w:rPr>
                <w:rFonts w:ascii="Arial" w:hAnsi="Arial" w:cs="Arial"/>
                <w:sz w:val="16"/>
                <w:szCs w:val="16"/>
                <w:lang w:eastAsia="ru-RU"/>
              </w:rPr>
              <w:t>предприятия, относящихся к Группе</w:t>
            </w:r>
          </w:p>
        </w:tc>
        <w:tc>
          <w:tcPr>
            <w:tcW w:w="2704" w:type="dxa"/>
            <w:tcBorders>
              <w:top w:val="nil"/>
              <w:left w:val="nil"/>
              <w:bottom w:val="nil"/>
              <w:right w:val="nil"/>
            </w:tcBorders>
            <w:shd w:val="clear" w:color="auto" w:fill="auto"/>
            <w:noWrap/>
            <w:vAlign w:val="bottom"/>
            <w:hideMark/>
          </w:tcPr>
          <w:p w14:paraId="03CAFF4B" w14:textId="77777777" w:rsidR="00F75CFE" w:rsidRPr="00B15A4C" w:rsidRDefault="00F75CFE" w:rsidP="006F6D66">
            <w:pPr>
              <w:jc w:val="right"/>
              <w:rPr>
                <w:rFonts w:ascii="Arial" w:hAnsi="Arial" w:cs="Arial"/>
                <w:sz w:val="16"/>
                <w:szCs w:val="16"/>
                <w:lang w:val="en-US" w:eastAsia="ru-RU"/>
              </w:rPr>
            </w:pPr>
            <w:r w:rsidRPr="00B15A4C">
              <w:rPr>
                <w:rFonts w:ascii="Arial" w:hAnsi="Arial" w:cs="Arial"/>
                <w:sz w:val="16"/>
                <w:szCs w:val="16"/>
                <w:lang w:val="en-US" w:eastAsia="ru-RU"/>
              </w:rPr>
              <w:t>-</w:t>
            </w:r>
          </w:p>
        </w:tc>
      </w:tr>
      <w:tr w:rsidR="00F75CFE" w:rsidRPr="00B15A4C" w14:paraId="1F37EB1A" w14:textId="77777777" w:rsidTr="006F6D66">
        <w:trPr>
          <w:trHeight w:val="120"/>
        </w:trPr>
        <w:tc>
          <w:tcPr>
            <w:tcW w:w="6516" w:type="dxa"/>
            <w:tcBorders>
              <w:top w:val="nil"/>
              <w:left w:val="nil"/>
              <w:bottom w:val="single" w:sz="4" w:space="0" w:color="auto"/>
              <w:right w:val="nil"/>
            </w:tcBorders>
            <w:shd w:val="clear" w:color="auto" w:fill="auto"/>
            <w:noWrap/>
            <w:vAlign w:val="bottom"/>
            <w:hideMark/>
          </w:tcPr>
          <w:p w14:paraId="1B480490" w14:textId="77777777" w:rsidR="00F75CFE" w:rsidRPr="00B15A4C" w:rsidRDefault="00F75CFE" w:rsidP="006F6D66">
            <w:pPr>
              <w:rPr>
                <w:rFonts w:ascii="Arial" w:hAnsi="Arial" w:cs="Arial"/>
                <w:sz w:val="16"/>
                <w:szCs w:val="16"/>
                <w:lang w:val="en-US" w:eastAsia="ru-RU"/>
              </w:rPr>
            </w:pPr>
            <w:r w:rsidRPr="00B15A4C">
              <w:rPr>
                <w:rFonts w:ascii="Arial" w:hAnsi="Arial" w:cs="Arial"/>
                <w:sz w:val="16"/>
                <w:szCs w:val="16"/>
                <w:lang w:val="en-US" w:eastAsia="ru-RU"/>
              </w:rPr>
              <w:t> </w:t>
            </w:r>
          </w:p>
        </w:tc>
        <w:tc>
          <w:tcPr>
            <w:tcW w:w="2704" w:type="dxa"/>
            <w:tcBorders>
              <w:top w:val="nil"/>
              <w:left w:val="nil"/>
              <w:bottom w:val="single" w:sz="4" w:space="0" w:color="auto"/>
              <w:right w:val="nil"/>
            </w:tcBorders>
            <w:shd w:val="clear" w:color="auto" w:fill="auto"/>
            <w:noWrap/>
            <w:vAlign w:val="bottom"/>
            <w:hideMark/>
          </w:tcPr>
          <w:p w14:paraId="34E3B8DE" w14:textId="77777777" w:rsidR="00F75CFE" w:rsidRPr="00B15A4C" w:rsidRDefault="00F75CFE" w:rsidP="006F6D66">
            <w:pPr>
              <w:rPr>
                <w:rFonts w:ascii="Arial" w:hAnsi="Arial" w:cs="Arial"/>
                <w:b/>
                <w:bCs/>
                <w:sz w:val="16"/>
                <w:szCs w:val="16"/>
                <w:lang w:eastAsia="ru-RU"/>
              </w:rPr>
            </w:pPr>
            <w:r w:rsidRPr="00B15A4C">
              <w:rPr>
                <w:rFonts w:ascii="Arial" w:hAnsi="Arial" w:cs="Arial"/>
                <w:b/>
                <w:bCs/>
                <w:sz w:val="16"/>
                <w:szCs w:val="16"/>
                <w:lang w:eastAsia="ru-RU"/>
              </w:rPr>
              <w:t> </w:t>
            </w:r>
          </w:p>
        </w:tc>
      </w:tr>
      <w:tr w:rsidR="00F75CFE" w:rsidRPr="00B15A4C" w14:paraId="3A8E1539" w14:textId="77777777" w:rsidTr="006F6D66">
        <w:trPr>
          <w:trHeight w:val="120"/>
        </w:trPr>
        <w:tc>
          <w:tcPr>
            <w:tcW w:w="6516" w:type="dxa"/>
            <w:tcBorders>
              <w:top w:val="nil"/>
              <w:left w:val="nil"/>
              <w:bottom w:val="nil"/>
              <w:right w:val="nil"/>
            </w:tcBorders>
            <w:shd w:val="clear" w:color="auto" w:fill="auto"/>
            <w:noWrap/>
            <w:vAlign w:val="bottom"/>
            <w:hideMark/>
          </w:tcPr>
          <w:p w14:paraId="3F42FEBD" w14:textId="77777777" w:rsidR="00F75CFE" w:rsidRPr="00B15A4C" w:rsidRDefault="00F75CFE" w:rsidP="006F6D66">
            <w:pPr>
              <w:rPr>
                <w:rFonts w:ascii="Arial" w:hAnsi="Arial" w:cs="Arial"/>
                <w:sz w:val="16"/>
                <w:szCs w:val="16"/>
                <w:lang w:val="en-US" w:eastAsia="ru-RU"/>
              </w:rPr>
            </w:pPr>
          </w:p>
        </w:tc>
        <w:tc>
          <w:tcPr>
            <w:tcW w:w="2704" w:type="dxa"/>
            <w:tcBorders>
              <w:top w:val="nil"/>
              <w:left w:val="nil"/>
              <w:bottom w:val="nil"/>
              <w:right w:val="nil"/>
            </w:tcBorders>
            <w:shd w:val="clear" w:color="auto" w:fill="auto"/>
            <w:noWrap/>
            <w:vAlign w:val="bottom"/>
            <w:hideMark/>
          </w:tcPr>
          <w:p w14:paraId="08337EA4" w14:textId="77777777" w:rsidR="00F75CFE" w:rsidRPr="00B15A4C" w:rsidRDefault="00F75CFE" w:rsidP="006F6D66">
            <w:pPr>
              <w:rPr>
                <w:rFonts w:ascii="Arial" w:hAnsi="Arial" w:cs="Arial"/>
                <w:sz w:val="16"/>
                <w:szCs w:val="16"/>
                <w:lang w:eastAsia="ru-RU"/>
              </w:rPr>
            </w:pPr>
          </w:p>
        </w:tc>
      </w:tr>
      <w:tr w:rsidR="00F75CFE" w:rsidRPr="00B15A4C" w14:paraId="472E9320" w14:textId="77777777" w:rsidTr="006F6D66">
        <w:trPr>
          <w:trHeight w:val="240"/>
        </w:trPr>
        <w:tc>
          <w:tcPr>
            <w:tcW w:w="6516" w:type="dxa"/>
            <w:tcBorders>
              <w:top w:val="nil"/>
              <w:left w:val="nil"/>
              <w:bottom w:val="nil"/>
              <w:right w:val="nil"/>
            </w:tcBorders>
            <w:shd w:val="clear" w:color="auto" w:fill="auto"/>
            <w:noWrap/>
            <w:hideMark/>
          </w:tcPr>
          <w:p w14:paraId="77D0F5A8" w14:textId="77777777" w:rsidR="00F75CFE" w:rsidRPr="00B15A4C" w:rsidRDefault="00F75CFE" w:rsidP="006F6D66">
            <w:pPr>
              <w:rPr>
                <w:rFonts w:ascii="Arial" w:hAnsi="Arial" w:cs="Arial"/>
                <w:b/>
                <w:sz w:val="16"/>
                <w:szCs w:val="16"/>
                <w:lang w:val="en-US" w:eastAsia="ru-RU"/>
              </w:rPr>
            </w:pPr>
            <w:proofErr w:type="spellStart"/>
            <w:r w:rsidRPr="00B15A4C">
              <w:rPr>
                <w:rFonts w:ascii="Arial" w:hAnsi="Arial" w:cs="Arial"/>
                <w:b/>
                <w:sz w:val="16"/>
                <w:szCs w:val="16"/>
                <w:lang w:val="en-US" w:eastAsia="ru-RU"/>
              </w:rPr>
              <w:t>Прибыль</w:t>
            </w:r>
            <w:proofErr w:type="spellEnd"/>
            <w:r w:rsidRPr="00B15A4C">
              <w:rPr>
                <w:rFonts w:ascii="Arial" w:hAnsi="Arial" w:cs="Arial"/>
                <w:b/>
                <w:sz w:val="16"/>
                <w:szCs w:val="16"/>
                <w:lang w:val="en-US" w:eastAsia="ru-RU"/>
              </w:rPr>
              <w:t xml:space="preserve"> </w:t>
            </w:r>
            <w:proofErr w:type="spellStart"/>
            <w:r w:rsidRPr="00B15A4C">
              <w:rPr>
                <w:rFonts w:ascii="Arial" w:hAnsi="Arial" w:cs="Arial"/>
                <w:b/>
                <w:sz w:val="16"/>
                <w:szCs w:val="16"/>
                <w:lang w:val="en-US" w:eastAsia="ru-RU"/>
              </w:rPr>
              <w:t>от</w:t>
            </w:r>
            <w:proofErr w:type="spellEnd"/>
            <w:r w:rsidRPr="00B15A4C">
              <w:rPr>
                <w:rFonts w:ascii="Arial" w:hAnsi="Arial" w:cs="Arial"/>
                <w:b/>
                <w:sz w:val="16"/>
                <w:szCs w:val="16"/>
                <w:lang w:val="en-US" w:eastAsia="ru-RU"/>
              </w:rPr>
              <w:t xml:space="preserve"> </w:t>
            </w:r>
            <w:proofErr w:type="spellStart"/>
            <w:r w:rsidRPr="00B15A4C">
              <w:rPr>
                <w:rFonts w:ascii="Arial" w:hAnsi="Arial" w:cs="Arial"/>
                <w:b/>
                <w:sz w:val="16"/>
                <w:szCs w:val="16"/>
                <w:lang w:val="en-US" w:eastAsia="ru-RU"/>
              </w:rPr>
              <w:t>выбытия</w:t>
            </w:r>
            <w:proofErr w:type="spellEnd"/>
          </w:p>
        </w:tc>
        <w:tc>
          <w:tcPr>
            <w:tcW w:w="2704" w:type="dxa"/>
            <w:tcBorders>
              <w:top w:val="nil"/>
              <w:left w:val="nil"/>
              <w:bottom w:val="nil"/>
              <w:right w:val="nil"/>
            </w:tcBorders>
            <w:shd w:val="clear" w:color="auto" w:fill="auto"/>
            <w:noWrap/>
            <w:vAlign w:val="bottom"/>
            <w:hideMark/>
          </w:tcPr>
          <w:p w14:paraId="266D38F3" w14:textId="77777777" w:rsidR="00F75CFE" w:rsidRPr="00B15A4C" w:rsidRDefault="00F75CFE" w:rsidP="006F6D66">
            <w:pPr>
              <w:jc w:val="right"/>
              <w:rPr>
                <w:rFonts w:ascii="Arial" w:hAnsi="Arial" w:cs="Arial"/>
                <w:b/>
                <w:bCs/>
                <w:sz w:val="16"/>
                <w:szCs w:val="16"/>
                <w:lang w:eastAsia="ru-RU"/>
              </w:rPr>
            </w:pPr>
            <w:r w:rsidRPr="00B15A4C">
              <w:rPr>
                <w:rFonts w:ascii="Arial" w:hAnsi="Arial" w:cs="Arial"/>
                <w:b/>
                <w:bCs/>
                <w:sz w:val="16"/>
                <w:szCs w:val="16"/>
                <w:lang w:eastAsia="ru-RU"/>
              </w:rPr>
              <w:t>2 015</w:t>
            </w:r>
          </w:p>
        </w:tc>
      </w:tr>
      <w:tr w:rsidR="00F75CFE" w:rsidRPr="00B15A4C" w14:paraId="2D021FDB" w14:textId="77777777" w:rsidTr="006F6D66">
        <w:trPr>
          <w:trHeight w:val="240"/>
        </w:trPr>
        <w:tc>
          <w:tcPr>
            <w:tcW w:w="6516" w:type="dxa"/>
            <w:tcBorders>
              <w:top w:val="nil"/>
              <w:left w:val="nil"/>
              <w:bottom w:val="nil"/>
              <w:right w:val="nil"/>
            </w:tcBorders>
            <w:shd w:val="clear" w:color="auto" w:fill="auto"/>
            <w:noWrap/>
            <w:hideMark/>
          </w:tcPr>
          <w:p w14:paraId="60CF0C16" w14:textId="77777777" w:rsidR="00F75CFE" w:rsidRPr="00B15A4C" w:rsidRDefault="00C21E74" w:rsidP="00B15A4C">
            <w:pPr>
              <w:rPr>
                <w:rFonts w:ascii="Arial" w:hAnsi="Arial" w:cs="Arial"/>
                <w:sz w:val="16"/>
                <w:szCs w:val="16"/>
                <w:lang w:eastAsia="ru-RU"/>
              </w:rPr>
            </w:pPr>
            <w:r w:rsidRPr="00B15A4C">
              <w:rPr>
                <w:rFonts w:ascii="Arial" w:hAnsi="Arial" w:cs="Arial"/>
                <w:sz w:val="16"/>
                <w:szCs w:val="16"/>
                <w:lang w:eastAsia="ru-RU"/>
              </w:rPr>
              <w:t xml:space="preserve">За вычетом </w:t>
            </w:r>
            <w:proofErr w:type="spellStart"/>
            <w:r w:rsidRPr="00B15A4C">
              <w:rPr>
                <w:rFonts w:ascii="Arial" w:hAnsi="Arial" w:cs="Arial"/>
                <w:sz w:val="16"/>
                <w:szCs w:val="16"/>
                <w:lang w:eastAsia="ru-RU"/>
              </w:rPr>
              <w:t>реклассификации</w:t>
            </w:r>
            <w:proofErr w:type="spellEnd"/>
            <w:r w:rsidR="00F75CFE" w:rsidRPr="00B15A4C">
              <w:rPr>
                <w:rFonts w:ascii="Arial" w:hAnsi="Arial" w:cs="Arial"/>
                <w:sz w:val="16"/>
                <w:szCs w:val="16"/>
                <w:lang w:eastAsia="ru-RU"/>
              </w:rPr>
              <w:t xml:space="preserve"> эффекта </w:t>
            </w:r>
            <w:r w:rsidR="00105DB9" w:rsidRPr="00B15A4C">
              <w:rPr>
                <w:rFonts w:ascii="Arial" w:hAnsi="Arial" w:cs="Arial"/>
                <w:sz w:val="16"/>
                <w:szCs w:val="16"/>
                <w:lang w:eastAsia="ru-RU"/>
              </w:rPr>
              <w:t>пере</w:t>
            </w:r>
            <w:r w:rsidR="00105DB9">
              <w:rPr>
                <w:rFonts w:ascii="Arial" w:hAnsi="Arial" w:cs="Arial"/>
                <w:sz w:val="16"/>
                <w:szCs w:val="16"/>
                <w:lang w:eastAsia="ru-RU"/>
              </w:rPr>
              <w:t>вода</w:t>
            </w:r>
            <w:r w:rsidR="00105DB9" w:rsidRPr="00B15A4C">
              <w:rPr>
                <w:rFonts w:ascii="Arial" w:hAnsi="Arial" w:cs="Arial"/>
                <w:sz w:val="16"/>
                <w:szCs w:val="16"/>
                <w:lang w:eastAsia="ru-RU"/>
              </w:rPr>
              <w:t xml:space="preserve"> </w:t>
            </w:r>
            <w:r w:rsidR="00F75CFE" w:rsidRPr="00B15A4C">
              <w:rPr>
                <w:rFonts w:ascii="Arial" w:hAnsi="Arial" w:cs="Arial"/>
                <w:sz w:val="16"/>
                <w:szCs w:val="16"/>
                <w:lang w:eastAsia="ru-RU"/>
              </w:rPr>
              <w:t>в валюту представления</w:t>
            </w:r>
          </w:p>
        </w:tc>
        <w:tc>
          <w:tcPr>
            <w:tcW w:w="2704" w:type="dxa"/>
            <w:tcBorders>
              <w:top w:val="nil"/>
              <w:left w:val="nil"/>
              <w:bottom w:val="nil"/>
              <w:right w:val="nil"/>
            </w:tcBorders>
            <w:shd w:val="clear" w:color="auto" w:fill="auto"/>
            <w:noWrap/>
            <w:vAlign w:val="bottom"/>
            <w:hideMark/>
          </w:tcPr>
          <w:p w14:paraId="020FA38E" w14:textId="77777777" w:rsidR="00F75CFE" w:rsidRPr="00B15A4C" w:rsidRDefault="00F75CFE" w:rsidP="006F6D66">
            <w:pPr>
              <w:jc w:val="right"/>
              <w:rPr>
                <w:rFonts w:ascii="Arial" w:hAnsi="Arial" w:cs="Arial"/>
                <w:sz w:val="16"/>
                <w:szCs w:val="16"/>
                <w:lang w:val="en-US" w:eastAsia="ru-RU"/>
              </w:rPr>
            </w:pPr>
            <w:r w:rsidRPr="00B15A4C">
              <w:rPr>
                <w:rFonts w:ascii="Arial" w:hAnsi="Arial" w:cs="Arial"/>
                <w:sz w:val="16"/>
                <w:szCs w:val="16"/>
                <w:lang w:val="en-US" w:eastAsia="ru-RU"/>
              </w:rPr>
              <w:t>(</w:t>
            </w:r>
            <w:r w:rsidRPr="00B15A4C">
              <w:rPr>
                <w:rFonts w:ascii="Arial" w:hAnsi="Arial" w:cs="Arial"/>
                <w:sz w:val="16"/>
                <w:szCs w:val="16"/>
                <w:lang w:eastAsia="ru-RU"/>
              </w:rPr>
              <w:t>6 860</w:t>
            </w:r>
            <w:r w:rsidRPr="00B15A4C">
              <w:rPr>
                <w:rFonts w:ascii="Arial" w:hAnsi="Arial" w:cs="Arial"/>
                <w:sz w:val="16"/>
                <w:szCs w:val="16"/>
                <w:lang w:val="en-US" w:eastAsia="ru-RU"/>
              </w:rPr>
              <w:t>)</w:t>
            </w:r>
          </w:p>
        </w:tc>
      </w:tr>
      <w:tr w:rsidR="00F75CFE" w:rsidRPr="00B15A4C" w14:paraId="53870CF0" w14:textId="77777777" w:rsidTr="006F6D66">
        <w:trPr>
          <w:trHeight w:val="120"/>
        </w:trPr>
        <w:tc>
          <w:tcPr>
            <w:tcW w:w="6516" w:type="dxa"/>
            <w:tcBorders>
              <w:top w:val="nil"/>
              <w:left w:val="nil"/>
              <w:bottom w:val="single" w:sz="4" w:space="0" w:color="auto"/>
              <w:right w:val="nil"/>
            </w:tcBorders>
            <w:shd w:val="clear" w:color="auto" w:fill="auto"/>
            <w:noWrap/>
            <w:hideMark/>
          </w:tcPr>
          <w:p w14:paraId="458CE0EA" w14:textId="77777777" w:rsidR="00F75CFE" w:rsidRPr="00B15A4C" w:rsidRDefault="00F75CFE" w:rsidP="006F6D66">
            <w:pPr>
              <w:rPr>
                <w:rFonts w:ascii="Arial" w:hAnsi="Arial" w:cs="Arial"/>
                <w:sz w:val="16"/>
                <w:szCs w:val="16"/>
                <w:lang w:val="en-US" w:eastAsia="ru-RU"/>
              </w:rPr>
            </w:pPr>
            <w:r w:rsidRPr="00B15A4C">
              <w:rPr>
                <w:rFonts w:ascii="Arial" w:hAnsi="Arial" w:cs="Arial"/>
                <w:sz w:val="16"/>
                <w:szCs w:val="16"/>
                <w:lang w:val="en-US" w:eastAsia="ru-RU"/>
              </w:rPr>
              <w:t> </w:t>
            </w:r>
          </w:p>
        </w:tc>
        <w:tc>
          <w:tcPr>
            <w:tcW w:w="2704" w:type="dxa"/>
            <w:tcBorders>
              <w:top w:val="nil"/>
              <w:left w:val="nil"/>
              <w:bottom w:val="single" w:sz="4" w:space="0" w:color="auto"/>
              <w:right w:val="nil"/>
            </w:tcBorders>
            <w:shd w:val="clear" w:color="auto" w:fill="auto"/>
            <w:noWrap/>
            <w:vAlign w:val="bottom"/>
            <w:hideMark/>
          </w:tcPr>
          <w:p w14:paraId="489D3F02" w14:textId="77777777" w:rsidR="00F75CFE" w:rsidRPr="00B15A4C" w:rsidRDefault="00F75CFE" w:rsidP="006F6D66">
            <w:pPr>
              <w:rPr>
                <w:rFonts w:ascii="Arial" w:hAnsi="Arial" w:cs="Arial"/>
                <w:sz w:val="16"/>
                <w:szCs w:val="16"/>
                <w:lang w:eastAsia="ru-RU"/>
              </w:rPr>
            </w:pPr>
            <w:r w:rsidRPr="00B15A4C">
              <w:rPr>
                <w:rFonts w:ascii="Arial" w:hAnsi="Arial" w:cs="Arial"/>
                <w:sz w:val="16"/>
                <w:szCs w:val="16"/>
                <w:lang w:eastAsia="ru-RU"/>
              </w:rPr>
              <w:t> </w:t>
            </w:r>
          </w:p>
        </w:tc>
      </w:tr>
      <w:tr w:rsidR="00F75CFE" w:rsidRPr="00B15A4C" w14:paraId="3A36CCB5" w14:textId="77777777" w:rsidTr="006F6D66">
        <w:trPr>
          <w:trHeight w:val="120"/>
        </w:trPr>
        <w:tc>
          <w:tcPr>
            <w:tcW w:w="6516" w:type="dxa"/>
            <w:tcBorders>
              <w:top w:val="nil"/>
              <w:left w:val="nil"/>
              <w:bottom w:val="nil"/>
              <w:right w:val="nil"/>
            </w:tcBorders>
            <w:shd w:val="clear" w:color="auto" w:fill="auto"/>
            <w:noWrap/>
            <w:hideMark/>
          </w:tcPr>
          <w:p w14:paraId="7F082B86" w14:textId="77777777" w:rsidR="00F75CFE" w:rsidRPr="00B15A4C" w:rsidRDefault="00F75CFE" w:rsidP="006F6D66">
            <w:pPr>
              <w:rPr>
                <w:rFonts w:ascii="Arial" w:hAnsi="Arial" w:cs="Arial"/>
                <w:b/>
                <w:sz w:val="16"/>
                <w:szCs w:val="16"/>
                <w:lang w:val="en-US" w:eastAsia="ru-RU"/>
              </w:rPr>
            </w:pPr>
          </w:p>
        </w:tc>
        <w:tc>
          <w:tcPr>
            <w:tcW w:w="2704" w:type="dxa"/>
            <w:tcBorders>
              <w:top w:val="nil"/>
              <w:left w:val="nil"/>
              <w:bottom w:val="nil"/>
              <w:right w:val="nil"/>
            </w:tcBorders>
            <w:shd w:val="clear" w:color="auto" w:fill="auto"/>
            <w:noWrap/>
            <w:vAlign w:val="bottom"/>
            <w:hideMark/>
          </w:tcPr>
          <w:p w14:paraId="777AB9CC" w14:textId="77777777" w:rsidR="00F75CFE" w:rsidRPr="00B15A4C" w:rsidRDefault="00F75CFE" w:rsidP="006F6D66">
            <w:pPr>
              <w:rPr>
                <w:rFonts w:ascii="Arial" w:hAnsi="Arial" w:cs="Arial"/>
                <w:sz w:val="16"/>
                <w:szCs w:val="16"/>
                <w:lang w:eastAsia="ru-RU"/>
              </w:rPr>
            </w:pPr>
          </w:p>
        </w:tc>
      </w:tr>
      <w:tr w:rsidR="00F75CFE" w:rsidRPr="00B15A4C" w14:paraId="27A298A7" w14:textId="77777777" w:rsidTr="006F6D66">
        <w:trPr>
          <w:trHeight w:val="450"/>
        </w:trPr>
        <w:tc>
          <w:tcPr>
            <w:tcW w:w="6516" w:type="dxa"/>
            <w:tcBorders>
              <w:top w:val="nil"/>
              <w:left w:val="nil"/>
              <w:bottom w:val="nil"/>
              <w:right w:val="nil"/>
            </w:tcBorders>
            <w:shd w:val="clear" w:color="auto" w:fill="auto"/>
            <w:hideMark/>
          </w:tcPr>
          <w:p w14:paraId="6358107F" w14:textId="77777777" w:rsidR="00F75CFE" w:rsidRPr="00B15A4C" w:rsidRDefault="00F75CFE" w:rsidP="006F6D66">
            <w:pPr>
              <w:rPr>
                <w:rFonts w:ascii="Arial" w:hAnsi="Arial" w:cs="Arial"/>
                <w:b/>
                <w:sz w:val="16"/>
                <w:szCs w:val="16"/>
                <w:lang w:eastAsia="ru-RU"/>
              </w:rPr>
            </w:pPr>
            <w:r w:rsidRPr="00B15A4C">
              <w:rPr>
                <w:rFonts w:ascii="Arial" w:hAnsi="Arial" w:cs="Arial"/>
                <w:b/>
                <w:sz w:val="16"/>
                <w:szCs w:val="16"/>
                <w:lang w:eastAsia="ru-RU"/>
              </w:rPr>
              <w:t xml:space="preserve">Чистый убыток от выбытия, включая </w:t>
            </w:r>
            <w:proofErr w:type="spellStart"/>
            <w:r w:rsidRPr="00B15A4C">
              <w:rPr>
                <w:rFonts w:ascii="Arial" w:hAnsi="Arial" w:cs="Arial"/>
                <w:b/>
                <w:sz w:val="16"/>
                <w:szCs w:val="16"/>
                <w:lang w:eastAsia="ru-RU"/>
              </w:rPr>
              <w:t>реклассификацию</w:t>
            </w:r>
            <w:proofErr w:type="spellEnd"/>
            <w:r w:rsidRPr="00B15A4C">
              <w:rPr>
                <w:rFonts w:ascii="Arial" w:hAnsi="Arial" w:cs="Arial"/>
                <w:b/>
                <w:sz w:val="16"/>
                <w:szCs w:val="16"/>
                <w:lang w:eastAsia="ru-RU"/>
              </w:rPr>
              <w:t xml:space="preserve"> резерва по переводу валюты при выбытии совместного предприятия</w:t>
            </w:r>
          </w:p>
        </w:tc>
        <w:tc>
          <w:tcPr>
            <w:tcW w:w="2704" w:type="dxa"/>
            <w:tcBorders>
              <w:top w:val="nil"/>
              <w:left w:val="nil"/>
              <w:bottom w:val="nil"/>
              <w:right w:val="nil"/>
            </w:tcBorders>
            <w:shd w:val="clear" w:color="auto" w:fill="auto"/>
            <w:noWrap/>
            <w:vAlign w:val="bottom"/>
            <w:hideMark/>
          </w:tcPr>
          <w:p w14:paraId="447DC2AF" w14:textId="77777777" w:rsidR="00F75CFE" w:rsidRPr="00B15A4C" w:rsidRDefault="00F75CFE" w:rsidP="006F6D66">
            <w:pPr>
              <w:jc w:val="right"/>
              <w:rPr>
                <w:rFonts w:ascii="Arial" w:hAnsi="Arial" w:cs="Arial"/>
                <w:sz w:val="16"/>
                <w:szCs w:val="16"/>
                <w:lang w:eastAsia="ru-RU"/>
              </w:rPr>
            </w:pPr>
            <w:r w:rsidRPr="00B15A4C">
              <w:rPr>
                <w:rFonts w:ascii="Arial" w:hAnsi="Arial" w:cs="Arial"/>
                <w:sz w:val="16"/>
                <w:szCs w:val="16"/>
                <w:lang w:eastAsia="ru-RU"/>
              </w:rPr>
              <w:t>(4 845)</w:t>
            </w:r>
          </w:p>
        </w:tc>
      </w:tr>
      <w:tr w:rsidR="00F75CFE" w:rsidRPr="00B15A4C" w14:paraId="0FE9CD17" w14:textId="77777777" w:rsidTr="006F6D66">
        <w:trPr>
          <w:trHeight w:val="120"/>
        </w:trPr>
        <w:tc>
          <w:tcPr>
            <w:tcW w:w="6516" w:type="dxa"/>
            <w:tcBorders>
              <w:top w:val="nil"/>
              <w:left w:val="nil"/>
              <w:bottom w:val="single" w:sz="4" w:space="0" w:color="auto"/>
              <w:right w:val="nil"/>
            </w:tcBorders>
            <w:shd w:val="clear" w:color="auto" w:fill="auto"/>
            <w:noWrap/>
            <w:hideMark/>
          </w:tcPr>
          <w:p w14:paraId="23C719C8" w14:textId="77777777" w:rsidR="00F75CFE" w:rsidRPr="00B15A4C" w:rsidRDefault="00F75CFE" w:rsidP="006F6D66">
            <w:pPr>
              <w:rPr>
                <w:rFonts w:ascii="Arial" w:hAnsi="Arial" w:cs="Arial"/>
                <w:b/>
                <w:sz w:val="16"/>
                <w:szCs w:val="16"/>
                <w:lang w:val="en-US" w:eastAsia="ru-RU"/>
              </w:rPr>
            </w:pPr>
            <w:r w:rsidRPr="00B15A4C">
              <w:rPr>
                <w:rFonts w:ascii="Arial" w:hAnsi="Arial" w:cs="Arial"/>
                <w:b/>
                <w:sz w:val="16"/>
                <w:szCs w:val="16"/>
                <w:lang w:val="en-US" w:eastAsia="ru-RU"/>
              </w:rPr>
              <w:t> </w:t>
            </w:r>
          </w:p>
        </w:tc>
        <w:tc>
          <w:tcPr>
            <w:tcW w:w="2704" w:type="dxa"/>
            <w:tcBorders>
              <w:top w:val="nil"/>
              <w:left w:val="nil"/>
              <w:bottom w:val="single" w:sz="4" w:space="0" w:color="auto"/>
              <w:right w:val="nil"/>
            </w:tcBorders>
            <w:shd w:val="clear" w:color="auto" w:fill="auto"/>
            <w:noWrap/>
            <w:vAlign w:val="bottom"/>
            <w:hideMark/>
          </w:tcPr>
          <w:p w14:paraId="2834E2B4" w14:textId="77777777" w:rsidR="00F75CFE" w:rsidRPr="00B15A4C" w:rsidRDefault="00F75CFE" w:rsidP="006F6D66">
            <w:pPr>
              <w:rPr>
                <w:rFonts w:ascii="Arial" w:hAnsi="Arial" w:cs="Arial"/>
                <w:b/>
                <w:bCs/>
                <w:sz w:val="16"/>
                <w:szCs w:val="16"/>
                <w:lang w:eastAsia="ru-RU"/>
              </w:rPr>
            </w:pPr>
            <w:r w:rsidRPr="00B15A4C">
              <w:rPr>
                <w:rFonts w:ascii="Arial" w:hAnsi="Arial" w:cs="Arial"/>
                <w:b/>
                <w:bCs/>
                <w:sz w:val="16"/>
                <w:szCs w:val="16"/>
                <w:lang w:eastAsia="ru-RU"/>
              </w:rPr>
              <w:t> </w:t>
            </w:r>
          </w:p>
        </w:tc>
      </w:tr>
      <w:tr w:rsidR="00F75CFE" w:rsidRPr="00B15A4C" w14:paraId="2BD38EC4" w14:textId="77777777" w:rsidTr="006F6D66">
        <w:trPr>
          <w:trHeight w:val="120"/>
        </w:trPr>
        <w:tc>
          <w:tcPr>
            <w:tcW w:w="6516" w:type="dxa"/>
            <w:tcBorders>
              <w:top w:val="nil"/>
              <w:left w:val="nil"/>
              <w:bottom w:val="nil"/>
              <w:right w:val="nil"/>
            </w:tcBorders>
            <w:shd w:val="clear" w:color="auto" w:fill="auto"/>
            <w:noWrap/>
            <w:hideMark/>
          </w:tcPr>
          <w:p w14:paraId="176D9997" w14:textId="77777777" w:rsidR="00F75CFE" w:rsidRPr="00B15A4C" w:rsidRDefault="00F75CFE" w:rsidP="006F6D66">
            <w:pPr>
              <w:rPr>
                <w:rFonts w:ascii="Arial" w:hAnsi="Arial" w:cs="Arial"/>
                <w:b/>
                <w:sz w:val="16"/>
                <w:szCs w:val="16"/>
                <w:lang w:val="en-US" w:eastAsia="ru-RU"/>
              </w:rPr>
            </w:pPr>
          </w:p>
        </w:tc>
        <w:tc>
          <w:tcPr>
            <w:tcW w:w="2704" w:type="dxa"/>
            <w:tcBorders>
              <w:top w:val="nil"/>
              <w:left w:val="nil"/>
              <w:bottom w:val="nil"/>
              <w:right w:val="nil"/>
            </w:tcBorders>
            <w:shd w:val="clear" w:color="auto" w:fill="auto"/>
            <w:noWrap/>
            <w:vAlign w:val="bottom"/>
            <w:hideMark/>
          </w:tcPr>
          <w:p w14:paraId="62A9EC1A" w14:textId="77777777" w:rsidR="00F75CFE" w:rsidRPr="00B15A4C" w:rsidRDefault="00F75CFE" w:rsidP="006F6D66">
            <w:pPr>
              <w:rPr>
                <w:rFonts w:ascii="Arial" w:hAnsi="Arial" w:cs="Arial"/>
                <w:sz w:val="16"/>
                <w:szCs w:val="16"/>
                <w:lang w:eastAsia="ru-RU"/>
              </w:rPr>
            </w:pPr>
          </w:p>
        </w:tc>
      </w:tr>
      <w:tr w:rsidR="00F75CFE" w:rsidRPr="00B15A4C" w14:paraId="4C4C20D2" w14:textId="77777777" w:rsidTr="006F6D66">
        <w:trPr>
          <w:trHeight w:val="240"/>
        </w:trPr>
        <w:tc>
          <w:tcPr>
            <w:tcW w:w="6516" w:type="dxa"/>
            <w:tcBorders>
              <w:top w:val="nil"/>
              <w:left w:val="nil"/>
              <w:bottom w:val="nil"/>
              <w:right w:val="nil"/>
            </w:tcBorders>
            <w:shd w:val="clear" w:color="auto" w:fill="auto"/>
            <w:noWrap/>
            <w:hideMark/>
          </w:tcPr>
          <w:p w14:paraId="6E18CF90" w14:textId="77777777" w:rsidR="00F75CFE" w:rsidRPr="00B15A4C" w:rsidRDefault="00F75CFE" w:rsidP="00C21E74">
            <w:pPr>
              <w:rPr>
                <w:rFonts w:ascii="Arial" w:hAnsi="Arial" w:cs="Arial"/>
                <w:b/>
                <w:sz w:val="16"/>
                <w:szCs w:val="16"/>
                <w:lang w:val="en-US" w:eastAsia="ru-RU"/>
              </w:rPr>
            </w:pPr>
            <w:proofErr w:type="spellStart"/>
            <w:r w:rsidRPr="00B15A4C">
              <w:rPr>
                <w:rFonts w:ascii="Arial" w:hAnsi="Arial" w:cs="Arial"/>
                <w:b/>
                <w:sz w:val="16"/>
                <w:szCs w:val="16"/>
                <w:lang w:val="en-US" w:eastAsia="ru-RU"/>
              </w:rPr>
              <w:t>Общее</w:t>
            </w:r>
            <w:proofErr w:type="spellEnd"/>
            <w:r w:rsidRPr="00B15A4C">
              <w:rPr>
                <w:rFonts w:ascii="Arial" w:hAnsi="Arial" w:cs="Arial"/>
                <w:b/>
                <w:sz w:val="16"/>
                <w:szCs w:val="16"/>
                <w:lang w:val="en-US" w:eastAsia="ru-RU"/>
              </w:rPr>
              <w:t xml:space="preserve"> </w:t>
            </w:r>
            <w:proofErr w:type="spellStart"/>
            <w:r w:rsidRPr="00B15A4C">
              <w:rPr>
                <w:rFonts w:ascii="Arial" w:hAnsi="Arial" w:cs="Arial"/>
                <w:b/>
                <w:sz w:val="16"/>
                <w:szCs w:val="16"/>
                <w:lang w:val="en-US" w:eastAsia="ru-RU"/>
              </w:rPr>
              <w:t>воз</w:t>
            </w:r>
            <w:r w:rsidR="00C21E74" w:rsidRPr="00B15A4C">
              <w:rPr>
                <w:rFonts w:ascii="Arial" w:hAnsi="Arial" w:cs="Arial"/>
                <w:b/>
                <w:sz w:val="16"/>
                <w:szCs w:val="16"/>
                <w:lang w:eastAsia="ru-RU"/>
              </w:rPr>
              <w:t>мещение</w:t>
            </w:r>
            <w:proofErr w:type="spellEnd"/>
            <w:r w:rsidRPr="00B15A4C">
              <w:rPr>
                <w:rFonts w:ascii="Arial" w:hAnsi="Arial" w:cs="Arial"/>
                <w:b/>
                <w:sz w:val="16"/>
                <w:szCs w:val="16"/>
                <w:lang w:val="en-US" w:eastAsia="ru-RU"/>
              </w:rPr>
              <w:t xml:space="preserve"> </w:t>
            </w:r>
            <w:proofErr w:type="spellStart"/>
            <w:r w:rsidRPr="00B15A4C">
              <w:rPr>
                <w:rFonts w:ascii="Arial" w:hAnsi="Arial" w:cs="Arial"/>
                <w:b/>
                <w:sz w:val="16"/>
                <w:szCs w:val="16"/>
                <w:lang w:val="en-US" w:eastAsia="ru-RU"/>
              </w:rPr>
              <w:t>за</w:t>
            </w:r>
            <w:proofErr w:type="spellEnd"/>
            <w:r w:rsidRPr="00B15A4C">
              <w:rPr>
                <w:rFonts w:ascii="Arial" w:hAnsi="Arial" w:cs="Arial"/>
                <w:b/>
                <w:sz w:val="16"/>
                <w:szCs w:val="16"/>
                <w:lang w:val="en-US" w:eastAsia="ru-RU"/>
              </w:rPr>
              <w:t xml:space="preserve"> </w:t>
            </w:r>
            <w:proofErr w:type="spellStart"/>
            <w:r w:rsidRPr="00B15A4C">
              <w:rPr>
                <w:rFonts w:ascii="Arial" w:hAnsi="Arial" w:cs="Arial"/>
                <w:b/>
                <w:sz w:val="16"/>
                <w:szCs w:val="16"/>
                <w:lang w:val="en-US" w:eastAsia="ru-RU"/>
              </w:rPr>
              <w:t>продажу</w:t>
            </w:r>
            <w:proofErr w:type="spellEnd"/>
          </w:p>
        </w:tc>
        <w:tc>
          <w:tcPr>
            <w:tcW w:w="2704" w:type="dxa"/>
            <w:tcBorders>
              <w:top w:val="nil"/>
              <w:left w:val="nil"/>
              <w:bottom w:val="nil"/>
              <w:right w:val="nil"/>
            </w:tcBorders>
            <w:shd w:val="clear" w:color="auto" w:fill="auto"/>
            <w:noWrap/>
            <w:vAlign w:val="bottom"/>
            <w:hideMark/>
          </w:tcPr>
          <w:p w14:paraId="48DFC9C3" w14:textId="77777777" w:rsidR="00F75CFE" w:rsidRPr="00B15A4C" w:rsidRDefault="00F75CFE" w:rsidP="006F6D66">
            <w:pPr>
              <w:jc w:val="right"/>
              <w:rPr>
                <w:rFonts w:ascii="Arial" w:hAnsi="Arial" w:cs="Arial"/>
                <w:b/>
                <w:bCs/>
                <w:sz w:val="16"/>
                <w:szCs w:val="16"/>
                <w:lang w:eastAsia="ru-RU"/>
              </w:rPr>
            </w:pPr>
            <w:r w:rsidRPr="00B15A4C">
              <w:rPr>
                <w:rFonts w:ascii="Arial" w:hAnsi="Arial" w:cs="Arial"/>
                <w:b/>
                <w:bCs/>
                <w:sz w:val="16"/>
                <w:szCs w:val="16"/>
                <w:lang w:eastAsia="ru-RU"/>
              </w:rPr>
              <w:t>2 015</w:t>
            </w:r>
          </w:p>
        </w:tc>
      </w:tr>
      <w:tr w:rsidR="00F75CFE" w:rsidRPr="00B15A4C" w14:paraId="04F1DABD" w14:textId="77777777" w:rsidTr="006F6D66">
        <w:trPr>
          <w:trHeight w:val="120"/>
        </w:trPr>
        <w:tc>
          <w:tcPr>
            <w:tcW w:w="6516" w:type="dxa"/>
            <w:tcBorders>
              <w:top w:val="nil"/>
              <w:left w:val="nil"/>
              <w:bottom w:val="single" w:sz="8" w:space="0" w:color="auto"/>
              <w:right w:val="nil"/>
            </w:tcBorders>
            <w:shd w:val="clear" w:color="auto" w:fill="auto"/>
            <w:hideMark/>
          </w:tcPr>
          <w:p w14:paraId="1F93F01B" w14:textId="77777777" w:rsidR="00F75CFE" w:rsidRPr="00B15A4C" w:rsidRDefault="00F75CFE" w:rsidP="006F6D66">
            <w:pPr>
              <w:rPr>
                <w:rFonts w:ascii="Arial" w:hAnsi="Arial" w:cs="Arial"/>
                <w:b/>
                <w:sz w:val="16"/>
                <w:szCs w:val="16"/>
                <w:lang w:val="en-US" w:eastAsia="ru-RU"/>
              </w:rPr>
            </w:pPr>
            <w:r w:rsidRPr="00B15A4C">
              <w:rPr>
                <w:rFonts w:ascii="Arial" w:hAnsi="Arial" w:cs="Arial"/>
                <w:b/>
                <w:sz w:val="16"/>
                <w:szCs w:val="16"/>
                <w:lang w:val="en-US" w:eastAsia="ru-RU"/>
              </w:rPr>
              <w:t> </w:t>
            </w:r>
          </w:p>
        </w:tc>
        <w:tc>
          <w:tcPr>
            <w:tcW w:w="2704" w:type="dxa"/>
            <w:tcBorders>
              <w:top w:val="nil"/>
              <w:left w:val="nil"/>
              <w:bottom w:val="single" w:sz="8" w:space="0" w:color="auto"/>
              <w:right w:val="nil"/>
            </w:tcBorders>
            <w:shd w:val="clear" w:color="auto" w:fill="auto"/>
            <w:vAlign w:val="bottom"/>
            <w:hideMark/>
          </w:tcPr>
          <w:p w14:paraId="096F1128" w14:textId="77777777" w:rsidR="00F75CFE" w:rsidRPr="00B15A4C" w:rsidRDefault="00F75CFE" w:rsidP="006F6D66">
            <w:pPr>
              <w:jc w:val="right"/>
              <w:rPr>
                <w:rFonts w:ascii="Arial" w:hAnsi="Arial" w:cs="Arial"/>
                <w:sz w:val="16"/>
                <w:szCs w:val="16"/>
                <w:lang w:eastAsia="ru-RU"/>
              </w:rPr>
            </w:pPr>
            <w:r w:rsidRPr="00B15A4C">
              <w:rPr>
                <w:rFonts w:ascii="Arial" w:hAnsi="Arial" w:cs="Arial"/>
                <w:sz w:val="16"/>
                <w:szCs w:val="16"/>
                <w:lang w:eastAsia="ru-RU"/>
              </w:rPr>
              <w:t> </w:t>
            </w:r>
          </w:p>
        </w:tc>
      </w:tr>
      <w:tr w:rsidR="00F75CFE" w:rsidRPr="00B15A4C" w14:paraId="0FC84B16" w14:textId="77777777" w:rsidTr="006F6D66">
        <w:trPr>
          <w:trHeight w:val="120"/>
        </w:trPr>
        <w:tc>
          <w:tcPr>
            <w:tcW w:w="6516" w:type="dxa"/>
            <w:tcBorders>
              <w:top w:val="single" w:sz="4" w:space="0" w:color="auto"/>
              <w:left w:val="nil"/>
              <w:bottom w:val="nil"/>
              <w:right w:val="nil"/>
            </w:tcBorders>
            <w:shd w:val="clear" w:color="auto" w:fill="auto"/>
            <w:hideMark/>
          </w:tcPr>
          <w:p w14:paraId="4D6148C5" w14:textId="77777777" w:rsidR="00F75CFE" w:rsidRPr="00B15A4C" w:rsidRDefault="00F75CFE" w:rsidP="006F6D66">
            <w:pPr>
              <w:rPr>
                <w:rFonts w:ascii="Arial" w:hAnsi="Arial" w:cs="Arial"/>
                <w:b/>
                <w:sz w:val="16"/>
                <w:szCs w:val="16"/>
                <w:lang w:val="en-US" w:eastAsia="ru-RU"/>
              </w:rPr>
            </w:pPr>
            <w:r w:rsidRPr="00B15A4C">
              <w:rPr>
                <w:rFonts w:ascii="Arial" w:hAnsi="Arial" w:cs="Arial"/>
                <w:b/>
                <w:sz w:val="16"/>
                <w:szCs w:val="16"/>
                <w:lang w:val="en-US" w:eastAsia="ru-RU"/>
              </w:rPr>
              <w:t> </w:t>
            </w:r>
          </w:p>
        </w:tc>
        <w:tc>
          <w:tcPr>
            <w:tcW w:w="2704" w:type="dxa"/>
            <w:tcBorders>
              <w:top w:val="single" w:sz="4" w:space="0" w:color="auto"/>
              <w:left w:val="nil"/>
              <w:bottom w:val="nil"/>
              <w:right w:val="nil"/>
            </w:tcBorders>
            <w:shd w:val="clear" w:color="auto" w:fill="auto"/>
            <w:vAlign w:val="bottom"/>
            <w:hideMark/>
          </w:tcPr>
          <w:p w14:paraId="28318BAE" w14:textId="77777777" w:rsidR="00F75CFE" w:rsidRPr="00B15A4C" w:rsidRDefault="00F75CFE" w:rsidP="006F6D66">
            <w:pPr>
              <w:jc w:val="right"/>
              <w:rPr>
                <w:rFonts w:ascii="Arial" w:hAnsi="Arial" w:cs="Arial"/>
                <w:sz w:val="16"/>
                <w:szCs w:val="16"/>
                <w:lang w:eastAsia="ru-RU"/>
              </w:rPr>
            </w:pPr>
            <w:r w:rsidRPr="00B15A4C">
              <w:rPr>
                <w:rFonts w:ascii="Arial" w:hAnsi="Arial" w:cs="Arial"/>
                <w:sz w:val="16"/>
                <w:szCs w:val="16"/>
                <w:lang w:eastAsia="ru-RU"/>
              </w:rPr>
              <w:t> </w:t>
            </w:r>
          </w:p>
        </w:tc>
      </w:tr>
      <w:tr w:rsidR="00F75CFE" w:rsidRPr="00B15A4C" w14:paraId="390EA6A3" w14:textId="77777777" w:rsidTr="006F6D66">
        <w:trPr>
          <w:trHeight w:val="255"/>
        </w:trPr>
        <w:tc>
          <w:tcPr>
            <w:tcW w:w="6516" w:type="dxa"/>
            <w:tcBorders>
              <w:top w:val="nil"/>
              <w:left w:val="nil"/>
              <w:bottom w:val="nil"/>
              <w:right w:val="nil"/>
            </w:tcBorders>
            <w:shd w:val="clear" w:color="auto" w:fill="auto"/>
            <w:noWrap/>
            <w:hideMark/>
          </w:tcPr>
          <w:p w14:paraId="11F5394D" w14:textId="77777777" w:rsidR="00F75CFE" w:rsidRPr="00B15A4C" w:rsidRDefault="00F75CFE" w:rsidP="006F6D66">
            <w:pPr>
              <w:rPr>
                <w:rFonts w:ascii="Arial" w:hAnsi="Arial" w:cs="Arial"/>
                <w:b/>
                <w:sz w:val="16"/>
                <w:szCs w:val="16"/>
                <w:lang w:eastAsia="ru-RU"/>
              </w:rPr>
            </w:pPr>
            <w:r w:rsidRPr="00B15A4C">
              <w:rPr>
                <w:rFonts w:ascii="Arial" w:hAnsi="Arial" w:cs="Arial"/>
                <w:b/>
                <w:sz w:val="16"/>
                <w:szCs w:val="16"/>
                <w:lang w:eastAsia="ru-RU"/>
              </w:rPr>
              <w:t>Приток денежных средств и их эквивалентов при выбытии</w:t>
            </w:r>
            <w:r w:rsidR="00C21E74" w:rsidRPr="00B15A4C">
              <w:rPr>
                <w:rFonts w:ascii="Arial" w:hAnsi="Arial" w:cs="Arial"/>
                <w:b/>
                <w:sz w:val="16"/>
                <w:szCs w:val="16"/>
                <w:lang w:eastAsia="ru-RU"/>
              </w:rPr>
              <w:t xml:space="preserve"> совместного предприятия</w:t>
            </w:r>
          </w:p>
        </w:tc>
        <w:tc>
          <w:tcPr>
            <w:tcW w:w="2704" w:type="dxa"/>
            <w:tcBorders>
              <w:top w:val="nil"/>
              <w:left w:val="nil"/>
              <w:bottom w:val="nil"/>
              <w:right w:val="nil"/>
            </w:tcBorders>
            <w:shd w:val="clear" w:color="auto" w:fill="auto"/>
            <w:noWrap/>
            <w:vAlign w:val="bottom"/>
            <w:hideMark/>
          </w:tcPr>
          <w:p w14:paraId="07A3FC31" w14:textId="77777777" w:rsidR="00F75CFE" w:rsidRPr="00B15A4C" w:rsidRDefault="00F75CFE" w:rsidP="006F6D66">
            <w:pPr>
              <w:jc w:val="right"/>
              <w:rPr>
                <w:rFonts w:ascii="Arial" w:hAnsi="Arial" w:cs="Arial"/>
                <w:b/>
                <w:bCs/>
                <w:sz w:val="16"/>
                <w:szCs w:val="16"/>
                <w:lang w:val="en-US" w:eastAsia="ru-RU"/>
              </w:rPr>
            </w:pPr>
            <w:r w:rsidRPr="00B15A4C">
              <w:rPr>
                <w:rFonts w:ascii="Arial" w:hAnsi="Arial" w:cs="Arial"/>
                <w:b/>
                <w:bCs/>
                <w:sz w:val="16"/>
                <w:szCs w:val="16"/>
                <w:lang w:val="en-US" w:eastAsia="ru-RU"/>
              </w:rPr>
              <w:t>2 015</w:t>
            </w:r>
          </w:p>
        </w:tc>
      </w:tr>
      <w:tr w:rsidR="00F75CFE" w:rsidRPr="00B15A4C" w14:paraId="0146E18F" w14:textId="77777777" w:rsidTr="006F6D66">
        <w:trPr>
          <w:trHeight w:val="120"/>
        </w:trPr>
        <w:tc>
          <w:tcPr>
            <w:tcW w:w="6516" w:type="dxa"/>
            <w:tcBorders>
              <w:top w:val="nil"/>
              <w:left w:val="nil"/>
              <w:bottom w:val="single" w:sz="8" w:space="0" w:color="auto"/>
              <w:right w:val="nil"/>
            </w:tcBorders>
            <w:shd w:val="clear" w:color="auto" w:fill="auto"/>
            <w:vAlign w:val="bottom"/>
            <w:hideMark/>
          </w:tcPr>
          <w:p w14:paraId="021B95F5" w14:textId="77777777" w:rsidR="00F75CFE" w:rsidRPr="00B15A4C" w:rsidRDefault="00F75CFE" w:rsidP="006F6D66">
            <w:pPr>
              <w:rPr>
                <w:rFonts w:ascii="Arial" w:hAnsi="Arial" w:cs="Arial"/>
                <w:sz w:val="16"/>
                <w:szCs w:val="16"/>
                <w:lang w:eastAsia="ru-RU"/>
              </w:rPr>
            </w:pPr>
            <w:r w:rsidRPr="00B15A4C">
              <w:rPr>
                <w:rFonts w:ascii="Arial" w:hAnsi="Arial" w:cs="Arial"/>
                <w:sz w:val="16"/>
                <w:szCs w:val="16"/>
                <w:lang w:eastAsia="ru-RU"/>
              </w:rPr>
              <w:t> </w:t>
            </w:r>
          </w:p>
        </w:tc>
        <w:tc>
          <w:tcPr>
            <w:tcW w:w="2704" w:type="dxa"/>
            <w:tcBorders>
              <w:top w:val="nil"/>
              <w:left w:val="nil"/>
              <w:bottom w:val="single" w:sz="8" w:space="0" w:color="auto"/>
              <w:right w:val="nil"/>
            </w:tcBorders>
            <w:shd w:val="clear" w:color="auto" w:fill="auto"/>
            <w:vAlign w:val="bottom"/>
            <w:hideMark/>
          </w:tcPr>
          <w:p w14:paraId="77548A34" w14:textId="77777777" w:rsidR="00F75CFE" w:rsidRPr="00B15A4C" w:rsidRDefault="00F75CFE" w:rsidP="006F6D66">
            <w:pPr>
              <w:jc w:val="right"/>
              <w:rPr>
                <w:rFonts w:ascii="Arial" w:hAnsi="Arial" w:cs="Arial"/>
                <w:sz w:val="16"/>
                <w:szCs w:val="16"/>
                <w:lang w:eastAsia="ru-RU"/>
              </w:rPr>
            </w:pPr>
            <w:r w:rsidRPr="00B15A4C">
              <w:rPr>
                <w:rFonts w:ascii="Arial" w:hAnsi="Arial" w:cs="Arial"/>
                <w:sz w:val="16"/>
                <w:szCs w:val="16"/>
                <w:lang w:eastAsia="ru-RU"/>
              </w:rPr>
              <w:t> </w:t>
            </w:r>
          </w:p>
        </w:tc>
      </w:tr>
    </w:tbl>
    <w:p w14:paraId="1747EE50" w14:textId="3EACB98B" w:rsidR="00F75CFE" w:rsidRPr="00B15A4C" w:rsidRDefault="00E7798F" w:rsidP="00F75CFE">
      <w:pPr>
        <w:pStyle w:val="ABC-paragrahinNotes"/>
        <w:widowControl w:val="0"/>
        <w:spacing w:before="240"/>
        <w:rPr>
          <w:rFonts w:ascii="Arial" w:hAnsi="Arial" w:cs="Arial"/>
        </w:rPr>
      </w:pPr>
      <w:r w:rsidRPr="00E10D22">
        <w:rPr>
          <w:rFonts w:ascii="Arial" w:hAnsi="Arial" w:cs="Arial"/>
          <w:b/>
          <w:i/>
        </w:rPr>
        <w:t>Прочие выбытия.</w:t>
      </w:r>
      <w:r w:rsidRPr="00B15A4C">
        <w:rPr>
          <w:rFonts w:ascii="Arial" w:hAnsi="Arial" w:cs="Arial"/>
        </w:rPr>
        <w:t xml:space="preserve"> В течение шести мес</w:t>
      </w:r>
      <w:r w:rsidR="00F75CFE" w:rsidRPr="00B15A4C">
        <w:rPr>
          <w:rFonts w:ascii="Arial" w:hAnsi="Arial" w:cs="Arial"/>
        </w:rPr>
        <w:t>яцев, закончившихся 30 июня 2018</w:t>
      </w:r>
      <w:r w:rsidRPr="00B15A4C">
        <w:rPr>
          <w:rFonts w:ascii="Arial" w:hAnsi="Arial" w:cs="Arial"/>
        </w:rPr>
        <w:t xml:space="preserve"> </w:t>
      </w:r>
      <w:r w:rsidR="00040482" w:rsidRPr="00B15A4C">
        <w:rPr>
          <w:rFonts w:ascii="Arial" w:hAnsi="Arial" w:cs="Arial"/>
        </w:rPr>
        <w:t>года</w:t>
      </w:r>
      <w:r w:rsidRPr="00B15A4C">
        <w:rPr>
          <w:rFonts w:ascii="Arial" w:hAnsi="Arial" w:cs="Arial"/>
        </w:rPr>
        <w:t>, и за го</w:t>
      </w:r>
      <w:r w:rsidR="00F75CFE" w:rsidRPr="00B15A4C">
        <w:rPr>
          <w:rFonts w:ascii="Arial" w:hAnsi="Arial" w:cs="Arial"/>
        </w:rPr>
        <w:t>д, закончившийся 31 декабря 2017</w:t>
      </w:r>
      <w:r w:rsidRPr="00B15A4C">
        <w:rPr>
          <w:rFonts w:ascii="Arial" w:hAnsi="Arial" w:cs="Arial"/>
        </w:rPr>
        <w:t xml:space="preserve"> </w:t>
      </w:r>
      <w:r w:rsidR="00040482" w:rsidRPr="00B15A4C">
        <w:rPr>
          <w:rFonts w:ascii="Arial" w:hAnsi="Arial" w:cs="Arial"/>
        </w:rPr>
        <w:t>года</w:t>
      </w:r>
      <w:r w:rsidRPr="00B15A4C">
        <w:rPr>
          <w:rFonts w:ascii="Arial" w:hAnsi="Arial" w:cs="Arial"/>
        </w:rPr>
        <w:t>, Группа также продала ряд небольших дочерних предприятий, что не оказало существенного влияния на данную сокращенную консолидированную промежуточную финансовую информацию.</w:t>
      </w:r>
      <w:r w:rsidR="00F75CFE" w:rsidRPr="00B15A4C">
        <w:rPr>
          <w:rFonts w:ascii="Arial" w:hAnsi="Arial" w:cs="Arial"/>
        </w:rPr>
        <w:t xml:space="preserve"> За шесть месяцев, закончившихся 30 июня 2018 года, чистая прибыль от этих выбытий, включая </w:t>
      </w:r>
      <w:proofErr w:type="spellStart"/>
      <w:r w:rsidR="00F75CFE" w:rsidRPr="00B15A4C">
        <w:rPr>
          <w:rFonts w:ascii="Arial" w:hAnsi="Arial" w:cs="Arial"/>
        </w:rPr>
        <w:t>реклассификацию</w:t>
      </w:r>
      <w:proofErr w:type="spellEnd"/>
      <w:r w:rsidR="00F75CFE" w:rsidRPr="00B15A4C">
        <w:rPr>
          <w:rFonts w:ascii="Arial" w:hAnsi="Arial" w:cs="Arial"/>
        </w:rPr>
        <w:t xml:space="preserve"> резерва по</w:t>
      </w:r>
      <w:r w:rsidR="00C21E74" w:rsidRPr="00B15A4C">
        <w:rPr>
          <w:rFonts w:ascii="Arial" w:hAnsi="Arial" w:cs="Arial"/>
        </w:rPr>
        <w:t xml:space="preserve"> </w:t>
      </w:r>
      <w:r w:rsidR="00C21E74" w:rsidRPr="00B15A4C">
        <w:rPr>
          <w:rFonts w:ascii="Arial" w:hAnsi="Arial" w:cs="Arial"/>
          <w:lang w:eastAsia="ru-RU"/>
        </w:rPr>
        <w:t>пересчету в валюту представления</w:t>
      </w:r>
      <w:r w:rsidR="00F75CFE" w:rsidRPr="00B15A4C">
        <w:rPr>
          <w:rFonts w:ascii="Arial" w:hAnsi="Arial" w:cs="Arial"/>
        </w:rPr>
        <w:t xml:space="preserve"> при выбытии, составила 625 тысяч долларов США (в течение года, закончившегося 31 декабря 2017 года: н</w:t>
      </w:r>
      <w:r w:rsidR="00A944DF">
        <w:rPr>
          <w:rFonts w:ascii="Arial" w:hAnsi="Arial" w:cs="Arial"/>
        </w:rPr>
        <w:t>о</w:t>
      </w:r>
      <w:r w:rsidR="00F75CFE" w:rsidRPr="00B15A4C">
        <w:rPr>
          <w:rFonts w:ascii="Arial" w:hAnsi="Arial" w:cs="Arial"/>
        </w:rPr>
        <w:t>ль).</w:t>
      </w:r>
    </w:p>
    <w:p w14:paraId="3D8E31DB" w14:textId="77777777" w:rsidR="003D4CD1" w:rsidRPr="00B15A4C" w:rsidRDefault="003D4CD1" w:rsidP="00B01B6D">
      <w:pPr>
        <w:pStyle w:val="1"/>
        <w:spacing w:line="228" w:lineRule="auto"/>
        <w:ind w:left="567" w:hanging="567"/>
        <w:rPr>
          <w:rFonts w:cs="Arial"/>
        </w:rPr>
      </w:pPr>
      <w:bookmarkStart w:id="342" w:name="_Toc530575638"/>
      <w:r w:rsidRPr="00B15A4C">
        <w:rPr>
          <w:rFonts w:cs="Arial"/>
        </w:rPr>
        <w:t>События после отчетной даты</w:t>
      </w:r>
      <w:bookmarkEnd w:id="0"/>
      <w:bookmarkEnd w:id="319"/>
      <w:bookmarkEnd w:id="320"/>
      <w:bookmarkEnd w:id="342"/>
    </w:p>
    <w:p w14:paraId="131B65C8" w14:textId="77777777" w:rsidR="00C21E74" w:rsidRPr="00B15A4C" w:rsidRDefault="000834CE" w:rsidP="00D53CAD">
      <w:pPr>
        <w:spacing w:before="120" w:after="120"/>
        <w:jc w:val="both"/>
        <w:rPr>
          <w:rFonts w:ascii="Arial" w:hAnsi="Arial" w:cs="Arial"/>
          <w:sz w:val="20"/>
          <w:szCs w:val="20"/>
        </w:rPr>
      </w:pPr>
      <w:r w:rsidRPr="00B15A4C">
        <w:rPr>
          <w:rFonts w:ascii="Arial" w:hAnsi="Arial" w:cs="Arial"/>
          <w:sz w:val="20"/>
          <w:szCs w:val="20"/>
        </w:rPr>
        <w:t xml:space="preserve">Информация о значительных изменениях обменных курсов </w:t>
      </w:r>
      <w:r w:rsidR="00D53CAD" w:rsidRPr="00B15A4C">
        <w:rPr>
          <w:rFonts w:ascii="Arial" w:hAnsi="Arial" w:cs="Arial"/>
          <w:sz w:val="20"/>
          <w:szCs w:val="20"/>
        </w:rPr>
        <w:t>иностранных валют в течение 2018</w:t>
      </w:r>
      <w:r w:rsidRPr="00B15A4C">
        <w:rPr>
          <w:rFonts w:ascii="Arial" w:hAnsi="Arial" w:cs="Arial"/>
          <w:sz w:val="20"/>
          <w:szCs w:val="20"/>
        </w:rPr>
        <w:t xml:space="preserve"> года </w:t>
      </w:r>
      <w:r w:rsidR="00F44F72" w:rsidRPr="00B15A4C">
        <w:rPr>
          <w:rFonts w:ascii="Arial" w:hAnsi="Arial" w:cs="Arial"/>
          <w:sz w:val="20"/>
          <w:szCs w:val="20"/>
        </w:rPr>
        <w:t>приводится</w:t>
      </w:r>
      <w:r w:rsidRPr="00B15A4C">
        <w:rPr>
          <w:rFonts w:ascii="Arial" w:hAnsi="Arial" w:cs="Arial"/>
          <w:sz w:val="20"/>
          <w:szCs w:val="20"/>
        </w:rPr>
        <w:t xml:space="preserve"> в Примечании </w:t>
      </w:r>
      <w:r w:rsidR="00CD7AED" w:rsidRPr="00B15A4C">
        <w:rPr>
          <w:rFonts w:ascii="Arial" w:hAnsi="Arial" w:cs="Arial"/>
          <w:sz w:val="20"/>
          <w:szCs w:val="20"/>
        </w:rPr>
        <w:fldChar w:fldCharType="begin"/>
      </w:r>
      <w:r w:rsidR="00CD7AED" w:rsidRPr="00B15A4C">
        <w:rPr>
          <w:rFonts w:ascii="Arial" w:hAnsi="Arial" w:cs="Arial"/>
          <w:sz w:val="20"/>
          <w:szCs w:val="20"/>
        </w:rPr>
        <w:instrText xml:space="preserve"> REF _Ref493840038 \w \h </w:instrText>
      </w:r>
      <w:r w:rsidR="00773B24" w:rsidRPr="00B15A4C">
        <w:rPr>
          <w:rFonts w:ascii="Arial" w:hAnsi="Arial" w:cs="Arial"/>
          <w:sz w:val="20"/>
          <w:szCs w:val="20"/>
        </w:rPr>
        <w:instrText xml:space="preserve"> \* MERGEFORMAT </w:instrText>
      </w:r>
      <w:r w:rsidR="00CD7AED" w:rsidRPr="00B15A4C">
        <w:rPr>
          <w:rFonts w:ascii="Arial" w:hAnsi="Arial" w:cs="Arial"/>
          <w:sz w:val="20"/>
          <w:szCs w:val="20"/>
        </w:rPr>
      </w:r>
      <w:r w:rsidR="00CD7AED" w:rsidRPr="00B15A4C">
        <w:rPr>
          <w:rFonts w:ascii="Arial" w:hAnsi="Arial" w:cs="Arial"/>
          <w:sz w:val="20"/>
          <w:szCs w:val="20"/>
        </w:rPr>
        <w:fldChar w:fldCharType="separate"/>
      </w:r>
      <w:r w:rsidR="00521031">
        <w:rPr>
          <w:rFonts w:ascii="Arial" w:hAnsi="Arial" w:cs="Arial"/>
          <w:sz w:val="20"/>
          <w:szCs w:val="20"/>
        </w:rPr>
        <w:t>2</w:t>
      </w:r>
      <w:r w:rsidR="00CD7AED" w:rsidRPr="00B15A4C">
        <w:rPr>
          <w:rFonts w:ascii="Arial" w:hAnsi="Arial" w:cs="Arial"/>
          <w:sz w:val="20"/>
          <w:szCs w:val="20"/>
        </w:rPr>
        <w:fldChar w:fldCharType="end"/>
      </w:r>
      <w:bookmarkStart w:id="343" w:name="Notes_end"/>
      <w:bookmarkEnd w:id="343"/>
      <w:r w:rsidR="00D53CAD" w:rsidRPr="00E10D22">
        <w:rPr>
          <w:rFonts w:ascii="Arial" w:hAnsi="Arial" w:cs="Arial"/>
          <w:sz w:val="20"/>
          <w:szCs w:val="20"/>
        </w:rPr>
        <w:t xml:space="preserve">. </w:t>
      </w:r>
    </w:p>
    <w:p w14:paraId="1D1C62E7" w14:textId="77777777" w:rsidR="00D53CAD" w:rsidRPr="00B15A4C" w:rsidRDefault="00D53CAD" w:rsidP="00652BF8">
      <w:pPr>
        <w:spacing w:before="120" w:after="120"/>
        <w:jc w:val="both"/>
        <w:rPr>
          <w:rFonts w:ascii="Arial" w:hAnsi="Arial" w:cs="Arial"/>
          <w:sz w:val="20"/>
          <w:szCs w:val="20"/>
        </w:rPr>
      </w:pPr>
      <w:r w:rsidRPr="00B15A4C">
        <w:rPr>
          <w:rFonts w:ascii="Arial" w:hAnsi="Arial" w:cs="Arial"/>
          <w:sz w:val="20"/>
          <w:szCs w:val="20"/>
        </w:rPr>
        <w:t xml:space="preserve">4 июля 2018 года основным непосредственным акционером Компании </w:t>
      </w:r>
      <w:r w:rsidR="00D91546" w:rsidRPr="00B15A4C">
        <w:rPr>
          <w:rFonts w:ascii="Arial" w:hAnsi="Arial" w:cs="Arial"/>
          <w:sz w:val="20"/>
          <w:szCs w:val="20"/>
        </w:rPr>
        <w:t xml:space="preserve">стала компания </w:t>
      </w:r>
      <w:proofErr w:type="spellStart"/>
      <w:r w:rsidRPr="00B15A4C">
        <w:rPr>
          <w:rFonts w:ascii="Arial" w:hAnsi="Arial" w:cs="Arial"/>
          <w:sz w:val="20"/>
          <w:szCs w:val="20"/>
        </w:rPr>
        <w:t>Riverstretch</w:t>
      </w:r>
      <w:proofErr w:type="spellEnd"/>
      <w:r w:rsidRPr="00B15A4C">
        <w:rPr>
          <w:rFonts w:ascii="Arial" w:hAnsi="Arial" w:cs="Arial"/>
          <w:sz w:val="20"/>
          <w:szCs w:val="20"/>
        </w:rPr>
        <w:t xml:space="preserve"> </w:t>
      </w:r>
      <w:proofErr w:type="spellStart"/>
      <w:r w:rsidRPr="00B15A4C">
        <w:rPr>
          <w:rFonts w:ascii="Arial" w:hAnsi="Arial" w:cs="Arial"/>
          <w:sz w:val="20"/>
          <w:szCs w:val="20"/>
        </w:rPr>
        <w:t>Trading</w:t>
      </w:r>
      <w:proofErr w:type="spellEnd"/>
      <w:r w:rsidRPr="00B15A4C">
        <w:rPr>
          <w:rFonts w:ascii="Arial" w:hAnsi="Arial" w:cs="Arial"/>
          <w:sz w:val="20"/>
          <w:szCs w:val="20"/>
        </w:rPr>
        <w:t xml:space="preserve"> &amp; </w:t>
      </w:r>
      <w:proofErr w:type="spellStart"/>
      <w:r w:rsidRPr="00B15A4C">
        <w:rPr>
          <w:rFonts w:ascii="Arial" w:hAnsi="Arial" w:cs="Arial"/>
          <w:sz w:val="20"/>
          <w:szCs w:val="20"/>
        </w:rPr>
        <w:t>Investments</w:t>
      </w:r>
      <w:proofErr w:type="spellEnd"/>
      <w:r w:rsidRPr="00B15A4C">
        <w:rPr>
          <w:rFonts w:ascii="Arial" w:hAnsi="Arial" w:cs="Arial"/>
          <w:sz w:val="20"/>
          <w:szCs w:val="20"/>
        </w:rPr>
        <w:t xml:space="preserve"> </w:t>
      </w:r>
      <w:proofErr w:type="spellStart"/>
      <w:r w:rsidRPr="00B15A4C">
        <w:rPr>
          <w:rFonts w:ascii="Arial" w:hAnsi="Arial" w:cs="Arial"/>
          <w:sz w:val="20"/>
          <w:szCs w:val="20"/>
        </w:rPr>
        <w:t>Limited</w:t>
      </w:r>
      <w:proofErr w:type="spellEnd"/>
      <w:r w:rsidRPr="00B15A4C">
        <w:rPr>
          <w:rFonts w:ascii="Arial" w:hAnsi="Arial" w:cs="Arial"/>
          <w:sz w:val="20"/>
          <w:szCs w:val="20"/>
        </w:rPr>
        <w:t>,</w:t>
      </w:r>
      <w:r w:rsidR="00D91546" w:rsidRPr="00B15A4C">
        <w:rPr>
          <w:rFonts w:ascii="Arial" w:hAnsi="Arial" w:cs="Arial"/>
          <w:sz w:val="20"/>
          <w:szCs w:val="20"/>
        </w:rPr>
        <w:t xml:space="preserve"> </w:t>
      </w:r>
      <w:r w:rsidRPr="00B15A4C">
        <w:rPr>
          <w:rFonts w:ascii="Arial" w:hAnsi="Arial" w:cs="Arial"/>
          <w:sz w:val="20"/>
          <w:szCs w:val="20"/>
        </w:rPr>
        <w:t>зарегистрированная и действующая в соответствии с законодательством Республики Кипр, которая приобрел</w:t>
      </w:r>
      <w:r w:rsidR="00EC3A6C" w:rsidRPr="00B15A4C">
        <w:rPr>
          <w:rFonts w:ascii="Arial" w:hAnsi="Arial" w:cs="Arial"/>
          <w:sz w:val="20"/>
          <w:szCs w:val="20"/>
        </w:rPr>
        <w:t>а 70.038% акций класса «А» и 58.</w:t>
      </w:r>
      <w:r w:rsidRPr="00B15A4C">
        <w:rPr>
          <w:rFonts w:ascii="Arial" w:hAnsi="Arial" w:cs="Arial"/>
          <w:sz w:val="20"/>
          <w:szCs w:val="20"/>
        </w:rPr>
        <w:t xml:space="preserve">391% акций класса «В» </w:t>
      </w:r>
      <w:r w:rsidR="00224B54" w:rsidRPr="00B15A4C">
        <w:rPr>
          <w:rFonts w:ascii="Arial" w:hAnsi="Arial" w:cs="Arial"/>
          <w:sz w:val="20"/>
          <w:szCs w:val="20"/>
        </w:rPr>
        <w:t>у</w:t>
      </w:r>
      <w:r w:rsidRPr="00B15A4C">
        <w:rPr>
          <w:rFonts w:ascii="Arial" w:hAnsi="Arial" w:cs="Arial"/>
          <w:sz w:val="20"/>
          <w:szCs w:val="20"/>
        </w:rPr>
        <w:t xml:space="preserve"> </w:t>
      </w:r>
      <w:proofErr w:type="spellStart"/>
      <w:r w:rsidRPr="00B15A4C">
        <w:rPr>
          <w:rFonts w:ascii="Arial" w:hAnsi="Arial" w:cs="Arial"/>
          <w:sz w:val="20"/>
          <w:szCs w:val="20"/>
        </w:rPr>
        <w:t>Agdalia</w:t>
      </w:r>
      <w:proofErr w:type="spellEnd"/>
      <w:r w:rsidRPr="00B15A4C">
        <w:rPr>
          <w:rFonts w:ascii="Arial" w:hAnsi="Arial" w:cs="Arial"/>
          <w:sz w:val="20"/>
          <w:szCs w:val="20"/>
        </w:rPr>
        <w:t xml:space="preserve"> </w:t>
      </w:r>
      <w:proofErr w:type="spellStart"/>
      <w:r w:rsidRPr="00B15A4C">
        <w:rPr>
          <w:rFonts w:ascii="Arial" w:hAnsi="Arial" w:cs="Arial"/>
          <w:sz w:val="20"/>
          <w:szCs w:val="20"/>
        </w:rPr>
        <w:t>Holdings</w:t>
      </w:r>
      <w:proofErr w:type="spellEnd"/>
      <w:r w:rsidRPr="00B15A4C">
        <w:rPr>
          <w:rFonts w:ascii="Arial" w:hAnsi="Arial" w:cs="Arial"/>
          <w:sz w:val="20"/>
          <w:szCs w:val="20"/>
        </w:rPr>
        <w:t xml:space="preserve"> </w:t>
      </w:r>
      <w:proofErr w:type="spellStart"/>
      <w:r w:rsidRPr="00B15A4C">
        <w:rPr>
          <w:rFonts w:ascii="Arial" w:hAnsi="Arial" w:cs="Arial"/>
          <w:sz w:val="20"/>
          <w:szCs w:val="20"/>
        </w:rPr>
        <w:t>Limited</w:t>
      </w:r>
      <w:proofErr w:type="spellEnd"/>
      <w:r w:rsidRPr="00B15A4C">
        <w:rPr>
          <w:rFonts w:ascii="Arial" w:hAnsi="Arial" w:cs="Arial"/>
          <w:sz w:val="20"/>
          <w:szCs w:val="20"/>
        </w:rPr>
        <w:t>, а конечной к</w:t>
      </w:r>
      <w:r w:rsidR="00D91546" w:rsidRPr="00B15A4C">
        <w:rPr>
          <w:rFonts w:ascii="Arial" w:hAnsi="Arial" w:cs="Arial"/>
          <w:sz w:val="20"/>
          <w:szCs w:val="20"/>
        </w:rPr>
        <w:t>онтролирующей стороной становится</w:t>
      </w:r>
      <w:r w:rsidRPr="00B15A4C">
        <w:rPr>
          <w:rFonts w:ascii="Arial" w:hAnsi="Arial" w:cs="Arial"/>
          <w:sz w:val="20"/>
          <w:szCs w:val="20"/>
        </w:rPr>
        <w:t xml:space="preserve"> Павел Ващенко (см. Примечание 3).</w:t>
      </w:r>
    </w:p>
    <w:sectPr w:rsidR="00D53CAD" w:rsidRPr="00B15A4C" w:rsidSect="00521D52">
      <w:footerReference w:type="default" r:id="rId30"/>
      <w:pgSz w:w="11907" w:h="16839" w:code="9"/>
      <w:pgMar w:top="1418" w:right="1021"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09EBA" w14:textId="77777777" w:rsidR="00B148ED" w:rsidRDefault="00B148ED">
      <w:r>
        <w:separator/>
      </w:r>
    </w:p>
  </w:endnote>
  <w:endnote w:type="continuationSeparator" w:id="0">
    <w:p w14:paraId="2AE50FEE" w14:textId="77777777" w:rsidR="00B148ED" w:rsidRDefault="00B148ED">
      <w:r>
        <w:continuationSeparator/>
      </w:r>
    </w:p>
  </w:endnote>
  <w:endnote w:type="continuationNotice" w:id="1">
    <w:p w14:paraId="26D7FDB4" w14:textId="77777777" w:rsidR="00B148ED" w:rsidRDefault="00B14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418E7" w14:textId="77777777" w:rsidR="00B148ED" w:rsidRPr="003E01B5" w:rsidRDefault="00B148ED">
    <w:pPr>
      <w:pStyle w:val="a7"/>
      <w:rPr>
        <w:lang w:val="en-US"/>
      </w:rPr>
    </w:pPr>
    <w:r w:rsidRPr="003E01B5">
      <w:rPr>
        <w:lang w:val="en-US"/>
      </w:rPr>
      <w:t>Footer text goes here</w:t>
    </w:r>
  </w:p>
  <w:p w14:paraId="738C463C" w14:textId="77777777" w:rsidR="00B148ED" w:rsidRPr="003E01B5" w:rsidRDefault="00B148ED" w:rsidP="003B7467">
    <w:pPr>
      <w:pStyle w:val="a7"/>
      <w:tabs>
        <w:tab w:val="center" w:pos="3670"/>
      </w:tabs>
      <w:rPr>
        <w:lang w:val="en-US"/>
      </w:rPr>
    </w:pPr>
    <w:r w:rsidRPr="003E01B5">
      <w:rPr>
        <w:lang w:val="en-US"/>
      </w:rPr>
      <w:t>PwC</w:t>
    </w:r>
    <w:r w:rsidRPr="003E01B5">
      <w:rPr>
        <w:lang w:val="en-US"/>
      </w:rPr>
      <w:tab/>
      <w:t xml:space="preserve"> Page </w:t>
    </w:r>
    <w:r>
      <w:fldChar w:fldCharType="begin"/>
    </w:r>
    <w:r w:rsidRPr="003E01B5">
      <w:rPr>
        <w:lang w:val="en-US"/>
      </w:rPr>
      <w:instrText xml:space="preserve"> PAGE   \* MERGEFORMAT </w:instrText>
    </w:r>
    <w:r>
      <w:fldChar w:fldCharType="separate"/>
    </w:r>
    <w:r w:rsidRPr="003E01B5">
      <w:rPr>
        <w:lang w:val="en-US"/>
      </w:rPr>
      <w:t>6</w:t>
    </w:r>
    <w:r>
      <w:fldChar w:fldCharType="end"/>
    </w:r>
    <w:r w:rsidRPr="003E01B5">
      <w:rPr>
        <w:lang w:val="en-US"/>
      </w:rPr>
      <w:t xml:space="preserve"> of </w:t>
    </w:r>
    <w:r>
      <w:fldChar w:fldCharType="begin"/>
    </w:r>
    <w:r w:rsidRPr="003E01B5">
      <w:rPr>
        <w:lang w:val="en-US"/>
      </w:rPr>
      <w:instrText xml:space="preserve"> NUMPAGES   \* MERGEFORMAT </w:instrText>
    </w:r>
    <w:r>
      <w:fldChar w:fldCharType="separate"/>
    </w:r>
    <w:r>
      <w:rPr>
        <w:noProof/>
        <w:lang w:val="en-US"/>
      </w:rPr>
      <w:t>44</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929995"/>
      <w:docPartObj>
        <w:docPartGallery w:val="Page Numbers (Bottom of Page)"/>
        <w:docPartUnique/>
      </w:docPartObj>
    </w:sdtPr>
    <w:sdtEndPr>
      <w:rPr>
        <w:rFonts w:ascii="Arial" w:hAnsi="Arial" w:cs="Arial"/>
        <w:noProof/>
        <w:sz w:val="18"/>
        <w:szCs w:val="18"/>
      </w:rPr>
    </w:sdtEndPr>
    <w:sdtContent>
      <w:p w14:paraId="36F213E5" w14:textId="54855145" w:rsidR="00B148ED" w:rsidRDefault="00B148ED" w:rsidP="004D2D7A">
        <w:pPr>
          <w:pStyle w:val="a7"/>
          <w:pBdr>
            <w:top w:val="single" w:sz="4" w:space="1" w:color="auto"/>
          </w:pBdr>
          <w:tabs>
            <w:tab w:val="clear" w:pos="4844"/>
            <w:tab w:val="clear" w:pos="9689"/>
            <w:tab w:val="right" w:pos="9169"/>
          </w:tabs>
          <w:rPr>
            <w:rFonts w:ascii="Arial" w:hAnsi="Arial" w:cs="Arial"/>
            <w:noProof/>
            <w:sz w:val="18"/>
            <w:szCs w:val="18"/>
          </w:rPr>
        </w:pP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AD2022">
          <w:rPr>
            <w:rFonts w:ascii="Arial" w:hAnsi="Arial" w:cs="Arial"/>
            <w:noProof/>
            <w:sz w:val="18"/>
            <w:szCs w:val="18"/>
          </w:rPr>
          <w:t>31</w:t>
        </w:r>
        <w:r w:rsidRPr="006E35ED">
          <w:rPr>
            <w:rFonts w:ascii="Arial" w:hAnsi="Arial" w:cs="Arial"/>
            <w:sz w:val="18"/>
            <w:szCs w:val="18"/>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236849"/>
      <w:docPartObj>
        <w:docPartGallery w:val="Page Numbers (Bottom of Page)"/>
        <w:docPartUnique/>
      </w:docPartObj>
    </w:sdtPr>
    <w:sdtEndPr>
      <w:rPr>
        <w:rFonts w:ascii="Arial" w:hAnsi="Arial" w:cs="Arial"/>
        <w:noProof/>
        <w:sz w:val="18"/>
        <w:szCs w:val="18"/>
      </w:rPr>
    </w:sdtEndPr>
    <w:sdtContent>
      <w:p w14:paraId="04966F7D" w14:textId="7AC1C960" w:rsidR="00B148ED" w:rsidRDefault="00B148ED" w:rsidP="006918F7">
        <w:pPr>
          <w:pStyle w:val="a7"/>
          <w:pBdr>
            <w:top w:val="single" w:sz="4" w:space="1" w:color="auto"/>
          </w:pBdr>
          <w:tabs>
            <w:tab w:val="clear" w:pos="4844"/>
            <w:tab w:val="clear" w:pos="9689"/>
            <w:tab w:val="right" w:pos="14110"/>
          </w:tabs>
          <w:rPr>
            <w:rFonts w:ascii="Arial" w:hAnsi="Arial" w:cs="Arial"/>
            <w:noProof/>
            <w:sz w:val="18"/>
            <w:szCs w:val="18"/>
          </w:rPr>
        </w:pP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AD2022">
          <w:rPr>
            <w:rFonts w:ascii="Arial" w:hAnsi="Arial" w:cs="Arial"/>
            <w:noProof/>
            <w:sz w:val="18"/>
            <w:szCs w:val="18"/>
          </w:rPr>
          <w:t>40</w:t>
        </w:r>
        <w:r w:rsidRPr="006E35ED">
          <w:rPr>
            <w:rFonts w:ascii="Arial" w:hAnsi="Arial" w:cs="Arial"/>
            <w:sz w:val="18"/>
            <w:szCs w:val="18"/>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064086"/>
      <w:docPartObj>
        <w:docPartGallery w:val="Page Numbers (Bottom of Page)"/>
        <w:docPartUnique/>
      </w:docPartObj>
    </w:sdtPr>
    <w:sdtEndPr>
      <w:rPr>
        <w:rFonts w:ascii="Arial" w:hAnsi="Arial" w:cs="Arial"/>
        <w:noProof/>
        <w:sz w:val="18"/>
        <w:szCs w:val="18"/>
      </w:rPr>
    </w:sdtEndPr>
    <w:sdtContent>
      <w:p w14:paraId="19828436" w14:textId="06EA19AD" w:rsidR="00B148ED" w:rsidRDefault="00B148ED" w:rsidP="004D2D7A">
        <w:pPr>
          <w:pStyle w:val="a7"/>
          <w:pBdr>
            <w:top w:val="single" w:sz="4" w:space="1" w:color="auto"/>
          </w:pBdr>
          <w:tabs>
            <w:tab w:val="clear" w:pos="4844"/>
            <w:tab w:val="clear" w:pos="9689"/>
            <w:tab w:val="right" w:pos="9169"/>
          </w:tabs>
          <w:rPr>
            <w:rFonts w:ascii="Arial" w:hAnsi="Arial" w:cs="Arial"/>
            <w:noProof/>
            <w:sz w:val="18"/>
            <w:szCs w:val="18"/>
          </w:rPr>
        </w:pP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316A66">
          <w:rPr>
            <w:rFonts w:ascii="Arial" w:hAnsi="Arial" w:cs="Arial"/>
            <w:noProof/>
            <w:sz w:val="18"/>
            <w:szCs w:val="18"/>
          </w:rPr>
          <w:t>41</w:t>
        </w:r>
        <w:r w:rsidRPr="006E35ED">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5FB9" w14:textId="1D88FC3F" w:rsidR="00B148ED" w:rsidRPr="00370E42" w:rsidRDefault="00B148ED">
    <w:pPr>
      <w:pStyle w:val="a7"/>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A5D8B" w14:textId="77777777" w:rsidR="00B148ED" w:rsidRDefault="00B148ED">
    <w:pPr>
      <w:pStyle w:val="a7"/>
      <w:tabs>
        <w:tab w:val="left" w:pos="175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17C43" w14:textId="77777777" w:rsidR="00B148ED" w:rsidRPr="00370E42" w:rsidRDefault="00B148ED">
    <w:pPr>
      <w:pStyle w:val="a7"/>
      <w:rPr>
        <w:rFonts w:ascii="Arial" w:hAnsi="Arial" w:cs="Arial"/>
        <w:sz w:val="18"/>
        <w:szCs w:val="18"/>
        <w:lang w:val="en-US"/>
      </w:rPr>
    </w:pPr>
    <w:r>
      <w:rPr>
        <w:lang w:val="en-US"/>
      </w:rPr>
      <w:tab/>
    </w:r>
    <w:r w:rsidRPr="00370E42">
      <w:rPr>
        <w:rFonts w:ascii="Arial" w:hAnsi="Arial" w:cs="Arial"/>
        <w:sz w:val="18"/>
        <w:szCs w:val="18"/>
        <w:lang w:val="en-US"/>
      </w:rP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A0744" w14:textId="77777777" w:rsidR="00B148ED" w:rsidRDefault="00B148ED">
    <w:pPr>
      <w:pStyle w:val="a7"/>
      <w:jc w:val="center"/>
    </w:pPr>
  </w:p>
  <w:p w14:paraId="2CA1EFEF" w14:textId="5C3DC270" w:rsidR="00B148ED" w:rsidRPr="00370E42" w:rsidRDefault="00B148ED">
    <w:pPr>
      <w:pStyle w:val="a7"/>
      <w:jc w:val="center"/>
      <w:rPr>
        <w:rFonts w:ascii="Arial" w:hAnsi="Arial" w:cs="Arial"/>
        <w:sz w:val="18"/>
        <w:szCs w:val="18"/>
      </w:rPr>
    </w:pPr>
    <w:sdt>
      <w:sdtPr>
        <w:id w:val="613100748"/>
        <w:docPartObj>
          <w:docPartGallery w:val="Page Numbers (Bottom of Page)"/>
          <w:docPartUnique/>
        </w:docPartObj>
      </w:sdtPr>
      <w:sdtEndPr>
        <w:rPr>
          <w:rFonts w:ascii="Arial" w:hAnsi="Arial" w:cs="Arial"/>
          <w:sz w:val="18"/>
          <w:szCs w:val="18"/>
        </w:rPr>
      </w:sdtEndPr>
      <w:sdtContent>
        <w:r w:rsidRPr="00370E42">
          <w:rPr>
            <w:rFonts w:ascii="Arial" w:hAnsi="Arial" w:cs="Arial"/>
            <w:sz w:val="18"/>
            <w:szCs w:val="18"/>
            <w:lang w:val="en-US"/>
          </w:rPr>
          <w:t>4</w:t>
        </w:r>
      </w:sdtContent>
    </w:sdt>
  </w:p>
  <w:p w14:paraId="7F9E8AF3" w14:textId="77777777" w:rsidR="00B148ED" w:rsidRDefault="00B148ED" w:rsidP="00C97C7F">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360157"/>
      <w:docPartObj>
        <w:docPartGallery w:val="Page Numbers (Bottom of Page)"/>
        <w:docPartUnique/>
      </w:docPartObj>
    </w:sdtPr>
    <w:sdtEndPr>
      <w:rPr>
        <w:rFonts w:ascii="Arial" w:hAnsi="Arial" w:cs="Arial"/>
        <w:noProof/>
        <w:sz w:val="18"/>
        <w:szCs w:val="18"/>
      </w:rPr>
    </w:sdtEndPr>
    <w:sdtContent>
      <w:p w14:paraId="7819406E" w14:textId="0FB36BE1" w:rsidR="00B148ED" w:rsidRDefault="00B148ED" w:rsidP="003E01B5">
        <w:pPr>
          <w:pStyle w:val="a7"/>
          <w:pBdr>
            <w:top w:val="single" w:sz="4" w:space="1" w:color="auto"/>
          </w:pBdr>
          <w:tabs>
            <w:tab w:val="clear" w:pos="9689"/>
            <w:tab w:val="right" w:pos="9183"/>
          </w:tabs>
          <w:jc w:val="both"/>
          <w:rPr>
            <w:rFonts w:ascii="Arial" w:hAnsi="Arial" w:cs="Arial"/>
            <w:noProof/>
            <w:sz w:val="18"/>
            <w:szCs w:val="18"/>
          </w:rPr>
        </w:pPr>
        <w:r>
          <w:rPr>
            <w:rFonts w:ascii="Arial" w:hAnsi="Arial"/>
            <w:sz w:val="18"/>
          </w:rPr>
          <w:t xml:space="preserve">Прилагаемые примечания на стр. </w:t>
        </w:r>
        <w:r>
          <w:rPr>
            <w:rFonts w:ascii="Arial" w:hAnsi="Arial"/>
            <w:sz w:val="18"/>
          </w:rPr>
          <w:fldChar w:fldCharType="begin"/>
        </w:r>
        <w:r>
          <w:rPr>
            <w:rFonts w:ascii="Arial" w:hAnsi="Arial"/>
            <w:sz w:val="18"/>
          </w:rPr>
          <w:instrText xml:space="preserve"> PAGEREF  Notes_start \h  \* MERGEFORMAT </w:instrText>
        </w:r>
        <w:r>
          <w:rPr>
            <w:rFonts w:ascii="Arial" w:hAnsi="Arial"/>
            <w:sz w:val="18"/>
          </w:rPr>
        </w:r>
        <w:r>
          <w:rPr>
            <w:rFonts w:ascii="Arial" w:hAnsi="Arial"/>
            <w:sz w:val="18"/>
          </w:rPr>
          <w:fldChar w:fldCharType="separate"/>
        </w:r>
        <w:r w:rsidR="00316A66">
          <w:rPr>
            <w:rFonts w:ascii="Arial" w:hAnsi="Arial"/>
            <w:noProof/>
            <w:sz w:val="18"/>
          </w:rPr>
          <w:t>10</w:t>
        </w:r>
        <w:r>
          <w:rPr>
            <w:rFonts w:ascii="Arial" w:hAnsi="Arial"/>
            <w:sz w:val="18"/>
          </w:rPr>
          <w:fldChar w:fldCharType="end"/>
        </w:r>
        <w:r>
          <w:rPr>
            <w:rFonts w:ascii="Arial" w:hAnsi="Arial"/>
            <w:sz w:val="18"/>
          </w:rPr>
          <w:t>–</w:t>
        </w:r>
        <w:r>
          <w:rPr>
            <w:rFonts w:ascii="Arial" w:hAnsi="Arial"/>
            <w:sz w:val="18"/>
          </w:rPr>
          <w:fldChar w:fldCharType="begin"/>
        </w:r>
        <w:r>
          <w:rPr>
            <w:rFonts w:ascii="Arial" w:hAnsi="Arial"/>
            <w:sz w:val="18"/>
          </w:rPr>
          <w:instrText xml:space="preserve"> PAGEREF  Notes_end \h  \* MERGEFORMAT </w:instrText>
        </w:r>
        <w:r>
          <w:rPr>
            <w:rFonts w:ascii="Arial" w:hAnsi="Arial"/>
            <w:sz w:val="18"/>
          </w:rPr>
        </w:r>
        <w:r>
          <w:rPr>
            <w:rFonts w:ascii="Arial" w:hAnsi="Arial"/>
            <w:sz w:val="18"/>
          </w:rPr>
          <w:fldChar w:fldCharType="separate"/>
        </w:r>
        <w:r w:rsidR="00316A66">
          <w:rPr>
            <w:rFonts w:ascii="Arial" w:hAnsi="Arial"/>
            <w:noProof/>
            <w:sz w:val="18"/>
          </w:rPr>
          <w:t>44</w:t>
        </w:r>
        <w:r>
          <w:rPr>
            <w:rFonts w:ascii="Arial" w:hAnsi="Arial"/>
            <w:sz w:val="18"/>
          </w:rPr>
          <w:fldChar w:fldCharType="end"/>
        </w:r>
        <w:r>
          <w:rPr>
            <w:rFonts w:ascii="Arial" w:hAnsi="Arial"/>
            <w:sz w:val="18"/>
          </w:rPr>
          <w:t xml:space="preserve"> являются неотъемлемой частью данной сокращенной консолидированной промежуточной финансовой информации.</w:t>
        </w:r>
        <w:r>
          <w:rPr>
            <w:rFonts w:ascii="Arial" w:hAnsi="Arial"/>
            <w:sz w:val="18"/>
          </w:rPr>
          <w:tab/>
        </w: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316A66">
          <w:rPr>
            <w:rFonts w:ascii="Arial" w:hAnsi="Arial" w:cs="Arial"/>
            <w:noProof/>
            <w:sz w:val="18"/>
            <w:szCs w:val="18"/>
          </w:rPr>
          <w:t>6</w:t>
        </w:r>
        <w:r w:rsidRPr="006E35ED">
          <w:rPr>
            <w:rFonts w:ascii="Arial" w:hAnsi="Arial" w:cs="Arial"/>
            <w:sz w:val="18"/>
            <w:szCs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41486"/>
      <w:docPartObj>
        <w:docPartGallery w:val="Page Numbers (Bottom of Page)"/>
        <w:docPartUnique/>
      </w:docPartObj>
    </w:sdtPr>
    <w:sdtEndPr>
      <w:rPr>
        <w:rFonts w:ascii="Arial" w:hAnsi="Arial" w:cs="Arial"/>
        <w:noProof/>
        <w:sz w:val="18"/>
        <w:szCs w:val="18"/>
      </w:rPr>
    </w:sdtEndPr>
    <w:sdtContent>
      <w:p w14:paraId="6788AC64" w14:textId="5429E24A" w:rsidR="00B148ED" w:rsidRDefault="00B148ED" w:rsidP="004D2D7A">
        <w:pPr>
          <w:pStyle w:val="a7"/>
          <w:pBdr>
            <w:top w:val="single" w:sz="4" w:space="1" w:color="auto"/>
          </w:pBdr>
          <w:tabs>
            <w:tab w:val="clear" w:pos="9689"/>
            <w:tab w:val="right" w:pos="14110"/>
          </w:tabs>
          <w:rPr>
            <w:rFonts w:ascii="Arial" w:hAnsi="Arial" w:cs="Arial"/>
            <w:noProof/>
            <w:sz w:val="18"/>
            <w:szCs w:val="18"/>
          </w:rPr>
        </w:pPr>
        <w:r>
          <w:rPr>
            <w:rFonts w:ascii="Arial" w:hAnsi="Arial"/>
            <w:sz w:val="18"/>
          </w:rPr>
          <w:t xml:space="preserve">Прилагаемые примечания на стр. </w:t>
        </w:r>
        <w:r>
          <w:rPr>
            <w:rFonts w:ascii="Arial" w:hAnsi="Arial"/>
            <w:sz w:val="18"/>
          </w:rPr>
          <w:fldChar w:fldCharType="begin"/>
        </w:r>
        <w:r>
          <w:rPr>
            <w:rFonts w:ascii="Arial" w:hAnsi="Arial"/>
            <w:sz w:val="18"/>
          </w:rPr>
          <w:instrText xml:space="preserve"> PAGEREF  Notes_start \h  \* MERGEFORMAT </w:instrText>
        </w:r>
        <w:r>
          <w:rPr>
            <w:rFonts w:ascii="Arial" w:hAnsi="Arial"/>
            <w:sz w:val="18"/>
          </w:rPr>
        </w:r>
        <w:r>
          <w:rPr>
            <w:rFonts w:ascii="Arial" w:hAnsi="Arial"/>
            <w:sz w:val="18"/>
          </w:rPr>
          <w:fldChar w:fldCharType="separate"/>
        </w:r>
        <w:r w:rsidR="00316A66">
          <w:rPr>
            <w:rFonts w:ascii="Arial" w:hAnsi="Arial"/>
            <w:noProof/>
            <w:sz w:val="18"/>
          </w:rPr>
          <w:t>10</w:t>
        </w:r>
        <w:r>
          <w:rPr>
            <w:rFonts w:ascii="Arial" w:hAnsi="Arial"/>
            <w:sz w:val="18"/>
          </w:rPr>
          <w:fldChar w:fldCharType="end"/>
        </w:r>
        <w:r>
          <w:rPr>
            <w:rFonts w:ascii="Arial" w:hAnsi="Arial"/>
            <w:sz w:val="18"/>
          </w:rPr>
          <w:t>–</w:t>
        </w:r>
        <w:r>
          <w:rPr>
            <w:rFonts w:ascii="Arial" w:hAnsi="Arial"/>
            <w:sz w:val="18"/>
          </w:rPr>
          <w:fldChar w:fldCharType="begin"/>
        </w:r>
        <w:r>
          <w:rPr>
            <w:rFonts w:ascii="Arial" w:hAnsi="Arial"/>
            <w:sz w:val="18"/>
          </w:rPr>
          <w:instrText xml:space="preserve"> PAGEREF  Notes_end \h  \* MERGEFORMAT </w:instrText>
        </w:r>
        <w:r>
          <w:rPr>
            <w:rFonts w:ascii="Arial" w:hAnsi="Arial"/>
            <w:sz w:val="18"/>
          </w:rPr>
        </w:r>
        <w:r>
          <w:rPr>
            <w:rFonts w:ascii="Arial" w:hAnsi="Arial"/>
            <w:sz w:val="18"/>
          </w:rPr>
          <w:fldChar w:fldCharType="separate"/>
        </w:r>
        <w:r w:rsidR="00316A66">
          <w:rPr>
            <w:rFonts w:ascii="Arial" w:hAnsi="Arial"/>
            <w:noProof/>
            <w:sz w:val="18"/>
          </w:rPr>
          <w:t>44</w:t>
        </w:r>
        <w:r>
          <w:rPr>
            <w:rFonts w:ascii="Arial" w:hAnsi="Arial"/>
            <w:sz w:val="18"/>
          </w:rPr>
          <w:fldChar w:fldCharType="end"/>
        </w:r>
        <w:r w:rsidRPr="00F51905">
          <w:rPr>
            <w:rFonts w:ascii="Arial" w:hAnsi="Arial"/>
            <w:sz w:val="18"/>
          </w:rPr>
          <w:t xml:space="preserve"> </w:t>
        </w:r>
        <w:r>
          <w:rPr>
            <w:rFonts w:ascii="Arial" w:hAnsi="Arial"/>
            <w:sz w:val="18"/>
          </w:rPr>
          <w:t>являются неотъемлемой частью данной сокращенной консолидированной промежуточной финансовой информации.</w:t>
        </w: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316A66">
          <w:rPr>
            <w:rFonts w:ascii="Arial" w:hAnsi="Arial" w:cs="Arial"/>
            <w:noProof/>
            <w:sz w:val="18"/>
            <w:szCs w:val="18"/>
          </w:rPr>
          <w:t>7</w:t>
        </w:r>
        <w:r w:rsidRPr="006E35ED">
          <w:rPr>
            <w:rFonts w:ascii="Arial" w:hAnsi="Arial" w:cs="Arial"/>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59900"/>
      <w:docPartObj>
        <w:docPartGallery w:val="Page Numbers (Bottom of Page)"/>
        <w:docPartUnique/>
      </w:docPartObj>
    </w:sdtPr>
    <w:sdtEndPr>
      <w:rPr>
        <w:rFonts w:ascii="Arial" w:hAnsi="Arial" w:cs="Arial"/>
        <w:noProof/>
        <w:sz w:val="18"/>
        <w:szCs w:val="18"/>
      </w:rPr>
    </w:sdtEndPr>
    <w:sdtContent>
      <w:p w14:paraId="020DF1F8" w14:textId="4B4B30A0" w:rsidR="00B148ED" w:rsidRDefault="00B148ED" w:rsidP="003E01B5">
        <w:pPr>
          <w:pStyle w:val="a7"/>
          <w:pBdr>
            <w:top w:val="single" w:sz="4" w:space="1" w:color="auto"/>
          </w:pBdr>
          <w:tabs>
            <w:tab w:val="clear" w:pos="9689"/>
            <w:tab w:val="right" w:pos="9169"/>
          </w:tabs>
          <w:jc w:val="both"/>
          <w:rPr>
            <w:rFonts w:ascii="Arial" w:hAnsi="Arial" w:cs="Arial"/>
            <w:noProof/>
            <w:sz w:val="18"/>
            <w:szCs w:val="18"/>
          </w:rPr>
        </w:pPr>
        <w:r>
          <w:rPr>
            <w:rFonts w:ascii="Arial" w:hAnsi="Arial"/>
            <w:sz w:val="18"/>
          </w:rPr>
          <w:t xml:space="preserve">Прилагаемые примечания на стр. </w:t>
        </w:r>
        <w:r>
          <w:rPr>
            <w:rFonts w:ascii="Arial" w:hAnsi="Arial"/>
            <w:sz w:val="18"/>
          </w:rPr>
          <w:fldChar w:fldCharType="begin"/>
        </w:r>
        <w:r>
          <w:rPr>
            <w:rFonts w:ascii="Arial" w:hAnsi="Arial"/>
            <w:sz w:val="18"/>
          </w:rPr>
          <w:instrText xml:space="preserve"> PAGEREF  Notes_start \h  \* MERGEFORMAT </w:instrText>
        </w:r>
        <w:r>
          <w:rPr>
            <w:rFonts w:ascii="Arial" w:hAnsi="Arial"/>
            <w:sz w:val="18"/>
          </w:rPr>
        </w:r>
        <w:r>
          <w:rPr>
            <w:rFonts w:ascii="Arial" w:hAnsi="Arial"/>
            <w:sz w:val="18"/>
          </w:rPr>
          <w:fldChar w:fldCharType="separate"/>
        </w:r>
        <w:r w:rsidR="00316A66">
          <w:rPr>
            <w:rFonts w:ascii="Arial" w:hAnsi="Arial"/>
            <w:noProof/>
            <w:sz w:val="18"/>
          </w:rPr>
          <w:t>10</w:t>
        </w:r>
        <w:r>
          <w:rPr>
            <w:rFonts w:ascii="Arial" w:hAnsi="Arial"/>
            <w:sz w:val="18"/>
          </w:rPr>
          <w:fldChar w:fldCharType="end"/>
        </w:r>
        <w:r>
          <w:rPr>
            <w:rFonts w:ascii="Arial" w:hAnsi="Arial"/>
            <w:sz w:val="18"/>
          </w:rPr>
          <w:t>–</w:t>
        </w:r>
        <w:r>
          <w:rPr>
            <w:rFonts w:ascii="Arial" w:hAnsi="Arial"/>
            <w:sz w:val="18"/>
          </w:rPr>
          <w:fldChar w:fldCharType="begin"/>
        </w:r>
        <w:r>
          <w:rPr>
            <w:rFonts w:ascii="Arial" w:hAnsi="Arial"/>
            <w:sz w:val="18"/>
          </w:rPr>
          <w:instrText xml:space="preserve"> PAGEREF  Notes_end \h  \* MERGEFORMAT </w:instrText>
        </w:r>
        <w:r>
          <w:rPr>
            <w:rFonts w:ascii="Arial" w:hAnsi="Arial"/>
            <w:sz w:val="18"/>
          </w:rPr>
        </w:r>
        <w:r>
          <w:rPr>
            <w:rFonts w:ascii="Arial" w:hAnsi="Arial"/>
            <w:sz w:val="18"/>
          </w:rPr>
          <w:fldChar w:fldCharType="separate"/>
        </w:r>
        <w:r w:rsidR="00316A66">
          <w:rPr>
            <w:rFonts w:ascii="Arial" w:hAnsi="Arial"/>
            <w:noProof/>
            <w:sz w:val="18"/>
          </w:rPr>
          <w:t>44</w:t>
        </w:r>
        <w:r>
          <w:rPr>
            <w:rFonts w:ascii="Arial" w:hAnsi="Arial"/>
            <w:sz w:val="18"/>
          </w:rPr>
          <w:fldChar w:fldCharType="end"/>
        </w:r>
        <w:r>
          <w:rPr>
            <w:rFonts w:ascii="Arial" w:hAnsi="Arial"/>
            <w:sz w:val="18"/>
          </w:rPr>
          <w:t xml:space="preserve"> являются неотъемлемой частью данной сокращенной консолидированной промежуточной финансовой информации.</w:t>
        </w:r>
        <w:r>
          <w:rPr>
            <w:rFonts w:ascii="Arial" w:hAnsi="Arial"/>
            <w:sz w:val="18"/>
          </w:rPr>
          <w:tab/>
        </w: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316A66">
          <w:rPr>
            <w:rFonts w:ascii="Arial" w:hAnsi="Arial" w:cs="Arial"/>
            <w:noProof/>
            <w:sz w:val="18"/>
            <w:szCs w:val="18"/>
          </w:rPr>
          <w:t>9</w:t>
        </w:r>
        <w:r w:rsidRPr="006E35ED">
          <w:rPr>
            <w:rFonts w:ascii="Arial" w:hAnsi="Arial" w:cs="Arial"/>
            <w:sz w:val="18"/>
            <w:szCs w:val="18"/>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807382"/>
      <w:docPartObj>
        <w:docPartGallery w:val="Page Numbers (Bottom of Page)"/>
        <w:docPartUnique/>
      </w:docPartObj>
    </w:sdtPr>
    <w:sdtEndPr>
      <w:rPr>
        <w:rFonts w:ascii="Arial" w:hAnsi="Arial" w:cs="Arial"/>
        <w:noProof/>
        <w:sz w:val="18"/>
        <w:szCs w:val="18"/>
      </w:rPr>
    </w:sdtEndPr>
    <w:sdtContent>
      <w:p w14:paraId="6C33D5ED" w14:textId="2EAF5877" w:rsidR="00B148ED" w:rsidRDefault="00B148ED" w:rsidP="00D53CAD">
        <w:pPr>
          <w:pStyle w:val="a7"/>
          <w:pBdr>
            <w:top w:val="single" w:sz="4" w:space="1" w:color="auto"/>
          </w:pBdr>
          <w:tabs>
            <w:tab w:val="clear" w:pos="4844"/>
            <w:tab w:val="clear" w:pos="9689"/>
            <w:tab w:val="left" w:pos="4470"/>
            <w:tab w:val="right" w:pos="9169"/>
          </w:tabs>
          <w:rPr>
            <w:rFonts w:ascii="Arial" w:hAnsi="Arial" w:cs="Arial"/>
            <w:noProof/>
            <w:sz w:val="18"/>
            <w:szCs w:val="18"/>
          </w:rPr>
        </w:pPr>
        <w:r>
          <w:rPr>
            <w:rFonts w:ascii="Arial" w:hAnsi="Arial"/>
            <w:sz w:val="18"/>
          </w:rPr>
          <w:tab/>
        </w: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AD2022">
          <w:rPr>
            <w:rFonts w:ascii="Arial" w:hAnsi="Arial" w:cs="Arial"/>
            <w:noProof/>
            <w:sz w:val="18"/>
            <w:szCs w:val="18"/>
          </w:rPr>
          <w:t>29</w:t>
        </w:r>
        <w:r w:rsidRPr="006E35ED">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81973" w14:textId="77777777" w:rsidR="00B148ED" w:rsidRDefault="00B148ED">
      <w:r>
        <w:separator/>
      </w:r>
    </w:p>
  </w:footnote>
  <w:footnote w:type="continuationSeparator" w:id="0">
    <w:p w14:paraId="5CF35452" w14:textId="77777777" w:rsidR="00B148ED" w:rsidRDefault="00B148ED">
      <w:r>
        <w:continuationSeparator/>
      </w:r>
    </w:p>
  </w:footnote>
  <w:footnote w:type="continuationNotice" w:id="1">
    <w:p w14:paraId="7F40E6D7" w14:textId="77777777" w:rsidR="00B148ED" w:rsidRDefault="00B148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Y="1248"/>
      <w:tblOverlap w:val="never"/>
      <w:tblW w:w="5000" w:type="pct"/>
      <w:tblBorders>
        <w:top w:val="single" w:sz="6" w:space="0" w:color="1F497D"/>
        <w:left w:val="single" w:sz="6" w:space="0" w:color="1F497D"/>
      </w:tblBorders>
      <w:tblLayout w:type="fixed"/>
      <w:tblCellMar>
        <w:left w:w="227" w:type="dxa"/>
        <w:right w:w="0" w:type="dxa"/>
      </w:tblCellMar>
      <w:tblLook w:val="04A0" w:firstRow="1" w:lastRow="0" w:firstColumn="1" w:lastColumn="0" w:noHBand="0" w:noVBand="1"/>
    </w:tblPr>
    <w:tblGrid>
      <w:gridCol w:w="9412"/>
    </w:tblGrid>
    <w:tr w:rsidR="00B148ED" w14:paraId="741FE94C" w14:textId="77777777" w:rsidTr="003B7467">
      <w:trPr>
        <w:trHeight w:hRule="exact" w:val="227"/>
      </w:trPr>
      <w:tc>
        <w:tcPr>
          <w:tcW w:w="5000" w:type="pct"/>
        </w:tcPr>
        <w:p w14:paraId="07DE3EE7" w14:textId="77777777" w:rsidR="00B148ED" w:rsidRPr="00B53913" w:rsidRDefault="00B148ED">
          <w:pPr>
            <w:rPr>
              <w:sz w:val="14"/>
              <w:szCs w:val="14"/>
            </w:rPr>
          </w:pPr>
        </w:p>
      </w:tc>
    </w:tr>
  </w:tbl>
  <w:p w14:paraId="07461075" w14:textId="77777777" w:rsidR="00B148ED" w:rsidRDefault="00B148ED" w:rsidP="003B7467">
    <w:pPr>
      <w:pStyle w:val="a4"/>
      <w:tabs>
        <w:tab w:val="center" w:pos="3670"/>
      </w:tabs>
    </w:pPr>
    <w:proofErr w:type="spellStart"/>
    <w:r>
      <w:t>Header</w:t>
    </w:r>
    <w:proofErr w:type="spellEnd"/>
    <w:r>
      <w:t xml:space="preserve"> </w:t>
    </w:r>
    <w:proofErr w:type="spellStart"/>
    <w:r>
      <w:t>goes</w:t>
    </w:r>
    <w:proofErr w:type="spellEnd"/>
    <w:r>
      <w:t xml:space="preserve"> </w:t>
    </w:r>
    <w:proofErr w:type="spellStart"/>
    <w:r>
      <w:t>here</w:t>
    </w:r>
    <w:proofErr w:type="spellEnd"/>
    <w:r>
      <w:tab/>
      <w:t xml:space="preserve"> </w:t>
    </w:r>
    <w:proofErr w:type="spellStart"/>
    <w:r>
      <w:t>Draft</w:t>
    </w:r>
    <w:proofErr w:type="spellEnd"/>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2E82" w14:textId="77777777" w:rsidR="00B148ED" w:rsidRDefault="00B148ED" w:rsidP="008F46C4">
    <w:pPr>
      <w:pBdr>
        <w:bottom w:val="single" w:sz="4" w:space="1" w:color="auto"/>
      </w:pBdr>
      <w:tabs>
        <w:tab w:val="left" w:pos="-1440"/>
        <w:tab w:val="left" w:pos="-720"/>
        <w:tab w:val="left" w:pos="228"/>
        <w:tab w:val="left" w:pos="432"/>
        <w:tab w:val="left" w:pos="583"/>
        <w:tab w:val="left" w:pos="3732"/>
      </w:tabs>
      <w:suppressAutoHyphens/>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p>
  <w:p w14:paraId="693FF556" w14:textId="77777777" w:rsidR="00B148ED" w:rsidRPr="00B54FD6" w:rsidRDefault="00B148ED" w:rsidP="00C12645">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Примечания к сокращенной консолидированной промежуточной финансовой информации (</w:t>
    </w:r>
    <w:proofErr w:type="spellStart"/>
    <w:r>
      <w:rPr>
        <w:rFonts w:ascii="Arial" w:hAnsi="Arial"/>
        <w:b/>
        <w:i/>
        <w:sz w:val="20"/>
      </w:rPr>
      <w:t>неаудированные</w:t>
    </w:r>
    <w:proofErr w:type="spellEnd"/>
    <w:r>
      <w:rPr>
        <w:rFonts w:ascii="Arial" w:hAnsi="Arial"/>
        <w:b/>
        <w:i/>
        <w:sz w:val="20"/>
      </w:rPr>
      <w:t xml:space="preserve"> данные) – 30 июня 2018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1F8F4" w14:textId="77777777" w:rsidR="00B148ED" w:rsidRDefault="00B148E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C0E79" w14:textId="77777777" w:rsidR="00B148ED" w:rsidRDefault="00B148ED">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79090" w14:textId="67CA3CDC" w:rsidR="00B148ED" w:rsidRPr="00370E42" w:rsidRDefault="00B148ED" w:rsidP="00370E42">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6A665" w14:textId="77777777" w:rsidR="00B148ED" w:rsidRDefault="00B148ED" w:rsidP="002B28A8">
    <w:pPr>
      <w:tabs>
        <w:tab w:val="center" w:pos="4677"/>
      </w:tabs>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p>
  <w:p w14:paraId="44FA237F" w14:textId="77777777" w:rsidR="00B148ED" w:rsidRPr="00B54FD6" w:rsidRDefault="00B148ED" w:rsidP="002B28A8">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Сокращенный консолидированный промежуточный отчет о финансовом положении (</w:t>
    </w:r>
    <w:proofErr w:type="spellStart"/>
    <w:r>
      <w:rPr>
        <w:rFonts w:ascii="Arial" w:hAnsi="Arial"/>
        <w:b/>
        <w:i/>
        <w:sz w:val="20"/>
      </w:rPr>
      <w:t>неаудированные</w:t>
    </w:r>
    <w:proofErr w:type="spellEnd"/>
    <w:r>
      <w:rPr>
        <w:rFonts w:ascii="Arial" w:hAnsi="Arial"/>
        <w:b/>
        <w:i/>
        <w:sz w:val="20"/>
      </w:rPr>
      <w:t xml:space="preserve"> данные)</w:t>
    </w:r>
  </w:p>
  <w:p w14:paraId="4B3086D5" w14:textId="77777777" w:rsidR="00B148ED" w:rsidRPr="004A7231" w:rsidRDefault="00B148ED" w:rsidP="004A7231">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78A9" w14:textId="77777777" w:rsidR="00B148ED" w:rsidRDefault="00B148ED" w:rsidP="002B28A8">
    <w:pPr>
      <w:tabs>
        <w:tab w:val="center" w:pos="4677"/>
      </w:tabs>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p>
  <w:p w14:paraId="616E93C7" w14:textId="77777777" w:rsidR="00B148ED" w:rsidRPr="00B54FD6" w:rsidRDefault="00B148ED" w:rsidP="002B28A8">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Сокращенный консолидированный промежуточный отчет о прибыли или убытке и прочем совокупном доходе (</w:t>
    </w:r>
    <w:proofErr w:type="spellStart"/>
    <w:r>
      <w:rPr>
        <w:rFonts w:ascii="Arial" w:hAnsi="Arial"/>
        <w:b/>
        <w:i/>
        <w:sz w:val="20"/>
      </w:rPr>
      <w:t>неаудированные</w:t>
    </w:r>
    <w:proofErr w:type="spellEnd"/>
    <w:r>
      <w:rPr>
        <w:rFonts w:ascii="Arial" w:hAnsi="Arial"/>
        <w:b/>
        <w:i/>
        <w:sz w:val="20"/>
      </w:rPr>
      <w:t xml:space="preserve"> данные)</w:t>
    </w:r>
  </w:p>
  <w:p w14:paraId="6A2835D2" w14:textId="77777777" w:rsidR="00B148ED" w:rsidRPr="004A7231" w:rsidRDefault="00B148ED" w:rsidP="004A7231">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32FF3" w14:textId="77777777" w:rsidR="00B148ED" w:rsidRDefault="00B148ED" w:rsidP="00072F1D">
    <w:pPr>
      <w:pStyle w:val="a4"/>
      <w:pBdr>
        <w:bottom w:val="single" w:sz="4" w:space="1" w:color="auto"/>
      </w:pBdr>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r>
      <w:rPr>
        <w:rFonts w:ascii="Arial" w:hAnsi="Arial"/>
        <w:b/>
        <w:i/>
        <w:sz w:val="20"/>
      </w:rPr>
      <w:t xml:space="preserve"> </w:t>
    </w:r>
  </w:p>
  <w:p w14:paraId="0BF33926" w14:textId="77777777" w:rsidR="00B148ED" w:rsidRPr="00B56611" w:rsidRDefault="00B148ED" w:rsidP="00072F1D">
    <w:pPr>
      <w:pStyle w:val="a4"/>
      <w:pBdr>
        <w:bottom w:val="single" w:sz="4" w:space="1" w:color="auto"/>
      </w:pBdr>
      <w:rPr>
        <w:rFonts w:ascii="Arial" w:hAnsi="Arial" w:cs="Arial"/>
        <w:b/>
        <w:i/>
        <w:sz w:val="20"/>
      </w:rPr>
    </w:pPr>
    <w:r>
      <w:rPr>
        <w:rFonts w:ascii="Arial" w:hAnsi="Arial"/>
        <w:b/>
        <w:i/>
        <w:sz w:val="20"/>
      </w:rPr>
      <w:t>Консолидированный отчет о прибыли или убытке и прочем совокупном доходе</w:t>
    </w:r>
  </w:p>
  <w:p w14:paraId="0CE41F4E" w14:textId="77777777" w:rsidR="00B148ED" w:rsidRPr="003E01B5" w:rsidRDefault="00B148ED" w:rsidP="00072F1D">
    <w:pPr>
      <w:pStyle w:val="a4"/>
      <w:pBdr>
        <w:bottom w:val="single" w:sz="4" w:space="1" w:color="auto"/>
      </w:pBdr>
      <w:rPr>
        <w:sz w:val="6"/>
        <w:szCs w:val="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A0E14" w14:textId="77777777" w:rsidR="00B148ED" w:rsidRDefault="00B148ED" w:rsidP="008F46C4">
    <w:pPr>
      <w:pBdr>
        <w:bottom w:val="single" w:sz="4" w:space="1" w:color="auto"/>
      </w:pBdr>
      <w:tabs>
        <w:tab w:val="left" w:pos="-1440"/>
        <w:tab w:val="left" w:pos="-720"/>
        <w:tab w:val="left" w:pos="228"/>
        <w:tab w:val="left" w:pos="432"/>
        <w:tab w:val="left" w:pos="583"/>
        <w:tab w:val="left" w:pos="3732"/>
      </w:tabs>
      <w:suppressAutoHyphens/>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p>
  <w:p w14:paraId="317AFC98" w14:textId="77777777" w:rsidR="00B148ED" w:rsidRPr="00B54FD6" w:rsidRDefault="00B148ED" w:rsidP="00C12645">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Сокращенный консолидированный промежуточный отчет об изменениях в собственном капитале (</w:t>
    </w:r>
    <w:proofErr w:type="spellStart"/>
    <w:r>
      <w:rPr>
        <w:rFonts w:ascii="Arial" w:hAnsi="Arial"/>
        <w:b/>
        <w:i/>
        <w:sz w:val="20"/>
      </w:rPr>
      <w:t>неаудированные</w:t>
    </w:r>
    <w:proofErr w:type="spellEnd"/>
    <w:r>
      <w:rPr>
        <w:rFonts w:ascii="Arial" w:hAnsi="Arial"/>
        <w:b/>
        <w:i/>
        <w:sz w:val="20"/>
      </w:rPr>
      <w:t xml:space="preserve"> данные)</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CCF2A" w14:textId="77777777" w:rsidR="00B148ED" w:rsidRDefault="00B148ED" w:rsidP="008F46C4">
    <w:pPr>
      <w:pBdr>
        <w:bottom w:val="single" w:sz="4" w:space="1" w:color="auto"/>
      </w:pBdr>
      <w:tabs>
        <w:tab w:val="left" w:pos="-1440"/>
        <w:tab w:val="left" w:pos="-720"/>
        <w:tab w:val="left" w:pos="228"/>
        <w:tab w:val="left" w:pos="432"/>
        <w:tab w:val="left" w:pos="583"/>
        <w:tab w:val="left" w:pos="3732"/>
      </w:tabs>
      <w:suppressAutoHyphens/>
      <w:rPr>
        <w:rFonts w:ascii="Arial" w:hAnsi="Arial" w:cs="Arial"/>
        <w:b/>
        <w:i/>
        <w:sz w:val="20"/>
      </w:rPr>
    </w:pPr>
    <w:r>
      <w:rPr>
        <w:rFonts w:ascii="Arial" w:hAnsi="Arial"/>
        <w:b/>
        <w:i/>
        <w:sz w:val="20"/>
      </w:rPr>
      <w:t xml:space="preserve">Группа O1 </w:t>
    </w:r>
    <w:proofErr w:type="spellStart"/>
    <w:r>
      <w:rPr>
        <w:rFonts w:ascii="Arial" w:hAnsi="Arial"/>
        <w:b/>
        <w:i/>
        <w:sz w:val="20"/>
      </w:rPr>
      <w:t>Properties</w:t>
    </w:r>
    <w:proofErr w:type="spellEnd"/>
  </w:p>
  <w:p w14:paraId="3B043029" w14:textId="77777777" w:rsidR="00B148ED" w:rsidRPr="00B54FD6" w:rsidRDefault="00B148ED" w:rsidP="00C12645">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Сокращенный консолидированный промежуточный отчет о движении денежных средств (</w:t>
    </w:r>
    <w:proofErr w:type="spellStart"/>
    <w:r>
      <w:rPr>
        <w:rFonts w:ascii="Arial" w:hAnsi="Arial"/>
        <w:b/>
        <w:i/>
        <w:sz w:val="20"/>
      </w:rPr>
      <w:t>неаудированные</w:t>
    </w:r>
    <w:proofErr w:type="spellEnd"/>
    <w:r>
      <w:rPr>
        <w:rFonts w:ascii="Arial" w:hAnsi="Arial"/>
        <w:b/>
        <w:i/>
        <w:sz w:val="20"/>
      </w:rPr>
      <w:t xml:space="preserve"> данные)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C4234CC"/>
    <w:lvl w:ilvl="0">
      <w:start w:val="1"/>
      <w:numFmt w:val="bullet"/>
      <w:pStyle w:val="2"/>
      <w:lvlText w:val=""/>
      <w:lvlJc w:val="left"/>
      <w:pPr>
        <w:tabs>
          <w:tab w:val="num" w:pos="953"/>
        </w:tabs>
        <w:ind w:left="953" w:hanging="477"/>
      </w:pPr>
      <w:rPr>
        <w:rFonts w:ascii="Symbol" w:hAnsi="Symbol" w:hint="default"/>
      </w:rPr>
    </w:lvl>
  </w:abstractNum>
  <w:abstractNum w:abstractNumId="1" w15:restartNumberingAfterBreak="0">
    <w:nsid w:val="00D640CD"/>
    <w:multiLevelType w:val="hybridMultilevel"/>
    <w:tmpl w:val="7EE80A4A"/>
    <w:lvl w:ilvl="0" w:tplc="36581BF8">
      <w:start w:val="1"/>
      <w:numFmt w:val="lowerLetter"/>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1C65AE"/>
    <w:multiLevelType w:val="hybridMultilevel"/>
    <w:tmpl w:val="64A44E54"/>
    <w:lvl w:ilvl="0" w:tplc="762CD184">
      <w:start w:val="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66C73"/>
    <w:multiLevelType w:val="hybridMultilevel"/>
    <w:tmpl w:val="1A686EC2"/>
    <w:lvl w:ilvl="0" w:tplc="88E674B8">
      <w:start w:val="1"/>
      <w:numFmt w:val="decimal"/>
      <w:pStyle w:val="1"/>
      <w:lvlText w:val="%1"/>
      <w:lvlJc w:val="left"/>
      <w:pPr>
        <w:ind w:left="502"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3DE6389"/>
    <w:multiLevelType w:val="hybridMultilevel"/>
    <w:tmpl w:val="AE4C1F96"/>
    <w:lvl w:ilvl="0" w:tplc="C6D21F8C">
      <w:start w:val="1"/>
      <w:numFmt w:val="decimal"/>
      <w:pStyle w:val="ABCNumbered"/>
      <w:lvlText w:val="%1"/>
      <w:lvlJc w:val="left"/>
      <w:pPr>
        <w:tabs>
          <w:tab w:val="num" w:pos="567"/>
        </w:tabs>
        <w:ind w:left="567" w:hanging="567"/>
      </w:pPr>
      <w:rPr>
        <w:rFonts w:hint="default"/>
        <w:b w:val="0"/>
        <w:i w:val="0"/>
        <w:caps w:val="0"/>
        <w:strike w:val="0"/>
        <w:dstrike w:val="0"/>
        <w:vanish w:val="0"/>
        <w:color w:val="auto"/>
        <w:sz w:val="18"/>
        <w:szCs w:val="1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804B0A"/>
    <w:multiLevelType w:val="multilevel"/>
    <w:tmpl w:val="3788B718"/>
    <w:lvl w:ilvl="0">
      <w:start w:val="4"/>
      <w:numFmt w:val="bullet"/>
      <w:pStyle w:val="ABC-BulletsinNotes"/>
      <w:lvlText w:val=""/>
      <w:lvlJc w:val="left"/>
      <w:pPr>
        <w:tabs>
          <w:tab w:val="num" w:pos="567"/>
        </w:tabs>
        <w:ind w:left="567" w:hanging="567"/>
      </w:pPr>
      <w:rPr>
        <w:rFonts w:ascii="Symbol" w:hAnsi="Symbol" w:hint="default"/>
        <w:b w:val="0"/>
        <w:i w:val="0"/>
        <w:caps w:val="0"/>
        <w:strike w:val="0"/>
        <w:dstrike w:val="0"/>
        <w:vanish w:val="0"/>
        <w:color w:val="000000"/>
        <w:vertAlign w:val="baseline"/>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6" w15:restartNumberingAfterBreak="0">
    <w:nsid w:val="1CC73A1A"/>
    <w:multiLevelType w:val="hybridMultilevel"/>
    <w:tmpl w:val="574091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1264BAC"/>
    <w:multiLevelType w:val="hybridMultilevel"/>
    <w:tmpl w:val="813C44C4"/>
    <w:lvl w:ilvl="0" w:tplc="230E3A84">
      <w:start w:val="1"/>
      <w:numFmt w:val="lowerLetter"/>
      <w:lvlText w:val="(%1)"/>
      <w:lvlJc w:val="left"/>
      <w:pPr>
        <w:ind w:left="2520" w:hanging="360"/>
      </w:pPr>
    </w:lvl>
    <w:lvl w:ilvl="1" w:tplc="04080019">
      <w:start w:val="1"/>
      <w:numFmt w:val="lowerLetter"/>
      <w:lvlText w:val="%2."/>
      <w:lvlJc w:val="left"/>
      <w:pPr>
        <w:ind w:left="3240" w:hanging="360"/>
      </w:pPr>
    </w:lvl>
    <w:lvl w:ilvl="2" w:tplc="0408001B">
      <w:start w:val="1"/>
      <w:numFmt w:val="lowerRoman"/>
      <w:lvlText w:val="%3."/>
      <w:lvlJc w:val="right"/>
      <w:pPr>
        <w:ind w:left="3960" w:hanging="180"/>
      </w:pPr>
    </w:lvl>
    <w:lvl w:ilvl="3" w:tplc="0408000F">
      <w:start w:val="1"/>
      <w:numFmt w:val="decimal"/>
      <w:lvlText w:val="%4."/>
      <w:lvlJc w:val="left"/>
      <w:pPr>
        <w:ind w:left="4680" w:hanging="360"/>
      </w:pPr>
    </w:lvl>
    <w:lvl w:ilvl="4" w:tplc="04080019">
      <w:start w:val="1"/>
      <w:numFmt w:val="lowerLetter"/>
      <w:lvlText w:val="%5."/>
      <w:lvlJc w:val="left"/>
      <w:pPr>
        <w:ind w:left="5400" w:hanging="360"/>
      </w:pPr>
    </w:lvl>
    <w:lvl w:ilvl="5" w:tplc="0408001B">
      <w:start w:val="1"/>
      <w:numFmt w:val="lowerRoman"/>
      <w:lvlText w:val="%6."/>
      <w:lvlJc w:val="right"/>
      <w:pPr>
        <w:ind w:left="6120" w:hanging="180"/>
      </w:pPr>
    </w:lvl>
    <w:lvl w:ilvl="6" w:tplc="0408000F">
      <w:start w:val="1"/>
      <w:numFmt w:val="decimal"/>
      <w:lvlText w:val="%7."/>
      <w:lvlJc w:val="left"/>
      <w:pPr>
        <w:ind w:left="6840" w:hanging="360"/>
      </w:pPr>
    </w:lvl>
    <w:lvl w:ilvl="7" w:tplc="04080019">
      <w:start w:val="1"/>
      <w:numFmt w:val="lowerLetter"/>
      <w:lvlText w:val="%8."/>
      <w:lvlJc w:val="left"/>
      <w:pPr>
        <w:ind w:left="7560" w:hanging="360"/>
      </w:pPr>
    </w:lvl>
    <w:lvl w:ilvl="8" w:tplc="0408001B">
      <w:start w:val="1"/>
      <w:numFmt w:val="lowerRoman"/>
      <w:lvlText w:val="%9."/>
      <w:lvlJc w:val="right"/>
      <w:pPr>
        <w:ind w:left="8280" w:hanging="180"/>
      </w:pPr>
    </w:lvl>
  </w:abstractNum>
  <w:abstractNum w:abstractNumId="8" w15:restartNumberingAfterBreak="0">
    <w:nsid w:val="392571C1"/>
    <w:multiLevelType w:val="hybridMultilevel"/>
    <w:tmpl w:val="89A86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4716EB"/>
    <w:multiLevelType w:val="hybridMultilevel"/>
    <w:tmpl w:val="8AD80EA0"/>
    <w:lvl w:ilvl="0" w:tplc="7D4C4CBE">
      <w:start w:val="82"/>
      <w:numFmt w:val="bullet"/>
      <w:lvlText w:val="-"/>
      <w:lvlJc w:val="left"/>
      <w:pPr>
        <w:ind w:left="495" w:hanging="360"/>
      </w:pPr>
      <w:rPr>
        <w:rFonts w:ascii="Arial" w:eastAsia="Times New Roman" w:hAnsi="Arial" w:cs="Aria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0" w15:restartNumberingAfterBreak="0">
    <w:nsid w:val="3E2438C2"/>
    <w:multiLevelType w:val="hybridMultilevel"/>
    <w:tmpl w:val="0E7E57A2"/>
    <w:lvl w:ilvl="0" w:tplc="D33888F8">
      <w:start w:val="7"/>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2B691E"/>
    <w:multiLevelType w:val="singleLevel"/>
    <w:tmpl w:val="46ACC2D8"/>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47E309F7"/>
    <w:multiLevelType w:val="hybridMultilevel"/>
    <w:tmpl w:val="0FB28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144B4E"/>
    <w:multiLevelType w:val="multilevel"/>
    <w:tmpl w:val="63122F1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286B32"/>
    <w:multiLevelType w:val="hybridMultilevel"/>
    <w:tmpl w:val="4684B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7E3EA5"/>
    <w:multiLevelType w:val="hybridMultilevel"/>
    <w:tmpl w:val="CEAAFD46"/>
    <w:lvl w:ilvl="0" w:tplc="8B221756">
      <w:start w:val="1"/>
      <w:numFmt w:val="lowerRoman"/>
      <w:lvlText w:val="(%1)"/>
      <w:lvlJc w:val="left"/>
      <w:pPr>
        <w:tabs>
          <w:tab w:val="num" w:pos="1080"/>
        </w:tabs>
        <w:ind w:left="1080" w:hanging="720"/>
      </w:pPr>
      <w:rPr>
        <w:rFonts w:hint="default"/>
      </w:rPr>
    </w:lvl>
    <w:lvl w:ilvl="1" w:tplc="B28C1C3C" w:tentative="1">
      <w:start w:val="1"/>
      <w:numFmt w:val="lowerLetter"/>
      <w:lvlText w:val="%2."/>
      <w:lvlJc w:val="left"/>
      <w:pPr>
        <w:tabs>
          <w:tab w:val="num" w:pos="1440"/>
        </w:tabs>
        <w:ind w:left="1440" w:hanging="360"/>
      </w:pPr>
    </w:lvl>
    <w:lvl w:ilvl="2" w:tplc="74984DEC" w:tentative="1">
      <w:start w:val="1"/>
      <w:numFmt w:val="lowerRoman"/>
      <w:lvlText w:val="%3."/>
      <w:lvlJc w:val="right"/>
      <w:pPr>
        <w:tabs>
          <w:tab w:val="num" w:pos="2160"/>
        </w:tabs>
        <w:ind w:left="2160" w:hanging="180"/>
      </w:pPr>
    </w:lvl>
    <w:lvl w:ilvl="3" w:tplc="C25E3F2E" w:tentative="1">
      <w:start w:val="1"/>
      <w:numFmt w:val="decimal"/>
      <w:lvlText w:val="%4."/>
      <w:lvlJc w:val="left"/>
      <w:pPr>
        <w:tabs>
          <w:tab w:val="num" w:pos="2880"/>
        </w:tabs>
        <w:ind w:left="2880" w:hanging="360"/>
      </w:pPr>
    </w:lvl>
    <w:lvl w:ilvl="4" w:tplc="1A64EA80" w:tentative="1">
      <w:start w:val="1"/>
      <w:numFmt w:val="lowerLetter"/>
      <w:lvlText w:val="%5."/>
      <w:lvlJc w:val="left"/>
      <w:pPr>
        <w:tabs>
          <w:tab w:val="num" w:pos="3600"/>
        </w:tabs>
        <w:ind w:left="3600" w:hanging="360"/>
      </w:pPr>
    </w:lvl>
    <w:lvl w:ilvl="5" w:tplc="BAA6269C" w:tentative="1">
      <w:start w:val="1"/>
      <w:numFmt w:val="lowerRoman"/>
      <w:lvlText w:val="%6."/>
      <w:lvlJc w:val="right"/>
      <w:pPr>
        <w:tabs>
          <w:tab w:val="num" w:pos="4320"/>
        </w:tabs>
        <w:ind w:left="4320" w:hanging="180"/>
      </w:pPr>
    </w:lvl>
    <w:lvl w:ilvl="6" w:tplc="B2C0FC90" w:tentative="1">
      <w:start w:val="1"/>
      <w:numFmt w:val="decimal"/>
      <w:lvlText w:val="%7."/>
      <w:lvlJc w:val="left"/>
      <w:pPr>
        <w:tabs>
          <w:tab w:val="num" w:pos="5040"/>
        </w:tabs>
        <w:ind w:left="5040" w:hanging="360"/>
      </w:pPr>
    </w:lvl>
    <w:lvl w:ilvl="7" w:tplc="ACF0239A" w:tentative="1">
      <w:start w:val="1"/>
      <w:numFmt w:val="lowerLetter"/>
      <w:lvlText w:val="%8."/>
      <w:lvlJc w:val="left"/>
      <w:pPr>
        <w:tabs>
          <w:tab w:val="num" w:pos="5760"/>
        </w:tabs>
        <w:ind w:left="5760" w:hanging="360"/>
      </w:pPr>
    </w:lvl>
    <w:lvl w:ilvl="8" w:tplc="415A74E4" w:tentative="1">
      <w:start w:val="1"/>
      <w:numFmt w:val="lowerRoman"/>
      <w:lvlText w:val="%9."/>
      <w:lvlJc w:val="right"/>
      <w:pPr>
        <w:tabs>
          <w:tab w:val="num" w:pos="6480"/>
        </w:tabs>
        <w:ind w:left="6480" w:hanging="180"/>
      </w:pPr>
    </w:lvl>
  </w:abstractNum>
  <w:abstractNum w:abstractNumId="16" w15:restartNumberingAfterBreak="0">
    <w:nsid w:val="568A4319"/>
    <w:multiLevelType w:val="hybridMultilevel"/>
    <w:tmpl w:val="CEAAFD46"/>
    <w:lvl w:ilvl="0" w:tplc="8B221756">
      <w:start w:val="1"/>
      <w:numFmt w:val="lowerRoman"/>
      <w:lvlText w:val="(%1)"/>
      <w:lvlJc w:val="left"/>
      <w:pPr>
        <w:tabs>
          <w:tab w:val="num" w:pos="1080"/>
        </w:tabs>
        <w:ind w:left="1080" w:hanging="720"/>
      </w:pPr>
      <w:rPr>
        <w:rFonts w:hint="default"/>
      </w:rPr>
    </w:lvl>
    <w:lvl w:ilvl="1" w:tplc="B28C1C3C" w:tentative="1">
      <w:start w:val="1"/>
      <w:numFmt w:val="lowerLetter"/>
      <w:lvlText w:val="%2."/>
      <w:lvlJc w:val="left"/>
      <w:pPr>
        <w:tabs>
          <w:tab w:val="num" w:pos="1440"/>
        </w:tabs>
        <w:ind w:left="1440" w:hanging="360"/>
      </w:pPr>
    </w:lvl>
    <w:lvl w:ilvl="2" w:tplc="74984DEC" w:tentative="1">
      <w:start w:val="1"/>
      <w:numFmt w:val="lowerRoman"/>
      <w:lvlText w:val="%3."/>
      <w:lvlJc w:val="right"/>
      <w:pPr>
        <w:tabs>
          <w:tab w:val="num" w:pos="2160"/>
        </w:tabs>
        <w:ind w:left="2160" w:hanging="180"/>
      </w:pPr>
    </w:lvl>
    <w:lvl w:ilvl="3" w:tplc="C25E3F2E" w:tentative="1">
      <w:start w:val="1"/>
      <w:numFmt w:val="decimal"/>
      <w:lvlText w:val="%4."/>
      <w:lvlJc w:val="left"/>
      <w:pPr>
        <w:tabs>
          <w:tab w:val="num" w:pos="2880"/>
        </w:tabs>
        <w:ind w:left="2880" w:hanging="360"/>
      </w:pPr>
    </w:lvl>
    <w:lvl w:ilvl="4" w:tplc="1A64EA80" w:tentative="1">
      <w:start w:val="1"/>
      <w:numFmt w:val="lowerLetter"/>
      <w:lvlText w:val="%5."/>
      <w:lvlJc w:val="left"/>
      <w:pPr>
        <w:tabs>
          <w:tab w:val="num" w:pos="3600"/>
        </w:tabs>
        <w:ind w:left="3600" w:hanging="360"/>
      </w:pPr>
    </w:lvl>
    <w:lvl w:ilvl="5" w:tplc="BAA6269C" w:tentative="1">
      <w:start w:val="1"/>
      <w:numFmt w:val="lowerRoman"/>
      <w:lvlText w:val="%6."/>
      <w:lvlJc w:val="right"/>
      <w:pPr>
        <w:tabs>
          <w:tab w:val="num" w:pos="4320"/>
        </w:tabs>
        <w:ind w:left="4320" w:hanging="180"/>
      </w:pPr>
    </w:lvl>
    <w:lvl w:ilvl="6" w:tplc="B2C0FC90" w:tentative="1">
      <w:start w:val="1"/>
      <w:numFmt w:val="decimal"/>
      <w:lvlText w:val="%7."/>
      <w:lvlJc w:val="left"/>
      <w:pPr>
        <w:tabs>
          <w:tab w:val="num" w:pos="5040"/>
        </w:tabs>
        <w:ind w:left="5040" w:hanging="360"/>
      </w:pPr>
    </w:lvl>
    <w:lvl w:ilvl="7" w:tplc="ACF0239A" w:tentative="1">
      <w:start w:val="1"/>
      <w:numFmt w:val="lowerLetter"/>
      <w:lvlText w:val="%8."/>
      <w:lvlJc w:val="left"/>
      <w:pPr>
        <w:tabs>
          <w:tab w:val="num" w:pos="5760"/>
        </w:tabs>
        <w:ind w:left="5760" w:hanging="360"/>
      </w:pPr>
    </w:lvl>
    <w:lvl w:ilvl="8" w:tplc="415A74E4" w:tentative="1">
      <w:start w:val="1"/>
      <w:numFmt w:val="lowerRoman"/>
      <w:lvlText w:val="%9."/>
      <w:lvlJc w:val="right"/>
      <w:pPr>
        <w:tabs>
          <w:tab w:val="num" w:pos="6480"/>
        </w:tabs>
        <w:ind w:left="6480" w:hanging="180"/>
      </w:pPr>
    </w:lvl>
  </w:abstractNum>
  <w:abstractNum w:abstractNumId="17" w15:restartNumberingAfterBreak="0">
    <w:nsid w:val="5C5167A6"/>
    <w:multiLevelType w:val="hybridMultilevel"/>
    <w:tmpl w:val="4F64FF3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15:restartNumberingAfterBreak="0">
    <w:nsid w:val="5F905ECA"/>
    <w:multiLevelType w:val="hybridMultilevel"/>
    <w:tmpl w:val="9C9A5CAC"/>
    <w:lvl w:ilvl="0" w:tplc="7E8E836E">
      <w:start w:val="7"/>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E22E41"/>
    <w:multiLevelType w:val="hybridMultilevel"/>
    <w:tmpl w:val="83363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F40397"/>
    <w:multiLevelType w:val="hybridMultilevel"/>
    <w:tmpl w:val="D662EA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6AA33356"/>
    <w:multiLevelType w:val="hybridMultilevel"/>
    <w:tmpl w:val="1A82487E"/>
    <w:lvl w:ilvl="0" w:tplc="B87C09C2">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B085BC6"/>
    <w:multiLevelType w:val="hybridMultilevel"/>
    <w:tmpl w:val="2E54C5D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15:restartNumberingAfterBreak="0">
    <w:nsid w:val="6F782FF0"/>
    <w:multiLevelType w:val="hybridMultilevel"/>
    <w:tmpl w:val="7D86FB0C"/>
    <w:lvl w:ilvl="0" w:tplc="04190001">
      <w:start w:val="1"/>
      <w:numFmt w:val="bullet"/>
      <w:lvlText w:val=""/>
      <w:lvlJc w:val="left"/>
      <w:pPr>
        <w:ind w:left="773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7F537904"/>
    <w:multiLevelType w:val="hybridMultilevel"/>
    <w:tmpl w:val="D7A0AA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1"/>
  </w:num>
  <w:num w:numId="4">
    <w:abstractNumId w:val="4"/>
  </w:num>
  <w:num w:numId="5">
    <w:abstractNumId w:val="21"/>
  </w:num>
  <w:num w:numId="6">
    <w:abstractNumId w:val="22"/>
  </w:num>
  <w:num w:numId="7">
    <w:abstractNumId w:val="24"/>
  </w:num>
  <w:num w:numId="8">
    <w:abstractNumId w:val="17"/>
  </w:num>
  <w:num w:numId="9">
    <w:abstractNumId w:val="3"/>
  </w:num>
  <w:num w:numId="10">
    <w:abstractNumId w:val="8"/>
  </w:num>
  <w:num w:numId="11">
    <w:abstractNumId w:val="12"/>
  </w:num>
  <w:num w:numId="12">
    <w:abstractNumId w:val="14"/>
  </w:num>
  <w:num w:numId="13">
    <w:abstractNumId w:val="23"/>
  </w:num>
  <w:num w:numId="14">
    <w:abstractNumId w:val="2"/>
  </w:num>
  <w:num w:numId="15">
    <w:abstractNumId w:val="9"/>
  </w:num>
  <w:num w:numId="16">
    <w:abstractNumId w:val="3"/>
  </w:num>
  <w:num w:numId="17">
    <w:abstractNumId w:val="3"/>
  </w:num>
  <w:num w:numId="18">
    <w:abstractNumId w:val="3"/>
  </w:num>
  <w:num w:numId="19">
    <w:abstractNumId w:val="3"/>
  </w:num>
  <w:num w:numId="20">
    <w:abstractNumId w:val="19"/>
  </w:num>
  <w:num w:numId="21">
    <w:abstractNumId w:val="11"/>
  </w:num>
  <w:num w:numId="22">
    <w:abstractNumId w:val="15"/>
  </w:num>
  <w:num w:numId="23">
    <w:abstractNumId w:val="18"/>
  </w:num>
  <w:num w:numId="24">
    <w:abstractNumId w:val="10"/>
  </w:num>
  <w:num w:numId="25">
    <w:abstractNumId w:val="3"/>
    <w:lvlOverride w:ilvl="0">
      <w:startOverride w:val="3"/>
    </w:lvlOverride>
  </w:num>
  <w:num w:numId="26">
    <w:abstractNumId w:val="20"/>
  </w:num>
  <w:num w:numId="27">
    <w:abstractNumId w:val="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3"/>
  </w:num>
  <w:num w:numId="31">
    <w:abstractNumId w:val="3"/>
    <w:lvlOverride w:ilvl="0">
      <w:startOverride w:val="2"/>
    </w:lvlOverride>
  </w:num>
  <w:num w:numId="32">
    <w:abstractNumId w:val="3"/>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01"/>
    <w:rsid w:val="0000003E"/>
    <w:rsid w:val="000017E3"/>
    <w:rsid w:val="000018CF"/>
    <w:rsid w:val="000019A3"/>
    <w:rsid w:val="000019B6"/>
    <w:rsid w:val="00001AFA"/>
    <w:rsid w:val="00001D77"/>
    <w:rsid w:val="00001DAB"/>
    <w:rsid w:val="00001DD1"/>
    <w:rsid w:val="00001E8F"/>
    <w:rsid w:val="00001FE0"/>
    <w:rsid w:val="00002066"/>
    <w:rsid w:val="00002355"/>
    <w:rsid w:val="000023B4"/>
    <w:rsid w:val="00002B3F"/>
    <w:rsid w:val="00002B69"/>
    <w:rsid w:val="00002B85"/>
    <w:rsid w:val="00002D3D"/>
    <w:rsid w:val="00002E79"/>
    <w:rsid w:val="000030CC"/>
    <w:rsid w:val="0000318A"/>
    <w:rsid w:val="000039F3"/>
    <w:rsid w:val="00003DE1"/>
    <w:rsid w:val="000040EC"/>
    <w:rsid w:val="00004311"/>
    <w:rsid w:val="00004459"/>
    <w:rsid w:val="00004522"/>
    <w:rsid w:val="00004530"/>
    <w:rsid w:val="00004E9C"/>
    <w:rsid w:val="00004E9F"/>
    <w:rsid w:val="000051C1"/>
    <w:rsid w:val="00005300"/>
    <w:rsid w:val="00005376"/>
    <w:rsid w:val="0000578B"/>
    <w:rsid w:val="00005828"/>
    <w:rsid w:val="00006661"/>
    <w:rsid w:val="0000689D"/>
    <w:rsid w:val="00006A78"/>
    <w:rsid w:val="00006CB2"/>
    <w:rsid w:val="00006EAD"/>
    <w:rsid w:val="000070B7"/>
    <w:rsid w:val="0000712F"/>
    <w:rsid w:val="000071BB"/>
    <w:rsid w:val="000072A1"/>
    <w:rsid w:val="00007B35"/>
    <w:rsid w:val="00007CBF"/>
    <w:rsid w:val="00010010"/>
    <w:rsid w:val="000103CC"/>
    <w:rsid w:val="00010421"/>
    <w:rsid w:val="000106C1"/>
    <w:rsid w:val="00010958"/>
    <w:rsid w:val="00010ACE"/>
    <w:rsid w:val="00010AEF"/>
    <w:rsid w:val="00010BF5"/>
    <w:rsid w:val="000111DD"/>
    <w:rsid w:val="0001121E"/>
    <w:rsid w:val="00011275"/>
    <w:rsid w:val="000114D4"/>
    <w:rsid w:val="00011845"/>
    <w:rsid w:val="00011988"/>
    <w:rsid w:val="00011DF2"/>
    <w:rsid w:val="00011F05"/>
    <w:rsid w:val="00011FDC"/>
    <w:rsid w:val="00012348"/>
    <w:rsid w:val="000126BF"/>
    <w:rsid w:val="000126C4"/>
    <w:rsid w:val="0001276C"/>
    <w:rsid w:val="00012ED2"/>
    <w:rsid w:val="00013235"/>
    <w:rsid w:val="000133E7"/>
    <w:rsid w:val="000137BD"/>
    <w:rsid w:val="00013997"/>
    <w:rsid w:val="00013A46"/>
    <w:rsid w:val="00013AD5"/>
    <w:rsid w:val="00013D11"/>
    <w:rsid w:val="00013FBB"/>
    <w:rsid w:val="000143B0"/>
    <w:rsid w:val="00014526"/>
    <w:rsid w:val="00014924"/>
    <w:rsid w:val="000149D0"/>
    <w:rsid w:val="00014C6F"/>
    <w:rsid w:val="0001519B"/>
    <w:rsid w:val="000154CB"/>
    <w:rsid w:val="00015BD7"/>
    <w:rsid w:val="00015D6E"/>
    <w:rsid w:val="00015FB8"/>
    <w:rsid w:val="0001612B"/>
    <w:rsid w:val="000161D4"/>
    <w:rsid w:val="00016297"/>
    <w:rsid w:val="00016462"/>
    <w:rsid w:val="00016567"/>
    <w:rsid w:val="000166E8"/>
    <w:rsid w:val="000168EC"/>
    <w:rsid w:val="00016AE5"/>
    <w:rsid w:val="00016FFA"/>
    <w:rsid w:val="00016FFF"/>
    <w:rsid w:val="000176C9"/>
    <w:rsid w:val="0001776A"/>
    <w:rsid w:val="000179CF"/>
    <w:rsid w:val="000204AC"/>
    <w:rsid w:val="000204C9"/>
    <w:rsid w:val="0002068B"/>
    <w:rsid w:val="0002097F"/>
    <w:rsid w:val="00020E38"/>
    <w:rsid w:val="0002109E"/>
    <w:rsid w:val="00021628"/>
    <w:rsid w:val="00021872"/>
    <w:rsid w:val="00021A14"/>
    <w:rsid w:val="00021D90"/>
    <w:rsid w:val="000224BA"/>
    <w:rsid w:val="000225A1"/>
    <w:rsid w:val="00022A04"/>
    <w:rsid w:val="00022A39"/>
    <w:rsid w:val="00022A73"/>
    <w:rsid w:val="00022D33"/>
    <w:rsid w:val="00022E9F"/>
    <w:rsid w:val="00022EB5"/>
    <w:rsid w:val="00023376"/>
    <w:rsid w:val="000234FC"/>
    <w:rsid w:val="00023A45"/>
    <w:rsid w:val="00023B2A"/>
    <w:rsid w:val="00023C46"/>
    <w:rsid w:val="00023F7D"/>
    <w:rsid w:val="0002406C"/>
    <w:rsid w:val="00024289"/>
    <w:rsid w:val="00024A25"/>
    <w:rsid w:val="00024DFC"/>
    <w:rsid w:val="00025206"/>
    <w:rsid w:val="000256C6"/>
    <w:rsid w:val="00025A6F"/>
    <w:rsid w:val="00025BA0"/>
    <w:rsid w:val="00025D2C"/>
    <w:rsid w:val="00025F18"/>
    <w:rsid w:val="00025F90"/>
    <w:rsid w:val="000260AC"/>
    <w:rsid w:val="0002619F"/>
    <w:rsid w:val="000261EC"/>
    <w:rsid w:val="000262AA"/>
    <w:rsid w:val="00026B16"/>
    <w:rsid w:val="00027005"/>
    <w:rsid w:val="000273D9"/>
    <w:rsid w:val="000275B0"/>
    <w:rsid w:val="0002774F"/>
    <w:rsid w:val="00027816"/>
    <w:rsid w:val="00027B4B"/>
    <w:rsid w:val="0003010F"/>
    <w:rsid w:val="00030360"/>
    <w:rsid w:val="000304FA"/>
    <w:rsid w:val="000305C3"/>
    <w:rsid w:val="000305DE"/>
    <w:rsid w:val="00030700"/>
    <w:rsid w:val="00030930"/>
    <w:rsid w:val="00030C46"/>
    <w:rsid w:val="00030D0B"/>
    <w:rsid w:val="00030DF7"/>
    <w:rsid w:val="00030F40"/>
    <w:rsid w:val="00030FDB"/>
    <w:rsid w:val="00031285"/>
    <w:rsid w:val="0003159D"/>
    <w:rsid w:val="0003178A"/>
    <w:rsid w:val="00031965"/>
    <w:rsid w:val="00031AD5"/>
    <w:rsid w:val="00032189"/>
    <w:rsid w:val="000322A9"/>
    <w:rsid w:val="000323EA"/>
    <w:rsid w:val="00032614"/>
    <w:rsid w:val="000327F5"/>
    <w:rsid w:val="0003313F"/>
    <w:rsid w:val="000331B2"/>
    <w:rsid w:val="00033283"/>
    <w:rsid w:val="000334A3"/>
    <w:rsid w:val="00033668"/>
    <w:rsid w:val="00033967"/>
    <w:rsid w:val="00033CE0"/>
    <w:rsid w:val="00033D0E"/>
    <w:rsid w:val="00033E3B"/>
    <w:rsid w:val="00033EFA"/>
    <w:rsid w:val="00034085"/>
    <w:rsid w:val="000340CB"/>
    <w:rsid w:val="000342CF"/>
    <w:rsid w:val="000342F9"/>
    <w:rsid w:val="000343CF"/>
    <w:rsid w:val="000343FC"/>
    <w:rsid w:val="00034505"/>
    <w:rsid w:val="0003490D"/>
    <w:rsid w:val="00034E4F"/>
    <w:rsid w:val="000350D0"/>
    <w:rsid w:val="00035270"/>
    <w:rsid w:val="0003547A"/>
    <w:rsid w:val="00036525"/>
    <w:rsid w:val="0003653D"/>
    <w:rsid w:val="0003680A"/>
    <w:rsid w:val="00036815"/>
    <w:rsid w:val="00036931"/>
    <w:rsid w:val="00036A51"/>
    <w:rsid w:val="00036EAB"/>
    <w:rsid w:val="00036FDE"/>
    <w:rsid w:val="000370B6"/>
    <w:rsid w:val="0003772B"/>
    <w:rsid w:val="00037C06"/>
    <w:rsid w:val="00037D6E"/>
    <w:rsid w:val="00037DFF"/>
    <w:rsid w:val="00037E5E"/>
    <w:rsid w:val="00037FF3"/>
    <w:rsid w:val="00040482"/>
    <w:rsid w:val="000405BD"/>
    <w:rsid w:val="00040753"/>
    <w:rsid w:val="00040845"/>
    <w:rsid w:val="00040931"/>
    <w:rsid w:val="000409FA"/>
    <w:rsid w:val="00040D87"/>
    <w:rsid w:val="0004100F"/>
    <w:rsid w:val="0004106C"/>
    <w:rsid w:val="00041596"/>
    <w:rsid w:val="00041724"/>
    <w:rsid w:val="0004173D"/>
    <w:rsid w:val="00041777"/>
    <w:rsid w:val="000418AF"/>
    <w:rsid w:val="00041C0E"/>
    <w:rsid w:val="00041D09"/>
    <w:rsid w:val="00041D69"/>
    <w:rsid w:val="00041DED"/>
    <w:rsid w:val="00041E30"/>
    <w:rsid w:val="00041E7C"/>
    <w:rsid w:val="00042163"/>
    <w:rsid w:val="00042298"/>
    <w:rsid w:val="00042322"/>
    <w:rsid w:val="00042A97"/>
    <w:rsid w:val="00042AA7"/>
    <w:rsid w:val="00042D09"/>
    <w:rsid w:val="00042E87"/>
    <w:rsid w:val="0004362B"/>
    <w:rsid w:val="000438DF"/>
    <w:rsid w:val="000438E6"/>
    <w:rsid w:val="00043C40"/>
    <w:rsid w:val="00043C7E"/>
    <w:rsid w:val="00043C8A"/>
    <w:rsid w:val="000442FD"/>
    <w:rsid w:val="00044349"/>
    <w:rsid w:val="00044472"/>
    <w:rsid w:val="00044E23"/>
    <w:rsid w:val="00045191"/>
    <w:rsid w:val="000453D8"/>
    <w:rsid w:val="00045657"/>
    <w:rsid w:val="00045B4D"/>
    <w:rsid w:val="00045D55"/>
    <w:rsid w:val="00045D82"/>
    <w:rsid w:val="00045EEA"/>
    <w:rsid w:val="000463D2"/>
    <w:rsid w:val="0004643A"/>
    <w:rsid w:val="00046574"/>
    <w:rsid w:val="00046F83"/>
    <w:rsid w:val="000476DB"/>
    <w:rsid w:val="00047B89"/>
    <w:rsid w:val="00047BEE"/>
    <w:rsid w:val="000502CA"/>
    <w:rsid w:val="00050746"/>
    <w:rsid w:val="0005096B"/>
    <w:rsid w:val="000510FB"/>
    <w:rsid w:val="0005128A"/>
    <w:rsid w:val="0005132E"/>
    <w:rsid w:val="00051585"/>
    <w:rsid w:val="000517A4"/>
    <w:rsid w:val="00051A40"/>
    <w:rsid w:val="00051C52"/>
    <w:rsid w:val="00051E55"/>
    <w:rsid w:val="00052911"/>
    <w:rsid w:val="00052C4D"/>
    <w:rsid w:val="0005311D"/>
    <w:rsid w:val="00053353"/>
    <w:rsid w:val="000537D3"/>
    <w:rsid w:val="000539A1"/>
    <w:rsid w:val="00053C4D"/>
    <w:rsid w:val="000540AE"/>
    <w:rsid w:val="0005446E"/>
    <w:rsid w:val="000549ED"/>
    <w:rsid w:val="00054C4C"/>
    <w:rsid w:val="000551BE"/>
    <w:rsid w:val="000557F6"/>
    <w:rsid w:val="00055AEB"/>
    <w:rsid w:val="00055B56"/>
    <w:rsid w:val="00055B71"/>
    <w:rsid w:val="0005624E"/>
    <w:rsid w:val="0005659C"/>
    <w:rsid w:val="00056A3B"/>
    <w:rsid w:val="00056A66"/>
    <w:rsid w:val="00056BA8"/>
    <w:rsid w:val="00056C1C"/>
    <w:rsid w:val="00056E4C"/>
    <w:rsid w:val="0005704C"/>
    <w:rsid w:val="000570C5"/>
    <w:rsid w:val="000572B4"/>
    <w:rsid w:val="000574CF"/>
    <w:rsid w:val="00057886"/>
    <w:rsid w:val="00057B24"/>
    <w:rsid w:val="00057E02"/>
    <w:rsid w:val="00057E76"/>
    <w:rsid w:val="00060440"/>
    <w:rsid w:val="00060BDE"/>
    <w:rsid w:val="00060C01"/>
    <w:rsid w:val="00060CED"/>
    <w:rsid w:val="00060D92"/>
    <w:rsid w:val="000610AF"/>
    <w:rsid w:val="00061125"/>
    <w:rsid w:val="000612A5"/>
    <w:rsid w:val="0006132D"/>
    <w:rsid w:val="00061410"/>
    <w:rsid w:val="00061454"/>
    <w:rsid w:val="0006193D"/>
    <w:rsid w:val="000619BF"/>
    <w:rsid w:val="00061B29"/>
    <w:rsid w:val="00061BBB"/>
    <w:rsid w:val="00062261"/>
    <w:rsid w:val="000624F2"/>
    <w:rsid w:val="000628F3"/>
    <w:rsid w:val="00062A03"/>
    <w:rsid w:val="00062A17"/>
    <w:rsid w:val="00062C8F"/>
    <w:rsid w:val="00062E76"/>
    <w:rsid w:val="000631C8"/>
    <w:rsid w:val="000635EC"/>
    <w:rsid w:val="000636E3"/>
    <w:rsid w:val="000638C7"/>
    <w:rsid w:val="00063B30"/>
    <w:rsid w:val="00063C04"/>
    <w:rsid w:val="00064090"/>
    <w:rsid w:val="0006447C"/>
    <w:rsid w:val="00064ECA"/>
    <w:rsid w:val="00065064"/>
    <w:rsid w:val="0006512F"/>
    <w:rsid w:val="0006552A"/>
    <w:rsid w:val="0006567A"/>
    <w:rsid w:val="00065828"/>
    <w:rsid w:val="000658DB"/>
    <w:rsid w:val="000659DC"/>
    <w:rsid w:val="00066000"/>
    <w:rsid w:val="00066449"/>
    <w:rsid w:val="00066836"/>
    <w:rsid w:val="00066AD2"/>
    <w:rsid w:val="00066D1F"/>
    <w:rsid w:val="00066E52"/>
    <w:rsid w:val="00066E84"/>
    <w:rsid w:val="0006712A"/>
    <w:rsid w:val="00067231"/>
    <w:rsid w:val="000672D9"/>
    <w:rsid w:val="00067411"/>
    <w:rsid w:val="0006741F"/>
    <w:rsid w:val="00067764"/>
    <w:rsid w:val="00067797"/>
    <w:rsid w:val="00067AC3"/>
    <w:rsid w:val="00067BD7"/>
    <w:rsid w:val="00070146"/>
    <w:rsid w:val="00070542"/>
    <w:rsid w:val="00070649"/>
    <w:rsid w:val="00070A55"/>
    <w:rsid w:val="00070B66"/>
    <w:rsid w:val="00070C6D"/>
    <w:rsid w:val="00070F2B"/>
    <w:rsid w:val="000711A4"/>
    <w:rsid w:val="000711CC"/>
    <w:rsid w:val="0007120C"/>
    <w:rsid w:val="000712A8"/>
    <w:rsid w:val="00071522"/>
    <w:rsid w:val="00071523"/>
    <w:rsid w:val="0007159B"/>
    <w:rsid w:val="00071642"/>
    <w:rsid w:val="000716EC"/>
    <w:rsid w:val="0007177C"/>
    <w:rsid w:val="000717B2"/>
    <w:rsid w:val="00071E14"/>
    <w:rsid w:val="0007202D"/>
    <w:rsid w:val="000724C4"/>
    <w:rsid w:val="0007267D"/>
    <w:rsid w:val="000726E0"/>
    <w:rsid w:val="00072782"/>
    <w:rsid w:val="0007291E"/>
    <w:rsid w:val="00072E31"/>
    <w:rsid w:val="00072F1D"/>
    <w:rsid w:val="000730D4"/>
    <w:rsid w:val="00073149"/>
    <w:rsid w:val="000731A7"/>
    <w:rsid w:val="000734E5"/>
    <w:rsid w:val="000739D2"/>
    <w:rsid w:val="00073B09"/>
    <w:rsid w:val="00074050"/>
    <w:rsid w:val="0007424A"/>
    <w:rsid w:val="00074CB4"/>
    <w:rsid w:val="00074E3E"/>
    <w:rsid w:val="0007502E"/>
    <w:rsid w:val="00075082"/>
    <w:rsid w:val="000750A4"/>
    <w:rsid w:val="000751A6"/>
    <w:rsid w:val="000753BA"/>
    <w:rsid w:val="0007587C"/>
    <w:rsid w:val="00075B01"/>
    <w:rsid w:val="00075EFE"/>
    <w:rsid w:val="000763A9"/>
    <w:rsid w:val="00076421"/>
    <w:rsid w:val="0007644B"/>
    <w:rsid w:val="00076483"/>
    <w:rsid w:val="00076540"/>
    <w:rsid w:val="00076823"/>
    <w:rsid w:val="000768C4"/>
    <w:rsid w:val="0007711E"/>
    <w:rsid w:val="00077FFC"/>
    <w:rsid w:val="000804B7"/>
    <w:rsid w:val="00080536"/>
    <w:rsid w:val="000807A0"/>
    <w:rsid w:val="00080804"/>
    <w:rsid w:val="000809C6"/>
    <w:rsid w:val="00080A06"/>
    <w:rsid w:val="00080A37"/>
    <w:rsid w:val="00080E0E"/>
    <w:rsid w:val="00081023"/>
    <w:rsid w:val="00081608"/>
    <w:rsid w:val="00081F07"/>
    <w:rsid w:val="00082040"/>
    <w:rsid w:val="00082053"/>
    <w:rsid w:val="000825E6"/>
    <w:rsid w:val="000829B1"/>
    <w:rsid w:val="00082B52"/>
    <w:rsid w:val="00082B6B"/>
    <w:rsid w:val="00082C66"/>
    <w:rsid w:val="00082D28"/>
    <w:rsid w:val="00083190"/>
    <w:rsid w:val="0008319D"/>
    <w:rsid w:val="000831AF"/>
    <w:rsid w:val="000834CE"/>
    <w:rsid w:val="0008369D"/>
    <w:rsid w:val="0008375E"/>
    <w:rsid w:val="00083946"/>
    <w:rsid w:val="000839B4"/>
    <w:rsid w:val="0008406E"/>
    <w:rsid w:val="0008469D"/>
    <w:rsid w:val="00084BA5"/>
    <w:rsid w:val="000851D4"/>
    <w:rsid w:val="00085251"/>
    <w:rsid w:val="0008577F"/>
    <w:rsid w:val="00085C42"/>
    <w:rsid w:val="00085F55"/>
    <w:rsid w:val="00086032"/>
    <w:rsid w:val="00086038"/>
    <w:rsid w:val="00086075"/>
    <w:rsid w:val="00086226"/>
    <w:rsid w:val="0008657C"/>
    <w:rsid w:val="000866DC"/>
    <w:rsid w:val="00086C88"/>
    <w:rsid w:val="00087248"/>
    <w:rsid w:val="0008744C"/>
    <w:rsid w:val="0008759D"/>
    <w:rsid w:val="00087941"/>
    <w:rsid w:val="00087978"/>
    <w:rsid w:val="00087A74"/>
    <w:rsid w:val="00087D3E"/>
    <w:rsid w:val="00087D90"/>
    <w:rsid w:val="00090036"/>
    <w:rsid w:val="000901E7"/>
    <w:rsid w:val="0009024B"/>
    <w:rsid w:val="00090297"/>
    <w:rsid w:val="00090482"/>
    <w:rsid w:val="000904DF"/>
    <w:rsid w:val="00090C6E"/>
    <w:rsid w:val="00090CDF"/>
    <w:rsid w:val="00091109"/>
    <w:rsid w:val="000911EA"/>
    <w:rsid w:val="0009182D"/>
    <w:rsid w:val="000919F3"/>
    <w:rsid w:val="00091D85"/>
    <w:rsid w:val="00091E31"/>
    <w:rsid w:val="000922B1"/>
    <w:rsid w:val="0009243C"/>
    <w:rsid w:val="00092449"/>
    <w:rsid w:val="00092B87"/>
    <w:rsid w:val="0009302C"/>
    <w:rsid w:val="00093313"/>
    <w:rsid w:val="0009342A"/>
    <w:rsid w:val="00093472"/>
    <w:rsid w:val="000935FA"/>
    <w:rsid w:val="00093607"/>
    <w:rsid w:val="00093BBB"/>
    <w:rsid w:val="00093D6E"/>
    <w:rsid w:val="00093E38"/>
    <w:rsid w:val="00093F75"/>
    <w:rsid w:val="00094338"/>
    <w:rsid w:val="000943CB"/>
    <w:rsid w:val="00094732"/>
    <w:rsid w:val="0009489C"/>
    <w:rsid w:val="00094CF7"/>
    <w:rsid w:val="00094D6B"/>
    <w:rsid w:val="00094E0E"/>
    <w:rsid w:val="00094E5C"/>
    <w:rsid w:val="00094FCC"/>
    <w:rsid w:val="000957CF"/>
    <w:rsid w:val="00095956"/>
    <w:rsid w:val="00095B22"/>
    <w:rsid w:val="00095BBA"/>
    <w:rsid w:val="00095C70"/>
    <w:rsid w:val="00095EB5"/>
    <w:rsid w:val="00095F32"/>
    <w:rsid w:val="00095F75"/>
    <w:rsid w:val="0009620E"/>
    <w:rsid w:val="00096254"/>
    <w:rsid w:val="000962D6"/>
    <w:rsid w:val="000966C2"/>
    <w:rsid w:val="0009688C"/>
    <w:rsid w:val="00096A10"/>
    <w:rsid w:val="00096AF9"/>
    <w:rsid w:val="00096B53"/>
    <w:rsid w:val="00096BF7"/>
    <w:rsid w:val="00096D38"/>
    <w:rsid w:val="00096DBF"/>
    <w:rsid w:val="00097024"/>
    <w:rsid w:val="000971B4"/>
    <w:rsid w:val="00097275"/>
    <w:rsid w:val="00097579"/>
    <w:rsid w:val="000978E2"/>
    <w:rsid w:val="00097AF9"/>
    <w:rsid w:val="00097F0F"/>
    <w:rsid w:val="00097F92"/>
    <w:rsid w:val="000A0067"/>
    <w:rsid w:val="000A01C8"/>
    <w:rsid w:val="000A04E5"/>
    <w:rsid w:val="000A0577"/>
    <w:rsid w:val="000A0699"/>
    <w:rsid w:val="000A08A7"/>
    <w:rsid w:val="000A08B5"/>
    <w:rsid w:val="000A0980"/>
    <w:rsid w:val="000A0A0D"/>
    <w:rsid w:val="000A0D5C"/>
    <w:rsid w:val="000A10DD"/>
    <w:rsid w:val="000A1592"/>
    <w:rsid w:val="000A19DD"/>
    <w:rsid w:val="000A1BF5"/>
    <w:rsid w:val="000A1D63"/>
    <w:rsid w:val="000A2203"/>
    <w:rsid w:val="000A2643"/>
    <w:rsid w:val="000A2870"/>
    <w:rsid w:val="000A3073"/>
    <w:rsid w:val="000A313B"/>
    <w:rsid w:val="000A3181"/>
    <w:rsid w:val="000A32F3"/>
    <w:rsid w:val="000A3362"/>
    <w:rsid w:val="000A3A42"/>
    <w:rsid w:val="000A3C36"/>
    <w:rsid w:val="000A433B"/>
    <w:rsid w:val="000A4422"/>
    <w:rsid w:val="000A4597"/>
    <w:rsid w:val="000A4BB3"/>
    <w:rsid w:val="000A4DDF"/>
    <w:rsid w:val="000A4E5D"/>
    <w:rsid w:val="000A5079"/>
    <w:rsid w:val="000A51AB"/>
    <w:rsid w:val="000A5244"/>
    <w:rsid w:val="000A52A1"/>
    <w:rsid w:val="000A5606"/>
    <w:rsid w:val="000A565F"/>
    <w:rsid w:val="000A59B2"/>
    <w:rsid w:val="000A59D6"/>
    <w:rsid w:val="000A5A54"/>
    <w:rsid w:val="000A5A9E"/>
    <w:rsid w:val="000A5B63"/>
    <w:rsid w:val="000A5B9C"/>
    <w:rsid w:val="000A5DEC"/>
    <w:rsid w:val="000A5EE3"/>
    <w:rsid w:val="000A602F"/>
    <w:rsid w:val="000A6415"/>
    <w:rsid w:val="000A6423"/>
    <w:rsid w:val="000A654B"/>
    <w:rsid w:val="000A68C5"/>
    <w:rsid w:val="000A6EE5"/>
    <w:rsid w:val="000A6F65"/>
    <w:rsid w:val="000A72F3"/>
    <w:rsid w:val="000A75A3"/>
    <w:rsid w:val="000A776B"/>
    <w:rsid w:val="000A797D"/>
    <w:rsid w:val="000A7AE3"/>
    <w:rsid w:val="000A7B9A"/>
    <w:rsid w:val="000A7C57"/>
    <w:rsid w:val="000A7CFD"/>
    <w:rsid w:val="000B0031"/>
    <w:rsid w:val="000B0150"/>
    <w:rsid w:val="000B0830"/>
    <w:rsid w:val="000B08EE"/>
    <w:rsid w:val="000B0F8C"/>
    <w:rsid w:val="000B13E6"/>
    <w:rsid w:val="000B15FA"/>
    <w:rsid w:val="000B18CC"/>
    <w:rsid w:val="000B18E6"/>
    <w:rsid w:val="000B1C3C"/>
    <w:rsid w:val="000B1E6C"/>
    <w:rsid w:val="000B1ED2"/>
    <w:rsid w:val="000B1F37"/>
    <w:rsid w:val="000B21C1"/>
    <w:rsid w:val="000B29EF"/>
    <w:rsid w:val="000B2BCE"/>
    <w:rsid w:val="000B2C5B"/>
    <w:rsid w:val="000B2DB6"/>
    <w:rsid w:val="000B3106"/>
    <w:rsid w:val="000B35BB"/>
    <w:rsid w:val="000B372B"/>
    <w:rsid w:val="000B3841"/>
    <w:rsid w:val="000B3ABC"/>
    <w:rsid w:val="000B3C8D"/>
    <w:rsid w:val="000B3E9F"/>
    <w:rsid w:val="000B4033"/>
    <w:rsid w:val="000B4289"/>
    <w:rsid w:val="000B436E"/>
    <w:rsid w:val="000B4888"/>
    <w:rsid w:val="000B4BD4"/>
    <w:rsid w:val="000B4DAD"/>
    <w:rsid w:val="000B4E47"/>
    <w:rsid w:val="000B5144"/>
    <w:rsid w:val="000B5163"/>
    <w:rsid w:val="000B519F"/>
    <w:rsid w:val="000B5539"/>
    <w:rsid w:val="000B5846"/>
    <w:rsid w:val="000B5ECC"/>
    <w:rsid w:val="000B74E7"/>
    <w:rsid w:val="000B7703"/>
    <w:rsid w:val="000B7EBB"/>
    <w:rsid w:val="000B7FA9"/>
    <w:rsid w:val="000C00D5"/>
    <w:rsid w:val="000C0117"/>
    <w:rsid w:val="000C0208"/>
    <w:rsid w:val="000C064F"/>
    <w:rsid w:val="000C0DA1"/>
    <w:rsid w:val="000C0EBF"/>
    <w:rsid w:val="000C0F9D"/>
    <w:rsid w:val="000C143C"/>
    <w:rsid w:val="000C1A3C"/>
    <w:rsid w:val="000C1C96"/>
    <w:rsid w:val="000C1D92"/>
    <w:rsid w:val="000C1DD2"/>
    <w:rsid w:val="000C2030"/>
    <w:rsid w:val="000C205A"/>
    <w:rsid w:val="000C22EC"/>
    <w:rsid w:val="000C2579"/>
    <w:rsid w:val="000C25D7"/>
    <w:rsid w:val="000C2FCE"/>
    <w:rsid w:val="000C36FB"/>
    <w:rsid w:val="000C37BD"/>
    <w:rsid w:val="000C409A"/>
    <w:rsid w:val="000C4154"/>
    <w:rsid w:val="000C4501"/>
    <w:rsid w:val="000C4815"/>
    <w:rsid w:val="000C4F37"/>
    <w:rsid w:val="000C4FDC"/>
    <w:rsid w:val="000C5204"/>
    <w:rsid w:val="000C5432"/>
    <w:rsid w:val="000C57A6"/>
    <w:rsid w:val="000C5AB6"/>
    <w:rsid w:val="000C5BA7"/>
    <w:rsid w:val="000C655F"/>
    <w:rsid w:val="000C6572"/>
    <w:rsid w:val="000C7367"/>
    <w:rsid w:val="000C7694"/>
    <w:rsid w:val="000C775A"/>
    <w:rsid w:val="000C79F0"/>
    <w:rsid w:val="000C7C67"/>
    <w:rsid w:val="000D01E2"/>
    <w:rsid w:val="000D08F7"/>
    <w:rsid w:val="000D0B89"/>
    <w:rsid w:val="000D149F"/>
    <w:rsid w:val="000D1994"/>
    <w:rsid w:val="000D19D3"/>
    <w:rsid w:val="000D1D97"/>
    <w:rsid w:val="000D1F21"/>
    <w:rsid w:val="000D2047"/>
    <w:rsid w:val="000D21A9"/>
    <w:rsid w:val="000D232D"/>
    <w:rsid w:val="000D2444"/>
    <w:rsid w:val="000D2535"/>
    <w:rsid w:val="000D25DB"/>
    <w:rsid w:val="000D2831"/>
    <w:rsid w:val="000D2875"/>
    <w:rsid w:val="000D2B31"/>
    <w:rsid w:val="000D2D56"/>
    <w:rsid w:val="000D3063"/>
    <w:rsid w:val="000D337F"/>
    <w:rsid w:val="000D345A"/>
    <w:rsid w:val="000D358B"/>
    <w:rsid w:val="000D36B7"/>
    <w:rsid w:val="000D3777"/>
    <w:rsid w:val="000D3B3F"/>
    <w:rsid w:val="000D3EBA"/>
    <w:rsid w:val="000D3FBA"/>
    <w:rsid w:val="000D48A5"/>
    <w:rsid w:val="000D4DAF"/>
    <w:rsid w:val="000D4F12"/>
    <w:rsid w:val="000D5068"/>
    <w:rsid w:val="000D5699"/>
    <w:rsid w:val="000D56D3"/>
    <w:rsid w:val="000D5919"/>
    <w:rsid w:val="000D5E0C"/>
    <w:rsid w:val="000D5F4E"/>
    <w:rsid w:val="000D5F4F"/>
    <w:rsid w:val="000D5FC5"/>
    <w:rsid w:val="000D62C4"/>
    <w:rsid w:val="000D62F7"/>
    <w:rsid w:val="000D6341"/>
    <w:rsid w:val="000D65F4"/>
    <w:rsid w:val="000D6BE1"/>
    <w:rsid w:val="000D6E14"/>
    <w:rsid w:val="000D7078"/>
    <w:rsid w:val="000D721B"/>
    <w:rsid w:val="000D74A8"/>
    <w:rsid w:val="000D789A"/>
    <w:rsid w:val="000D7921"/>
    <w:rsid w:val="000D79B2"/>
    <w:rsid w:val="000D7AD4"/>
    <w:rsid w:val="000D7AE2"/>
    <w:rsid w:val="000D7B92"/>
    <w:rsid w:val="000D7CDA"/>
    <w:rsid w:val="000D7CE2"/>
    <w:rsid w:val="000D7E44"/>
    <w:rsid w:val="000D7E84"/>
    <w:rsid w:val="000D7F04"/>
    <w:rsid w:val="000E0211"/>
    <w:rsid w:val="000E02C9"/>
    <w:rsid w:val="000E03A1"/>
    <w:rsid w:val="000E053F"/>
    <w:rsid w:val="000E0897"/>
    <w:rsid w:val="000E0AF7"/>
    <w:rsid w:val="000E0BF7"/>
    <w:rsid w:val="000E0FA0"/>
    <w:rsid w:val="000E1036"/>
    <w:rsid w:val="000E15E8"/>
    <w:rsid w:val="000E17AC"/>
    <w:rsid w:val="000E1DD9"/>
    <w:rsid w:val="000E1F39"/>
    <w:rsid w:val="000E1FF3"/>
    <w:rsid w:val="000E22EF"/>
    <w:rsid w:val="000E3092"/>
    <w:rsid w:val="000E331D"/>
    <w:rsid w:val="000E335E"/>
    <w:rsid w:val="000E3363"/>
    <w:rsid w:val="000E36DF"/>
    <w:rsid w:val="000E3C5A"/>
    <w:rsid w:val="000E3CE8"/>
    <w:rsid w:val="000E3E07"/>
    <w:rsid w:val="000E3FFA"/>
    <w:rsid w:val="000E4059"/>
    <w:rsid w:val="000E4152"/>
    <w:rsid w:val="000E43B2"/>
    <w:rsid w:val="000E43E6"/>
    <w:rsid w:val="000E443F"/>
    <w:rsid w:val="000E44C8"/>
    <w:rsid w:val="000E45D8"/>
    <w:rsid w:val="000E4863"/>
    <w:rsid w:val="000E4EA0"/>
    <w:rsid w:val="000E510C"/>
    <w:rsid w:val="000E5427"/>
    <w:rsid w:val="000E56A9"/>
    <w:rsid w:val="000E585A"/>
    <w:rsid w:val="000E5872"/>
    <w:rsid w:val="000E5D81"/>
    <w:rsid w:val="000E5FC2"/>
    <w:rsid w:val="000E6406"/>
    <w:rsid w:val="000E6482"/>
    <w:rsid w:val="000E6547"/>
    <w:rsid w:val="000E6927"/>
    <w:rsid w:val="000E6D2A"/>
    <w:rsid w:val="000E6E5F"/>
    <w:rsid w:val="000E6ED2"/>
    <w:rsid w:val="000E7230"/>
    <w:rsid w:val="000E727E"/>
    <w:rsid w:val="000E771E"/>
    <w:rsid w:val="000E785C"/>
    <w:rsid w:val="000E79DA"/>
    <w:rsid w:val="000E7A17"/>
    <w:rsid w:val="000E7CF5"/>
    <w:rsid w:val="000E7DE7"/>
    <w:rsid w:val="000F00FD"/>
    <w:rsid w:val="000F0198"/>
    <w:rsid w:val="000F01CA"/>
    <w:rsid w:val="000F022F"/>
    <w:rsid w:val="000F0518"/>
    <w:rsid w:val="000F0911"/>
    <w:rsid w:val="000F0C3B"/>
    <w:rsid w:val="000F169F"/>
    <w:rsid w:val="000F1BFC"/>
    <w:rsid w:val="000F212E"/>
    <w:rsid w:val="000F2B44"/>
    <w:rsid w:val="000F2B7F"/>
    <w:rsid w:val="000F300D"/>
    <w:rsid w:val="000F30B4"/>
    <w:rsid w:val="000F3193"/>
    <w:rsid w:val="000F35BD"/>
    <w:rsid w:val="000F35C9"/>
    <w:rsid w:val="000F3716"/>
    <w:rsid w:val="000F38EE"/>
    <w:rsid w:val="000F3A6D"/>
    <w:rsid w:val="000F3F60"/>
    <w:rsid w:val="000F3FBC"/>
    <w:rsid w:val="000F4226"/>
    <w:rsid w:val="000F42A5"/>
    <w:rsid w:val="000F43BB"/>
    <w:rsid w:val="000F442D"/>
    <w:rsid w:val="000F48F7"/>
    <w:rsid w:val="000F4A1E"/>
    <w:rsid w:val="000F4A7B"/>
    <w:rsid w:val="000F4C83"/>
    <w:rsid w:val="000F4D34"/>
    <w:rsid w:val="000F4FDA"/>
    <w:rsid w:val="000F57D8"/>
    <w:rsid w:val="000F5A97"/>
    <w:rsid w:val="000F5ABD"/>
    <w:rsid w:val="000F5B3A"/>
    <w:rsid w:val="000F5D8A"/>
    <w:rsid w:val="000F5DB1"/>
    <w:rsid w:val="000F64B2"/>
    <w:rsid w:val="000F6641"/>
    <w:rsid w:val="000F6814"/>
    <w:rsid w:val="000F6B78"/>
    <w:rsid w:val="000F6CE2"/>
    <w:rsid w:val="000F6D92"/>
    <w:rsid w:val="000F6ECF"/>
    <w:rsid w:val="000F76A4"/>
    <w:rsid w:val="000F7D29"/>
    <w:rsid w:val="000F7D40"/>
    <w:rsid w:val="000F7E6F"/>
    <w:rsid w:val="00100112"/>
    <w:rsid w:val="001004A7"/>
    <w:rsid w:val="00100595"/>
    <w:rsid w:val="0010063A"/>
    <w:rsid w:val="0010090D"/>
    <w:rsid w:val="001009CA"/>
    <w:rsid w:val="00100ACD"/>
    <w:rsid w:val="00100BE8"/>
    <w:rsid w:val="00100CB4"/>
    <w:rsid w:val="00100EA0"/>
    <w:rsid w:val="00100FA3"/>
    <w:rsid w:val="00101016"/>
    <w:rsid w:val="0010163C"/>
    <w:rsid w:val="00101725"/>
    <w:rsid w:val="00101751"/>
    <w:rsid w:val="00101B87"/>
    <w:rsid w:val="00101CCF"/>
    <w:rsid w:val="00101F22"/>
    <w:rsid w:val="0010220F"/>
    <w:rsid w:val="001022C8"/>
    <w:rsid w:val="001023B5"/>
    <w:rsid w:val="00102C38"/>
    <w:rsid w:val="00102E61"/>
    <w:rsid w:val="0010357B"/>
    <w:rsid w:val="001035BC"/>
    <w:rsid w:val="00103816"/>
    <w:rsid w:val="00103C83"/>
    <w:rsid w:val="00103E59"/>
    <w:rsid w:val="00103E70"/>
    <w:rsid w:val="001042B5"/>
    <w:rsid w:val="001048E2"/>
    <w:rsid w:val="00104B6F"/>
    <w:rsid w:val="00104C1B"/>
    <w:rsid w:val="00104D80"/>
    <w:rsid w:val="00104F8C"/>
    <w:rsid w:val="0010506D"/>
    <w:rsid w:val="00105165"/>
    <w:rsid w:val="001051C1"/>
    <w:rsid w:val="00105466"/>
    <w:rsid w:val="001054DF"/>
    <w:rsid w:val="0010561E"/>
    <w:rsid w:val="00105DB9"/>
    <w:rsid w:val="00105DCB"/>
    <w:rsid w:val="00105FBB"/>
    <w:rsid w:val="00106054"/>
    <w:rsid w:val="001060A7"/>
    <w:rsid w:val="00106162"/>
    <w:rsid w:val="001062A2"/>
    <w:rsid w:val="001062BE"/>
    <w:rsid w:val="00106655"/>
    <w:rsid w:val="00106C78"/>
    <w:rsid w:val="00106CC5"/>
    <w:rsid w:val="00106DE9"/>
    <w:rsid w:val="0010728C"/>
    <w:rsid w:val="001075DD"/>
    <w:rsid w:val="0010774D"/>
    <w:rsid w:val="00107A50"/>
    <w:rsid w:val="00107BC2"/>
    <w:rsid w:val="00107DE8"/>
    <w:rsid w:val="00107E9E"/>
    <w:rsid w:val="00107F3F"/>
    <w:rsid w:val="00110025"/>
    <w:rsid w:val="0011029B"/>
    <w:rsid w:val="0011040B"/>
    <w:rsid w:val="001106A9"/>
    <w:rsid w:val="001107E9"/>
    <w:rsid w:val="001108B6"/>
    <w:rsid w:val="00110C4D"/>
    <w:rsid w:val="00110FD3"/>
    <w:rsid w:val="00110FF9"/>
    <w:rsid w:val="00111729"/>
    <w:rsid w:val="00111896"/>
    <w:rsid w:val="001119A7"/>
    <w:rsid w:val="001121C3"/>
    <w:rsid w:val="001124BA"/>
    <w:rsid w:val="00112843"/>
    <w:rsid w:val="0011284B"/>
    <w:rsid w:val="001128FA"/>
    <w:rsid w:val="00112931"/>
    <w:rsid w:val="00112A58"/>
    <w:rsid w:val="00112FF1"/>
    <w:rsid w:val="001136B3"/>
    <w:rsid w:val="00113851"/>
    <w:rsid w:val="00113DA1"/>
    <w:rsid w:val="00113F11"/>
    <w:rsid w:val="001144AC"/>
    <w:rsid w:val="001147D7"/>
    <w:rsid w:val="001147F9"/>
    <w:rsid w:val="00114A00"/>
    <w:rsid w:val="00114A45"/>
    <w:rsid w:val="001150F9"/>
    <w:rsid w:val="00115292"/>
    <w:rsid w:val="00115344"/>
    <w:rsid w:val="001160EF"/>
    <w:rsid w:val="00116124"/>
    <w:rsid w:val="001164D5"/>
    <w:rsid w:val="00117046"/>
    <w:rsid w:val="0011729A"/>
    <w:rsid w:val="00117336"/>
    <w:rsid w:val="0011762F"/>
    <w:rsid w:val="00117BBA"/>
    <w:rsid w:val="00117FC2"/>
    <w:rsid w:val="00117FF1"/>
    <w:rsid w:val="00120159"/>
    <w:rsid w:val="001203A5"/>
    <w:rsid w:val="00120593"/>
    <w:rsid w:val="00120971"/>
    <w:rsid w:val="00120A81"/>
    <w:rsid w:val="00120CDA"/>
    <w:rsid w:val="00120E14"/>
    <w:rsid w:val="00120F4E"/>
    <w:rsid w:val="00120FC6"/>
    <w:rsid w:val="001212CC"/>
    <w:rsid w:val="001213BB"/>
    <w:rsid w:val="001213E5"/>
    <w:rsid w:val="001214C3"/>
    <w:rsid w:val="00121986"/>
    <w:rsid w:val="00121C97"/>
    <w:rsid w:val="00121EEA"/>
    <w:rsid w:val="001220D8"/>
    <w:rsid w:val="001223EC"/>
    <w:rsid w:val="0012242B"/>
    <w:rsid w:val="0012244D"/>
    <w:rsid w:val="001224D0"/>
    <w:rsid w:val="0012252C"/>
    <w:rsid w:val="00122582"/>
    <w:rsid w:val="00122860"/>
    <w:rsid w:val="00122DE3"/>
    <w:rsid w:val="00123433"/>
    <w:rsid w:val="00123526"/>
    <w:rsid w:val="001235B3"/>
    <w:rsid w:val="00123A23"/>
    <w:rsid w:val="00123AB6"/>
    <w:rsid w:val="00123B71"/>
    <w:rsid w:val="00123C67"/>
    <w:rsid w:val="00123E2C"/>
    <w:rsid w:val="00124273"/>
    <w:rsid w:val="001242F6"/>
    <w:rsid w:val="00124459"/>
    <w:rsid w:val="001246EE"/>
    <w:rsid w:val="001248FB"/>
    <w:rsid w:val="00124A53"/>
    <w:rsid w:val="00124AEC"/>
    <w:rsid w:val="00124D0E"/>
    <w:rsid w:val="00124DED"/>
    <w:rsid w:val="00124FF6"/>
    <w:rsid w:val="00125257"/>
    <w:rsid w:val="001252D0"/>
    <w:rsid w:val="001254E1"/>
    <w:rsid w:val="001255B0"/>
    <w:rsid w:val="0012561E"/>
    <w:rsid w:val="00125783"/>
    <w:rsid w:val="001258BD"/>
    <w:rsid w:val="00125923"/>
    <w:rsid w:val="00125C3E"/>
    <w:rsid w:val="00126224"/>
    <w:rsid w:val="001266A5"/>
    <w:rsid w:val="001266E0"/>
    <w:rsid w:val="001267EB"/>
    <w:rsid w:val="00126960"/>
    <w:rsid w:val="00126D3A"/>
    <w:rsid w:val="00126EE0"/>
    <w:rsid w:val="001270B5"/>
    <w:rsid w:val="0012716A"/>
    <w:rsid w:val="0012718E"/>
    <w:rsid w:val="00127A7D"/>
    <w:rsid w:val="00127E51"/>
    <w:rsid w:val="00127F4A"/>
    <w:rsid w:val="0013009D"/>
    <w:rsid w:val="0013026F"/>
    <w:rsid w:val="001303E1"/>
    <w:rsid w:val="00130AAF"/>
    <w:rsid w:val="00130BBE"/>
    <w:rsid w:val="00131313"/>
    <w:rsid w:val="00131334"/>
    <w:rsid w:val="001316C1"/>
    <w:rsid w:val="001317B4"/>
    <w:rsid w:val="001317D2"/>
    <w:rsid w:val="00131B43"/>
    <w:rsid w:val="00132DD1"/>
    <w:rsid w:val="001334D5"/>
    <w:rsid w:val="00133541"/>
    <w:rsid w:val="001337B6"/>
    <w:rsid w:val="00133A38"/>
    <w:rsid w:val="00133FC9"/>
    <w:rsid w:val="0013414B"/>
    <w:rsid w:val="001341E8"/>
    <w:rsid w:val="00134489"/>
    <w:rsid w:val="001346D6"/>
    <w:rsid w:val="001348D5"/>
    <w:rsid w:val="001348F1"/>
    <w:rsid w:val="0013491A"/>
    <w:rsid w:val="00134BE8"/>
    <w:rsid w:val="00134E0D"/>
    <w:rsid w:val="00134EF4"/>
    <w:rsid w:val="00135652"/>
    <w:rsid w:val="00135A2D"/>
    <w:rsid w:val="00135A5C"/>
    <w:rsid w:val="00135ABA"/>
    <w:rsid w:val="00135C89"/>
    <w:rsid w:val="00136032"/>
    <w:rsid w:val="001360C3"/>
    <w:rsid w:val="00136119"/>
    <w:rsid w:val="001362FE"/>
    <w:rsid w:val="00136324"/>
    <w:rsid w:val="0013645D"/>
    <w:rsid w:val="001366C8"/>
    <w:rsid w:val="001369FD"/>
    <w:rsid w:val="00136C85"/>
    <w:rsid w:val="00136D6D"/>
    <w:rsid w:val="00136DF9"/>
    <w:rsid w:val="00136F5F"/>
    <w:rsid w:val="0013719B"/>
    <w:rsid w:val="001373D1"/>
    <w:rsid w:val="00137486"/>
    <w:rsid w:val="00137CAA"/>
    <w:rsid w:val="00137CBE"/>
    <w:rsid w:val="001401C2"/>
    <w:rsid w:val="00140213"/>
    <w:rsid w:val="00140419"/>
    <w:rsid w:val="001404C1"/>
    <w:rsid w:val="001406F4"/>
    <w:rsid w:val="0014092F"/>
    <w:rsid w:val="00140936"/>
    <w:rsid w:val="00140AB0"/>
    <w:rsid w:val="00140BAB"/>
    <w:rsid w:val="00140E0D"/>
    <w:rsid w:val="00140EDB"/>
    <w:rsid w:val="001412AB"/>
    <w:rsid w:val="001413D1"/>
    <w:rsid w:val="00141616"/>
    <w:rsid w:val="00141749"/>
    <w:rsid w:val="00141AB0"/>
    <w:rsid w:val="00141C74"/>
    <w:rsid w:val="00141F18"/>
    <w:rsid w:val="0014208B"/>
    <w:rsid w:val="001420FE"/>
    <w:rsid w:val="001422E2"/>
    <w:rsid w:val="0014238B"/>
    <w:rsid w:val="0014244E"/>
    <w:rsid w:val="00142777"/>
    <w:rsid w:val="0014290B"/>
    <w:rsid w:val="00143019"/>
    <w:rsid w:val="00143214"/>
    <w:rsid w:val="00143411"/>
    <w:rsid w:val="001435B3"/>
    <w:rsid w:val="00143855"/>
    <w:rsid w:val="00143C20"/>
    <w:rsid w:val="001442D2"/>
    <w:rsid w:val="0014441F"/>
    <w:rsid w:val="00144932"/>
    <w:rsid w:val="001449A4"/>
    <w:rsid w:val="001451CB"/>
    <w:rsid w:val="0014526F"/>
    <w:rsid w:val="001454FE"/>
    <w:rsid w:val="0014594D"/>
    <w:rsid w:val="00145BB0"/>
    <w:rsid w:val="00145E03"/>
    <w:rsid w:val="00145E87"/>
    <w:rsid w:val="00146114"/>
    <w:rsid w:val="00146324"/>
    <w:rsid w:val="00146481"/>
    <w:rsid w:val="001469B1"/>
    <w:rsid w:val="00146A41"/>
    <w:rsid w:val="00147131"/>
    <w:rsid w:val="001473B9"/>
    <w:rsid w:val="00147445"/>
    <w:rsid w:val="00147566"/>
    <w:rsid w:val="001477E3"/>
    <w:rsid w:val="001479CC"/>
    <w:rsid w:val="00147C1B"/>
    <w:rsid w:val="00147C53"/>
    <w:rsid w:val="001506E8"/>
    <w:rsid w:val="0015072C"/>
    <w:rsid w:val="00150976"/>
    <w:rsid w:val="00151080"/>
    <w:rsid w:val="001511AA"/>
    <w:rsid w:val="001513FA"/>
    <w:rsid w:val="001516D1"/>
    <w:rsid w:val="0015174A"/>
    <w:rsid w:val="00151B1D"/>
    <w:rsid w:val="00151C97"/>
    <w:rsid w:val="00151D61"/>
    <w:rsid w:val="00152075"/>
    <w:rsid w:val="0015212C"/>
    <w:rsid w:val="00152185"/>
    <w:rsid w:val="00152307"/>
    <w:rsid w:val="001524C1"/>
    <w:rsid w:val="001527FF"/>
    <w:rsid w:val="00152AE7"/>
    <w:rsid w:val="00152C75"/>
    <w:rsid w:val="00152E31"/>
    <w:rsid w:val="00152ED9"/>
    <w:rsid w:val="00153026"/>
    <w:rsid w:val="00153033"/>
    <w:rsid w:val="00153138"/>
    <w:rsid w:val="00153506"/>
    <w:rsid w:val="0015371F"/>
    <w:rsid w:val="00154003"/>
    <w:rsid w:val="0015401D"/>
    <w:rsid w:val="001541EB"/>
    <w:rsid w:val="001549CB"/>
    <w:rsid w:val="00154CB6"/>
    <w:rsid w:val="00154D09"/>
    <w:rsid w:val="0015500D"/>
    <w:rsid w:val="0015564B"/>
    <w:rsid w:val="001565E9"/>
    <w:rsid w:val="00156783"/>
    <w:rsid w:val="00156865"/>
    <w:rsid w:val="00156883"/>
    <w:rsid w:val="001569A0"/>
    <w:rsid w:val="00156CFB"/>
    <w:rsid w:val="00156D8B"/>
    <w:rsid w:val="00157E7D"/>
    <w:rsid w:val="00157ED9"/>
    <w:rsid w:val="00160022"/>
    <w:rsid w:val="001600F2"/>
    <w:rsid w:val="0016028A"/>
    <w:rsid w:val="00160610"/>
    <w:rsid w:val="0016065D"/>
    <w:rsid w:val="00160667"/>
    <w:rsid w:val="001606A0"/>
    <w:rsid w:val="001606B8"/>
    <w:rsid w:val="00160C30"/>
    <w:rsid w:val="00160E1C"/>
    <w:rsid w:val="001618BF"/>
    <w:rsid w:val="00161B47"/>
    <w:rsid w:val="0016203C"/>
    <w:rsid w:val="001622C3"/>
    <w:rsid w:val="001625B0"/>
    <w:rsid w:val="001627ED"/>
    <w:rsid w:val="00162D04"/>
    <w:rsid w:val="00162EBC"/>
    <w:rsid w:val="001630EF"/>
    <w:rsid w:val="00163265"/>
    <w:rsid w:val="00163B07"/>
    <w:rsid w:val="0016435A"/>
    <w:rsid w:val="0016487F"/>
    <w:rsid w:val="001648B5"/>
    <w:rsid w:val="00164AD1"/>
    <w:rsid w:val="00164CAC"/>
    <w:rsid w:val="00164CF6"/>
    <w:rsid w:val="001655AE"/>
    <w:rsid w:val="00165688"/>
    <w:rsid w:val="00165A2C"/>
    <w:rsid w:val="00165BA2"/>
    <w:rsid w:val="0016610A"/>
    <w:rsid w:val="001663B4"/>
    <w:rsid w:val="0016685C"/>
    <w:rsid w:val="00166D38"/>
    <w:rsid w:val="00166F3D"/>
    <w:rsid w:val="00166F49"/>
    <w:rsid w:val="00167148"/>
    <w:rsid w:val="0016744D"/>
    <w:rsid w:val="00167568"/>
    <w:rsid w:val="001677BF"/>
    <w:rsid w:val="00167978"/>
    <w:rsid w:val="00170151"/>
    <w:rsid w:val="001702A7"/>
    <w:rsid w:val="001704AC"/>
    <w:rsid w:val="001705AB"/>
    <w:rsid w:val="00170902"/>
    <w:rsid w:val="00170C02"/>
    <w:rsid w:val="00170D18"/>
    <w:rsid w:val="00171017"/>
    <w:rsid w:val="00171122"/>
    <w:rsid w:val="0017119F"/>
    <w:rsid w:val="001712AA"/>
    <w:rsid w:val="001712FE"/>
    <w:rsid w:val="0017147C"/>
    <w:rsid w:val="001715E5"/>
    <w:rsid w:val="0017165F"/>
    <w:rsid w:val="00171C5F"/>
    <w:rsid w:val="00171CA6"/>
    <w:rsid w:val="00171FF0"/>
    <w:rsid w:val="0017228D"/>
    <w:rsid w:val="00172345"/>
    <w:rsid w:val="00172615"/>
    <w:rsid w:val="00172874"/>
    <w:rsid w:val="00172F35"/>
    <w:rsid w:val="00173169"/>
    <w:rsid w:val="0017324A"/>
    <w:rsid w:val="0017366D"/>
    <w:rsid w:val="00173736"/>
    <w:rsid w:val="00173D8E"/>
    <w:rsid w:val="001741C1"/>
    <w:rsid w:val="001743C0"/>
    <w:rsid w:val="00174544"/>
    <w:rsid w:val="0017476E"/>
    <w:rsid w:val="00174E59"/>
    <w:rsid w:val="00174E75"/>
    <w:rsid w:val="001752CC"/>
    <w:rsid w:val="0017547A"/>
    <w:rsid w:val="001754F0"/>
    <w:rsid w:val="00175EB8"/>
    <w:rsid w:val="00176396"/>
    <w:rsid w:val="00176442"/>
    <w:rsid w:val="0017649B"/>
    <w:rsid w:val="001767ED"/>
    <w:rsid w:val="00176BE0"/>
    <w:rsid w:val="00176CB1"/>
    <w:rsid w:val="00176D66"/>
    <w:rsid w:val="00176F1A"/>
    <w:rsid w:val="001772AA"/>
    <w:rsid w:val="0017732E"/>
    <w:rsid w:val="001775B4"/>
    <w:rsid w:val="00177768"/>
    <w:rsid w:val="00177813"/>
    <w:rsid w:val="00177A63"/>
    <w:rsid w:val="00177DC2"/>
    <w:rsid w:val="00177DDB"/>
    <w:rsid w:val="00180061"/>
    <w:rsid w:val="00180361"/>
    <w:rsid w:val="00180491"/>
    <w:rsid w:val="00180519"/>
    <w:rsid w:val="00180974"/>
    <w:rsid w:val="001809F3"/>
    <w:rsid w:val="00180AC9"/>
    <w:rsid w:val="00180B05"/>
    <w:rsid w:val="00180BF2"/>
    <w:rsid w:val="0018138C"/>
    <w:rsid w:val="00181449"/>
    <w:rsid w:val="00181961"/>
    <w:rsid w:val="00181B96"/>
    <w:rsid w:val="00181D7C"/>
    <w:rsid w:val="00181DA4"/>
    <w:rsid w:val="00181E5E"/>
    <w:rsid w:val="0018210C"/>
    <w:rsid w:val="00182CB7"/>
    <w:rsid w:val="00182D42"/>
    <w:rsid w:val="00182E04"/>
    <w:rsid w:val="00182EC8"/>
    <w:rsid w:val="00182F5C"/>
    <w:rsid w:val="0018328A"/>
    <w:rsid w:val="001833B8"/>
    <w:rsid w:val="001833D4"/>
    <w:rsid w:val="00183595"/>
    <w:rsid w:val="0018393A"/>
    <w:rsid w:val="00183B05"/>
    <w:rsid w:val="00183D82"/>
    <w:rsid w:val="00183F8F"/>
    <w:rsid w:val="00183FFE"/>
    <w:rsid w:val="001841A4"/>
    <w:rsid w:val="001844A8"/>
    <w:rsid w:val="001844CE"/>
    <w:rsid w:val="001846A8"/>
    <w:rsid w:val="00184BAB"/>
    <w:rsid w:val="00184BE7"/>
    <w:rsid w:val="00184D4C"/>
    <w:rsid w:val="00185364"/>
    <w:rsid w:val="001854D0"/>
    <w:rsid w:val="001857D2"/>
    <w:rsid w:val="0018595F"/>
    <w:rsid w:val="00185A66"/>
    <w:rsid w:val="00185AA9"/>
    <w:rsid w:val="00185BC7"/>
    <w:rsid w:val="00185D7A"/>
    <w:rsid w:val="00185DBB"/>
    <w:rsid w:val="00185F81"/>
    <w:rsid w:val="00186098"/>
    <w:rsid w:val="00186367"/>
    <w:rsid w:val="0018677B"/>
    <w:rsid w:val="00186BCF"/>
    <w:rsid w:val="001870E2"/>
    <w:rsid w:val="0018712C"/>
    <w:rsid w:val="001876F4"/>
    <w:rsid w:val="001878B0"/>
    <w:rsid w:val="00187904"/>
    <w:rsid w:val="00187990"/>
    <w:rsid w:val="00187A0C"/>
    <w:rsid w:val="00187E83"/>
    <w:rsid w:val="00190106"/>
    <w:rsid w:val="00190213"/>
    <w:rsid w:val="0019042C"/>
    <w:rsid w:val="0019046B"/>
    <w:rsid w:val="00190790"/>
    <w:rsid w:val="001907C6"/>
    <w:rsid w:val="00190B3D"/>
    <w:rsid w:val="0019102C"/>
    <w:rsid w:val="001910CD"/>
    <w:rsid w:val="001911EF"/>
    <w:rsid w:val="001913AB"/>
    <w:rsid w:val="0019172F"/>
    <w:rsid w:val="00191915"/>
    <w:rsid w:val="00191B65"/>
    <w:rsid w:val="00191BEE"/>
    <w:rsid w:val="00191C2E"/>
    <w:rsid w:val="00191C8E"/>
    <w:rsid w:val="00191F56"/>
    <w:rsid w:val="0019241B"/>
    <w:rsid w:val="00192459"/>
    <w:rsid w:val="001924B7"/>
    <w:rsid w:val="00192CDA"/>
    <w:rsid w:val="00192F3D"/>
    <w:rsid w:val="001932D0"/>
    <w:rsid w:val="00193324"/>
    <w:rsid w:val="001934DB"/>
    <w:rsid w:val="001934E2"/>
    <w:rsid w:val="0019355C"/>
    <w:rsid w:val="001935B1"/>
    <w:rsid w:val="0019363D"/>
    <w:rsid w:val="0019386B"/>
    <w:rsid w:val="00193A07"/>
    <w:rsid w:val="00193A0E"/>
    <w:rsid w:val="00193BCC"/>
    <w:rsid w:val="00193BE4"/>
    <w:rsid w:val="00193BF0"/>
    <w:rsid w:val="0019427C"/>
    <w:rsid w:val="0019456D"/>
    <w:rsid w:val="001946F3"/>
    <w:rsid w:val="00194754"/>
    <w:rsid w:val="0019478E"/>
    <w:rsid w:val="00194CF3"/>
    <w:rsid w:val="00195048"/>
    <w:rsid w:val="00195562"/>
    <w:rsid w:val="00195765"/>
    <w:rsid w:val="00195946"/>
    <w:rsid w:val="00196191"/>
    <w:rsid w:val="001962EF"/>
    <w:rsid w:val="0019656D"/>
    <w:rsid w:val="0019684F"/>
    <w:rsid w:val="00196860"/>
    <w:rsid w:val="00196A4F"/>
    <w:rsid w:val="00196D68"/>
    <w:rsid w:val="00196F26"/>
    <w:rsid w:val="00196FB5"/>
    <w:rsid w:val="0019748B"/>
    <w:rsid w:val="0019772F"/>
    <w:rsid w:val="001977C7"/>
    <w:rsid w:val="0019794B"/>
    <w:rsid w:val="00197A11"/>
    <w:rsid w:val="00197BF0"/>
    <w:rsid w:val="001A015B"/>
    <w:rsid w:val="001A0A65"/>
    <w:rsid w:val="001A0B52"/>
    <w:rsid w:val="001A0BCE"/>
    <w:rsid w:val="001A0F6A"/>
    <w:rsid w:val="001A13A9"/>
    <w:rsid w:val="001A1756"/>
    <w:rsid w:val="001A1AD6"/>
    <w:rsid w:val="001A1EC2"/>
    <w:rsid w:val="001A203E"/>
    <w:rsid w:val="001A2084"/>
    <w:rsid w:val="001A21A0"/>
    <w:rsid w:val="001A2242"/>
    <w:rsid w:val="001A22C4"/>
    <w:rsid w:val="001A24C4"/>
    <w:rsid w:val="001A252F"/>
    <w:rsid w:val="001A2BC6"/>
    <w:rsid w:val="001A2BD0"/>
    <w:rsid w:val="001A2C8D"/>
    <w:rsid w:val="001A3693"/>
    <w:rsid w:val="001A3811"/>
    <w:rsid w:val="001A3CF5"/>
    <w:rsid w:val="001A3DEB"/>
    <w:rsid w:val="001A3EC8"/>
    <w:rsid w:val="001A3FEF"/>
    <w:rsid w:val="001A46EA"/>
    <w:rsid w:val="001A47AF"/>
    <w:rsid w:val="001A47C1"/>
    <w:rsid w:val="001A499C"/>
    <w:rsid w:val="001A4BC5"/>
    <w:rsid w:val="001A4D73"/>
    <w:rsid w:val="001A4DB3"/>
    <w:rsid w:val="001A5278"/>
    <w:rsid w:val="001A52DC"/>
    <w:rsid w:val="001A59C0"/>
    <w:rsid w:val="001A5A24"/>
    <w:rsid w:val="001A5F8E"/>
    <w:rsid w:val="001A6135"/>
    <w:rsid w:val="001A6380"/>
    <w:rsid w:val="001A673C"/>
    <w:rsid w:val="001A677D"/>
    <w:rsid w:val="001A6903"/>
    <w:rsid w:val="001A6A75"/>
    <w:rsid w:val="001A6BC5"/>
    <w:rsid w:val="001A6D5D"/>
    <w:rsid w:val="001A6F20"/>
    <w:rsid w:val="001A6F31"/>
    <w:rsid w:val="001A72AE"/>
    <w:rsid w:val="001A72B5"/>
    <w:rsid w:val="001A7411"/>
    <w:rsid w:val="001A7617"/>
    <w:rsid w:val="001A798B"/>
    <w:rsid w:val="001A7BB6"/>
    <w:rsid w:val="001A7E0E"/>
    <w:rsid w:val="001B069F"/>
    <w:rsid w:val="001B0900"/>
    <w:rsid w:val="001B0DEC"/>
    <w:rsid w:val="001B0EA6"/>
    <w:rsid w:val="001B0EFD"/>
    <w:rsid w:val="001B0F5A"/>
    <w:rsid w:val="001B0FA0"/>
    <w:rsid w:val="001B11F5"/>
    <w:rsid w:val="001B1286"/>
    <w:rsid w:val="001B133A"/>
    <w:rsid w:val="001B154B"/>
    <w:rsid w:val="001B1705"/>
    <w:rsid w:val="001B1D26"/>
    <w:rsid w:val="001B1E54"/>
    <w:rsid w:val="001B1FB3"/>
    <w:rsid w:val="001B20C7"/>
    <w:rsid w:val="001B21EF"/>
    <w:rsid w:val="001B251C"/>
    <w:rsid w:val="001B25D7"/>
    <w:rsid w:val="001B2C5E"/>
    <w:rsid w:val="001B32AA"/>
    <w:rsid w:val="001B3930"/>
    <w:rsid w:val="001B3C9D"/>
    <w:rsid w:val="001B3D83"/>
    <w:rsid w:val="001B3FBC"/>
    <w:rsid w:val="001B40A4"/>
    <w:rsid w:val="001B4588"/>
    <w:rsid w:val="001B477F"/>
    <w:rsid w:val="001B4BED"/>
    <w:rsid w:val="001B5915"/>
    <w:rsid w:val="001B5A27"/>
    <w:rsid w:val="001B5CDF"/>
    <w:rsid w:val="001B5EA1"/>
    <w:rsid w:val="001B5EAA"/>
    <w:rsid w:val="001B6165"/>
    <w:rsid w:val="001B6242"/>
    <w:rsid w:val="001B641C"/>
    <w:rsid w:val="001B6699"/>
    <w:rsid w:val="001B66DA"/>
    <w:rsid w:val="001B6A36"/>
    <w:rsid w:val="001B6CDB"/>
    <w:rsid w:val="001B6D4C"/>
    <w:rsid w:val="001B6EEF"/>
    <w:rsid w:val="001B752A"/>
    <w:rsid w:val="001B75DB"/>
    <w:rsid w:val="001B7870"/>
    <w:rsid w:val="001B797C"/>
    <w:rsid w:val="001B7A93"/>
    <w:rsid w:val="001B7CA0"/>
    <w:rsid w:val="001B7D4E"/>
    <w:rsid w:val="001B7EDB"/>
    <w:rsid w:val="001C0114"/>
    <w:rsid w:val="001C0F11"/>
    <w:rsid w:val="001C1094"/>
    <w:rsid w:val="001C12B8"/>
    <w:rsid w:val="001C139B"/>
    <w:rsid w:val="001C14AC"/>
    <w:rsid w:val="001C1CC9"/>
    <w:rsid w:val="001C1EC4"/>
    <w:rsid w:val="001C1F22"/>
    <w:rsid w:val="001C20BC"/>
    <w:rsid w:val="001C2750"/>
    <w:rsid w:val="001C27FD"/>
    <w:rsid w:val="001C2879"/>
    <w:rsid w:val="001C29DB"/>
    <w:rsid w:val="001C2D29"/>
    <w:rsid w:val="001C2F47"/>
    <w:rsid w:val="001C3310"/>
    <w:rsid w:val="001C36BA"/>
    <w:rsid w:val="001C38DF"/>
    <w:rsid w:val="001C38F1"/>
    <w:rsid w:val="001C38F5"/>
    <w:rsid w:val="001C3AD5"/>
    <w:rsid w:val="001C3EA5"/>
    <w:rsid w:val="001C3EC9"/>
    <w:rsid w:val="001C3FAC"/>
    <w:rsid w:val="001C422A"/>
    <w:rsid w:val="001C4299"/>
    <w:rsid w:val="001C43C5"/>
    <w:rsid w:val="001C460D"/>
    <w:rsid w:val="001C4980"/>
    <w:rsid w:val="001C4B31"/>
    <w:rsid w:val="001C4C8B"/>
    <w:rsid w:val="001C4CEA"/>
    <w:rsid w:val="001C5054"/>
    <w:rsid w:val="001C55FE"/>
    <w:rsid w:val="001C58CC"/>
    <w:rsid w:val="001C59C5"/>
    <w:rsid w:val="001C59E3"/>
    <w:rsid w:val="001C5A2C"/>
    <w:rsid w:val="001C5AF3"/>
    <w:rsid w:val="001C5DD0"/>
    <w:rsid w:val="001C62AB"/>
    <w:rsid w:val="001C6825"/>
    <w:rsid w:val="001C69FA"/>
    <w:rsid w:val="001C6C23"/>
    <w:rsid w:val="001C746B"/>
    <w:rsid w:val="001C74DC"/>
    <w:rsid w:val="001C753B"/>
    <w:rsid w:val="001C75D5"/>
    <w:rsid w:val="001C767B"/>
    <w:rsid w:val="001C7D52"/>
    <w:rsid w:val="001D04C5"/>
    <w:rsid w:val="001D05A6"/>
    <w:rsid w:val="001D05DC"/>
    <w:rsid w:val="001D078C"/>
    <w:rsid w:val="001D09F0"/>
    <w:rsid w:val="001D0B19"/>
    <w:rsid w:val="001D0E0C"/>
    <w:rsid w:val="001D1463"/>
    <w:rsid w:val="001D1490"/>
    <w:rsid w:val="001D1570"/>
    <w:rsid w:val="001D15B3"/>
    <w:rsid w:val="001D1B3E"/>
    <w:rsid w:val="001D1D24"/>
    <w:rsid w:val="001D229B"/>
    <w:rsid w:val="001D2628"/>
    <w:rsid w:val="001D2AC4"/>
    <w:rsid w:val="001D2FB0"/>
    <w:rsid w:val="001D323F"/>
    <w:rsid w:val="001D3A38"/>
    <w:rsid w:val="001D3EF9"/>
    <w:rsid w:val="001D407C"/>
    <w:rsid w:val="001D4424"/>
    <w:rsid w:val="001D4487"/>
    <w:rsid w:val="001D455B"/>
    <w:rsid w:val="001D49E5"/>
    <w:rsid w:val="001D4A87"/>
    <w:rsid w:val="001D4D68"/>
    <w:rsid w:val="001D4DA3"/>
    <w:rsid w:val="001D5032"/>
    <w:rsid w:val="001D5157"/>
    <w:rsid w:val="001D5677"/>
    <w:rsid w:val="001D5893"/>
    <w:rsid w:val="001D59C9"/>
    <w:rsid w:val="001D5DA7"/>
    <w:rsid w:val="001D6486"/>
    <w:rsid w:val="001D6530"/>
    <w:rsid w:val="001D6741"/>
    <w:rsid w:val="001D6755"/>
    <w:rsid w:val="001D6B6D"/>
    <w:rsid w:val="001D6B9F"/>
    <w:rsid w:val="001D6BE8"/>
    <w:rsid w:val="001D706B"/>
    <w:rsid w:val="001D7784"/>
    <w:rsid w:val="001D7A6A"/>
    <w:rsid w:val="001D7A9B"/>
    <w:rsid w:val="001D7DFE"/>
    <w:rsid w:val="001D7E38"/>
    <w:rsid w:val="001E00BB"/>
    <w:rsid w:val="001E079D"/>
    <w:rsid w:val="001E0E80"/>
    <w:rsid w:val="001E0FF3"/>
    <w:rsid w:val="001E113E"/>
    <w:rsid w:val="001E13E7"/>
    <w:rsid w:val="001E15F6"/>
    <w:rsid w:val="001E1764"/>
    <w:rsid w:val="001E1828"/>
    <w:rsid w:val="001E1A16"/>
    <w:rsid w:val="001E1E0F"/>
    <w:rsid w:val="001E20C8"/>
    <w:rsid w:val="001E2105"/>
    <w:rsid w:val="001E2496"/>
    <w:rsid w:val="001E268E"/>
    <w:rsid w:val="001E2B4B"/>
    <w:rsid w:val="001E2CCC"/>
    <w:rsid w:val="001E32B7"/>
    <w:rsid w:val="001E3590"/>
    <w:rsid w:val="001E363C"/>
    <w:rsid w:val="001E3A51"/>
    <w:rsid w:val="001E3BF8"/>
    <w:rsid w:val="001E3F3B"/>
    <w:rsid w:val="001E4079"/>
    <w:rsid w:val="001E443C"/>
    <w:rsid w:val="001E4720"/>
    <w:rsid w:val="001E4739"/>
    <w:rsid w:val="001E4A0D"/>
    <w:rsid w:val="001E4E77"/>
    <w:rsid w:val="001E500E"/>
    <w:rsid w:val="001E5311"/>
    <w:rsid w:val="001E5680"/>
    <w:rsid w:val="001E588A"/>
    <w:rsid w:val="001E59C1"/>
    <w:rsid w:val="001E6027"/>
    <w:rsid w:val="001E62EA"/>
    <w:rsid w:val="001E6CC2"/>
    <w:rsid w:val="001E7402"/>
    <w:rsid w:val="001E75CB"/>
    <w:rsid w:val="001E7756"/>
    <w:rsid w:val="001E7761"/>
    <w:rsid w:val="001E7A98"/>
    <w:rsid w:val="001E7AFE"/>
    <w:rsid w:val="001E7BAD"/>
    <w:rsid w:val="001E7BFF"/>
    <w:rsid w:val="001E7E95"/>
    <w:rsid w:val="001F010B"/>
    <w:rsid w:val="001F012B"/>
    <w:rsid w:val="001F0A6E"/>
    <w:rsid w:val="001F0CBC"/>
    <w:rsid w:val="001F119A"/>
    <w:rsid w:val="001F1A56"/>
    <w:rsid w:val="001F1C15"/>
    <w:rsid w:val="001F210C"/>
    <w:rsid w:val="001F231B"/>
    <w:rsid w:val="001F29D5"/>
    <w:rsid w:val="001F2E4F"/>
    <w:rsid w:val="001F2E76"/>
    <w:rsid w:val="001F2FA1"/>
    <w:rsid w:val="001F3066"/>
    <w:rsid w:val="001F3286"/>
    <w:rsid w:val="001F3322"/>
    <w:rsid w:val="001F35C6"/>
    <w:rsid w:val="001F3645"/>
    <w:rsid w:val="001F3DCF"/>
    <w:rsid w:val="001F4362"/>
    <w:rsid w:val="001F49D7"/>
    <w:rsid w:val="001F4BE1"/>
    <w:rsid w:val="001F4D63"/>
    <w:rsid w:val="001F4F16"/>
    <w:rsid w:val="001F5D92"/>
    <w:rsid w:val="001F5FE5"/>
    <w:rsid w:val="001F609E"/>
    <w:rsid w:val="001F611D"/>
    <w:rsid w:val="001F62B6"/>
    <w:rsid w:val="001F6563"/>
    <w:rsid w:val="001F65A9"/>
    <w:rsid w:val="001F65AE"/>
    <w:rsid w:val="001F6A14"/>
    <w:rsid w:val="001F6BC1"/>
    <w:rsid w:val="001F6EE6"/>
    <w:rsid w:val="001F6F87"/>
    <w:rsid w:val="001F6F9B"/>
    <w:rsid w:val="001F7304"/>
    <w:rsid w:val="001F74A0"/>
    <w:rsid w:val="001F769C"/>
    <w:rsid w:val="001F7819"/>
    <w:rsid w:val="001F7A6F"/>
    <w:rsid w:val="001F7A97"/>
    <w:rsid w:val="001F7FCA"/>
    <w:rsid w:val="00200024"/>
    <w:rsid w:val="0020031C"/>
    <w:rsid w:val="00200422"/>
    <w:rsid w:val="002005A9"/>
    <w:rsid w:val="00200AAA"/>
    <w:rsid w:val="00200AF2"/>
    <w:rsid w:val="00200C10"/>
    <w:rsid w:val="00200CC2"/>
    <w:rsid w:val="00200DDA"/>
    <w:rsid w:val="00200EE6"/>
    <w:rsid w:val="00200F7D"/>
    <w:rsid w:val="0020123B"/>
    <w:rsid w:val="002015E7"/>
    <w:rsid w:val="00201AB7"/>
    <w:rsid w:val="00201DCA"/>
    <w:rsid w:val="0020257D"/>
    <w:rsid w:val="002027AB"/>
    <w:rsid w:val="00202C30"/>
    <w:rsid w:val="00202D3C"/>
    <w:rsid w:val="00203083"/>
    <w:rsid w:val="002031FF"/>
    <w:rsid w:val="00203628"/>
    <w:rsid w:val="00203727"/>
    <w:rsid w:val="002039AD"/>
    <w:rsid w:val="00203BBC"/>
    <w:rsid w:val="00203F8E"/>
    <w:rsid w:val="0020403A"/>
    <w:rsid w:val="002045E6"/>
    <w:rsid w:val="0020470B"/>
    <w:rsid w:val="002049EA"/>
    <w:rsid w:val="00204A11"/>
    <w:rsid w:val="00204B58"/>
    <w:rsid w:val="00204C01"/>
    <w:rsid w:val="00204CEA"/>
    <w:rsid w:val="00204D33"/>
    <w:rsid w:val="002050A8"/>
    <w:rsid w:val="00205214"/>
    <w:rsid w:val="00205309"/>
    <w:rsid w:val="0020541D"/>
    <w:rsid w:val="002054C4"/>
    <w:rsid w:val="00205B9F"/>
    <w:rsid w:val="00205E0C"/>
    <w:rsid w:val="00205EE9"/>
    <w:rsid w:val="00205F8A"/>
    <w:rsid w:val="00206056"/>
    <w:rsid w:val="00206095"/>
    <w:rsid w:val="002062B1"/>
    <w:rsid w:val="002063FF"/>
    <w:rsid w:val="00206721"/>
    <w:rsid w:val="00206986"/>
    <w:rsid w:val="00206C1B"/>
    <w:rsid w:val="00206C42"/>
    <w:rsid w:val="00206D46"/>
    <w:rsid w:val="00206EDB"/>
    <w:rsid w:val="002075B2"/>
    <w:rsid w:val="0021041A"/>
    <w:rsid w:val="002106D5"/>
    <w:rsid w:val="002106FB"/>
    <w:rsid w:val="002108F0"/>
    <w:rsid w:val="00210A59"/>
    <w:rsid w:val="00210B9D"/>
    <w:rsid w:val="002111B8"/>
    <w:rsid w:val="00211208"/>
    <w:rsid w:val="0021145E"/>
    <w:rsid w:val="0021152B"/>
    <w:rsid w:val="002116C2"/>
    <w:rsid w:val="002116E8"/>
    <w:rsid w:val="002117B5"/>
    <w:rsid w:val="00211AFE"/>
    <w:rsid w:val="00211C42"/>
    <w:rsid w:val="00211E57"/>
    <w:rsid w:val="002121EE"/>
    <w:rsid w:val="0021236F"/>
    <w:rsid w:val="002123A3"/>
    <w:rsid w:val="002123F2"/>
    <w:rsid w:val="00212707"/>
    <w:rsid w:val="00212AB0"/>
    <w:rsid w:val="002134C0"/>
    <w:rsid w:val="00213777"/>
    <w:rsid w:val="00213C1C"/>
    <w:rsid w:val="00213FE9"/>
    <w:rsid w:val="00213FEA"/>
    <w:rsid w:val="0021414E"/>
    <w:rsid w:val="002142C4"/>
    <w:rsid w:val="002149EC"/>
    <w:rsid w:val="00214A17"/>
    <w:rsid w:val="00214A51"/>
    <w:rsid w:val="00214E65"/>
    <w:rsid w:val="00214F82"/>
    <w:rsid w:val="002150ED"/>
    <w:rsid w:val="00215136"/>
    <w:rsid w:val="00215252"/>
    <w:rsid w:val="00215411"/>
    <w:rsid w:val="00215423"/>
    <w:rsid w:val="0021544D"/>
    <w:rsid w:val="00215462"/>
    <w:rsid w:val="0021583B"/>
    <w:rsid w:val="00215A4D"/>
    <w:rsid w:val="00215D3E"/>
    <w:rsid w:val="002163DE"/>
    <w:rsid w:val="00216596"/>
    <w:rsid w:val="0021664C"/>
    <w:rsid w:val="002166FA"/>
    <w:rsid w:val="00216ABE"/>
    <w:rsid w:val="00216F30"/>
    <w:rsid w:val="002170B7"/>
    <w:rsid w:val="0021760F"/>
    <w:rsid w:val="00217752"/>
    <w:rsid w:val="00217C00"/>
    <w:rsid w:val="00217C4E"/>
    <w:rsid w:val="00217CD4"/>
    <w:rsid w:val="00217FD4"/>
    <w:rsid w:val="00220279"/>
    <w:rsid w:val="00220363"/>
    <w:rsid w:val="002203BC"/>
    <w:rsid w:val="0022079C"/>
    <w:rsid w:val="002207A3"/>
    <w:rsid w:val="0022082F"/>
    <w:rsid w:val="00220DCD"/>
    <w:rsid w:val="0022104D"/>
    <w:rsid w:val="002214D4"/>
    <w:rsid w:val="0022231B"/>
    <w:rsid w:val="00222C3A"/>
    <w:rsid w:val="00222E76"/>
    <w:rsid w:val="00222F73"/>
    <w:rsid w:val="002230E3"/>
    <w:rsid w:val="00223240"/>
    <w:rsid w:val="0022324F"/>
    <w:rsid w:val="0022328A"/>
    <w:rsid w:val="002234E8"/>
    <w:rsid w:val="0022359F"/>
    <w:rsid w:val="00223688"/>
    <w:rsid w:val="00223695"/>
    <w:rsid w:val="002238D5"/>
    <w:rsid w:val="00223D37"/>
    <w:rsid w:val="00223D9A"/>
    <w:rsid w:val="0022403D"/>
    <w:rsid w:val="002245B1"/>
    <w:rsid w:val="002245F4"/>
    <w:rsid w:val="002246A1"/>
    <w:rsid w:val="002246AF"/>
    <w:rsid w:val="0022484F"/>
    <w:rsid w:val="0022496D"/>
    <w:rsid w:val="00224B54"/>
    <w:rsid w:val="00224C59"/>
    <w:rsid w:val="0022506D"/>
    <w:rsid w:val="0022528B"/>
    <w:rsid w:val="00225393"/>
    <w:rsid w:val="002257ED"/>
    <w:rsid w:val="00225C2A"/>
    <w:rsid w:val="00225D39"/>
    <w:rsid w:val="00226219"/>
    <w:rsid w:val="002263E8"/>
    <w:rsid w:val="002268E0"/>
    <w:rsid w:val="00226947"/>
    <w:rsid w:val="00226B0F"/>
    <w:rsid w:val="00226D6C"/>
    <w:rsid w:val="00226D9B"/>
    <w:rsid w:val="00226EB7"/>
    <w:rsid w:val="00226EED"/>
    <w:rsid w:val="00226FE8"/>
    <w:rsid w:val="002271A3"/>
    <w:rsid w:val="00227332"/>
    <w:rsid w:val="002277B4"/>
    <w:rsid w:val="002277B7"/>
    <w:rsid w:val="00227964"/>
    <w:rsid w:val="00227B54"/>
    <w:rsid w:val="00227B6E"/>
    <w:rsid w:val="00227BF0"/>
    <w:rsid w:val="00227DF4"/>
    <w:rsid w:val="0023025F"/>
    <w:rsid w:val="00230AC7"/>
    <w:rsid w:val="00230B6B"/>
    <w:rsid w:val="00230B6C"/>
    <w:rsid w:val="00230BC5"/>
    <w:rsid w:val="00230C50"/>
    <w:rsid w:val="00230CE2"/>
    <w:rsid w:val="00230F91"/>
    <w:rsid w:val="00230FD0"/>
    <w:rsid w:val="002313EC"/>
    <w:rsid w:val="00231459"/>
    <w:rsid w:val="0023164A"/>
    <w:rsid w:val="0023179E"/>
    <w:rsid w:val="00231CFF"/>
    <w:rsid w:val="0023222B"/>
    <w:rsid w:val="002328B2"/>
    <w:rsid w:val="002329B1"/>
    <w:rsid w:val="002329DC"/>
    <w:rsid w:val="00232CAB"/>
    <w:rsid w:val="00232E7D"/>
    <w:rsid w:val="00233017"/>
    <w:rsid w:val="00233603"/>
    <w:rsid w:val="00233739"/>
    <w:rsid w:val="0023379F"/>
    <w:rsid w:val="0023388F"/>
    <w:rsid w:val="002339EF"/>
    <w:rsid w:val="00233A17"/>
    <w:rsid w:val="0023415E"/>
    <w:rsid w:val="0023489D"/>
    <w:rsid w:val="002349D1"/>
    <w:rsid w:val="00234A5D"/>
    <w:rsid w:val="00234BBF"/>
    <w:rsid w:val="0023508F"/>
    <w:rsid w:val="00235671"/>
    <w:rsid w:val="002358FB"/>
    <w:rsid w:val="00235A9E"/>
    <w:rsid w:val="00235AFE"/>
    <w:rsid w:val="00235BB4"/>
    <w:rsid w:val="00235BEF"/>
    <w:rsid w:val="00235E05"/>
    <w:rsid w:val="002363B0"/>
    <w:rsid w:val="002363D8"/>
    <w:rsid w:val="00236417"/>
    <w:rsid w:val="002365B3"/>
    <w:rsid w:val="002365ED"/>
    <w:rsid w:val="00236703"/>
    <w:rsid w:val="00236879"/>
    <w:rsid w:val="00236949"/>
    <w:rsid w:val="00236C2A"/>
    <w:rsid w:val="00236D4E"/>
    <w:rsid w:val="00237101"/>
    <w:rsid w:val="002373F7"/>
    <w:rsid w:val="00237564"/>
    <w:rsid w:val="002376AF"/>
    <w:rsid w:val="0023775F"/>
    <w:rsid w:val="00237C78"/>
    <w:rsid w:val="00237D41"/>
    <w:rsid w:val="00240364"/>
    <w:rsid w:val="002406E4"/>
    <w:rsid w:val="00240816"/>
    <w:rsid w:val="00240819"/>
    <w:rsid w:val="00240BCD"/>
    <w:rsid w:val="00240C52"/>
    <w:rsid w:val="00240D31"/>
    <w:rsid w:val="0024103E"/>
    <w:rsid w:val="0024138E"/>
    <w:rsid w:val="00241422"/>
    <w:rsid w:val="00241BA2"/>
    <w:rsid w:val="00241C9E"/>
    <w:rsid w:val="00242063"/>
    <w:rsid w:val="002424D5"/>
    <w:rsid w:val="002428B3"/>
    <w:rsid w:val="00242FDB"/>
    <w:rsid w:val="00243122"/>
    <w:rsid w:val="0024381F"/>
    <w:rsid w:val="00243CDE"/>
    <w:rsid w:val="00243DBD"/>
    <w:rsid w:val="00243EE8"/>
    <w:rsid w:val="00244480"/>
    <w:rsid w:val="0024464A"/>
    <w:rsid w:val="0024477E"/>
    <w:rsid w:val="002447A8"/>
    <w:rsid w:val="00244A0C"/>
    <w:rsid w:val="00244A81"/>
    <w:rsid w:val="00244AE2"/>
    <w:rsid w:val="00244B94"/>
    <w:rsid w:val="00244CF0"/>
    <w:rsid w:val="002451E6"/>
    <w:rsid w:val="002453D7"/>
    <w:rsid w:val="00245420"/>
    <w:rsid w:val="00245503"/>
    <w:rsid w:val="00245841"/>
    <w:rsid w:val="0024589A"/>
    <w:rsid w:val="00245D6F"/>
    <w:rsid w:val="00245E95"/>
    <w:rsid w:val="0024608B"/>
    <w:rsid w:val="00246670"/>
    <w:rsid w:val="00246704"/>
    <w:rsid w:val="0024670F"/>
    <w:rsid w:val="002467CE"/>
    <w:rsid w:val="002467F6"/>
    <w:rsid w:val="00246BE9"/>
    <w:rsid w:val="00246CFD"/>
    <w:rsid w:val="00246E37"/>
    <w:rsid w:val="0024708B"/>
    <w:rsid w:val="0024737F"/>
    <w:rsid w:val="002474B0"/>
    <w:rsid w:val="00247B5A"/>
    <w:rsid w:val="00247D6C"/>
    <w:rsid w:val="00247EB6"/>
    <w:rsid w:val="00250157"/>
    <w:rsid w:val="002501D7"/>
    <w:rsid w:val="00250C3B"/>
    <w:rsid w:val="00251286"/>
    <w:rsid w:val="00251ABF"/>
    <w:rsid w:val="00251F19"/>
    <w:rsid w:val="00252158"/>
    <w:rsid w:val="00252171"/>
    <w:rsid w:val="002527B8"/>
    <w:rsid w:val="00252A0D"/>
    <w:rsid w:val="00252D47"/>
    <w:rsid w:val="00252D7A"/>
    <w:rsid w:val="002530E0"/>
    <w:rsid w:val="00253218"/>
    <w:rsid w:val="00253289"/>
    <w:rsid w:val="00253B34"/>
    <w:rsid w:val="00253B64"/>
    <w:rsid w:val="00253C08"/>
    <w:rsid w:val="00253DB0"/>
    <w:rsid w:val="00253EFE"/>
    <w:rsid w:val="002542C8"/>
    <w:rsid w:val="00254917"/>
    <w:rsid w:val="002550BB"/>
    <w:rsid w:val="002553F3"/>
    <w:rsid w:val="0025552B"/>
    <w:rsid w:val="00255606"/>
    <w:rsid w:val="00255893"/>
    <w:rsid w:val="0025594D"/>
    <w:rsid w:val="00255A1D"/>
    <w:rsid w:val="00255E64"/>
    <w:rsid w:val="002563A1"/>
    <w:rsid w:val="002567A6"/>
    <w:rsid w:val="002569CB"/>
    <w:rsid w:val="00256A6D"/>
    <w:rsid w:val="00256D4D"/>
    <w:rsid w:val="002571C5"/>
    <w:rsid w:val="0025737A"/>
    <w:rsid w:val="002575B1"/>
    <w:rsid w:val="0025771A"/>
    <w:rsid w:val="00257DE6"/>
    <w:rsid w:val="002601A7"/>
    <w:rsid w:val="002603A3"/>
    <w:rsid w:val="002603AB"/>
    <w:rsid w:val="002604A7"/>
    <w:rsid w:val="002604E2"/>
    <w:rsid w:val="00260500"/>
    <w:rsid w:val="00260607"/>
    <w:rsid w:val="0026091C"/>
    <w:rsid w:val="00260A90"/>
    <w:rsid w:val="00260D14"/>
    <w:rsid w:val="0026109E"/>
    <w:rsid w:val="002612C6"/>
    <w:rsid w:val="00261441"/>
    <w:rsid w:val="002616A3"/>
    <w:rsid w:val="00261720"/>
    <w:rsid w:val="002617CB"/>
    <w:rsid w:val="00261856"/>
    <w:rsid w:val="0026188A"/>
    <w:rsid w:val="00261B51"/>
    <w:rsid w:val="00261B89"/>
    <w:rsid w:val="002620B1"/>
    <w:rsid w:val="00262300"/>
    <w:rsid w:val="0026263C"/>
    <w:rsid w:val="0026290D"/>
    <w:rsid w:val="00262BEB"/>
    <w:rsid w:val="00262F81"/>
    <w:rsid w:val="00263451"/>
    <w:rsid w:val="002634F7"/>
    <w:rsid w:val="0026373E"/>
    <w:rsid w:val="00263758"/>
    <w:rsid w:val="00263824"/>
    <w:rsid w:val="002638DA"/>
    <w:rsid w:val="0026406C"/>
    <w:rsid w:val="00264246"/>
    <w:rsid w:val="002645EB"/>
    <w:rsid w:val="0026486A"/>
    <w:rsid w:val="002656B0"/>
    <w:rsid w:val="00265E27"/>
    <w:rsid w:val="00265F5C"/>
    <w:rsid w:val="00265F9B"/>
    <w:rsid w:val="00266475"/>
    <w:rsid w:val="0026660B"/>
    <w:rsid w:val="0026669B"/>
    <w:rsid w:val="002666CF"/>
    <w:rsid w:val="00266848"/>
    <w:rsid w:val="00266D68"/>
    <w:rsid w:val="00266E14"/>
    <w:rsid w:val="00266E46"/>
    <w:rsid w:val="00267444"/>
    <w:rsid w:val="00267510"/>
    <w:rsid w:val="00267811"/>
    <w:rsid w:val="00267CDB"/>
    <w:rsid w:val="00267EE0"/>
    <w:rsid w:val="00270195"/>
    <w:rsid w:val="00270226"/>
    <w:rsid w:val="00270284"/>
    <w:rsid w:val="002702A3"/>
    <w:rsid w:val="002708A5"/>
    <w:rsid w:val="00270AB8"/>
    <w:rsid w:val="00270EAB"/>
    <w:rsid w:val="00270F57"/>
    <w:rsid w:val="00271096"/>
    <w:rsid w:val="00271178"/>
    <w:rsid w:val="0027143C"/>
    <w:rsid w:val="0027169F"/>
    <w:rsid w:val="00271A08"/>
    <w:rsid w:val="00271A66"/>
    <w:rsid w:val="00271D57"/>
    <w:rsid w:val="00271E28"/>
    <w:rsid w:val="00272172"/>
    <w:rsid w:val="0027257F"/>
    <w:rsid w:val="0027284A"/>
    <w:rsid w:val="00273065"/>
    <w:rsid w:val="00273158"/>
    <w:rsid w:val="002733D7"/>
    <w:rsid w:val="0027388F"/>
    <w:rsid w:val="00273BD7"/>
    <w:rsid w:val="00273D09"/>
    <w:rsid w:val="00273FD3"/>
    <w:rsid w:val="00274406"/>
    <w:rsid w:val="002745A2"/>
    <w:rsid w:val="002746FA"/>
    <w:rsid w:val="0027472F"/>
    <w:rsid w:val="00274AE9"/>
    <w:rsid w:val="00274C56"/>
    <w:rsid w:val="00274D2A"/>
    <w:rsid w:val="00274D63"/>
    <w:rsid w:val="00274F4B"/>
    <w:rsid w:val="00275570"/>
    <w:rsid w:val="00275630"/>
    <w:rsid w:val="002757C6"/>
    <w:rsid w:val="00275838"/>
    <w:rsid w:val="00275D6E"/>
    <w:rsid w:val="00275D8E"/>
    <w:rsid w:val="00275FB3"/>
    <w:rsid w:val="0027602F"/>
    <w:rsid w:val="00276113"/>
    <w:rsid w:val="00276743"/>
    <w:rsid w:val="00276802"/>
    <w:rsid w:val="00276816"/>
    <w:rsid w:val="00276A75"/>
    <w:rsid w:val="00276B02"/>
    <w:rsid w:val="00276B23"/>
    <w:rsid w:val="00276D9D"/>
    <w:rsid w:val="0027716B"/>
    <w:rsid w:val="0027733A"/>
    <w:rsid w:val="00277421"/>
    <w:rsid w:val="0027750C"/>
    <w:rsid w:val="0027755E"/>
    <w:rsid w:val="002775DB"/>
    <w:rsid w:val="00277732"/>
    <w:rsid w:val="00277805"/>
    <w:rsid w:val="00277CF7"/>
    <w:rsid w:val="00277FB9"/>
    <w:rsid w:val="0028006D"/>
    <w:rsid w:val="00280203"/>
    <w:rsid w:val="002803B4"/>
    <w:rsid w:val="0028049F"/>
    <w:rsid w:val="00280667"/>
    <w:rsid w:val="00280923"/>
    <w:rsid w:val="00280AE9"/>
    <w:rsid w:val="00281187"/>
    <w:rsid w:val="002812BA"/>
    <w:rsid w:val="0028189C"/>
    <w:rsid w:val="0028193C"/>
    <w:rsid w:val="00281B7F"/>
    <w:rsid w:val="00281BE0"/>
    <w:rsid w:val="00281CB4"/>
    <w:rsid w:val="00281DA0"/>
    <w:rsid w:val="0028238A"/>
    <w:rsid w:val="00282399"/>
    <w:rsid w:val="002824F2"/>
    <w:rsid w:val="00282817"/>
    <w:rsid w:val="00282B7C"/>
    <w:rsid w:val="00282BCB"/>
    <w:rsid w:val="00282C63"/>
    <w:rsid w:val="00282CF2"/>
    <w:rsid w:val="00282FB1"/>
    <w:rsid w:val="00283129"/>
    <w:rsid w:val="002833B7"/>
    <w:rsid w:val="00283402"/>
    <w:rsid w:val="002834A0"/>
    <w:rsid w:val="00283753"/>
    <w:rsid w:val="002838C9"/>
    <w:rsid w:val="00283B17"/>
    <w:rsid w:val="00283C97"/>
    <w:rsid w:val="00283CAC"/>
    <w:rsid w:val="00283FEC"/>
    <w:rsid w:val="00283FEE"/>
    <w:rsid w:val="002840E9"/>
    <w:rsid w:val="00284113"/>
    <w:rsid w:val="002842E1"/>
    <w:rsid w:val="002845A7"/>
    <w:rsid w:val="00284A66"/>
    <w:rsid w:val="00284C32"/>
    <w:rsid w:val="00284CB0"/>
    <w:rsid w:val="00284EDE"/>
    <w:rsid w:val="002850C5"/>
    <w:rsid w:val="002850D7"/>
    <w:rsid w:val="00285583"/>
    <w:rsid w:val="0028586F"/>
    <w:rsid w:val="00285BE9"/>
    <w:rsid w:val="00286031"/>
    <w:rsid w:val="00286137"/>
    <w:rsid w:val="00286604"/>
    <w:rsid w:val="0028673A"/>
    <w:rsid w:val="00286741"/>
    <w:rsid w:val="00286801"/>
    <w:rsid w:val="002870E5"/>
    <w:rsid w:val="002871A3"/>
    <w:rsid w:val="00287500"/>
    <w:rsid w:val="002875A2"/>
    <w:rsid w:val="002875EA"/>
    <w:rsid w:val="002875FE"/>
    <w:rsid w:val="0028793D"/>
    <w:rsid w:val="00290176"/>
    <w:rsid w:val="00290271"/>
    <w:rsid w:val="0029037A"/>
    <w:rsid w:val="00290437"/>
    <w:rsid w:val="00290550"/>
    <w:rsid w:val="00290B2E"/>
    <w:rsid w:val="00290BBD"/>
    <w:rsid w:val="00290BC5"/>
    <w:rsid w:val="00290D59"/>
    <w:rsid w:val="00290E8C"/>
    <w:rsid w:val="00291BB8"/>
    <w:rsid w:val="00291BFA"/>
    <w:rsid w:val="00291F36"/>
    <w:rsid w:val="00292338"/>
    <w:rsid w:val="00292ACF"/>
    <w:rsid w:val="00292C4D"/>
    <w:rsid w:val="00292E5C"/>
    <w:rsid w:val="00293501"/>
    <w:rsid w:val="002935B6"/>
    <w:rsid w:val="00293775"/>
    <w:rsid w:val="00293815"/>
    <w:rsid w:val="00293ACA"/>
    <w:rsid w:val="00293C4D"/>
    <w:rsid w:val="00293D85"/>
    <w:rsid w:val="0029411E"/>
    <w:rsid w:val="00294640"/>
    <w:rsid w:val="00294714"/>
    <w:rsid w:val="00294953"/>
    <w:rsid w:val="00294C5C"/>
    <w:rsid w:val="00295314"/>
    <w:rsid w:val="002956CB"/>
    <w:rsid w:val="002958B6"/>
    <w:rsid w:val="00295922"/>
    <w:rsid w:val="0029594B"/>
    <w:rsid w:val="00295DAA"/>
    <w:rsid w:val="00295EF5"/>
    <w:rsid w:val="002961D0"/>
    <w:rsid w:val="002963F5"/>
    <w:rsid w:val="0029653B"/>
    <w:rsid w:val="002966E2"/>
    <w:rsid w:val="00296802"/>
    <w:rsid w:val="00296963"/>
    <w:rsid w:val="002972A9"/>
    <w:rsid w:val="002975E1"/>
    <w:rsid w:val="00297B04"/>
    <w:rsid w:val="002A048B"/>
    <w:rsid w:val="002A0A10"/>
    <w:rsid w:val="002A0F0E"/>
    <w:rsid w:val="002A0FCD"/>
    <w:rsid w:val="002A1229"/>
    <w:rsid w:val="002A12C0"/>
    <w:rsid w:val="002A1882"/>
    <w:rsid w:val="002A18B3"/>
    <w:rsid w:val="002A225B"/>
    <w:rsid w:val="002A22C5"/>
    <w:rsid w:val="002A2333"/>
    <w:rsid w:val="002A244C"/>
    <w:rsid w:val="002A2A2D"/>
    <w:rsid w:val="002A2D73"/>
    <w:rsid w:val="002A320A"/>
    <w:rsid w:val="002A3226"/>
    <w:rsid w:val="002A3255"/>
    <w:rsid w:val="002A33BC"/>
    <w:rsid w:val="002A36AD"/>
    <w:rsid w:val="002A37AD"/>
    <w:rsid w:val="002A4300"/>
    <w:rsid w:val="002A4732"/>
    <w:rsid w:val="002A4D5D"/>
    <w:rsid w:val="002A55C7"/>
    <w:rsid w:val="002A56BB"/>
    <w:rsid w:val="002A5985"/>
    <w:rsid w:val="002A5986"/>
    <w:rsid w:val="002A5A3E"/>
    <w:rsid w:val="002A5EFB"/>
    <w:rsid w:val="002A61EE"/>
    <w:rsid w:val="002A6386"/>
    <w:rsid w:val="002A6489"/>
    <w:rsid w:val="002A6646"/>
    <w:rsid w:val="002A6784"/>
    <w:rsid w:val="002A6791"/>
    <w:rsid w:val="002A680E"/>
    <w:rsid w:val="002A6983"/>
    <w:rsid w:val="002A6E55"/>
    <w:rsid w:val="002A6F49"/>
    <w:rsid w:val="002A7451"/>
    <w:rsid w:val="002A7562"/>
    <w:rsid w:val="002A7BCA"/>
    <w:rsid w:val="002A7D1D"/>
    <w:rsid w:val="002B01E5"/>
    <w:rsid w:val="002B038D"/>
    <w:rsid w:val="002B0528"/>
    <w:rsid w:val="002B0675"/>
    <w:rsid w:val="002B07F2"/>
    <w:rsid w:val="002B08FA"/>
    <w:rsid w:val="002B0A3E"/>
    <w:rsid w:val="002B0D3C"/>
    <w:rsid w:val="002B0E0F"/>
    <w:rsid w:val="002B0E4C"/>
    <w:rsid w:val="002B0F76"/>
    <w:rsid w:val="002B1145"/>
    <w:rsid w:val="002B13F5"/>
    <w:rsid w:val="002B16BE"/>
    <w:rsid w:val="002B17A2"/>
    <w:rsid w:val="002B19BB"/>
    <w:rsid w:val="002B1CAE"/>
    <w:rsid w:val="002B1D62"/>
    <w:rsid w:val="002B1DBA"/>
    <w:rsid w:val="002B1E0E"/>
    <w:rsid w:val="002B2213"/>
    <w:rsid w:val="002B2391"/>
    <w:rsid w:val="002B24C1"/>
    <w:rsid w:val="002B25CF"/>
    <w:rsid w:val="002B271D"/>
    <w:rsid w:val="002B28A8"/>
    <w:rsid w:val="002B28F3"/>
    <w:rsid w:val="002B2B04"/>
    <w:rsid w:val="002B2DE0"/>
    <w:rsid w:val="002B2EF0"/>
    <w:rsid w:val="002B2F03"/>
    <w:rsid w:val="002B32DF"/>
    <w:rsid w:val="002B3523"/>
    <w:rsid w:val="002B37A6"/>
    <w:rsid w:val="002B387F"/>
    <w:rsid w:val="002B3B7F"/>
    <w:rsid w:val="002B3C4A"/>
    <w:rsid w:val="002B3F85"/>
    <w:rsid w:val="002B40DE"/>
    <w:rsid w:val="002B40FE"/>
    <w:rsid w:val="002B44F1"/>
    <w:rsid w:val="002B4684"/>
    <w:rsid w:val="002B4A09"/>
    <w:rsid w:val="002B4AAA"/>
    <w:rsid w:val="002B4BB9"/>
    <w:rsid w:val="002B4DDE"/>
    <w:rsid w:val="002B5148"/>
    <w:rsid w:val="002B5556"/>
    <w:rsid w:val="002B591B"/>
    <w:rsid w:val="002B5A12"/>
    <w:rsid w:val="002B5B3C"/>
    <w:rsid w:val="002B5BEF"/>
    <w:rsid w:val="002B5F6B"/>
    <w:rsid w:val="002B6301"/>
    <w:rsid w:val="002B647B"/>
    <w:rsid w:val="002B65AD"/>
    <w:rsid w:val="002B6AF8"/>
    <w:rsid w:val="002B6DCB"/>
    <w:rsid w:val="002B6EE5"/>
    <w:rsid w:val="002B7009"/>
    <w:rsid w:val="002B735C"/>
    <w:rsid w:val="002B741A"/>
    <w:rsid w:val="002B7642"/>
    <w:rsid w:val="002B7C9F"/>
    <w:rsid w:val="002B7D36"/>
    <w:rsid w:val="002B7D49"/>
    <w:rsid w:val="002B7F16"/>
    <w:rsid w:val="002C00EB"/>
    <w:rsid w:val="002C047B"/>
    <w:rsid w:val="002C05EF"/>
    <w:rsid w:val="002C0A9E"/>
    <w:rsid w:val="002C0EAC"/>
    <w:rsid w:val="002C1075"/>
    <w:rsid w:val="002C109D"/>
    <w:rsid w:val="002C112A"/>
    <w:rsid w:val="002C1302"/>
    <w:rsid w:val="002C144F"/>
    <w:rsid w:val="002C169D"/>
    <w:rsid w:val="002C169E"/>
    <w:rsid w:val="002C1770"/>
    <w:rsid w:val="002C1943"/>
    <w:rsid w:val="002C1A18"/>
    <w:rsid w:val="002C1A60"/>
    <w:rsid w:val="002C1A97"/>
    <w:rsid w:val="002C1C33"/>
    <w:rsid w:val="002C1CDB"/>
    <w:rsid w:val="002C1D4A"/>
    <w:rsid w:val="002C23AD"/>
    <w:rsid w:val="002C260D"/>
    <w:rsid w:val="002C28B0"/>
    <w:rsid w:val="002C2BF4"/>
    <w:rsid w:val="002C2C01"/>
    <w:rsid w:val="002C2FE9"/>
    <w:rsid w:val="002C317F"/>
    <w:rsid w:val="002C37B9"/>
    <w:rsid w:val="002C38D9"/>
    <w:rsid w:val="002C3941"/>
    <w:rsid w:val="002C3CB8"/>
    <w:rsid w:val="002C3DD1"/>
    <w:rsid w:val="002C3F06"/>
    <w:rsid w:val="002C4018"/>
    <w:rsid w:val="002C407A"/>
    <w:rsid w:val="002C40B6"/>
    <w:rsid w:val="002C4441"/>
    <w:rsid w:val="002C45A0"/>
    <w:rsid w:val="002C46E0"/>
    <w:rsid w:val="002C4C43"/>
    <w:rsid w:val="002C4F9B"/>
    <w:rsid w:val="002C5074"/>
    <w:rsid w:val="002C533D"/>
    <w:rsid w:val="002C5368"/>
    <w:rsid w:val="002C569E"/>
    <w:rsid w:val="002C575E"/>
    <w:rsid w:val="002C577C"/>
    <w:rsid w:val="002C5A6D"/>
    <w:rsid w:val="002C5B0E"/>
    <w:rsid w:val="002C5B66"/>
    <w:rsid w:val="002C5B87"/>
    <w:rsid w:val="002C5E4D"/>
    <w:rsid w:val="002C5F56"/>
    <w:rsid w:val="002C6115"/>
    <w:rsid w:val="002C635C"/>
    <w:rsid w:val="002C671C"/>
    <w:rsid w:val="002C68E4"/>
    <w:rsid w:val="002C6B8C"/>
    <w:rsid w:val="002C6EB7"/>
    <w:rsid w:val="002C72C5"/>
    <w:rsid w:val="002C79DB"/>
    <w:rsid w:val="002C79F7"/>
    <w:rsid w:val="002C7D1E"/>
    <w:rsid w:val="002C7DF4"/>
    <w:rsid w:val="002C7F5C"/>
    <w:rsid w:val="002C7F94"/>
    <w:rsid w:val="002D04E2"/>
    <w:rsid w:val="002D05B3"/>
    <w:rsid w:val="002D063E"/>
    <w:rsid w:val="002D08FA"/>
    <w:rsid w:val="002D0B78"/>
    <w:rsid w:val="002D0C7E"/>
    <w:rsid w:val="002D0CB0"/>
    <w:rsid w:val="002D1324"/>
    <w:rsid w:val="002D1393"/>
    <w:rsid w:val="002D1790"/>
    <w:rsid w:val="002D19E5"/>
    <w:rsid w:val="002D1B6F"/>
    <w:rsid w:val="002D1DAD"/>
    <w:rsid w:val="002D1F0D"/>
    <w:rsid w:val="002D1F78"/>
    <w:rsid w:val="002D2020"/>
    <w:rsid w:val="002D22C2"/>
    <w:rsid w:val="002D2478"/>
    <w:rsid w:val="002D2486"/>
    <w:rsid w:val="002D248E"/>
    <w:rsid w:val="002D24D2"/>
    <w:rsid w:val="002D266A"/>
    <w:rsid w:val="002D284D"/>
    <w:rsid w:val="002D2A48"/>
    <w:rsid w:val="002D2C54"/>
    <w:rsid w:val="002D31E1"/>
    <w:rsid w:val="002D31E6"/>
    <w:rsid w:val="002D3203"/>
    <w:rsid w:val="002D340A"/>
    <w:rsid w:val="002D358A"/>
    <w:rsid w:val="002D3636"/>
    <w:rsid w:val="002D37FC"/>
    <w:rsid w:val="002D3D29"/>
    <w:rsid w:val="002D3E8A"/>
    <w:rsid w:val="002D402B"/>
    <w:rsid w:val="002D4064"/>
    <w:rsid w:val="002D41F9"/>
    <w:rsid w:val="002D4713"/>
    <w:rsid w:val="002D495F"/>
    <w:rsid w:val="002D4D27"/>
    <w:rsid w:val="002D4DEF"/>
    <w:rsid w:val="002D4FA9"/>
    <w:rsid w:val="002D5684"/>
    <w:rsid w:val="002D575C"/>
    <w:rsid w:val="002D585D"/>
    <w:rsid w:val="002D5B63"/>
    <w:rsid w:val="002D5C70"/>
    <w:rsid w:val="002D5CDA"/>
    <w:rsid w:val="002D5DCF"/>
    <w:rsid w:val="002D631F"/>
    <w:rsid w:val="002D639C"/>
    <w:rsid w:val="002D6553"/>
    <w:rsid w:val="002D6569"/>
    <w:rsid w:val="002D669E"/>
    <w:rsid w:val="002D67C0"/>
    <w:rsid w:val="002D68F2"/>
    <w:rsid w:val="002D6912"/>
    <w:rsid w:val="002D69D8"/>
    <w:rsid w:val="002D6BBB"/>
    <w:rsid w:val="002D6DE3"/>
    <w:rsid w:val="002D6FAA"/>
    <w:rsid w:val="002D7957"/>
    <w:rsid w:val="002D7BE6"/>
    <w:rsid w:val="002E0170"/>
    <w:rsid w:val="002E04E2"/>
    <w:rsid w:val="002E05A9"/>
    <w:rsid w:val="002E07FC"/>
    <w:rsid w:val="002E0912"/>
    <w:rsid w:val="002E0B1C"/>
    <w:rsid w:val="002E0CAC"/>
    <w:rsid w:val="002E0CB4"/>
    <w:rsid w:val="002E0E1D"/>
    <w:rsid w:val="002E13A1"/>
    <w:rsid w:val="002E152B"/>
    <w:rsid w:val="002E1884"/>
    <w:rsid w:val="002E1AA8"/>
    <w:rsid w:val="002E1B7C"/>
    <w:rsid w:val="002E1BA5"/>
    <w:rsid w:val="002E1D7C"/>
    <w:rsid w:val="002E1F8C"/>
    <w:rsid w:val="002E2197"/>
    <w:rsid w:val="002E21CB"/>
    <w:rsid w:val="002E2200"/>
    <w:rsid w:val="002E222F"/>
    <w:rsid w:val="002E250D"/>
    <w:rsid w:val="002E2522"/>
    <w:rsid w:val="002E2564"/>
    <w:rsid w:val="002E25D8"/>
    <w:rsid w:val="002E2722"/>
    <w:rsid w:val="002E2833"/>
    <w:rsid w:val="002E2B0B"/>
    <w:rsid w:val="002E2B11"/>
    <w:rsid w:val="002E2B8F"/>
    <w:rsid w:val="002E2C1C"/>
    <w:rsid w:val="002E2CAD"/>
    <w:rsid w:val="002E2D4C"/>
    <w:rsid w:val="002E2DD8"/>
    <w:rsid w:val="002E30C1"/>
    <w:rsid w:val="002E3325"/>
    <w:rsid w:val="002E37DB"/>
    <w:rsid w:val="002E3B4A"/>
    <w:rsid w:val="002E3F0C"/>
    <w:rsid w:val="002E4026"/>
    <w:rsid w:val="002E40A8"/>
    <w:rsid w:val="002E4258"/>
    <w:rsid w:val="002E440D"/>
    <w:rsid w:val="002E4680"/>
    <w:rsid w:val="002E4912"/>
    <w:rsid w:val="002E4975"/>
    <w:rsid w:val="002E49CE"/>
    <w:rsid w:val="002E4C52"/>
    <w:rsid w:val="002E4D1D"/>
    <w:rsid w:val="002E4DA7"/>
    <w:rsid w:val="002E51AC"/>
    <w:rsid w:val="002E541A"/>
    <w:rsid w:val="002E548F"/>
    <w:rsid w:val="002E578C"/>
    <w:rsid w:val="002E585A"/>
    <w:rsid w:val="002E58AE"/>
    <w:rsid w:val="002E599E"/>
    <w:rsid w:val="002E5A99"/>
    <w:rsid w:val="002E5C70"/>
    <w:rsid w:val="002E5CC0"/>
    <w:rsid w:val="002E5FA1"/>
    <w:rsid w:val="002E6033"/>
    <w:rsid w:val="002E605F"/>
    <w:rsid w:val="002E620C"/>
    <w:rsid w:val="002E62B3"/>
    <w:rsid w:val="002E62E5"/>
    <w:rsid w:val="002E6546"/>
    <w:rsid w:val="002E67F9"/>
    <w:rsid w:val="002E67FF"/>
    <w:rsid w:val="002E6963"/>
    <w:rsid w:val="002E697B"/>
    <w:rsid w:val="002E6C9C"/>
    <w:rsid w:val="002E7212"/>
    <w:rsid w:val="002E72FD"/>
    <w:rsid w:val="002E7816"/>
    <w:rsid w:val="002E797D"/>
    <w:rsid w:val="002E7B22"/>
    <w:rsid w:val="002E7C4F"/>
    <w:rsid w:val="002E7CA5"/>
    <w:rsid w:val="002E7E76"/>
    <w:rsid w:val="002E7F63"/>
    <w:rsid w:val="002F01D9"/>
    <w:rsid w:val="002F0230"/>
    <w:rsid w:val="002F0279"/>
    <w:rsid w:val="002F060E"/>
    <w:rsid w:val="002F09DD"/>
    <w:rsid w:val="002F0A09"/>
    <w:rsid w:val="002F0F17"/>
    <w:rsid w:val="002F146A"/>
    <w:rsid w:val="002F16ED"/>
    <w:rsid w:val="002F16FB"/>
    <w:rsid w:val="002F1702"/>
    <w:rsid w:val="002F1B6F"/>
    <w:rsid w:val="002F1C2D"/>
    <w:rsid w:val="002F1DB2"/>
    <w:rsid w:val="002F2057"/>
    <w:rsid w:val="002F2432"/>
    <w:rsid w:val="002F2756"/>
    <w:rsid w:val="002F2A5E"/>
    <w:rsid w:val="002F2F9B"/>
    <w:rsid w:val="002F31CF"/>
    <w:rsid w:val="002F377D"/>
    <w:rsid w:val="002F37B8"/>
    <w:rsid w:val="002F3876"/>
    <w:rsid w:val="002F38C7"/>
    <w:rsid w:val="002F3C9E"/>
    <w:rsid w:val="002F407A"/>
    <w:rsid w:val="002F42F5"/>
    <w:rsid w:val="002F4517"/>
    <w:rsid w:val="002F471B"/>
    <w:rsid w:val="002F4746"/>
    <w:rsid w:val="002F4A68"/>
    <w:rsid w:val="002F4B12"/>
    <w:rsid w:val="002F5049"/>
    <w:rsid w:val="002F51A6"/>
    <w:rsid w:val="002F51C3"/>
    <w:rsid w:val="002F553F"/>
    <w:rsid w:val="002F58E4"/>
    <w:rsid w:val="002F5BE2"/>
    <w:rsid w:val="002F5BF0"/>
    <w:rsid w:val="002F5D52"/>
    <w:rsid w:val="002F5F67"/>
    <w:rsid w:val="002F6328"/>
    <w:rsid w:val="002F65E8"/>
    <w:rsid w:val="002F68DF"/>
    <w:rsid w:val="002F69B9"/>
    <w:rsid w:val="002F6DAD"/>
    <w:rsid w:val="002F6ECD"/>
    <w:rsid w:val="002F708F"/>
    <w:rsid w:val="002F71DC"/>
    <w:rsid w:val="002F7207"/>
    <w:rsid w:val="002F7271"/>
    <w:rsid w:val="002F7728"/>
    <w:rsid w:val="002F7729"/>
    <w:rsid w:val="00300365"/>
    <w:rsid w:val="00300564"/>
    <w:rsid w:val="00300974"/>
    <w:rsid w:val="0030098E"/>
    <w:rsid w:val="00301149"/>
    <w:rsid w:val="0030132D"/>
    <w:rsid w:val="00301483"/>
    <w:rsid w:val="00301552"/>
    <w:rsid w:val="00301589"/>
    <w:rsid w:val="0030181B"/>
    <w:rsid w:val="0030192C"/>
    <w:rsid w:val="00301B0C"/>
    <w:rsid w:val="00302330"/>
    <w:rsid w:val="00302750"/>
    <w:rsid w:val="00302B8C"/>
    <w:rsid w:val="00302C20"/>
    <w:rsid w:val="00303638"/>
    <w:rsid w:val="003038FA"/>
    <w:rsid w:val="00303CE2"/>
    <w:rsid w:val="00304357"/>
    <w:rsid w:val="003043A0"/>
    <w:rsid w:val="0030447B"/>
    <w:rsid w:val="00304660"/>
    <w:rsid w:val="00304672"/>
    <w:rsid w:val="00304BDF"/>
    <w:rsid w:val="003050DD"/>
    <w:rsid w:val="0030539A"/>
    <w:rsid w:val="00305452"/>
    <w:rsid w:val="0030548E"/>
    <w:rsid w:val="00305A25"/>
    <w:rsid w:val="00305EA5"/>
    <w:rsid w:val="003061BB"/>
    <w:rsid w:val="00306207"/>
    <w:rsid w:val="003063A6"/>
    <w:rsid w:val="00306491"/>
    <w:rsid w:val="00306825"/>
    <w:rsid w:val="00306BC3"/>
    <w:rsid w:val="00306EC8"/>
    <w:rsid w:val="00307022"/>
    <w:rsid w:val="003073E5"/>
    <w:rsid w:val="00307766"/>
    <w:rsid w:val="0031000C"/>
    <w:rsid w:val="00310256"/>
    <w:rsid w:val="003103B6"/>
    <w:rsid w:val="003103EB"/>
    <w:rsid w:val="003104B8"/>
    <w:rsid w:val="0031058C"/>
    <w:rsid w:val="003106DA"/>
    <w:rsid w:val="00310E18"/>
    <w:rsid w:val="00311057"/>
    <w:rsid w:val="00311393"/>
    <w:rsid w:val="00311D74"/>
    <w:rsid w:val="00311E72"/>
    <w:rsid w:val="0031272A"/>
    <w:rsid w:val="00312CAA"/>
    <w:rsid w:val="00312E7A"/>
    <w:rsid w:val="00312EC7"/>
    <w:rsid w:val="003130C9"/>
    <w:rsid w:val="00313846"/>
    <w:rsid w:val="00313C10"/>
    <w:rsid w:val="00313DC5"/>
    <w:rsid w:val="00314425"/>
    <w:rsid w:val="003144F4"/>
    <w:rsid w:val="003148EA"/>
    <w:rsid w:val="0031498F"/>
    <w:rsid w:val="00315197"/>
    <w:rsid w:val="003151CD"/>
    <w:rsid w:val="0031551B"/>
    <w:rsid w:val="003155D6"/>
    <w:rsid w:val="003156EE"/>
    <w:rsid w:val="00315841"/>
    <w:rsid w:val="00315855"/>
    <w:rsid w:val="00315879"/>
    <w:rsid w:val="00315922"/>
    <w:rsid w:val="003159FB"/>
    <w:rsid w:val="003160C7"/>
    <w:rsid w:val="00316188"/>
    <w:rsid w:val="00316401"/>
    <w:rsid w:val="003167E6"/>
    <w:rsid w:val="00316865"/>
    <w:rsid w:val="00316A66"/>
    <w:rsid w:val="00316D28"/>
    <w:rsid w:val="00316E33"/>
    <w:rsid w:val="00316F24"/>
    <w:rsid w:val="00316FC6"/>
    <w:rsid w:val="003170D0"/>
    <w:rsid w:val="00317246"/>
    <w:rsid w:val="003175E7"/>
    <w:rsid w:val="00317A03"/>
    <w:rsid w:val="00317A0B"/>
    <w:rsid w:val="00317A7B"/>
    <w:rsid w:val="00320305"/>
    <w:rsid w:val="0032037D"/>
    <w:rsid w:val="00320595"/>
    <w:rsid w:val="00320777"/>
    <w:rsid w:val="0032078C"/>
    <w:rsid w:val="00320844"/>
    <w:rsid w:val="003208F5"/>
    <w:rsid w:val="00320926"/>
    <w:rsid w:val="00320991"/>
    <w:rsid w:val="00320AC9"/>
    <w:rsid w:val="00320DD0"/>
    <w:rsid w:val="00320E7A"/>
    <w:rsid w:val="00320FFE"/>
    <w:rsid w:val="00321064"/>
    <w:rsid w:val="00321116"/>
    <w:rsid w:val="00321134"/>
    <w:rsid w:val="0032121D"/>
    <w:rsid w:val="00321257"/>
    <w:rsid w:val="003214D1"/>
    <w:rsid w:val="003219CA"/>
    <w:rsid w:val="00321A8F"/>
    <w:rsid w:val="00321C09"/>
    <w:rsid w:val="00321DB7"/>
    <w:rsid w:val="00321EA3"/>
    <w:rsid w:val="00321F8E"/>
    <w:rsid w:val="00322172"/>
    <w:rsid w:val="00322B9A"/>
    <w:rsid w:val="00322BDA"/>
    <w:rsid w:val="00322D36"/>
    <w:rsid w:val="00322E72"/>
    <w:rsid w:val="00323107"/>
    <w:rsid w:val="00323A5D"/>
    <w:rsid w:val="00323FE3"/>
    <w:rsid w:val="00324129"/>
    <w:rsid w:val="00324285"/>
    <w:rsid w:val="003243B5"/>
    <w:rsid w:val="00324711"/>
    <w:rsid w:val="00324DBF"/>
    <w:rsid w:val="00324E6D"/>
    <w:rsid w:val="00324F8A"/>
    <w:rsid w:val="00325437"/>
    <w:rsid w:val="00325E5B"/>
    <w:rsid w:val="00325E68"/>
    <w:rsid w:val="00325F05"/>
    <w:rsid w:val="00325F83"/>
    <w:rsid w:val="00325FE1"/>
    <w:rsid w:val="00326633"/>
    <w:rsid w:val="003266FB"/>
    <w:rsid w:val="003267A9"/>
    <w:rsid w:val="00326B4A"/>
    <w:rsid w:val="00326C0B"/>
    <w:rsid w:val="00327912"/>
    <w:rsid w:val="00327B02"/>
    <w:rsid w:val="0033010D"/>
    <w:rsid w:val="003303AB"/>
    <w:rsid w:val="00330632"/>
    <w:rsid w:val="00330F59"/>
    <w:rsid w:val="0033108B"/>
    <w:rsid w:val="003312D2"/>
    <w:rsid w:val="0033134C"/>
    <w:rsid w:val="0033140E"/>
    <w:rsid w:val="003314A8"/>
    <w:rsid w:val="0033184E"/>
    <w:rsid w:val="00331ED3"/>
    <w:rsid w:val="003321A1"/>
    <w:rsid w:val="00332234"/>
    <w:rsid w:val="003322B4"/>
    <w:rsid w:val="0033233A"/>
    <w:rsid w:val="003324A4"/>
    <w:rsid w:val="003326F1"/>
    <w:rsid w:val="003326F8"/>
    <w:rsid w:val="003327E1"/>
    <w:rsid w:val="003329D0"/>
    <w:rsid w:val="00332FC5"/>
    <w:rsid w:val="00332FDE"/>
    <w:rsid w:val="003330A0"/>
    <w:rsid w:val="0033310F"/>
    <w:rsid w:val="00333242"/>
    <w:rsid w:val="0033324D"/>
    <w:rsid w:val="00334040"/>
    <w:rsid w:val="0033425C"/>
    <w:rsid w:val="00334431"/>
    <w:rsid w:val="00334AA2"/>
    <w:rsid w:val="0033590F"/>
    <w:rsid w:val="00335CC4"/>
    <w:rsid w:val="00335D2B"/>
    <w:rsid w:val="00335DD1"/>
    <w:rsid w:val="00336182"/>
    <w:rsid w:val="0033670B"/>
    <w:rsid w:val="00336B97"/>
    <w:rsid w:val="00336DD2"/>
    <w:rsid w:val="00336E77"/>
    <w:rsid w:val="00337436"/>
    <w:rsid w:val="00337681"/>
    <w:rsid w:val="003377DB"/>
    <w:rsid w:val="00337884"/>
    <w:rsid w:val="00337BD0"/>
    <w:rsid w:val="00337D85"/>
    <w:rsid w:val="00340320"/>
    <w:rsid w:val="00340417"/>
    <w:rsid w:val="0034041E"/>
    <w:rsid w:val="00340491"/>
    <w:rsid w:val="00340678"/>
    <w:rsid w:val="003406D5"/>
    <w:rsid w:val="003407AE"/>
    <w:rsid w:val="00340A55"/>
    <w:rsid w:val="00340F0B"/>
    <w:rsid w:val="00341136"/>
    <w:rsid w:val="0034139D"/>
    <w:rsid w:val="00341E30"/>
    <w:rsid w:val="00341F1B"/>
    <w:rsid w:val="00341F7A"/>
    <w:rsid w:val="00341FF2"/>
    <w:rsid w:val="003422E1"/>
    <w:rsid w:val="00342458"/>
    <w:rsid w:val="0034282A"/>
    <w:rsid w:val="00342BD6"/>
    <w:rsid w:val="00342C3C"/>
    <w:rsid w:val="00342C85"/>
    <w:rsid w:val="00342DBF"/>
    <w:rsid w:val="00342F54"/>
    <w:rsid w:val="003432A9"/>
    <w:rsid w:val="0034358C"/>
    <w:rsid w:val="003435A9"/>
    <w:rsid w:val="003437A9"/>
    <w:rsid w:val="00343B35"/>
    <w:rsid w:val="00343B9B"/>
    <w:rsid w:val="00343EB5"/>
    <w:rsid w:val="003446D0"/>
    <w:rsid w:val="00344781"/>
    <w:rsid w:val="00344795"/>
    <w:rsid w:val="00344B33"/>
    <w:rsid w:val="00344BA5"/>
    <w:rsid w:val="00344DDF"/>
    <w:rsid w:val="00344E75"/>
    <w:rsid w:val="00344F97"/>
    <w:rsid w:val="003450DB"/>
    <w:rsid w:val="00345388"/>
    <w:rsid w:val="003457E5"/>
    <w:rsid w:val="00345880"/>
    <w:rsid w:val="00345A5B"/>
    <w:rsid w:val="00345D06"/>
    <w:rsid w:val="003460B7"/>
    <w:rsid w:val="003463C9"/>
    <w:rsid w:val="00346439"/>
    <w:rsid w:val="00346852"/>
    <w:rsid w:val="00346F35"/>
    <w:rsid w:val="00347013"/>
    <w:rsid w:val="00347278"/>
    <w:rsid w:val="003472F7"/>
    <w:rsid w:val="00347502"/>
    <w:rsid w:val="003475B4"/>
    <w:rsid w:val="003478C0"/>
    <w:rsid w:val="0034792D"/>
    <w:rsid w:val="003479B3"/>
    <w:rsid w:val="00347CB8"/>
    <w:rsid w:val="00347CF9"/>
    <w:rsid w:val="00347F88"/>
    <w:rsid w:val="0035011A"/>
    <w:rsid w:val="00350164"/>
    <w:rsid w:val="00350176"/>
    <w:rsid w:val="0035019A"/>
    <w:rsid w:val="0035071A"/>
    <w:rsid w:val="00350A25"/>
    <w:rsid w:val="0035107C"/>
    <w:rsid w:val="0035117A"/>
    <w:rsid w:val="00351353"/>
    <w:rsid w:val="0035197B"/>
    <w:rsid w:val="00351B5B"/>
    <w:rsid w:val="00351F5E"/>
    <w:rsid w:val="003521DA"/>
    <w:rsid w:val="0035221B"/>
    <w:rsid w:val="003525CC"/>
    <w:rsid w:val="003528E2"/>
    <w:rsid w:val="003529E4"/>
    <w:rsid w:val="00352A34"/>
    <w:rsid w:val="00352AC1"/>
    <w:rsid w:val="00352D09"/>
    <w:rsid w:val="00352DD6"/>
    <w:rsid w:val="00352F74"/>
    <w:rsid w:val="0035301A"/>
    <w:rsid w:val="0035313A"/>
    <w:rsid w:val="003534AE"/>
    <w:rsid w:val="0035350E"/>
    <w:rsid w:val="003536D2"/>
    <w:rsid w:val="00353D9C"/>
    <w:rsid w:val="00353E71"/>
    <w:rsid w:val="00353F37"/>
    <w:rsid w:val="0035403A"/>
    <w:rsid w:val="003541D1"/>
    <w:rsid w:val="00354319"/>
    <w:rsid w:val="00354446"/>
    <w:rsid w:val="00354656"/>
    <w:rsid w:val="00354A07"/>
    <w:rsid w:val="00354A09"/>
    <w:rsid w:val="00354A7C"/>
    <w:rsid w:val="00354CF3"/>
    <w:rsid w:val="00354EFE"/>
    <w:rsid w:val="0035526B"/>
    <w:rsid w:val="00355B46"/>
    <w:rsid w:val="00355BBE"/>
    <w:rsid w:val="00355BEC"/>
    <w:rsid w:val="00356397"/>
    <w:rsid w:val="003564A2"/>
    <w:rsid w:val="003565FB"/>
    <w:rsid w:val="00356812"/>
    <w:rsid w:val="00356F8E"/>
    <w:rsid w:val="00356F8F"/>
    <w:rsid w:val="00357242"/>
    <w:rsid w:val="00357274"/>
    <w:rsid w:val="003572F3"/>
    <w:rsid w:val="00357380"/>
    <w:rsid w:val="003574D3"/>
    <w:rsid w:val="003575C6"/>
    <w:rsid w:val="003576F6"/>
    <w:rsid w:val="00357922"/>
    <w:rsid w:val="00357969"/>
    <w:rsid w:val="00357A31"/>
    <w:rsid w:val="00357B61"/>
    <w:rsid w:val="00357B71"/>
    <w:rsid w:val="00357ED4"/>
    <w:rsid w:val="003600E5"/>
    <w:rsid w:val="00360170"/>
    <w:rsid w:val="00360488"/>
    <w:rsid w:val="00360D1C"/>
    <w:rsid w:val="00360FB9"/>
    <w:rsid w:val="00361257"/>
    <w:rsid w:val="003614A0"/>
    <w:rsid w:val="003615DE"/>
    <w:rsid w:val="003616ED"/>
    <w:rsid w:val="00361702"/>
    <w:rsid w:val="0036175E"/>
    <w:rsid w:val="00361A8A"/>
    <w:rsid w:val="00361C1E"/>
    <w:rsid w:val="00362349"/>
    <w:rsid w:val="00362B37"/>
    <w:rsid w:val="00362FB5"/>
    <w:rsid w:val="00363410"/>
    <w:rsid w:val="0036392D"/>
    <w:rsid w:val="0036392F"/>
    <w:rsid w:val="00363ED5"/>
    <w:rsid w:val="00363F14"/>
    <w:rsid w:val="003642AD"/>
    <w:rsid w:val="00364337"/>
    <w:rsid w:val="00364506"/>
    <w:rsid w:val="0036472E"/>
    <w:rsid w:val="00364748"/>
    <w:rsid w:val="003647E3"/>
    <w:rsid w:val="00365AC1"/>
    <w:rsid w:val="00366128"/>
    <w:rsid w:val="00366561"/>
    <w:rsid w:val="003665E5"/>
    <w:rsid w:val="003666C1"/>
    <w:rsid w:val="003666F2"/>
    <w:rsid w:val="003667A7"/>
    <w:rsid w:val="00366B16"/>
    <w:rsid w:val="00366CA8"/>
    <w:rsid w:val="00366E61"/>
    <w:rsid w:val="00366FE6"/>
    <w:rsid w:val="0036705F"/>
    <w:rsid w:val="003671F9"/>
    <w:rsid w:val="00367384"/>
    <w:rsid w:val="00367C02"/>
    <w:rsid w:val="00367E25"/>
    <w:rsid w:val="00367FB6"/>
    <w:rsid w:val="003700BD"/>
    <w:rsid w:val="00370BF2"/>
    <w:rsid w:val="00370C9F"/>
    <w:rsid w:val="00370E42"/>
    <w:rsid w:val="00370F90"/>
    <w:rsid w:val="00371C89"/>
    <w:rsid w:val="00371D61"/>
    <w:rsid w:val="00371D62"/>
    <w:rsid w:val="00371E21"/>
    <w:rsid w:val="00371F30"/>
    <w:rsid w:val="00372026"/>
    <w:rsid w:val="003721C5"/>
    <w:rsid w:val="00372820"/>
    <w:rsid w:val="003728BB"/>
    <w:rsid w:val="00372957"/>
    <w:rsid w:val="00372D4A"/>
    <w:rsid w:val="003733D3"/>
    <w:rsid w:val="00373555"/>
    <w:rsid w:val="003738B6"/>
    <w:rsid w:val="00373B42"/>
    <w:rsid w:val="00373C06"/>
    <w:rsid w:val="00373E37"/>
    <w:rsid w:val="00373F1F"/>
    <w:rsid w:val="00373F2E"/>
    <w:rsid w:val="003745E3"/>
    <w:rsid w:val="00374735"/>
    <w:rsid w:val="00374A2F"/>
    <w:rsid w:val="00374A66"/>
    <w:rsid w:val="00374C3D"/>
    <w:rsid w:val="00374D2C"/>
    <w:rsid w:val="00374F5C"/>
    <w:rsid w:val="0037520D"/>
    <w:rsid w:val="00375A71"/>
    <w:rsid w:val="00375CF3"/>
    <w:rsid w:val="00375F01"/>
    <w:rsid w:val="00375F0C"/>
    <w:rsid w:val="0037609F"/>
    <w:rsid w:val="003762F2"/>
    <w:rsid w:val="0037652D"/>
    <w:rsid w:val="00376A4A"/>
    <w:rsid w:val="00376D17"/>
    <w:rsid w:val="00376F55"/>
    <w:rsid w:val="003772EA"/>
    <w:rsid w:val="003775A3"/>
    <w:rsid w:val="00377A5B"/>
    <w:rsid w:val="00377AAF"/>
    <w:rsid w:val="00377BF5"/>
    <w:rsid w:val="00377D73"/>
    <w:rsid w:val="00377DDC"/>
    <w:rsid w:val="00377E04"/>
    <w:rsid w:val="00377EAF"/>
    <w:rsid w:val="00377F04"/>
    <w:rsid w:val="00377F42"/>
    <w:rsid w:val="0038007D"/>
    <w:rsid w:val="00380751"/>
    <w:rsid w:val="00380813"/>
    <w:rsid w:val="00380896"/>
    <w:rsid w:val="00380897"/>
    <w:rsid w:val="003808E9"/>
    <w:rsid w:val="00380AE0"/>
    <w:rsid w:val="00380D1E"/>
    <w:rsid w:val="00381039"/>
    <w:rsid w:val="00381341"/>
    <w:rsid w:val="003813AB"/>
    <w:rsid w:val="00381945"/>
    <w:rsid w:val="00381C05"/>
    <w:rsid w:val="00381E28"/>
    <w:rsid w:val="00381EE4"/>
    <w:rsid w:val="003822B2"/>
    <w:rsid w:val="00382699"/>
    <w:rsid w:val="003828B9"/>
    <w:rsid w:val="003829B5"/>
    <w:rsid w:val="003829EF"/>
    <w:rsid w:val="00382CD6"/>
    <w:rsid w:val="00382D82"/>
    <w:rsid w:val="00382DD4"/>
    <w:rsid w:val="00383423"/>
    <w:rsid w:val="00383482"/>
    <w:rsid w:val="003834CF"/>
    <w:rsid w:val="0038387D"/>
    <w:rsid w:val="003840E5"/>
    <w:rsid w:val="0038411A"/>
    <w:rsid w:val="00384299"/>
    <w:rsid w:val="00384595"/>
    <w:rsid w:val="003845F5"/>
    <w:rsid w:val="0038462E"/>
    <w:rsid w:val="0038496E"/>
    <w:rsid w:val="00384C6B"/>
    <w:rsid w:val="00384CAC"/>
    <w:rsid w:val="00384F71"/>
    <w:rsid w:val="003851CA"/>
    <w:rsid w:val="00385350"/>
    <w:rsid w:val="003859A2"/>
    <w:rsid w:val="00385AA3"/>
    <w:rsid w:val="00385BE0"/>
    <w:rsid w:val="00385D57"/>
    <w:rsid w:val="00385E92"/>
    <w:rsid w:val="00385EB3"/>
    <w:rsid w:val="003865CD"/>
    <w:rsid w:val="00386C16"/>
    <w:rsid w:val="00386F62"/>
    <w:rsid w:val="00386FBA"/>
    <w:rsid w:val="0038724B"/>
    <w:rsid w:val="00387291"/>
    <w:rsid w:val="00387466"/>
    <w:rsid w:val="003875FB"/>
    <w:rsid w:val="00387658"/>
    <w:rsid w:val="0038767B"/>
    <w:rsid w:val="00387897"/>
    <w:rsid w:val="00387AF6"/>
    <w:rsid w:val="00387C79"/>
    <w:rsid w:val="003905D1"/>
    <w:rsid w:val="00390683"/>
    <w:rsid w:val="00390DC9"/>
    <w:rsid w:val="00390DF4"/>
    <w:rsid w:val="00390FB1"/>
    <w:rsid w:val="0039177A"/>
    <w:rsid w:val="00391BA0"/>
    <w:rsid w:val="00391C21"/>
    <w:rsid w:val="00391C65"/>
    <w:rsid w:val="00391F85"/>
    <w:rsid w:val="0039225B"/>
    <w:rsid w:val="00392508"/>
    <w:rsid w:val="0039334E"/>
    <w:rsid w:val="00393BFA"/>
    <w:rsid w:val="00394060"/>
    <w:rsid w:val="003940D6"/>
    <w:rsid w:val="0039440A"/>
    <w:rsid w:val="003944A2"/>
    <w:rsid w:val="00394ADE"/>
    <w:rsid w:val="003952C5"/>
    <w:rsid w:val="00395522"/>
    <w:rsid w:val="003955D5"/>
    <w:rsid w:val="003956CE"/>
    <w:rsid w:val="00395AF3"/>
    <w:rsid w:val="00395E00"/>
    <w:rsid w:val="003960D4"/>
    <w:rsid w:val="003961C5"/>
    <w:rsid w:val="0039630D"/>
    <w:rsid w:val="003965D6"/>
    <w:rsid w:val="00396728"/>
    <w:rsid w:val="00396986"/>
    <w:rsid w:val="00396E5D"/>
    <w:rsid w:val="00396FC2"/>
    <w:rsid w:val="00397072"/>
    <w:rsid w:val="00397218"/>
    <w:rsid w:val="003974A6"/>
    <w:rsid w:val="0039762B"/>
    <w:rsid w:val="00397824"/>
    <w:rsid w:val="00397860"/>
    <w:rsid w:val="003978C3"/>
    <w:rsid w:val="00397B76"/>
    <w:rsid w:val="00397D20"/>
    <w:rsid w:val="003A0457"/>
    <w:rsid w:val="003A0491"/>
    <w:rsid w:val="003A0551"/>
    <w:rsid w:val="003A056C"/>
    <w:rsid w:val="003A05EA"/>
    <w:rsid w:val="003A0754"/>
    <w:rsid w:val="003A07AD"/>
    <w:rsid w:val="003A0F04"/>
    <w:rsid w:val="003A0F50"/>
    <w:rsid w:val="003A1397"/>
    <w:rsid w:val="003A1692"/>
    <w:rsid w:val="003A16E9"/>
    <w:rsid w:val="003A1750"/>
    <w:rsid w:val="003A1EB0"/>
    <w:rsid w:val="003A2211"/>
    <w:rsid w:val="003A22E3"/>
    <w:rsid w:val="003A2644"/>
    <w:rsid w:val="003A27F1"/>
    <w:rsid w:val="003A2838"/>
    <w:rsid w:val="003A2909"/>
    <w:rsid w:val="003A29F6"/>
    <w:rsid w:val="003A2E70"/>
    <w:rsid w:val="003A30B9"/>
    <w:rsid w:val="003A313F"/>
    <w:rsid w:val="003A35E5"/>
    <w:rsid w:val="003A3822"/>
    <w:rsid w:val="003A38B2"/>
    <w:rsid w:val="003A3BF4"/>
    <w:rsid w:val="003A3F61"/>
    <w:rsid w:val="003A3FEE"/>
    <w:rsid w:val="003A42F4"/>
    <w:rsid w:val="003A4B6A"/>
    <w:rsid w:val="003A515F"/>
    <w:rsid w:val="003A52B9"/>
    <w:rsid w:val="003A52F1"/>
    <w:rsid w:val="003A536D"/>
    <w:rsid w:val="003A5723"/>
    <w:rsid w:val="003A5954"/>
    <w:rsid w:val="003A59D8"/>
    <w:rsid w:val="003A664E"/>
    <w:rsid w:val="003A6964"/>
    <w:rsid w:val="003A6965"/>
    <w:rsid w:val="003A6DB0"/>
    <w:rsid w:val="003A6F55"/>
    <w:rsid w:val="003A7621"/>
    <w:rsid w:val="003A7775"/>
    <w:rsid w:val="003A778B"/>
    <w:rsid w:val="003A7C78"/>
    <w:rsid w:val="003A7E04"/>
    <w:rsid w:val="003B00B7"/>
    <w:rsid w:val="003B0193"/>
    <w:rsid w:val="003B01D6"/>
    <w:rsid w:val="003B027B"/>
    <w:rsid w:val="003B02A2"/>
    <w:rsid w:val="003B0481"/>
    <w:rsid w:val="003B07CD"/>
    <w:rsid w:val="003B0F20"/>
    <w:rsid w:val="003B135F"/>
    <w:rsid w:val="003B143A"/>
    <w:rsid w:val="003B150D"/>
    <w:rsid w:val="003B1572"/>
    <w:rsid w:val="003B1A34"/>
    <w:rsid w:val="003B1B04"/>
    <w:rsid w:val="003B1B95"/>
    <w:rsid w:val="003B1F9E"/>
    <w:rsid w:val="003B21DB"/>
    <w:rsid w:val="003B2202"/>
    <w:rsid w:val="003B22FB"/>
    <w:rsid w:val="003B25B8"/>
    <w:rsid w:val="003B2635"/>
    <w:rsid w:val="003B2667"/>
    <w:rsid w:val="003B2902"/>
    <w:rsid w:val="003B2AB2"/>
    <w:rsid w:val="003B2D9A"/>
    <w:rsid w:val="003B2ED1"/>
    <w:rsid w:val="003B30F4"/>
    <w:rsid w:val="003B3258"/>
    <w:rsid w:val="003B3529"/>
    <w:rsid w:val="003B3677"/>
    <w:rsid w:val="003B37D2"/>
    <w:rsid w:val="003B4080"/>
    <w:rsid w:val="003B40B4"/>
    <w:rsid w:val="003B40D8"/>
    <w:rsid w:val="003B40E1"/>
    <w:rsid w:val="003B425D"/>
    <w:rsid w:val="003B4389"/>
    <w:rsid w:val="003B456A"/>
    <w:rsid w:val="003B45E7"/>
    <w:rsid w:val="003B4781"/>
    <w:rsid w:val="003B47DA"/>
    <w:rsid w:val="003B48A9"/>
    <w:rsid w:val="003B48D1"/>
    <w:rsid w:val="003B4D0D"/>
    <w:rsid w:val="003B4E98"/>
    <w:rsid w:val="003B53C4"/>
    <w:rsid w:val="003B55E8"/>
    <w:rsid w:val="003B56C7"/>
    <w:rsid w:val="003B5FC1"/>
    <w:rsid w:val="003B6127"/>
    <w:rsid w:val="003B6418"/>
    <w:rsid w:val="003B660D"/>
    <w:rsid w:val="003B6778"/>
    <w:rsid w:val="003B6809"/>
    <w:rsid w:val="003B6A24"/>
    <w:rsid w:val="003B6C7F"/>
    <w:rsid w:val="003B6CF4"/>
    <w:rsid w:val="003B70F5"/>
    <w:rsid w:val="003B720C"/>
    <w:rsid w:val="003B7336"/>
    <w:rsid w:val="003B7467"/>
    <w:rsid w:val="003B7488"/>
    <w:rsid w:val="003B76A1"/>
    <w:rsid w:val="003B777D"/>
    <w:rsid w:val="003B77DE"/>
    <w:rsid w:val="003B7BB7"/>
    <w:rsid w:val="003B7EE3"/>
    <w:rsid w:val="003B7FF7"/>
    <w:rsid w:val="003C0016"/>
    <w:rsid w:val="003C01BB"/>
    <w:rsid w:val="003C06D3"/>
    <w:rsid w:val="003C0E49"/>
    <w:rsid w:val="003C0E82"/>
    <w:rsid w:val="003C0FC7"/>
    <w:rsid w:val="003C14BC"/>
    <w:rsid w:val="003C1525"/>
    <w:rsid w:val="003C16DD"/>
    <w:rsid w:val="003C19AA"/>
    <w:rsid w:val="003C1A22"/>
    <w:rsid w:val="003C1A81"/>
    <w:rsid w:val="003C1E56"/>
    <w:rsid w:val="003C213C"/>
    <w:rsid w:val="003C21D5"/>
    <w:rsid w:val="003C2254"/>
    <w:rsid w:val="003C290A"/>
    <w:rsid w:val="003C2B9E"/>
    <w:rsid w:val="003C2D7C"/>
    <w:rsid w:val="003C2F11"/>
    <w:rsid w:val="003C3339"/>
    <w:rsid w:val="003C3363"/>
    <w:rsid w:val="003C3470"/>
    <w:rsid w:val="003C36C7"/>
    <w:rsid w:val="003C3756"/>
    <w:rsid w:val="003C390D"/>
    <w:rsid w:val="003C3A6B"/>
    <w:rsid w:val="003C3BF3"/>
    <w:rsid w:val="003C3CFF"/>
    <w:rsid w:val="003C3D55"/>
    <w:rsid w:val="003C41D3"/>
    <w:rsid w:val="003C4500"/>
    <w:rsid w:val="003C4575"/>
    <w:rsid w:val="003C4ACE"/>
    <w:rsid w:val="003C4CDB"/>
    <w:rsid w:val="003C4E38"/>
    <w:rsid w:val="003C4E4C"/>
    <w:rsid w:val="003C4F8A"/>
    <w:rsid w:val="003C511E"/>
    <w:rsid w:val="003C5435"/>
    <w:rsid w:val="003C556F"/>
    <w:rsid w:val="003C5738"/>
    <w:rsid w:val="003C58E3"/>
    <w:rsid w:val="003C595D"/>
    <w:rsid w:val="003C5C34"/>
    <w:rsid w:val="003C5E9A"/>
    <w:rsid w:val="003C614C"/>
    <w:rsid w:val="003C61EC"/>
    <w:rsid w:val="003C6242"/>
    <w:rsid w:val="003C645B"/>
    <w:rsid w:val="003C65A6"/>
    <w:rsid w:val="003C66C6"/>
    <w:rsid w:val="003C67DB"/>
    <w:rsid w:val="003C6CB4"/>
    <w:rsid w:val="003C6CB6"/>
    <w:rsid w:val="003C6DBF"/>
    <w:rsid w:val="003C6EBD"/>
    <w:rsid w:val="003C771E"/>
    <w:rsid w:val="003C7760"/>
    <w:rsid w:val="003C7869"/>
    <w:rsid w:val="003C7ACD"/>
    <w:rsid w:val="003C7C8B"/>
    <w:rsid w:val="003C7E50"/>
    <w:rsid w:val="003C7F1E"/>
    <w:rsid w:val="003D0126"/>
    <w:rsid w:val="003D02EE"/>
    <w:rsid w:val="003D035B"/>
    <w:rsid w:val="003D0C56"/>
    <w:rsid w:val="003D0CA6"/>
    <w:rsid w:val="003D1114"/>
    <w:rsid w:val="003D1131"/>
    <w:rsid w:val="003D1543"/>
    <w:rsid w:val="003D1667"/>
    <w:rsid w:val="003D1C9C"/>
    <w:rsid w:val="003D2A6D"/>
    <w:rsid w:val="003D2CB4"/>
    <w:rsid w:val="003D38A9"/>
    <w:rsid w:val="003D3951"/>
    <w:rsid w:val="003D3AF2"/>
    <w:rsid w:val="003D3E1D"/>
    <w:rsid w:val="003D3EEB"/>
    <w:rsid w:val="003D4019"/>
    <w:rsid w:val="003D40E0"/>
    <w:rsid w:val="003D449A"/>
    <w:rsid w:val="003D4730"/>
    <w:rsid w:val="003D4797"/>
    <w:rsid w:val="003D4ACE"/>
    <w:rsid w:val="003D4C30"/>
    <w:rsid w:val="003D4CD1"/>
    <w:rsid w:val="003D4D63"/>
    <w:rsid w:val="003D537E"/>
    <w:rsid w:val="003D57A9"/>
    <w:rsid w:val="003D582C"/>
    <w:rsid w:val="003D6648"/>
    <w:rsid w:val="003D6803"/>
    <w:rsid w:val="003D68E6"/>
    <w:rsid w:val="003D69BC"/>
    <w:rsid w:val="003D6FA7"/>
    <w:rsid w:val="003D7125"/>
    <w:rsid w:val="003D791D"/>
    <w:rsid w:val="003D79E6"/>
    <w:rsid w:val="003D7AB8"/>
    <w:rsid w:val="003D7EEE"/>
    <w:rsid w:val="003E01B5"/>
    <w:rsid w:val="003E02EB"/>
    <w:rsid w:val="003E0863"/>
    <w:rsid w:val="003E09B3"/>
    <w:rsid w:val="003E0B53"/>
    <w:rsid w:val="003E0B62"/>
    <w:rsid w:val="003E0DF5"/>
    <w:rsid w:val="003E0EFB"/>
    <w:rsid w:val="003E1257"/>
    <w:rsid w:val="003E1277"/>
    <w:rsid w:val="003E162E"/>
    <w:rsid w:val="003E19E9"/>
    <w:rsid w:val="003E1C88"/>
    <w:rsid w:val="003E1ED3"/>
    <w:rsid w:val="003E1FC3"/>
    <w:rsid w:val="003E23CC"/>
    <w:rsid w:val="003E2FF2"/>
    <w:rsid w:val="003E3053"/>
    <w:rsid w:val="003E347E"/>
    <w:rsid w:val="003E3619"/>
    <w:rsid w:val="003E381D"/>
    <w:rsid w:val="003E3969"/>
    <w:rsid w:val="003E3EDA"/>
    <w:rsid w:val="003E40BA"/>
    <w:rsid w:val="003E4236"/>
    <w:rsid w:val="003E4488"/>
    <w:rsid w:val="003E479E"/>
    <w:rsid w:val="003E4848"/>
    <w:rsid w:val="003E4C2B"/>
    <w:rsid w:val="003E4C88"/>
    <w:rsid w:val="003E4DA3"/>
    <w:rsid w:val="003E4E4D"/>
    <w:rsid w:val="003E4F87"/>
    <w:rsid w:val="003E4FB1"/>
    <w:rsid w:val="003E513F"/>
    <w:rsid w:val="003E5259"/>
    <w:rsid w:val="003E52AA"/>
    <w:rsid w:val="003E5382"/>
    <w:rsid w:val="003E53AA"/>
    <w:rsid w:val="003E540B"/>
    <w:rsid w:val="003E577B"/>
    <w:rsid w:val="003E5B1E"/>
    <w:rsid w:val="003E5DF6"/>
    <w:rsid w:val="003E6491"/>
    <w:rsid w:val="003E67BE"/>
    <w:rsid w:val="003E6A39"/>
    <w:rsid w:val="003E6B2A"/>
    <w:rsid w:val="003E6BC8"/>
    <w:rsid w:val="003E6CA4"/>
    <w:rsid w:val="003E6E27"/>
    <w:rsid w:val="003E7013"/>
    <w:rsid w:val="003E70FC"/>
    <w:rsid w:val="003E714F"/>
    <w:rsid w:val="003E7507"/>
    <w:rsid w:val="003E7619"/>
    <w:rsid w:val="003E7704"/>
    <w:rsid w:val="003E77D9"/>
    <w:rsid w:val="003E780B"/>
    <w:rsid w:val="003E7AB5"/>
    <w:rsid w:val="003E7C65"/>
    <w:rsid w:val="003E7FBA"/>
    <w:rsid w:val="003F0562"/>
    <w:rsid w:val="003F05BA"/>
    <w:rsid w:val="003F0602"/>
    <w:rsid w:val="003F0855"/>
    <w:rsid w:val="003F0976"/>
    <w:rsid w:val="003F0C29"/>
    <w:rsid w:val="003F10AE"/>
    <w:rsid w:val="003F139E"/>
    <w:rsid w:val="003F13E6"/>
    <w:rsid w:val="003F1810"/>
    <w:rsid w:val="003F18F5"/>
    <w:rsid w:val="003F1B65"/>
    <w:rsid w:val="003F1CA0"/>
    <w:rsid w:val="003F1EF6"/>
    <w:rsid w:val="003F2022"/>
    <w:rsid w:val="003F205F"/>
    <w:rsid w:val="003F20B5"/>
    <w:rsid w:val="003F2147"/>
    <w:rsid w:val="003F256D"/>
    <w:rsid w:val="003F2E60"/>
    <w:rsid w:val="003F32F9"/>
    <w:rsid w:val="003F35C6"/>
    <w:rsid w:val="003F3769"/>
    <w:rsid w:val="003F3A46"/>
    <w:rsid w:val="003F4120"/>
    <w:rsid w:val="003F424F"/>
    <w:rsid w:val="003F456E"/>
    <w:rsid w:val="003F49AD"/>
    <w:rsid w:val="003F4E3F"/>
    <w:rsid w:val="003F4F5A"/>
    <w:rsid w:val="003F512A"/>
    <w:rsid w:val="003F51F2"/>
    <w:rsid w:val="003F54C2"/>
    <w:rsid w:val="003F5A9A"/>
    <w:rsid w:val="003F5BE6"/>
    <w:rsid w:val="003F644B"/>
    <w:rsid w:val="003F64CC"/>
    <w:rsid w:val="003F6547"/>
    <w:rsid w:val="003F684B"/>
    <w:rsid w:val="003F6959"/>
    <w:rsid w:val="003F6B22"/>
    <w:rsid w:val="003F6B71"/>
    <w:rsid w:val="003F6D9F"/>
    <w:rsid w:val="003F7174"/>
    <w:rsid w:val="003F7B51"/>
    <w:rsid w:val="003F7C1C"/>
    <w:rsid w:val="003F7C5F"/>
    <w:rsid w:val="003F7E0A"/>
    <w:rsid w:val="003F7E31"/>
    <w:rsid w:val="00400B82"/>
    <w:rsid w:val="00400BFD"/>
    <w:rsid w:val="00400E4A"/>
    <w:rsid w:val="0040124B"/>
    <w:rsid w:val="004016B3"/>
    <w:rsid w:val="00401807"/>
    <w:rsid w:val="00401BA5"/>
    <w:rsid w:val="00401D0D"/>
    <w:rsid w:val="00401D84"/>
    <w:rsid w:val="00401E8D"/>
    <w:rsid w:val="004022B1"/>
    <w:rsid w:val="004022E5"/>
    <w:rsid w:val="004027AD"/>
    <w:rsid w:val="00402A5E"/>
    <w:rsid w:val="00402B34"/>
    <w:rsid w:val="00402BE5"/>
    <w:rsid w:val="00402CDD"/>
    <w:rsid w:val="00403027"/>
    <w:rsid w:val="0040302E"/>
    <w:rsid w:val="004032F6"/>
    <w:rsid w:val="00403316"/>
    <w:rsid w:val="00403740"/>
    <w:rsid w:val="00403B4F"/>
    <w:rsid w:val="00403BE5"/>
    <w:rsid w:val="00404738"/>
    <w:rsid w:val="0040476F"/>
    <w:rsid w:val="00404ABE"/>
    <w:rsid w:val="00404C42"/>
    <w:rsid w:val="00404FDB"/>
    <w:rsid w:val="004050D3"/>
    <w:rsid w:val="00405332"/>
    <w:rsid w:val="00405586"/>
    <w:rsid w:val="004057E5"/>
    <w:rsid w:val="00405971"/>
    <w:rsid w:val="0040599B"/>
    <w:rsid w:val="00405EFA"/>
    <w:rsid w:val="00405F41"/>
    <w:rsid w:val="0040655C"/>
    <w:rsid w:val="00406637"/>
    <w:rsid w:val="004069A8"/>
    <w:rsid w:val="004069D5"/>
    <w:rsid w:val="00406DB5"/>
    <w:rsid w:val="0040730F"/>
    <w:rsid w:val="0040750E"/>
    <w:rsid w:val="00407690"/>
    <w:rsid w:val="00407723"/>
    <w:rsid w:val="00407743"/>
    <w:rsid w:val="004077B4"/>
    <w:rsid w:val="00407822"/>
    <w:rsid w:val="00407966"/>
    <w:rsid w:val="00407971"/>
    <w:rsid w:val="00410390"/>
    <w:rsid w:val="00410684"/>
    <w:rsid w:val="00410C6E"/>
    <w:rsid w:val="00410C73"/>
    <w:rsid w:val="004114CD"/>
    <w:rsid w:val="0041176B"/>
    <w:rsid w:val="004117BE"/>
    <w:rsid w:val="00411EB5"/>
    <w:rsid w:val="00412001"/>
    <w:rsid w:val="00412014"/>
    <w:rsid w:val="00412285"/>
    <w:rsid w:val="0041272B"/>
    <w:rsid w:val="00412BF5"/>
    <w:rsid w:val="00412CA0"/>
    <w:rsid w:val="00412F86"/>
    <w:rsid w:val="004132E7"/>
    <w:rsid w:val="004134F6"/>
    <w:rsid w:val="00413638"/>
    <w:rsid w:val="00413AD0"/>
    <w:rsid w:val="00413B8A"/>
    <w:rsid w:val="00413D2A"/>
    <w:rsid w:val="00413DDE"/>
    <w:rsid w:val="00413EB5"/>
    <w:rsid w:val="00414254"/>
    <w:rsid w:val="0041476B"/>
    <w:rsid w:val="004147B5"/>
    <w:rsid w:val="004152A8"/>
    <w:rsid w:val="004152B9"/>
    <w:rsid w:val="004154FE"/>
    <w:rsid w:val="0041553B"/>
    <w:rsid w:val="0041567E"/>
    <w:rsid w:val="004163FB"/>
    <w:rsid w:val="004171A0"/>
    <w:rsid w:val="004171ED"/>
    <w:rsid w:val="004174EF"/>
    <w:rsid w:val="004176B5"/>
    <w:rsid w:val="00417B05"/>
    <w:rsid w:val="00417C30"/>
    <w:rsid w:val="00417D87"/>
    <w:rsid w:val="00420569"/>
    <w:rsid w:val="00420644"/>
    <w:rsid w:val="00420DB0"/>
    <w:rsid w:val="004212A2"/>
    <w:rsid w:val="004213C8"/>
    <w:rsid w:val="00421415"/>
    <w:rsid w:val="0042179C"/>
    <w:rsid w:val="004219D8"/>
    <w:rsid w:val="00421B83"/>
    <w:rsid w:val="00421D00"/>
    <w:rsid w:val="00421FB8"/>
    <w:rsid w:val="0042253B"/>
    <w:rsid w:val="004225AF"/>
    <w:rsid w:val="00422881"/>
    <w:rsid w:val="00422C13"/>
    <w:rsid w:val="0042305A"/>
    <w:rsid w:val="00423257"/>
    <w:rsid w:val="00423405"/>
    <w:rsid w:val="00423866"/>
    <w:rsid w:val="00423BDE"/>
    <w:rsid w:val="00423C5D"/>
    <w:rsid w:val="00423C86"/>
    <w:rsid w:val="00423EA4"/>
    <w:rsid w:val="0042478F"/>
    <w:rsid w:val="00424AA7"/>
    <w:rsid w:val="00424F10"/>
    <w:rsid w:val="004251E7"/>
    <w:rsid w:val="0042537E"/>
    <w:rsid w:val="00425AE7"/>
    <w:rsid w:val="00425C5C"/>
    <w:rsid w:val="00425D45"/>
    <w:rsid w:val="0042639D"/>
    <w:rsid w:val="004269A3"/>
    <w:rsid w:val="00426CC8"/>
    <w:rsid w:val="00426D99"/>
    <w:rsid w:val="00426DAA"/>
    <w:rsid w:val="0042709D"/>
    <w:rsid w:val="00427483"/>
    <w:rsid w:val="00427851"/>
    <w:rsid w:val="00427DEE"/>
    <w:rsid w:val="00427F9C"/>
    <w:rsid w:val="0043048A"/>
    <w:rsid w:val="004308A2"/>
    <w:rsid w:val="00430E60"/>
    <w:rsid w:val="004311BC"/>
    <w:rsid w:val="004315A7"/>
    <w:rsid w:val="004315B1"/>
    <w:rsid w:val="00431980"/>
    <w:rsid w:val="00431A72"/>
    <w:rsid w:val="00432003"/>
    <w:rsid w:val="00432AA2"/>
    <w:rsid w:val="00432BBC"/>
    <w:rsid w:val="00432D17"/>
    <w:rsid w:val="00433806"/>
    <w:rsid w:val="00433850"/>
    <w:rsid w:val="00433982"/>
    <w:rsid w:val="00433A61"/>
    <w:rsid w:val="00433B3C"/>
    <w:rsid w:val="00433EE7"/>
    <w:rsid w:val="004347F9"/>
    <w:rsid w:val="0043480C"/>
    <w:rsid w:val="00434A17"/>
    <w:rsid w:val="00435591"/>
    <w:rsid w:val="00435691"/>
    <w:rsid w:val="00435A83"/>
    <w:rsid w:val="00435B78"/>
    <w:rsid w:val="00436070"/>
    <w:rsid w:val="00436147"/>
    <w:rsid w:val="004362DF"/>
    <w:rsid w:val="0043637F"/>
    <w:rsid w:val="004363B4"/>
    <w:rsid w:val="004365C9"/>
    <w:rsid w:val="00436660"/>
    <w:rsid w:val="004377D2"/>
    <w:rsid w:val="0043798D"/>
    <w:rsid w:val="00437AFF"/>
    <w:rsid w:val="00437B4D"/>
    <w:rsid w:val="00437C64"/>
    <w:rsid w:val="00437C7A"/>
    <w:rsid w:val="00437CDC"/>
    <w:rsid w:val="00437DE6"/>
    <w:rsid w:val="00437FC8"/>
    <w:rsid w:val="00440094"/>
    <w:rsid w:val="00440511"/>
    <w:rsid w:val="00440A2E"/>
    <w:rsid w:val="00440A30"/>
    <w:rsid w:val="00440FE3"/>
    <w:rsid w:val="004412F8"/>
    <w:rsid w:val="004413AF"/>
    <w:rsid w:val="00441455"/>
    <w:rsid w:val="0044159F"/>
    <w:rsid w:val="004420BB"/>
    <w:rsid w:val="00442241"/>
    <w:rsid w:val="0044279F"/>
    <w:rsid w:val="0044297D"/>
    <w:rsid w:val="00442C12"/>
    <w:rsid w:val="00442D95"/>
    <w:rsid w:val="00442F49"/>
    <w:rsid w:val="00443052"/>
    <w:rsid w:val="00443193"/>
    <w:rsid w:val="004431C0"/>
    <w:rsid w:val="004433BE"/>
    <w:rsid w:val="004435C7"/>
    <w:rsid w:val="00443641"/>
    <w:rsid w:val="00443647"/>
    <w:rsid w:val="00444153"/>
    <w:rsid w:val="00444675"/>
    <w:rsid w:val="0044468E"/>
    <w:rsid w:val="004449CA"/>
    <w:rsid w:val="00444C30"/>
    <w:rsid w:val="004458EA"/>
    <w:rsid w:val="00445ACF"/>
    <w:rsid w:val="00445E13"/>
    <w:rsid w:val="0044611D"/>
    <w:rsid w:val="00446161"/>
    <w:rsid w:val="00446927"/>
    <w:rsid w:val="00446EA3"/>
    <w:rsid w:val="0044703D"/>
    <w:rsid w:val="00447A8A"/>
    <w:rsid w:val="00447AF8"/>
    <w:rsid w:val="0045052B"/>
    <w:rsid w:val="004505E1"/>
    <w:rsid w:val="00450690"/>
    <w:rsid w:val="004508A3"/>
    <w:rsid w:val="00450982"/>
    <w:rsid w:val="00450BCD"/>
    <w:rsid w:val="00450D8F"/>
    <w:rsid w:val="004513A2"/>
    <w:rsid w:val="004513E8"/>
    <w:rsid w:val="00451547"/>
    <w:rsid w:val="004515A0"/>
    <w:rsid w:val="00451BFD"/>
    <w:rsid w:val="00451CE9"/>
    <w:rsid w:val="004521D5"/>
    <w:rsid w:val="00452A69"/>
    <w:rsid w:val="00452A74"/>
    <w:rsid w:val="004532F8"/>
    <w:rsid w:val="00453460"/>
    <w:rsid w:val="00453558"/>
    <w:rsid w:val="004535C3"/>
    <w:rsid w:val="00453C48"/>
    <w:rsid w:val="00453D25"/>
    <w:rsid w:val="0045411D"/>
    <w:rsid w:val="0045438D"/>
    <w:rsid w:val="004546D4"/>
    <w:rsid w:val="0045479B"/>
    <w:rsid w:val="00454C5E"/>
    <w:rsid w:val="00454E92"/>
    <w:rsid w:val="00454EB8"/>
    <w:rsid w:val="00454F4E"/>
    <w:rsid w:val="00455676"/>
    <w:rsid w:val="004556FA"/>
    <w:rsid w:val="004558CE"/>
    <w:rsid w:val="004559BB"/>
    <w:rsid w:val="00455A8B"/>
    <w:rsid w:val="00455D12"/>
    <w:rsid w:val="00456078"/>
    <w:rsid w:val="0045608A"/>
    <w:rsid w:val="004560DE"/>
    <w:rsid w:val="00456640"/>
    <w:rsid w:val="0045668E"/>
    <w:rsid w:val="0045676A"/>
    <w:rsid w:val="00456806"/>
    <w:rsid w:val="00456990"/>
    <w:rsid w:val="00456A2D"/>
    <w:rsid w:val="00456C62"/>
    <w:rsid w:val="00456D5F"/>
    <w:rsid w:val="00456DB8"/>
    <w:rsid w:val="00456E45"/>
    <w:rsid w:val="0045718F"/>
    <w:rsid w:val="004572B9"/>
    <w:rsid w:val="00457502"/>
    <w:rsid w:val="00457E8A"/>
    <w:rsid w:val="00457FF0"/>
    <w:rsid w:val="004603AE"/>
    <w:rsid w:val="00460563"/>
    <w:rsid w:val="0046057F"/>
    <w:rsid w:val="00460624"/>
    <w:rsid w:val="00460D19"/>
    <w:rsid w:val="00460E68"/>
    <w:rsid w:val="0046101D"/>
    <w:rsid w:val="004610D4"/>
    <w:rsid w:val="0046110F"/>
    <w:rsid w:val="00461493"/>
    <w:rsid w:val="004615F1"/>
    <w:rsid w:val="004618C0"/>
    <w:rsid w:val="00461B91"/>
    <w:rsid w:val="00461CA7"/>
    <w:rsid w:val="00461D09"/>
    <w:rsid w:val="00461FC9"/>
    <w:rsid w:val="00462205"/>
    <w:rsid w:val="00462495"/>
    <w:rsid w:val="004624A4"/>
    <w:rsid w:val="004628B4"/>
    <w:rsid w:val="00462B8A"/>
    <w:rsid w:val="00462E9A"/>
    <w:rsid w:val="00463194"/>
    <w:rsid w:val="0046321E"/>
    <w:rsid w:val="00463283"/>
    <w:rsid w:val="004636B0"/>
    <w:rsid w:val="00463D54"/>
    <w:rsid w:val="00463F12"/>
    <w:rsid w:val="00464BB1"/>
    <w:rsid w:val="00464DB8"/>
    <w:rsid w:val="00465345"/>
    <w:rsid w:val="00465742"/>
    <w:rsid w:val="0046589D"/>
    <w:rsid w:val="00465F13"/>
    <w:rsid w:val="004660B0"/>
    <w:rsid w:val="004660BE"/>
    <w:rsid w:val="004660F7"/>
    <w:rsid w:val="00466135"/>
    <w:rsid w:val="00466432"/>
    <w:rsid w:val="004669E0"/>
    <w:rsid w:val="00466FD7"/>
    <w:rsid w:val="00467380"/>
    <w:rsid w:val="004673D3"/>
    <w:rsid w:val="00467514"/>
    <w:rsid w:val="004675A7"/>
    <w:rsid w:val="00467784"/>
    <w:rsid w:val="00467824"/>
    <w:rsid w:val="00467B08"/>
    <w:rsid w:val="00467C56"/>
    <w:rsid w:val="00467C61"/>
    <w:rsid w:val="00467DAE"/>
    <w:rsid w:val="00467DF6"/>
    <w:rsid w:val="00467E21"/>
    <w:rsid w:val="00470103"/>
    <w:rsid w:val="004702EA"/>
    <w:rsid w:val="00470316"/>
    <w:rsid w:val="0047065B"/>
    <w:rsid w:val="00470779"/>
    <w:rsid w:val="00470A4D"/>
    <w:rsid w:val="00470AF9"/>
    <w:rsid w:val="00470E5E"/>
    <w:rsid w:val="00470F57"/>
    <w:rsid w:val="0047120B"/>
    <w:rsid w:val="0047136C"/>
    <w:rsid w:val="00471773"/>
    <w:rsid w:val="00471845"/>
    <w:rsid w:val="00471CFC"/>
    <w:rsid w:val="00472348"/>
    <w:rsid w:val="00472590"/>
    <w:rsid w:val="00472593"/>
    <w:rsid w:val="004725A6"/>
    <w:rsid w:val="004728CB"/>
    <w:rsid w:val="00472B2A"/>
    <w:rsid w:val="00472C6C"/>
    <w:rsid w:val="00472E5E"/>
    <w:rsid w:val="00473134"/>
    <w:rsid w:val="00473705"/>
    <w:rsid w:val="0047375B"/>
    <w:rsid w:val="004739D6"/>
    <w:rsid w:val="00473E97"/>
    <w:rsid w:val="00473F50"/>
    <w:rsid w:val="00474043"/>
    <w:rsid w:val="00474147"/>
    <w:rsid w:val="0047465E"/>
    <w:rsid w:val="0047469C"/>
    <w:rsid w:val="004748AA"/>
    <w:rsid w:val="00474949"/>
    <w:rsid w:val="00474989"/>
    <w:rsid w:val="00474BCC"/>
    <w:rsid w:val="00474C64"/>
    <w:rsid w:val="00474E32"/>
    <w:rsid w:val="00474EE2"/>
    <w:rsid w:val="00475124"/>
    <w:rsid w:val="00475148"/>
    <w:rsid w:val="00475208"/>
    <w:rsid w:val="00475235"/>
    <w:rsid w:val="0047535F"/>
    <w:rsid w:val="00475369"/>
    <w:rsid w:val="004754B0"/>
    <w:rsid w:val="004754FF"/>
    <w:rsid w:val="00475726"/>
    <w:rsid w:val="004758BB"/>
    <w:rsid w:val="00475AFA"/>
    <w:rsid w:val="00475CB0"/>
    <w:rsid w:val="00475F79"/>
    <w:rsid w:val="00475F8B"/>
    <w:rsid w:val="0047623A"/>
    <w:rsid w:val="00476621"/>
    <w:rsid w:val="004768A4"/>
    <w:rsid w:val="00476D5E"/>
    <w:rsid w:val="00476ED8"/>
    <w:rsid w:val="00477209"/>
    <w:rsid w:val="004775A2"/>
    <w:rsid w:val="004776A6"/>
    <w:rsid w:val="00477705"/>
    <w:rsid w:val="0048029F"/>
    <w:rsid w:val="00480546"/>
    <w:rsid w:val="00480669"/>
    <w:rsid w:val="004814DA"/>
    <w:rsid w:val="0048158A"/>
    <w:rsid w:val="00481614"/>
    <w:rsid w:val="004818D4"/>
    <w:rsid w:val="00481AA2"/>
    <w:rsid w:val="00481CCC"/>
    <w:rsid w:val="00481F53"/>
    <w:rsid w:val="004822F1"/>
    <w:rsid w:val="004823C3"/>
    <w:rsid w:val="0048241B"/>
    <w:rsid w:val="0048241E"/>
    <w:rsid w:val="00482576"/>
    <w:rsid w:val="00482F95"/>
    <w:rsid w:val="004830CA"/>
    <w:rsid w:val="00483264"/>
    <w:rsid w:val="0048331A"/>
    <w:rsid w:val="0048337B"/>
    <w:rsid w:val="004839F5"/>
    <w:rsid w:val="00483A1D"/>
    <w:rsid w:val="00483BA4"/>
    <w:rsid w:val="00483CB6"/>
    <w:rsid w:val="00483E04"/>
    <w:rsid w:val="00483EC4"/>
    <w:rsid w:val="00484378"/>
    <w:rsid w:val="00484636"/>
    <w:rsid w:val="004846C8"/>
    <w:rsid w:val="0048495B"/>
    <w:rsid w:val="00484B7B"/>
    <w:rsid w:val="0048551B"/>
    <w:rsid w:val="00485663"/>
    <w:rsid w:val="004857F9"/>
    <w:rsid w:val="00485A46"/>
    <w:rsid w:val="00485AA3"/>
    <w:rsid w:val="00485BD7"/>
    <w:rsid w:val="00485CED"/>
    <w:rsid w:val="00485E59"/>
    <w:rsid w:val="00485EDA"/>
    <w:rsid w:val="00485EE7"/>
    <w:rsid w:val="00485F38"/>
    <w:rsid w:val="00485F56"/>
    <w:rsid w:val="00485FCE"/>
    <w:rsid w:val="0048606C"/>
    <w:rsid w:val="0048622F"/>
    <w:rsid w:val="00486774"/>
    <w:rsid w:val="00486A49"/>
    <w:rsid w:val="00486C41"/>
    <w:rsid w:val="00486DA4"/>
    <w:rsid w:val="00487365"/>
    <w:rsid w:val="0048765C"/>
    <w:rsid w:val="00487780"/>
    <w:rsid w:val="00487D73"/>
    <w:rsid w:val="004900F2"/>
    <w:rsid w:val="004901C9"/>
    <w:rsid w:val="004903DD"/>
    <w:rsid w:val="0049047B"/>
    <w:rsid w:val="004905ED"/>
    <w:rsid w:val="0049071A"/>
    <w:rsid w:val="00490749"/>
    <w:rsid w:val="00490B71"/>
    <w:rsid w:val="00490F24"/>
    <w:rsid w:val="0049108B"/>
    <w:rsid w:val="004910DC"/>
    <w:rsid w:val="004912D8"/>
    <w:rsid w:val="00491448"/>
    <w:rsid w:val="004916D4"/>
    <w:rsid w:val="0049186E"/>
    <w:rsid w:val="00491A04"/>
    <w:rsid w:val="00491A3F"/>
    <w:rsid w:val="00491A50"/>
    <w:rsid w:val="00491C66"/>
    <w:rsid w:val="00491C97"/>
    <w:rsid w:val="00491E7E"/>
    <w:rsid w:val="00491F28"/>
    <w:rsid w:val="0049265F"/>
    <w:rsid w:val="004926B4"/>
    <w:rsid w:val="0049272D"/>
    <w:rsid w:val="00492847"/>
    <w:rsid w:val="0049293F"/>
    <w:rsid w:val="00492E01"/>
    <w:rsid w:val="004930A7"/>
    <w:rsid w:val="004934CC"/>
    <w:rsid w:val="00493729"/>
    <w:rsid w:val="0049375E"/>
    <w:rsid w:val="0049383B"/>
    <w:rsid w:val="00493B11"/>
    <w:rsid w:val="00493B7C"/>
    <w:rsid w:val="00493BDB"/>
    <w:rsid w:val="00493D49"/>
    <w:rsid w:val="00493DDC"/>
    <w:rsid w:val="00493FFC"/>
    <w:rsid w:val="0049426F"/>
    <w:rsid w:val="00494CAC"/>
    <w:rsid w:val="00495160"/>
    <w:rsid w:val="00495A4E"/>
    <w:rsid w:val="00495B97"/>
    <w:rsid w:val="0049606B"/>
    <w:rsid w:val="00496237"/>
    <w:rsid w:val="0049647F"/>
    <w:rsid w:val="004965D2"/>
    <w:rsid w:val="004969F6"/>
    <w:rsid w:val="004969FF"/>
    <w:rsid w:val="00496CAD"/>
    <w:rsid w:val="00496FA0"/>
    <w:rsid w:val="00497186"/>
    <w:rsid w:val="00497415"/>
    <w:rsid w:val="00497680"/>
    <w:rsid w:val="00497D17"/>
    <w:rsid w:val="00497F1C"/>
    <w:rsid w:val="004A00FB"/>
    <w:rsid w:val="004A04C5"/>
    <w:rsid w:val="004A0918"/>
    <w:rsid w:val="004A094F"/>
    <w:rsid w:val="004A0AE3"/>
    <w:rsid w:val="004A0DEB"/>
    <w:rsid w:val="004A1155"/>
    <w:rsid w:val="004A131E"/>
    <w:rsid w:val="004A1B01"/>
    <w:rsid w:val="004A1E13"/>
    <w:rsid w:val="004A1F09"/>
    <w:rsid w:val="004A1FEC"/>
    <w:rsid w:val="004A2950"/>
    <w:rsid w:val="004A2960"/>
    <w:rsid w:val="004A2B88"/>
    <w:rsid w:val="004A2F88"/>
    <w:rsid w:val="004A3213"/>
    <w:rsid w:val="004A32FD"/>
    <w:rsid w:val="004A3684"/>
    <w:rsid w:val="004A39C9"/>
    <w:rsid w:val="004A3B32"/>
    <w:rsid w:val="004A3B6F"/>
    <w:rsid w:val="004A3F00"/>
    <w:rsid w:val="004A41B8"/>
    <w:rsid w:val="004A4262"/>
    <w:rsid w:val="004A440D"/>
    <w:rsid w:val="004A455F"/>
    <w:rsid w:val="004A467D"/>
    <w:rsid w:val="004A4F15"/>
    <w:rsid w:val="004A52B2"/>
    <w:rsid w:val="004A53A2"/>
    <w:rsid w:val="004A5936"/>
    <w:rsid w:val="004A5B60"/>
    <w:rsid w:val="004A5BF0"/>
    <w:rsid w:val="004A5CC8"/>
    <w:rsid w:val="004A5D1A"/>
    <w:rsid w:val="004A5ED2"/>
    <w:rsid w:val="004A661D"/>
    <w:rsid w:val="004A68F9"/>
    <w:rsid w:val="004A6BD8"/>
    <w:rsid w:val="004A6BD9"/>
    <w:rsid w:val="004A7231"/>
    <w:rsid w:val="004A7328"/>
    <w:rsid w:val="004A76EF"/>
    <w:rsid w:val="004A7984"/>
    <w:rsid w:val="004A7B99"/>
    <w:rsid w:val="004A7C3D"/>
    <w:rsid w:val="004A7C80"/>
    <w:rsid w:val="004A7E93"/>
    <w:rsid w:val="004B0250"/>
    <w:rsid w:val="004B036D"/>
    <w:rsid w:val="004B0457"/>
    <w:rsid w:val="004B059B"/>
    <w:rsid w:val="004B05FB"/>
    <w:rsid w:val="004B06E7"/>
    <w:rsid w:val="004B0A43"/>
    <w:rsid w:val="004B0B03"/>
    <w:rsid w:val="004B0B97"/>
    <w:rsid w:val="004B0C14"/>
    <w:rsid w:val="004B0DD9"/>
    <w:rsid w:val="004B1228"/>
    <w:rsid w:val="004B152D"/>
    <w:rsid w:val="004B1861"/>
    <w:rsid w:val="004B1EA4"/>
    <w:rsid w:val="004B207E"/>
    <w:rsid w:val="004B27B4"/>
    <w:rsid w:val="004B2A10"/>
    <w:rsid w:val="004B2B47"/>
    <w:rsid w:val="004B2EEB"/>
    <w:rsid w:val="004B2F60"/>
    <w:rsid w:val="004B3199"/>
    <w:rsid w:val="004B31A8"/>
    <w:rsid w:val="004B3238"/>
    <w:rsid w:val="004B36B5"/>
    <w:rsid w:val="004B388D"/>
    <w:rsid w:val="004B3AE1"/>
    <w:rsid w:val="004B3E78"/>
    <w:rsid w:val="004B409F"/>
    <w:rsid w:val="004B44F5"/>
    <w:rsid w:val="004B4CD6"/>
    <w:rsid w:val="004B4E5C"/>
    <w:rsid w:val="004B4E61"/>
    <w:rsid w:val="004B4EB8"/>
    <w:rsid w:val="004B4F5F"/>
    <w:rsid w:val="004B50B7"/>
    <w:rsid w:val="004B5489"/>
    <w:rsid w:val="004B5658"/>
    <w:rsid w:val="004B56C9"/>
    <w:rsid w:val="004B5C26"/>
    <w:rsid w:val="004B5DB5"/>
    <w:rsid w:val="004B6010"/>
    <w:rsid w:val="004B64B7"/>
    <w:rsid w:val="004B6612"/>
    <w:rsid w:val="004B6AA9"/>
    <w:rsid w:val="004B6B66"/>
    <w:rsid w:val="004B6C26"/>
    <w:rsid w:val="004B7250"/>
    <w:rsid w:val="004B7551"/>
    <w:rsid w:val="004B77A5"/>
    <w:rsid w:val="004B798E"/>
    <w:rsid w:val="004B79B5"/>
    <w:rsid w:val="004B7A7D"/>
    <w:rsid w:val="004B7DC1"/>
    <w:rsid w:val="004B7E6D"/>
    <w:rsid w:val="004B7FEF"/>
    <w:rsid w:val="004C0101"/>
    <w:rsid w:val="004C05C7"/>
    <w:rsid w:val="004C0691"/>
    <w:rsid w:val="004C08F2"/>
    <w:rsid w:val="004C0A51"/>
    <w:rsid w:val="004C144B"/>
    <w:rsid w:val="004C17B7"/>
    <w:rsid w:val="004C1A60"/>
    <w:rsid w:val="004C1BCE"/>
    <w:rsid w:val="004C1C57"/>
    <w:rsid w:val="004C1E02"/>
    <w:rsid w:val="004C1F16"/>
    <w:rsid w:val="004C203F"/>
    <w:rsid w:val="004C2104"/>
    <w:rsid w:val="004C21CA"/>
    <w:rsid w:val="004C2230"/>
    <w:rsid w:val="004C22FD"/>
    <w:rsid w:val="004C25E6"/>
    <w:rsid w:val="004C28C3"/>
    <w:rsid w:val="004C2BCA"/>
    <w:rsid w:val="004C2BF6"/>
    <w:rsid w:val="004C2DFD"/>
    <w:rsid w:val="004C33C8"/>
    <w:rsid w:val="004C3693"/>
    <w:rsid w:val="004C376C"/>
    <w:rsid w:val="004C377D"/>
    <w:rsid w:val="004C395D"/>
    <w:rsid w:val="004C3A2A"/>
    <w:rsid w:val="004C3D4D"/>
    <w:rsid w:val="004C4027"/>
    <w:rsid w:val="004C41BB"/>
    <w:rsid w:val="004C41C3"/>
    <w:rsid w:val="004C42C1"/>
    <w:rsid w:val="004C4A66"/>
    <w:rsid w:val="004C4B09"/>
    <w:rsid w:val="004C4CA6"/>
    <w:rsid w:val="004C54AA"/>
    <w:rsid w:val="004C5590"/>
    <w:rsid w:val="004C57F9"/>
    <w:rsid w:val="004C5848"/>
    <w:rsid w:val="004C5A84"/>
    <w:rsid w:val="004C5BAB"/>
    <w:rsid w:val="004C5D3F"/>
    <w:rsid w:val="004C5D9D"/>
    <w:rsid w:val="004C5FCC"/>
    <w:rsid w:val="004C6492"/>
    <w:rsid w:val="004C65C5"/>
    <w:rsid w:val="004C66DD"/>
    <w:rsid w:val="004C66F5"/>
    <w:rsid w:val="004C67A7"/>
    <w:rsid w:val="004C6A45"/>
    <w:rsid w:val="004C705A"/>
    <w:rsid w:val="004C7528"/>
    <w:rsid w:val="004C76F8"/>
    <w:rsid w:val="004C7754"/>
    <w:rsid w:val="004C7B0A"/>
    <w:rsid w:val="004C7C1F"/>
    <w:rsid w:val="004C7FEA"/>
    <w:rsid w:val="004D00A0"/>
    <w:rsid w:val="004D0308"/>
    <w:rsid w:val="004D03F0"/>
    <w:rsid w:val="004D0566"/>
    <w:rsid w:val="004D05F4"/>
    <w:rsid w:val="004D097F"/>
    <w:rsid w:val="004D0D6F"/>
    <w:rsid w:val="004D0E6D"/>
    <w:rsid w:val="004D0F19"/>
    <w:rsid w:val="004D0F40"/>
    <w:rsid w:val="004D11F8"/>
    <w:rsid w:val="004D1395"/>
    <w:rsid w:val="004D140D"/>
    <w:rsid w:val="004D1858"/>
    <w:rsid w:val="004D1A95"/>
    <w:rsid w:val="004D1C1E"/>
    <w:rsid w:val="004D1CA7"/>
    <w:rsid w:val="004D1DB5"/>
    <w:rsid w:val="004D2233"/>
    <w:rsid w:val="004D22D7"/>
    <w:rsid w:val="004D271E"/>
    <w:rsid w:val="004D27B7"/>
    <w:rsid w:val="004D28C7"/>
    <w:rsid w:val="004D2A74"/>
    <w:rsid w:val="004D2B1C"/>
    <w:rsid w:val="004D2D6B"/>
    <w:rsid w:val="004D2D7A"/>
    <w:rsid w:val="004D3430"/>
    <w:rsid w:val="004D3724"/>
    <w:rsid w:val="004D3932"/>
    <w:rsid w:val="004D3C95"/>
    <w:rsid w:val="004D41A2"/>
    <w:rsid w:val="004D41D6"/>
    <w:rsid w:val="004D466A"/>
    <w:rsid w:val="004D4782"/>
    <w:rsid w:val="004D4D44"/>
    <w:rsid w:val="004D4FB4"/>
    <w:rsid w:val="004D570C"/>
    <w:rsid w:val="004D586D"/>
    <w:rsid w:val="004D5BFB"/>
    <w:rsid w:val="004D5D40"/>
    <w:rsid w:val="004D5DA5"/>
    <w:rsid w:val="004D616B"/>
    <w:rsid w:val="004D6230"/>
    <w:rsid w:val="004D6363"/>
    <w:rsid w:val="004D6508"/>
    <w:rsid w:val="004D6863"/>
    <w:rsid w:val="004D695F"/>
    <w:rsid w:val="004D6A20"/>
    <w:rsid w:val="004D6A2A"/>
    <w:rsid w:val="004D6B52"/>
    <w:rsid w:val="004D6EA6"/>
    <w:rsid w:val="004D6EFC"/>
    <w:rsid w:val="004D703E"/>
    <w:rsid w:val="004D717B"/>
    <w:rsid w:val="004D7B74"/>
    <w:rsid w:val="004D7DF4"/>
    <w:rsid w:val="004E043A"/>
    <w:rsid w:val="004E0460"/>
    <w:rsid w:val="004E0771"/>
    <w:rsid w:val="004E09DC"/>
    <w:rsid w:val="004E0B96"/>
    <w:rsid w:val="004E0D39"/>
    <w:rsid w:val="004E0D9A"/>
    <w:rsid w:val="004E0F45"/>
    <w:rsid w:val="004E0F6C"/>
    <w:rsid w:val="004E180B"/>
    <w:rsid w:val="004E23C0"/>
    <w:rsid w:val="004E2765"/>
    <w:rsid w:val="004E2F70"/>
    <w:rsid w:val="004E318F"/>
    <w:rsid w:val="004E31F7"/>
    <w:rsid w:val="004E361F"/>
    <w:rsid w:val="004E3633"/>
    <w:rsid w:val="004E392B"/>
    <w:rsid w:val="004E39EA"/>
    <w:rsid w:val="004E3A5E"/>
    <w:rsid w:val="004E3AF7"/>
    <w:rsid w:val="004E3D58"/>
    <w:rsid w:val="004E4BDB"/>
    <w:rsid w:val="004E4C1F"/>
    <w:rsid w:val="004E4D2A"/>
    <w:rsid w:val="004E58A8"/>
    <w:rsid w:val="004E626A"/>
    <w:rsid w:val="004E626D"/>
    <w:rsid w:val="004E62A7"/>
    <w:rsid w:val="004E68BC"/>
    <w:rsid w:val="004E68DE"/>
    <w:rsid w:val="004E6A07"/>
    <w:rsid w:val="004E6C21"/>
    <w:rsid w:val="004E6C31"/>
    <w:rsid w:val="004E6D51"/>
    <w:rsid w:val="004E703B"/>
    <w:rsid w:val="004E75C2"/>
    <w:rsid w:val="004E76EB"/>
    <w:rsid w:val="004E794C"/>
    <w:rsid w:val="004E7B73"/>
    <w:rsid w:val="004E7D2C"/>
    <w:rsid w:val="004E7ED6"/>
    <w:rsid w:val="004E7FA6"/>
    <w:rsid w:val="004F014B"/>
    <w:rsid w:val="004F020C"/>
    <w:rsid w:val="004F0C18"/>
    <w:rsid w:val="004F0C88"/>
    <w:rsid w:val="004F0CDA"/>
    <w:rsid w:val="004F0D03"/>
    <w:rsid w:val="004F1443"/>
    <w:rsid w:val="004F14AA"/>
    <w:rsid w:val="004F15BD"/>
    <w:rsid w:val="004F18D6"/>
    <w:rsid w:val="004F1927"/>
    <w:rsid w:val="004F1F4F"/>
    <w:rsid w:val="004F211F"/>
    <w:rsid w:val="004F22BC"/>
    <w:rsid w:val="004F2340"/>
    <w:rsid w:val="004F2389"/>
    <w:rsid w:val="004F251B"/>
    <w:rsid w:val="004F25F5"/>
    <w:rsid w:val="004F28EB"/>
    <w:rsid w:val="004F2E6B"/>
    <w:rsid w:val="004F3423"/>
    <w:rsid w:val="004F35D8"/>
    <w:rsid w:val="004F3603"/>
    <w:rsid w:val="004F393E"/>
    <w:rsid w:val="004F3A3F"/>
    <w:rsid w:val="004F3CE6"/>
    <w:rsid w:val="004F4344"/>
    <w:rsid w:val="004F46D2"/>
    <w:rsid w:val="004F474E"/>
    <w:rsid w:val="004F47F4"/>
    <w:rsid w:val="004F4AF0"/>
    <w:rsid w:val="004F4B97"/>
    <w:rsid w:val="004F4C63"/>
    <w:rsid w:val="004F4D2F"/>
    <w:rsid w:val="004F5304"/>
    <w:rsid w:val="004F5542"/>
    <w:rsid w:val="004F5C09"/>
    <w:rsid w:val="004F5E87"/>
    <w:rsid w:val="004F6294"/>
    <w:rsid w:val="004F6376"/>
    <w:rsid w:val="004F6950"/>
    <w:rsid w:val="004F6B57"/>
    <w:rsid w:val="004F6B58"/>
    <w:rsid w:val="004F6BA8"/>
    <w:rsid w:val="004F6E0A"/>
    <w:rsid w:val="004F6E19"/>
    <w:rsid w:val="004F7583"/>
    <w:rsid w:val="004F75F3"/>
    <w:rsid w:val="004F76A7"/>
    <w:rsid w:val="004F7904"/>
    <w:rsid w:val="0050012B"/>
    <w:rsid w:val="005003D2"/>
    <w:rsid w:val="00500427"/>
    <w:rsid w:val="0050067E"/>
    <w:rsid w:val="005008C5"/>
    <w:rsid w:val="005009C7"/>
    <w:rsid w:val="00500D19"/>
    <w:rsid w:val="00501069"/>
    <w:rsid w:val="005012DA"/>
    <w:rsid w:val="005013AD"/>
    <w:rsid w:val="005017EB"/>
    <w:rsid w:val="00501AB5"/>
    <w:rsid w:val="00501BED"/>
    <w:rsid w:val="00501CA3"/>
    <w:rsid w:val="00501D19"/>
    <w:rsid w:val="0050208C"/>
    <w:rsid w:val="00502252"/>
    <w:rsid w:val="00502483"/>
    <w:rsid w:val="00502C4C"/>
    <w:rsid w:val="00502C8E"/>
    <w:rsid w:val="00502DB5"/>
    <w:rsid w:val="00502E9A"/>
    <w:rsid w:val="00502FB4"/>
    <w:rsid w:val="00503258"/>
    <w:rsid w:val="005033C4"/>
    <w:rsid w:val="005034CF"/>
    <w:rsid w:val="00503879"/>
    <w:rsid w:val="005038A1"/>
    <w:rsid w:val="00503901"/>
    <w:rsid w:val="00503C98"/>
    <w:rsid w:val="00503D21"/>
    <w:rsid w:val="00503D6F"/>
    <w:rsid w:val="00503FB1"/>
    <w:rsid w:val="00503FE0"/>
    <w:rsid w:val="00504059"/>
    <w:rsid w:val="0050452F"/>
    <w:rsid w:val="005046AD"/>
    <w:rsid w:val="005047AB"/>
    <w:rsid w:val="0050498A"/>
    <w:rsid w:val="00504BBC"/>
    <w:rsid w:val="00504D06"/>
    <w:rsid w:val="00504FDF"/>
    <w:rsid w:val="005052CD"/>
    <w:rsid w:val="00505CAE"/>
    <w:rsid w:val="00505DBE"/>
    <w:rsid w:val="00505F90"/>
    <w:rsid w:val="00505FC3"/>
    <w:rsid w:val="00506004"/>
    <w:rsid w:val="005062D2"/>
    <w:rsid w:val="005062F3"/>
    <w:rsid w:val="00506452"/>
    <w:rsid w:val="005064A5"/>
    <w:rsid w:val="005065AC"/>
    <w:rsid w:val="00506B14"/>
    <w:rsid w:val="00506E26"/>
    <w:rsid w:val="0050708E"/>
    <w:rsid w:val="0050740D"/>
    <w:rsid w:val="00507524"/>
    <w:rsid w:val="00507621"/>
    <w:rsid w:val="005077A5"/>
    <w:rsid w:val="00507DA7"/>
    <w:rsid w:val="00507ECB"/>
    <w:rsid w:val="00507EDF"/>
    <w:rsid w:val="00507F48"/>
    <w:rsid w:val="0051014E"/>
    <w:rsid w:val="0051019A"/>
    <w:rsid w:val="00510367"/>
    <w:rsid w:val="005106C2"/>
    <w:rsid w:val="00510CFF"/>
    <w:rsid w:val="00510ECF"/>
    <w:rsid w:val="00510EF5"/>
    <w:rsid w:val="005111C9"/>
    <w:rsid w:val="005112AA"/>
    <w:rsid w:val="00511710"/>
    <w:rsid w:val="00511B1C"/>
    <w:rsid w:val="005121FB"/>
    <w:rsid w:val="00512873"/>
    <w:rsid w:val="005128C8"/>
    <w:rsid w:val="00512944"/>
    <w:rsid w:val="00512993"/>
    <w:rsid w:val="00512994"/>
    <w:rsid w:val="00512DC5"/>
    <w:rsid w:val="00513033"/>
    <w:rsid w:val="0051356A"/>
    <w:rsid w:val="00513CB5"/>
    <w:rsid w:val="005145B7"/>
    <w:rsid w:val="00514655"/>
    <w:rsid w:val="00514865"/>
    <w:rsid w:val="00514BD7"/>
    <w:rsid w:val="00514CD5"/>
    <w:rsid w:val="0051507F"/>
    <w:rsid w:val="00515237"/>
    <w:rsid w:val="0051538B"/>
    <w:rsid w:val="00515413"/>
    <w:rsid w:val="0051545C"/>
    <w:rsid w:val="00515569"/>
    <w:rsid w:val="005155F0"/>
    <w:rsid w:val="005158AC"/>
    <w:rsid w:val="00515B16"/>
    <w:rsid w:val="00515E80"/>
    <w:rsid w:val="005160A5"/>
    <w:rsid w:val="005161BC"/>
    <w:rsid w:val="00516235"/>
    <w:rsid w:val="005162E1"/>
    <w:rsid w:val="00516360"/>
    <w:rsid w:val="00516438"/>
    <w:rsid w:val="005164BA"/>
    <w:rsid w:val="005164F1"/>
    <w:rsid w:val="0051658C"/>
    <w:rsid w:val="005166D3"/>
    <w:rsid w:val="00516856"/>
    <w:rsid w:val="0051694A"/>
    <w:rsid w:val="00516B68"/>
    <w:rsid w:val="00516E05"/>
    <w:rsid w:val="00516EDD"/>
    <w:rsid w:val="00516FC4"/>
    <w:rsid w:val="0051714B"/>
    <w:rsid w:val="005172DD"/>
    <w:rsid w:val="0051777B"/>
    <w:rsid w:val="00517CF7"/>
    <w:rsid w:val="00517D14"/>
    <w:rsid w:val="00517D47"/>
    <w:rsid w:val="00517FF6"/>
    <w:rsid w:val="005200B2"/>
    <w:rsid w:val="00520619"/>
    <w:rsid w:val="00520701"/>
    <w:rsid w:val="00520874"/>
    <w:rsid w:val="0052094D"/>
    <w:rsid w:val="00520A27"/>
    <w:rsid w:val="00520AA6"/>
    <w:rsid w:val="00520B74"/>
    <w:rsid w:val="00521031"/>
    <w:rsid w:val="005211C2"/>
    <w:rsid w:val="00521272"/>
    <w:rsid w:val="005212EE"/>
    <w:rsid w:val="00521393"/>
    <w:rsid w:val="00521394"/>
    <w:rsid w:val="005214EB"/>
    <w:rsid w:val="00521837"/>
    <w:rsid w:val="0052199A"/>
    <w:rsid w:val="00521D52"/>
    <w:rsid w:val="00521F02"/>
    <w:rsid w:val="00521F6A"/>
    <w:rsid w:val="005220EA"/>
    <w:rsid w:val="005222DE"/>
    <w:rsid w:val="005228DC"/>
    <w:rsid w:val="0052293A"/>
    <w:rsid w:val="00522997"/>
    <w:rsid w:val="00522C07"/>
    <w:rsid w:val="00522DA3"/>
    <w:rsid w:val="00522F19"/>
    <w:rsid w:val="005232BE"/>
    <w:rsid w:val="00523480"/>
    <w:rsid w:val="0052348C"/>
    <w:rsid w:val="00523AE1"/>
    <w:rsid w:val="00523B31"/>
    <w:rsid w:val="00523C4A"/>
    <w:rsid w:val="00523C4F"/>
    <w:rsid w:val="005240EF"/>
    <w:rsid w:val="005241EC"/>
    <w:rsid w:val="00524479"/>
    <w:rsid w:val="00524585"/>
    <w:rsid w:val="0052474E"/>
    <w:rsid w:val="00524FAC"/>
    <w:rsid w:val="00524FB8"/>
    <w:rsid w:val="0052501A"/>
    <w:rsid w:val="00525095"/>
    <w:rsid w:val="0052515B"/>
    <w:rsid w:val="005254A0"/>
    <w:rsid w:val="00525781"/>
    <w:rsid w:val="00525CEB"/>
    <w:rsid w:val="00525FFE"/>
    <w:rsid w:val="005262BB"/>
    <w:rsid w:val="00526500"/>
    <w:rsid w:val="0052665F"/>
    <w:rsid w:val="00526CE2"/>
    <w:rsid w:val="00526D82"/>
    <w:rsid w:val="00526E08"/>
    <w:rsid w:val="00527470"/>
    <w:rsid w:val="005274D4"/>
    <w:rsid w:val="00527667"/>
    <w:rsid w:val="00527F61"/>
    <w:rsid w:val="00530208"/>
    <w:rsid w:val="005304CE"/>
    <w:rsid w:val="00530647"/>
    <w:rsid w:val="005307B2"/>
    <w:rsid w:val="00530A0C"/>
    <w:rsid w:val="00530AFE"/>
    <w:rsid w:val="00530BA2"/>
    <w:rsid w:val="00531543"/>
    <w:rsid w:val="00531561"/>
    <w:rsid w:val="00531AC0"/>
    <w:rsid w:val="00531B59"/>
    <w:rsid w:val="00531C30"/>
    <w:rsid w:val="00531C70"/>
    <w:rsid w:val="00531D24"/>
    <w:rsid w:val="0053255F"/>
    <w:rsid w:val="005327A6"/>
    <w:rsid w:val="00532909"/>
    <w:rsid w:val="00532AA5"/>
    <w:rsid w:val="00532BE2"/>
    <w:rsid w:val="00532D17"/>
    <w:rsid w:val="0053325D"/>
    <w:rsid w:val="005333D0"/>
    <w:rsid w:val="00533664"/>
    <w:rsid w:val="00533672"/>
    <w:rsid w:val="005337EF"/>
    <w:rsid w:val="005340AF"/>
    <w:rsid w:val="00534130"/>
    <w:rsid w:val="00534488"/>
    <w:rsid w:val="0053468E"/>
    <w:rsid w:val="00534786"/>
    <w:rsid w:val="005349CF"/>
    <w:rsid w:val="00534B78"/>
    <w:rsid w:val="00534F9E"/>
    <w:rsid w:val="0053552D"/>
    <w:rsid w:val="005360F5"/>
    <w:rsid w:val="005364A9"/>
    <w:rsid w:val="0053689A"/>
    <w:rsid w:val="00536AC0"/>
    <w:rsid w:val="00536C89"/>
    <w:rsid w:val="00536CD3"/>
    <w:rsid w:val="00536FDF"/>
    <w:rsid w:val="00537263"/>
    <w:rsid w:val="00537288"/>
    <w:rsid w:val="0053729A"/>
    <w:rsid w:val="0053752F"/>
    <w:rsid w:val="0053768C"/>
    <w:rsid w:val="00537F1D"/>
    <w:rsid w:val="00537F8D"/>
    <w:rsid w:val="0054008C"/>
    <w:rsid w:val="00540A7C"/>
    <w:rsid w:val="00540BF3"/>
    <w:rsid w:val="00540C2F"/>
    <w:rsid w:val="00540D8B"/>
    <w:rsid w:val="00540EFB"/>
    <w:rsid w:val="00541137"/>
    <w:rsid w:val="00541355"/>
    <w:rsid w:val="00541AE4"/>
    <w:rsid w:val="00541ED1"/>
    <w:rsid w:val="0054202C"/>
    <w:rsid w:val="00542076"/>
    <w:rsid w:val="0054209A"/>
    <w:rsid w:val="005420E6"/>
    <w:rsid w:val="00542D42"/>
    <w:rsid w:val="005431B3"/>
    <w:rsid w:val="005431CE"/>
    <w:rsid w:val="005434A3"/>
    <w:rsid w:val="00543544"/>
    <w:rsid w:val="005436A5"/>
    <w:rsid w:val="0054372C"/>
    <w:rsid w:val="00543868"/>
    <w:rsid w:val="00543997"/>
    <w:rsid w:val="00543CE6"/>
    <w:rsid w:val="00543D83"/>
    <w:rsid w:val="00544003"/>
    <w:rsid w:val="00544328"/>
    <w:rsid w:val="005445A7"/>
    <w:rsid w:val="0054469F"/>
    <w:rsid w:val="00544850"/>
    <w:rsid w:val="005449C2"/>
    <w:rsid w:val="00544A62"/>
    <w:rsid w:val="00544B83"/>
    <w:rsid w:val="00544BE8"/>
    <w:rsid w:val="00544C3A"/>
    <w:rsid w:val="00544D6D"/>
    <w:rsid w:val="00544ECC"/>
    <w:rsid w:val="0054507E"/>
    <w:rsid w:val="0054512A"/>
    <w:rsid w:val="00545431"/>
    <w:rsid w:val="005454DA"/>
    <w:rsid w:val="005455D5"/>
    <w:rsid w:val="00545938"/>
    <w:rsid w:val="0054594C"/>
    <w:rsid w:val="00545A15"/>
    <w:rsid w:val="00545D27"/>
    <w:rsid w:val="00546279"/>
    <w:rsid w:val="0054631A"/>
    <w:rsid w:val="0054650D"/>
    <w:rsid w:val="00546601"/>
    <w:rsid w:val="00546729"/>
    <w:rsid w:val="005469D8"/>
    <w:rsid w:val="00546B2C"/>
    <w:rsid w:val="00546C59"/>
    <w:rsid w:val="00546DCF"/>
    <w:rsid w:val="00546E11"/>
    <w:rsid w:val="00546E56"/>
    <w:rsid w:val="0054728F"/>
    <w:rsid w:val="005473B7"/>
    <w:rsid w:val="005507AC"/>
    <w:rsid w:val="005507C7"/>
    <w:rsid w:val="0055085D"/>
    <w:rsid w:val="00550983"/>
    <w:rsid w:val="005509FB"/>
    <w:rsid w:val="00550C00"/>
    <w:rsid w:val="00551161"/>
    <w:rsid w:val="005513E1"/>
    <w:rsid w:val="0055177F"/>
    <w:rsid w:val="00551930"/>
    <w:rsid w:val="00551AB5"/>
    <w:rsid w:val="00551ABF"/>
    <w:rsid w:val="00551AF8"/>
    <w:rsid w:val="00551BCE"/>
    <w:rsid w:val="005521E3"/>
    <w:rsid w:val="0055234F"/>
    <w:rsid w:val="00552420"/>
    <w:rsid w:val="00552757"/>
    <w:rsid w:val="00552AC9"/>
    <w:rsid w:val="00552F11"/>
    <w:rsid w:val="005530F1"/>
    <w:rsid w:val="0055310A"/>
    <w:rsid w:val="00553634"/>
    <w:rsid w:val="00553822"/>
    <w:rsid w:val="00553879"/>
    <w:rsid w:val="00553999"/>
    <w:rsid w:val="005539A9"/>
    <w:rsid w:val="00553A37"/>
    <w:rsid w:val="00553BBF"/>
    <w:rsid w:val="00553D2F"/>
    <w:rsid w:val="00553DC7"/>
    <w:rsid w:val="00553E48"/>
    <w:rsid w:val="00553E67"/>
    <w:rsid w:val="0055401E"/>
    <w:rsid w:val="00554194"/>
    <w:rsid w:val="00554472"/>
    <w:rsid w:val="0055452C"/>
    <w:rsid w:val="0055454A"/>
    <w:rsid w:val="00554C0C"/>
    <w:rsid w:val="00554D19"/>
    <w:rsid w:val="00555038"/>
    <w:rsid w:val="00555245"/>
    <w:rsid w:val="005553D1"/>
    <w:rsid w:val="00555BB7"/>
    <w:rsid w:val="00555CE0"/>
    <w:rsid w:val="0055629D"/>
    <w:rsid w:val="0055642F"/>
    <w:rsid w:val="00556529"/>
    <w:rsid w:val="00556D32"/>
    <w:rsid w:val="0055789B"/>
    <w:rsid w:val="0055794E"/>
    <w:rsid w:val="00557BDB"/>
    <w:rsid w:val="00557C15"/>
    <w:rsid w:val="00557C44"/>
    <w:rsid w:val="00557CA8"/>
    <w:rsid w:val="00560048"/>
    <w:rsid w:val="005600EE"/>
    <w:rsid w:val="005602DE"/>
    <w:rsid w:val="00560376"/>
    <w:rsid w:val="00560914"/>
    <w:rsid w:val="00560B22"/>
    <w:rsid w:val="00560EB4"/>
    <w:rsid w:val="00560F04"/>
    <w:rsid w:val="00561065"/>
    <w:rsid w:val="0056117A"/>
    <w:rsid w:val="005614DB"/>
    <w:rsid w:val="00561631"/>
    <w:rsid w:val="00561634"/>
    <w:rsid w:val="00561653"/>
    <w:rsid w:val="00561783"/>
    <w:rsid w:val="00561B06"/>
    <w:rsid w:val="00561F34"/>
    <w:rsid w:val="0056204B"/>
    <w:rsid w:val="005623AC"/>
    <w:rsid w:val="005629FA"/>
    <w:rsid w:val="00562BC5"/>
    <w:rsid w:val="00562EBF"/>
    <w:rsid w:val="00563157"/>
    <w:rsid w:val="00564349"/>
    <w:rsid w:val="005644CA"/>
    <w:rsid w:val="00564670"/>
    <w:rsid w:val="005646B6"/>
    <w:rsid w:val="0056477E"/>
    <w:rsid w:val="00564AC9"/>
    <w:rsid w:val="00564AFF"/>
    <w:rsid w:val="00564B90"/>
    <w:rsid w:val="005652A9"/>
    <w:rsid w:val="0056538D"/>
    <w:rsid w:val="005654DF"/>
    <w:rsid w:val="00565842"/>
    <w:rsid w:val="0056584B"/>
    <w:rsid w:val="00565AD1"/>
    <w:rsid w:val="00565D48"/>
    <w:rsid w:val="00565D72"/>
    <w:rsid w:val="00565DB8"/>
    <w:rsid w:val="00565DE8"/>
    <w:rsid w:val="00565F01"/>
    <w:rsid w:val="00566292"/>
    <w:rsid w:val="00566489"/>
    <w:rsid w:val="00566746"/>
    <w:rsid w:val="00566E35"/>
    <w:rsid w:val="00566F30"/>
    <w:rsid w:val="005671FD"/>
    <w:rsid w:val="00567523"/>
    <w:rsid w:val="0056762A"/>
    <w:rsid w:val="00567828"/>
    <w:rsid w:val="0056790D"/>
    <w:rsid w:val="00567A51"/>
    <w:rsid w:val="00567C03"/>
    <w:rsid w:val="00567CD2"/>
    <w:rsid w:val="00567F61"/>
    <w:rsid w:val="0057002B"/>
    <w:rsid w:val="005700F8"/>
    <w:rsid w:val="005705F1"/>
    <w:rsid w:val="005706CF"/>
    <w:rsid w:val="00570896"/>
    <w:rsid w:val="005708AC"/>
    <w:rsid w:val="00570A82"/>
    <w:rsid w:val="00570C07"/>
    <w:rsid w:val="00570E75"/>
    <w:rsid w:val="00571122"/>
    <w:rsid w:val="00571287"/>
    <w:rsid w:val="00571366"/>
    <w:rsid w:val="00571767"/>
    <w:rsid w:val="0057192F"/>
    <w:rsid w:val="0057208F"/>
    <w:rsid w:val="0057239E"/>
    <w:rsid w:val="00572C2F"/>
    <w:rsid w:val="00572ED5"/>
    <w:rsid w:val="00572F01"/>
    <w:rsid w:val="00572FF2"/>
    <w:rsid w:val="00573469"/>
    <w:rsid w:val="0057362A"/>
    <w:rsid w:val="00573A17"/>
    <w:rsid w:val="00573AA0"/>
    <w:rsid w:val="00573C04"/>
    <w:rsid w:val="00574165"/>
    <w:rsid w:val="00574399"/>
    <w:rsid w:val="00574597"/>
    <w:rsid w:val="00574788"/>
    <w:rsid w:val="005747A8"/>
    <w:rsid w:val="00574A4E"/>
    <w:rsid w:val="00575002"/>
    <w:rsid w:val="00575285"/>
    <w:rsid w:val="00575734"/>
    <w:rsid w:val="00575A93"/>
    <w:rsid w:val="00575BE5"/>
    <w:rsid w:val="00575C27"/>
    <w:rsid w:val="00575FB8"/>
    <w:rsid w:val="0057673D"/>
    <w:rsid w:val="005768A7"/>
    <w:rsid w:val="00576EE6"/>
    <w:rsid w:val="005772A5"/>
    <w:rsid w:val="0057731B"/>
    <w:rsid w:val="005773FE"/>
    <w:rsid w:val="0057784B"/>
    <w:rsid w:val="00577EC0"/>
    <w:rsid w:val="005806C8"/>
    <w:rsid w:val="0058095B"/>
    <w:rsid w:val="00580A9C"/>
    <w:rsid w:val="00580BC2"/>
    <w:rsid w:val="00580D2C"/>
    <w:rsid w:val="00580D43"/>
    <w:rsid w:val="00580E0B"/>
    <w:rsid w:val="0058103B"/>
    <w:rsid w:val="005810AB"/>
    <w:rsid w:val="00581139"/>
    <w:rsid w:val="0058119E"/>
    <w:rsid w:val="005812B8"/>
    <w:rsid w:val="005812FB"/>
    <w:rsid w:val="0058133E"/>
    <w:rsid w:val="005814A1"/>
    <w:rsid w:val="005817D0"/>
    <w:rsid w:val="005818B8"/>
    <w:rsid w:val="005821CB"/>
    <w:rsid w:val="00582C03"/>
    <w:rsid w:val="00582D09"/>
    <w:rsid w:val="00582D61"/>
    <w:rsid w:val="00583068"/>
    <w:rsid w:val="00583454"/>
    <w:rsid w:val="0058349C"/>
    <w:rsid w:val="005836C1"/>
    <w:rsid w:val="005838AC"/>
    <w:rsid w:val="005839C8"/>
    <w:rsid w:val="00583DAC"/>
    <w:rsid w:val="00583FF9"/>
    <w:rsid w:val="0058423B"/>
    <w:rsid w:val="0058463F"/>
    <w:rsid w:val="00584916"/>
    <w:rsid w:val="00584A82"/>
    <w:rsid w:val="005852C7"/>
    <w:rsid w:val="005854BC"/>
    <w:rsid w:val="005857F2"/>
    <w:rsid w:val="005858E2"/>
    <w:rsid w:val="00585B5D"/>
    <w:rsid w:val="00585EF7"/>
    <w:rsid w:val="00585F1A"/>
    <w:rsid w:val="00585F46"/>
    <w:rsid w:val="00586437"/>
    <w:rsid w:val="0058651B"/>
    <w:rsid w:val="005865E6"/>
    <w:rsid w:val="00586A63"/>
    <w:rsid w:val="00586AC9"/>
    <w:rsid w:val="00586C9F"/>
    <w:rsid w:val="00586CC6"/>
    <w:rsid w:val="00586FA4"/>
    <w:rsid w:val="005871D4"/>
    <w:rsid w:val="00587257"/>
    <w:rsid w:val="005873DE"/>
    <w:rsid w:val="00587736"/>
    <w:rsid w:val="00587849"/>
    <w:rsid w:val="005878CF"/>
    <w:rsid w:val="00587A80"/>
    <w:rsid w:val="00587B30"/>
    <w:rsid w:val="005901D0"/>
    <w:rsid w:val="00590245"/>
    <w:rsid w:val="005906DC"/>
    <w:rsid w:val="005907EE"/>
    <w:rsid w:val="0059086E"/>
    <w:rsid w:val="00590AEF"/>
    <w:rsid w:val="0059106F"/>
    <w:rsid w:val="005913C3"/>
    <w:rsid w:val="0059164D"/>
    <w:rsid w:val="00591A93"/>
    <w:rsid w:val="00591C93"/>
    <w:rsid w:val="00591D41"/>
    <w:rsid w:val="0059228B"/>
    <w:rsid w:val="0059270A"/>
    <w:rsid w:val="0059291A"/>
    <w:rsid w:val="00592AAC"/>
    <w:rsid w:val="00592B29"/>
    <w:rsid w:val="00592C75"/>
    <w:rsid w:val="00593213"/>
    <w:rsid w:val="005933A8"/>
    <w:rsid w:val="005935E9"/>
    <w:rsid w:val="005937C7"/>
    <w:rsid w:val="00593CFC"/>
    <w:rsid w:val="00593D31"/>
    <w:rsid w:val="00593D66"/>
    <w:rsid w:val="00593E67"/>
    <w:rsid w:val="00593ECF"/>
    <w:rsid w:val="00594161"/>
    <w:rsid w:val="00594484"/>
    <w:rsid w:val="00594518"/>
    <w:rsid w:val="00594545"/>
    <w:rsid w:val="005945DD"/>
    <w:rsid w:val="005945DE"/>
    <w:rsid w:val="005948E8"/>
    <w:rsid w:val="005949A8"/>
    <w:rsid w:val="00594A59"/>
    <w:rsid w:val="00594BC4"/>
    <w:rsid w:val="0059576D"/>
    <w:rsid w:val="0059597E"/>
    <w:rsid w:val="00595A90"/>
    <w:rsid w:val="00595CDE"/>
    <w:rsid w:val="00595EE4"/>
    <w:rsid w:val="00595F07"/>
    <w:rsid w:val="00595FC2"/>
    <w:rsid w:val="0059612A"/>
    <w:rsid w:val="00596511"/>
    <w:rsid w:val="00596516"/>
    <w:rsid w:val="005965CB"/>
    <w:rsid w:val="0059666C"/>
    <w:rsid w:val="005972D6"/>
    <w:rsid w:val="005975B4"/>
    <w:rsid w:val="00597B92"/>
    <w:rsid w:val="00597CA0"/>
    <w:rsid w:val="00597EAA"/>
    <w:rsid w:val="00597F7C"/>
    <w:rsid w:val="00597FF8"/>
    <w:rsid w:val="005A0153"/>
    <w:rsid w:val="005A01DC"/>
    <w:rsid w:val="005A03D9"/>
    <w:rsid w:val="005A04DD"/>
    <w:rsid w:val="005A06ED"/>
    <w:rsid w:val="005A09A7"/>
    <w:rsid w:val="005A0DDD"/>
    <w:rsid w:val="005A1330"/>
    <w:rsid w:val="005A13FC"/>
    <w:rsid w:val="005A17D6"/>
    <w:rsid w:val="005A1989"/>
    <w:rsid w:val="005A1A31"/>
    <w:rsid w:val="005A1A41"/>
    <w:rsid w:val="005A1B4B"/>
    <w:rsid w:val="005A1FEF"/>
    <w:rsid w:val="005A212B"/>
    <w:rsid w:val="005A2153"/>
    <w:rsid w:val="005A2341"/>
    <w:rsid w:val="005A240F"/>
    <w:rsid w:val="005A27FD"/>
    <w:rsid w:val="005A2845"/>
    <w:rsid w:val="005A29C6"/>
    <w:rsid w:val="005A3078"/>
    <w:rsid w:val="005A32F4"/>
    <w:rsid w:val="005A35EB"/>
    <w:rsid w:val="005A396F"/>
    <w:rsid w:val="005A3B63"/>
    <w:rsid w:val="005A3C8E"/>
    <w:rsid w:val="005A3FA2"/>
    <w:rsid w:val="005A3FD6"/>
    <w:rsid w:val="005A44E7"/>
    <w:rsid w:val="005A4583"/>
    <w:rsid w:val="005A4631"/>
    <w:rsid w:val="005A489F"/>
    <w:rsid w:val="005A48B4"/>
    <w:rsid w:val="005A4EDD"/>
    <w:rsid w:val="005A50A7"/>
    <w:rsid w:val="005A52BC"/>
    <w:rsid w:val="005A558C"/>
    <w:rsid w:val="005A5731"/>
    <w:rsid w:val="005A57EE"/>
    <w:rsid w:val="005A58C9"/>
    <w:rsid w:val="005A5ADB"/>
    <w:rsid w:val="005A5DF4"/>
    <w:rsid w:val="005A6063"/>
    <w:rsid w:val="005A7093"/>
    <w:rsid w:val="005A7166"/>
    <w:rsid w:val="005A7589"/>
    <w:rsid w:val="005A7732"/>
    <w:rsid w:val="005A77F5"/>
    <w:rsid w:val="005A7AF8"/>
    <w:rsid w:val="005A7C32"/>
    <w:rsid w:val="005A7D79"/>
    <w:rsid w:val="005B0026"/>
    <w:rsid w:val="005B007D"/>
    <w:rsid w:val="005B06C0"/>
    <w:rsid w:val="005B0A61"/>
    <w:rsid w:val="005B0B25"/>
    <w:rsid w:val="005B0B9A"/>
    <w:rsid w:val="005B0D2C"/>
    <w:rsid w:val="005B0FF4"/>
    <w:rsid w:val="005B11A3"/>
    <w:rsid w:val="005B1259"/>
    <w:rsid w:val="005B13C9"/>
    <w:rsid w:val="005B15BF"/>
    <w:rsid w:val="005B1F85"/>
    <w:rsid w:val="005B1F89"/>
    <w:rsid w:val="005B1FF5"/>
    <w:rsid w:val="005B202F"/>
    <w:rsid w:val="005B23F9"/>
    <w:rsid w:val="005B2492"/>
    <w:rsid w:val="005B3072"/>
    <w:rsid w:val="005B3589"/>
    <w:rsid w:val="005B37E7"/>
    <w:rsid w:val="005B3830"/>
    <w:rsid w:val="005B3A75"/>
    <w:rsid w:val="005B3B9D"/>
    <w:rsid w:val="005B3CA8"/>
    <w:rsid w:val="005B3E70"/>
    <w:rsid w:val="005B3F64"/>
    <w:rsid w:val="005B460F"/>
    <w:rsid w:val="005B499B"/>
    <w:rsid w:val="005B4C2A"/>
    <w:rsid w:val="005B4CA0"/>
    <w:rsid w:val="005B500F"/>
    <w:rsid w:val="005B5397"/>
    <w:rsid w:val="005B5471"/>
    <w:rsid w:val="005B5668"/>
    <w:rsid w:val="005B5750"/>
    <w:rsid w:val="005B5B33"/>
    <w:rsid w:val="005B5F42"/>
    <w:rsid w:val="005B6241"/>
    <w:rsid w:val="005B6326"/>
    <w:rsid w:val="005B64C6"/>
    <w:rsid w:val="005B6B7A"/>
    <w:rsid w:val="005B7722"/>
    <w:rsid w:val="005B7804"/>
    <w:rsid w:val="005B7D18"/>
    <w:rsid w:val="005B7D6A"/>
    <w:rsid w:val="005B7DB6"/>
    <w:rsid w:val="005B7E42"/>
    <w:rsid w:val="005B7E77"/>
    <w:rsid w:val="005B7F4D"/>
    <w:rsid w:val="005C005C"/>
    <w:rsid w:val="005C057C"/>
    <w:rsid w:val="005C059C"/>
    <w:rsid w:val="005C05C5"/>
    <w:rsid w:val="005C06DA"/>
    <w:rsid w:val="005C09BF"/>
    <w:rsid w:val="005C0AA8"/>
    <w:rsid w:val="005C0AE7"/>
    <w:rsid w:val="005C0C92"/>
    <w:rsid w:val="005C0D4B"/>
    <w:rsid w:val="005C1013"/>
    <w:rsid w:val="005C1689"/>
    <w:rsid w:val="005C1BE2"/>
    <w:rsid w:val="005C1E66"/>
    <w:rsid w:val="005C2285"/>
    <w:rsid w:val="005C263A"/>
    <w:rsid w:val="005C268B"/>
    <w:rsid w:val="005C2B30"/>
    <w:rsid w:val="005C2FE3"/>
    <w:rsid w:val="005C3024"/>
    <w:rsid w:val="005C3050"/>
    <w:rsid w:val="005C313D"/>
    <w:rsid w:val="005C31D3"/>
    <w:rsid w:val="005C3810"/>
    <w:rsid w:val="005C384C"/>
    <w:rsid w:val="005C38DC"/>
    <w:rsid w:val="005C39D2"/>
    <w:rsid w:val="005C3A03"/>
    <w:rsid w:val="005C3CE5"/>
    <w:rsid w:val="005C3E48"/>
    <w:rsid w:val="005C3EAC"/>
    <w:rsid w:val="005C3EF6"/>
    <w:rsid w:val="005C407A"/>
    <w:rsid w:val="005C4223"/>
    <w:rsid w:val="005C45F0"/>
    <w:rsid w:val="005C4634"/>
    <w:rsid w:val="005C472B"/>
    <w:rsid w:val="005C4B7D"/>
    <w:rsid w:val="005C4BDB"/>
    <w:rsid w:val="005C5120"/>
    <w:rsid w:val="005C51B6"/>
    <w:rsid w:val="005C547F"/>
    <w:rsid w:val="005C54F0"/>
    <w:rsid w:val="005C5737"/>
    <w:rsid w:val="005C58D2"/>
    <w:rsid w:val="005C5AFB"/>
    <w:rsid w:val="005C5D73"/>
    <w:rsid w:val="005C625E"/>
    <w:rsid w:val="005C640B"/>
    <w:rsid w:val="005C6580"/>
    <w:rsid w:val="005C67E1"/>
    <w:rsid w:val="005C69E6"/>
    <w:rsid w:val="005C6C9E"/>
    <w:rsid w:val="005C6CA9"/>
    <w:rsid w:val="005C70CA"/>
    <w:rsid w:val="005C727E"/>
    <w:rsid w:val="005C73CE"/>
    <w:rsid w:val="005C73EF"/>
    <w:rsid w:val="005C75C3"/>
    <w:rsid w:val="005C78CC"/>
    <w:rsid w:val="005C799A"/>
    <w:rsid w:val="005C7A63"/>
    <w:rsid w:val="005C7E2C"/>
    <w:rsid w:val="005D03FD"/>
    <w:rsid w:val="005D052D"/>
    <w:rsid w:val="005D07F6"/>
    <w:rsid w:val="005D0969"/>
    <w:rsid w:val="005D09F2"/>
    <w:rsid w:val="005D0E2B"/>
    <w:rsid w:val="005D0E81"/>
    <w:rsid w:val="005D11F0"/>
    <w:rsid w:val="005D1491"/>
    <w:rsid w:val="005D15B3"/>
    <w:rsid w:val="005D18A4"/>
    <w:rsid w:val="005D1C16"/>
    <w:rsid w:val="005D1F9A"/>
    <w:rsid w:val="005D21AB"/>
    <w:rsid w:val="005D2E65"/>
    <w:rsid w:val="005D2FA0"/>
    <w:rsid w:val="005D2FD7"/>
    <w:rsid w:val="005D3045"/>
    <w:rsid w:val="005D3122"/>
    <w:rsid w:val="005D360E"/>
    <w:rsid w:val="005D36F8"/>
    <w:rsid w:val="005D37CA"/>
    <w:rsid w:val="005D38DB"/>
    <w:rsid w:val="005D3CDD"/>
    <w:rsid w:val="005D3E5D"/>
    <w:rsid w:val="005D450E"/>
    <w:rsid w:val="005D470D"/>
    <w:rsid w:val="005D4BEE"/>
    <w:rsid w:val="005D4C84"/>
    <w:rsid w:val="005D4D16"/>
    <w:rsid w:val="005D5170"/>
    <w:rsid w:val="005D52E9"/>
    <w:rsid w:val="005D537F"/>
    <w:rsid w:val="005D544A"/>
    <w:rsid w:val="005D559B"/>
    <w:rsid w:val="005D5654"/>
    <w:rsid w:val="005D57A5"/>
    <w:rsid w:val="005D5F5D"/>
    <w:rsid w:val="005D6361"/>
    <w:rsid w:val="005D6A12"/>
    <w:rsid w:val="005D6ACA"/>
    <w:rsid w:val="005D6CFB"/>
    <w:rsid w:val="005D6D52"/>
    <w:rsid w:val="005D6F7A"/>
    <w:rsid w:val="005D6FFD"/>
    <w:rsid w:val="005D726F"/>
    <w:rsid w:val="005D7571"/>
    <w:rsid w:val="005D7705"/>
    <w:rsid w:val="005D789C"/>
    <w:rsid w:val="005D798F"/>
    <w:rsid w:val="005D7A64"/>
    <w:rsid w:val="005D7C49"/>
    <w:rsid w:val="005D7F81"/>
    <w:rsid w:val="005E031E"/>
    <w:rsid w:val="005E0892"/>
    <w:rsid w:val="005E0A6A"/>
    <w:rsid w:val="005E0AFE"/>
    <w:rsid w:val="005E0BAF"/>
    <w:rsid w:val="005E0BB9"/>
    <w:rsid w:val="005E0D1D"/>
    <w:rsid w:val="005E0FE0"/>
    <w:rsid w:val="005E128F"/>
    <w:rsid w:val="005E12FB"/>
    <w:rsid w:val="005E145F"/>
    <w:rsid w:val="005E1B36"/>
    <w:rsid w:val="005E1C84"/>
    <w:rsid w:val="005E24DE"/>
    <w:rsid w:val="005E25F9"/>
    <w:rsid w:val="005E2654"/>
    <w:rsid w:val="005E284D"/>
    <w:rsid w:val="005E2A3A"/>
    <w:rsid w:val="005E2CCB"/>
    <w:rsid w:val="005E2F8F"/>
    <w:rsid w:val="005E31B3"/>
    <w:rsid w:val="005E32A9"/>
    <w:rsid w:val="005E39F6"/>
    <w:rsid w:val="005E3BC2"/>
    <w:rsid w:val="005E3E55"/>
    <w:rsid w:val="005E3EC2"/>
    <w:rsid w:val="005E4073"/>
    <w:rsid w:val="005E45AF"/>
    <w:rsid w:val="005E461D"/>
    <w:rsid w:val="005E47B4"/>
    <w:rsid w:val="005E4941"/>
    <w:rsid w:val="005E4BFB"/>
    <w:rsid w:val="005E4C7D"/>
    <w:rsid w:val="005E4DCC"/>
    <w:rsid w:val="005E5055"/>
    <w:rsid w:val="005E52A8"/>
    <w:rsid w:val="005E543A"/>
    <w:rsid w:val="005E55B9"/>
    <w:rsid w:val="005E580D"/>
    <w:rsid w:val="005E5A17"/>
    <w:rsid w:val="005E5A8D"/>
    <w:rsid w:val="005E5B4B"/>
    <w:rsid w:val="005E5C4E"/>
    <w:rsid w:val="005E604F"/>
    <w:rsid w:val="005E6193"/>
    <w:rsid w:val="005E619F"/>
    <w:rsid w:val="005E6571"/>
    <w:rsid w:val="005E6658"/>
    <w:rsid w:val="005E6A68"/>
    <w:rsid w:val="005E6C1A"/>
    <w:rsid w:val="005E6DF4"/>
    <w:rsid w:val="005E73ED"/>
    <w:rsid w:val="005E7404"/>
    <w:rsid w:val="005E7584"/>
    <w:rsid w:val="005E765F"/>
    <w:rsid w:val="005E781A"/>
    <w:rsid w:val="005E7A10"/>
    <w:rsid w:val="005E7BA3"/>
    <w:rsid w:val="005E7F82"/>
    <w:rsid w:val="005F04A6"/>
    <w:rsid w:val="005F0946"/>
    <w:rsid w:val="005F1799"/>
    <w:rsid w:val="005F17FB"/>
    <w:rsid w:val="005F182A"/>
    <w:rsid w:val="005F1909"/>
    <w:rsid w:val="005F19D3"/>
    <w:rsid w:val="005F1A2A"/>
    <w:rsid w:val="005F1F91"/>
    <w:rsid w:val="005F1F92"/>
    <w:rsid w:val="005F2098"/>
    <w:rsid w:val="005F2362"/>
    <w:rsid w:val="005F2E44"/>
    <w:rsid w:val="005F30B1"/>
    <w:rsid w:val="005F363D"/>
    <w:rsid w:val="005F373E"/>
    <w:rsid w:val="005F3757"/>
    <w:rsid w:val="005F39B9"/>
    <w:rsid w:val="005F3A63"/>
    <w:rsid w:val="005F3D26"/>
    <w:rsid w:val="005F40AF"/>
    <w:rsid w:val="005F41A7"/>
    <w:rsid w:val="005F44AC"/>
    <w:rsid w:val="005F45AB"/>
    <w:rsid w:val="005F45EB"/>
    <w:rsid w:val="005F465E"/>
    <w:rsid w:val="005F46BF"/>
    <w:rsid w:val="005F4959"/>
    <w:rsid w:val="005F4986"/>
    <w:rsid w:val="005F4A17"/>
    <w:rsid w:val="005F4B89"/>
    <w:rsid w:val="005F4F19"/>
    <w:rsid w:val="005F507E"/>
    <w:rsid w:val="005F5750"/>
    <w:rsid w:val="005F5DF5"/>
    <w:rsid w:val="005F602D"/>
    <w:rsid w:val="005F6165"/>
    <w:rsid w:val="005F6250"/>
    <w:rsid w:val="005F63FF"/>
    <w:rsid w:val="005F6C90"/>
    <w:rsid w:val="005F6DC7"/>
    <w:rsid w:val="005F6F90"/>
    <w:rsid w:val="005F6F9C"/>
    <w:rsid w:val="005F706E"/>
    <w:rsid w:val="005F723F"/>
    <w:rsid w:val="005F75A6"/>
    <w:rsid w:val="005F75C1"/>
    <w:rsid w:val="005F7C3D"/>
    <w:rsid w:val="005F7C72"/>
    <w:rsid w:val="005F7F1C"/>
    <w:rsid w:val="00600359"/>
    <w:rsid w:val="00600403"/>
    <w:rsid w:val="0060075B"/>
    <w:rsid w:val="0060092C"/>
    <w:rsid w:val="00600C99"/>
    <w:rsid w:val="00600D09"/>
    <w:rsid w:val="00600E55"/>
    <w:rsid w:val="00600ECA"/>
    <w:rsid w:val="00601055"/>
    <w:rsid w:val="00601108"/>
    <w:rsid w:val="006011C2"/>
    <w:rsid w:val="0060145D"/>
    <w:rsid w:val="00601544"/>
    <w:rsid w:val="00601881"/>
    <w:rsid w:val="006019BD"/>
    <w:rsid w:val="00601AFC"/>
    <w:rsid w:val="00601D2D"/>
    <w:rsid w:val="006022D2"/>
    <w:rsid w:val="0060284D"/>
    <w:rsid w:val="006028D0"/>
    <w:rsid w:val="00602CF5"/>
    <w:rsid w:val="00602F89"/>
    <w:rsid w:val="0060334E"/>
    <w:rsid w:val="00603361"/>
    <w:rsid w:val="00603416"/>
    <w:rsid w:val="0060351E"/>
    <w:rsid w:val="0060363A"/>
    <w:rsid w:val="0060375F"/>
    <w:rsid w:val="00603D92"/>
    <w:rsid w:val="00603F96"/>
    <w:rsid w:val="00603FBC"/>
    <w:rsid w:val="006041C9"/>
    <w:rsid w:val="00604247"/>
    <w:rsid w:val="00604336"/>
    <w:rsid w:val="00604487"/>
    <w:rsid w:val="00604832"/>
    <w:rsid w:val="006048D8"/>
    <w:rsid w:val="006049FA"/>
    <w:rsid w:val="00604A5B"/>
    <w:rsid w:val="00604D66"/>
    <w:rsid w:val="00604E98"/>
    <w:rsid w:val="00605203"/>
    <w:rsid w:val="00605357"/>
    <w:rsid w:val="006053DD"/>
    <w:rsid w:val="00605820"/>
    <w:rsid w:val="00606263"/>
    <w:rsid w:val="006062D8"/>
    <w:rsid w:val="00606374"/>
    <w:rsid w:val="00606485"/>
    <w:rsid w:val="006067DA"/>
    <w:rsid w:val="006068E2"/>
    <w:rsid w:val="006068E4"/>
    <w:rsid w:val="0060693B"/>
    <w:rsid w:val="00606A02"/>
    <w:rsid w:val="00606C27"/>
    <w:rsid w:val="00606C61"/>
    <w:rsid w:val="00606F3B"/>
    <w:rsid w:val="00606FCC"/>
    <w:rsid w:val="00606FE0"/>
    <w:rsid w:val="00607062"/>
    <w:rsid w:val="00607205"/>
    <w:rsid w:val="006075D5"/>
    <w:rsid w:val="0060772C"/>
    <w:rsid w:val="00607DFF"/>
    <w:rsid w:val="00610066"/>
    <w:rsid w:val="00610160"/>
    <w:rsid w:val="0061029C"/>
    <w:rsid w:val="00610507"/>
    <w:rsid w:val="006105B4"/>
    <w:rsid w:val="0061063D"/>
    <w:rsid w:val="006106A5"/>
    <w:rsid w:val="00610779"/>
    <w:rsid w:val="00610CC2"/>
    <w:rsid w:val="00610EDA"/>
    <w:rsid w:val="00610F58"/>
    <w:rsid w:val="00611737"/>
    <w:rsid w:val="006117D7"/>
    <w:rsid w:val="00611AD6"/>
    <w:rsid w:val="00611AE8"/>
    <w:rsid w:val="00611E74"/>
    <w:rsid w:val="00611FD5"/>
    <w:rsid w:val="006124DE"/>
    <w:rsid w:val="00612757"/>
    <w:rsid w:val="006129C9"/>
    <w:rsid w:val="00612AF8"/>
    <w:rsid w:val="00612BDC"/>
    <w:rsid w:val="00612E93"/>
    <w:rsid w:val="00612EEB"/>
    <w:rsid w:val="00612F6F"/>
    <w:rsid w:val="006131BE"/>
    <w:rsid w:val="006134DC"/>
    <w:rsid w:val="0061361A"/>
    <w:rsid w:val="00613670"/>
    <w:rsid w:val="00613BC2"/>
    <w:rsid w:val="00614084"/>
    <w:rsid w:val="0061439F"/>
    <w:rsid w:val="0061453A"/>
    <w:rsid w:val="0061454C"/>
    <w:rsid w:val="00614BA6"/>
    <w:rsid w:val="00614E34"/>
    <w:rsid w:val="00614E55"/>
    <w:rsid w:val="00614F1E"/>
    <w:rsid w:val="00614FE7"/>
    <w:rsid w:val="00615175"/>
    <w:rsid w:val="006151E5"/>
    <w:rsid w:val="00615412"/>
    <w:rsid w:val="00615B02"/>
    <w:rsid w:val="00615F72"/>
    <w:rsid w:val="00616125"/>
    <w:rsid w:val="0061677D"/>
    <w:rsid w:val="00616BA1"/>
    <w:rsid w:val="00616CE6"/>
    <w:rsid w:val="00616FC4"/>
    <w:rsid w:val="00617015"/>
    <w:rsid w:val="006170C3"/>
    <w:rsid w:val="00617623"/>
    <w:rsid w:val="0061774C"/>
    <w:rsid w:val="00617B1E"/>
    <w:rsid w:val="00617DAD"/>
    <w:rsid w:val="006205BB"/>
    <w:rsid w:val="0062091F"/>
    <w:rsid w:val="00620948"/>
    <w:rsid w:val="006209B5"/>
    <w:rsid w:val="006214F6"/>
    <w:rsid w:val="0062217B"/>
    <w:rsid w:val="006223FE"/>
    <w:rsid w:val="00622877"/>
    <w:rsid w:val="006228C9"/>
    <w:rsid w:val="00622913"/>
    <w:rsid w:val="00622A63"/>
    <w:rsid w:val="00622A69"/>
    <w:rsid w:val="00622ABA"/>
    <w:rsid w:val="00622BCC"/>
    <w:rsid w:val="00622E50"/>
    <w:rsid w:val="00623362"/>
    <w:rsid w:val="0062336C"/>
    <w:rsid w:val="00623425"/>
    <w:rsid w:val="006235CF"/>
    <w:rsid w:val="006238B4"/>
    <w:rsid w:val="00623AA3"/>
    <w:rsid w:val="00623F00"/>
    <w:rsid w:val="006243D8"/>
    <w:rsid w:val="00624545"/>
    <w:rsid w:val="006245D7"/>
    <w:rsid w:val="00624950"/>
    <w:rsid w:val="00624953"/>
    <w:rsid w:val="00624B85"/>
    <w:rsid w:val="00624D60"/>
    <w:rsid w:val="00624FA8"/>
    <w:rsid w:val="00625861"/>
    <w:rsid w:val="006259A3"/>
    <w:rsid w:val="00625C1D"/>
    <w:rsid w:val="00625D6F"/>
    <w:rsid w:val="00625D85"/>
    <w:rsid w:val="006261ED"/>
    <w:rsid w:val="00626425"/>
    <w:rsid w:val="00626671"/>
    <w:rsid w:val="00626B01"/>
    <w:rsid w:val="00626B90"/>
    <w:rsid w:val="006272E3"/>
    <w:rsid w:val="0062742C"/>
    <w:rsid w:val="00627622"/>
    <w:rsid w:val="00627BAE"/>
    <w:rsid w:val="00630159"/>
    <w:rsid w:val="00630215"/>
    <w:rsid w:val="00630838"/>
    <w:rsid w:val="00630871"/>
    <w:rsid w:val="00630880"/>
    <w:rsid w:val="00630924"/>
    <w:rsid w:val="0063094C"/>
    <w:rsid w:val="00631635"/>
    <w:rsid w:val="006316A5"/>
    <w:rsid w:val="006317B2"/>
    <w:rsid w:val="00631929"/>
    <w:rsid w:val="00631C3D"/>
    <w:rsid w:val="00631C89"/>
    <w:rsid w:val="00631DF6"/>
    <w:rsid w:val="00631EFF"/>
    <w:rsid w:val="00632218"/>
    <w:rsid w:val="00632244"/>
    <w:rsid w:val="00632476"/>
    <w:rsid w:val="00632531"/>
    <w:rsid w:val="00632C72"/>
    <w:rsid w:val="00632CF7"/>
    <w:rsid w:val="00632E8D"/>
    <w:rsid w:val="006331C7"/>
    <w:rsid w:val="006333B8"/>
    <w:rsid w:val="00633558"/>
    <w:rsid w:val="006337AB"/>
    <w:rsid w:val="00633BD8"/>
    <w:rsid w:val="00633CCC"/>
    <w:rsid w:val="00633E62"/>
    <w:rsid w:val="00633FF9"/>
    <w:rsid w:val="00633FFB"/>
    <w:rsid w:val="00634298"/>
    <w:rsid w:val="00634336"/>
    <w:rsid w:val="00634423"/>
    <w:rsid w:val="00634772"/>
    <w:rsid w:val="006349A0"/>
    <w:rsid w:val="00634C4F"/>
    <w:rsid w:val="00634DB0"/>
    <w:rsid w:val="00634E27"/>
    <w:rsid w:val="00634E61"/>
    <w:rsid w:val="00634F7D"/>
    <w:rsid w:val="00634FB8"/>
    <w:rsid w:val="0063509F"/>
    <w:rsid w:val="0063510B"/>
    <w:rsid w:val="006351B1"/>
    <w:rsid w:val="00635222"/>
    <w:rsid w:val="00635638"/>
    <w:rsid w:val="00635717"/>
    <w:rsid w:val="00635D96"/>
    <w:rsid w:val="00635E02"/>
    <w:rsid w:val="006360C4"/>
    <w:rsid w:val="006366A6"/>
    <w:rsid w:val="006366D2"/>
    <w:rsid w:val="0063674C"/>
    <w:rsid w:val="00636EBD"/>
    <w:rsid w:val="00637392"/>
    <w:rsid w:val="0063745B"/>
    <w:rsid w:val="0063777F"/>
    <w:rsid w:val="00637BC2"/>
    <w:rsid w:val="00637C20"/>
    <w:rsid w:val="00637CFC"/>
    <w:rsid w:val="00640022"/>
    <w:rsid w:val="00640125"/>
    <w:rsid w:val="006402B3"/>
    <w:rsid w:val="0064053E"/>
    <w:rsid w:val="006405C8"/>
    <w:rsid w:val="00640C26"/>
    <w:rsid w:val="00640C9C"/>
    <w:rsid w:val="00640DD1"/>
    <w:rsid w:val="00640F2B"/>
    <w:rsid w:val="0064101B"/>
    <w:rsid w:val="0064134C"/>
    <w:rsid w:val="006413D0"/>
    <w:rsid w:val="006415A8"/>
    <w:rsid w:val="00641653"/>
    <w:rsid w:val="00641681"/>
    <w:rsid w:val="00641768"/>
    <w:rsid w:val="006418EB"/>
    <w:rsid w:val="00641B93"/>
    <w:rsid w:val="00641C52"/>
    <w:rsid w:val="006421DA"/>
    <w:rsid w:val="00642306"/>
    <w:rsid w:val="00642CC5"/>
    <w:rsid w:val="00642EBB"/>
    <w:rsid w:val="00642F40"/>
    <w:rsid w:val="006430E7"/>
    <w:rsid w:val="00643136"/>
    <w:rsid w:val="00643198"/>
    <w:rsid w:val="006431D1"/>
    <w:rsid w:val="006433E4"/>
    <w:rsid w:val="00643526"/>
    <w:rsid w:val="006435F7"/>
    <w:rsid w:val="0064364A"/>
    <w:rsid w:val="0064380C"/>
    <w:rsid w:val="00643AAC"/>
    <w:rsid w:val="00643AB5"/>
    <w:rsid w:val="0064419C"/>
    <w:rsid w:val="0064460D"/>
    <w:rsid w:val="0064475E"/>
    <w:rsid w:val="00644851"/>
    <w:rsid w:val="00644AEB"/>
    <w:rsid w:val="00644BEE"/>
    <w:rsid w:val="00644FFA"/>
    <w:rsid w:val="0064509E"/>
    <w:rsid w:val="00645303"/>
    <w:rsid w:val="006454F6"/>
    <w:rsid w:val="006455E3"/>
    <w:rsid w:val="0064568A"/>
    <w:rsid w:val="00645B97"/>
    <w:rsid w:val="00645C97"/>
    <w:rsid w:val="00645CE1"/>
    <w:rsid w:val="006462F9"/>
    <w:rsid w:val="00646377"/>
    <w:rsid w:val="006465C4"/>
    <w:rsid w:val="00646651"/>
    <w:rsid w:val="00646D44"/>
    <w:rsid w:val="006473CB"/>
    <w:rsid w:val="0064742C"/>
    <w:rsid w:val="00647626"/>
    <w:rsid w:val="006479EA"/>
    <w:rsid w:val="00647B1A"/>
    <w:rsid w:val="00647C97"/>
    <w:rsid w:val="00647FBC"/>
    <w:rsid w:val="006509E9"/>
    <w:rsid w:val="006509FB"/>
    <w:rsid w:val="00650BC7"/>
    <w:rsid w:val="00650CD6"/>
    <w:rsid w:val="00650CF1"/>
    <w:rsid w:val="00650EEE"/>
    <w:rsid w:val="00650F55"/>
    <w:rsid w:val="006510CC"/>
    <w:rsid w:val="006511CA"/>
    <w:rsid w:val="0065120A"/>
    <w:rsid w:val="0065124D"/>
    <w:rsid w:val="00651354"/>
    <w:rsid w:val="0065138F"/>
    <w:rsid w:val="0065180B"/>
    <w:rsid w:val="006518E4"/>
    <w:rsid w:val="00651D3E"/>
    <w:rsid w:val="00651E40"/>
    <w:rsid w:val="00651FDF"/>
    <w:rsid w:val="006525AF"/>
    <w:rsid w:val="00652622"/>
    <w:rsid w:val="00652637"/>
    <w:rsid w:val="00652672"/>
    <w:rsid w:val="00652676"/>
    <w:rsid w:val="00652BAD"/>
    <w:rsid w:val="00652BF8"/>
    <w:rsid w:val="00652E15"/>
    <w:rsid w:val="00653193"/>
    <w:rsid w:val="00653BEE"/>
    <w:rsid w:val="00653CC6"/>
    <w:rsid w:val="00653F18"/>
    <w:rsid w:val="00654131"/>
    <w:rsid w:val="00654168"/>
    <w:rsid w:val="00654224"/>
    <w:rsid w:val="00654272"/>
    <w:rsid w:val="006542A1"/>
    <w:rsid w:val="006542B3"/>
    <w:rsid w:val="006546B6"/>
    <w:rsid w:val="00654871"/>
    <w:rsid w:val="00654A32"/>
    <w:rsid w:val="00655139"/>
    <w:rsid w:val="006553CD"/>
    <w:rsid w:val="0065542C"/>
    <w:rsid w:val="00655479"/>
    <w:rsid w:val="0065562F"/>
    <w:rsid w:val="006557FA"/>
    <w:rsid w:val="00655936"/>
    <w:rsid w:val="00655941"/>
    <w:rsid w:val="00655A4C"/>
    <w:rsid w:val="0065647E"/>
    <w:rsid w:val="0065660D"/>
    <w:rsid w:val="00656647"/>
    <w:rsid w:val="0065664D"/>
    <w:rsid w:val="00656704"/>
    <w:rsid w:val="00656951"/>
    <w:rsid w:val="00656B93"/>
    <w:rsid w:val="00656BDC"/>
    <w:rsid w:val="00656D22"/>
    <w:rsid w:val="006570D2"/>
    <w:rsid w:val="00657244"/>
    <w:rsid w:val="006577B4"/>
    <w:rsid w:val="00660187"/>
    <w:rsid w:val="00660280"/>
    <w:rsid w:val="006604BA"/>
    <w:rsid w:val="00660526"/>
    <w:rsid w:val="006605BE"/>
    <w:rsid w:val="006606E9"/>
    <w:rsid w:val="0066083F"/>
    <w:rsid w:val="00660D72"/>
    <w:rsid w:val="00660E07"/>
    <w:rsid w:val="006615EB"/>
    <w:rsid w:val="006616EE"/>
    <w:rsid w:val="00661966"/>
    <w:rsid w:val="00661984"/>
    <w:rsid w:val="00661C18"/>
    <w:rsid w:val="00661CD4"/>
    <w:rsid w:val="00662007"/>
    <w:rsid w:val="0066220A"/>
    <w:rsid w:val="0066239D"/>
    <w:rsid w:val="00662821"/>
    <w:rsid w:val="0066297A"/>
    <w:rsid w:val="00662A7F"/>
    <w:rsid w:val="00662F6D"/>
    <w:rsid w:val="006631AE"/>
    <w:rsid w:val="006631B3"/>
    <w:rsid w:val="006631D7"/>
    <w:rsid w:val="0066332A"/>
    <w:rsid w:val="00663B07"/>
    <w:rsid w:val="00663E26"/>
    <w:rsid w:val="0066410B"/>
    <w:rsid w:val="006641A3"/>
    <w:rsid w:val="006641BA"/>
    <w:rsid w:val="006641E0"/>
    <w:rsid w:val="00664418"/>
    <w:rsid w:val="00664661"/>
    <w:rsid w:val="006649CA"/>
    <w:rsid w:val="00664A26"/>
    <w:rsid w:val="00664B20"/>
    <w:rsid w:val="00664E18"/>
    <w:rsid w:val="00664ED5"/>
    <w:rsid w:val="00664F39"/>
    <w:rsid w:val="00665300"/>
    <w:rsid w:val="006654F3"/>
    <w:rsid w:val="006657A3"/>
    <w:rsid w:val="00665DDA"/>
    <w:rsid w:val="00665E4F"/>
    <w:rsid w:val="00665EEA"/>
    <w:rsid w:val="00665F90"/>
    <w:rsid w:val="00665FA1"/>
    <w:rsid w:val="00665FBB"/>
    <w:rsid w:val="0066604A"/>
    <w:rsid w:val="006661E3"/>
    <w:rsid w:val="00666526"/>
    <w:rsid w:val="006666A1"/>
    <w:rsid w:val="00666A69"/>
    <w:rsid w:val="00666A94"/>
    <w:rsid w:val="006674CB"/>
    <w:rsid w:val="0066753A"/>
    <w:rsid w:val="00667927"/>
    <w:rsid w:val="00667A1E"/>
    <w:rsid w:val="00667F06"/>
    <w:rsid w:val="00667F1B"/>
    <w:rsid w:val="0067003B"/>
    <w:rsid w:val="00670048"/>
    <w:rsid w:val="006702A5"/>
    <w:rsid w:val="006705A6"/>
    <w:rsid w:val="00670CD5"/>
    <w:rsid w:val="00670EB4"/>
    <w:rsid w:val="00671333"/>
    <w:rsid w:val="00671501"/>
    <w:rsid w:val="00671870"/>
    <w:rsid w:val="00671985"/>
    <w:rsid w:val="00671C0E"/>
    <w:rsid w:val="00671C1C"/>
    <w:rsid w:val="00671C99"/>
    <w:rsid w:val="006720B8"/>
    <w:rsid w:val="00672366"/>
    <w:rsid w:val="00672489"/>
    <w:rsid w:val="00672495"/>
    <w:rsid w:val="006724ED"/>
    <w:rsid w:val="00672677"/>
    <w:rsid w:val="00672682"/>
    <w:rsid w:val="00672797"/>
    <w:rsid w:val="006728A6"/>
    <w:rsid w:val="00672F04"/>
    <w:rsid w:val="00673184"/>
    <w:rsid w:val="0067319A"/>
    <w:rsid w:val="006732A4"/>
    <w:rsid w:val="0067365B"/>
    <w:rsid w:val="006736BB"/>
    <w:rsid w:val="006736F4"/>
    <w:rsid w:val="00673C43"/>
    <w:rsid w:val="006740C6"/>
    <w:rsid w:val="0067432B"/>
    <w:rsid w:val="0067456B"/>
    <w:rsid w:val="006749AA"/>
    <w:rsid w:val="00674A0E"/>
    <w:rsid w:val="00674A49"/>
    <w:rsid w:val="00674F0A"/>
    <w:rsid w:val="0067540D"/>
    <w:rsid w:val="0067573B"/>
    <w:rsid w:val="00675964"/>
    <w:rsid w:val="00675D29"/>
    <w:rsid w:val="00675D96"/>
    <w:rsid w:val="00675E29"/>
    <w:rsid w:val="00675E5A"/>
    <w:rsid w:val="00675E91"/>
    <w:rsid w:val="00676647"/>
    <w:rsid w:val="0067669D"/>
    <w:rsid w:val="00676966"/>
    <w:rsid w:val="00676D0D"/>
    <w:rsid w:val="00676F00"/>
    <w:rsid w:val="0067706F"/>
    <w:rsid w:val="006770EB"/>
    <w:rsid w:val="00677178"/>
    <w:rsid w:val="006772A4"/>
    <w:rsid w:val="006776BC"/>
    <w:rsid w:val="0067784F"/>
    <w:rsid w:val="00677CD1"/>
    <w:rsid w:val="00677EAE"/>
    <w:rsid w:val="00680286"/>
    <w:rsid w:val="006803BA"/>
    <w:rsid w:val="0068061C"/>
    <w:rsid w:val="0068076D"/>
    <w:rsid w:val="00680870"/>
    <w:rsid w:val="00680A8D"/>
    <w:rsid w:val="00680B8C"/>
    <w:rsid w:val="00680DD5"/>
    <w:rsid w:val="00680F6C"/>
    <w:rsid w:val="006810BE"/>
    <w:rsid w:val="00681499"/>
    <w:rsid w:val="0068199F"/>
    <w:rsid w:val="00681BB8"/>
    <w:rsid w:val="00681DA9"/>
    <w:rsid w:val="00681F5B"/>
    <w:rsid w:val="00682220"/>
    <w:rsid w:val="006822F9"/>
    <w:rsid w:val="006827DF"/>
    <w:rsid w:val="00682B7E"/>
    <w:rsid w:val="00682DD9"/>
    <w:rsid w:val="00682DDE"/>
    <w:rsid w:val="00683058"/>
    <w:rsid w:val="00683086"/>
    <w:rsid w:val="00683344"/>
    <w:rsid w:val="00683724"/>
    <w:rsid w:val="0068381A"/>
    <w:rsid w:val="00683C77"/>
    <w:rsid w:val="00683EAF"/>
    <w:rsid w:val="00683ED5"/>
    <w:rsid w:val="00684022"/>
    <w:rsid w:val="006840A2"/>
    <w:rsid w:val="0068412F"/>
    <w:rsid w:val="00684156"/>
    <w:rsid w:val="006842D1"/>
    <w:rsid w:val="00684488"/>
    <w:rsid w:val="006845CC"/>
    <w:rsid w:val="00684D69"/>
    <w:rsid w:val="00684E69"/>
    <w:rsid w:val="00684E7C"/>
    <w:rsid w:val="00684EB3"/>
    <w:rsid w:val="006854BC"/>
    <w:rsid w:val="006859F6"/>
    <w:rsid w:val="00685A45"/>
    <w:rsid w:val="00685AE2"/>
    <w:rsid w:val="00686018"/>
    <w:rsid w:val="00686282"/>
    <w:rsid w:val="006863FE"/>
    <w:rsid w:val="006864B8"/>
    <w:rsid w:val="00686617"/>
    <w:rsid w:val="006868C2"/>
    <w:rsid w:val="00686AB3"/>
    <w:rsid w:val="00686BDD"/>
    <w:rsid w:val="00686C1D"/>
    <w:rsid w:val="00686FA0"/>
    <w:rsid w:val="0068702F"/>
    <w:rsid w:val="006877DE"/>
    <w:rsid w:val="00687D71"/>
    <w:rsid w:val="00687E17"/>
    <w:rsid w:val="00690219"/>
    <w:rsid w:val="0069038C"/>
    <w:rsid w:val="006905CD"/>
    <w:rsid w:val="006909A4"/>
    <w:rsid w:val="006911C2"/>
    <w:rsid w:val="00691256"/>
    <w:rsid w:val="00691525"/>
    <w:rsid w:val="00691635"/>
    <w:rsid w:val="006918F7"/>
    <w:rsid w:val="0069193A"/>
    <w:rsid w:val="00691C26"/>
    <w:rsid w:val="006921E0"/>
    <w:rsid w:val="00692385"/>
    <w:rsid w:val="00692453"/>
    <w:rsid w:val="00692649"/>
    <w:rsid w:val="006926C2"/>
    <w:rsid w:val="00692961"/>
    <w:rsid w:val="00692A6C"/>
    <w:rsid w:val="00692C4E"/>
    <w:rsid w:val="00692DE7"/>
    <w:rsid w:val="00692F4A"/>
    <w:rsid w:val="00693097"/>
    <w:rsid w:val="006931FE"/>
    <w:rsid w:val="006933D3"/>
    <w:rsid w:val="00693410"/>
    <w:rsid w:val="00693797"/>
    <w:rsid w:val="006938BA"/>
    <w:rsid w:val="006939A1"/>
    <w:rsid w:val="00693BA8"/>
    <w:rsid w:val="00693D0E"/>
    <w:rsid w:val="00693EE3"/>
    <w:rsid w:val="00694386"/>
    <w:rsid w:val="006943DE"/>
    <w:rsid w:val="006944EF"/>
    <w:rsid w:val="006945A8"/>
    <w:rsid w:val="0069478B"/>
    <w:rsid w:val="00694BDF"/>
    <w:rsid w:val="00694C4E"/>
    <w:rsid w:val="00694C9F"/>
    <w:rsid w:val="00694F5F"/>
    <w:rsid w:val="006953C0"/>
    <w:rsid w:val="00695444"/>
    <w:rsid w:val="0069559F"/>
    <w:rsid w:val="00695729"/>
    <w:rsid w:val="006958BC"/>
    <w:rsid w:val="006959E8"/>
    <w:rsid w:val="00695A76"/>
    <w:rsid w:val="00695C93"/>
    <w:rsid w:val="0069600A"/>
    <w:rsid w:val="00696242"/>
    <w:rsid w:val="00696262"/>
    <w:rsid w:val="006962A7"/>
    <w:rsid w:val="006962EE"/>
    <w:rsid w:val="00696417"/>
    <w:rsid w:val="00696680"/>
    <w:rsid w:val="00696B58"/>
    <w:rsid w:val="00696DD7"/>
    <w:rsid w:val="00696E9F"/>
    <w:rsid w:val="00697103"/>
    <w:rsid w:val="00697171"/>
    <w:rsid w:val="006974EA"/>
    <w:rsid w:val="00697A70"/>
    <w:rsid w:val="00697B1A"/>
    <w:rsid w:val="00697C57"/>
    <w:rsid w:val="00697CD1"/>
    <w:rsid w:val="00697E1F"/>
    <w:rsid w:val="00697ED6"/>
    <w:rsid w:val="00697FCB"/>
    <w:rsid w:val="006A0001"/>
    <w:rsid w:val="006A07D1"/>
    <w:rsid w:val="006A0981"/>
    <w:rsid w:val="006A0EDF"/>
    <w:rsid w:val="006A10ED"/>
    <w:rsid w:val="006A1118"/>
    <w:rsid w:val="006A119C"/>
    <w:rsid w:val="006A134C"/>
    <w:rsid w:val="006A1567"/>
    <w:rsid w:val="006A156D"/>
    <w:rsid w:val="006A1690"/>
    <w:rsid w:val="006A1FBD"/>
    <w:rsid w:val="006A2155"/>
    <w:rsid w:val="006A2484"/>
    <w:rsid w:val="006A24C1"/>
    <w:rsid w:val="006A24F2"/>
    <w:rsid w:val="006A25DE"/>
    <w:rsid w:val="006A25F7"/>
    <w:rsid w:val="006A2620"/>
    <w:rsid w:val="006A28CB"/>
    <w:rsid w:val="006A28D0"/>
    <w:rsid w:val="006A29CF"/>
    <w:rsid w:val="006A2AF2"/>
    <w:rsid w:val="006A2B56"/>
    <w:rsid w:val="006A2CD3"/>
    <w:rsid w:val="006A2DA5"/>
    <w:rsid w:val="006A2F1A"/>
    <w:rsid w:val="006A312F"/>
    <w:rsid w:val="006A346B"/>
    <w:rsid w:val="006A3597"/>
    <w:rsid w:val="006A3655"/>
    <w:rsid w:val="006A3A47"/>
    <w:rsid w:val="006A3AED"/>
    <w:rsid w:val="006A3BE0"/>
    <w:rsid w:val="006A3F03"/>
    <w:rsid w:val="006A3F66"/>
    <w:rsid w:val="006A44D2"/>
    <w:rsid w:val="006A4683"/>
    <w:rsid w:val="006A531C"/>
    <w:rsid w:val="006A541F"/>
    <w:rsid w:val="006A54F9"/>
    <w:rsid w:val="006A5868"/>
    <w:rsid w:val="006A5A15"/>
    <w:rsid w:val="006A5AAB"/>
    <w:rsid w:val="006A5E04"/>
    <w:rsid w:val="006A5FC4"/>
    <w:rsid w:val="006A6051"/>
    <w:rsid w:val="006A608F"/>
    <w:rsid w:val="006A60A8"/>
    <w:rsid w:val="006A63BE"/>
    <w:rsid w:val="006A6851"/>
    <w:rsid w:val="006A6B45"/>
    <w:rsid w:val="006A6B5E"/>
    <w:rsid w:val="006A6E08"/>
    <w:rsid w:val="006A71CD"/>
    <w:rsid w:val="006A73DA"/>
    <w:rsid w:val="006A73FD"/>
    <w:rsid w:val="006A794A"/>
    <w:rsid w:val="006A7D6D"/>
    <w:rsid w:val="006A7F83"/>
    <w:rsid w:val="006B019C"/>
    <w:rsid w:val="006B0355"/>
    <w:rsid w:val="006B0C5D"/>
    <w:rsid w:val="006B0E06"/>
    <w:rsid w:val="006B0FB2"/>
    <w:rsid w:val="006B12EC"/>
    <w:rsid w:val="006B1405"/>
    <w:rsid w:val="006B150E"/>
    <w:rsid w:val="006B1803"/>
    <w:rsid w:val="006B1B5A"/>
    <w:rsid w:val="006B1F2C"/>
    <w:rsid w:val="006B2094"/>
    <w:rsid w:val="006B20FD"/>
    <w:rsid w:val="006B22ED"/>
    <w:rsid w:val="006B2432"/>
    <w:rsid w:val="006B28A9"/>
    <w:rsid w:val="006B2DF4"/>
    <w:rsid w:val="006B317B"/>
    <w:rsid w:val="006B353D"/>
    <w:rsid w:val="006B38B9"/>
    <w:rsid w:val="006B40B0"/>
    <w:rsid w:val="006B422D"/>
    <w:rsid w:val="006B44E7"/>
    <w:rsid w:val="006B4D80"/>
    <w:rsid w:val="006B4F38"/>
    <w:rsid w:val="006B521F"/>
    <w:rsid w:val="006B52E8"/>
    <w:rsid w:val="006B55F9"/>
    <w:rsid w:val="006B5848"/>
    <w:rsid w:val="006B64F1"/>
    <w:rsid w:val="006B67E5"/>
    <w:rsid w:val="006B6B79"/>
    <w:rsid w:val="006B7020"/>
    <w:rsid w:val="006B7270"/>
    <w:rsid w:val="006B72B7"/>
    <w:rsid w:val="006B7746"/>
    <w:rsid w:val="006B777E"/>
    <w:rsid w:val="006B7790"/>
    <w:rsid w:val="006B785F"/>
    <w:rsid w:val="006B7912"/>
    <w:rsid w:val="006B7A2E"/>
    <w:rsid w:val="006C0059"/>
    <w:rsid w:val="006C02EE"/>
    <w:rsid w:val="006C03F8"/>
    <w:rsid w:val="006C04DA"/>
    <w:rsid w:val="006C063A"/>
    <w:rsid w:val="006C08D3"/>
    <w:rsid w:val="006C09A0"/>
    <w:rsid w:val="006C0A7F"/>
    <w:rsid w:val="006C0B1E"/>
    <w:rsid w:val="006C0C37"/>
    <w:rsid w:val="006C0DAD"/>
    <w:rsid w:val="006C109A"/>
    <w:rsid w:val="006C12E9"/>
    <w:rsid w:val="006C149C"/>
    <w:rsid w:val="006C1932"/>
    <w:rsid w:val="006C19FB"/>
    <w:rsid w:val="006C1FD1"/>
    <w:rsid w:val="006C2338"/>
    <w:rsid w:val="006C24F4"/>
    <w:rsid w:val="006C2786"/>
    <w:rsid w:val="006C2819"/>
    <w:rsid w:val="006C2ADD"/>
    <w:rsid w:val="006C2F42"/>
    <w:rsid w:val="006C3030"/>
    <w:rsid w:val="006C3110"/>
    <w:rsid w:val="006C3452"/>
    <w:rsid w:val="006C36C3"/>
    <w:rsid w:val="006C37F9"/>
    <w:rsid w:val="006C3847"/>
    <w:rsid w:val="006C39D5"/>
    <w:rsid w:val="006C3BC3"/>
    <w:rsid w:val="006C3F83"/>
    <w:rsid w:val="006C3FC5"/>
    <w:rsid w:val="006C4297"/>
    <w:rsid w:val="006C429B"/>
    <w:rsid w:val="006C477E"/>
    <w:rsid w:val="006C4829"/>
    <w:rsid w:val="006C5333"/>
    <w:rsid w:val="006C544F"/>
    <w:rsid w:val="006C57A8"/>
    <w:rsid w:val="006C5867"/>
    <w:rsid w:val="006C5CD9"/>
    <w:rsid w:val="006C5FB8"/>
    <w:rsid w:val="006C6041"/>
    <w:rsid w:val="006C6312"/>
    <w:rsid w:val="006C653A"/>
    <w:rsid w:val="006C6555"/>
    <w:rsid w:val="006C6654"/>
    <w:rsid w:val="006C66C6"/>
    <w:rsid w:val="006C68F8"/>
    <w:rsid w:val="006C6969"/>
    <w:rsid w:val="006C6AC5"/>
    <w:rsid w:val="006C6C91"/>
    <w:rsid w:val="006C7039"/>
    <w:rsid w:val="006C70B9"/>
    <w:rsid w:val="006C731C"/>
    <w:rsid w:val="006C77D1"/>
    <w:rsid w:val="006C7896"/>
    <w:rsid w:val="006C7E98"/>
    <w:rsid w:val="006D0239"/>
    <w:rsid w:val="006D02CA"/>
    <w:rsid w:val="006D132D"/>
    <w:rsid w:val="006D1511"/>
    <w:rsid w:val="006D1954"/>
    <w:rsid w:val="006D19AD"/>
    <w:rsid w:val="006D19ED"/>
    <w:rsid w:val="006D1E3C"/>
    <w:rsid w:val="006D1FF8"/>
    <w:rsid w:val="006D24CA"/>
    <w:rsid w:val="006D24E7"/>
    <w:rsid w:val="006D29AB"/>
    <w:rsid w:val="006D2B96"/>
    <w:rsid w:val="006D2BCB"/>
    <w:rsid w:val="006D2C91"/>
    <w:rsid w:val="006D2FBA"/>
    <w:rsid w:val="006D30B3"/>
    <w:rsid w:val="006D3242"/>
    <w:rsid w:val="006D334A"/>
    <w:rsid w:val="006D3657"/>
    <w:rsid w:val="006D3CC6"/>
    <w:rsid w:val="006D3F65"/>
    <w:rsid w:val="006D4095"/>
    <w:rsid w:val="006D4547"/>
    <w:rsid w:val="006D48D6"/>
    <w:rsid w:val="006D492E"/>
    <w:rsid w:val="006D4BEB"/>
    <w:rsid w:val="006D4E62"/>
    <w:rsid w:val="006D505A"/>
    <w:rsid w:val="006D5277"/>
    <w:rsid w:val="006D5300"/>
    <w:rsid w:val="006D5843"/>
    <w:rsid w:val="006D5A4D"/>
    <w:rsid w:val="006D5FB5"/>
    <w:rsid w:val="006D6159"/>
    <w:rsid w:val="006D61D1"/>
    <w:rsid w:val="006D6385"/>
    <w:rsid w:val="006D63EE"/>
    <w:rsid w:val="006D6B9A"/>
    <w:rsid w:val="006D7A29"/>
    <w:rsid w:val="006D7C1C"/>
    <w:rsid w:val="006D7E73"/>
    <w:rsid w:val="006E0194"/>
    <w:rsid w:val="006E0385"/>
    <w:rsid w:val="006E0615"/>
    <w:rsid w:val="006E0620"/>
    <w:rsid w:val="006E064F"/>
    <w:rsid w:val="006E0886"/>
    <w:rsid w:val="006E0EA1"/>
    <w:rsid w:val="006E1057"/>
    <w:rsid w:val="006E1182"/>
    <w:rsid w:val="006E1254"/>
    <w:rsid w:val="006E14A1"/>
    <w:rsid w:val="006E1617"/>
    <w:rsid w:val="006E1D35"/>
    <w:rsid w:val="006E1F87"/>
    <w:rsid w:val="006E1FD2"/>
    <w:rsid w:val="006E211F"/>
    <w:rsid w:val="006E2249"/>
    <w:rsid w:val="006E2310"/>
    <w:rsid w:val="006E24ED"/>
    <w:rsid w:val="006E2569"/>
    <w:rsid w:val="006E2B87"/>
    <w:rsid w:val="006E2BD1"/>
    <w:rsid w:val="006E2D68"/>
    <w:rsid w:val="006E2E36"/>
    <w:rsid w:val="006E3288"/>
    <w:rsid w:val="006E333A"/>
    <w:rsid w:val="006E3384"/>
    <w:rsid w:val="006E35ED"/>
    <w:rsid w:val="006E3758"/>
    <w:rsid w:val="006E3884"/>
    <w:rsid w:val="006E3B58"/>
    <w:rsid w:val="006E3E3E"/>
    <w:rsid w:val="006E3EA9"/>
    <w:rsid w:val="006E45D6"/>
    <w:rsid w:val="006E4A0B"/>
    <w:rsid w:val="006E4AED"/>
    <w:rsid w:val="006E4B26"/>
    <w:rsid w:val="006E4CCB"/>
    <w:rsid w:val="006E579A"/>
    <w:rsid w:val="006E58AC"/>
    <w:rsid w:val="006E5A53"/>
    <w:rsid w:val="006E5CE5"/>
    <w:rsid w:val="006E5D5B"/>
    <w:rsid w:val="006E5E7F"/>
    <w:rsid w:val="006E5E97"/>
    <w:rsid w:val="006E618D"/>
    <w:rsid w:val="006E6236"/>
    <w:rsid w:val="006E6CBE"/>
    <w:rsid w:val="006E72D7"/>
    <w:rsid w:val="006E788B"/>
    <w:rsid w:val="006E7A3B"/>
    <w:rsid w:val="006E7BA9"/>
    <w:rsid w:val="006E7DE9"/>
    <w:rsid w:val="006F06BF"/>
    <w:rsid w:val="006F0966"/>
    <w:rsid w:val="006F0969"/>
    <w:rsid w:val="006F1268"/>
    <w:rsid w:val="006F12D9"/>
    <w:rsid w:val="006F1348"/>
    <w:rsid w:val="006F1542"/>
    <w:rsid w:val="006F1581"/>
    <w:rsid w:val="006F1A55"/>
    <w:rsid w:val="006F1ACA"/>
    <w:rsid w:val="006F1BC8"/>
    <w:rsid w:val="006F1C80"/>
    <w:rsid w:val="006F1C99"/>
    <w:rsid w:val="006F1D70"/>
    <w:rsid w:val="006F257F"/>
    <w:rsid w:val="006F26BC"/>
    <w:rsid w:val="006F27FB"/>
    <w:rsid w:val="006F2854"/>
    <w:rsid w:val="006F2A90"/>
    <w:rsid w:val="006F2AA1"/>
    <w:rsid w:val="006F2C69"/>
    <w:rsid w:val="006F2E9C"/>
    <w:rsid w:val="006F31A3"/>
    <w:rsid w:val="006F35D9"/>
    <w:rsid w:val="006F37CD"/>
    <w:rsid w:val="006F3A88"/>
    <w:rsid w:val="006F3BC0"/>
    <w:rsid w:val="006F3D02"/>
    <w:rsid w:val="006F43C8"/>
    <w:rsid w:val="006F45E0"/>
    <w:rsid w:val="006F46EF"/>
    <w:rsid w:val="006F4997"/>
    <w:rsid w:val="006F4A4B"/>
    <w:rsid w:val="006F4B8E"/>
    <w:rsid w:val="006F4EB5"/>
    <w:rsid w:val="006F4F77"/>
    <w:rsid w:val="006F5094"/>
    <w:rsid w:val="006F51F5"/>
    <w:rsid w:val="006F52F3"/>
    <w:rsid w:val="006F557C"/>
    <w:rsid w:val="006F5917"/>
    <w:rsid w:val="006F5EE7"/>
    <w:rsid w:val="006F6190"/>
    <w:rsid w:val="006F61D6"/>
    <w:rsid w:val="006F637F"/>
    <w:rsid w:val="006F63D8"/>
    <w:rsid w:val="006F6513"/>
    <w:rsid w:val="006F657A"/>
    <w:rsid w:val="006F65EE"/>
    <w:rsid w:val="006F66A0"/>
    <w:rsid w:val="006F6A76"/>
    <w:rsid w:val="006F6AFF"/>
    <w:rsid w:val="006F6BA1"/>
    <w:rsid w:val="006F6D66"/>
    <w:rsid w:val="006F6F5B"/>
    <w:rsid w:val="006F7035"/>
    <w:rsid w:val="006F7384"/>
    <w:rsid w:val="006F7434"/>
    <w:rsid w:val="006F7583"/>
    <w:rsid w:val="006F75DF"/>
    <w:rsid w:val="006F7600"/>
    <w:rsid w:val="006F78EF"/>
    <w:rsid w:val="006F79D9"/>
    <w:rsid w:val="006F7AED"/>
    <w:rsid w:val="00700063"/>
    <w:rsid w:val="00700385"/>
    <w:rsid w:val="007004A5"/>
    <w:rsid w:val="007007B8"/>
    <w:rsid w:val="0070081D"/>
    <w:rsid w:val="007009B4"/>
    <w:rsid w:val="00700BE6"/>
    <w:rsid w:val="00700E88"/>
    <w:rsid w:val="00701225"/>
    <w:rsid w:val="00701329"/>
    <w:rsid w:val="0070145B"/>
    <w:rsid w:val="00701989"/>
    <w:rsid w:val="00701BA2"/>
    <w:rsid w:val="00701FCC"/>
    <w:rsid w:val="007020C7"/>
    <w:rsid w:val="0070258B"/>
    <w:rsid w:val="007025C1"/>
    <w:rsid w:val="00702685"/>
    <w:rsid w:val="007026D2"/>
    <w:rsid w:val="00702757"/>
    <w:rsid w:val="00702D55"/>
    <w:rsid w:val="00702E02"/>
    <w:rsid w:val="007031CC"/>
    <w:rsid w:val="00703410"/>
    <w:rsid w:val="0070358F"/>
    <w:rsid w:val="00703F8A"/>
    <w:rsid w:val="007040F7"/>
    <w:rsid w:val="007048A9"/>
    <w:rsid w:val="007049A7"/>
    <w:rsid w:val="00704B51"/>
    <w:rsid w:val="00704BA2"/>
    <w:rsid w:val="00704C17"/>
    <w:rsid w:val="00704C3E"/>
    <w:rsid w:val="00704D0A"/>
    <w:rsid w:val="00704E35"/>
    <w:rsid w:val="007051BA"/>
    <w:rsid w:val="00705D12"/>
    <w:rsid w:val="00706166"/>
    <w:rsid w:val="0070626B"/>
    <w:rsid w:val="00706336"/>
    <w:rsid w:val="00706389"/>
    <w:rsid w:val="00706908"/>
    <w:rsid w:val="007069F5"/>
    <w:rsid w:val="007069FE"/>
    <w:rsid w:val="00706B24"/>
    <w:rsid w:val="00706B87"/>
    <w:rsid w:val="00706BB1"/>
    <w:rsid w:val="00706C33"/>
    <w:rsid w:val="00706D72"/>
    <w:rsid w:val="00706F32"/>
    <w:rsid w:val="00706F75"/>
    <w:rsid w:val="0070727D"/>
    <w:rsid w:val="00707393"/>
    <w:rsid w:val="007074C7"/>
    <w:rsid w:val="00707619"/>
    <w:rsid w:val="007078B1"/>
    <w:rsid w:val="00707BA1"/>
    <w:rsid w:val="00707D39"/>
    <w:rsid w:val="00707DD3"/>
    <w:rsid w:val="00710222"/>
    <w:rsid w:val="0071075B"/>
    <w:rsid w:val="007109E0"/>
    <w:rsid w:val="007111F9"/>
    <w:rsid w:val="007112C0"/>
    <w:rsid w:val="0071131D"/>
    <w:rsid w:val="00711651"/>
    <w:rsid w:val="00711769"/>
    <w:rsid w:val="00711971"/>
    <w:rsid w:val="007120B0"/>
    <w:rsid w:val="007120E5"/>
    <w:rsid w:val="00712203"/>
    <w:rsid w:val="007123DD"/>
    <w:rsid w:val="00712469"/>
    <w:rsid w:val="007124BA"/>
    <w:rsid w:val="007124F2"/>
    <w:rsid w:val="00712510"/>
    <w:rsid w:val="0071259A"/>
    <w:rsid w:val="00712696"/>
    <w:rsid w:val="0071284C"/>
    <w:rsid w:val="00712E21"/>
    <w:rsid w:val="00712F36"/>
    <w:rsid w:val="00713482"/>
    <w:rsid w:val="00713630"/>
    <w:rsid w:val="00713744"/>
    <w:rsid w:val="00713F43"/>
    <w:rsid w:val="00714075"/>
    <w:rsid w:val="007141A0"/>
    <w:rsid w:val="0071429D"/>
    <w:rsid w:val="00714353"/>
    <w:rsid w:val="00714372"/>
    <w:rsid w:val="0071449E"/>
    <w:rsid w:val="007145A0"/>
    <w:rsid w:val="00714669"/>
    <w:rsid w:val="007146BA"/>
    <w:rsid w:val="00714929"/>
    <w:rsid w:val="00714933"/>
    <w:rsid w:val="00714AFB"/>
    <w:rsid w:val="00714CEC"/>
    <w:rsid w:val="00714D8F"/>
    <w:rsid w:val="00714EA7"/>
    <w:rsid w:val="00714FE3"/>
    <w:rsid w:val="00714FFA"/>
    <w:rsid w:val="00715137"/>
    <w:rsid w:val="00715607"/>
    <w:rsid w:val="00715733"/>
    <w:rsid w:val="007159B3"/>
    <w:rsid w:val="00715A5A"/>
    <w:rsid w:val="00715AE3"/>
    <w:rsid w:val="00716302"/>
    <w:rsid w:val="0071630F"/>
    <w:rsid w:val="0071631D"/>
    <w:rsid w:val="007165A1"/>
    <w:rsid w:val="0071664F"/>
    <w:rsid w:val="00716927"/>
    <w:rsid w:val="00716966"/>
    <w:rsid w:val="00716AB0"/>
    <w:rsid w:val="00716B77"/>
    <w:rsid w:val="00716B9C"/>
    <w:rsid w:val="00716BA1"/>
    <w:rsid w:val="00716E7D"/>
    <w:rsid w:val="00716F0C"/>
    <w:rsid w:val="007173C7"/>
    <w:rsid w:val="00717546"/>
    <w:rsid w:val="007179B9"/>
    <w:rsid w:val="00717A6D"/>
    <w:rsid w:val="0072002D"/>
    <w:rsid w:val="00720603"/>
    <w:rsid w:val="00720AA9"/>
    <w:rsid w:val="00720CEF"/>
    <w:rsid w:val="00720F98"/>
    <w:rsid w:val="00721033"/>
    <w:rsid w:val="00721037"/>
    <w:rsid w:val="00721097"/>
    <w:rsid w:val="007213C0"/>
    <w:rsid w:val="00721836"/>
    <w:rsid w:val="0072184D"/>
    <w:rsid w:val="00721AC1"/>
    <w:rsid w:val="00721CA8"/>
    <w:rsid w:val="00721E12"/>
    <w:rsid w:val="007224D1"/>
    <w:rsid w:val="00722649"/>
    <w:rsid w:val="007227C9"/>
    <w:rsid w:val="007228D6"/>
    <w:rsid w:val="00722BF8"/>
    <w:rsid w:val="00722FD0"/>
    <w:rsid w:val="00723383"/>
    <w:rsid w:val="00723404"/>
    <w:rsid w:val="00723568"/>
    <w:rsid w:val="007236B8"/>
    <w:rsid w:val="00723808"/>
    <w:rsid w:val="0072383C"/>
    <w:rsid w:val="00723DAB"/>
    <w:rsid w:val="00723DC0"/>
    <w:rsid w:val="00724442"/>
    <w:rsid w:val="00724814"/>
    <w:rsid w:val="00724C7D"/>
    <w:rsid w:val="00724F8D"/>
    <w:rsid w:val="007252C1"/>
    <w:rsid w:val="007253F5"/>
    <w:rsid w:val="00725734"/>
    <w:rsid w:val="00725860"/>
    <w:rsid w:val="00725BD9"/>
    <w:rsid w:val="00725C45"/>
    <w:rsid w:val="00725FE1"/>
    <w:rsid w:val="00726235"/>
    <w:rsid w:val="007265F0"/>
    <w:rsid w:val="007266D0"/>
    <w:rsid w:val="00726949"/>
    <w:rsid w:val="00726C7A"/>
    <w:rsid w:val="00727067"/>
    <w:rsid w:val="00727111"/>
    <w:rsid w:val="007273BA"/>
    <w:rsid w:val="00727857"/>
    <w:rsid w:val="00730143"/>
    <w:rsid w:val="0073014F"/>
    <w:rsid w:val="007309F9"/>
    <w:rsid w:val="00730B6A"/>
    <w:rsid w:val="00730C48"/>
    <w:rsid w:val="00730E16"/>
    <w:rsid w:val="0073106D"/>
    <w:rsid w:val="00731112"/>
    <w:rsid w:val="00731178"/>
    <w:rsid w:val="007313C5"/>
    <w:rsid w:val="007314BD"/>
    <w:rsid w:val="00731621"/>
    <w:rsid w:val="007319DC"/>
    <w:rsid w:val="00731B55"/>
    <w:rsid w:val="00731C1B"/>
    <w:rsid w:val="00731E4C"/>
    <w:rsid w:val="00731FF6"/>
    <w:rsid w:val="007321B9"/>
    <w:rsid w:val="00732201"/>
    <w:rsid w:val="007324A7"/>
    <w:rsid w:val="00732875"/>
    <w:rsid w:val="007328E7"/>
    <w:rsid w:val="00732F1B"/>
    <w:rsid w:val="0073305D"/>
    <w:rsid w:val="0073335A"/>
    <w:rsid w:val="00733522"/>
    <w:rsid w:val="0073363D"/>
    <w:rsid w:val="00733B3A"/>
    <w:rsid w:val="00733FB5"/>
    <w:rsid w:val="007342FE"/>
    <w:rsid w:val="007347AC"/>
    <w:rsid w:val="00734BE1"/>
    <w:rsid w:val="00735031"/>
    <w:rsid w:val="00735088"/>
    <w:rsid w:val="0073514B"/>
    <w:rsid w:val="0073534A"/>
    <w:rsid w:val="00735855"/>
    <w:rsid w:val="00735913"/>
    <w:rsid w:val="00735A28"/>
    <w:rsid w:val="00735A8D"/>
    <w:rsid w:val="00735D2E"/>
    <w:rsid w:val="0073625C"/>
    <w:rsid w:val="007363C7"/>
    <w:rsid w:val="007365DB"/>
    <w:rsid w:val="00736606"/>
    <w:rsid w:val="0073668D"/>
    <w:rsid w:val="0073674C"/>
    <w:rsid w:val="00736A06"/>
    <w:rsid w:val="00736C18"/>
    <w:rsid w:val="00736D9F"/>
    <w:rsid w:val="00736DE5"/>
    <w:rsid w:val="00736F00"/>
    <w:rsid w:val="00736F86"/>
    <w:rsid w:val="00736FAE"/>
    <w:rsid w:val="007370BC"/>
    <w:rsid w:val="0073722B"/>
    <w:rsid w:val="0073730A"/>
    <w:rsid w:val="00737406"/>
    <w:rsid w:val="00737665"/>
    <w:rsid w:val="007376E1"/>
    <w:rsid w:val="007378C8"/>
    <w:rsid w:val="00737DF2"/>
    <w:rsid w:val="00737EB4"/>
    <w:rsid w:val="00740341"/>
    <w:rsid w:val="0074039A"/>
    <w:rsid w:val="0074060B"/>
    <w:rsid w:val="007409D8"/>
    <w:rsid w:val="00740A04"/>
    <w:rsid w:val="00740A2E"/>
    <w:rsid w:val="00740B49"/>
    <w:rsid w:val="00740B99"/>
    <w:rsid w:val="00740F7A"/>
    <w:rsid w:val="00740F8D"/>
    <w:rsid w:val="00741429"/>
    <w:rsid w:val="00741B04"/>
    <w:rsid w:val="00741B6C"/>
    <w:rsid w:val="00741BC0"/>
    <w:rsid w:val="00741C10"/>
    <w:rsid w:val="00741D27"/>
    <w:rsid w:val="00741D68"/>
    <w:rsid w:val="00741FA1"/>
    <w:rsid w:val="00742699"/>
    <w:rsid w:val="0074278C"/>
    <w:rsid w:val="00742A06"/>
    <w:rsid w:val="00742D67"/>
    <w:rsid w:val="00742DAC"/>
    <w:rsid w:val="00743066"/>
    <w:rsid w:val="00743155"/>
    <w:rsid w:val="0074331E"/>
    <w:rsid w:val="007434E3"/>
    <w:rsid w:val="007436F6"/>
    <w:rsid w:val="007437AD"/>
    <w:rsid w:val="00743870"/>
    <w:rsid w:val="00743A10"/>
    <w:rsid w:val="00743BC4"/>
    <w:rsid w:val="00743FDA"/>
    <w:rsid w:val="00744549"/>
    <w:rsid w:val="007446AD"/>
    <w:rsid w:val="00744976"/>
    <w:rsid w:val="00744C24"/>
    <w:rsid w:val="00744C72"/>
    <w:rsid w:val="00744E50"/>
    <w:rsid w:val="00744E52"/>
    <w:rsid w:val="00745A6C"/>
    <w:rsid w:val="00745E6A"/>
    <w:rsid w:val="00746547"/>
    <w:rsid w:val="007466D9"/>
    <w:rsid w:val="007468B7"/>
    <w:rsid w:val="00746D5A"/>
    <w:rsid w:val="00747C73"/>
    <w:rsid w:val="007504A8"/>
    <w:rsid w:val="0075076C"/>
    <w:rsid w:val="00750912"/>
    <w:rsid w:val="00750F5A"/>
    <w:rsid w:val="00751275"/>
    <w:rsid w:val="007512DE"/>
    <w:rsid w:val="007515C0"/>
    <w:rsid w:val="00752AB7"/>
    <w:rsid w:val="00752C09"/>
    <w:rsid w:val="00752F5F"/>
    <w:rsid w:val="00752FAE"/>
    <w:rsid w:val="00753073"/>
    <w:rsid w:val="007530D1"/>
    <w:rsid w:val="00753175"/>
    <w:rsid w:val="007533D9"/>
    <w:rsid w:val="007542AA"/>
    <w:rsid w:val="007543F6"/>
    <w:rsid w:val="0075450E"/>
    <w:rsid w:val="007547D3"/>
    <w:rsid w:val="00754A22"/>
    <w:rsid w:val="00754B76"/>
    <w:rsid w:val="00754C55"/>
    <w:rsid w:val="00754F3B"/>
    <w:rsid w:val="007550EB"/>
    <w:rsid w:val="00755354"/>
    <w:rsid w:val="007554F4"/>
    <w:rsid w:val="00755541"/>
    <w:rsid w:val="00755B3B"/>
    <w:rsid w:val="00755BE0"/>
    <w:rsid w:val="00755DBB"/>
    <w:rsid w:val="00755EAB"/>
    <w:rsid w:val="00755FC0"/>
    <w:rsid w:val="007560F5"/>
    <w:rsid w:val="00756534"/>
    <w:rsid w:val="00756661"/>
    <w:rsid w:val="0075680E"/>
    <w:rsid w:val="007569F0"/>
    <w:rsid w:val="00756C76"/>
    <w:rsid w:val="00757048"/>
    <w:rsid w:val="00757380"/>
    <w:rsid w:val="00757CAA"/>
    <w:rsid w:val="00757D0E"/>
    <w:rsid w:val="007600A2"/>
    <w:rsid w:val="007601C2"/>
    <w:rsid w:val="007602A9"/>
    <w:rsid w:val="00760310"/>
    <w:rsid w:val="00760445"/>
    <w:rsid w:val="00760863"/>
    <w:rsid w:val="00760979"/>
    <w:rsid w:val="00760A7D"/>
    <w:rsid w:val="00760E81"/>
    <w:rsid w:val="0076115F"/>
    <w:rsid w:val="00761352"/>
    <w:rsid w:val="007613E0"/>
    <w:rsid w:val="0076183D"/>
    <w:rsid w:val="00761971"/>
    <w:rsid w:val="00761BCC"/>
    <w:rsid w:val="00761DF4"/>
    <w:rsid w:val="00761E4A"/>
    <w:rsid w:val="0076218C"/>
    <w:rsid w:val="007622A4"/>
    <w:rsid w:val="00762739"/>
    <w:rsid w:val="007628AF"/>
    <w:rsid w:val="00762D33"/>
    <w:rsid w:val="00763041"/>
    <w:rsid w:val="007630DA"/>
    <w:rsid w:val="0076344E"/>
    <w:rsid w:val="007634B2"/>
    <w:rsid w:val="007636B1"/>
    <w:rsid w:val="00763E4D"/>
    <w:rsid w:val="00763F4C"/>
    <w:rsid w:val="00764077"/>
    <w:rsid w:val="00764992"/>
    <w:rsid w:val="0076499E"/>
    <w:rsid w:val="00764A9E"/>
    <w:rsid w:val="00764B97"/>
    <w:rsid w:val="00764D43"/>
    <w:rsid w:val="00764EF0"/>
    <w:rsid w:val="00764F31"/>
    <w:rsid w:val="00764F8D"/>
    <w:rsid w:val="00764FD8"/>
    <w:rsid w:val="007651A6"/>
    <w:rsid w:val="00765314"/>
    <w:rsid w:val="00765978"/>
    <w:rsid w:val="00765C70"/>
    <w:rsid w:val="00765D21"/>
    <w:rsid w:val="00765D6C"/>
    <w:rsid w:val="007661A9"/>
    <w:rsid w:val="00766323"/>
    <w:rsid w:val="007664AE"/>
    <w:rsid w:val="007664E8"/>
    <w:rsid w:val="00766524"/>
    <w:rsid w:val="007668EB"/>
    <w:rsid w:val="00766B37"/>
    <w:rsid w:val="00766F70"/>
    <w:rsid w:val="0076726E"/>
    <w:rsid w:val="00767361"/>
    <w:rsid w:val="00767422"/>
    <w:rsid w:val="00767531"/>
    <w:rsid w:val="00770011"/>
    <w:rsid w:val="00770097"/>
    <w:rsid w:val="007704CB"/>
    <w:rsid w:val="007704D8"/>
    <w:rsid w:val="007705E3"/>
    <w:rsid w:val="007709B2"/>
    <w:rsid w:val="00770B71"/>
    <w:rsid w:val="00770C1D"/>
    <w:rsid w:val="00770D31"/>
    <w:rsid w:val="007710DB"/>
    <w:rsid w:val="007713C6"/>
    <w:rsid w:val="00771739"/>
    <w:rsid w:val="007718D3"/>
    <w:rsid w:val="00771EA8"/>
    <w:rsid w:val="00771FDD"/>
    <w:rsid w:val="0077208A"/>
    <w:rsid w:val="007721C3"/>
    <w:rsid w:val="00772490"/>
    <w:rsid w:val="007725AB"/>
    <w:rsid w:val="00772974"/>
    <w:rsid w:val="0077299A"/>
    <w:rsid w:val="00772FA1"/>
    <w:rsid w:val="007735D5"/>
    <w:rsid w:val="00773686"/>
    <w:rsid w:val="0077373B"/>
    <w:rsid w:val="00773907"/>
    <w:rsid w:val="007739BD"/>
    <w:rsid w:val="00773AC9"/>
    <w:rsid w:val="00773B24"/>
    <w:rsid w:val="00773BCD"/>
    <w:rsid w:val="00773BD6"/>
    <w:rsid w:val="00773EBA"/>
    <w:rsid w:val="00774333"/>
    <w:rsid w:val="0077476E"/>
    <w:rsid w:val="00774A74"/>
    <w:rsid w:val="00774C43"/>
    <w:rsid w:val="00774E36"/>
    <w:rsid w:val="00775026"/>
    <w:rsid w:val="007750C9"/>
    <w:rsid w:val="00775321"/>
    <w:rsid w:val="00775570"/>
    <w:rsid w:val="00775959"/>
    <w:rsid w:val="00775C28"/>
    <w:rsid w:val="00775C40"/>
    <w:rsid w:val="00775DB3"/>
    <w:rsid w:val="00776355"/>
    <w:rsid w:val="0077669F"/>
    <w:rsid w:val="0077670B"/>
    <w:rsid w:val="007773A5"/>
    <w:rsid w:val="0077769A"/>
    <w:rsid w:val="00777737"/>
    <w:rsid w:val="0077775B"/>
    <w:rsid w:val="007777AC"/>
    <w:rsid w:val="0077782E"/>
    <w:rsid w:val="007779C7"/>
    <w:rsid w:val="00777BED"/>
    <w:rsid w:val="00780344"/>
    <w:rsid w:val="00780352"/>
    <w:rsid w:val="00780856"/>
    <w:rsid w:val="0078092E"/>
    <w:rsid w:val="00780B77"/>
    <w:rsid w:val="00780BC2"/>
    <w:rsid w:val="00781202"/>
    <w:rsid w:val="0078126F"/>
    <w:rsid w:val="0078127E"/>
    <w:rsid w:val="0078150A"/>
    <w:rsid w:val="00781A8C"/>
    <w:rsid w:val="00781B9E"/>
    <w:rsid w:val="00781BFD"/>
    <w:rsid w:val="00781C43"/>
    <w:rsid w:val="00782112"/>
    <w:rsid w:val="00782216"/>
    <w:rsid w:val="007822CD"/>
    <w:rsid w:val="007827B6"/>
    <w:rsid w:val="00782C0E"/>
    <w:rsid w:val="00782F6C"/>
    <w:rsid w:val="00783B84"/>
    <w:rsid w:val="00783BCF"/>
    <w:rsid w:val="00783CBB"/>
    <w:rsid w:val="00783D60"/>
    <w:rsid w:val="00783E16"/>
    <w:rsid w:val="00784A11"/>
    <w:rsid w:val="00784A1F"/>
    <w:rsid w:val="00784C3B"/>
    <w:rsid w:val="00784CF4"/>
    <w:rsid w:val="00784EBF"/>
    <w:rsid w:val="00784EFE"/>
    <w:rsid w:val="00784F96"/>
    <w:rsid w:val="00784FE2"/>
    <w:rsid w:val="007852A5"/>
    <w:rsid w:val="007853CC"/>
    <w:rsid w:val="0078578A"/>
    <w:rsid w:val="00785865"/>
    <w:rsid w:val="007858FD"/>
    <w:rsid w:val="00785967"/>
    <w:rsid w:val="00785A22"/>
    <w:rsid w:val="00785C33"/>
    <w:rsid w:val="00785D90"/>
    <w:rsid w:val="00786093"/>
    <w:rsid w:val="007862B3"/>
    <w:rsid w:val="0078658D"/>
    <w:rsid w:val="0078709A"/>
    <w:rsid w:val="00787123"/>
    <w:rsid w:val="00787192"/>
    <w:rsid w:val="0078742F"/>
    <w:rsid w:val="0078780C"/>
    <w:rsid w:val="0079002E"/>
    <w:rsid w:val="007900BC"/>
    <w:rsid w:val="0079015C"/>
    <w:rsid w:val="00790188"/>
    <w:rsid w:val="00790AE3"/>
    <w:rsid w:val="00790CF9"/>
    <w:rsid w:val="00790D5D"/>
    <w:rsid w:val="00790FB9"/>
    <w:rsid w:val="00790FBF"/>
    <w:rsid w:val="0079102D"/>
    <w:rsid w:val="00791068"/>
    <w:rsid w:val="00791084"/>
    <w:rsid w:val="007910C3"/>
    <w:rsid w:val="007910E4"/>
    <w:rsid w:val="00791252"/>
    <w:rsid w:val="0079137B"/>
    <w:rsid w:val="00791435"/>
    <w:rsid w:val="007918D1"/>
    <w:rsid w:val="00791C36"/>
    <w:rsid w:val="00791E6F"/>
    <w:rsid w:val="007923E0"/>
    <w:rsid w:val="00792429"/>
    <w:rsid w:val="00792472"/>
    <w:rsid w:val="00792651"/>
    <w:rsid w:val="007926BB"/>
    <w:rsid w:val="007926D0"/>
    <w:rsid w:val="00792721"/>
    <w:rsid w:val="00792964"/>
    <w:rsid w:val="00792989"/>
    <w:rsid w:val="007930D0"/>
    <w:rsid w:val="00793175"/>
    <w:rsid w:val="00793413"/>
    <w:rsid w:val="00793736"/>
    <w:rsid w:val="00793866"/>
    <w:rsid w:val="00793877"/>
    <w:rsid w:val="00793B16"/>
    <w:rsid w:val="00793F7D"/>
    <w:rsid w:val="0079456D"/>
    <w:rsid w:val="00794676"/>
    <w:rsid w:val="007946CB"/>
    <w:rsid w:val="00794795"/>
    <w:rsid w:val="00794851"/>
    <w:rsid w:val="00794E52"/>
    <w:rsid w:val="00795236"/>
    <w:rsid w:val="007952E9"/>
    <w:rsid w:val="0079542F"/>
    <w:rsid w:val="007954CF"/>
    <w:rsid w:val="00795AD4"/>
    <w:rsid w:val="00795C23"/>
    <w:rsid w:val="00795C37"/>
    <w:rsid w:val="00795D8F"/>
    <w:rsid w:val="00795F71"/>
    <w:rsid w:val="00795FF5"/>
    <w:rsid w:val="00796219"/>
    <w:rsid w:val="00796388"/>
    <w:rsid w:val="007963FB"/>
    <w:rsid w:val="0079668B"/>
    <w:rsid w:val="00796746"/>
    <w:rsid w:val="00796780"/>
    <w:rsid w:val="007968E7"/>
    <w:rsid w:val="007971DC"/>
    <w:rsid w:val="00797225"/>
    <w:rsid w:val="00797A45"/>
    <w:rsid w:val="00797F35"/>
    <w:rsid w:val="007A0095"/>
    <w:rsid w:val="007A03C8"/>
    <w:rsid w:val="007A03D0"/>
    <w:rsid w:val="007A072A"/>
    <w:rsid w:val="007A0F2E"/>
    <w:rsid w:val="007A1164"/>
    <w:rsid w:val="007A1189"/>
    <w:rsid w:val="007A1222"/>
    <w:rsid w:val="007A1742"/>
    <w:rsid w:val="007A18BD"/>
    <w:rsid w:val="007A198E"/>
    <w:rsid w:val="007A1C01"/>
    <w:rsid w:val="007A227D"/>
    <w:rsid w:val="007A2372"/>
    <w:rsid w:val="007A241E"/>
    <w:rsid w:val="007A2B5B"/>
    <w:rsid w:val="007A2D30"/>
    <w:rsid w:val="007A2E86"/>
    <w:rsid w:val="007A2F08"/>
    <w:rsid w:val="007A2FC7"/>
    <w:rsid w:val="007A3153"/>
    <w:rsid w:val="007A345D"/>
    <w:rsid w:val="007A3543"/>
    <w:rsid w:val="007A393E"/>
    <w:rsid w:val="007A3CC4"/>
    <w:rsid w:val="007A3D6D"/>
    <w:rsid w:val="007A43A4"/>
    <w:rsid w:val="007A4464"/>
    <w:rsid w:val="007A464C"/>
    <w:rsid w:val="007A476B"/>
    <w:rsid w:val="007A4974"/>
    <w:rsid w:val="007A49CD"/>
    <w:rsid w:val="007A4B05"/>
    <w:rsid w:val="007A4C5A"/>
    <w:rsid w:val="007A4CEE"/>
    <w:rsid w:val="007A4D01"/>
    <w:rsid w:val="007A5011"/>
    <w:rsid w:val="007A54CE"/>
    <w:rsid w:val="007A5758"/>
    <w:rsid w:val="007A5D65"/>
    <w:rsid w:val="007A5FD6"/>
    <w:rsid w:val="007A6163"/>
    <w:rsid w:val="007A6327"/>
    <w:rsid w:val="007A6BF9"/>
    <w:rsid w:val="007A6DA8"/>
    <w:rsid w:val="007A7341"/>
    <w:rsid w:val="007A73CD"/>
    <w:rsid w:val="007A75B0"/>
    <w:rsid w:val="007A7897"/>
    <w:rsid w:val="007A796E"/>
    <w:rsid w:val="007A7C60"/>
    <w:rsid w:val="007A7DCE"/>
    <w:rsid w:val="007B01B9"/>
    <w:rsid w:val="007B0413"/>
    <w:rsid w:val="007B060E"/>
    <w:rsid w:val="007B071D"/>
    <w:rsid w:val="007B074E"/>
    <w:rsid w:val="007B08D0"/>
    <w:rsid w:val="007B0A72"/>
    <w:rsid w:val="007B0B75"/>
    <w:rsid w:val="007B0E28"/>
    <w:rsid w:val="007B131B"/>
    <w:rsid w:val="007B1436"/>
    <w:rsid w:val="007B153D"/>
    <w:rsid w:val="007B1701"/>
    <w:rsid w:val="007B1B9F"/>
    <w:rsid w:val="007B1BAA"/>
    <w:rsid w:val="007B1F06"/>
    <w:rsid w:val="007B2163"/>
    <w:rsid w:val="007B22AC"/>
    <w:rsid w:val="007B236F"/>
    <w:rsid w:val="007B2582"/>
    <w:rsid w:val="007B28C5"/>
    <w:rsid w:val="007B2AF1"/>
    <w:rsid w:val="007B2BAE"/>
    <w:rsid w:val="007B2D77"/>
    <w:rsid w:val="007B3042"/>
    <w:rsid w:val="007B31FF"/>
    <w:rsid w:val="007B323D"/>
    <w:rsid w:val="007B36A3"/>
    <w:rsid w:val="007B39EF"/>
    <w:rsid w:val="007B3A9B"/>
    <w:rsid w:val="007B3C73"/>
    <w:rsid w:val="007B4111"/>
    <w:rsid w:val="007B41CA"/>
    <w:rsid w:val="007B4638"/>
    <w:rsid w:val="007B4BE0"/>
    <w:rsid w:val="007B4CCB"/>
    <w:rsid w:val="007B4D21"/>
    <w:rsid w:val="007B4EB6"/>
    <w:rsid w:val="007B4F33"/>
    <w:rsid w:val="007B5280"/>
    <w:rsid w:val="007B570F"/>
    <w:rsid w:val="007B5906"/>
    <w:rsid w:val="007B5B34"/>
    <w:rsid w:val="007B5C7C"/>
    <w:rsid w:val="007B5D18"/>
    <w:rsid w:val="007B5EE9"/>
    <w:rsid w:val="007B604F"/>
    <w:rsid w:val="007B60A9"/>
    <w:rsid w:val="007B6149"/>
    <w:rsid w:val="007B67A8"/>
    <w:rsid w:val="007B6A89"/>
    <w:rsid w:val="007B6E10"/>
    <w:rsid w:val="007B7047"/>
    <w:rsid w:val="007B723F"/>
    <w:rsid w:val="007B75CB"/>
    <w:rsid w:val="007B772C"/>
    <w:rsid w:val="007B7882"/>
    <w:rsid w:val="007B7896"/>
    <w:rsid w:val="007B78E4"/>
    <w:rsid w:val="007B7C2D"/>
    <w:rsid w:val="007B7C74"/>
    <w:rsid w:val="007C0480"/>
    <w:rsid w:val="007C0D03"/>
    <w:rsid w:val="007C0E5E"/>
    <w:rsid w:val="007C0F01"/>
    <w:rsid w:val="007C0F9B"/>
    <w:rsid w:val="007C109F"/>
    <w:rsid w:val="007C1466"/>
    <w:rsid w:val="007C1541"/>
    <w:rsid w:val="007C15EC"/>
    <w:rsid w:val="007C16E2"/>
    <w:rsid w:val="007C16F3"/>
    <w:rsid w:val="007C1F58"/>
    <w:rsid w:val="007C1F6B"/>
    <w:rsid w:val="007C2703"/>
    <w:rsid w:val="007C273A"/>
    <w:rsid w:val="007C27D9"/>
    <w:rsid w:val="007C297E"/>
    <w:rsid w:val="007C2A50"/>
    <w:rsid w:val="007C2B34"/>
    <w:rsid w:val="007C2B6A"/>
    <w:rsid w:val="007C2D47"/>
    <w:rsid w:val="007C2E07"/>
    <w:rsid w:val="007C2E94"/>
    <w:rsid w:val="007C2F4A"/>
    <w:rsid w:val="007C308F"/>
    <w:rsid w:val="007C32C1"/>
    <w:rsid w:val="007C32E2"/>
    <w:rsid w:val="007C334F"/>
    <w:rsid w:val="007C37A1"/>
    <w:rsid w:val="007C3F22"/>
    <w:rsid w:val="007C3F3E"/>
    <w:rsid w:val="007C3FFC"/>
    <w:rsid w:val="007C4157"/>
    <w:rsid w:val="007C421B"/>
    <w:rsid w:val="007C4921"/>
    <w:rsid w:val="007C4935"/>
    <w:rsid w:val="007C4A7A"/>
    <w:rsid w:val="007C5428"/>
    <w:rsid w:val="007C5502"/>
    <w:rsid w:val="007C5713"/>
    <w:rsid w:val="007C575C"/>
    <w:rsid w:val="007C59C8"/>
    <w:rsid w:val="007C5AD6"/>
    <w:rsid w:val="007C5C9B"/>
    <w:rsid w:val="007C5CBD"/>
    <w:rsid w:val="007C5E96"/>
    <w:rsid w:val="007C5EC9"/>
    <w:rsid w:val="007C608F"/>
    <w:rsid w:val="007C6648"/>
    <w:rsid w:val="007C679F"/>
    <w:rsid w:val="007C698F"/>
    <w:rsid w:val="007C6DB4"/>
    <w:rsid w:val="007C7087"/>
    <w:rsid w:val="007C718E"/>
    <w:rsid w:val="007C72FB"/>
    <w:rsid w:val="007C7309"/>
    <w:rsid w:val="007C7314"/>
    <w:rsid w:val="007C733F"/>
    <w:rsid w:val="007C7470"/>
    <w:rsid w:val="007C7477"/>
    <w:rsid w:val="007C78F7"/>
    <w:rsid w:val="007C79C5"/>
    <w:rsid w:val="007C7B07"/>
    <w:rsid w:val="007D022F"/>
    <w:rsid w:val="007D043E"/>
    <w:rsid w:val="007D0672"/>
    <w:rsid w:val="007D0B3C"/>
    <w:rsid w:val="007D0B91"/>
    <w:rsid w:val="007D0C49"/>
    <w:rsid w:val="007D0DA6"/>
    <w:rsid w:val="007D0F9A"/>
    <w:rsid w:val="007D13AF"/>
    <w:rsid w:val="007D198A"/>
    <w:rsid w:val="007D1A29"/>
    <w:rsid w:val="007D1ADA"/>
    <w:rsid w:val="007D1ED2"/>
    <w:rsid w:val="007D1F92"/>
    <w:rsid w:val="007D2082"/>
    <w:rsid w:val="007D23BC"/>
    <w:rsid w:val="007D2599"/>
    <w:rsid w:val="007D27CB"/>
    <w:rsid w:val="007D29B0"/>
    <w:rsid w:val="007D29FD"/>
    <w:rsid w:val="007D2A17"/>
    <w:rsid w:val="007D2AAC"/>
    <w:rsid w:val="007D2C3C"/>
    <w:rsid w:val="007D30E5"/>
    <w:rsid w:val="007D316D"/>
    <w:rsid w:val="007D3BB0"/>
    <w:rsid w:val="007D3C5C"/>
    <w:rsid w:val="007D3EE9"/>
    <w:rsid w:val="007D3FF2"/>
    <w:rsid w:val="007D42F4"/>
    <w:rsid w:val="007D44A1"/>
    <w:rsid w:val="007D485F"/>
    <w:rsid w:val="007D4A0B"/>
    <w:rsid w:val="007D4D9A"/>
    <w:rsid w:val="007D4FC4"/>
    <w:rsid w:val="007D5303"/>
    <w:rsid w:val="007D5428"/>
    <w:rsid w:val="007D5539"/>
    <w:rsid w:val="007D5699"/>
    <w:rsid w:val="007D572A"/>
    <w:rsid w:val="007D586C"/>
    <w:rsid w:val="007D5C70"/>
    <w:rsid w:val="007D5E6A"/>
    <w:rsid w:val="007D5FAC"/>
    <w:rsid w:val="007D5FFD"/>
    <w:rsid w:val="007D66A0"/>
    <w:rsid w:val="007D6935"/>
    <w:rsid w:val="007D6B08"/>
    <w:rsid w:val="007D6B2B"/>
    <w:rsid w:val="007D6CE0"/>
    <w:rsid w:val="007D6D58"/>
    <w:rsid w:val="007D7510"/>
    <w:rsid w:val="007D7560"/>
    <w:rsid w:val="007D7D1B"/>
    <w:rsid w:val="007D7EFA"/>
    <w:rsid w:val="007D7FAC"/>
    <w:rsid w:val="007D7FB9"/>
    <w:rsid w:val="007E01F2"/>
    <w:rsid w:val="007E0517"/>
    <w:rsid w:val="007E064D"/>
    <w:rsid w:val="007E0774"/>
    <w:rsid w:val="007E0A41"/>
    <w:rsid w:val="007E0D12"/>
    <w:rsid w:val="007E0D50"/>
    <w:rsid w:val="007E0D84"/>
    <w:rsid w:val="007E0E39"/>
    <w:rsid w:val="007E0F09"/>
    <w:rsid w:val="007E1B44"/>
    <w:rsid w:val="007E1CCD"/>
    <w:rsid w:val="007E1CF0"/>
    <w:rsid w:val="007E1D83"/>
    <w:rsid w:val="007E1DD0"/>
    <w:rsid w:val="007E1F33"/>
    <w:rsid w:val="007E1FCE"/>
    <w:rsid w:val="007E25C1"/>
    <w:rsid w:val="007E2719"/>
    <w:rsid w:val="007E2A26"/>
    <w:rsid w:val="007E2BC0"/>
    <w:rsid w:val="007E2D1C"/>
    <w:rsid w:val="007E2F5E"/>
    <w:rsid w:val="007E32BC"/>
    <w:rsid w:val="007E350C"/>
    <w:rsid w:val="007E3525"/>
    <w:rsid w:val="007E36B1"/>
    <w:rsid w:val="007E37C3"/>
    <w:rsid w:val="007E396D"/>
    <w:rsid w:val="007E3DF9"/>
    <w:rsid w:val="007E3F32"/>
    <w:rsid w:val="007E404C"/>
    <w:rsid w:val="007E4052"/>
    <w:rsid w:val="007E460E"/>
    <w:rsid w:val="007E4A2B"/>
    <w:rsid w:val="007E4A9F"/>
    <w:rsid w:val="007E4D13"/>
    <w:rsid w:val="007E4E1B"/>
    <w:rsid w:val="007E4F14"/>
    <w:rsid w:val="007E4F2E"/>
    <w:rsid w:val="007E5517"/>
    <w:rsid w:val="007E5E31"/>
    <w:rsid w:val="007E60BF"/>
    <w:rsid w:val="007E63F1"/>
    <w:rsid w:val="007E6419"/>
    <w:rsid w:val="007E6734"/>
    <w:rsid w:val="007E6844"/>
    <w:rsid w:val="007E6912"/>
    <w:rsid w:val="007E6A72"/>
    <w:rsid w:val="007E6B1F"/>
    <w:rsid w:val="007E6B3E"/>
    <w:rsid w:val="007E6C1B"/>
    <w:rsid w:val="007E76C4"/>
    <w:rsid w:val="007E7772"/>
    <w:rsid w:val="007E7845"/>
    <w:rsid w:val="007E7947"/>
    <w:rsid w:val="007E79E6"/>
    <w:rsid w:val="007E7B07"/>
    <w:rsid w:val="007E7C43"/>
    <w:rsid w:val="007E7D6E"/>
    <w:rsid w:val="007F014E"/>
    <w:rsid w:val="007F01F2"/>
    <w:rsid w:val="007F04DF"/>
    <w:rsid w:val="007F052C"/>
    <w:rsid w:val="007F09E3"/>
    <w:rsid w:val="007F1163"/>
    <w:rsid w:val="007F11FF"/>
    <w:rsid w:val="007F123C"/>
    <w:rsid w:val="007F12E8"/>
    <w:rsid w:val="007F151C"/>
    <w:rsid w:val="007F1687"/>
    <w:rsid w:val="007F1B61"/>
    <w:rsid w:val="007F1CC0"/>
    <w:rsid w:val="007F1DE0"/>
    <w:rsid w:val="007F1F60"/>
    <w:rsid w:val="007F2493"/>
    <w:rsid w:val="007F25DB"/>
    <w:rsid w:val="007F26B0"/>
    <w:rsid w:val="007F2D36"/>
    <w:rsid w:val="007F2E33"/>
    <w:rsid w:val="007F2FE6"/>
    <w:rsid w:val="007F30D8"/>
    <w:rsid w:val="007F31BF"/>
    <w:rsid w:val="007F31EE"/>
    <w:rsid w:val="007F332B"/>
    <w:rsid w:val="007F3401"/>
    <w:rsid w:val="007F354B"/>
    <w:rsid w:val="007F3B55"/>
    <w:rsid w:val="007F3B76"/>
    <w:rsid w:val="007F3EB6"/>
    <w:rsid w:val="007F3EFA"/>
    <w:rsid w:val="007F4146"/>
    <w:rsid w:val="007F4233"/>
    <w:rsid w:val="007F4462"/>
    <w:rsid w:val="007F4562"/>
    <w:rsid w:val="007F4949"/>
    <w:rsid w:val="007F4BB8"/>
    <w:rsid w:val="007F4CDA"/>
    <w:rsid w:val="007F4EE0"/>
    <w:rsid w:val="007F50DB"/>
    <w:rsid w:val="007F5116"/>
    <w:rsid w:val="007F5164"/>
    <w:rsid w:val="007F531D"/>
    <w:rsid w:val="007F5348"/>
    <w:rsid w:val="007F539B"/>
    <w:rsid w:val="007F53FB"/>
    <w:rsid w:val="007F54D0"/>
    <w:rsid w:val="007F5AB6"/>
    <w:rsid w:val="007F5C58"/>
    <w:rsid w:val="007F5DCC"/>
    <w:rsid w:val="007F605F"/>
    <w:rsid w:val="007F64CD"/>
    <w:rsid w:val="007F6540"/>
    <w:rsid w:val="007F66CA"/>
    <w:rsid w:val="007F6984"/>
    <w:rsid w:val="007F6B0C"/>
    <w:rsid w:val="007F6ED8"/>
    <w:rsid w:val="007F703F"/>
    <w:rsid w:val="007F71C1"/>
    <w:rsid w:val="007F72B8"/>
    <w:rsid w:val="007F7715"/>
    <w:rsid w:val="007F7839"/>
    <w:rsid w:val="007F7B15"/>
    <w:rsid w:val="007F7DF3"/>
    <w:rsid w:val="00800092"/>
    <w:rsid w:val="00800559"/>
    <w:rsid w:val="0080071A"/>
    <w:rsid w:val="0080072E"/>
    <w:rsid w:val="008007D6"/>
    <w:rsid w:val="00800898"/>
    <w:rsid w:val="00800B06"/>
    <w:rsid w:val="00800BB2"/>
    <w:rsid w:val="00800C31"/>
    <w:rsid w:val="00800D78"/>
    <w:rsid w:val="008010BE"/>
    <w:rsid w:val="008011A1"/>
    <w:rsid w:val="008011D4"/>
    <w:rsid w:val="0080128F"/>
    <w:rsid w:val="008014D6"/>
    <w:rsid w:val="00801619"/>
    <w:rsid w:val="00801B83"/>
    <w:rsid w:val="00801BF1"/>
    <w:rsid w:val="00801C74"/>
    <w:rsid w:val="00801D1C"/>
    <w:rsid w:val="00801E01"/>
    <w:rsid w:val="008027AD"/>
    <w:rsid w:val="008028AA"/>
    <w:rsid w:val="008028C0"/>
    <w:rsid w:val="00802A52"/>
    <w:rsid w:val="00802AD2"/>
    <w:rsid w:val="00802ECD"/>
    <w:rsid w:val="00803045"/>
    <w:rsid w:val="00803062"/>
    <w:rsid w:val="008030FC"/>
    <w:rsid w:val="0080322A"/>
    <w:rsid w:val="0080331A"/>
    <w:rsid w:val="0080363F"/>
    <w:rsid w:val="008036E9"/>
    <w:rsid w:val="00803996"/>
    <w:rsid w:val="00803A57"/>
    <w:rsid w:val="00803AF5"/>
    <w:rsid w:val="0080405F"/>
    <w:rsid w:val="0080414E"/>
    <w:rsid w:val="0080430D"/>
    <w:rsid w:val="008045AF"/>
    <w:rsid w:val="008048F5"/>
    <w:rsid w:val="008049A2"/>
    <w:rsid w:val="00804A78"/>
    <w:rsid w:val="00804F52"/>
    <w:rsid w:val="00804F68"/>
    <w:rsid w:val="00804F7C"/>
    <w:rsid w:val="00805043"/>
    <w:rsid w:val="0080546B"/>
    <w:rsid w:val="0080553B"/>
    <w:rsid w:val="00805739"/>
    <w:rsid w:val="00805AC7"/>
    <w:rsid w:val="00805C3C"/>
    <w:rsid w:val="00805EC1"/>
    <w:rsid w:val="0080605B"/>
    <w:rsid w:val="0080611D"/>
    <w:rsid w:val="0080617C"/>
    <w:rsid w:val="008061E7"/>
    <w:rsid w:val="00806425"/>
    <w:rsid w:val="00806594"/>
    <w:rsid w:val="00806A1E"/>
    <w:rsid w:val="00806AD0"/>
    <w:rsid w:val="00806C1E"/>
    <w:rsid w:val="00806EC5"/>
    <w:rsid w:val="0080735A"/>
    <w:rsid w:val="00807416"/>
    <w:rsid w:val="0080741A"/>
    <w:rsid w:val="008076FB"/>
    <w:rsid w:val="0080775F"/>
    <w:rsid w:val="00807781"/>
    <w:rsid w:val="00807A78"/>
    <w:rsid w:val="008103EC"/>
    <w:rsid w:val="0081052E"/>
    <w:rsid w:val="00810702"/>
    <w:rsid w:val="00810A16"/>
    <w:rsid w:val="00810BA2"/>
    <w:rsid w:val="00810CF7"/>
    <w:rsid w:val="00810CF9"/>
    <w:rsid w:val="00811015"/>
    <w:rsid w:val="0081162B"/>
    <w:rsid w:val="00811A22"/>
    <w:rsid w:val="00811B5D"/>
    <w:rsid w:val="00811CAC"/>
    <w:rsid w:val="00811DE5"/>
    <w:rsid w:val="00811DFA"/>
    <w:rsid w:val="0081209C"/>
    <w:rsid w:val="0081216D"/>
    <w:rsid w:val="00812230"/>
    <w:rsid w:val="00812340"/>
    <w:rsid w:val="00812859"/>
    <w:rsid w:val="008128B6"/>
    <w:rsid w:val="00812C09"/>
    <w:rsid w:val="00812D72"/>
    <w:rsid w:val="00813252"/>
    <w:rsid w:val="008133C9"/>
    <w:rsid w:val="0081349B"/>
    <w:rsid w:val="00813B7E"/>
    <w:rsid w:val="0081402E"/>
    <w:rsid w:val="00814320"/>
    <w:rsid w:val="00814396"/>
    <w:rsid w:val="0081498F"/>
    <w:rsid w:val="00814AC8"/>
    <w:rsid w:val="00814C34"/>
    <w:rsid w:val="00814C60"/>
    <w:rsid w:val="00814D97"/>
    <w:rsid w:val="008151FE"/>
    <w:rsid w:val="008152BA"/>
    <w:rsid w:val="008154F8"/>
    <w:rsid w:val="00815A9C"/>
    <w:rsid w:val="00815DC6"/>
    <w:rsid w:val="0081600A"/>
    <w:rsid w:val="00816884"/>
    <w:rsid w:val="008169DA"/>
    <w:rsid w:val="00816AD2"/>
    <w:rsid w:val="00817071"/>
    <w:rsid w:val="0081709C"/>
    <w:rsid w:val="00817283"/>
    <w:rsid w:val="008175AD"/>
    <w:rsid w:val="00817859"/>
    <w:rsid w:val="0081789D"/>
    <w:rsid w:val="00817B3F"/>
    <w:rsid w:val="00817B71"/>
    <w:rsid w:val="00817C95"/>
    <w:rsid w:val="00817F11"/>
    <w:rsid w:val="00817F15"/>
    <w:rsid w:val="0082022F"/>
    <w:rsid w:val="00820504"/>
    <w:rsid w:val="008206CC"/>
    <w:rsid w:val="00820971"/>
    <w:rsid w:val="00820DA7"/>
    <w:rsid w:val="00820E55"/>
    <w:rsid w:val="00820FFF"/>
    <w:rsid w:val="008214F6"/>
    <w:rsid w:val="00821684"/>
    <w:rsid w:val="0082171F"/>
    <w:rsid w:val="00821AD8"/>
    <w:rsid w:val="00821D90"/>
    <w:rsid w:val="00821E41"/>
    <w:rsid w:val="008220F9"/>
    <w:rsid w:val="0082211E"/>
    <w:rsid w:val="0082212D"/>
    <w:rsid w:val="008221BF"/>
    <w:rsid w:val="0082253D"/>
    <w:rsid w:val="008228B7"/>
    <w:rsid w:val="008228F8"/>
    <w:rsid w:val="00822C40"/>
    <w:rsid w:val="00822DCA"/>
    <w:rsid w:val="00822FBA"/>
    <w:rsid w:val="0082317E"/>
    <w:rsid w:val="00823311"/>
    <w:rsid w:val="0082339C"/>
    <w:rsid w:val="008235C9"/>
    <w:rsid w:val="00823753"/>
    <w:rsid w:val="00823A8C"/>
    <w:rsid w:val="00823CA8"/>
    <w:rsid w:val="00824310"/>
    <w:rsid w:val="0082486E"/>
    <w:rsid w:val="00824934"/>
    <w:rsid w:val="00824936"/>
    <w:rsid w:val="00824B76"/>
    <w:rsid w:val="00824C78"/>
    <w:rsid w:val="008251ED"/>
    <w:rsid w:val="00825386"/>
    <w:rsid w:val="00825663"/>
    <w:rsid w:val="008258EA"/>
    <w:rsid w:val="008259D1"/>
    <w:rsid w:val="00826240"/>
    <w:rsid w:val="00826278"/>
    <w:rsid w:val="00826291"/>
    <w:rsid w:val="008263C2"/>
    <w:rsid w:val="008263FA"/>
    <w:rsid w:val="00826527"/>
    <w:rsid w:val="00826C08"/>
    <w:rsid w:val="00826DAF"/>
    <w:rsid w:val="00826DCF"/>
    <w:rsid w:val="00826E35"/>
    <w:rsid w:val="00826E6E"/>
    <w:rsid w:val="00827067"/>
    <w:rsid w:val="0082776E"/>
    <w:rsid w:val="00827CB7"/>
    <w:rsid w:val="00830015"/>
    <w:rsid w:val="00830036"/>
    <w:rsid w:val="00830852"/>
    <w:rsid w:val="00831053"/>
    <w:rsid w:val="008310A2"/>
    <w:rsid w:val="00831344"/>
    <w:rsid w:val="008316D0"/>
    <w:rsid w:val="008317E3"/>
    <w:rsid w:val="00831876"/>
    <w:rsid w:val="00831E11"/>
    <w:rsid w:val="008320C3"/>
    <w:rsid w:val="00832311"/>
    <w:rsid w:val="00832367"/>
    <w:rsid w:val="0083271E"/>
    <w:rsid w:val="008327DB"/>
    <w:rsid w:val="008328AB"/>
    <w:rsid w:val="008329BF"/>
    <w:rsid w:val="00832F5C"/>
    <w:rsid w:val="0083310D"/>
    <w:rsid w:val="00833184"/>
    <w:rsid w:val="008332E2"/>
    <w:rsid w:val="00833320"/>
    <w:rsid w:val="008334EE"/>
    <w:rsid w:val="008338B8"/>
    <w:rsid w:val="00833A42"/>
    <w:rsid w:val="00833D6B"/>
    <w:rsid w:val="00833DBE"/>
    <w:rsid w:val="00833E58"/>
    <w:rsid w:val="00833ED3"/>
    <w:rsid w:val="00833FE4"/>
    <w:rsid w:val="0083405A"/>
    <w:rsid w:val="008340C8"/>
    <w:rsid w:val="0083417B"/>
    <w:rsid w:val="008341D2"/>
    <w:rsid w:val="00834465"/>
    <w:rsid w:val="00834829"/>
    <w:rsid w:val="008348FC"/>
    <w:rsid w:val="00834C9A"/>
    <w:rsid w:val="00834D12"/>
    <w:rsid w:val="00834DCC"/>
    <w:rsid w:val="00834FC8"/>
    <w:rsid w:val="008350C4"/>
    <w:rsid w:val="00835194"/>
    <w:rsid w:val="008351A5"/>
    <w:rsid w:val="008357A8"/>
    <w:rsid w:val="00835AD8"/>
    <w:rsid w:val="00835C06"/>
    <w:rsid w:val="00835E21"/>
    <w:rsid w:val="00835F60"/>
    <w:rsid w:val="0083604B"/>
    <w:rsid w:val="008364C8"/>
    <w:rsid w:val="00836795"/>
    <w:rsid w:val="0083687B"/>
    <w:rsid w:val="00836B7C"/>
    <w:rsid w:val="00836C9D"/>
    <w:rsid w:val="00836DC9"/>
    <w:rsid w:val="00837357"/>
    <w:rsid w:val="008376EF"/>
    <w:rsid w:val="0083796B"/>
    <w:rsid w:val="00837B74"/>
    <w:rsid w:val="00837C7C"/>
    <w:rsid w:val="00837DEF"/>
    <w:rsid w:val="00837F7A"/>
    <w:rsid w:val="00840045"/>
    <w:rsid w:val="00840309"/>
    <w:rsid w:val="00840517"/>
    <w:rsid w:val="00840779"/>
    <w:rsid w:val="00841087"/>
    <w:rsid w:val="0084121D"/>
    <w:rsid w:val="0084138E"/>
    <w:rsid w:val="00841396"/>
    <w:rsid w:val="00841722"/>
    <w:rsid w:val="00841756"/>
    <w:rsid w:val="00841D65"/>
    <w:rsid w:val="00842132"/>
    <w:rsid w:val="008422F7"/>
    <w:rsid w:val="0084271F"/>
    <w:rsid w:val="00842995"/>
    <w:rsid w:val="00842A88"/>
    <w:rsid w:val="00842AA2"/>
    <w:rsid w:val="00842FF8"/>
    <w:rsid w:val="00843161"/>
    <w:rsid w:val="00843511"/>
    <w:rsid w:val="008436A1"/>
    <w:rsid w:val="0084374D"/>
    <w:rsid w:val="008437FC"/>
    <w:rsid w:val="00843E35"/>
    <w:rsid w:val="008445B6"/>
    <w:rsid w:val="00844697"/>
    <w:rsid w:val="008446B7"/>
    <w:rsid w:val="00844E39"/>
    <w:rsid w:val="00845726"/>
    <w:rsid w:val="00845878"/>
    <w:rsid w:val="00845BA0"/>
    <w:rsid w:val="00846058"/>
    <w:rsid w:val="0084624C"/>
    <w:rsid w:val="00846559"/>
    <w:rsid w:val="0084660C"/>
    <w:rsid w:val="00846700"/>
    <w:rsid w:val="008469D1"/>
    <w:rsid w:val="00846A66"/>
    <w:rsid w:val="00846C44"/>
    <w:rsid w:val="00846E37"/>
    <w:rsid w:val="008471A5"/>
    <w:rsid w:val="00847409"/>
    <w:rsid w:val="0084781A"/>
    <w:rsid w:val="00847838"/>
    <w:rsid w:val="0084788A"/>
    <w:rsid w:val="00847D56"/>
    <w:rsid w:val="00847F85"/>
    <w:rsid w:val="00850052"/>
    <w:rsid w:val="00850199"/>
    <w:rsid w:val="008503AD"/>
    <w:rsid w:val="00850410"/>
    <w:rsid w:val="0085054A"/>
    <w:rsid w:val="00850E51"/>
    <w:rsid w:val="00851DB1"/>
    <w:rsid w:val="00851EAE"/>
    <w:rsid w:val="008526A9"/>
    <w:rsid w:val="00852BC8"/>
    <w:rsid w:val="00852DF9"/>
    <w:rsid w:val="00853244"/>
    <w:rsid w:val="0085395B"/>
    <w:rsid w:val="00853C83"/>
    <w:rsid w:val="00854086"/>
    <w:rsid w:val="00854265"/>
    <w:rsid w:val="00854627"/>
    <w:rsid w:val="008546AE"/>
    <w:rsid w:val="00854725"/>
    <w:rsid w:val="00854C0D"/>
    <w:rsid w:val="00854DDD"/>
    <w:rsid w:val="00854F28"/>
    <w:rsid w:val="0085515A"/>
    <w:rsid w:val="008551E9"/>
    <w:rsid w:val="00855305"/>
    <w:rsid w:val="0085548F"/>
    <w:rsid w:val="00855613"/>
    <w:rsid w:val="0085564C"/>
    <w:rsid w:val="00855833"/>
    <w:rsid w:val="00855898"/>
    <w:rsid w:val="00855B89"/>
    <w:rsid w:val="00855BE8"/>
    <w:rsid w:val="00855EDC"/>
    <w:rsid w:val="00855FF3"/>
    <w:rsid w:val="00856138"/>
    <w:rsid w:val="0085615B"/>
    <w:rsid w:val="008565BA"/>
    <w:rsid w:val="008567DB"/>
    <w:rsid w:val="008568D5"/>
    <w:rsid w:val="00856BC7"/>
    <w:rsid w:val="00856D71"/>
    <w:rsid w:val="00856D7B"/>
    <w:rsid w:val="00856F84"/>
    <w:rsid w:val="008576B1"/>
    <w:rsid w:val="0085788C"/>
    <w:rsid w:val="00857CE0"/>
    <w:rsid w:val="00857E20"/>
    <w:rsid w:val="008605BC"/>
    <w:rsid w:val="00860894"/>
    <w:rsid w:val="00860AB5"/>
    <w:rsid w:val="00860C73"/>
    <w:rsid w:val="00860D38"/>
    <w:rsid w:val="00860F56"/>
    <w:rsid w:val="00860FEA"/>
    <w:rsid w:val="00861048"/>
    <w:rsid w:val="008610F4"/>
    <w:rsid w:val="00861A53"/>
    <w:rsid w:val="00861A5D"/>
    <w:rsid w:val="00861EE2"/>
    <w:rsid w:val="008626B8"/>
    <w:rsid w:val="0086296D"/>
    <w:rsid w:val="00862AC5"/>
    <w:rsid w:val="00863170"/>
    <w:rsid w:val="008633E8"/>
    <w:rsid w:val="00863530"/>
    <w:rsid w:val="00863AA7"/>
    <w:rsid w:val="00863B95"/>
    <w:rsid w:val="00863C2F"/>
    <w:rsid w:val="00863FB4"/>
    <w:rsid w:val="008640C1"/>
    <w:rsid w:val="0086415C"/>
    <w:rsid w:val="0086471B"/>
    <w:rsid w:val="008647FD"/>
    <w:rsid w:val="00864B8F"/>
    <w:rsid w:val="00864E6C"/>
    <w:rsid w:val="00865248"/>
    <w:rsid w:val="00865308"/>
    <w:rsid w:val="00865375"/>
    <w:rsid w:val="0086579E"/>
    <w:rsid w:val="00865C0B"/>
    <w:rsid w:val="00866217"/>
    <w:rsid w:val="008662FF"/>
    <w:rsid w:val="0086643D"/>
    <w:rsid w:val="0086674B"/>
    <w:rsid w:val="00866ABE"/>
    <w:rsid w:val="00866ADD"/>
    <w:rsid w:val="00866AF6"/>
    <w:rsid w:val="00866C22"/>
    <w:rsid w:val="00866F04"/>
    <w:rsid w:val="008670E0"/>
    <w:rsid w:val="00867118"/>
    <w:rsid w:val="00867475"/>
    <w:rsid w:val="0086748C"/>
    <w:rsid w:val="008676DD"/>
    <w:rsid w:val="008676EF"/>
    <w:rsid w:val="00867770"/>
    <w:rsid w:val="008678EF"/>
    <w:rsid w:val="00867B69"/>
    <w:rsid w:val="00867D15"/>
    <w:rsid w:val="00867DEE"/>
    <w:rsid w:val="00867EF1"/>
    <w:rsid w:val="00867F5A"/>
    <w:rsid w:val="00867F74"/>
    <w:rsid w:val="00867FBD"/>
    <w:rsid w:val="008703DD"/>
    <w:rsid w:val="0087047E"/>
    <w:rsid w:val="008705A4"/>
    <w:rsid w:val="00870D88"/>
    <w:rsid w:val="00870ECD"/>
    <w:rsid w:val="00870F22"/>
    <w:rsid w:val="00871031"/>
    <w:rsid w:val="00871115"/>
    <w:rsid w:val="00871670"/>
    <w:rsid w:val="00871771"/>
    <w:rsid w:val="00871ED3"/>
    <w:rsid w:val="008721D0"/>
    <w:rsid w:val="00872493"/>
    <w:rsid w:val="00872624"/>
    <w:rsid w:val="008726C2"/>
    <w:rsid w:val="00872B23"/>
    <w:rsid w:val="00872EAE"/>
    <w:rsid w:val="0087311C"/>
    <w:rsid w:val="008732BB"/>
    <w:rsid w:val="00873A4E"/>
    <w:rsid w:val="00873F23"/>
    <w:rsid w:val="00873F8D"/>
    <w:rsid w:val="00874034"/>
    <w:rsid w:val="00874593"/>
    <w:rsid w:val="008745E4"/>
    <w:rsid w:val="00874712"/>
    <w:rsid w:val="0087497D"/>
    <w:rsid w:val="00874D35"/>
    <w:rsid w:val="00874E3A"/>
    <w:rsid w:val="00874ED9"/>
    <w:rsid w:val="008752E8"/>
    <w:rsid w:val="0087544F"/>
    <w:rsid w:val="0087564F"/>
    <w:rsid w:val="00875A35"/>
    <w:rsid w:val="00875C1B"/>
    <w:rsid w:val="00875EF4"/>
    <w:rsid w:val="008763BF"/>
    <w:rsid w:val="00876779"/>
    <w:rsid w:val="008768E4"/>
    <w:rsid w:val="00876DE7"/>
    <w:rsid w:val="00876F4B"/>
    <w:rsid w:val="008770ED"/>
    <w:rsid w:val="008774E2"/>
    <w:rsid w:val="0087767B"/>
    <w:rsid w:val="008776E1"/>
    <w:rsid w:val="00877D1E"/>
    <w:rsid w:val="0088040C"/>
    <w:rsid w:val="00880700"/>
    <w:rsid w:val="00880865"/>
    <w:rsid w:val="00880A4E"/>
    <w:rsid w:val="00880C9E"/>
    <w:rsid w:val="008810D2"/>
    <w:rsid w:val="00881455"/>
    <w:rsid w:val="00881483"/>
    <w:rsid w:val="0088156F"/>
    <w:rsid w:val="008815E9"/>
    <w:rsid w:val="00881726"/>
    <w:rsid w:val="00881736"/>
    <w:rsid w:val="0088189C"/>
    <w:rsid w:val="0088190E"/>
    <w:rsid w:val="008819CC"/>
    <w:rsid w:val="00881B6F"/>
    <w:rsid w:val="00881CA1"/>
    <w:rsid w:val="00881D55"/>
    <w:rsid w:val="00882313"/>
    <w:rsid w:val="008826F5"/>
    <w:rsid w:val="0088286D"/>
    <w:rsid w:val="008828EE"/>
    <w:rsid w:val="00882926"/>
    <w:rsid w:val="008830BC"/>
    <w:rsid w:val="008832D9"/>
    <w:rsid w:val="008834E7"/>
    <w:rsid w:val="008835C5"/>
    <w:rsid w:val="008837B3"/>
    <w:rsid w:val="0088396C"/>
    <w:rsid w:val="00883A3A"/>
    <w:rsid w:val="00883B00"/>
    <w:rsid w:val="0088422D"/>
    <w:rsid w:val="00884267"/>
    <w:rsid w:val="008842DD"/>
    <w:rsid w:val="008845C2"/>
    <w:rsid w:val="00884AC8"/>
    <w:rsid w:val="00884AF5"/>
    <w:rsid w:val="00884DD0"/>
    <w:rsid w:val="00884DEE"/>
    <w:rsid w:val="00884E73"/>
    <w:rsid w:val="008850EC"/>
    <w:rsid w:val="0088512E"/>
    <w:rsid w:val="008854A5"/>
    <w:rsid w:val="00885AB0"/>
    <w:rsid w:val="00885D70"/>
    <w:rsid w:val="00885D7C"/>
    <w:rsid w:val="00885F85"/>
    <w:rsid w:val="00886489"/>
    <w:rsid w:val="0088658A"/>
    <w:rsid w:val="008865ED"/>
    <w:rsid w:val="00886882"/>
    <w:rsid w:val="0088696C"/>
    <w:rsid w:val="00886A26"/>
    <w:rsid w:val="00886D3E"/>
    <w:rsid w:val="00886DB8"/>
    <w:rsid w:val="0088709B"/>
    <w:rsid w:val="008872C5"/>
    <w:rsid w:val="0088747B"/>
    <w:rsid w:val="008877AA"/>
    <w:rsid w:val="00887A55"/>
    <w:rsid w:val="00887D93"/>
    <w:rsid w:val="00887DAC"/>
    <w:rsid w:val="0089007F"/>
    <w:rsid w:val="00890117"/>
    <w:rsid w:val="00890245"/>
    <w:rsid w:val="00890367"/>
    <w:rsid w:val="00890BE1"/>
    <w:rsid w:val="00890C1D"/>
    <w:rsid w:val="008910D0"/>
    <w:rsid w:val="00891750"/>
    <w:rsid w:val="0089187B"/>
    <w:rsid w:val="00891A59"/>
    <w:rsid w:val="00891A8B"/>
    <w:rsid w:val="00891EBF"/>
    <w:rsid w:val="0089213F"/>
    <w:rsid w:val="00892487"/>
    <w:rsid w:val="00892D8B"/>
    <w:rsid w:val="00892F2D"/>
    <w:rsid w:val="0089300C"/>
    <w:rsid w:val="00893165"/>
    <w:rsid w:val="00893175"/>
    <w:rsid w:val="008937FA"/>
    <w:rsid w:val="00893960"/>
    <w:rsid w:val="00893C2D"/>
    <w:rsid w:val="00894001"/>
    <w:rsid w:val="008941AF"/>
    <w:rsid w:val="0089433D"/>
    <w:rsid w:val="0089456A"/>
    <w:rsid w:val="008948C8"/>
    <w:rsid w:val="00894C64"/>
    <w:rsid w:val="008952A0"/>
    <w:rsid w:val="00895435"/>
    <w:rsid w:val="008956E4"/>
    <w:rsid w:val="00895D9A"/>
    <w:rsid w:val="00895FEE"/>
    <w:rsid w:val="00896229"/>
    <w:rsid w:val="0089631C"/>
    <w:rsid w:val="00896338"/>
    <w:rsid w:val="0089637C"/>
    <w:rsid w:val="00896465"/>
    <w:rsid w:val="00896761"/>
    <w:rsid w:val="008967AC"/>
    <w:rsid w:val="0089687A"/>
    <w:rsid w:val="00896C9F"/>
    <w:rsid w:val="00896F15"/>
    <w:rsid w:val="00897A2A"/>
    <w:rsid w:val="00897D86"/>
    <w:rsid w:val="00897F5A"/>
    <w:rsid w:val="008A01E4"/>
    <w:rsid w:val="008A05F7"/>
    <w:rsid w:val="008A0775"/>
    <w:rsid w:val="008A0900"/>
    <w:rsid w:val="008A1041"/>
    <w:rsid w:val="008A134F"/>
    <w:rsid w:val="008A15FF"/>
    <w:rsid w:val="008A1A6F"/>
    <w:rsid w:val="008A1B9D"/>
    <w:rsid w:val="008A1D89"/>
    <w:rsid w:val="008A1F82"/>
    <w:rsid w:val="008A2012"/>
    <w:rsid w:val="008A228E"/>
    <w:rsid w:val="008A23B2"/>
    <w:rsid w:val="008A27F8"/>
    <w:rsid w:val="008A27F9"/>
    <w:rsid w:val="008A2BA0"/>
    <w:rsid w:val="008A2EC5"/>
    <w:rsid w:val="008A32E4"/>
    <w:rsid w:val="008A3C06"/>
    <w:rsid w:val="008A40E8"/>
    <w:rsid w:val="008A4295"/>
    <w:rsid w:val="008A42B8"/>
    <w:rsid w:val="008A432E"/>
    <w:rsid w:val="008A499B"/>
    <w:rsid w:val="008A4A0B"/>
    <w:rsid w:val="008A4B4D"/>
    <w:rsid w:val="008A4E41"/>
    <w:rsid w:val="008A4EF9"/>
    <w:rsid w:val="008A5153"/>
    <w:rsid w:val="008A5311"/>
    <w:rsid w:val="008A57AD"/>
    <w:rsid w:val="008A5BD6"/>
    <w:rsid w:val="008A601B"/>
    <w:rsid w:val="008A6270"/>
    <w:rsid w:val="008A6285"/>
    <w:rsid w:val="008A63AE"/>
    <w:rsid w:val="008A65C7"/>
    <w:rsid w:val="008A6772"/>
    <w:rsid w:val="008A6BBE"/>
    <w:rsid w:val="008A6C56"/>
    <w:rsid w:val="008A6FAD"/>
    <w:rsid w:val="008A6FE1"/>
    <w:rsid w:val="008A7322"/>
    <w:rsid w:val="008A74CA"/>
    <w:rsid w:val="008A7577"/>
    <w:rsid w:val="008A767E"/>
    <w:rsid w:val="008A76E0"/>
    <w:rsid w:val="008A7730"/>
    <w:rsid w:val="008A7DC3"/>
    <w:rsid w:val="008B0513"/>
    <w:rsid w:val="008B0935"/>
    <w:rsid w:val="008B0B67"/>
    <w:rsid w:val="008B0DF1"/>
    <w:rsid w:val="008B1488"/>
    <w:rsid w:val="008B17CC"/>
    <w:rsid w:val="008B19FD"/>
    <w:rsid w:val="008B19FF"/>
    <w:rsid w:val="008B1ABA"/>
    <w:rsid w:val="008B1D1A"/>
    <w:rsid w:val="008B2272"/>
    <w:rsid w:val="008B2935"/>
    <w:rsid w:val="008B2E93"/>
    <w:rsid w:val="008B2FDB"/>
    <w:rsid w:val="008B3217"/>
    <w:rsid w:val="008B33E6"/>
    <w:rsid w:val="008B34C4"/>
    <w:rsid w:val="008B35E6"/>
    <w:rsid w:val="008B3A97"/>
    <w:rsid w:val="008B3A9F"/>
    <w:rsid w:val="008B3ACA"/>
    <w:rsid w:val="008B3FE3"/>
    <w:rsid w:val="008B4009"/>
    <w:rsid w:val="008B48D4"/>
    <w:rsid w:val="008B49A0"/>
    <w:rsid w:val="008B4D16"/>
    <w:rsid w:val="008B4DD4"/>
    <w:rsid w:val="008B54E8"/>
    <w:rsid w:val="008B5522"/>
    <w:rsid w:val="008B557F"/>
    <w:rsid w:val="008B575D"/>
    <w:rsid w:val="008B5830"/>
    <w:rsid w:val="008B599F"/>
    <w:rsid w:val="008B5EAE"/>
    <w:rsid w:val="008B6034"/>
    <w:rsid w:val="008B62A6"/>
    <w:rsid w:val="008B63B4"/>
    <w:rsid w:val="008B6811"/>
    <w:rsid w:val="008B691E"/>
    <w:rsid w:val="008B69D0"/>
    <w:rsid w:val="008B6AEB"/>
    <w:rsid w:val="008B7086"/>
    <w:rsid w:val="008B71B1"/>
    <w:rsid w:val="008B7426"/>
    <w:rsid w:val="008B76C6"/>
    <w:rsid w:val="008B76EB"/>
    <w:rsid w:val="008B7E01"/>
    <w:rsid w:val="008B7F74"/>
    <w:rsid w:val="008C03B0"/>
    <w:rsid w:val="008C0827"/>
    <w:rsid w:val="008C0970"/>
    <w:rsid w:val="008C0B0A"/>
    <w:rsid w:val="008C0FC0"/>
    <w:rsid w:val="008C0FDB"/>
    <w:rsid w:val="008C1155"/>
    <w:rsid w:val="008C1249"/>
    <w:rsid w:val="008C143A"/>
    <w:rsid w:val="008C171C"/>
    <w:rsid w:val="008C1E4E"/>
    <w:rsid w:val="008C25E0"/>
    <w:rsid w:val="008C27DF"/>
    <w:rsid w:val="008C28BB"/>
    <w:rsid w:val="008C2910"/>
    <w:rsid w:val="008C294E"/>
    <w:rsid w:val="008C33D5"/>
    <w:rsid w:val="008C34C7"/>
    <w:rsid w:val="008C3C07"/>
    <w:rsid w:val="008C3DD1"/>
    <w:rsid w:val="008C3E6F"/>
    <w:rsid w:val="008C45E6"/>
    <w:rsid w:val="008C45E9"/>
    <w:rsid w:val="008C489E"/>
    <w:rsid w:val="008C4B9B"/>
    <w:rsid w:val="008C53B1"/>
    <w:rsid w:val="008C557D"/>
    <w:rsid w:val="008C55AA"/>
    <w:rsid w:val="008C58B3"/>
    <w:rsid w:val="008C5B49"/>
    <w:rsid w:val="008C5E58"/>
    <w:rsid w:val="008C5F16"/>
    <w:rsid w:val="008C62B1"/>
    <w:rsid w:val="008C6537"/>
    <w:rsid w:val="008C6632"/>
    <w:rsid w:val="008C6941"/>
    <w:rsid w:val="008C69F2"/>
    <w:rsid w:val="008C6D9B"/>
    <w:rsid w:val="008C6E6E"/>
    <w:rsid w:val="008C6EA2"/>
    <w:rsid w:val="008C7109"/>
    <w:rsid w:val="008C729E"/>
    <w:rsid w:val="008C7418"/>
    <w:rsid w:val="008C7586"/>
    <w:rsid w:val="008C77B3"/>
    <w:rsid w:val="008C7BC2"/>
    <w:rsid w:val="008D000B"/>
    <w:rsid w:val="008D030E"/>
    <w:rsid w:val="008D035D"/>
    <w:rsid w:val="008D03E8"/>
    <w:rsid w:val="008D03F5"/>
    <w:rsid w:val="008D0ACA"/>
    <w:rsid w:val="008D0AEF"/>
    <w:rsid w:val="008D0AF6"/>
    <w:rsid w:val="008D0C49"/>
    <w:rsid w:val="008D10A8"/>
    <w:rsid w:val="008D10BF"/>
    <w:rsid w:val="008D1178"/>
    <w:rsid w:val="008D13B4"/>
    <w:rsid w:val="008D1D5B"/>
    <w:rsid w:val="008D1D65"/>
    <w:rsid w:val="008D1FA5"/>
    <w:rsid w:val="008D2146"/>
    <w:rsid w:val="008D240F"/>
    <w:rsid w:val="008D24E9"/>
    <w:rsid w:val="008D278C"/>
    <w:rsid w:val="008D27FA"/>
    <w:rsid w:val="008D2825"/>
    <w:rsid w:val="008D2B51"/>
    <w:rsid w:val="008D2D78"/>
    <w:rsid w:val="008D2DE4"/>
    <w:rsid w:val="008D2F87"/>
    <w:rsid w:val="008D30F6"/>
    <w:rsid w:val="008D318D"/>
    <w:rsid w:val="008D335E"/>
    <w:rsid w:val="008D33A0"/>
    <w:rsid w:val="008D36BF"/>
    <w:rsid w:val="008D3798"/>
    <w:rsid w:val="008D383C"/>
    <w:rsid w:val="008D3B0A"/>
    <w:rsid w:val="008D3B66"/>
    <w:rsid w:val="008D3D2A"/>
    <w:rsid w:val="008D4321"/>
    <w:rsid w:val="008D489E"/>
    <w:rsid w:val="008D4AC5"/>
    <w:rsid w:val="008D4C40"/>
    <w:rsid w:val="008D4E1D"/>
    <w:rsid w:val="008D4E91"/>
    <w:rsid w:val="008D5191"/>
    <w:rsid w:val="008D51CC"/>
    <w:rsid w:val="008D52AA"/>
    <w:rsid w:val="008D52D8"/>
    <w:rsid w:val="008D59FE"/>
    <w:rsid w:val="008D5A60"/>
    <w:rsid w:val="008D5AB6"/>
    <w:rsid w:val="008D5ACA"/>
    <w:rsid w:val="008D5B7E"/>
    <w:rsid w:val="008D603C"/>
    <w:rsid w:val="008D61C9"/>
    <w:rsid w:val="008D64FD"/>
    <w:rsid w:val="008D6891"/>
    <w:rsid w:val="008D6A33"/>
    <w:rsid w:val="008D704A"/>
    <w:rsid w:val="008D74A3"/>
    <w:rsid w:val="008D74A7"/>
    <w:rsid w:val="008D7683"/>
    <w:rsid w:val="008D780A"/>
    <w:rsid w:val="008D7F79"/>
    <w:rsid w:val="008D7FF1"/>
    <w:rsid w:val="008E0321"/>
    <w:rsid w:val="008E0344"/>
    <w:rsid w:val="008E038F"/>
    <w:rsid w:val="008E0872"/>
    <w:rsid w:val="008E0A49"/>
    <w:rsid w:val="008E0FA9"/>
    <w:rsid w:val="008E0FCD"/>
    <w:rsid w:val="008E10EB"/>
    <w:rsid w:val="008E130C"/>
    <w:rsid w:val="008E137C"/>
    <w:rsid w:val="008E1CBF"/>
    <w:rsid w:val="008E2566"/>
    <w:rsid w:val="008E26D6"/>
    <w:rsid w:val="008E2794"/>
    <w:rsid w:val="008E2B9F"/>
    <w:rsid w:val="008E2BF4"/>
    <w:rsid w:val="008E2ECB"/>
    <w:rsid w:val="008E3155"/>
    <w:rsid w:val="008E34E8"/>
    <w:rsid w:val="008E3591"/>
    <w:rsid w:val="008E35C2"/>
    <w:rsid w:val="008E3691"/>
    <w:rsid w:val="008E36AD"/>
    <w:rsid w:val="008E37D7"/>
    <w:rsid w:val="008E380B"/>
    <w:rsid w:val="008E3B7F"/>
    <w:rsid w:val="008E40B7"/>
    <w:rsid w:val="008E4299"/>
    <w:rsid w:val="008E4686"/>
    <w:rsid w:val="008E49F2"/>
    <w:rsid w:val="008E4E32"/>
    <w:rsid w:val="008E4EEE"/>
    <w:rsid w:val="008E50F3"/>
    <w:rsid w:val="008E563F"/>
    <w:rsid w:val="008E575F"/>
    <w:rsid w:val="008E5CEC"/>
    <w:rsid w:val="008E5D8D"/>
    <w:rsid w:val="008E6089"/>
    <w:rsid w:val="008E6BAF"/>
    <w:rsid w:val="008E6C21"/>
    <w:rsid w:val="008E6E01"/>
    <w:rsid w:val="008E7229"/>
    <w:rsid w:val="008E7283"/>
    <w:rsid w:val="008E73CD"/>
    <w:rsid w:val="008E75FD"/>
    <w:rsid w:val="008E7647"/>
    <w:rsid w:val="008E798E"/>
    <w:rsid w:val="008E7A75"/>
    <w:rsid w:val="008E7AB0"/>
    <w:rsid w:val="008F013C"/>
    <w:rsid w:val="008F02DB"/>
    <w:rsid w:val="008F09F9"/>
    <w:rsid w:val="008F0BC5"/>
    <w:rsid w:val="008F0D85"/>
    <w:rsid w:val="008F104B"/>
    <w:rsid w:val="008F11C1"/>
    <w:rsid w:val="008F11FD"/>
    <w:rsid w:val="008F14AD"/>
    <w:rsid w:val="008F1573"/>
    <w:rsid w:val="008F185C"/>
    <w:rsid w:val="008F1B1E"/>
    <w:rsid w:val="008F1D49"/>
    <w:rsid w:val="008F1FD4"/>
    <w:rsid w:val="008F24FB"/>
    <w:rsid w:val="008F2607"/>
    <w:rsid w:val="008F2693"/>
    <w:rsid w:val="008F28C3"/>
    <w:rsid w:val="008F28C8"/>
    <w:rsid w:val="008F28E5"/>
    <w:rsid w:val="008F2CE0"/>
    <w:rsid w:val="008F2CE8"/>
    <w:rsid w:val="008F2D93"/>
    <w:rsid w:val="008F2E33"/>
    <w:rsid w:val="008F2FC3"/>
    <w:rsid w:val="008F3656"/>
    <w:rsid w:val="008F39C4"/>
    <w:rsid w:val="008F3DE5"/>
    <w:rsid w:val="008F3E9C"/>
    <w:rsid w:val="008F427E"/>
    <w:rsid w:val="008F4350"/>
    <w:rsid w:val="008F4392"/>
    <w:rsid w:val="008F4456"/>
    <w:rsid w:val="008F45B6"/>
    <w:rsid w:val="008F46C4"/>
    <w:rsid w:val="008F46F5"/>
    <w:rsid w:val="008F474D"/>
    <w:rsid w:val="008F5166"/>
    <w:rsid w:val="008F52C0"/>
    <w:rsid w:val="008F5574"/>
    <w:rsid w:val="008F5A28"/>
    <w:rsid w:val="008F5BEF"/>
    <w:rsid w:val="008F5C7C"/>
    <w:rsid w:val="008F5DF9"/>
    <w:rsid w:val="008F5DFC"/>
    <w:rsid w:val="008F5E16"/>
    <w:rsid w:val="008F61FB"/>
    <w:rsid w:val="008F6635"/>
    <w:rsid w:val="008F66C0"/>
    <w:rsid w:val="008F66EF"/>
    <w:rsid w:val="008F6978"/>
    <w:rsid w:val="008F6B72"/>
    <w:rsid w:val="008F6C55"/>
    <w:rsid w:val="008F6D39"/>
    <w:rsid w:val="008F709D"/>
    <w:rsid w:val="008F7215"/>
    <w:rsid w:val="008F74B3"/>
    <w:rsid w:val="008F754F"/>
    <w:rsid w:val="008F78A0"/>
    <w:rsid w:val="008F7BE2"/>
    <w:rsid w:val="008F7E28"/>
    <w:rsid w:val="008F7F45"/>
    <w:rsid w:val="00900123"/>
    <w:rsid w:val="00900155"/>
    <w:rsid w:val="0090059C"/>
    <w:rsid w:val="00900D35"/>
    <w:rsid w:val="00901194"/>
    <w:rsid w:val="009013CE"/>
    <w:rsid w:val="0090143C"/>
    <w:rsid w:val="00901460"/>
    <w:rsid w:val="009017BE"/>
    <w:rsid w:val="009017ED"/>
    <w:rsid w:val="009018B2"/>
    <w:rsid w:val="00901956"/>
    <w:rsid w:val="0090224C"/>
    <w:rsid w:val="00902395"/>
    <w:rsid w:val="009028BA"/>
    <w:rsid w:val="00902920"/>
    <w:rsid w:val="00902BA6"/>
    <w:rsid w:val="009031C9"/>
    <w:rsid w:val="009034CD"/>
    <w:rsid w:val="00904110"/>
    <w:rsid w:val="00904418"/>
    <w:rsid w:val="00904B28"/>
    <w:rsid w:val="00905430"/>
    <w:rsid w:val="00905659"/>
    <w:rsid w:val="00905713"/>
    <w:rsid w:val="0090576A"/>
    <w:rsid w:val="00905F5F"/>
    <w:rsid w:val="00905F79"/>
    <w:rsid w:val="00906674"/>
    <w:rsid w:val="009067D4"/>
    <w:rsid w:val="0090696F"/>
    <w:rsid w:val="00906AFF"/>
    <w:rsid w:val="00906D38"/>
    <w:rsid w:val="00906E82"/>
    <w:rsid w:val="00907287"/>
    <w:rsid w:val="009074A1"/>
    <w:rsid w:val="00907513"/>
    <w:rsid w:val="009075D0"/>
    <w:rsid w:val="0090761E"/>
    <w:rsid w:val="009078E8"/>
    <w:rsid w:val="00907BB8"/>
    <w:rsid w:val="00907E33"/>
    <w:rsid w:val="0091019B"/>
    <w:rsid w:val="009105EC"/>
    <w:rsid w:val="0091068D"/>
    <w:rsid w:val="009106F7"/>
    <w:rsid w:val="009107C5"/>
    <w:rsid w:val="00910803"/>
    <w:rsid w:val="00910F76"/>
    <w:rsid w:val="009110D2"/>
    <w:rsid w:val="0091142F"/>
    <w:rsid w:val="00911515"/>
    <w:rsid w:val="0091175B"/>
    <w:rsid w:val="00912124"/>
    <w:rsid w:val="00912576"/>
    <w:rsid w:val="009125BF"/>
    <w:rsid w:val="009127BE"/>
    <w:rsid w:val="00912AC7"/>
    <w:rsid w:val="00912DE4"/>
    <w:rsid w:val="00912ED5"/>
    <w:rsid w:val="00912FDA"/>
    <w:rsid w:val="009132D9"/>
    <w:rsid w:val="009133D9"/>
    <w:rsid w:val="0091346F"/>
    <w:rsid w:val="00913561"/>
    <w:rsid w:val="009135D5"/>
    <w:rsid w:val="009136A1"/>
    <w:rsid w:val="009136A7"/>
    <w:rsid w:val="009139E7"/>
    <w:rsid w:val="00913D06"/>
    <w:rsid w:val="00914184"/>
    <w:rsid w:val="009143FA"/>
    <w:rsid w:val="00914495"/>
    <w:rsid w:val="009144A7"/>
    <w:rsid w:val="00914574"/>
    <w:rsid w:val="009145D6"/>
    <w:rsid w:val="00914A55"/>
    <w:rsid w:val="00914B9B"/>
    <w:rsid w:val="00914DA2"/>
    <w:rsid w:val="0091513F"/>
    <w:rsid w:val="00915479"/>
    <w:rsid w:val="009155B4"/>
    <w:rsid w:val="00915694"/>
    <w:rsid w:val="009156F7"/>
    <w:rsid w:val="00915A10"/>
    <w:rsid w:val="00915A36"/>
    <w:rsid w:val="00915BD5"/>
    <w:rsid w:val="00915BEE"/>
    <w:rsid w:val="00915CAB"/>
    <w:rsid w:val="00915EB6"/>
    <w:rsid w:val="00916230"/>
    <w:rsid w:val="00916484"/>
    <w:rsid w:val="009166FA"/>
    <w:rsid w:val="0091692C"/>
    <w:rsid w:val="00916B26"/>
    <w:rsid w:val="00916C40"/>
    <w:rsid w:val="00916D3C"/>
    <w:rsid w:val="00916DF1"/>
    <w:rsid w:val="00917130"/>
    <w:rsid w:val="009177C7"/>
    <w:rsid w:val="0091784F"/>
    <w:rsid w:val="00917AD4"/>
    <w:rsid w:val="00917AF9"/>
    <w:rsid w:val="00917D19"/>
    <w:rsid w:val="00920124"/>
    <w:rsid w:val="00920A9C"/>
    <w:rsid w:val="00920BBB"/>
    <w:rsid w:val="00920CCD"/>
    <w:rsid w:val="00920D48"/>
    <w:rsid w:val="00920F6F"/>
    <w:rsid w:val="00921040"/>
    <w:rsid w:val="009210A9"/>
    <w:rsid w:val="009210D2"/>
    <w:rsid w:val="00921114"/>
    <w:rsid w:val="00921BBE"/>
    <w:rsid w:val="00921EF1"/>
    <w:rsid w:val="0092221C"/>
    <w:rsid w:val="00922976"/>
    <w:rsid w:val="00922B9B"/>
    <w:rsid w:val="009231F5"/>
    <w:rsid w:val="0092322A"/>
    <w:rsid w:val="009233B8"/>
    <w:rsid w:val="009234A9"/>
    <w:rsid w:val="009239A4"/>
    <w:rsid w:val="009239E5"/>
    <w:rsid w:val="00923A03"/>
    <w:rsid w:val="00923A1E"/>
    <w:rsid w:val="00923AAA"/>
    <w:rsid w:val="00923B2A"/>
    <w:rsid w:val="00923C68"/>
    <w:rsid w:val="00924010"/>
    <w:rsid w:val="009244D8"/>
    <w:rsid w:val="00924669"/>
    <w:rsid w:val="009246A9"/>
    <w:rsid w:val="009249AC"/>
    <w:rsid w:val="00924FBF"/>
    <w:rsid w:val="00924FDF"/>
    <w:rsid w:val="009250F2"/>
    <w:rsid w:val="00925354"/>
    <w:rsid w:val="009256E0"/>
    <w:rsid w:val="00925827"/>
    <w:rsid w:val="0092595B"/>
    <w:rsid w:val="00925A0A"/>
    <w:rsid w:val="00925BE9"/>
    <w:rsid w:val="00926373"/>
    <w:rsid w:val="00926760"/>
    <w:rsid w:val="00926EC8"/>
    <w:rsid w:val="00926F01"/>
    <w:rsid w:val="00926F5F"/>
    <w:rsid w:val="009271D9"/>
    <w:rsid w:val="00927325"/>
    <w:rsid w:val="009274D5"/>
    <w:rsid w:val="009275D8"/>
    <w:rsid w:val="009277C9"/>
    <w:rsid w:val="00927C8A"/>
    <w:rsid w:val="0093019F"/>
    <w:rsid w:val="009303D2"/>
    <w:rsid w:val="009308E7"/>
    <w:rsid w:val="009309E9"/>
    <w:rsid w:val="00930B73"/>
    <w:rsid w:val="00930C8E"/>
    <w:rsid w:val="00930D68"/>
    <w:rsid w:val="00930F1E"/>
    <w:rsid w:val="00930F64"/>
    <w:rsid w:val="009317AE"/>
    <w:rsid w:val="00931CEB"/>
    <w:rsid w:val="009322B8"/>
    <w:rsid w:val="00932403"/>
    <w:rsid w:val="00932885"/>
    <w:rsid w:val="00932A51"/>
    <w:rsid w:val="00932C3A"/>
    <w:rsid w:val="00932FFE"/>
    <w:rsid w:val="0093315C"/>
    <w:rsid w:val="009332C4"/>
    <w:rsid w:val="009334C1"/>
    <w:rsid w:val="009336E8"/>
    <w:rsid w:val="009337C4"/>
    <w:rsid w:val="0093389B"/>
    <w:rsid w:val="00933A80"/>
    <w:rsid w:val="00933D4C"/>
    <w:rsid w:val="00933E53"/>
    <w:rsid w:val="00933F49"/>
    <w:rsid w:val="0093413C"/>
    <w:rsid w:val="00934189"/>
    <w:rsid w:val="00934304"/>
    <w:rsid w:val="009343C7"/>
    <w:rsid w:val="00934853"/>
    <w:rsid w:val="009349FB"/>
    <w:rsid w:val="0093516D"/>
    <w:rsid w:val="00935179"/>
    <w:rsid w:val="00935326"/>
    <w:rsid w:val="00935380"/>
    <w:rsid w:val="009356BF"/>
    <w:rsid w:val="009356DD"/>
    <w:rsid w:val="009359B9"/>
    <w:rsid w:val="00936346"/>
    <w:rsid w:val="009365A1"/>
    <w:rsid w:val="009368D0"/>
    <w:rsid w:val="00936B97"/>
    <w:rsid w:val="00936CB3"/>
    <w:rsid w:val="00936CE1"/>
    <w:rsid w:val="00937235"/>
    <w:rsid w:val="00937B6D"/>
    <w:rsid w:val="00937CB3"/>
    <w:rsid w:val="00937D3C"/>
    <w:rsid w:val="00937EB0"/>
    <w:rsid w:val="00940321"/>
    <w:rsid w:val="009404AD"/>
    <w:rsid w:val="0094076C"/>
    <w:rsid w:val="00940934"/>
    <w:rsid w:val="00940FCB"/>
    <w:rsid w:val="00941337"/>
    <w:rsid w:val="00941347"/>
    <w:rsid w:val="00941800"/>
    <w:rsid w:val="00941833"/>
    <w:rsid w:val="00941B12"/>
    <w:rsid w:val="00941DAB"/>
    <w:rsid w:val="00941F64"/>
    <w:rsid w:val="00942104"/>
    <w:rsid w:val="0094219C"/>
    <w:rsid w:val="00942214"/>
    <w:rsid w:val="009424CE"/>
    <w:rsid w:val="009424E4"/>
    <w:rsid w:val="00942A77"/>
    <w:rsid w:val="00942DA5"/>
    <w:rsid w:val="00942EF4"/>
    <w:rsid w:val="0094313C"/>
    <w:rsid w:val="00943165"/>
    <w:rsid w:val="009432EA"/>
    <w:rsid w:val="009433E4"/>
    <w:rsid w:val="009434EC"/>
    <w:rsid w:val="009436F7"/>
    <w:rsid w:val="00943738"/>
    <w:rsid w:val="00943847"/>
    <w:rsid w:val="00943FB1"/>
    <w:rsid w:val="0094406A"/>
    <w:rsid w:val="00944464"/>
    <w:rsid w:val="009444B6"/>
    <w:rsid w:val="0094454D"/>
    <w:rsid w:val="0094471F"/>
    <w:rsid w:val="00944DAE"/>
    <w:rsid w:val="00944EBD"/>
    <w:rsid w:val="00945539"/>
    <w:rsid w:val="00945844"/>
    <w:rsid w:val="00945B82"/>
    <w:rsid w:val="00945C23"/>
    <w:rsid w:val="00945D3C"/>
    <w:rsid w:val="00945EAF"/>
    <w:rsid w:val="00946565"/>
    <w:rsid w:val="0094680C"/>
    <w:rsid w:val="009469AE"/>
    <w:rsid w:val="00947072"/>
    <w:rsid w:val="009474A8"/>
    <w:rsid w:val="009476E1"/>
    <w:rsid w:val="00947A90"/>
    <w:rsid w:val="00947ECE"/>
    <w:rsid w:val="00947ECF"/>
    <w:rsid w:val="00950494"/>
    <w:rsid w:val="009504A8"/>
    <w:rsid w:val="00950531"/>
    <w:rsid w:val="00950A79"/>
    <w:rsid w:val="00950BF1"/>
    <w:rsid w:val="009510B1"/>
    <w:rsid w:val="009510FB"/>
    <w:rsid w:val="00951296"/>
    <w:rsid w:val="0095157E"/>
    <w:rsid w:val="009516CA"/>
    <w:rsid w:val="0095185D"/>
    <w:rsid w:val="009519E4"/>
    <w:rsid w:val="00951D96"/>
    <w:rsid w:val="0095211D"/>
    <w:rsid w:val="00952298"/>
    <w:rsid w:val="009522FB"/>
    <w:rsid w:val="00952446"/>
    <w:rsid w:val="0095252A"/>
    <w:rsid w:val="00952828"/>
    <w:rsid w:val="00953358"/>
    <w:rsid w:val="009535B4"/>
    <w:rsid w:val="00953703"/>
    <w:rsid w:val="0095374E"/>
    <w:rsid w:val="00953BB5"/>
    <w:rsid w:val="00954010"/>
    <w:rsid w:val="0095401F"/>
    <w:rsid w:val="00954388"/>
    <w:rsid w:val="0095444A"/>
    <w:rsid w:val="009546C8"/>
    <w:rsid w:val="00954A4D"/>
    <w:rsid w:val="00954BA0"/>
    <w:rsid w:val="00954D63"/>
    <w:rsid w:val="0095506F"/>
    <w:rsid w:val="0095513E"/>
    <w:rsid w:val="009556A1"/>
    <w:rsid w:val="00955D44"/>
    <w:rsid w:val="00955E9C"/>
    <w:rsid w:val="00955F7B"/>
    <w:rsid w:val="00956012"/>
    <w:rsid w:val="009563EC"/>
    <w:rsid w:val="009564FB"/>
    <w:rsid w:val="009565B8"/>
    <w:rsid w:val="009565E9"/>
    <w:rsid w:val="00956820"/>
    <w:rsid w:val="00956A4B"/>
    <w:rsid w:val="00956E06"/>
    <w:rsid w:val="00957020"/>
    <w:rsid w:val="009572F3"/>
    <w:rsid w:val="00957398"/>
    <w:rsid w:val="00957EA5"/>
    <w:rsid w:val="00957F85"/>
    <w:rsid w:val="00960196"/>
    <w:rsid w:val="009602D9"/>
    <w:rsid w:val="00960448"/>
    <w:rsid w:val="00960493"/>
    <w:rsid w:val="00960651"/>
    <w:rsid w:val="00960874"/>
    <w:rsid w:val="00960B16"/>
    <w:rsid w:val="00960DE4"/>
    <w:rsid w:val="009615E6"/>
    <w:rsid w:val="00961810"/>
    <w:rsid w:val="00962310"/>
    <w:rsid w:val="009624D3"/>
    <w:rsid w:val="009625A5"/>
    <w:rsid w:val="0096261C"/>
    <w:rsid w:val="00962774"/>
    <w:rsid w:val="00962960"/>
    <w:rsid w:val="00962B43"/>
    <w:rsid w:val="009631E6"/>
    <w:rsid w:val="009636F6"/>
    <w:rsid w:val="00963711"/>
    <w:rsid w:val="00963903"/>
    <w:rsid w:val="00963C75"/>
    <w:rsid w:val="00963CDD"/>
    <w:rsid w:val="00963E0A"/>
    <w:rsid w:val="009640C5"/>
    <w:rsid w:val="009644F4"/>
    <w:rsid w:val="009645B3"/>
    <w:rsid w:val="00964E44"/>
    <w:rsid w:val="00964E7A"/>
    <w:rsid w:val="00964F40"/>
    <w:rsid w:val="0096509F"/>
    <w:rsid w:val="0096526C"/>
    <w:rsid w:val="00965384"/>
    <w:rsid w:val="009654F7"/>
    <w:rsid w:val="009655B1"/>
    <w:rsid w:val="009657D3"/>
    <w:rsid w:val="0096585B"/>
    <w:rsid w:val="009658D2"/>
    <w:rsid w:val="00965931"/>
    <w:rsid w:val="00965D82"/>
    <w:rsid w:val="00965D84"/>
    <w:rsid w:val="00965F04"/>
    <w:rsid w:val="00965F79"/>
    <w:rsid w:val="009662F4"/>
    <w:rsid w:val="0096646F"/>
    <w:rsid w:val="00966792"/>
    <w:rsid w:val="009667A6"/>
    <w:rsid w:val="0096682D"/>
    <w:rsid w:val="00966A38"/>
    <w:rsid w:val="00966E4A"/>
    <w:rsid w:val="00967177"/>
    <w:rsid w:val="00967401"/>
    <w:rsid w:val="00967653"/>
    <w:rsid w:val="00967BC7"/>
    <w:rsid w:val="00967E62"/>
    <w:rsid w:val="00970109"/>
    <w:rsid w:val="00970213"/>
    <w:rsid w:val="0097033F"/>
    <w:rsid w:val="00970486"/>
    <w:rsid w:val="00970567"/>
    <w:rsid w:val="0097080D"/>
    <w:rsid w:val="009708A6"/>
    <w:rsid w:val="00970AE3"/>
    <w:rsid w:val="009712F0"/>
    <w:rsid w:val="009716BB"/>
    <w:rsid w:val="00971769"/>
    <w:rsid w:val="009717FA"/>
    <w:rsid w:val="00971949"/>
    <w:rsid w:val="00971B0C"/>
    <w:rsid w:val="00971DF7"/>
    <w:rsid w:val="00971E05"/>
    <w:rsid w:val="00971E65"/>
    <w:rsid w:val="00971F7E"/>
    <w:rsid w:val="0097207E"/>
    <w:rsid w:val="00972146"/>
    <w:rsid w:val="009721A6"/>
    <w:rsid w:val="00972404"/>
    <w:rsid w:val="00972642"/>
    <w:rsid w:val="0097270A"/>
    <w:rsid w:val="00972A71"/>
    <w:rsid w:val="00972C6D"/>
    <w:rsid w:val="00972C6E"/>
    <w:rsid w:val="00972DD6"/>
    <w:rsid w:val="009730EF"/>
    <w:rsid w:val="00973162"/>
    <w:rsid w:val="0097337D"/>
    <w:rsid w:val="0097362A"/>
    <w:rsid w:val="009738DB"/>
    <w:rsid w:val="00973FAA"/>
    <w:rsid w:val="0097401E"/>
    <w:rsid w:val="0097466D"/>
    <w:rsid w:val="00974DB6"/>
    <w:rsid w:val="00975399"/>
    <w:rsid w:val="009753AD"/>
    <w:rsid w:val="00975477"/>
    <w:rsid w:val="009758D0"/>
    <w:rsid w:val="009759B8"/>
    <w:rsid w:val="00976310"/>
    <w:rsid w:val="0097666E"/>
    <w:rsid w:val="00976A7B"/>
    <w:rsid w:val="00976F9A"/>
    <w:rsid w:val="009771F0"/>
    <w:rsid w:val="0097745E"/>
    <w:rsid w:val="009777C5"/>
    <w:rsid w:val="00977940"/>
    <w:rsid w:val="009779A7"/>
    <w:rsid w:val="00977BC9"/>
    <w:rsid w:val="009801B9"/>
    <w:rsid w:val="00980435"/>
    <w:rsid w:val="0098051F"/>
    <w:rsid w:val="0098063C"/>
    <w:rsid w:val="009809EA"/>
    <w:rsid w:val="00980BD4"/>
    <w:rsid w:val="00981150"/>
    <w:rsid w:val="009812F2"/>
    <w:rsid w:val="009815C3"/>
    <w:rsid w:val="00981795"/>
    <w:rsid w:val="0098179D"/>
    <w:rsid w:val="00981922"/>
    <w:rsid w:val="009819E9"/>
    <w:rsid w:val="00981A26"/>
    <w:rsid w:val="00981D60"/>
    <w:rsid w:val="00981E52"/>
    <w:rsid w:val="00981FF7"/>
    <w:rsid w:val="0098228B"/>
    <w:rsid w:val="00982661"/>
    <w:rsid w:val="009826EF"/>
    <w:rsid w:val="009827B5"/>
    <w:rsid w:val="00982B6E"/>
    <w:rsid w:val="00982C53"/>
    <w:rsid w:val="00983489"/>
    <w:rsid w:val="009836E3"/>
    <w:rsid w:val="009838EE"/>
    <w:rsid w:val="00984161"/>
    <w:rsid w:val="0098445C"/>
    <w:rsid w:val="00984787"/>
    <w:rsid w:val="00984B3B"/>
    <w:rsid w:val="00984CC2"/>
    <w:rsid w:val="00984CF4"/>
    <w:rsid w:val="00985124"/>
    <w:rsid w:val="00985598"/>
    <w:rsid w:val="0098574D"/>
    <w:rsid w:val="00985FAA"/>
    <w:rsid w:val="0098635F"/>
    <w:rsid w:val="00986416"/>
    <w:rsid w:val="0098698E"/>
    <w:rsid w:val="00986AE5"/>
    <w:rsid w:val="00986FF4"/>
    <w:rsid w:val="0098712D"/>
    <w:rsid w:val="0098746C"/>
    <w:rsid w:val="00987669"/>
    <w:rsid w:val="009902C1"/>
    <w:rsid w:val="009904AE"/>
    <w:rsid w:val="0099081C"/>
    <w:rsid w:val="00990849"/>
    <w:rsid w:val="00990F4D"/>
    <w:rsid w:val="00990F9B"/>
    <w:rsid w:val="00991317"/>
    <w:rsid w:val="009916F5"/>
    <w:rsid w:val="0099183D"/>
    <w:rsid w:val="00991AD0"/>
    <w:rsid w:val="00991D68"/>
    <w:rsid w:val="00991DFE"/>
    <w:rsid w:val="00992353"/>
    <w:rsid w:val="00992421"/>
    <w:rsid w:val="0099264D"/>
    <w:rsid w:val="0099288D"/>
    <w:rsid w:val="00992A7D"/>
    <w:rsid w:val="00992D3C"/>
    <w:rsid w:val="00992E5F"/>
    <w:rsid w:val="00992EDB"/>
    <w:rsid w:val="0099304A"/>
    <w:rsid w:val="00993293"/>
    <w:rsid w:val="009934C2"/>
    <w:rsid w:val="009938D1"/>
    <w:rsid w:val="00993CFE"/>
    <w:rsid w:val="0099406C"/>
    <w:rsid w:val="0099412B"/>
    <w:rsid w:val="009944CC"/>
    <w:rsid w:val="009949AC"/>
    <w:rsid w:val="00995143"/>
    <w:rsid w:val="00995161"/>
    <w:rsid w:val="00995746"/>
    <w:rsid w:val="0099598F"/>
    <w:rsid w:val="00995D93"/>
    <w:rsid w:val="00996051"/>
    <w:rsid w:val="00996231"/>
    <w:rsid w:val="00996425"/>
    <w:rsid w:val="009965A3"/>
    <w:rsid w:val="009966D5"/>
    <w:rsid w:val="00996AB5"/>
    <w:rsid w:val="00996B8A"/>
    <w:rsid w:val="00996BE7"/>
    <w:rsid w:val="00997011"/>
    <w:rsid w:val="0099701D"/>
    <w:rsid w:val="009972D2"/>
    <w:rsid w:val="00997368"/>
    <w:rsid w:val="009976A3"/>
    <w:rsid w:val="00997A2F"/>
    <w:rsid w:val="00997F42"/>
    <w:rsid w:val="00997F86"/>
    <w:rsid w:val="009A024D"/>
    <w:rsid w:val="009A0266"/>
    <w:rsid w:val="009A02B3"/>
    <w:rsid w:val="009A0449"/>
    <w:rsid w:val="009A070B"/>
    <w:rsid w:val="009A0764"/>
    <w:rsid w:val="009A0830"/>
    <w:rsid w:val="009A08FF"/>
    <w:rsid w:val="009A0D29"/>
    <w:rsid w:val="009A0F72"/>
    <w:rsid w:val="009A0F89"/>
    <w:rsid w:val="009A1469"/>
    <w:rsid w:val="009A170D"/>
    <w:rsid w:val="009A18B0"/>
    <w:rsid w:val="009A1AF8"/>
    <w:rsid w:val="009A1F6D"/>
    <w:rsid w:val="009A2511"/>
    <w:rsid w:val="009A2697"/>
    <w:rsid w:val="009A288A"/>
    <w:rsid w:val="009A28B9"/>
    <w:rsid w:val="009A2D32"/>
    <w:rsid w:val="009A2DC6"/>
    <w:rsid w:val="009A2E2C"/>
    <w:rsid w:val="009A2F03"/>
    <w:rsid w:val="009A2F10"/>
    <w:rsid w:val="009A30A3"/>
    <w:rsid w:val="009A30D4"/>
    <w:rsid w:val="009A3114"/>
    <w:rsid w:val="009A314B"/>
    <w:rsid w:val="009A3262"/>
    <w:rsid w:val="009A33AB"/>
    <w:rsid w:val="009A33F7"/>
    <w:rsid w:val="009A35DF"/>
    <w:rsid w:val="009A392F"/>
    <w:rsid w:val="009A3A0B"/>
    <w:rsid w:val="009A3B05"/>
    <w:rsid w:val="009A3E43"/>
    <w:rsid w:val="009A3F22"/>
    <w:rsid w:val="009A42CC"/>
    <w:rsid w:val="009A448F"/>
    <w:rsid w:val="009A45F7"/>
    <w:rsid w:val="009A486F"/>
    <w:rsid w:val="009A4F1C"/>
    <w:rsid w:val="009A4F6B"/>
    <w:rsid w:val="009A4F8A"/>
    <w:rsid w:val="009A4F91"/>
    <w:rsid w:val="009A51D9"/>
    <w:rsid w:val="009A5439"/>
    <w:rsid w:val="009A54AE"/>
    <w:rsid w:val="009A5601"/>
    <w:rsid w:val="009A60DC"/>
    <w:rsid w:val="009A6195"/>
    <w:rsid w:val="009A69D0"/>
    <w:rsid w:val="009A6CA4"/>
    <w:rsid w:val="009A73D1"/>
    <w:rsid w:val="009A74B2"/>
    <w:rsid w:val="009A750D"/>
    <w:rsid w:val="009A77AC"/>
    <w:rsid w:val="009B0714"/>
    <w:rsid w:val="009B08F1"/>
    <w:rsid w:val="009B0A51"/>
    <w:rsid w:val="009B0BDC"/>
    <w:rsid w:val="009B1386"/>
    <w:rsid w:val="009B153E"/>
    <w:rsid w:val="009B1562"/>
    <w:rsid w:val="009B1678"/>
    <w:rsid w:val="009B195D"/>
    <w:rsid w:val="009B1B02"/>
    <w:rsid w:val="009B1DD8"/>
    <w:rsid w:val="009B205F"/>
    <w:rsid w:val="009B2270"/>
    <w:rsid w:val="009B233D"/>
    <w:rsid w:val="009B328D"/>
    <w:rsid w:val="009B3508"/>
    <w:rsid w:val="009B3631"/>
    <w:rsid w:val="009B3ACD"/>
    <w:rsid w:val="009B3DE9"/>
    <w:rsid w:val="009B3EF9"/>
    <w:rsid w:val="009B3F60"/>
    <w:rsid w:val="009B3F86"/>
    <w:rsid w:val="009B41AA"/>
    <w:rsid w:val="009B444E"/>
    <w:rsid w:val="009B4587"/>
    <w:rsid w:val="009B480B"/>
    <w:rsid w:val="009B4B21"/>
    <w:rsid w:val="009B4F98"/>
    <w:rsid w:val="009B502C"/>
    <w:rsid w:val="009B502D"/>
    <w:rsid w:val="009B52D2"/>
    <w:rsid w:val="009B564D"/>
    <w:rsid w:val="009B595C"/>
    <w:rsid w:val="009B5C20"/>
    <w:rsid w:val="009B5C80"/>
    <w:rsid w:val="009B5D97"/>
    <w:rsid w:val="009B5DEF"/>
    <w:rsid w:val="009B68CB"/>
    <w:rsid w:val="009B6A6A"/>
    <w:rsid w:val="009B6B8A"/>
    <w:rsid w:val="009B6C6A"/>
    <w:rsid w:val="009B6D2B"/>
    <w:rsid w:val="009B6E7A"/>
    <w:rsid w:val="009B7122"/>
    <w:rsid w:val="009B7177"/>
    <w:rsid w:val="009B717C"/>
    <w:rsid w:val="009B74C9"/>
    <w:rsid w:val="009B762B"/>
    <w:rsid w:val="009B7BD1"/>
    <w:rsid w:val="009B7C24"/>
    <w:rsid w:val="009B7C2B"/>
    <w:rsid w:val="009B7F59"/>
    <w:rsid w:val="009C016E"/>
    <w:rsid w:val="009C07AC"/>
    <w:rsid w:val="009C0F42"/>
    <w:rsid w:val="009C1412"/>
    <w:rsid w:val="009C155A"/>
    <w:rsid w:val="009C16F5"/>
    <w:rsid w:val="009C1866"/>
    <w:rsid w:val="009C1A19"/>
    <w:rsid w:val="009C1C12"/>
    <w:rsid w:val="009C1C3A"/>
    <w:rsid w:val="009C1E1B"/>
    <w:rsid w:val="009C1E42"/>
    <w:rsid w:val="009C24C6"/>
    <w:rsid w:val="009C25A0"/>
    <w:rsid w:val="009C2B52"/>
    <w:rsid w:val="009C2BD0"/>
    <w:rsid w:val="009C2D26"/>
    <w:rsid w:val="009C2DC8"/>
    <w:rsid w:val="009C30A5"/>
    <w:rsid w:val="009C319F"/>
    <w:rsid w:val="009C34F6"/>
    <w:rsid w:val="009C3524"/>
    <w:rsid w:val="009C3B6F"/>
    <w:rsid w:val="009C408F"/>
    <w:rsid w:val="009C4093"/>
    <w:rsid w:val="009C40CF"/>
    <w:rsid w:val="009C43DD"/>
    <w:rsid w:val="009C4627"/>
    <w:rsid w:val="009C48DA"/>
    <w:rsid w:val="009C50F9"/>
    <w:rsid w:val="009C51B7"/>
    <w:rsid w:val="009C53B9"/>
    <w:rsid w:val="009C56C7"/>
    <w:rsid w:val="009C59CF"/>
    <w:rsid w:val="009C5A29"/>
    <w:rsid w:val="009C5D20"/>
    <w:rsid w:val="009C5F19"/>
    <w:rsid w:val="009C5F5A"/>
    <w:rsid w:val="009C62CD"/>
    <w:rsid w:val="009C62ED"/>
    <w:rsid w:val="009C67A4"/>
    <w:rsid w:val="009C6806"/>
    <w:rsid w:val="009C687D"/>
    <w:rsid w:val="009C6BA1"/>
    <w:rsid w:val="009C6C2B"/>
    <w:rsid w:val="009C6E9B"/>
    <w:rsid w:val="009C7002"/>
    <w:rsid w:val="009C711A"/>
    <w:rsid w:val="009C72EA"/>
    <w:rsid w:val="009C72F7"/>
    <w:rsid w:val="009C737F"/>
    <w:rsid w:val="009C779E"/>
    <w:rsid w:val="009C782A"/>
    <w:rsid w:val="009C7837"/>
    <w:rsid w:val="009C79A3"/>
    <w:rsid w:val="009C7B21"/>
    <w:rsid w:val="009C7BDA"/>
    <w:rsid w:val="009C7DCD"/>
    <w:rsid w:val="009C7E7F"/>
    <w:rsid w:val="009C7EB3"/>
    <w:rsid w:val="009D0458"/>
    <w:rsid w:val="009D0C63"/>
    <w:rsid w:val="009D0F0F"/>
    <w:rsid w:val="009D14D4"/>
    <w:rsid w:val="009D14F0"/>
    <w:rsid w:val="009D16EF"/>
    <w:rsid w:val="009D1A63"/>
    <w:rsid w:val="009D1F12"/>
    <w:rsid w:val="009D1FA5"/>
    <w:rsid w:val="009D219B"/>
    <w:rsid w:val="009D2556"/>
    <w:rsid w:val="009D2A54"/>
    <w:rsid w:val="009D2B3B"/>
    <w:rsid w:val="009D2B40"/>
    <w:rsid w:val="009D2B9E"/>
    <w:rsid w:val="009D2C49"/>
    <w:rsid w:val="009D2F8E"/>
    <w:rsid w:val="009D30CE"/>
    <w:rsid w:val="009D316C"/>
    <w:rsid w:val="009D3988"/>
    <w:rsid w:val="009D3A24"/>
    <w:rsid w:val="009D3A48"/>
    <w:rsid w:val="009D3B38"/>
    <w:rsid w:val="009D3BE7"/>
    <w:rsid w:val="009D3E14"/>
    <w:rsid w:val="009D44FB"/>
    <w:rsid w:val="009D4600"/>
    <w:rsid w:val="009D46C5"/>
    <w:rsid w:val="009D470A"/>
    <w:rsid w:val="009D4D9A"/>
    <w:rsid w:val="009D5187"/>
    <w:rsid w:val="009D51D4"/>
    <w:rsid w:val="009D5547"/>
    <w:rsid w:val="009D5978"/>
    <w:rsid w:val="009D5A70"/>
    <w:rsid w:val="009D625C"/>
    <w:rsid w:val="009D63EC"/>
    <w:rsid w:val="009D69F9"/>
    <w:rsid w:val="009D6DCB"/>
    <w:rsid w:val="009D733C"/>
    <w:rsid w:val="009D7A5E"/>
    <w:rsid w:val="009D7D76"/>
    <w:rsid w:val="009D7FC9"/>
    <w:rsid w:val="009E0183"/>
    <w:rsid w:val="009E01A5"/>
    <w:rsid w:val="009E021D"/>
    <w:rsid w:val="009E0220"/>
    <w:rsid w:val="009E02A6"/>
    <w:rsid w:val="009E02FD"/>
    <w:rsid w:val="009E04AA"/>
    <w:rsid w:val="009E08DE"/>
    <w:rsid w:val="009E0991"/>
    <w:rsid w:val="009E0A7A"/>
    <w:rsid w:val="009E0D43"/>
    <w:rsid w:val="009E0D88"/>
    <w:rsid w:val="009E0E29"/>
    <w:rsid w:val="009E12AA"/>
    <w:rsid w:val="009E1ADF"/>
    <w:rsid w:val="009E1B64"/>
    <w:rsid w:val="009E1CC6"/>
    <w:rsid w:val="009E1E6C"/>
    <w:rsid w:val="009E1F0B"/>
    <w:rsid w:val="009E20CF"/>
    <w:rsid w:val="009E2215"/>
    <w:rsid w:val="009E25AE"/>
    <w:rsid w:val="009E2789"/>
    <w:rsid w:val="009E278B"/>
    <w:rsid w:val="009E2899"/>
    <w:rsid w:val="009E29FE"/>
    <w:rsid w:val="009E2BAB"/>
    <w:rsid w:val="009E2BE4"/>
    <w:rsid w:val="009E2E18"/>
    <w:rsid w:val="009E35A1"/>
    <w:rsid w:val="009E378C"/>
    <w:rsid w:val="009E391E"/>
    <w:rsid w:val="009E3979"/>
    <w:rsid w:val="009E3B7A"/>
    <w:rsid w:val="009E3BCC"/>
    <w:rsid w:val="009E3D58"/>
    <w:rsid w:val="009E3E64"/>
    <w:rsid w:val="009E4371"/>
    <w:rsid w:val="009E45BD"/>
    <w:rsid w:val="009E4644"/>
    <w:rsid w:val="009E4649"/>
    <w:rsid w:val="009E4AAE"/>
    <w:rsid w:val="009E4AB5"/>
    <w:rsid w:val="009E4C06"/>
    <w:rsid w:val="009E4C67"/>
    <w:rsid w:val="009E5233"/>
    <w:rsid w:val="009E53AA"/>
    <w:rsid w:val="009E5497"/>
    <w:rsid w:val="009E55BD"/>
    <w:rsid w:val="009E573F"/>
    <w:rsid w:val="009E5892"/>
    <w:rsid w:val="009E5CCF"/>
    <w:rsid w:val="009E5D16"/>
    <w:rsid w:val="009E5FCA"/>
    <w:rsid w:val="009E6049"/>
    <w:rsid w:val="009E6059"/>
    <w:rsid w:val="009E6149"/>
    <w:rsid w:val="009E6195"/>
    <w:rsid w:val="009E64AB"/>
    <w:rsid w:val="009E751B"/>
    <w:rsid w:val="009E780C"/>
    <w:rsid w:val="009E783E"/>
    <w:rsid w:val="009E7D3F"/>
    <w:rsid w:val="009F00D1"/>
    <w:rsid w:val="009F0203"/>
    <w:rsid w:val="009F0461"/>
    <w:rsid w:val="009F084D"/>
    <w:rsid w:val="009F0B7B"/>
    <w:rsid w:val="009F1138"/>
    <w:rsid w:val="009F12E7"/>
    <w:rsid w:val="009F14A6"/>
    <w:rsid w:val="009F14CC"/>
    <w:rsid w:val="009F167B"/>
    <w:rsid w:val="009F186F"/>
    <w:rsid w:val="009F18D8"/>
    <w:rsid w:val="009F220D"/>
    <w:rsid w:val="009F25FA"/>
    <w:rsid w:val="009F2659"/>
    <w:rsid w:val="009F293E"/>
    <w:rsid w:val="009F29B6"/>
    <w:rsid w:val="009F2ACD"/>
    <w:rsid w:val="009F2B0A"/>
    <w:rsid w:val="009F2F35"/>
    <w:rsid w:val="009F2FB6"/>
    <w:rsid w:val="009F337C"/>
    <w:rsid w:val="009F399D"/>
    <w:rsid w:val="009F3A94"/>
    <w:rsid w:val="009F3CF7"/>
    <w:rsid w:val="009F3F5A"/>
    <w:rsid w:val="009F426D"/>
    <w:rsid w:val="009F46FE"/>
    <w:rsid w:val="009F473F"/>
    <w:rsid w:val="009F4A63"/>
    <w:rsid w:val="009F4ABE"/>
    <w:rsid w:val="009F4AD7"/>
    <w:rsid w:val="009F4DAE"/>
    <w:rsid w:val="009F51E5"/>
    <w:rsid w:val="009F591A"/>
    <w:rsid w:val="009F5B0C"/>
    <w:rsid w:val="009F5C10"/>
    <w:rsid w:val="009F5E8C"/>
    <w:rsid w:val="009F600F"/>
    <w:rsid w:val="009F6060"/>
    <w:rsid w:val="009F6560"/>
    <w:rsid w:val="009F67AC"/>
    <w:rsid w:val="009F6B5F"/>
    <w:rsid w:val="009F6CF7"/>
    <w:rsid w:val="009F70CF"/>
    <w:rsid w:val="009F712A"/>
    <w:rsid w:val="009F745D"/>
    <w:rsid w:val="009F76DA"/>
    <w:rsid w:val="009F79D4"/>
    <w:rsid w:val="009F7CE5"/>
    <w:rsid w:val="009F7D22"/>
    <w:rsid w:val="00A0037D"/>
    <w:rsid w:val="00A00470"/>
    <w:rsid w:val="00A00473"/>
    <w:rsid w:val="00A00724"/>
    <w:rsid w:val="00A00735"/>
    <w:rsid w:val="00A00968"/>
    <w:rsid w:val="00A0096B"/>
    <w:rsid w:val="00A00CF7"/>
    <w:rsid w:val="00A011EE"/>
    <w:rsid w:val="00A013C7"/>
    <w:rsid w:val="00A01502"/>
    <w:rsid w:val="00A018BE"/>
    <w:rsid w:val="00A01F6F"/>
    <w:rsid w:val="00A0266C"/>
    <w:rsid w:val="00A026C7"/>
    <w:rsid w:val="00A0288E"/>
    <w:rsid w:val="00A02AC2"/>
    <w:rsid w:val="00A02D2F"/>
    <w:rsid w:val="00A02E60"/>
    <w:rsid w:val="00A0328C"/>
    <w:rsid w:val="00A03290"/>
    <w:rsid w:val="00A036BA"/>
    <w:rsid w:val="00A036E0"/>
    <w:rsid w:val="00A037DA"/>
    <w:rsid w:val="00A03876"/>
    <w:rsid w:val="00A039AD"/>
    <w:rsid w:val="00A03DD5"/>
    <w:rsid w:val="00A03E57"/>
    <w:rsid w:val="00A03E5F"/>
    <w:rsid w:val="00A03E8E"/>
    <w:rsid w:val="00A0420E"/>
    <w:rsid w:val="00A047B9"/>
    <w:rsid w:val="00A04B69"/>
    <w:rsid w:val="00A04C00"/>
    <w:rsid w:val="00A04C12"/>
    <w:rsid w:val="00A051DE"/>
    <w:rsid w:val="00A05309"/>
    <w:rsid w:val="00A0532E"/>
    <w:rsid w:val="00A0539F"/>
    <w:rsid w:val="00A05471"/>
    <w:rsid w:val="00A058FF"/>
    <w:rsid w:val="00A05960"/>
    <w:rsid w:val="00A05BA8"/>
    <w:rsid w:val="00A05C1E"/>
    <w:rsid w:val="00A05C93"/>
    <w:rsid w:val="00A05CA3"/>
    <w:rsid w:val="00A06403"/>
    <w:rsid w:val="00A067A5"/>
    <w:rsid w:val="00A0683A"/>
    <w:rsid w:val="00A06BE3"/>
    <w:rsid w:val="00A06ED7"/>
    <w:rsid w:val="00A06F6E"/>
    <w:rsid w:val="00A06FD5"/>
    <w:rsid w:val="00A06FF7"/>
    <w:rsid w:val="00A074DC"/>
    <w:rsid w:val="00A07508"/>
    <w:rsid w:val="00A10094"/>
    <w:rsid w:val="00A101EA"/>
    <w:rsid w:val="00A10520"/>
    <w:rsid w:val="00A10569"/>
    <w:rsid w:val="00A107A7"/>
    <w:rsid w:val="00A111AA"/>
    <w:rsid w:val="00A113BE"/>
    <w:rsid w:val="00A1152D"/>
    <w:rsid w:val="00A11963"/>
    <w:rsid w:val="00A1221D"/>
    <w:rsid w:val="00A1244B"/>
    <w:rsid w:val="00A125A3"/>
    <w:rsid w:val="00A1296E"/>
    <w:rsid w:val="00A12D22"/>
    <w:rsid w:val="00A12E51"/>
    <w:rsid w:val="00A1303B"/>
    <w:rsid w:val="00A130B4"/>
    <w:rsid w:val="00A132CB"/>
    <w:rsid w:val="00A136AE"/>
    <w:rsid w:val="00A137E5"/>
    <w:rsid w:val="00A13BFA"/>
    <w:rsid w:val="00A13D17"/>
    <w:rsid w:val="00A13D26"/>
    <w:rsid w:val="00A13FB0"/>
    <w:rsid w:val="00A1419F"/>
    <w:rsid w:val="00A141CD"/>
    <w:rsid w:val="00A14222"/>
    <w:rsid w:val="00A142ED"/>
    <w:rsid w:val="00A14660"/>
    <w:rsid w:val="00A14B2D"/>
    <w:rsid w:val="00A14C85"/>
    <w:rsid w:val="00A16468"/>
    <w:rsid w:val="00A16C0B"/>
    <w:rsid w:val="00A16E1C"/>
    <w:rsid w:val="00A17422"/>
    <w:rsid w:val="00A1742F"/>
    <w:rsid w:val="00A1778C"/>
    <w:rsid w:val="00A177A7"/>
    <w:rsid w:val="00A17A8B"/>
    <w:rsid w:val="00A17DE8"/>
    <w:rsid w:val="00A17DF8"/>
    <w:rsid w:val="00A20377"/>
    <w:rsid w:val="00A205D3"/>
    <w:rsid w:val="00A205DD"/>
    <w:rsid w:val="00A20641"/>
    <w:rsid w:val="00A20686"/>
    <w:rsid w:val="00A20702"/>
    <w:rsid w:val="00A2073E"/>
    <w:rsid w:val="00A20D72"/>
    <w:rsid w:val="00A21392"/>
    <w:rsid w:val="00A217B2"/>
    <w:rsid w:val="00A21900"/>
    <w:rsid w:val="00A219CC"/>
    <w:rsid w:val="00A2212D"/>
    <w:rsid w:val="00A22276"/>
    <w:rsid w:val="00A2232E"/>
    <w:rsid w:val="00A2241A"/>
    <w:rsid w:val="00A22904"/>
    <w:rsid w:val="00A2293A"/>
    <w:rsid w:val="00A22BE1"/>
    <w:rsid w:val="00A22BF7"/>
    <w:rsid w:val="00A22C49"/>
    <w:rsid w:val="00A22C8B"/>
    <w:rsid w:val="00A22CAD"/>
    <w:rsid w:val="00A22DEF"/>
    <w:rsid w:val="00A230AE"/>
    <w:rsid w:val="00A23126"/>
    <w:rsid w:val="00A23389"/>
    <w:rsid w:val="00A2374E"/>
    <w:rsid w:val="00A239F8"/>
    <w:rsid w:val="00A239FD"/>
    <w:rsid w:val="00A23A92"/>
    <w:rsid w:val="00A23F28"/>
    <w:rsid w:val="00A240CD"/>
    <w:rsid w:val="00A24213"/>
    <w:rsid w:val="00A24251"/>
    <w:rsid w:val="00A243E1"/>
    <w:rsid w:val="00A24565"/>
    <w:rsid w:val="00A2464C"/>
    <w:rsid w:val="00A24792"/>
    <w:rsid w:val="00A24959"/>
    <w:rsid w:val="00A24D15"/>
    <w:rsid w:val="00A24E02"/>
    <w:rsid w:val="00A24F0C"/>
    <w:rsid w:val="00A25001"/>
    <w:rsid w:val="00A25077"/>
    <w:rsid w:val="00A254F7"/>
    <w:rsid w:val="00A25960"/>
    <w:rsid w:val="00A25C03"/>
    <w:rsid w:val="00A25DD9"/>
    <w:rsid w:val="00A262B2"/>
    <w:rsid w:val="00A26446"/>
    <w:rsid w:val="00A266B3"/>
    <w:rsid w:val="00A26BFE"/>
    <w:rsid w:val="00A26C21"/>
    <w:rsid w:val="00A26D67"/>
    <w:rsid w:val="00A26E91"/>
    <w:rsid w:val="00A27296"/>
    <w:rsid w:val="00A27446"/>
    <w:rsid w:val="00A274E2"/>
    <w:rsid w:val="00A278D1"/>
    <w:rsid w:val="00A27A77"/>
    <w:rsid w:val="00A27B86"/>
    <w:rsid w:val="00A27C83"/>
    <w:rsid w:val="00A30248"/>
    <w:rsid w:val="00A3077D"/>
    <w:rsid w:val="00A30D32"/>
    <w:rsid w:val="00A30DC3"/>
    <w:rsid w:val="00A30E50"/>
    <w:rsid w:val="00A310BF"/>
    <w:rsid w:val="00A311EB"/>
    <w:rsid w:val="00A3136C"/>
    <w:rsid w:val="00A31418"/>
    <w:rsid w:val="00A31E77"/>
    <w:rsid w:val="00A32475"/>
    <w:rsid w:val="00A324B0"/>
    <w:rsid w:val="00A32594"/>
    <w:rsid w:val="00A32786"/>
    <w:rsid w:val="00A328C3"/>
    <w:rsid w:val="00A32AE1"/>
    <w:rsid w:val="00A32B20"/>
    <w:rsid w:val="00A32D7E"/>
    <w:rsid w:val="00A32EC9"/>
    <w:rsid w:val="00A3301D"/>
    <w:rsid w:val="00A3303B"/>
    <w:rsid w:val="00A33048"/>
    <w:rsid w:val="00A333B5"/>
    <w:rsid w:val="00A336F8"/>
    <w:rsid w:val="00A337C6"/>
    <w:rsid w:val="00A33B28"/>
    <w:rsid w:val="00A33E42"/>
    <w:rsid w:val="00A33FFE"/>
    <w:rsid w:val="00A34131"/>
    <w:rsid w:val="00A34395"/>
    <w:rsid w:val="00A3472C"/>
    <w:rsid w:val="00A34CD7"/>
    <w:rsid w:val="00A34DD4"/>
    <w:rsid w:val="00A34E85"/>
    <w:rsid w:val="00A350A1"/>
    <w:rsid w:val="00A353C4"/>
    <w:rsid w:val="00A35861"/>
    <w:rsid w:val="00A359EB"/>
    <w:rsid w:val="00A35ACB"/>
    <w:rsid w:val="00A35D4F"/>
    <w:rsid w:val="00A35DF7"/>
    <w:rsid w:val="00A35ECA"/>
    <w:rsid w:val="00A361BF"/>
    <w:rsid w:val="00A363DF"/>
    <w:rsid w:val="00A364C1"/>
    <w:rsid w:val="00A364DB"/>
    <w:rsid w:val="00A366B1"/>
    <w:rsid w:val="00A3690F"/>
    <w:rsid w:val="00A36D10"/>
    <w:rsid w:val="00A37493"/>
    <w:rsid w:val="00A37652"/>
    <w:rsid w:val="00A37AC1"/>
    <w:rsid w:val="00A40551"/>
    <w:rsid w:val="00A40859"/>
    <w:rsid w:val="00A408FD"/>
    <w:rsid w:val="00A40A02"/>
    <w:rsid w:val="00A40A18"/>
    <w:rsid w:val="00A40A88"/>
    <w:rsid w:val="00A40B9D"/>
    <w:rsid w:val="00A40D29"/>
    <w:rsid w:val="00A40F13"/>
    <w:rsid w:val="00A40F91"/>
    <w:rsid w:val="00A410C7"/>
    <w:rsid w:val="00A413E2"/>
    <w:rsid w:val="00A413EE"/>
    <w:rsid w:val="00A41532"/>
    <w:rsid w:val="00A415AD"/>
    <w:rsid w:val="00A4163A"/>
    <w:rsid w:val="00A41731"/>
    <w:rsid w:val="00A41991"/>
    <w:rsid w:val="00A41ADB"/>
    <w:rsid w:val="00A423CA"/>
    <w:rsid w:val="00A4245A"/>
    <w:rsid w:val="00A4253C"/>
    <w:rsid w:val="00A425FE"/>
    <w:rsid w:val="00A427DB"/>
    <w:rsid w:val="00A427E1"/>
    <w:rsid w:val="00A42888"/>
    <w:rsid w:val="00A428C8"/>
    <w:rsid w:val="00A42948"/>
    <w:rsid w:val="00A429FB"/>
    <w:rsid w:val="00A42AA4"/>
    <w:rsid w:val="00A42BDC"/>
    <w:rsid w:val="00A42DBC"/>
    <w:rsid w:val="00A42F4B"/>
    <w:rsid w:val="00A431EF"/>
    <w:rsid w:val="00A43807"/>
    <w:rsid w:val="00A439CB"/>
    <w:rsid w:val="00A43A91"/>
    <w:rsid w:val="00A43ACF"/>
    <w:rsid w:val="00A43BAA"/>
    <w:rsid w:val="00A43D9C"/>
    <w:rsid w:val="00A443C4"/>
    <w:rsid w:val="00A444BE"/>
    <w:rsid w:val="00A44778"/>
    <w:rsid w:val="00A447BD"/>
    <w:rsid w:val="00A447F8"/>
    <w:rsid w:val="00A44C2B"/>
    <w:rsid w:val="00A44DAE"/>
    <w:rsid w:val="00A4502C"/>
    <w:rsid w:val="00A45096"/>
    <w:rsid w:val="00A451E4"/>
    <w:rsid w:val="00A452E9"/>
    <w:rsid w:val="00A4570A"/>
    <w:rsid w:val="00A4591B"/>
    <w:rsid w:val="00A45B74"/>
    <w:rsid w:val="00A45F6B"/>
    <w:rsid w:val="00A4623B"/>
    <w:rsid w:val="00A464E5"/>
    <w:rsid w:val="00A46F75"/>
    <w:rsid w:val="00A47018"/>
    <w:rsid w:val="00A4759B"/>
    <w:rsid w:val="00A475BC"/>
    <w:rsid w:val="00A4760D"/>
    <w:rsid w:val="00A47680"/>
    <w:rsid w:val="00A47734"/>
    <w:rsid w:val="00A47818"/>
    <w:rsid w:val="00A47A1D"/>
    <w:rsid w:val="00A47BE0"/>
    <w:rsid w:val="00A50230"/>
    <w:rsid w:val="00A50749"/>
    <w:rsid w:val="00A5094D"/>
    <w:rsid w:val="00A50B8F"/>
    <w:rsid w:val="00A50C05"/>
    <w:rsid w:val="00A50C56"/>
    <w:rsid w:val="00A50D9D"/>
    <w:rsid w:val="00A50DA0"/>
    <w:rsid w:val="00A51013"/>
    <w:rsid w:val="00A51128"/>
    <w:rsid w:val="00A51501"/>
    <w:rsid w:val="00A5153F"/>
    <w:rsid w:val="00A518ED"/>
    <w:rsid w:val="00A51E50"/>
    <w:rsid w:val="00A52027"/>
    <w:rsid w:val="00A52284"/>
    <w:rsid w:val="00A52496"/>
    <w:rsid w:val="00A5296D"/>
    <w:rsid w:val="00A52B2B"/>
    <w:rsid w:val="00A52BFA"/>
    <w:rsid w:val="00A530FF"/>
    <w:rsid w:val="00A53217"/>
    <w:rsid w:val="00A53B87"/>
    <w:rsid w:val="00A53C45"/>
    <w:rsid w:val="00A53EE0"/>
    <w:rsid w:val="00A53F2D"/>
    <w:rsid w:val="00A54340"/>
    <w:rsid w:val="00A5480A"/>
    <w:rsid w:val="00A548D2"/>
    <w:rsid w:val="00A549FD"/>
    <w:rsid w:val="00A54C43"/>
    <w:rsid w:val="00A5528C"/>
    <w:rsid w:val="00A555FB"/>
    <w:rsid w:val="00A55B07"/>
    <w:rsid w:val="00A55BAB"/>
    <w:rsid w:val="00A55C33"/>
    <w:rsid w:val="00A55FDB"/>
    <w:rsid w:val="00A56050"/>
    <w:rsid w:val="00A5616D"/>
    <w:rsid w:val="00A56228"/>
    <w:rsid w:val="00A562EA"/>
    <w:rsid w:val="00A5656C"/>
    <w:rsid w:val="00A566C0"/>
    <w:rsid w:val="00A56EE5"/>
    <w:rsid w:val="00A56FD4"/>
    <w:rsid w:val="00A57380"/>
    <w:rsid w:val="00A578D5"/>
    <w:rsid w:val="00A57944"/>
    <w:rsid w:val="00A57A93"/>
    <w:rsid w:val="00A57AD8"/>
    <w:rsid w:val="00A57B01"/>
    <w:rsid w:val="00A57B64"/>
    <w:rsid w:val="00A57DDA"/>
    <w:rsid w:val="00A57F76"/>
    <w:rsid w:val="00A60018"/>
    <w:rsid w:val="00A6007B"/>
    <w:rsid w:val="00A600C1"/>
    <w:rsid w:val="00A602D9"/>
    <w:rsid w:val="00A6049D"/>
    <w:rsid w:val="00A604E9"/>
    <w:rsid w:val="00A606D6"/>
    <w:rsid w:val="00A60AFF"/>
    <w:rsid w:val="00A60D43"/>
    <w:rsid w:val="00A60E82"/>
    <w:rsid w:val="00A6108C"/>
    <w:rsid w:val="00A61295"/>
    <w:rsid w:val="00A61357"/>
    <w:rsid w:val="00A613D7"/>
    <w:rsid w:val="00A61447"/>
    <w:rsid w:val="00A615CB"/>
    <w:rsid w:val="00A61BCA"/>
    <w:rsid w:val="00A61C01"/>
    <w:rsid w:val="00A62281"/>
    <w:rsid w:val="00A624EB"/>
    <w:rsid w:val="00A62C13"/>
    <w:rsid w:val="00A6315A"/>
    <w:rsid w:val="00A6323E"/>
    <w:rsid w:val="00A63370"/>
    <w:rsid w:val="00A63633"/>
    <w:rsid w:val="00A636DD"/>
    <w:rsid w:val="00A63CF0"/>
    <w:rsid w:val="00A63F07"/>
    <w:rsid w:val="00A64012"/>
    <w:rsid w:val="00A64403"/>
    <w:rsid w:val="00A644CB"/>
    <w:rsid w:val="00A64B66"/>
    <w:rsid w:val="00A64CCB"/>
    <w:rsid w:val="00A64EAA"/>
    <w:rsid w:val="00A64EBE"/>
    <w:rsid w:val="00A64F2C"/>
    <w:rsid w:val="00A64FBC"/>
    <w:rsid w:val="00A6502D"/>
    <w:rsid w:val="00A65597"/>
    <w:rsid w:val="00A65741"/>
    <w:rsid w:val="00A65A48"/>
    <w:rsid w:val="00A65F41"/>
    <w:rsid w:val="00A662C3"/>
    <w:rsid w:val="00A662E9"/>
    <w:rsid w:val="00A66641"/>
    <w:rsid w:val="00A66C3E"/>
    <w:rsid w:val="00A66F4A"/>
    <w:rsid w:val="00A66FD4"/>
    <w:rsid w:val="00A6709F"/>
    <w:rsid w:val="00A67425"/>
    <w:rsid w:val="00A67663"/>
    <w:rsid w:val="00A67A09"/>
    <w:rsid w:val="00A67C98"/>
    <w:rsid w:val="00A67E8F"/>
    <w:rsid w:val="00A67F6D"/>
    <w:rsid w:val="00A67F84"/>
    <w:rsid w:val="00A7023D"/>
    <w:rsid w:val="00A70544"/>
    <w:rsid w:val="00A7108E"/>
    <w:rsid w:val="00A7159A"/>
    <w:rsid w:val="00A715A0"/>
    <w:rsid w:val="00A71D21"/>
    <w:rsid w:val="00A71DFE"/>
    <w:rsid w:val="00A72009"/>
    <w:rsid w:val="00A72294"/>
    <w:rsid w:val="00A726BD"/>
    <w:rsid w:val="00A73029"/>
    <w:rsid w:val="00A7343D"/>
    <w:rsid w:val="00A73778"/>
    <w:rsid w:val="00A7391D"/>
    <w:rsid w:val="00A73BEB"/>
    <w:rsid w:val="00A73C95"/>
    <w:rsid w:val="00A73D01"/>
    <w:rsid w:val="00A73E23"/>
    <w:rsid w:val="00A7404C"/>
    <w:rsid w:val="00A740DB"/>
    <w:rsid w:val="00A7415F"/>
    <w:rsid w:val="00A744E5"/>
    <w:rsid w:val="00A745EB"/>
    <w:rsid w:val="00A7460A"/>
    <w:rsid w:val="00A7477B"/>
    <w:rsid w:val="00A74D45"/>
    <w:rsid w:val="00A74DA3"/>
    <w:rsid w:val="00A74E76"/>
    <w:rsid w:val="00A75780"/>
    <w:rsid w:val="00A75C0E"/>
    <w:rsid w:val="00A7613F"/>
    <w:rsid w:val="00A76706"/>
    <w:rsid w:val="00A767CE"/>
    <w:rsid w:val="00A776AE"/>
    <w:rsid w:val="00A777FB"/>
    <w:rsid w:val="00A779EC"/>
    <w:rsid w:val="00A77B08"/>
    <w:rsid w:val="00A77C1E"/>
    <w:rsid w:val="00A77DA9"/>
    <w:rsid w:val="00A77DD7"/>
    <w:rsid w:val="00A77F9A"/>
    <w:rsid w:val="00A80054"/>
    <w:rsid w:val="00A8084F"/>
    <w:rsid w:val="00A80A3F"/>
    <w:rsid w:val="00A80AFE"/>
    <w:rsid w:val="00A80C9A"/>
    <w:rsid w:val="00A813B0"/>
    <w:rsid w:val="00A813E4"/>
    <w:rsid w:val="00A8142A"/>
    <w:rsid w:val="00A81A64"/>
    <w:rsid w:val="00A81E69"/>
    <w:rsid w:val="00A82558"/>
    <w:rsid w:val="00A826A5"/>
    <w:rsid w:val="00A82CF4"/>
    <w:rsid w:val="00A82D00"/>
    <w:rsid w:val="00A82E4E"/>
    <w:rsid w:val="00A82FB1"/>
    <w:rsid w:val="00A83113"/>
    <w:rsid w:val="00A83165"/>
    <w:rsid w:val="00A8351E"/>
    <w:rsid w:val="00A836A4"/>
    <w:rsid w:val="00A83A3F"/>
    <w:rsid w:val="00A83A91"/>
    <w:rsid w:val="00A83BE1"/>
    <w:rsid w:val="00A83E5D"/>
    <w:rsid w:val="00A83FDE"/>
    <w:rsid w:val="00A842B2"/>
    <w:rsid w:val="00A84311"/>
    <w:rsid w:val="00A8458A"/>
    <w:rsid w:val="00A849ED"/>
    <w:rsid w:val="00A84BF1"/>
    <w:rsid w:val="00A84D44"/>
    <w:rsid w:val="00A84FA7"/>
    <w:rsid w:val="00A851E3"/>
    <w:rsid w:val="00A8560B"/>
    <w:rsid w:val="00A85659"/>
    <w:rsid w:val="00A859C1"/>
    <w:rsid w:val="00A85CC1"/>
    <w:rsid w:val="00A85D0B"/>
    <w:rsid w:val="00A8633A"/>
    <w:rsid w:val="00A8676A"/>
    <w:rsid w:val="00A86894"/>
    <w:rsid w:val="00A86CB5"/>
    <w:rsid w:val="00A86FC9"/>
    <w:rsid w:val="00A87BA8"/>
    <w:rsid w:val="00A87DA8"/>
    <w:rsid w:val="00A87E59"/>
    <w:rsid w:val="00A901BE"/>
    <w:rsid w:val="00A90574"/>
    <w:rsid w:val="00A9099E"/>
    <w:rsid w:val="00A909F0"/>
    <w:rsid w:val="00A90A1C"/>
    <w:rsid w:val="00A91526"/>
    <w:rsid w:val="00A91540"/>
    <w:rsid w:val="00A91A62"/>
    <w:rsid w:val="00A91CAF"/>
    <w:rsid w:val="00A91DF1"/>
    <w:rsid w:val="00A92285"/>
    <w:rsid w:val="00A92424"/>
    <w:rsid w:val="00A924CE"/>
    <w:rsid w:val="00A926C0"/>
    <w:rsid w:val="00A928BD"/>
    <w:rsid w:val="00A92B2B"/>
    <w:rsid w:val="00A92C0A"/>
    <w:rsid w:val="00A92EE8"/>
    <w:rsid w:val="00A9325C"/>
    <w:rsid w:val="00A93299"/>
    <w:rsid w:val="00A93C71"/>
    <w:rsid w:val="00A93D89"/>
    <w:rsid w:val="00A93FF5"/>
    <w:rsid w:val="00A94111"/>
    <w:rsid w:val="00A9430B"/>
    <w:rsid w:val="00A9434B"/>
    <w:rsid w:val="00A94481"/>
    <w:rsid w:val="00A944C8"/>
    <w:rsid w:val="00A944DF"/>
    <w:rsid w:val="00A9479C"/>
    <w:rsid w:val="00A94999"/>
    <w:rsid w:val="00A95548"/>
    <w:rsid w:val="00A95835"/>
    <w:rsid w:val="00A95A80"/>
    <w:rsid w:val="00A95A9C"/>
    <w:rsid w:val="00A95CE6"/>
    <w:rsid w:val="00A95CED"/>
    <w:rsid w:val="00A960E3"/>
    <w:rsid w:val="00A96497"/>
    <w:rsid w:val="00A96696"/>
    <w:rsid w:val="00A968FE"/>
    <w:rsid w:val="00A96C37"/>
    <w:rsid w:val="00A96CA9"/>
    <w:rsid w:val="00A96E40"/>
    <w:rsid w:val="00A97595"/>
    <w:rsid w:val="00A9795A"/>
    <w:rsid w:val="00A97AAB"/>
    <w:rsid w:val="00A97D1C"/>
    <w:rsid w:val="00A97E7C"/>
    <w:rsid w:val="00A97FC7"/>
    <w:rsid w:val="00AA0020"/>
    <w:rsid w:val="00AA007F"/>
    <w:rsid w:val="00AA04E0"/>
    <w:rsid w:val="00AA05E9"/>
    <w:rsid w:val="00AA0932"/>
    <w:rsid w:val="00AA0B41"/>
    <w:rsid w:val="00AA0D2B"/>
    <w:rsid w:val="00AA0D32"/>
    <w:rsid w:val="00AA11A1"/>
    <w:rsid w:val="00AA136B"/>
    <w:rsid w:val="00AA1E55"/>
    <w:rsid w:val="00AA1F73"/>
    <w:rsid w:val="00AA219E"/>
    <w:rsid w:val="00AA2283"/>
    <w:rsid w:val="00AA236F"/>
    <w:rsid w:val="00AA27C6"/>
    <w:rsid w:val="00AA2A8A"/>
    <w:rsid w:val="00AA2DEB"/>
    <w:rsid w:val="00AA314F"/>
    <w:rsid w:val="00AA328B"/>
    <w:rsid w:val="00AA36CA"/>
    <w:rsid w:val="00AA377D"/>
    <w:rsid w:val="00AA3811"/>
    <w:rsid w:val="00AA3824"/>
    <w:rsid w:val="00AA3833"/>
    <w:rsid w:val="00AA3938"/>
    <w:rsid w:val="00AA394C"/>
    <w:rsid w:val="00AA3964"/>
    <w:rsid w:val="00AA3BBC"/>
    <w:rsid w:val="00AA3D87"/>
    <w:rsid w:val="00AA464F"/>
    <w:rsid w:val="00AA495B"/>
    <w:rsid w:val="00AA4ABD"/>
    <w:rsid w:val="00AA4C36"/>
    <w:rsid w:val="00AA4E22"/>
    <w:rsid w:val="00AA50AC"/>
    <w:rsid w:val="00AA524A"/>
    <w:rsid w:val="00AA5518"/>
    <w:rsid w:val="00AA55F1"/>
    <w:rsid w:val="00AA5DDD"/>
    <w:rsid w:val="00AA6006"/>
    <w:rsid w:val="00AA6489"/>
    <w:rsid w:val="00AA6693"/>
    <w:rsid w:val="00AA6751"/>
    <w:rsid w:val="00AA6A65"/>
    <w:rsid w:val="00AA6F2B"/>
    <w:rsid w:val="00AA6FCE"/>
    <w:rsid w:val="00AA7170"/>
    <w:rsid w:val="00AA7507"/>
    <w:rsid w:val="00AA7625"/>
    <w:rsid w:val="00AA763F"/>
    <w:rsid w:val="00AA76E8"/>
    <w:rsid w:val="00AA7885"/>
    <w:rsid w:val="00AA7DCB"/>
    <w:rsid w:val="00AB00A7"/>
    <w:rsid w:val="00AB01E7"/>
    <w:rsid w:val="00AB0590"/>
    <w:rsid w:val="00AB0591"/>
    <w:rsid w:val="00AB0D0F"/>
    <w:rsid w:val="00AB131B"/>
    <w:rsid w:val="00AB151C"/>
    <w:rsid w:val="00AB1D00"/>
    <w:rsid w:val="00AB1DF9"/>
    <w:rsid w:val="00AB2493"/>
    <w:rsid w:val="00AB24C3"/>
    <w:rsid w:val="00AB2A1C"/>
    <w:rsid w:val="00AB2E2D"/>
    <w:rsid w:val="00AB31A4"/>
    <w:rsid w:val="00AB32AD"/>
    <w:rsid w:val="00AB42AD"/>
    <w:rsid w:val="00AB4536"/>
    <w:rsid w:val="00AB4571"/>
    <w:rsid w:val="00AB4714"/>
    <w:rsid w:val="00AB47B4"/>
    <w:rsid w:val="00AB49CD"/>
    <w:rsid w:val="00AB4F4C"/>
    <w:rsid w:val="00AB50F3"/>
    <w:rsid w:val="00AB52CF"/>
    <w:rsid w:val="00AB549C"/>
    <w:rsid w:val="00AB558A"/>
    <w:rsid w:val="00AB589F"/>
    <w:rsid w:val="00AB58E9"/>
    <w:rsid w:val="00AB6099"/>
    <w:rsid w:val="00AB611E"/>
    <w:rsid w:val="00AB6275"/>
    <w:rsid w:val="00AB637C"/>
    <w:rsid w:val="00AB6739"/>
    <w:rsid w:val="00AB67A3"/>
    <w:rsid w:val="00AB6902"/>
    <w:rsid w:val="00AB6939"/>
    <w:rsid w:val="00AB6BD4"/>
    <w:rsid w:val="00AB6CCC"/>
    <w:rsid w:val="00AB6EC3"/>
    <w:rsid w:val="00AB7053"/>
    <w:rsid w:val="00AB70D8"/>
    <w:rsid w:val="00AB70F1"/>
    <w:rsid w:val="00AB72C8"/>
    <w:rsid w:val="00AB730F"/>
    <w:rsid w:val="00AB776F"/>
    <w:rsid w:val="00AB7930"/>
    <w:rsid w:val="00AB7E33"/>
    <w:rsid w:val="00AB7E7E"/>
    <w:rsid w:val="00AB7ED3"/>
    <w:rsid w:val="00AC0276"/>
    <w:rsid w:val="00AC070D"/>
    <w:rsid w:val="00AC0713"/>
    <w:rsid w:val="00AC0897"/>
    <w:rsid w:val="00AC0B02"/>
    <w:rsid w:val="00AC0CCF"/>
    <w:rsid w:val="00AC11A1"/>
    <w:rsid w:val="00AC135E"/>
    <w:rsid w:val="00AC16C3"/>
    <w:rsid w:val="00AC1B11"/>
    <w:rsid w:val="00AC1DA8"/>
    <w:rsid w:val="00AC1E12"/>
    <w:rsid w:val="00AC1E43"/>
    <w:rsid w:val="00AC1F28"/>
    <w:rsid w:val="00AC21DC"/>
    <w:rsid w:val="00AC22FC"/>
    <w:rsid w:val="00AC23E1"/>
    <w:rsid w:val="00AC252E"/>
    <w:rsid w:val="00AC259A"/>
    <w:rsid w:val="00AC2764"/>
    <w:rsid w:val="00AC2C64"/>
    <w:rsid w:val="00AC2D0B"/>
    <w:rsid w:val="00AC2E12"/>
    <w:rsid w:val="00AC2E64"/>
    <w:rsid w:val="00AC3060"/>
    <w:rsid w:val="00AC33E4"/>
    <w:rsid w:val="00AC33F6"/>
    <w:rsid w:val="00AC3834"/>
    <w:rsid w:val="00AC3A34"/>
    <w:rsid w:val="00AC3F4F"/>
    <w:rsid w:val="00AC4032"/>
    <w:rsid w:val="00AC4233"/>
    <w:rsid w:val="00AC425E"/>
    <w:rsid w:val="00AC42E4"/>
    <w:rsid w:val="00AC434D"/>
    <w:rsid w:val="00AC43FB"/>
    <w:rsid w:val="00AC4409"/>
    <w:rsid w:val="00AC45EC"/>
    <w:rsid w:val="00AC4699"/>
    <w:rsid w:val="00AC46F6"/>
    <w:rsid w:val="00AC4B0C"/>
    <w:rsid w:val="00AC520B"/>
    <w:rsid w:val="00AC52A5"/>
    <w:rsid w:val="00AC5380"/>
    <w:rsid w:val="00AC540B"/>
    <w:rsid w:val="00AC575F"/>
    <w:rsid w:val="00AC5962"/>
    <w:rsid w:val="00AC5A73"/>
    <w:rsid w:val="00AC5C5F"/>
    <w:rsid w:val="00AC5CBC"/>
    <w:rsid w:val="00AC5F70"/>
    <w:rsid w:val="00AC65B7"/>
    <w:rsid w:val="00AC6673"/>
    <w:rsid w:val="00AC6881"/>
    <w:rsid w:val="00AC68FA"/>
    <w:rsid w:val="00AC6A9C"/>
    <w:rsid w:val="00AC6D38"/>
    <w:rsid w:val="00AC6D4A"/>
    <w:rsid w:val="00AC6E63"/>
    <w:rsid w:val="00AC6F0E"/>
    <w:rsid w:val="00AC715E"/>
    <w:rsid w:val="00AC7292"/>
    <w:rsid w:val="00AC7367"/>
    <w:rsid w:val="00AC75DF"/>
    <w:rsid w:val="00AC7767"/>
    <w:rsid w:val="00AC7AC2"/>
    <w:rsid w:val="00AC7FEC"/>
    <w:rsid w:val="00AD0316"/>
    <w:rsid w:val="00AD0344"/>
    <w:rsid w:val="00AD0552"/>
    <w:rsid w:val="00AD05DF"/>
    <w:rsid w:val="00AD05FF"/>
    <w:rsid w:val="00AD0A2F"/>
    <w:rsid w:val="00AD0DA9"/>
    <w:rsid w:val="00AD0DD3"/>
    <w:rsid w:val="00AD0F13"/>
    <w:rsid w:val="00AD1012"/>
    <w:rsid w:val="00AD10BE"/>
    <w:rsid w:val="00AD1641"/>
    <w:rsid w:val="00AD16A8"/>
    <w:rsid w:val="00AD177D"/>
    <w:rsid w:val="00AD1BA6"/>
    <w:rsid w:val="00AD2022"/>
    <w:rsid w:val="00AD21C4"/>
    <w:rsid w:val="00AD2888"/>
    <w:rsid w:val="00AD298A"/>
    <w:rsid w:val="00AD2D1D"/>
    <w:rsid w:val="00AD2FC0"/>
    <w:rsid w:val="00AD2FF8"/>
    <w:rsid w:val="00AD31C7"/>
    <w:rsid w:val="00AD3E9D"/>
    <w:rsid w:val="00AD3FD7"/>
    <w:rsid w:val="00AD4721"/>
    <w:rsid w:val="00AD4997"/>
    <w:rsid w:val="00AD4A52"/>
    <w:rsid w:val="00AD4BD8"/>
    <w:rsid w:val="00AD4D5D"/>
    <w:rsid w:val="00AD4F64"/>
    <w:rsid w:val="00AD547B"/>
    <w:rsid w:val="00AD5637"/>
    <w:rsid w:val="00AD57A6"/>
    <w:rsid w:val="00AD6163"/>
    <w:rsid w:val="00AD6190"/>
    <w:rsid w:val="00AD64B4"/>
    <w:rsid w:val="00AD67F4"/>
    <w:rsid w:val="00AD6BE2"/>
    <w:rsid w:val="00AD7034"/>
    <w:rsid w:val="00AD72FF"/>
    <w:rsid w:val="00AD75F2"/>
    <w:rsid w:val="00AD7825"/>
    <w:rsid w:val="00AD7A60"/>
    <w:rsid w:val="00AD7F54"/>
    <w:rsid w:val="00AE0051"/>
    <w:rsid w:val="00AE007B"/>
    <w:rsid w:val="00AE03EC"/>
    <w:rsid w:val="00AE040F"/>
    <w:rsid w:val="00AE0449"/>
    <w:rsid w:val="00AE05BA"/>
    <w:rsid w:val="00AE09C1"/>
    <w:rsid w:val="00AE09D5"/>
    <w:rsid w:val="00AE0ABD"/>
    <w:rsid w:val="00AE0DC1"/>
    <w:rsid w:val="00AE10C2"/>
    <w:rsid w:val="00AE129F"/>
    <w:rsid w:val="00AE13FF"/>
    <w:rsid w:val="00AE14F1"/>
    <w:rsid w:val="00AE164D"/>
    <w:rsid w:val="00AE1799"/>
    <w:rsid w:val="00AE17AC"/>
    <w:rsid w:val="00AE1FF5"/>
    <w:rsid w:val="00AE263F"/>
    <w:rsid w:val="00AE265A"/>
    <w:rsid w:val="00AE2987"/>
    <w:rsid w:val="00AE29F9"/>
    <w:rsid w:val="00AE2A0D"/>
    <w:rsid w:val="00AE2C26"/>
    <w:rsid w:val="00AE2CAD"/>
    <w:rsid w:val="00AE304E"/>
    <w:rsid w:val="00AE3875"/>
    <w:rsid w:val="00AE402A"/>
    <w:rsid w:val="00AE444E"/>
    <w:rsid w:val="00AE46BB"/>
    <w:rsid w:val="00AE4ED5"/>
    <w:rsid w:val="00AE511F"/>
    <w:rsid w:val="00AE52F9"/>
    <w:rsid w:val="00AE5313"/>
    <w:rsid w:val="00AE5402"/>
    <w:rsid w:val="00AE54DF"/>
    <w:rsid w:val="00AE5725"/>
    <w:rsid w:val="00AE683C"/>
    <w:rsid w:val="00AE6872"/>
    <w:rsid w:val="00AE6953"/>
    <w:rsid w:val="00AE6AFA"/>
    <w:rsid w:val="00AE6B3A"/>
    <w:rsid w:val="00AE6D43"/>
    <w:rsid w:val="00AE6DDE"/>
    <w:rsid w:val="00AE6DFB"/>
    <w:rsid w:val="00AE6E6E"/>
    <w:rsid w:val="00AE6FD1"/>
    <w:rsid w:val="00AE71E5"/>
    <w:rsid w:val="00AE7B92"/>
    <w:rsid w:val="00AE7E18"/>
    <w:rsid w:val="00AF00EB"/>
    <w:rsid w:val="00AF0245"/>
    <w:rsid w:val="00AF03A2"/>
    <w:rsid w:val="00AF0715"/>
    <w:rsid w:val="00AF0D54"/>
    <w:rsid w:val="00AF0DB8"/>
    <w:rsid w:val="00AF1259"/>
    <w:rsid w:val="00AF1C85"/>
    <w:rsid w:val="00AF2021"/>
    <w:rsid w:val="00AF20FC"/>
    <w:rsid w:val="00AF2109"/>
    <w:rsid w:val="00AF2393"/>
    <w:rsid w:val="00AF24E6"/>
    <w:rsid w:val="00AF2628"/>
    <w:rsid w:val="00AF26E6"/>
    <w:rsid w:val="00AF2BE2"/>
    <w:rsid w:val="00AF3049"/>
    <w:rsid w:val="00AF3703"/>
    <w:rsid w:val="00AF38F8"/>
    <w:rsid w:val="00AF3AC1"/>
    <w:rsid w:val="00AF4232"/>
    <w:rsid w:val="00AF44C3"/>
    <w:rsid w:val="00AF46D7"/>
    <w:rsid w:val="00AF471D"/>
    <w:rsid w:val="00AF4983"/>
    <w:rsid w:val="00AF4C46"/>
    <w:rsid w:val="00AF4F1E"/>
    <w:rsid w:val="00AF4F21"/>
    <w:rsid w:val="00AF5412"/>
    <w:rsid w:val="00AF5963"/>
    <w:rsid w:val="00AF5F60"/>
    <w:rsid w:val="00AF5FA9"/>
    <w:rsid w:val="00AF6124"/>
    <w:rsid w:val="00AF6526"/>
    <w:rsid w:val="00AF6690"/>
    <w:rsid w:val="00AF66A0"/>
    <w:rsid w:val="00AF7304"/>
    <w:rsid w:val="00AF75EA"/>
    <w:rsid w:val="00AF7804"/>
    <w:rsid w:val="00AF78A1"/>
    <w:rsid w:val="00AF7B67"/>
    <w:rsid w:val="00AF7FCD"/>
    <w:rsid w:val="00B002C8"/>
    <w:rsid w:val="00B003AC"/>
    <w:rsid w:val="00B00437"/>
    <w:rsid w:val="00B00442"/>
    <w:rsid w:val="00B00505"/>
    <w:rsid w:val="00B00624"/>
    <w:rsid w:val="00B0065A"/>
    <w:rsid w:val="00B006AF"/>
    <w:rsid w:val="00B006DD"/>
    <w:rsid w:val="00B0108D"/>
    <w:rsid w:val="00B01B6D"/>
    <w:rsid w:val="00B022CE"/>
    <w:rsid w:val="00B026B8"/>
    <w:rsid w:val="00B02781"/>
    <w:rsid w:val="00B02885"/>
    <w:rsid w:val="00B02B99"/>
    <w:rsid w:val="00B02C3D"/>
    <w:rsid w:val="00B02D8E"/>
    <w:rsid w:val="00B02EBA"/>
    <w:rsid w:val="00B030A1"/>
    <w:rsid w:val="00B032D0"/>
    <w:rsid w:val="00B035A0"/>
    <w:rsid w:val="00B035B5"/>
    <w:rsid w:val="00B03625"/>
    <w:rsid w:val="00B0386F"/>
    <w:rsid w:val="00B0399D"/>
    <w:rsid w:val="00B03B1F"/>
    <w:rsid w:val="00B03E52"/>
    <w:rsid w:val="00B03F03"/>
    <w:rsid w:val="00B03F56"/>
    <w:rsid w:val="00B04596"/>
    <w:rsid w:val="00B052D9"/>
    <w:rsid w:val="00B052E8"/>
    <w:rsid w:val="00B05465"/>
    <w:rsid w:val="00B05509"/>
    <w:rsid w:val="00B055B9"/>
    <w:rsid w:val="00B05BF6"/>
    <w:rsid w:val="00B05DC9"/>
    <w:rsid w:val="00B05E5F"/>
    <w:rsid w:val="00B06028"/>
    <w:rsid w:val="00B0611D"/>
    <w:rsid w:val="00B0619F"/>
    <w:rsid w:val="00B06216"/>
    <w:rsid w:val="00B064F5"/>
    <w:rsid w:val="00B06A54"/>
    <w:rsid w:val="00B06B0E"/>
    <w:rsid w:val="00B06CA4"/>
    <w:rsid w:val="00B06CA7"/>
    <w:rsid w:val="00B0716B"/>
    <w:rsid w:val="00B07411"/>
    <w:rsid w:val="00B076C3"/>
    <w:rsid w:val="00B0787E"/>
    <w:rsid w:val="00B07C28"/>
    <w:rsid w:val="00B07F55"/>
    <w:rsid w:val="00B101F2"/>
    <w:rsid w:val="00B1033E"/>
    <w:rsid w:val="00B10372"/>
    <w:rsid w:val="00B104FA"/>
    <w:rsid w:val="00B10D38"/>
    <w:rsid w:val="00B1110E"/>
    <w:rsid w:val="00B1122A"/>
    <w:rsid w:val="00B118C5"/>
    <w:rsid w:val="00B118FA"/>
    <w:rsid w:val="00B11B04"/>
    <w:rsid w:val="00B11F9D"/>
    <w:rsid w:val="00B12014"/>
    <w:rsid w:val="00B122FB"/>
    <w:rsid w:val="00B1234A"/>
    <w:rsid w:val="00B12427"/>
    <w:rsid w:val="00B12507"/>
    <w:rsid w:val="00B125C1"/>
    <w:rsid w:val="00B12DCA"/>
    <w:rsid w:val="00B12F5E"/>
    <w:rsid w:val="00B136D5"/>
    <w:rsid w:val="00B13B17"/>
    <w:rsid w:val="00B14044"/>
    <w:rsid w:val="00B14740"/>
    <w:rsid w:val="00B148ED"/>
    <w:rsid w:val="00B14949"/>
    <w:rsid w:val="00B14966"/>
    <w:rsid w:val="00B14A53"/>
    <w:rsid w:val="00B14F9C"/>
    <w:rsid w:val="00B15129"/>
    <w:rsid w:val="00B154EE"/>
    <w:rsid w:val="00B15A4C"/>
    <w:rsid w:val="00B15EBE"/>
    <w:rsid w:val="00B15F4B"/>
    <w:rsid w:val="00B161A2"/>
    <w:rsid w:val="00B167F6"/>
    <w:rsid w:val="00B16AE2"/>
    <w:rsid w:val="00B16CBD"/>
    <w:rsid w:val="00B17031"/>
    <w:rsid w:val="00B170F9"/>
    <w:rsid w:val="00B175EC"/>
    <w:rsid w:val="00B17744"/>
    <w:rsid w:val="00B17791"/>
    <w:rsid w:val="00B17972"/>
    <w:rsid w:val="00B17980"/>
    <w:rsid w:val="00B17CE2"/>
    <w:rsid w:val="00B20110"/>
    <w:rsid w:val="00B2026B"/>
    <w:rsid w:val="00B20577"/>
    <w:rsid w:val="00B207F5"/>
    <w:rsid w:val="00B208D0"/>
    <w:rsid w:val="00B20F68"/>
    <w:rsid w:val="00B2109F"/>
    <w:rsid w:val="00B21A67"/>
    <w:rsid w:val="00B21A75"/>
    <w:rsid w:val="00B21DB7"/>
    <w:rsid w:val="00B21E4B"/>
    <w:rsid w:val="00B21ED6"/>
    <w:rsid w:val="00B220D7"/>
    <w:rsid w:val="00B223E4"/>
    <w:rsid w:val="00B22A72"/>
    <w:rsid w:val="00B22E34"/>
    <w:rsid w:val="00B23066"/>
    <w:rsid w:val="00B233DB"/>
    <w:rsid w:val="00B2354D"/>
    <w:rsid w:val="00B237B7"/>
    <w:rsid w:val="00B23829"/>
    <w:rsid w:val="00B23B70"/>
    <w:rsid w:val="00B23BCC"/>
    <w:rsid w:val="00B23D1D"/>
    <w:rsid w:val="00B2403C"/>
    <w:rsid w:val="00B24186"/>
    <w:rsid w:val="00B24218"/>
    <w:rsid w:val="00B242A6"/>
    <w:rsid w:val="00B24578"/>
    <w:rsid w:val="00B245B9"/>
    <w:rsid w:val="00B24E69"/>
    <w:rsid w:val="00B250F9"/>
    <w:rsid w:val="00B253D7"/>
    <w:rsid w:val="00B2572E"/>
    <w:rsid w:val="00B260D6"/>
    <w:rsid w:val="00B261BA"/>
    <w:rsid w:val="00B26316"/>
    <w:rsid w:val="00B265E6"/>
    <w:rsid w:val="00B269CB"/>
    <w:rsid w:val="00B26CCE"/>
    <w:rsid w:val="00B26DB0"/>
    <w:rsid w:val="00B26E43"/>
    <w:rsid w:val="00B270FC"/>
    <w:rsid w:val="00B273A2"/>
    <w:rsid w:val="00B274DF"/>
    <w:rsid w:val="00B2754C"/>
    <w:rsid w:val="00B279D0"/>
    <w:rsid w:val="00B27C2B"/>
    <w:rsid w:val="00B3049E"/>
    <w:rsid w:val="00B306EE"/>
    <w:rsid w:val="00B308C2"/>
    <w:rsid w:val="00B30924"/>
    <w:rsid w:val="00B309B7"/>
    <w:rsid w:val="00B309E8"/>
    <w:rsid w:val="00B309FD"/>
    <w:rsid w:val="00B30B4F"/>
    <w:rsid w:val="00B30C24"/>
    <w:rsid w:val="00B30E1D"/>
    <w:rsid w:val="00B31105"/>
    <w:rsid w:val="00B31641"/>
    <w:rsid w:val="00B31B79"/>
    <w:rsid w:val="00B31CCD"/>
    <w:rsid w:val="00B31D7E"/>
    <w:rsid w:val="00B31F25"/>
    <w:rsid w:val="00B31F38"/>
    <w:rsid w:val="00B3205E"/>
    <w:rsid w:val="00B32602"/>
    <w:rsid w:val="00B32A7B"/>
    <w:rsid w:val="00B32EC7"/>
    <w:rsid w:val="00B32FB3"/>
    <w:rsid w:val="00B3324E"/>
    <w:rsid w:val="00B33866"/>
    <w:rsid w:val="00B33B04"/>
    <w:rsid w:val="00B33BB8"/>
    <w:rsid w:val="00B33C3E"/>
    <w:rsid w:val="00B340B1"/>
    <w:rsid w:val="00B3412F"/>
    <w:rsid w:val="00B341E5"/>
    <w:rsid w:val="00B3427E"/>
    <w:rsid w:val="00B346F1"/>
    <w:rsid w:val="00B349B8"/>
    <w:rsid w:val="00B349BE"/>
    <w:rsid w:val="00B34CAA"/>
    <w:rsid w:val="00B34D79"/>
    <w:rsid w:val="00B34DEC"/>
    <w:rsid w:val="00B355E7"/>
    <w:rsid w:val="00B35C04"/>
    <w:rsid w:val="00B363C5"/>
    <w:rsid w:val="00B364A3"/>
    <w:rsid w:val="00B3664C"/>
    <w:rsid w:val="00B367A5"/>
    <w:rsid w:val="00B367D8"/>
    <w:rsid w:val="00B36976"/>
    <w:rsid w:val="00B370D6"/>
    <w:rsid w:val="00B371CD"/>
    <w:rsid w:val="00B37651"/>
    <w:rsid w:val="00B3778C"/>
    <w:rsid w:val="00B377C8"/>
    <w:rsid w:val="00B37AC6"/>
    <w:rsid w:val="00B37CDD"/>
    <w:rsid w:val="00B37DE9"/>
    <w:rsid w:val="00B40041"/>
    <w:rsid w:val="00B40067"/>
    <w:rsid w:val="00B40322"/>
    <w:rsid w:val="00B4040E"/>
    <w:rsid w:val="00B4045D"/>
    <w:rsid w:val="00B405D9"/>
    <w:rsid w:val="00B40754"/>
    <w:rsid w:val="00B408DA"/>
    <w:rsid w:val="00B40B27"/>
    <w:rsid w:val="00B41309"/>
    <w:rsid w:val="00B41403"/>
    <w:rsid w:val="00B41715"/>
    <w:rsid w:val="00B41898"/>
    <w:rsid w:val="00B418A8"/>
    <w:rsid w:val="00B419AE"/>
    <w:rsid w:val="00B41D17"/>
    <w:rsid w:val="00B41DE0"/>
    <w:rsid w:val="00B4205D"/>
    <w:rsid w:val="00B420DF"/>
    <w:rsid w:val="00B422E6"/>
    <w:rsid w:val="00B4237F"/>
    <w:rsid w:val="00B427E0"/>
    <w:rsid w:val="00B4294F"/>
    <w:rsid w:val="00B42A42"/>
    <w:rsid w:val="00B42DBC"/>
    <w:rsid w:val="00B42DFD"/>
    <w:rsid w:val="00B42E28"/>
    <w:rsid w:val="00B4360A"/>
    <w:rsid w:val="00B436CE"/>
    <w:rsid w:val="00B437A2"/>
    <w:rsid w:val="00B43824"/>
    <w:rsid w:val="00B439AC"/>
    <w:rsid w:val="00B43FBB"/>
    <w:rsid w:val="00B44168"/>
    <w:rsid w:val="00B44721"/>
    <w:rsid w:val="00B447D4"/>
    <w:rsid w:val="00B448DF"/>
    <w:rsid w:val="00B454B0"/>
    <w:rsid w:val="00B4567A"/>
    <w:rsid w:val="00B456E3"/>
    <w:rsid w:val="00B458B9"/>
    <w:rsid w:val="00B45C96"/>
    <w:rsid w:val="00B45EF6"/>
    <w:rsid w:val="00B46163"/>
    <w:rsid w:val="00B46553"/>
    <w:rsid w:val="00B4659D"/>
    <w:rsid w:val="00B4674E"/>
    <w:rsid w:val="00B46DBF"/>
    <w:rsid w:val="00B46F7A"/>
    <w:rsid w:val="00B47070"/>
    <w:rsid w:val="00B47334"/>
    <w:rsid w:val="00B47485"/>
    <w:rsid w:val="00B4766D"/>
    <w:rsid w:val="00B47A78"/>
    <w:rsid w:val="00B47AA7"/>
    <w:rsid w:val="00B47E12"/>
    <w:rsid w:val="00B47F71"/>
    <w:rsid w:val="00B47FA0"/>
    <w:rsid w:val="00B5018B"/>
    <w:rsid w:val="00B502AC"/>
    <w:rsid w:val="00B50455"/>
    <w:rsid w:val="00B50E4F"/>
    <w:rsid w:val="00B50FEA"/>
    <w:rsid w:val="00B51837"/>
    <w:rsid w:val="00B51A32"/>
    <w:rsid w:val="00B51BAE"/>
    <w:rsid w:val="00B51F40"/>
    <w:rsid w:val="00B520B5"/>
    <w:rsid w:val="00B526B6"/>
    <w:rsid w:val="00B52CE1"/>
    <w:rsid w:val="00B52F87"/>
    <w:rsid w:val="00B531E8"/>
    <w:rsid w:val="00B532F7"/>
    <w:rsid w:val="00B535C7"/>
    <w:rsid w:val="00B539A9"/>
    <w:rsid w:val="00B53E4A"/>
    <w:rsid w:val="00B53F6A"/>
    <w:rsid w:val="00B5422F"/>
    <w:rsid w:val="00B5427E"/>
    <w:rsid w:val="00B5464B"/>
    <w:rsid w:val="00B546DE"/>
    <w:rsid w:val="00B549AB"/>
    <w:rsid w:val="00B54CBA"/>
    <w:rsid w:val="00B54D4B"/>
    <w:rsid w:val="00B54E02"/>
    <w:rsid w:val="00B54E6F"/>
    <w:rsid w:val="00B54FD6"/>
    <w:rsid w:val="00B55136"/>
    <w:rsid w:val="00B55473"/>
    <w:rsid w:val="00B559B4"/>
    <w:rsid w:val="00B55C98"/>
    <w:rsid w:val="00B560A2"/>
    <w:rsid w:val="00B56611"/>
    <w:rsid w:val="00B566BD"/>
    <w:rsid w:val="00B56977"/>
    <w:rsid w:val="00B56A6F"/>
    <w:rsid w:val="00B56DBE"/>
    <w:rsid w:val="00B5780E"/>
    <w:rsid w:val="00B57914"/>
    <w:rsid w:val="00B5796D"/>
    <w:rsid w:val="00B57EAB"/>
    <w:rsid w:val="00B57EFF"/>
    <w:rsid w:val="00B60044"/>
    <w:rsid w:val="00B603F8"/>
    <w:rsid w:val="00B6046C"/>
    <w:rsid w:val="00B604A9"/>
    <w:rsid w:val="00B60540"/>
    <w:rsid w:val="00B6054E"/>
    <w:rsid w:val="00B605F9"/>
    <w:rsid w:val="00B607DC"/>
    <w:rsid w:val="00B60AB1"/>
    <w:rsid w:val="00B60C73"/>
    <w:rsid w:val="00B60CDA"/>
    <w:rsid w:val="00B60DE5"/>
    <w:rsid w:val="00B61184"/>
    <w:rsid w:val="00B616CE"/>
    <w:rsid w:val="00B616F5"/>
    <w:rsid w:val="00B61A87"/>
    <w:rsid w:val="00B62044"/>
    <w:rsid w:val="00B62449"/>
    <w:rsid w:val="00B6295E"/>
    <w:rsid w:val="00B62B28"/>
    <w:rsid w:val="00B62BD0"/>
    <w:rsid w:val="00B62E17"/>
    <w:rsid w:val="00B63308"/>
    <w:rsid w:val="00B633EE"/>
    <w:rsid w:val="00B63561"/>
    <w:rsid w:val="00B636E3"/>
    <w:rsid w:val="00B63ACD"/>
    <w:rsid w:val="00B63D3E"/>
    <w:rsid w:val="00B6473B"/>
    <w:rsid w:val="00B64E69"/>
    <w:rsid w:val="00B64E6A"/>
    <w:rsid w:val="00B64E9D"/>
    <w:rsid w:val="00B65383"/>
    <w:rsid w:val="00B6568E"/>
    <w:rsid w:val="00B657EF"/>
    <w:rsid w:val="00B65C28"/>
    <w:rsid w:val="00B65D62"/>
    <w:rsid w:val="00B65EB1"/>
    <w:rsid w:val="00B66196"/>
    <w:rsid w:val="00B66360"/>
    <w:rsid w:val="00B665A2"/>
    <w:rsid w:val="00B66612"/>
    <w:rsid w:val="00B6679E"/>
    <w:rsid w:val="00B667AB"/>
    <w:rsid w:val="00B66981"/>
    <w:rsid w:val="00B66D0D"/>
    <w:rsid w:val="00B67182"/>
    <w:rsid w:val="00B67879"/>
    <w:rsid w:val="00B678CF"/>
    <w:rsid w:val="00B67ACB"/>
    <w:rsid w:val="00B67D2C"/>
    <w:rsid w:val="00B67D35"/>
    <w:rsid w:val="00B67DB8"/>
    <w:rsid w:val="00B67FEC"/>
    <w:rsid w:val="00B704B9"/>
    <w:rsid w:val="00B7057A"/>
    <w:rsid w:val="00B7077A"/>
    <w:rsid w:val="00B70A73"/>
    <w:rsid w:val="00B70AD7"/>
    <w:rsid w:val="00B70B15"/>
    <w:rsid w:val="00B70D5D"/>
    <w:rsid w:val="00B7108A"/>
    <w:rsid w:val="00B71126"/>
    <w:rsid w:val="00B71159"/>
    <w:rsid w:val="00B71299"/>
    <w:rsid w:val="00B7148A"/>
    <w:rsid w:val="00B71C63"/>
    <w:rsid w:val="00B71C7C"/>
    <w:rsid w:val="00B71E28"/>
    <w:rsid w:val="00B71F4C"/>
    <w:rsid w:val="00B71FF2"/>
    <w:rsid w:val="00B72084"/>
    <w:rsid w:val="00B721AD"/>
    <w:rsid w:val="00B7256F"/>
    <w:rsid w:val="00B72C08"/>
    <w:rsid w:val="00B72FC2"/>
    <w:rsid w:val="00B72FCA"/>
    <w:rsid w:val="00B735AB"/>
    <w:rsid w:val="00B7360F"/>
    <w:rsid w:val="00B736EB"/>
    <w:rsid w:val="00B73833"/>
    <w:rsid w:val="00B739C3"/>
    <w:rsid w:val="00B73AE8"/>
    <w:rsid w:val="00B73F8E"/>
    <w:rsid w:val="00B74072"/>
    <w:rsid w:val="00B741A4"/>
    <w:rsid w:val="00B741E4"/>
    <w:rsid w:val="00B7444E"/>
    <w:rsid w:val="00B7452F"/>
    <w:rsid w:val="00B746EB"/>
    <w:rsid w:val="00B747F1"/>
    <w:rsid w:val="00B74945"/>
    <w:rsid w:val="00B74A1E"/>
    <w:rsid w:val="00B74EA9"/>
    <w:rsid w:val="00B74EF8"/>
    <w:rsid w:val="00B75600"/>
    <w:rsid w:val="00B7597A"/>
    <w:rsid w:val="00B75E46"/>
    <w:rsid w:val="00B76363"/>
    <w:rsid w:val="00B7643B"/>
    <w:rsid w:val="00B766D0"/>
    <w:rsid w:val="00B768D9"/>
    <w:rsid w:val="00B76BF0"/>
    <w:rsid w:val="00B76E2E"/>
    <w:rsid w:val="00B76E6E"/>
    <w:rsid w:val="00B7711F"/>
    <w:rsid w:val="00B771DA"/>
    <w:rsid w:val="00B774F8"/>
    <w:rsid w:val="00B77EC4"/>
    <w:rsid w:val="00B77FF2"/>
    <w:rsid w:val="00B804A8"/>
    <w:rsid w:val="00B80DBD"/>
    <w:rsid w:val="00B80FAE"/>
    <w:rsid w:val="00B8117E"/>
    <w:rsid w:val="00B8127B"/>
    <w:rsid w:val="00B813CC"/>
    <w:rsid w:val="00B81880"/>
    <w:rsid w:val="00B81AD6"/>
    <w:rsid w:val="00B81D60"/>
    <w:rsid w:val="00B81F2E"/>
    <w:rsid w:val="00B820AB"/>
    <w:rsid w:val="00B82270"/>
    <w:rsid w:val="00B8232A"/>
    <w:rsid w:val="00B82444"/>
    <w:rsid w:val="00B8291A"/>
    <w:rsid w:val="00B8297F"/>
    <w:rsid w:val="00B82AAC"/>
    <w:rsid w:val="00B82EC8"/>
    <w:rsid w:val="00B83108"/>
    <w:rsid w:val="00B83125"/>
    <w:rsid w:val="00B83351"/>
    <w:rsid w:val="00B83362"/>
    <w:rsid w:val="00B83B50"/>
    <w:rsid w:val="00B83C72"/>
    <w:rsid w:val="00B844BC"/>
    <w:rsid w:val="00B8486B"/>
    <w:rsid w:val="00B848D9"/>
    <w:rsid w:val="00B84F35"/>
    <w:rsid w:val="00B85085"/>
    <w:rsid w:val="00B8542C"/>
    <w:rsid w:val="00B856DE"/>
    <w:rsid w:val="00B85A0A"/>
    <w:rsid w:val="00B85A9B"/>
    <w:rsid w:val="00B85B48"/>
    <w:rsid w:val="00B8604C"/>
    <w:rsid w:val="00B860FD"/>
    <w:rsid w:val="00B8612B"/>
    <w:rsid w:val="00B865A6"/>
    <w:rsid w:val="00B86756"/>
    <w:rsid w:val="00B86839"/>
    <w:rsid w:val="00B86A37"/>
    <w:rsid w:val="00B86DBB"/>
    <w:rsid w:val="00B86F35"/>
    <w:rsid w:val="00B87029"/>
    <w:rsid w:val="00B870D2"/>
    <w:rsid w:val="00B872A5"/>
    <w:rsid w:val="00B876FC"/>
    <w:rsid w:val="00B8798E"/>
    <w:rsid w:val="00B879E2"/>
    <w:rsid w:val="00B879EF"/>
    <w:rsid w:val="00B87A9B"/>
    <w:rsid w:val="00B87AB6"/>
    <w:rsid w:val="00B87FC1"/>
    <w:rsid w:val="00B90977"/>
    <w:rsid w:val="00B90D41"/>
    <w:rsid w:val="00B90E0F"/>
    <w:rsid w:val="00B91091"/>
    <w:rsid w:val="00B910DE"/>
    <w:rsid w:val="00B912EE"/>
    <w:rsid w:val="00B9161C"/>
    <w:rsid w:val="00B916ED"/>
    <w:rsid w:val="00B91BEE"/>
    <w:rsid w:val="00B91DC9"/>
    <w:rsid w:val="00B91E52"/>
    <w:rsid w:val="00B91FF0"/>
    <w:rsid w:val="00B9262C"/>
    <w:rsid w:val="00B92837"/>
    <w:rsid w:val="00B92930"/>
    <w:rsid w:val="00B9383C"/>
    <w:rsid w:val="00B938B2"/>
    <w:rsid w:val="00B93977"/>
    <w:rsid w:val="00B93AE0"/>
    <w:rsid w:val="00B93F42"/>
    <w:rsid w:val="00B94217"/>
    <w:rsid w:val="00B9429D"/>
    <w:rsid w:val="00B94316"/>
    <w:rsid w:val="00B9436E"/>
    <w:rsid w:val="00B9462E"/>
    <w:rsid w:val="00B9484E"/>
    <w:rsid w:val="00B94A46"/>
    <w:rsid w:val="00B94D76"/>
    <w:rsid w:val="00B94EF3"/>
    <w:rsid w:val="00B95127"/>
    <w:rsid w:val="00B95411"/>
    <w:rsid w:val="00B9560F"/>
    <w:rsid w:val="00B95812"/>
    <w:rsid w:val="00B958E9"/>
    <w:rsid w:val="00B9591A"/>
    <w:rsid w:val="00B95C76"/>
    <w:rsid w:val="00B95D40"/>
    <w:rsid w:val="00B95DAD"/>
    <w:rsid w:val="00B9641C"/>
    <w:rsid w:val="00B96446"/>
    <w:rsid w:val="00B96469"/>
    <w:rsid w:val="00B967C1"/>
    <w:rsid w:val="00B96890"/>
    <w:rsid w:val="00B97801"/>
    <w:rsid w:val="00BA0158"/>
    <w:rsid w:val="00BA0556"/>
    <w:rsid w:val="00BA0839"/>
    <w:rsid w:val="00BA0E03"/>
    <w:rsid w:val="00BA0E23"/>
    <w:rsid w:val="00BA10F5"/>
    <w:rsid w:val="00BA11B7"/>
    <w:rsid w:val="00BA11FE"/>
    <w:rsid w:val="00BA13C4"/>
    <w:rsid w:val="00BA1540"/>
    <w:rsid w:val="00BA1545"/>
    <w:rsid w:val="00BA192F"/>
    <w:rsid w:val="00BA2605"/>
    <w:rsid w:val="00BA265D"/>
    <w:rsid w:val="00BA26ED"/>
    <w:rsid w:val="00BA3374"/>
    <w:rsid w:val="00BA3849"/>
    <w:rsid w:val="00BA38A7"/>
    <w:rsid w:val="00BA3948"/>
    <w:rsid w:val="00BA3A27"/>
    <w:rsid w:val="00BA3C64"/>
    <w:rsid w:val="00BA3CBA"/>
    <w:rsid w:val="00BA3DCA"/>
    <w:rsid w:val="00BA401E"/>
    <w:rsid w:val="00BA4376"/>
    <w:rsid w:val="00BA4499"/>
    <w:rsid w:val="00BA45CD"/>
    <w:rsid w:val="00BA4674"/>
    <w:rsid w:val="00BA4736"/>
    <w:rsid w:val="00BA47CA"/>
    <w:rsid w:val="00BA52AD"/>
    <w:rsid w:val="00BA53A4"/>
    <w:rsid w:val="00BA542A"/>
    <w:rsid w:val="00BA5554"/>
    <w:rsid w:val="00BA5789"/>
    <w:rsid w:val="00BA5948"/>
    <w:rsid w:val="00BA59B8"/>
    <w:rsid w:val="00BA5ACD"/>
    <w:rsid w:val="00BA5C10"/>
    <w:rsid w:val="00BA5CEF"/>
    <w:rsid w:val="00BA622C"/>
    <w:rsid w:val="00BA67F9"/>
    <w:rsid w:val="00BA6C42"/>
    <w:rsid w:val="00BA6FF4"/>
    <w:rsid w:val="00BA720E"/>
    <w:rsid w:val="00BA72D1"/>
    <w:rsid w:val="00BA75C9"/>
    <w:rsid w:val="00BA7837"/>
    <w:rsid w:val="00BA7B87"/>
    <w:rsid w:val="00BA7EBF"/>
    <w:rsid w:val="00BA7EC0"/>
    <w:rsid w:val="00BA7F20"/>
    <w:rsid w:val="00BB0377"/>
    <w:rsid w:val="00BB05E3"/>
    <w:rsid w:val="00BB0663"/>
    <w:rsid w:val="00BB07EE"/>
    <w:rsid w:val="00BB0AD9"/>
    <w:rsid w:val="00BB0D5C"/>
    <w:rsid w:val="00BB0F34"/>
    <w:rsid w:val="00BB136F"/>
    <w:rsid w:val="00BB15DB"/>
    <w:rsid w:val="00BB15F0"/>
    <w:rsid w:val="00BB1830"/>
    <w:rsid w:val="00BB1DDE"/>
    <w:rsid w:val="00BB2000"/>
    <w:rsid w:val="00BB224A"/>
    <w:rsid w:val="00BB2340"/>
    <w:rsid w:val="00BB23B6"/>
    <w:rsid w:val="00BB2888"/>
    <w:rsid w:val="00BB2894"/>
    <w:rsid w:val="00BB2964"/>
    <w:rsid w:val="00BB2A02"/>
    <w:rsid w:val="00BB2B34"/>
    <w:rsid w:val="00BB2FAA"/>
    <w:rsid w:val="00BB3677"/>
    <w:rsid w:val="00BB3E0D"/>
    <w:rsid w:val="00BB40A1"/>
    <w:rsid w:val="00BB476C"/>
    <w:rsid w:val="00BB481C"/>
    <w:rsid w:val="00BB4FA2"/>
    <w:rsid w:val="00BB55F7"/>
    <w:rsid w:val="00BB55FA"/>
    <w:rsid w:val="00BB5710"/>
    <w:rsid w:val="00BB5835"/>
    <w:rsid w:val="00BB5C12"/>
    <w:rsid w:val="00BB5D77"/>
    <w:rsid w:val="00BB5F52"/>
    <w:rsid w:val="00BB601D"/>
    <w:rsid w:val="00BB6832"/>
    <w:rsid w:val="00BB6898"/>
    <w:rsid w:val="00BB755E"/>
    <w:rsid w:val="00BB791A"/>
    <w:rsid w:val="00BB79E6"/>
    <w:rsid w:val="00BB7AA8"/>
    <w:rsid w:val="00BB7F2C"/>
    <w:rsid w:val="00BC04A1"/>
    <w:rsid w:val="00BC05EA"/>
    <w:rsid w:val="00BC08F6"/>
    <w:rsid w:val="00BC0A7E"/>
    <w:rsid w:val="00BC0BA0"/>
    <w:rsid w:val="00BC0EA9"/>
    <w:rsid w:val="00BC0FD4"/>
    <w:rsid w:val="00BC104C"/>
    <w:rsid w:val="00BC1364"/>
    <w:rsid w:val="00BC1586"/>
    <w:rsid w:val="00BC1994"/>
    <w:rsid w:val="00BC1E97"/>
    <w:rsid w:val="00BC20A1"/>
    <w:rsid w:val="00BC24BF"/>
    <w:rsid w:val="00BC26BE"/>
    <w:rsid w:val="00BC2CD3"/>
    <w:rsid w:val="00BC308B"/>
    <w:rsid w:val="00BC3452"/>
    <w:rsid w:val="00BC34C4"/>
    <w:rsid w:val="00BC379C"/>
    <w:rsid w:val="00BC3BA6"/>
    <w:rsid w:val="00BC3BCC"/>
    <w:rsid w:val="00BC3D12"/>
    <w:rsid w:val="00BC3E32"/>
    <w:rsid w:val="00BC3E80"/>
    <w:rsid w:val="00BC405A"/>
    <w:rsid w:val="00BC40D9"/>
    <w:rsid w:val="00BC4162"/>
    <w:rsid w:val="00BC4166"/>
    <w:rsid w:val="00BC48F5"/>
    <w:rsid w:val="00BC4966"/>
    <w:rsid w:val="00BC4B0D"/>
    <w:rsid w:val="00BC4CB1"/>
    <w:rsid w:val="00BC4E22"/>
    <w:rsid w:val="00BC5277"/>
    <w:rsid w:val="00BC52C4"/>
    <w:rsid w:val="00BC55EE"/>
    <w:rsid w:val="00BC5626"/>
    <w:rsid w:val="00BC567F"/>
    <w:rsid w:val="00BC58A3"/>
    <w:rsid w:val="00BC64FE"/>
    <w:rsid w:val="00BC6819"/>
    <w:rsid w:val="00BC6B5D"/>
    <w:rsid w:val="00BC702D"/>
    <w:rsid w:val="00BC7187"/>
    <w:rsid w:val="00BC71F9"/>
    <w:rsid w:val="00BC7355"/>
    <w:rsid w:val="00BC769A"/>
    <w:rsid w:val="00BC7962"/>
    <w:rsid w:val="00BC7A51"/>
    <w:rsid w:val="00BC7A82"/>
    <w:rsid w:val="00BC7AE2"/>
    <w:rsid w:val="00BD0083"/>
    <w:rsid w:val="00BD01EC"/>
    <w:rsid w:val="00BD06F8"/>
    <w:rsid w:val="00BD0832"/>
    <w:rsid w:val="00BD1285"/>
    <w:rsid w:val="00BD15D8"/>
    <w:rsid w:val="00BD16B2"/>
    <w:rsid w:val="00BD1994"/>
    <w:rsid w:val="00BD1B13"/>
    <w:rsid w:val="00BD1BAE"/>
    <w:rsid w:val="00BD1E3A"/>
    <w:rsid w:val="00BD219C"/>
    <w:rsid w:val="00BD259D"/>
    <w:rsid w:val="00BD26E9"/>
    <w:rsid w:val="00BD285B"/>
    <w:rsid w:val="00BD28A2"/>
    <w:rsid w:val="00BD2A8F"/>
    <w:rsid w:val="00BD2ABB"/>
    <w:rsid w:val="00BD2B12"/>
    <w:rsid w:val="00BD2BF7"/>
    <w:rsid w:val="00BD2D64"/>
    <w:rsid w:val="00BD2DC5"/>
    <w:rsid w:val="00BD300C"/>
    <w:rsid w:val="00BD305A"/>
    <w:rsid w:val="00BD35E2"/>
    <w:rsid w:val="00BD3950"/>
    <w:rsid w:val="00BD3977"/>
    <w:rsid w:val="00BD3BA6"/>
    <w:rsid w:val="00BD3C3C"/>
    <w:rsid w:val="00BD3C6C"/>
    <w:rsid w:val="00BD3D32"/>
    <w:rsid w:val="00BD3E49"/>
    <w:rsid w:val="00BD4017"/>
    <w:rsid w:val="00BD42F2"/>
    <w:rsid w:val="00BD4363"/>
    <w:rsid w:val="00BD441C"/>
    <w:rsid w:val="00BD4532"/>
    <w:rsid w:val="00BD459E"/>
    <w:rsid w:val="00BD47E5"/>
    <w:rsid w:val="00BD48DC"/>
    <w:rsid w:val="00BD4A8E"/>
    <w:rsid w:val="00BD4E89"/>
    <w:rsid w:val="00BD5164"/>
    <w:rsid w:val="00BD5336"/>
    <w:rsid w:val="00BD549B"/>
    <w:rsid w:val="00BD5A65"/>
    <w:rsid w:val="00BD5CAB"/>
    <w:rsid w:val="00BD5D13"/>
    <w:rsid w:val="00BD6321"/>
    <w:rsid w:val="00BD63C1"/>
    <w:rsid w:val="00BD658A"/>
    <w:rsid w:val="00BD6A19"/>
    <w:rsid w:val="00BD6DF7"/>
    <w:rsid w:val="00BD6F15"/>
    <w:rsid w:val="00BD6F70"/>
    <w:rsid w:val="00BD74E4"/>
    <w:rsid w:val="00BD75E4"/>
    <w:rsid w:val="00BD7737"/>
    <w:rsid w:val="00BD7947"/>
    <w:rsid w:val="00BE0589"/>
    <w:rsid w:val="00BE06C8"/>
    <w:rsid w:val="00BE0980"/>
    <w:rsid w:val="00BE09AD"/>
    <w:rsid w:val="00BE0C2B"/>
    <w:rsid w:val="00BE0DE3"/>
    <w:rsid w:val="00BE1238"/>
    <w:rsid w:val="00BE1240"/>
    <w:rsid w:val="00BE1A18"/>
    <w:rsid w:val="00BE1BFB"/>
    <w:rsid w:val="00BE1F50"/>
    <w:rsid w:val="00BE1FCD"/>
    <w:rsid w:val="00BE208A"/>
    <w:rsid w:val="00BE2465"/>
    <w:rsid w:val="00BE24C7"/>
    <w:rsid w:val="00BE251C"/>
    <w:rsid w:val="00BE284D"/>
    <w:rsid w:val="00BE291C"/>
    <w:rsid w:val="00BE3073"/>
    <w:rsid w:val="00BE3326"/>
    <w:rsid w:val="00BE3639"/>
    <w:rsid w:val="00BE364C"/>
    <w:rsid w:val="00BE3681"/>
    <w:rsid w:val="00BE4297"/>
    <w:rsid w:val="00BE444B"/>
    <w:rsid w:val="00BE45BF"/>
    <w:rsid w:val="00BE4766"/>
    <w:rsid w:val="00BE50BC"/>
    <w:rsid w:val="00BE515D"/>
    <w:rsid w:val="00BE5245"/>
    <w:rsid w:val="00BE527A"/>
    <w:rsid w:val="00BE5290"/>
    <w:rsid w:val="00BE531A"/>
    <w:rsid w:val="00BE5392"/>
    <w:rsid w:val="00BE57D3"/>
    <w:rsid w:val="00BE5C9A"/>
    <w:rsid w:val="00BE619A"/>
    <w:rsid w:val="00BE61CA"/>
    <w:rsid w:val="00BE631C"/>
    <w:rsid w:val="00BE634A"/>
    <w:rsid w:val="00BE6416"/>
    <w:rsid w:val="00BE65C4"/>
    <w:rsid w:val="00BE678A"/>
    <w:rsid w:val="00BE69E4"/>
    <w:rsid w:val="00BE6E16"/>
    <w:rsid w:val="00BE6E3D"/>
    <w:rsid w:val="00BE6E90"/>
    <w:rsid w:val="00BE73F8"/>
    <w:rsid w:val="00BE7484"/>
    <w:rsid w:val="00BE7630"/>
    <w:rsid w:val="00BE7A83"/>
    <w:rsid w:val="00BE7DD6"/>
    <w:rsid w:val="00BE7F3C"/>
    <w:rsid w:val="00BE7F74"/>
    <w:rsid w:val="00BE7F97"/>
    <w:rsid w:val="00BF0203"/>
    <w:rsid w:val="00BF0363"/>
    <w:rsid w:val="00BF074B"/>
    <w:rsid w:val="00BF0866"/>
    <w:rsid w:val="00BF094A"/>
    <w:rsid w:val="00BF0C91"/>
    <w:rsid w:val="00BF0DD3"/>
    <w:rsid w:val="00BF0F05"/>
    <w:rsid w:val="00BF13E2"/>
    <w:rsid w:val="00BF13EC"/>
    <w:rsid w:val="00BF1492"/>
    <w:rsid w:val="00BF1560"/>
    <w:rsid w:val="00BF1675"/>
    <w:rsid w:val="00BF16E7"/>
    <w:rsid w:val="00BF1C98"/>
    <w:rsid w:val="00BF1DD1"/>
    <w:rsid w:val="00BF1E94"/>
    <w:rsid w:val="00BF228E"/>
    <w:rsid w:val="00BF236A"/>
    <w:rsid w:val="00BF2E5D"/>
    <w:rsid w:val="00BF2FA6"/>
    <w:rsid w:val="00BF304E"/>
    <w:rsid w:val="00BF305E"/>
    <w:rsid w:val="00BF35B2"/>
    <w:rsid w:val="00BF35F6"/>
    <w:rsid w:val="00BF3698"/>
    <w:rsid w:val="00BF3A69"/>
    <w:rsid w:val="00BF3B37"/>
    <w:rsid w:val="00BF3CEB"/>
    <w:rsid w:val="00BF3DEF"/>
    <w:rsid w:val="00BF4407"/>
    <w:rsid w:val="00BF4531"/>
    <w:rsid w:val="00BF4806"/>
    <w:rsid w:val="00BF48B5"/>
    <w:rsid w:val="00BF4908"/>
    <w:rsid w:val="00BF4C4B"/>
    <w:rsid w:val="00BF4C6B"/>
    <w:rsid w:val="00BF4E0D"/>
    <w:rsid w:val="00BF50B8"/>
    <w:rsid w:val="00BF52C8"/>
    <w:rsid w:val="00BF5AC7"/>
    <w:rsid w:val="00BF5C7D"/>
    <w:rsid w:val="00BF6093"/>
    <w:rsid w:val="00BF62CE"/>
    <w:rsid w:val="00BF6454"/>
    <w:rsid w:val="00BF6512"/>
    <w:rsid w:val="00BF6875"/>
    <w:rsid w:val="00BF6938"/>
    <w:rsid w:val="00BF6AA7"/>
    <w:rsid w:val="00BF6B8F"/>
    <w:rsid w:val="00BF6C44"/>
    <w:rsid w:val="00BF6ECA"/>
    <w:rsid w:val="00BF7541"/>
    <w:rsid w:val="00BF7560"/>
    <w:rsid w:val="00BF7664"/>
    <w:rsid w:val="00BF7901"/>
    <w:rsid w:val="00BF7C92"/>
    <w:rsid w:val="00BF7DDD"/>
    <w:rsid w:val="00BF7E4F"/>
    <w:rsid w:val="00BF7F50"/>
    <w:rsid w:val="00C00261"/>
    <w:rsid w:val="00C0027F"/>
    <w:rsid w:val="00C00367"/>
    <w:rsid w:val="00C00BDE"/>
    <w:rsid w:val="00C00CE2"/>
    <w:rsid w:val="00C0112C"/>
    <w:rsid w:val="00C011BF"/>
    <w:rsid w:val="00C017C0"/>
    <w:rsid w:val="00C01B11"/>
    <w:rsid w:val="00C01CEF"/>
    <w:rsid w:val="00C02137"/>
    <w:rsid w:val="00C021C5"/>
    <w:rsid w:val="00C021DE"/>
    <w:rsid w:val="00C02A19"/>
    <w:rsid w:val="00C02A47"/>
    <w:rsid w:val="00C02AF2"/>
    <w:rsid w:val="00C02D93"/>
    <w:rsid w:val="00C02E61"/>
    <w:rsid w:val="00C02E67"/>
    <w:rsid w:val="00C038ED"/>
    <w:rsid w:val="00C03D43"/>
    <w:rsid w:val="00C042A2"/>
    <w:rsid w:val="00C042A7"/>
    <w:rsid w:val="00C0454A"/>
    <w:rsid w:val="00C04988"/>
    <w:rsid w:val="00C04B9A"/>
    <w:rsid w:val="00C04F4D"/>
    <w:rsid w:val="00C05006"/>
    <w:rsid w:val="00C050F4"/>
    <w:rsid w:val="00C052B5"/>
    <w:rsid w:val="00C0531D"/>
    <w:rsid w:val="00C05697"/>
    <w:rsid w:val="00C05B07"/>
    <w:rsid w:val="00C05EF0"/>
    <w:rsid w:val="00C05F13"/>
    <w:rsid w:val="00C0619B"/>
    <w:rsid w:val="00C06453"/>
    <w:rsid w:val="00C064B8"/>
    <w:rsid w:val="00C06A7E"/>
    <w:rsid w:val="00C06D59"/>
    <w:rsid w:val="00C06F09"/>
    <w:rsid w:val="00C0701C"/>
    <w:rsid w:val="00C07244"/>
    <w:rsid w:val="00C07594"/>
    <w:rsid w:val="00C0777D"/>
    <w:rsid w:val="00C0783B"/>
    <w:rsid w:val="00C07A4B"/>
    <w:rsid w:val="00C07C89"/>
    <w:rsid w:val="00C07FDB"/>
    <w:rsid w:val="00C1010E"/>
    <w:rsid w:val="00C103DD"/>
    <w:rsid w:val="00C1099D"/>
    <w:rsid w:val="00C10BC3"/>
    <w:rsid w:val="00C10D59"/>
    <w:rsid w:val="00C111FA"/>
    <w:rsid w:val="00C11473"/>
    <w:rsid w:val="00C116A9"/>
    <w:rsid w:val="00C11861"/>
    <w:rsid w:val="00C1191B"/>
    <w:rsid w:val="00C12047"/>
    <w:rsid w:val="00C121C9"/>
    <w:rsid w:val="00C12206"/>
    <w:rsid w:val="00C123C5"/>
    <w:rsid w:val="00C12645"/>
    <w:rsid w:val="00C12759"/>
    <w:rsid w:val="00C12991"/>
    <w:rsid w:val="00C12EB6"/>
    <w:rsid w:val="00C1306C"/>
    <w:rsid w:val="00C1351E"/>
    <w:rsid w:val="00C13766"/>
    <w:rsid w:val="00C137C9"/>
    <w:rsid w:val="00C13AE5"/>
    <w:rsid w:val="00C13B88"/>
    <w:rsid w:val="00C13E7E"/>
    <w:rsid w:val="00C13F91"/>
    <w:rsid w:val="00C14366"/>
    <w:rsid w:val="00C1456C"/>
    <w:rsid w:val="00C14C65"/>
    <w:rsid w:val="00C14C86"/>
    <w:rsid w:val="00C14E58"/>
    <w:rsid w:val="00C1503F"/>
    <w:rsid w:val="00C15299"/>
    <w:rsid w:val="00C152E6"/>
    <w:rsid w:val="00C15302"/>
    <w:rsid w:val="00C15305"/>
    <w:rsid w:val="00C157B9"/>
    <w:rsid w:val="00C15A01"/>
    <w:rsid w:val="00C15C1C"/>
    <w:rsid w:val="00C15D1D"/>
    <w:rsid w:val="00C160DD"/>
    <w:rsid w:val="00C16511"/>
    <w:rsid w:val="00C165B6"/>
    <w:rsid w:val="00C16BC9"/>
    <w:rsid w:val="00C16CEF"/>
    <w:rsid w:val="00C16FBC"/>
    <w:rsid w:val="00C170CB"/>
    <w:rsid w:val="00C1711E"/>
    <w:rsid w:val="00C17366"/>
    <w:rsid w:val="00C17376"/>
    <w:rsid w:val="00C17481"/>
    <w:rsid w:val="00C17A18"/>
    <w:rsid w:val="00C17A2C"/>
    <w:rsid w:val="00C17E10"/>
    <w:rsid w:val="00C201CE"/>
    <w:rsid w:val="00C201FF"/>
    <w:rsid w:val="00C20388"/>
    <w:rsid w:val="00C203A4"/>
    <w:rsid w:val="00C204E6"/>
    <w:rsid w:val="00C207C8"/>
    <w:rsid w:val="00C20CF2"/>
    <w:rsid w:val="00C20E8D"/>
    <w:rsid w:val="00C21310"/>
    <w:rsid w:val="00C213A6"/>
    <w:rsid w:val="00C214F8"/>
    <w:rsid w:val="00C21836"/>
    <w:rsid w:val="00C21B4F"/>
    <w:rsid w:val="00C21D4D"/>
    <w:rsid w:val="00C21DB8"/>
    <w:rsid w:val="00C21E74"/>
    <w:rsid w:val="00C21ED9"/>
    <w:rsid w:val="00C2216F"/>
    <w:rsid w:val="00C22399"/>
    <w:rsid w:val="00C2284C"/>
    <w:rsid w:val="00C22C96"/>
    <w:rsid w:val="00C22DE3"/>
    <w:rsid w:val="00C2312D"/>
    <w:rsid w:val="00C23386"/>
    <w:rsid w:val="00C2338D"/>
    <w:rsid w:val="00C233E6"/>
    <w:rsid w:val="00C236B5"/>
    <w:rsid w:val="00C23756"/>
    <w:rsid w:val="00C23804"/>
    <w:rsid w:val="00C23812"/>
    <w:rsid w:val="00C23B3B"/>
    <w:rsid w:val="00C23BE5"/>
    <w:rsid w:val="00C23D59"/>
    <w:rsid w:val="00C23F8F"/>
    <w:rsid w:val="00C242B0"/>
    <w:rsid w:val="00C24523"/>
    <w:rsid w:val="00C2476C"/>
    <w:rsid w:val="00C248D3"/>
    <w:rsid w:val="00C24977"/>
    <w:rsid w:val="00C249A5"/>
    <w:rsid w:val="00C24A15"/>
    <w:rsid w:val="00C2511A"/>
    <w:rsid w:val="00C25150"/>
    <w:rsid w:val="00C251DC"/>
    <w:rsid w:val="00C25A16"/>
    <w:rsid w:val="00C25B11"/>
    <w:rsid w:val="00C25B96"/>
    <w:rsid w:val="00C25C1F"/>
    <w:rsid w:val="00C26371"/>
    <w:rsid w:val="00C26B6D"/>
    <w:rsid w:val="00C26BF5"/>
    <w:rsid w:val="00C26DFA"/>
    <w:rsid w:val="00C26E55"/>
    <w:rsid w:val="00C26F26"/>
    <w:rsid w:val="00C26F81"/>
    <w:rsid w:val="00C27191"/>
    <w:rsid w:val="00C2787B"/>
    <w:rsid w:val="00C279CC"/>
    <w:rsid w:val="00C27C2B"/>
    <w:rsid w:val="00C301AE"/>
    <w:rsid w:val="00C303F3"/>
    <w:rsid w:val="00C303FE"/>
    <w:rsid w:val="00C3044A"/>
    <w:rsid w:val="00C30705"/>
    <w:rsid w:val="00C30ABF"/>
    <w:rsid w:val="00C30C20"/>
    <w:rsid w:val="00C3159E"/>
    <w:rsid w:val="00C315EA"/>
    <w:rsid w:val="00C3166B"/>
    <w:rsid w:val="00C31938"/>
    <w:rsid w:val="00C31AAF"/>
    <w:rsid w:val="00C31B09"/>
    <w:rsid w:val="00C31D57"/>
    <w:rsid w:val="00C31DBF"/>
    <w:rsid w:val="00C31E09"/>
    <w:rsid w:val="00C32094"/>
    <w:rsid w:val="00C32504"/>
    <w:rsid w:val="00C325EB"/>
    <w:rsid w:val="00C32609"/>
    <w:rsid w:val="00C328C0"/>
    <w:rsid w:val="00C32C44"/>
    <w:rsid w:val="00C32EB4"/>
    <w:rsid w:val="00C33026"/>
    <w:rsid w:val="00C3310A"/>
    <w:rsid w:val="00C33CDA"/>
    <w:rsid w:val="00C33E17"/>
    <w:rsid w:val="00C33E99"/>
    <w:rsid w:val="00C33F47"/>
    <w:rsid w:val="00C34FD9"/>
    <w:rsid w:val="00C35283"/>
    <w:rsid w:val="00C35370"/>
    <w:rsid w:val="00C35463"/>
    <w:rsid w:val="00C35473"/>
    <w:rsid w:val="00C355B5"/>
    <w:rsid w:val="00C356B9"/>
    <w:rsid w:val="00C35D5F"/>
    <w:rsid w:val="00C36955"/>
    <w:rsid w:val="00C36C1F"/>
    <w:rsid w:val="00C36F29"/>
    <w:rsid w:val="00C37274"/>
    <w:rsid w:val="00C374FF"/>
    <w:rsid w:val="00C375B7"/>
    <w:rsid w:val="00C37692"/>
    <w:rsid w:val="00C37899"/>
    <w:rsid w:val="00C378DD"/>
    <w:rsid w:val="00C37D1F"/>
    <w:rsid w:val="00C37E5F"/>
    <w:rsid w:val="00C4002A"/>
    <w:rsid w:val="00C402A0"/>
    <w:rsid w:val="00C4071F"/>
    <w:rsid w:val="00C409DF"/>
    <w:rsid w:val="00C40A14"/>
    <w:rsid w:val="00C40FC9"/>
    <w:rsid w:val="00C41415"/>
    <w:rsid w:val="00C41531"/>
    <w:rsid w:val="00C4180C"/>
    <w:rsid w:val="00C41837"/>
    <w:rsid w:val="00C4185E"/>
    <w:rsid w:val="00C418F6"/>
    <w:rsid w:val="00C41B18"/>
    <w:rsid w:val="00C41F4D"/>
    <w:rsid w:val="00C4209E"/>
    <w:rsid w:val="00C42310"/>
    <w:rsid w:val="00C424A3"/>
    <w:rsid w:val="00C42685"/>
    <w:rsid w:val="00C42792"/>
    <w:rsid w:val="00C427A5"/>
    <w:rsid w:val="00C427F0"/>
    <w:rsid w:val="00C429FF"/>
    <w:rsid w:val="00C42D58"/>
    <w:rsid w:val="00C431C2"/>
    <w:rsid w:val="00C43AC8"/>
    <w:rsid w:val="00C43CEB"/>
    <w:rsid w:val="00C43D4B"/>
    <w:rsid w:val="00C43E88"/>
    <w:rsid w:val="00C44564"/>
    <w:rsid w:val="00C448E4"/>
    <w:rsid w:val="00C449FE"/>
    <w:rsid w:val="00C450B6"/>
    <w:rsid w:val="00C458CD"/>
    <w:rsid w:val="00C459CD"/>
    <w:rsid w:val="00C45A17"/>
    <w:rsid w:val="00C45B07"/>
    <w:rsid w:val="00C45B49"/>
    <w:rsid w:val="00C45F38"/>
    <w:rsid w:val="00C4601D"/>
    <w:rsid w:val="00C46287"/>
    <w:rsid w:val="00C464F1"/>
    <w:rsid w:val="00C46969"/>
    <w:rsid w:val="00C46993"/>
    <w:rsid w:val="00C46BEC"/>
    <w:rsid w:val="00C46C91"/>
    <w:rsid w:val="00C46F0E"/>
    <w:rsid w:val="00C47234"/>
    <w:rsid w:val="00C476F6"/>
    <w:rsid w:val="00C47724"/>
    <w:rsid w:val="00C47780"/>
    <w:rsid w:val="00C47E2F"/>
    <w:rsid w:val="00C50016"/>
    <w:rsid w:val="00C5003B"/>
    <w:rsid w:val="00C50282"/>
    <w:rsid w:val="00C5084F"/>
    <w:rsid w:val="00C50FA5"/>
    <w:rsid w:val="00C510C7"/>
    <w:rsid w:val="00C5121A"/>
    <w:rsid w:val="00C513E0"/>
    <w:rsid w:val="00C51615"/>
    <w:rsid w:val="00C516BA"/>
    <w:rsid w:val="00C51734"/>
    <w:rsid w:val="00C51917"/>
    <w:rsid w:val="00C51B0C"/>
    <w:rsid w:val="00C51B52"/>
    <w:rsid w:val="00C523C2"/>
    <w:rsid w:val="00C527F0"/>
    <w:rsid w:val="00C52959"/>
    <w:rsid w:val="00C52BB7"/>
    <w:rsid w:val="00C5306E"/>
    <w:rsid w:val="00C5315A"/>
    <w:rsid w:val="00C531DC"/>
    <w:rsid w:val="00C53640"/>
    <w:rsid w:val="00C536C3"/>
    <w:rsid w:val="00C53981"/>
    <w:rsid w:val="00C53A31"/>
    <w:rsid w:val="00C53B81"/>
    <w:rsid w:val="00C53EB9"/>
    <w:rsid w:val="00C53EF6"/>
    <w:rsid w:val="00C54007"/>
    <w:rsid w:val="00C5424B"/>
    <w:rsid w:val="00C54445"/>
    <w:rsid w:val="00C5444E"/>
    <w:rsid w:val="00C544B4"/>
    <w:rsid w:val="00C54533"/>
    <w:rsid w:val="00C54586"/>
    <w:rsid w:val="00C545A9"/>
    <w:rsid w:val="00C54762"/>
    <w:rsid w:val="00C54BDA"/>
    <w:rsid w:val="00C551B5"/>
    <w:rsid w:val="00C553EA"/>
    <w:rsid w:val="00C555B6"/>
    <w:rsid w:val="00C55A3C"/>
    <w:rsid w:val="00C55B9E"/>
    <w:rsid w:val="00C55F27"/>
    <w:rsid w:val="00C5631D"/>
    <w:rsid w:val="00C5641B"/>
    <w:rsid w:val="00C564E1"/>
    <w:rsid w:val="00C56647"/>
    <w:rsid w:val="00C56868"/>
    <w:rsid w:val="00C568D2"/>
    <w:rsid w:val="00C56A51"/>
    <w:rsid w:val="00C56A5A"/>
    <w:rsid w:val="00C56B60"/>
    <w:rsid w:val="00C56E5F"/>
    <w:rsid w:val="00C56FA3"/>
    <w:rsid w:val="00C57581"/>
    <w:rsid w:val="00C57728"/>
    <w:rsid w:val="00C577E1"/>
    <w:rsid w:val="00C57971"/>
    <w:rsid w:val="00C57C0C"/>
    <w:rsid w:val="00C57C29"/>
    <w:rsid w:val="00C604FC"/>
    <w:rsid w:val="00C60622"/>
    <w:rsid w:val="00C606D6"/>
    <w:rsid w:val="00C6093A"/>
    <w:rsid w:val="00C6093F"/>
    <w:rsid w:val="00C60962"/>
    <w:rsid w:val="00C60A17"/>
    <w:rsid w:val="00C6134A"/>
    <w:rsid w:val="00C613D4"/>
    <w:rsid w:val="00C61442"/>
    <w:rsid w:val="00C61499"/>
    <w:rsid w:val="00C614D8"/>
    <w:rsid w:val="00C61599"/>
    <w:rsid w:val="00C6169C"/>
    <w:rsid w:val="00C616E0"/>
    <w:rsid w:val="00C61A7C"/>
    <w:rsid w:val="00C61B8D"/>
    <w:rsid w:val="00C626AD"/>
    <w:rsid w:val="00C626F4"/>
    <w:rsid w:val="00C62808"/>
    <w:rsid w:val="00C6285D"/>
    <w:rsid w:val="00C62942"/>
    <w:rsid w:val="00C62AE3"/>
    <w:rsid w:val="00C62B3E"/>
    <w:rsid w:val="00C62CFC"/>
    <w:rsid w:val="00C62ED0"/>
    <w:rsid w:val="00C62EF9"/>
    <w:rsid w:val="00C63137"/>
    <w:rsid w:val="00C6399F"/>
    <w:rsid w:val="00C64129"/>
    <w:rsid w:val="00C64183"/>
    <w:rsid w:val="00C649E0"/>
    <w:rsid w:val="00C64D88"/>
    <w:rsid w:val="00C6508E"/>
    <w:rsid w:val="00C65886"/>
    <w:rsid w:val="00C6591B"/>
    <w:rsid w:val="00C65AEF"/>
    <w:rsid w:val="00C65BB9"/>
    <w:rsid w:val="00C65C84"/>
    <w:rsid w:val="00C65FEF"/>
    <w:rsid w:val="00C6610D"/>
    <w:rsid w:val="00C66394"/>
    <w:rsid w:val="00C666FE"/>
    <w:rsid w:val="00C66AF6"/>
    <w:rsid w:val="00C66F47"/>
    <w:rsid w:val="00C670D8"/>
    <w:rsid w:val="00C6743C"/>
    <w:rsid w:val="00C67887"/>
    <w:rsid w:val="00C679A4"/>
    <w:rsid w:val="00C67A0A"/>
    <w:rsid w:val="00C70162"/>
    <w:rsid w:val="00C7017B"/>
    <w:rsid w:val="00C70203"/>
    <w:rsid w:val="00C7046F"/>
    <w:rsid w:val="00C70478"/>
    <w:rsid w:val="00C7066E"/>
    <w:rsid w:val="00C70682"/>
    <w:rsid w:val="00C707D7"/>
    <w:rsid w:val="00C70816"/>
    <w:rsid w:val="00C7086C"/>
    <w:rsid w:val="00C70A9E"/>
    <w:rsid w:val="00C70ADD"/>
    <w:rsid w:val="00C70BBF"/>
    <w:rsid w:val="00C70E4B"/>
    <w:rsid w:val="00C71A6B"/>
    <w:rsid w:val="00C71E6F"/>
    <w:rsid w:val="00C71E98"/>
    <w:rsid w:val="00C72149"/>
    <w:rsid w:val="00C722E0"/>
    <w:rsid w:val="00C72640"/>
    <w:rsid w:val="00C72785"/>
    <w:rsid w:val="00C727CD"/>
    <w:rsid w:val="00C728C7"/>
    <w:rsid w:val="00C728D3"/>
    <w:rsid w:val="00C72905"/>
    <w:rsid w:val="00C72963"/>
    <w:rsid w:val="00C72A6A"/>
    <w:rsid w:val="00C72C2C"/>
    <w:rsid w:val="00C72EA7"/>
    <w:rsid w:val="00C72F3D"/>
    <w:rsid w:val="00C73054"/>
    <w:rsid w:val="00C73434"/>
    <w:rsid w:val="00C7364A"/>
    <w:rsid w:val="00C73794"/>
    <w:rsid w:val="00C73929"/>
    <w:rsid w:val="00C739AC"/>
    <w:rsid w:val="00C73A44"/>
    <w:rsid w:val="00C73DFA"/>
    <w:rsid w:val="00C73DFB"/>
    <w:rsid w:val="00C73E53"/>
    <w:rsid w:val="00C7415D"/>
    <w:rsid w:val="00C74233"/>
    <w:rsid w:val="00C745F9"/>
    <w:rsid w:val="00C74BE9"/>
    <w:rsid w:val="00C75317"/>
    <w:rsid w:val="00C75565"/>
    <w:rsid w:val="00C7557B"/>
    <w:rsid w:val="00C75AE0"/>
    <w:rsid w:val="00C75C77"/>
    <w:rsid w:val="00C75C97"/>
    <w:rsid w:val="00C75E57"/>
    <w:rsid w:val="00C75EEA"/>
    <w:rsid w:val="00C75F0D"/>
    <w:rsid w:val="00C769A7"/>
    <w:rsid w:val="00C769BB"/>
    <w:rsid w:val="00C76D31"/>
    <w:rsid w:val="00C76E65"/>
    <w:rsid w:val="00C76E71"/>
    <w:rsid w:val="00C76EE4"/>
    <w:rsid w:val="00C76EFC"/>
    <w:rsid w:val="00C76F0C"/>
    <w:rsid w:val="00C76F39"/>
    <w:rsid w:val="00C77321"/>
    <w:rsid w:val="00C773FF"/>
    <w:rsid w:val="00C802F8"/>
    <w:rsid w:val="00C80CB4"/>
    <w:rsid w:val="00C81061"/>
    <w:rsid w:val="00C81074"/>
    <w:rsid w:val="00C810C2"/>
    <w:rsid w:val="00C810CC"/>
    <w:rsid w:val="00C810E3"/>
    <w:rsid w:val="00C819EA"/>
    <w:rsid w:val="00C81AD0"/>
    <w:rsid w:val="00C81B2D"/>
    <w:rsid w:val="00C81B8E"/>
    <w:rsid w:val="00C81DB5"/>
    <w:rsid w:val="00C81F48"/>
    <w:rsid w:val="00C820E8"/>
    <w:rsid w:val="00C8227A"/>
    <w:rsid w:val="00C822D8"/>
    <w:rsid w:val="00C82356"/>
    <w:rsid w:val="00C825F2"/>
    <w:rsid w:val="00C82917"/>
    <w:rsid w:val="00C82CC0"/>
    <w:rsid w:val="00C830ED"/>
    <w:rsid w:val="00C83655"/>
    <w:rsid w:val="00C836A2"/>
    <w:rsid w:val="00C83897"/>
    <w:rsid w:val="00C83ED3"/>
    <w:rsid w:val="00C84134"/>
    <w:rsid w:val="00C84D49"/>
    <w:rsid w:val="00C84EA8"/>
    <w:rsid w:val="00C85754"/>
    <w:rsid w:val="00C857D1"/>
    <w:rsid w:val="00C85C2B"/>
    <w:rsid w:val="00C85E72"/>
    <w:rsid w:val="00C85EC5"/>
    <w:rsid w:val="00C861E6"/>
    <w:rsid w:val="00C86AA6"/>
    <w:rsid w:val="00C86C1B"/>
    <w:rsid w:val="00C86D2C"/>
    <w:rsid w:val="00C86DAE"/>
    <w:rsid w:val="00C87056"/>
    <w:rsid w:val="00C87160"/>
    <w:rsid w:val="00C872DB"/>
    <w:rsid w:val="00C8763E"/>
    <w:rsid w:val="00C87A54"/>
    <w:rsid w:val="00C87E4A"/>
    <w:rsid w:val="00C87EB4"/>
    <w:rsid w:val="00C87F52"/>
    <w:rsid w:val="00C90417"/>
    <w:rsid w:val="00C90486"/>
    <w:rsid w:val="00C90923"/>
    <w:rsid w:val="00C90A7D"/>
    <w:rsid w:val="00C90A8E"/>
    <w:rsid w:val="00C90CAD"/>
    <w:rsid w:val="00C90F44"/>
    <w:rsid w:val="00C90F7F"/>
    <w:rsid w:val="00C9113D"/>
    <w:rsid w:val="00C91142"/>
    <w:rsid w:val="00C912C9"/>
    <w:rsid w:val="00C9155E"/>
    <w:rsid w:val="00C915DE"/>
    <w:rsid w:val="00C915E2"/>
    <w:rsid w:val="00C9195F"/>
    <w:rsid w:val="00C91F81"/>
    <w:rsid w:val="00C91FC2"/>
    <w:rsid w:val="00C92151"/>
    <w:rsid w:val="00C928F0"/>
    <w:rsid w:val="00C92BC8"/>
    <w:rsid w:val="00C92FB0"/>
    <w:rsid w:val="00C93141"/>
    <w:rsid w:val="00C9373C"/>
    <w:rsid w:val="00C949AB"/>
    <w:rsid w:val="00C94A02"/>
    <w:rsid w:val="00C956F9"/>
    <w:rsid w:val="00C95A7B"/>
    <w:rsid w:val="00C95A93"/>
    <w:rsid w:val="00C95AA9"/>
    <w:rsid w:val="00C95BF7"/>
    <w:rsid w:val="00C961E9"/>
    <w:rsid w:val="00C963E2"/>
    <w:rsid w:val="00C966D6"/>
    <w:rsid w:val="00C969D5"/>
    <w:rsid w:val="00C96AEE"/>
    <w:rsid w:val="00C96BFD"/>
    <w:rsid w:val="00C96FD7"/>
    <w:rsid w:val="00C9703D"/>
    <w:rsid w:val="00C972B9"/>
    <w:rsid w:val="00C97AFF"/>
    <w:rsid w:val="00C97BDB"/>
    <w:rsid w:val="00C97C3F"/>
    <w:rsid w:val="00C97C7F"/>
    <w:rsid w:val="00CA0169"/>
    <w:rsid w:val="00CA033C"/>
    <w:rsid w:val="00CA058C"/>
    <w:rsid w:val="00CA05FC"/>
    <w:rsid w:val="00CA0653"/>
    <w:rsid w:val="00CA0983"/>
    <w:rsid w:val="00CA0D7C"/>
    <w:rsid w:val="00CA0E84"/>
    <w:rsid w:val="00CA1131"/>
    <w:rsid w:val="00CA1220"/>
    <w:rsid w:val="00CA137B"/>
    <w:rsid w:val="00CA167F"/>
    <w:rsid w:val="00CA1851"/>
    <w:rsid w:val="00CA185C"/>
    <w:rsid w:val="00CA1861"/>
    <w:rsid w:val="00CA189F"/>
    <w:rsid w:val="00CA1992"/>
    <w:rsid w:val="00CA1C17"/>
    <w:rsid w:val="00CA1CF7"/>
    <w:rsid w:val="00CA1E96"/>
    <w:rsid w:val="00CA1F16"/>
    <w:rsid w:val="00CA2012"/>
    <w:rsid w:val="00CA2151"/>
    <w:rsid w:val="00CA21DF"/>
    <w:rsid w:val="00CA22AB"/>
    <w:rsid w:val="00CA278B"/>
    <w:rsid w:val="00CA29B2"/>
    <w:rsid w:val="00CA2BDB"/>
    <w:rsid w:val="00CA2E26"/>
    <w:rsid w:val="00CA2F8F"/>
    <w:rsid w:val="00CA31C4"/>
    <w:rsid w:val="00CA3467"/>
    <w:rsid w:val="00CA34E6"/>
    <w:rsid w:val="00CA359C"/>
    <w:rsid w:val="00CA3851"/>
    <w:rsid w:val="00CA3876"/>
    <w:rsid w:val="00CA3D64"/>
    <w:rsid w:val="00CA40CC"/>
    <w:rsid w:val="00CA42A2"/>
    <w:rsid w:val="00CA42AA"/>
    <w:rsid w:val="00CA4412"/>
    <w:rsid w:val="00CA4599"/>
    <w:rsid w:val="00CA45A5"/>
    <w:rsid w:val="00CA46A3"/>
    <w:rsid w:val="00CA4916"/>
    <w:rsid w:val="00CA4AA2"/>
    <w:rsid w:val="00CA4D96"/>
    <w:rsid w:val="00CA5084"/>
    <w:rsid w:val="00CA556F"/>
    <w:rsid w:val="00CA57A4"/>
    <w:rsid w:val="00CA5E63"/>
    <w:rsid w:val="00CA6556"/>
    <w:rsid w:val="00CA698D"/>
    <w:rsid w:val="00CA7163"/>
    <w:rsid w:val="00CA72B1"/>
    <w:rsid w:val="00CA777B"/>
    <w:rsid w:val="00CA7BFA"/>
    <w:rsid w:val="00CA7D2B"/>
    <w:rsid w:val="00CB02B4"/>
    <w:rsid w:val="00CB086C"/>
    <w:rsid w:val="00CB0EF3"/>
    <w:rsid w:val="00CB0F0D"/>
    <w:rsid w:val="00CB1698"/>
    <w:rsid w:val="00CB1AA6"/>
    <w:rsid w:val="00CB2272"/>
    <w:rsid w:val="00CB2A5C"/>
    <w:rsid w:val="00CB2EAB"/>
    <w:rsid w:val="00CB323A"/>
    <w:rsid w:val="00CB328B"/>
    <w:rsid w:val="00CB385D"/>
    <w:rsid w:val="00CB3920"/>
    <w:rsid w:val="00CB3965"/>
    <w:rsid w:val="00CB3F86"/>
    <w:rsid w:val="00CB3FBA"/>
    <w:rsid w:val="00CB42BB"/>
    <w:rsid w:val="00CB471E"/>
    <w:rsid w:val="00CB4F53"/>
    <w:rsid w:val="00CB4FEA"/>
    <w:rsid w:val="00CB51D1"/>
    <w:rsid w:val="00CB53D1"/>
    <w:rsid w:val="00CB54FD"/>
    <w:rsid w:val="00CB5681"/>
    <w:rsid w:val="00CB56B7"/>
    <w:rsid w:val="00CB58FE"/>
    <w:rsid w:val="00CB5FC2"/>
    <w:rsid w:val="00CB62EE"/>
    <w:rsid w:val="00CB69C5"/>
    <w:rsid w:val="00CB6DEE"/>
    <w:rsid w:val="00CB6E16"/>
    <w:rsid w:val="00CB72F5"/>
    <w:rsid w:val="00CB7336"/>
    <w:rsid w:val="00CB7649"/>
    <w:rsid w:val="00CB7693"/>
    <w:rsid w:val="00CB7701"/>
    <w:rsid w:val="00CB7BA5"/>
    <w:rsid w:val="00CB7C93"/>
    <w:rsid w:val="00CB7D90"/>
    <w:rsid w:val="00CB7EBD"/>
    <w:rsid w:val="00CB7FCA"/>
    <w:rsid w:val="00CC01DF"/>
    <w:rsid w:val="00CC037E"/>
    <w:rsid w:val="00CC062D"/>
    <w:rsid w:val="00CC065F"/>
    <w:rsid w:val="00CC0748"/>
    <w:rsid w:val="00CC0BF4"/>
    <w:rsid w:val="00CC0C2C"/>
    <w:rsid w:val="00CC0C85"/>
    <w:rsid w:val="00CC0D49"/>
    <w:rsid w:val="00CC0F6B"/>
    <w:rsid w:val="00CC163B"/>
    <w:rsid w:val="00CC17C4"/>
    <w:rsid w:val="00CC181E"/>
    <w:rsid w:val="00CC196C"/>
    <w:rsid w:val="00CC1B9B"/>
    <w:rsid w:val="00CC1C4E"/>
    <w:rsid w:val="00CC1F17"/>
    <w:rsid w:val="00CC21AC"/>
    <w:rsid w:val="00CC236F"/>
    <w:rsid w:val="00CC2425"/>
    <w:rsid w:val="00CC2852"/>
    <w:rsid w:val="00CC2CC1"/>
    <w:rsid w:val="00CC2DD6"/>
    <w:rsid w:val="00CC3155"/>
    <w:rsid w:val="00CC3216"/>
    <w:rsid w:val="00CC344D"/>
    <w:rsid w:val="00CC3836"/>
    <w:rsid w:val="00CC38AE"/>
    <w:rsid w:val="00CC3CC7"/>
    <w:rsid w:val="00CC3D11"/>
    <w:rsid w:val="00CC3E3A"/>
    <w:rsid w:val="00CC3F2F"/>
    <w:rsid w:val="00CC435D"/>
    <w:rsid w:val="00CC483B"/>
    <w:rsid w:val="00CC4BBC"/>
    <w:rsid w:val="00CC4D19"/>
    <w:rsid w:val="00CC4DEF"/>
    <w:rsid w:val="00CC4F74"/>
    <w:rsid w:val="00CC54D9"/>
    <w:rsid w:val="00CC557E"/>
    <w:rsid w:val="00CC5949"/>
    <w:rsid w:val="00CC5A2B"/>
    <w:rsid w:val="00CC5A5E"/>
    <w:rsid w:val="00CC5AA4"/>
    <w:rsid w:val="00CC5B63"/>
    <w:rsid w:val="00CC5DB8"/>
    <w:rsid w:val="00CC672C"/>
    <w:rsid w:val="00CC6B65"/>
    <w:rsid w:val="00CC6E68"/>
    <w:rsid w:val="00CC6EB1"/>
    <w:rsid w:val="00CC721F"/>
    <w:rsid w:val="00CC7230"/>
    <w:rsid w:val="00CC728E"/>
    <w:rsid w:val="00CC72E2"/>
    <w:rsid w:val="00CC7BB3"/>
    <w:rsid w:val="00CC7CD5"/>
    <w:rsid w:val="00CC7D11"/>
    <w:rsid w:val="00CC7F6D"/>
    <w:rsid w:val="00CD0204"/>
    <w:rsid w:val="00CD076B"/>
    <w:rsid w:val="00CD0774"/>
    <w:rsid w:val="00CD0A43"/>
    <w:rsid w:val="00CD0C92"/>
    <w:rsid w:val="00CD0D2A"/>
    <w:rsid w:val="00CD0E3E"/>
    <w:rsid w:val="00CD13B0"/>
    <w:rsid w:val="00CD14CF"/>
    <w:rsid w:val="00CD249D"/>
    <w:rsid w:val="00CD25B0"/>
    <w:rsid w:val="00CD2735"/>
    <w:rsid w:val="00CD2828"/>
    <w:rsid w:val="00CD290E"/>
    <w:rsid w:val="00CD2E3D"/>
    <w:rsid w:val="00CD30CF"/>
    <w:rsid w:val="00CD30EC"/>
    <w:rsid w:val="00CD34EC"/>
    <w:rsid w:val="00CD3526"/>
    <w:rsid w:val="00CD3719"/>
    <w:rsid w:val="00CD3B56"/>
    <w:rsid w:val="00CD3CF3"/>
    <w:rsid w:val="00CD3ED1"/>
    <w:rsid w:val="00CD3EEC"/>
    <w:rsid w:val="00CD402A"/>
    <w:rsid w:val="00CD426E"/>
    <w:rsid w:val="00CD4314"/>
    <w:rsid w:val="00CD4449"/>
    <w:rsid w:val="00CD4599"/>
    <w:rsid w:val="00CD4866"/>
    <w:rsid w:val="00CD4B6C"/>
    <w:rsid w:val="00CD4F60"/>
    <w:rsid w:val="00CD4FDB"/>
    <w:rsid w:val="00CD5633"/>
    <w:rsid w:val="00CD57AC"/>
    <w:rsid w:val="00CD60C0"/>
    <w:rsid w:val="00CD6339"/>
    <w:rsid w:val="00CD6913"/>
    <w:rsid w:val="00CD6A85"/>
    <w:rsid w:val="00CD6A88"/>
    <w:rsid w:val="00CD6AD8"/>
    <w:rsid w:val="00CD6F39"/>
    <w:rsid w:val="00CD7216"/>
    <w:rsid w:val="00CD7627"/>
    <w:rsid w:val="00CD79FF"/>
    <w:rsid w:val="00CD7AED"/>
    <w:rsid w:val="00CD7AEE"/>
    <w:rsid w:val="00CD7ED9"/>
    <w:rsid w:val="00CD7F43"/>
    <w:rsid w:val="00CD7FB4"/>
    <w:rsid w:val="00CE021D"/>
    <w:rsid w:val="00CE03CD"/>
    <w:rsid w:val="00CE0686"/>
    <w:rsid w:val="00CE0EB3"/>
    <w:rsid w:val="00CE1023"/>
    <w:rsid w:val="00CE1155"/>
    <w:rsid w:val="00CE139D"/>
    <w:rsid w:val="00CE1729"/>
    <w:rsid w:val="00CE1754"/>
    <w:rsid w:val="00CE1798"/>
    <w:rsid w:val="00CE1CB5"/>
    <w:rsid w:val="00CE1E48"/>
    <w:rsid w:val="00CE1ED9"/>
    <w:rsid w:val="00CE21DF"/>
    <w:rsid w:val="00CE2369"/>
    <w:rsid w:val="00CE23FA"/>
    <w:rsid w:val="00CE24B3"/>
    <w:rsid w:val="00CE2518"/>
    <w:rsid w:val="00CE2542"/>
    <w:rsid w:val="00CE26D5"/>
    <w:rsid w:val="00CE2751"/>
    <w:rsid w:val="00CE2E16"/>
    <w:rsid w:val="00CE3413"/>
    <w:rsid w:val="00CE349A"/>
    <w:rsid w:val="00CE3736"/>
    <w:rsid w:val="00CE3E34"/>
    <w:rsid w:val="00CE3E36"/>
    <w:rsid w:val="00CE3E4E"/>
    <w:rsid w:val="00CE3F94"/>
    <w:rsid w:val="00CE4050"/>
    <w:rsid w:val="00CE40D2"/>
    <w:rsid w:val="00CE40E6"/>
    <w:rsid w:val="00CE4200"/>
    <w:rsid w:val="00CE4644"/>
    <w:rsid w:val="00CE46AB"/>
    <w:rsid w:val="00CE4ED3"/>
    <w:rsid w:val="00CE4F0A"/>
    <w:rsid w:val="00CE4F9B"/>
    <w:rsid w:val="00CE5465"/>
    <w:rsid w:val="00CE5693"/>
    <w:rsid w:val="00CE5998"/>
    <w:rsid w:val="00CE5A2E"/>
    <w:rsid w:val="00CE5C37"/>
    <w:rsid w:val="00CE5CE3"/>
    <w:rsid w:val="00CE63E8"/>
    <w:rsid w:val="00CE66A3"/>
    <w:rsid w:val="00CE66EF"/>
    <w:rsid w:val="00CE6709"/>
    <w:rsid w:val="00CE6973"/>
    <w:rsid w:val="00CE6C81"/>
    <w:rsid w:val="00CE6ECF"/>
    <w:rsid w:val="00CE71AF"/>
    <w:rsid w:val="00CE7D2D"/>
    <w:rsid w:val="00CF02E1"/>
    <w:rsid w:val="00CF03C6"/>
    <w:rsid w:val="00CF082C"/>
    <w:rsid w:val="00CF0960"/>
    <w:rsid w:val="00CF0AB0"/>
    <w:rsid w:val="00CF0FD4"/>
    <w:rsid w:val="00CF1031"/>
    <w:rsid w:val="00CF134B"/>
    <w:rsid w:val="00CF138E"/>
    <w:rsid w:val="00CF1461"/>
    <w:rsid w:val="00CF167B"/>
    <w:rsid w:val="00CF1AD2"/>
    <w:rsid w:val="00CF1C01"/>
    <w:rsid w:val="00CF1C8B"/>
    <w:rsid w:val="00CF1E11"/>
    <w:rsid w:val="00CF23B4"/>
    <w:rsid w:val="00CF23E9"/>
    <w:rsid w:val="00CF250A"/>
    <w:rsid w:val="00CF27C2"/>
    <w:rsid w:val="00CF2B0C"/>
    <w:rsid w:val="00CF3323"/>
    <w:rsid w:val="00CF363D"/>
    <w:rsid w:val="00CF36F6"/>
    <w:rsid w:val="00CF373F"/>
    <w:rsid w:val="00CF3B1B"/>
    <w:rsid w:val="00CF3F9D"/>
    <w:rsid w:val="00CF4507"/>
    <w:rsid w:val="00CF4618"/>
    <w:rsid w:val="00CF4773"/>
    <w:rsid w:val="00CF48ED"/>
    <w:rsid w:val="00CF4BFA"/>
    <w:rsid w:val="00CF5340"/>
    <w:rsid w:val="00CF5A6F"/>
    <w:rsid w:val="00CF5AC9"/>
    <w:rsid w:val="00CF5D23"/>
    <w:rsid w:val="00CF5E63"/>
    <w:rsid w:val="00CF60D3"/>
    <w:rsid w:val="00CF6325"/>
    <w:rsid w:val="00CF6368"/>
    <w:rsid w:val="00CF67BC"/>
    <w:rsid w:val="00CF684F"/>
    <w:rsid w:val="00CF6C0E"/>
    <w:rsid w:val="00CF711D"/>
    <w:rsid w:val="00CF7678"/>
    <w:rsid w:val="00CF7C18"/>
    <w:rsid w:val="00D0008D"/>
    <w:rsid w:val="00D004F7"/>
    <w:rsid w:val="00D00606"/>
    <w:rsid w:val="00D00B25"/>
    <w:rsid w:val="00D00BF4"/>
    <w:rsid w:val="00D00F9C"/>
    <w:rsid w:val="00D01611"/>
    <w:rsid w:val="00D01C6C"/>
    <w:rsid w:val="00D01C8B"/>
    <w:rsid w:val="00D0208B"/>
    <w:rsid w:val="00D02266"/>
    <w:rsid w:val="00D027A3"/>
    <w:rsid w:val="00D02C89"/>
    <w:rsid w:val="00D02CBA"/>
    <w:rsid w:val="00D02D88"/>
    <w:rsid w:val="00D02E1C"/>
    <w:rsid w:val="00D02E4A"/>
    <w:rsid w:val="00D02EA5"/>
    <w:rsid w:val="00D02F8C"/>
    <w:rsid w:val="00D02FA2"/>
    <w:rsid w:val="00D03398"/>
    <w:rsid w:val="00D03493"/>
    <w:rsid w:val="00D036D7"/>
    <w:rsid w:val="00D03703"/>
    <w:rsid w:val="00D03803"/>
    <w:rsid w:val="00D0389C"/>
    <w:rsid w:val="00D03DB2"/>
    <w:rsid w:val="00D03F4E"/>
    <w:rsid w:val="00D04200"/>
    <w:rsid w:val="00D04239"/>
    <w:rsid w:val="00D044D5"/>
    <w:rsid w:val="00D04538"/>
    <w:rsid w:val="00D046AF"/>
    <w:rsid w:val="00D046E5"/>
    <w:rsid w:val="00D04B64"/>
    <w:rsid w:val="00D04BCB"/>
    <w:rsid w:val="00D05003"/>
    <w:rsid w:val="00D05388"/>
    <w:rsid w:val="00D0556C"/>
    <w:rsid w:val="00D0567A"/>
    <w:rsid w:val="00D0586A"/>
    <w:rsid w:val="00D059E3"/>
    <w:rsid w:val="00D05A90"/>
    <w:rsid w:val="00D05ADD"/>
    <w:rsid w:val="00D05B0B"/>
    <w:rsid w:val="00D05BDA"/>
    <w:rsid w:val="00D05D3A"/>
    <w:rsid w:val="00D05D78"/>
    <w:rsid w:val="00D0616C"/>
    <w:rsid w:val="00D062CE"/>
    <w:rsid w:val="00D063AB"/>
    <w:rsid w:val="00D0647C"/>
    <w:rsid w:val="00D0684C"/>
    <w:rsid w:val="00D068AB"/>
    <w:rsid w:val="00D06A72"/>
    <w:rsid w:val="00D06ABC"/>
    <w:rsid w:val="00D06B27"/>
    <w:rsid w:val="00D06C6B"/>
    <w:rsid w:val="00D06E4B"/>
    <w:rsid w:val="00D06EE7"/>
    <w:rsid w:val="00D0714D"/>
    <w:rsid w:val="00D072C0"/>
    <w:rsid w:val="00D073E7"/>
    <w:rsid w:val="00D0782A"/>
    <w:rsid w:val="00D100EE"/>
    <w:rsid w:val="00D1034B"/>
    <w:rsid w:val="00D10563"/>
    <w:rsid w:val="00D105B2"/>
    <w:rsid w:val="00D10752"/>
    <w:rsid w:val="00D10CE9"/>
    <w:rsid w:val="00D10F09"/>
    <w:rsid w:val="00D11297"/>
    <w:rsid w:val="00D113D6"/>
    <w:rsid w:val="00D1141E"/>
    <w:rsid w:val="00D11426"/>
    <w:rsid w:val="00D11475"/>
    <w:rsid w:val="00D115F0"/>
    <w:rsid w:val="00D116FD"/>
    <w:rsid w:val="00D11D40"/>
    <w:rsid w:val="00D11F43"/>
    <w:rsid w:val="00D11FE1"/>
    <w:rsid w:val="00D120AA"/>
    <w:rsid w:val="00D12B49"/>
    <w:rsid w:val="00D12BA0"/>
    <w:rsid w:val="00D12C03"/>
    <w:rsid w:val="00D12C65"/>
    <w:rsid w:val="00D12EA0"/>
    <w:rsid w:val="00D13041"/>
    <w:rsid w:val="00D13239"/>
    <w:rsid w:val="00D13731"/>
    <w:rsid w:val="00D13AC2"/>
    <w:rsid w:val="00D13C7C"/>
    <w:rsid w:val="00D14441"/>
    <w:rsid w:val="00D1478C"/>
    <w:rsid w:val="00D14A53"/>
    <w:rsid w:val="00D14B53"/>
    <w:rsid w:val="00D14FF2"/>
    <w:rsid w:val="00D15080"/>
    <w:rsid w:val="00D150A4"/>
    <w:rsid w:val="00D15151"/>
    <w:rsid w:val="00D1543A"/>
    <w:rsid w:val="00D15701"/>
    <w:rsid w:val="00D15775"/>
    <w:rsid w:val="00D15987"/>
    <w:rsid w:val="00D15988"/>
    <w:rsid w:val="00D15B57"/>
    <w:rsid w:val="00D15D20"/>
    <w:rsid w:val="00D15EBB"/>
    <w:rsid w:val="00D161BB"/>
    <w:rsid w:val="00D162E5"/>
    <w:rsid w:val="00D16AFC"/>
    <w:rsid w:val="00D16B20"/>
    <w:rsid w:val="00D16CAB"/>
    <w:rsid w:val="00D16D5F"/>
    <w:rsid w:val="00D16DBB"/>
    <w:rsid w:val="00D16EFC"/>
    <w:rsid w:val="00D16F31"/>
    <w:rsid w:val="00D17030"/>
    <w:rsid w:val="00D1710D"/>
    <w:rsid w:val="00D1732C"/>
    <w:rsid w:val="00D17362"/>
    <w:rsid w:val="00D17387"/>
    <w:rsid w:val="00D173AC"/>
    <w:rsid w:val="00D1754A"/>
    <w:rsid w:val="00D1773F"/>
    <w:rsid w:val="00D17793"/>
    <w:rsid w:val="00D177DD"/>
    <w:rsid w:val="00D1798C"/>
    <w:rsid w:val="00D17D45"/>
    <w:rsid w:val="00D202B9"/>
    <w:rsid w:val="00D2075B"/>
    <w:rsid w:val="00D2076E"/>
    <w:rsid w:val="00D20D47"/>
    <w:rsid w:val="00D20DEE"/>
    <w:rsid w:val="00D2149D"/>
    <w:rsid w:val="00D218CD"/>
    <w:rsid w:val="00D218F8"/>
    <w:rsid w:val="00D21CD3"/>
    <w:rsid w:val="00D21DD5"/>
    <w:rsid w:val="00D21DE1"/>
    <w:rsid w:val="00D22034"/>
    <w:rsid w:val="00D220F8"/>
    <w:rsid w:val="00D22121"/>
    <w:rsid w:val="00D221DB"/>
    <w:rsid w:val="00D2246A"/>
    <w:rsid w:val="00D22507"/>
    <w:rsid w:val="00D22907"/>
    <w:rsid w:val="00D22C87"/>
    <w:rsid w:val="00D23364"/>
    <w:rsid w:val="00D233B1"/>
    <w:rsid w:val="00D234AC"/>
    <w:rsid w:val="00D23E6A"/>
    <w:rsid w:val="00D23EDE"/>
    <w:rsid w:val="00D241BB"/>
    <w:rsid w:val="00D24459"/>
    <w:rsid w:val="00D2504F"/>
    <w:rsid w:val="00D252B1"/>
    <w:rsid w:val="00D25508"/>
    <w:rsid w:val="00D255C0"/>
    <w:rsid w:val="00D256D5"/>
    <w:rsid w:val="00D257F9"/>
    <w:rsid w:val="00D258A5"/>
    <w:rsid w:val="00D25E3D"/>
    <w:rsid w:val="00D25EC7"/>
    <w:rsid w:val="00D2690E"/>
    <w:rsid w:val="00D26A98"/>
    <w:rsid w:val="00D26BC0"/>
    <w:rsid w:val="00D26E37"/>
    <w:rsid w:val="00D27048"/>
    <w:rsid w:val="00D2744B"/>
    <w:rsid w:val="00D2746B"/>
    <w:rsid w:val="00D27E86"/>
    <w:rsid w:val="00D307F1"/>
    <w:rsid w:val="00D30BB6"/>
    <w:rsid w:val="00D30C8D"/>
    <w:rsid w:val="00D311C5"/>
    <w:rsid w:val="00D31464"/>
    <w:rsid w:val="00D31876"/>
    <w:rsid w:val="00D31930"/>
    <w:rsid w:val="00D31FF0"/>
    <w:rsid w:val="00D32251"/>
    <w:rsid w:val="00D323C4"/>
    <w:rsid w:val="00D3243E"/>
    <w:rsid w:val="00D32739"/>
    <w:rsid w:val="00D32745"/>
    <w:rsid w:val="00D32DA8"/>
    <w:rsid w:val="00D333E7"/>
    <w:rsid w:val="00D335E8"/>
    <w:rsid w:val="00D33712"/>
    <w:rsid w:val="00D33F25"/>
    <w:rsid w:val="00D3432A"/>
    <w:rsid w:val="00D34555"/>
    <w:rsid w:val="00D3471A"/>
    <w:rsid w:val="00D34804"/>
    <w:rsid w:val="00D34C1D"/>
    <w:rsid w:val="00D34E16"/>
    <w:rsid w:val="00D34F35"/>
    <w:rsid w:val="00D35261"/>
    <w:rsid w:val="00D354EB"/>
    <w:rsid w:val="00D3552F"/>
    <w:rsid w:val="00D35561"/>
    <w:rsid w:val="00D35659"/>
    <w:rsid w:val="00D358C9"/>
    <w:rsid w:val="00D360A6"/>
    <w:rsid w:val="00D36152"/>
    <w:rsid w:val="00D364EE"/>
    <w:rsid w:val="00D3676A"/>
    <w:rsid w:val="00D3699A"/>
    <w:rsid w:val="00D36A01"/>
    <w:rsid w:val="00D36C1E"/>
    <w:rsid w:val="00D36CBA"/>
    <w:rsid w:val="00D37206"/>
    <w:rsid w:val="00D3731E"/>
    <w:rsid w:val="00D375AD"/>
    <w:rsid w:val="00D375DD"/>
    <w:rsid w:val="00D37600"/>
    <w:rsid w:val="00D37A50"/>
    <w:rsid w:val="00D37A52"/>
    <w:rsid w:val="00D37F53"/>
    <w:rsid w:val="00D37FEF"/>
    <w:rsid w:val="00D4016A"/>
    <w:rsid w:val="00D403B1"/>
    <w:rsid w:val="00D403DA"/>
    <w:rsid w:val="00D40C2A"/>
    <w:rsid w:val="00D413DC"/>
    <w:rsid w:val="00D41858"/>
    <w:rsid w:val="00D41E92"/>
    <w:rsid w:val="00D420E7"/>
    <w:rsid w:val="00D422A0"/>
    <w:rsid w:val="00D42568"/>
    <w:rsid w:val="00D42616"/>
    <w:rsid w:val="00D426B1"/>
    <w:rsid w:val="00D43644"/>
    <w:rsid w:val="00D43C01"/>
    <w:rsid w:val="00D43CF0"/>
    <w:rsid w:val="00D43DD4"/>
    <w:rsid w:val="00D43E3F"/>
    <w:rsid w:val="00D43EA4"/>
    <w:rsid w:val="00D44031"/>
    <w:rsid w:val="00D44112"/>
    <w:rsid w:val="00D441ED"/>
    <w:rsid w:val="00D44261"/>
    <w:rsid w:val="00D442BD"/>
    <w:rsid w:val="00D443E3"/>
    <w:rsid w:val="00D44547"/>
    <w:rsid w:val="00D44875"/>
    <w:rsid w:val="00D448DA"/>
    <w:rsid w:val="00D44AA8"/>
    <w:rsid w:val="00D44B97"/>
    <w:rsid w:val="00D44DAB"/>
    <w:rsid w:val="00D4518F"/>
    <w:rsid w:val="00D4539A"/>
    <w:rsid w:val="00D45737"/>
    <w:rsid w:val="00D457DF"/>
    <w:rsid w:val="00D4582F"/>
    <w:rsid w:val="00D458FD"/>
    <w:rsid w:val="00D45DEE"/>
    <w:rsid w:val="00D45ED3"/>
    <w:rsid w:val="00D462F9"/>
    <w:rsid w:val="00D4638A"/>
    <w:rsid w:val="00D46469"/>
    <w:rsid w:val="00D46958"/>
    <w:rsid w:val="00D46CFB"/>
    <w:rsid w:val="00D46DB9"/>
    <w:rsid w:val="00D46F3E"/>
    <w:rsid w:val="00D471D0"/>
    <w:rsid w:val="00D471F6"/>
    <w:rsid w:val="00D473BA"/>
    <w:rsid w:val="00D475E9"/>
    <w:rsid w:val="00D4787F"/>
    <w:rsid w:val="00D4799E"/>
    <w:rsid w:val="00D47A5A"/>
    <w:rsid w:val="00D47BA8"/>
    <w:rsid w:val="00D47E01"/>
    <w:rsid w:val="00D502FF"/>
    <w:rsid w:val="00D50510"/>
    <w:rsid w:val="00D50A7C"/>
    <w:rsid w:val="00D50BC7"/>
    <w:rsid w:val="00D5126F"/>
    <w:rsid w:val="00D51453"/>
    <w:rsid w:val="00D516A0"/>
    <w:rsid w:val="00D51996"/>
    <w:rsid w:val="00D51A18"/>
    <w:rsid w:val="00D51A4E"/>
    <w:rsid w:val="00D51B2B"/>
    <w:rsid w:val="00D51FDB"/>
    <w:rsid w:val="00D52104"/>
    <w:rsid w:val="00D52402"/>
    <w:rsid w:val="00D52DDA"/>
    <w:rsid w:val="00D530DC"/>
    <w:rsid w:val="00D5322B"/>
    <w:rsid w:val="00D53316"/>
    <w:rsid w:val="00D5353D"/>
    <w:rsid w:val="00D5354D"/>
    <w:rsid w:val="00D537E1"/>
    <w:rsid w:val="00D53872"/>
    <w:rsid w:val="00D53CAD"/>
    <w:rsid w:val="00D53CD2"/>
    <w:rsid w:val="00D53EF5"/>
    <w:rsid w:val="00D53F52"/>
    <w:rsid w:val="00D53F79"/>
    <w:rsid w:val="00D5443F"/>
    <w:rsid w:val="00D5444B"/>
    <w:rsid w:val="00D549B0"/>
    <w:rsid w:val="00D54DBF"/>
    <w:rsid w:val="00D54DF0"/>
    <w:rsid w:val="00D550D0"/>
    <w:rsid w:val="00D5558C"/>
    <w:rsid w:val="00D557E2"/>
    <w:rsid w:val="00D55A62"/>
    <w:rsid w:val="00D55BEF"/>
    <w:rsid w:val="00D55EC6"/>
    <w:rsid w:val="00D56506"/>
    <w:rsid w:val="00D569BA"/>
    <w:rsid w:val="00D56B15"/>
    <w:rsid w:val="00D56EEA"/>
    <w:rsid w:val="00D570CC"/>
    <w:rsid w:val="00D57450"/>
    <w:rsid w:val="00D57700"/>
    <w:rsid w:val="00D5773C"/>
    <w:rsid w:val="00D5777B"/>
    <w:rsid w:val="00D578F6"/>
    <w:rsid w:val="00D6001C"/>
    <w:rsid w:val="00D6017E"/>
    <w:rsid w:val="00D601BE"/>
    <w:rsid w:val="00D601C9"/>
    <w:rsid w:val="00D60318"/>
    <w:rsid w:val="00D60544"/>
    <w:rsid w:val="00D6087E"/>
    <w:rsid w:val="00D60FA9"/>
    <w:rsid w:val="00D60FAC"/>
    <w:rsid w:val="00D613B1"/>
    <w:rsid w:val="00D615C5"/>
    <w:rsid w:val="00D61765"/>
    <w:rsid w:val="00D61935"/>
    <w:rsid w:val="00D61959"/>
    <w:rsid w:val="00D61B37"/>
    <w:rsid w:val="00D61BEB"/>
    <w:rsid w:val="00D623A9"/>
    <w:rsid w:val="00D6263C"/>
    <w:rsid w:val="00D6302A"/>
    <w:rsid w:val="00D6313E"/>
    <w:rsid w:val="00D63765"/>
    <w:rsid w:val="00D63A44"/>
    <w:rsid w:val="00D63F2A"/>
    <w:rsid w:val="00D63F64"/>
    <w:rsid w:val="00D63FE7"/>
    <w:rsid w:val="00D64216"/>
    <w:rsid w:val="00D64451"/>
    <w:rsid w:val="00D6493A"/>
    <w:rsid w:val="00D64D78"/>
    <w:rsid w:val="00D65185"/>
    <w:rsid w:val="00D65426"/>
    <w:rsid w:val="00D6560B"/>
    <w:rsid w:val="00D6564E"/>
    <w:rsid w:val="00D65751"/>
    <w:rsid w:val="00D65C39"/>
    <w:rsid w:val="00D65D9C"/>
    <w:rsid w:val="00D65DB1"/>
    <w:rsid w:val="00D65DDD"/>
    <w:rsid w:val="00D6645D"/>
    <w:rsid w:val="00D666B1"/>
    <w:rsid w:val="00D66805"/>
    <w:rsid w:val="00D66815"/>
    <w:rsid w:val="00D66B3B"/>
    <w:rsid w:val="00D66C40"/>
    <w:rsid w:val="00D66F62"/>
    <w:rsid w:val="00D670EC"/>
    <w:rsid w:val="00D67236"/>
    <w:rsid w:val="00D672C5"/>
    <w:rsid w:val="00D6750B"/>
    <w:rsid w:val="00D679DD"/>
    <w:rsid w:val="00D67FDB"/>
    <w:rsid w:val="00D70040"/>
    <w:rsid w:val="00D70163"/>
    <w:rsid w:val="00D708C6"/>
    <w:rsid w:val="00D70AF1"/>
    <w:rsid w:val="00D70C57"/>
    <w:rsid w:val="00D70CA9"/>
    <w:rsid w:val="00D70CB1"/>
    <w:rsid w:val="00D70CC3"/>
    <w:rsid w:val="00D7130F"/>
    <w:rsid w:val="00D713EE"/>
    <w:rsid w:val="00D71D45"/>
    <w:rsid w:val="00D71DE5"/>
    <w:rsid w:val="00D72082"/>
    <w:rsid w:val="00D72355"/>
    <w:rsid w:val="00D726B0"/>
    <w:rsid w:val="00D728FF"/>
    <w:rsid w:val="00D72906"/>
    <w:rsid w:val="00D729E3"/>
    <w:rsid w:val="00D72AC9"/>
    <w:rsid w:val="00D72E50"/>
    <w:rsid w:val="00D72F88"/>
    <w:rsid w:val="00D72F8A"/>
    <w:rsid w:val="00D72F8E"/>
    <w:rsid w:val="00D7348C"/>
    <w:rsid w:val="00D734DE"/>
    <w:rsid w:val="00D7363B"/>
    <w:rsid w:val="00D73C0F"/>
    <w:rsid w:val="00D7410D"/>
    <w:rsid w:val="00D7424F"/>
    <w:rsid w:val="00D742B9"/>
    <w:rsid w:val="00D745F3"/>
    <w:rsid w:val="00D74A07"/>
    <w:rsid w:val="00D74C40"/>
    <w:rsid w:val="00D74D89"/>
    <w:rsid w:val="00D74DE5"/>
    <w:rsid w:val="00D7516D"/>
    <w:rsid w:val="00D75538"/>
    <w:rsid w:val="00D75714"/>
    <w:rsid w:val="00D75BB3"/>
    <w:rsid w:val="00D75CE1"/>
    <w:rsid w:val="00D75F15"/>
    <w:rsid w:val="00D76217"/>
    <w:rsid w:val="00D7630F"/>
    <w:rsid w:val="00D7635D"/>
    <w:rsid w:val="00D76734"/>
    <w:rsid w:val="00D768A6"/>
    <w:rsid w:val="00D76AA0"/>
    <w:rsid w:val="00D76CC1"/>
    <w:rsid w:val="00D76E61"/>
    <w:rsid w:val="00D770D3"/>
    <w:rsid w:val="00D772A0"/>
    <w:rsid w:val="00D772D7"/>
    <w:rsid w:val="00D7732B"/>
    <w:rsid w:val="00D77384"/>
    <w:rsid w:val="00D773CA"/>
    <w:rsid w:val="00D7768D"/>
    <w:rsid w:val="00D77D63"/>
    <w:rsid w:val="00D80430"/>
    <w:rsid w:val="00D80442"/>
    <w:rsid w:val="00D8069C"/>
    <w:rsid w:val="00D80A91"/>
    <w:rsid w:val="00D81015"/>
    <w:rsid w:val="00D8107B"/>
    <w:rsid w:val="00D812C7"/>
    <w:rsid w:val="00D814A4"/>
    <w:rsid w:val="00D814E1"/>
    <w:rsid w:val="00D8156E"/>
    <w:rsid w:val="00D81674"/>
    <w:rsid w:val="00D8175E"/>
    <w:rsid w:val="00D818CF"/>
    <w:rsid w:val="00D81CCF"/>
    <w:rsid w:val="00D81DA1"/>
    <w:rsid w:val="00D81FE0"/>
    <w:rsid w:val="00D825FF"/>
    <w:rsid w:val="00D826C1"/>
    <w:rsid w:val="00D82B58"/>
    <w:rsid w:val="00D82D77"/>
    <w:rsid w:val="00D82F35"/>
    <w:rsid w:val="00D83132"/>
    <w:rsid w:val="00D83280"/>
    <w:rsid w:val="00D8333F"/>
    <w:rsid w:val="00D8383F"/>
    <w:rsid w:val="00D83881"/>
    <w:rsid w:val="00D83C41"/>
    <w:rsid w:val="00D84070"/>
    <w:rsid w:val="00D841F6"/>
    <w:rsid w:val="00D8436B"/>
    <w:rsid w:val="00D8458C"/>
    <w:rsid w:val="00D84667"/>
    <w:rsid w:val="00D8468B"/>
    <w:rsid w:val="00D847D6"/>
    <w:rsid w:val="00D84A01"/>
    <w:rsid w:val="00D84A55"/>
    <w:rsid w:val="00D84A88"/>
    <w:rsid w:val="00D84B84"/>
    <w:rsid w:val="00D84BB0"/>
    <w:rsid w:val="00D84D32"/>
    <w:rsid w:val="00D85124"/>
    <w:rsid w:val="00D85134"/>
    <w:rsid w:val="00D858E8"/>
    <w:rsid w:val="00D85EA9"/>
    <w:rsid w:val="00D85FDA"/>
    <w:rsid w:val="00D86352"/>
    <w:rsid w:val="00D86399"/>
    <w:rsid w:val="00D864A9"/>
    <w:rsid w:val="00D86679"/>
    <w:rsid w:val="00D868FD"/>
    <w:rsid w:val="00D86BA7"/>
    <w:rsid w:val="00D86E4C"/>
    <w:rsid w:val="00D872D8"/>
    <w:rsid w:val="00D873A5"/>
    <w:rsid w:val="00D8743F"/>
    <w:rsid w:val="00D87497"/>
    <w:rsid w:val="00D87969"/>
    <w:rsid w:val="00D87EBC"/>
    <w:rsid w:val="00D90513"/>
    <w:rsid w:val="00D9072D"/>
    <w:rsid w:val="00D90D95"/>
    <w:rsid w:val="00D91346"/>
    <w:rsid w:val="00D91546"/>
    <w:rsid w:val="00D9156F"/>
    <w:rsid w:val="00D916DD"/>
    <w:rsid w:val="00D917C7"/>
    <w:rsid w:val="00D91B37"/>
    <w:rsid w:val="00D91C2B"/>
    <w:rsid w:val="00D91E10"/>
    <w:rsid w:val="00D91F5B"/>
    <w:rsid w:val="00D9220A"/>
    <w:rsid w:val="00D92509"/>
    <w:rsid w:val="00D9302A"/>
    <w:rsid w:val="00D93324"/>
    <w:rsid w:val="00D93483"/>
    <w:rsid w:val="00D93499"/>
    <w:rsid w:val="00D935E6"/>
    <w:rsid w:val="00D93749"/>
    <w:rsid w:val="00D939D8"/>
    <w:rsid w:val="00D93FA0"/>
    <w:rsid w:val="00D94239"/>
    <w:rsid w:val="00D94555"/>
    <w:rsid w:val="00D946C6"/>
    <w:rsid w:val="00D946D5"/>
    <w:rsid w:val="00D94749"/>
    <w:rsid w:val="00D94781"/>
    <w:rsid w:val="00D94D49"/>
    <w:rsid w:val="00D94EB8"/>
    <w:rsid w:val="00D94F3E"/>
    <w:rsid w:val="00D9532A"/>
    <w:rsid w:val="00D9574D"/>
    <w:rsid w:val="00D95995"/>
    <w:rsid w:val="00D95E06"/>
    <w:rsid w:val="00D963A4"/>
    <w:rsid w:val="00D96786"/>
    <w:rsid w:val="00D96BEE"/>
    <w:rsid w:val="00D96C7A"/>
    <w:rsid w:val="00D96C9D"/>
    <w:rsid w:val="00D96E27"/>
    <w:rsid w:val="00D975D8"/>
    <w:rsid w:val="00D97822"/>
    <w:rsid w:val="00DA02AB"/>
    <w:rsid w:val="00DA04FC"/>
    <w:rsid w:val="00DA0811"/>
    <w:rsid w:val="00DA0B4C"/>
    <w:rsid w:val="00DA0E08"/>
    <w:rsid w:val="00DA11B7"/>
    <w:rsid w:val="00DA162A"/>
    <w:rsid w:val="00DA1837"/>
    <w:rsid w:val="00DA1B67"/>
    <w:rsid w:val="00DA2035"/>
    <w:rsid w:val="00DA2135"/>
    <w:rsid w:val="00DA2176"/>
    <w:rsid w:val="00DA2620"/>
    <w:rsid w:val="00DA28A1"/>
    <w:rsid w:val="00DA2AE7"/>
    <w:rsid w:val="00DA2C51"/>
    <w:rsid w:val="00DA30BA"/>
    <w:rsid w:val="00DA34B2"/>
    <w:rsid w:val="00DA368D"/>
    <w:rsid w:val="00DA37A7"/>
    <w:rsid w:val="00DA388F"/>
    <w:rsid w:val="00DA38DD"/>
    <w:rsid w:val="00DA41F2"/>
    <w:rsid w:val="00DA429B"/>
    <w:rsid w:val="00DA4466"/>
    <w:rsid w:val="00DA45EF"/>
    <w:rsid w:val="00DA4766"/>
    <w:rsid w:val="00DA4807"/>
    <w:rsid w:val="00DA4A46"/>
    <w:rsid w:val="00DA4C3E"/>
    <w:rsid w:val="00DA4D2F"/>
    <w:rsid w:val="00DA534B"/>
    <w:rsid w:val="00DA538C"/>
    <w:rsid w:val="00DA5464"/>
    <w:rsid w:val="00DA57DC"/>
    <w:rsid w:val="00DA6076"/>
    <w:rsid w:val="00DA6082"/>
    <w:rsid w:val="00DA60B2"/>
    <w:rsid w:val="00DA62B9"/>
    <w:rsid w:val="00DA6404"/>
    <w:rsid w:val="00DA6588"/>
    <w:rsid w:val="00DA6650"/>
    <w:rsid w:val="00DA68B3"/>
    <w:rsid w:val="00DA6A35"/>
    <w:rsid w:val="00DA6A50"/>
    <w:rsid w:val="00DA6B28"/>
    <w:rsid w:val="00DA6C44"/>
    <w:rsid w:val="00DA70F9"/>
    <w:rsid w:val="00DA7144"/>
    <w:rsid w:val="00DA7394"/>
    <w:rsid w:val="00DA7640"/>
    <w:rsid w:val="00DA7AD0"/>
    <w:rsid w:val="00DA7C9E"/>
    <w:rsid w:val="00DA7CC3"/>
    <w:rsid w:val="00DB00C5"/>
    <w:rsid w:val="00DB0961"/>
    <w:rsid w:val="00DB0ACA"/>
    <w:rsid w:val="00DB0E5F"/>
    <w:rsid w:val="00DB0EBB"/>
    <w:rsid w:val="00DB0FC2"/>
    <w:rsid w:val="00DB102D"/>
    <w:rsid w:val="00DB13E9"/>
    <w:rsid w:val="00DB18D4"/>
    <w:rsid w:val="00DB2752"/>
    <w:rsid w:val="00DB2A2F"/>
    <w:rsid w:val="00DB2DF9"/>
    <w:rsid w:val="00DB3663"/>
    <w:rsid w:val="00DB376F"/>
    <w:rsid w:val="00DB37CB"/>
    <w:rsid w:val="00DB388D"/>
    <w:rsid w:val="00DB3B1B"/>
    <w:rsid w:val="00DB3BA3"/>
    <w:rsid w:val="00DB3CA0"/>
    <w:rsid w:val="00DB3CB6"/>
    <w:rsid w:val="00DB3DD9"/>
    <w:rsid w:val="00DB4354"/>
    <w:rsid w:val="00DB4363"/>
    <w:rsid w:val="00DB459E"/>
    <w:rsid w:val="00DB4B38"/>
    <w:rsid w:val="00DB4CA9"/>
    <w:rsid w:val="00DB546D"/>
    <w:rsid w:val="00DB56C0"/>
    <w:rsid w:val="00DB5723"/>
    <w:rsid w:val="00DB572F"/>
    <w:rsid w:val="00DB57DF"/>
    <w:rsid w:val="00DB5A21"/>
    <w:rsid w:val="00DB5E76"/>
    <w:rsid w:val="00DB615B"/>
    <w:rsid w:val="00DB62B4"/>
    <w:rsid w:val="00DB64A3"/>
    <w:rsid w:val="00DB6B8C"/>
    <w:rsid w:val="00DB6E28"/>
    <w:rsid w:val="00DB6F6A"/>
    <w:rsid w:val="00DB712A"/>
    <w:rsid w:val="00DB7914"/>
    <w:rsid w:val="00DB7BE6"/>
    <w:rsid w:val="00DB7E34"/>
    <w:rsid w:val="00DC03AE"/>
    <w:rsid w:val="00DC04F7"/>
    <w:rsid w:val="00DC0790"/>
    <w:rsid w:val="00DC0A13"/>
    <w:rsid w:val="00DC123E"/>
    <w:rsid w:val="00DC1359"/>
    <w:rsid w:val="00DC1C19"/>
    <w:rsid w:val="00DC1D83"/>
    <w:rsid w:val="00DC1E2B"/>
    <w:rsid w:val="00DC1E7A"/>
    <w:rsid w:val="00DC2031"/>
    <w:rsid w:val="00DC2050"/>
    <w:rsid w:val="00DC2051"/>
    <w:rsid w:val="00DC225D"/>
    <w:rsid w:val="00DC2426"/>
    <w:rsid w:val="00DC248E"/>
    <w:rsid w:val="00DC251C"/>
    <w:rsid w:val="00DC2650"/>
    <w:rsid w:val="00DC2653"/>
    <w:rsid w:val="00DC271F"/>
    <w:rsid w:val="00DC29A0"/>
    <w:rsid w:val="00DC2A9A"/>
    <w:rsid w:val="00DC2ED4"/>
    <w:rsid w:val="00DC3289"/>
    <w:rsid w:val="00DC37F5"/>
    <w:rsid w:val="00DC3DC7"/>
    <w:rsid w:val="00DC3EB8"/>
    <w:rsid w:val="00DC3F2F"/>
    <w:rsid w:val="00DC4238"/>
    <w:rsid w:val="00DC4920"/>
    <w:rsid w:val="00DC4D37"/>
    <w:rsid w:val="00DC4F5C"/>
    <w:rsid w:val="00DC501F"/>
    <w:rsid w:val="00DC5100"/>
    <w:rsid w:val="00DC511F"/>
    <w:rsid w:val="00DC52B8"/>
    <w:rsid w:val="00DC5475"/>
    <w:rsid w:val="00DC583C"/>
    <w:rsid w:val="00DC5B2F"/>
    <w:rsid w:val="00DC615A"/>
    <w:rsid w:val="00DC6255"/>
    <w:rsid w:val="00DC631F"/>
    <w:rsid w:val="00DC68F9"/>
    <w:rsid w:val="00DC6974"/>
    <w:rsid w:val="00DC6B1D"/>
    <w:rsid w:val="00DC728B"/>
    <w:rsid w:val="00DC7290"/>
    <w:rsid w:val="00DC7566"/>
    <w:rsid w:val="00DC75FA"/>
    <w:rsid w:val="00DC77C0"/>
    <w:rsid w:val="00DC78AB"/>
    <w:rsid w:val="00DC7A2C"/>
    <w:rsid w:val="00DC7B28"/>
    <w:rsid w:val="00DC7B47"/>
    <w:rsid w:val="00DC7C60"/>
    <w:rsid w:val="00DC7E0C"/>
    <w:rsid w:val="00DD0042"/>
    <w:rsid w:val="00DD0309"/>
    <w:rsid w:val="00DD0C75"/>
    <w:rsid w:val="00DD0DBA"/>
    <w:rsid w:val="00DD10CF"/>
    <w:rsid w:val="00DD13C9"/>
    <w:rsid w:val="00DD15BB"/>
    <w:rsid w:val="00DD1625"/>
    <w:rsid w:val="00DD1AC9"/>
    <w:rsid w:val="00DD1BF7"/>
    <w:rsid w:val="00DD1EA6"/>
    <w:rsid w:val="00DD1F09"/>
    <w:rsid w:val="00DD2233"/>
    <w:rsid w:val="00DD2256"/>
    <w:rsid w:val="00DD2588"/>
    <w:rsid w:val="00DD25D1"/>
    <w:rsid w:val="00DD27E0"/>
    <w:rsid w:val="00DD2B1A"/>
    <w:rsid w:val="00DD2CFB"/>
    <w:rsid w:val="00DD30AC"/>
    <w:rsid w:val="00DD3196"/>
    <w:rsid w:val="00DD33CF"/>
    <w:rsid w:val="00DD3571"/>
    <w:rsid w:val="00DD361C"/>
    <w:rsid w:val="00DD3C68"/>
    <w:rsid w:val="00DD3D7F"/>
    <w:rsid w:val="00DD3E02"/>
    <w:rsid w:val="00DD4488"/>
    <w:rsid w:val="00DD52CD"/>
    <w:rsid w:val="00DD5647"/>
    <w:rsid w:val="00DD573A"/>
    <w:rsid w:val="00DD5797"/>
    <w:rsid w:val="00DD579B"/>
    <w:rsid w:val="00DD5855"/>
    <w:rsid w:val="00DD5917"/>
    <w:rsid w:val="00DD59DC"/>
    <w:rsid w:val="00DD5C2D"/>
    <w:rsid w:val="00DD5F75"/>
    <w:rsid w:val="00DD6415"/>
    <w:rsid w:val="00DD6703"/>
    <w:rsid w:val="00DD69BA"/>
    <w:rsid w:val="00DD6C43"/>
    <w:rsid w:val="00DD6CD9"/>
    <w:rsid w:val="00DD6D4F"/>
    <w:rsid w:val="00DD6DC6"/>
    <w:rsid w:val="00DD6E14"/>
    <w:rsid w:val="00DD6E5A"/>
    <w:rsid w:val="00DD7084"/>
    <w:rsid w:val="00DD7837"/>
    <w:rsid w:val="00DD78A5"/>
    <w:rsid w:val="00DD7932"/>
    <w:rsid w:val="00DD7B03"/>
    <w:rsid w:val="00DD7D28"/>
    <w:rsid w:val="00DD7E7B"/>
    <w:rsid w:val="00DD7EAA"/>
    <w:rsid w:val="00DE01E9"/>
    <w:rsid w:val="00DE032D"/>
    <w:rsid w:val="00DE05E3"/>
    <w:rsid w:val="00DE0B98"/>
    <w:rsid w:val="00DE0EF3"/>
    <w:rsid w:val="00DE0F4E"/>
    <w:rsid w:val="00DE100E"/>
    <w:rsid w:val="00DE11B2"/>
    <w:rsid w:val="00DE138C"/>
    <w:rsid w:val="00DE1432"/>
    <w:rsid w:val="00DE1621"/>
    <w:rsid w:val="00DE1B9D"/>
    <w:rsid w:val="00DE1C10"/>
    <w:rsid w:val="00DE1F5A"/>
    <w:rsid w:val="00DE2163"/>
    <w:rsid w:val="00DE21F7"/>
    <w:rsid w:val="00DE230B"/>
    <w:rsid w:val="00DE2350"/>
    <w:rsid w:val="00DE23D8"/>
    <w:rsid w:val="00DE2620"/>
    <w:rsid w:val="00DE296D"/>
    <w:rsid w:val="00DE2A6E"/>
    <w:rsid w:val="00DE2D82"/>
    <w:rsid w:val="00DE3178"/>
    <w:rsid w:val="00DE344B"/>
    <w:rsid w:val="00DE36B8"/>
    <w:rsid w:val="00DE39BD"/>
    <w:rsid w:val="00DE3E14"/>
    <w:rsid w:val="00DE3E94"/>
    <w:rsid w:val="00DE40E1"/>
    <w:rsid w:val="00DE4690"/>
    <w:rsid w:val="00DE499E"/>
    <w:rsid w:val="00DE4E31"/>
    <w:rsid w:val="00DE4EDF"/>
    <w:rsid w:val="00DE50C0"/>
    <w:rsid w:val="00DE5307"/>
    <w:rsid w:val="00DE54B3"/>
    <w:rsid w:val="00DE54CC"/>
    <w:rsid w:val="00DE5849"/>
    <w:rsid w:val="00DE5853"/>
    <w:rsid w:val="00DE59A2"/>
    <w:rsid w:val="00DE5B5E"/>
    <w:rsid w:val="00DE5C4E"/>
    <w:rsid w:val="00DE60E1"/>
    <w:rsid w:val="00DE61B9"/>
    <w:rsid w:val="00DE666B"/>
    <w:rsid w:val="00DE66D2"/>
    <w:rsid w:val="00DE6A1E"/>
    <w:rsid w:val="00DE6A53"/>
    <w:rsid w:val="00DE6ABC"/>
    <w:rsid w:val="00DE706E"/>
    <w:rsid w:val="00DE7120"/>
    <w:rsid w:val="00DE713B"/>
    <w:rsid w:val="00DE7172"/>
    <w:rsid w:val="00DE79DA"/>
    <w:rsid w:val="00DE7F4F"/>
    <w:rsid w:val="00DF0104"/>
    <w:rsid w:val="00DF0362"/>
    <w:rsid w:val="00DF07A6"/>
    <w:rsid w:val="00DF08FF"/>
    <w:rsid w:val="00DF0902"/>
    <w:rsid w:val="00DF096E"/>
    <w:rsid w:val="00DF0A6B"/>
    <w:rsid w:val="00DF0BAA"/>
    <w:rsid w:val="00DF0BEB"/>
    <w:rsid w:val="00DF0D42"/>
    <w:rsid w:val="00DF0F9D"/>
    <w:rsid w:val="00DF1951"/>
    <w:rsid w:val="00DF1B14"/>
    <w:rsid w:val="00DF20DE"/>
    <w:rsid w:val="00DF22D7"/>
    <w:rsid w:val="00DF23DD"/>
    <w:rsid w:val="00DF252F"/>
    <w:rsid w:val="00DF25AA"/>
    <w:rsid w:val="00DF26BD"/>
    <w:rsid w:val="00DF2754"/>
    <w:rsid w:val="00DF28D0"/>
    <w:rsid w:val="00DF28EA"/>
    <w:rsid w:val="00DF2E23"/>
    <w:rsid w:val="00DF2EEA"/>
    <w:rsid w:val="00DF2F09"/>
    <w:rsid w:val="00DF2F3F"/>
    <w:rsid w:val="00DF301B"/>
    <w:rsid w:val="00DF32C7"/>
    <w:rsid w:val="00DF34E3"/>
    <w:rsid w:val="00DF3502"/>
    <w:rsid w:val="00DF36E6"/>
    <w:rsid w:val="00DF3AC6"/>
    <w:rsid w:val="00DF3B38"/>
    <w:rsid w:val="00DF3B6A"/>
    <w:rsid w:val="00DF3F4E"/>
    <w:rsid w:val="00DF41F5"/>
    <w:rsid w:val="00DF47B3"/>
    <w:rsid w:val="00DF4941"/>
    <w:rsid w:val="00DF4B2E"/>
    <w:rsid w:val="00DF4BA4"/>
    <w:rsid w:val="00DF4E4F"/>
    <w:rsid w:val="00DF51B4"/>
    <w:rsid w:val="00DF545D"/>
    <w:rsid w:val="00DF5734"/>
    <w:rsid w:val="00DF5D25"/>
    <w:rsid w:val="00DF5DC4"/>
    <w:rsid w:val="00DF622D"/>
    <w:rsid w:val="00DF6466"/>
    <w:rsid w:val="00DF65E6"/>
    <w:rsid w:val="00DF665B"/>
    <w:rsid w:val="00DF6678"/>
    <w:rsid w:val="00DF67C0"/>
    <w:rsid w:val="00DF6922"/>
    <w:rsid w:val="00DF6BF3"/>
    <w:rsid w:val="00DF6DF8"/>
    <w:rsid w:val="00DF6FCE"/>
    <w:rsid w:val="00DF7099"/>
    <w:rsid w:val="00DF73F5"/>
    <w:rsid w:val="00DF77FF"/>
    <w:rsid w:val="00DF79AA"/>
    <w:rsid w:val="00DF7A99"/>
    <w:rsid w:val="00DF7B28"/>
    <w:rsid w:val="00DF7DA4"/>
    <w:rsid w:val="00DF7F95"/>
    <w:rsid w:val="00E00282"/>
    <w:rsid w:val="00E002E8"/>
    <w:rsid w:val="00E00B3E"/>
    <w:rsid w:val="00E00BA2"/>
    <w:rsid w:val="00E00BED"/>
    <w:rsid w:val="00E00CCD"/>
    <w:rsid w:val="00E0149C"/>
    <w:rsid w:val="00E01AE0"/>
    <w:rsid w:val="00E01D30"/>
    <w:rsid w:val="00E01E3E"/>
    <w:rsid w:val="00E020E1"/>
    <w:rsid w:val="00E02136"/>
    <w:rsid w:val="00E021DC"/>
    <w:rsid w:val="00E02288"/>
    <w:rsid w:val="00E024F5"/>
    <w:rsid w:val="00E0292C"/>
    <w:rsid w:val="00E02B5B"/>
    <w:rsid w:val="00E02C13"/>
    <w:rsid w:val="00E02CA3"/>
    <w:rsid w:val="00E02E58"/>
    <w:rsid w:val="00E02F51"/>
    <w:rsid w:val="00E0302A"/>
    <w:rsid w:val="00E03396"/>
    <w:rsid w:val="00E03473"/>
    <w:rsid w:val="00E03646"/>
    <w:rsid w:val="00E0380A"/>
    <w:rsid w:val="00E03B98"/>
    <w:rsid w:val="00E03F64"/>
    <w:rsid w:val="00E04337"/>
    <w:rsid w:val="00E0451A"/>
    <w:rsid w:val="00E046F7"/>
    <w:rsid w:val="00E048B2"/>
    <w:rsid w:val="00E04997"/>
    <w:rsid w:val="00E04BD1"/>
    <w:rsid w:val="00E04BF7"/>
    <w:rsid w:val="00E04D9F"/>
    <w:rsid w:val="00E04DFA"/>
    <w:rsid w:val="00E04E5C"/>
    <w:rsid w:val="00E050D2"/>
    <w:rsid w:val="00E0513E"/>
    <w:rsid w:val="00E05566"/>
    <w:rsid w:val="00E055B4"/>
    <w:rsid w:val="00E05B7D"/>
    <w:rsid w:val="00E06003"/>
    <w:rsid w:val="00E064D2"/>
    <w:rsid w:val="00E06714"/>
    <w:rsid w:val="00E06834"/>
    <w:rsid w:val="00E06DB7"/>
    <w:rsid w:val="00E06E9B"/>
    <w:rsid w:val="00E06F3C"/>
    <w:rsid w:val="00E07100"/>
    <w:rsid w:val="00E07271"/>
    <w:rsid w:val="00E07665"/>
    <w:rsid w:val="00E077F5"/>
    <w:rsid w:val="00E078F4"/>
    <w:rsid w:val="00E07976"/>
    <w:rsid w:val="00E07A1E"/>
    <w:rsid w:val="00E07B44"/>
    <w:rsid w:val="00E07B6E"/>
    <w:rsid w:val="00E07BBE"/>
    <w:rsid w:val="00E07EEA"/>
    <w:rsid w:val="00E07F1B"/>
    <w:rsid w:val="00E10028"/>
    <w:rsid w:val="00E10064"/>
    <w:rsid w:val="00E100E0"/>
    <w:rsid w:val="00E1023F"/>
    <w:rsid w:val="00E104FB"/>
    <w:rsid w:val="00E10905"/>
    <w:rsid w:val="00E10AE0"/>
    <w:rsid w:val="00E10D22"/>
    <w:rsid w:val="00E10DB1"/>
    <w:rsid w:val="00E10E98"/>
    <w:rsid w:val="00E11396"/>
    <w:rsid w:val="00E11448"/>
    <w:rsid w:val="00E11734"/>
    <w:rsid w:val="00E11790"/>
    <w:rsid w:val="00E11944"/>
    <w:rsid w:val="00E119D4"/>
    <w:rsid w:val="00E11B5C"/>
    <w:rsid w:val="00E11F41"/>
    <w:rsid w:val="00E1294E"/>
    <w:rsid w:val="00E134DB"/>
    <w:rsid w:val="00E13589"/>
    <w:rsid w:val="00E135EE"/>
    <w:rsid w:val="00E137A0"/>
    <w:rsid w:val="00E140E0"/>
    <w:rsid w:val="00E141E3"/>
    <w:rsid w:val="00E143F0"/>
    <w:rsid w:val="00E14730"/>
    <w:rsid w:val="00E14D83"/>
    <w:rsid w:val="00E14D9C"/>
    <w:rsid w:val="00E14FF7"/>
    <w:rsid w:val="00E15052"/>
    <w:rsid w:val="00E15097"/>
    <w:rsid w:val="00E15228"/>
    <w:rsid w:val="00E1526F"/>
    <w:rsid w:val="00E153B0"/>
    <w:rsid w:val="00E159D2"/>
    <w:rsid w:val="00E15A12"/>
    <w:rsid w:val="00E15A45"/>
    <w:rsid w:val="00E15B24"/>
    <w:rsid w:val="00E16267"/>
    <w:rsid w:val="00E16676"/>
    <w:rsid w:val="00E1668A"/>
    <w:rsid w:val="00E16717"/>
    <w:rsid w:val="00E16ACB"/>
    <w:rsid w:val="00E16CD7"/>
    <w:rsid w:val="00E16DCD"/>
    <w:rsid w:val="00E16F32"/>
    <w:rsid w:val="00E16F83"/>
    <w:rsid w:val="00E172DF"/>
    <w:rsid w:val="00E17391"/>
    <w:rsid w:val="00E1776C"/>
    <w:rsid w:val="00E17A73"/>
    <w:rsid w:val="00E17ACF"/>
    <w:rsid w:val="00E17E51"/>
    <w:rsid w:val="00E17F21"/>
    <w:rsid w:val="00E17F3F"/>
    <w:rsid w:val="00E20067"/>
    <w:rsid w:val="00E20164"/>
    <w:rsid w:val="00E2024D"/>
    <w:rsid w:val="00E20842"/>
    <w:rsid w:val="00E209EF"/>
    <w:rsid w:val="00E20A0D"/>
    <w:rsid w:val="00E20BA7"/>
    <w:rsid w:val="00E2151E"/>
    <w:rsid w:val="00E21866"/>
    <w:rsid w:val="00E2266E"/>
    <w:rsid w:val="00E227C4"/>
    <w:rsid w:val="00E22CE2"/>
    <w:rsid w:val="00E22E71"/>
    <w:rsid w:val="00E23684"/>
    <w:rsid w:val="00E23D29"/>
    <w:rsid w:val="00E24244"/>
    <w:rsid w:val="00E24606"/>
    <w:rsid w:val="00E24746"/>
    <w:rsid w:val="00E24D75"/>
    <w:rsid w:val="00E25146"/>
    <w:rsid w:val="00E25C6F"/>
    <w:rsid w:val="00E264FD"/>
    <w:rsid w:val="00E267F8"/>
    <w:rsid w:val="00E27418"/>
    <w:rsid w:val="00E275EF"/>
    <w:rsid w:val="00E276CA"/>
    <w:rsid w:val="00E2789E"/>
    <w:rsid w:val="00E27DC5"/>
    <w:rsid w:val="00E300F5"/>
    <w:rsid w:val="00E3026D"/>
    <w:rsid w:val="00E306B6"/>
    <w:rsid w:val="00E312FA"/>
    <w:rsid w:val="00E31477"/>
    <w:rsid w:val="00E318EA"/>
    <w:rsid w:val="00E319E0"/>
    <w:rsid w:val="00E31AE7"/>
    <w:rsid w:val="00E31B03"/>
    <w:rsid w:val="00E31CAD"/>
    <w:rsid w:val="00E31DBC"/>
    <w:rsid w:val="00E32107"/>
    <w:rsid w:val="00E32197"/>
    <w:rsid w:val="00E321DB"/>
    <w:rsid w:val="00E322A1"/>
    <w:rsid w:val="00E32496"/>
    <w:rsid w:val="00E32651"/>
    <w:rsid w:val="00E32E9D"/>
    <w:rsid w:val="00E33412"/>
    <w:rsid w:val="00E33613"/>
    <w:rsid w:val="00E33788"/>
    <w:rsid w:val="00E337B7"/>
    <w:rsid w:val="00E33C68"/>
    <w:rsid w:val="00E33C75"/>
    <w:rsid w:val="00E34036"/>
    <w:rsid w:val="00E344D9"/>
    <w:rsid w:val="00E34534"/>
    <w:rsid w:val="00E346DB"/>
    <w:rsid w:val="00E347B5"/>
    <w:rsid w:val="00E34AE8"/>
    <w:rsid w:val="00E34D8F"/>
    <w:rsid w:val="00E34E61"/>
    <w:rsid w:val="00E34E95"/>
    <w:rsid w:val="00E35337"/>
    <w:rsid w:val="00E3534D"/>
    <w:rsid w:val="00E35989"/>
    <w:rsid w:val="00E35A8E"/>
    <w:rsid w:val="00E35B89"/>
    <w:rsid w:val="00E35BCD"/>
    <w:rsid w:val="00E35C3B"/>
    <w:rsid w:val="00E35E07"/>
    <w:rsid w:val="00E36193"/>
    <w:rsid w:val="00E36658"/>
    <w:rsid w:val="00E366C8"/>
    <w:rsid w:val="00E36C1D"/>
    <w:rsid w:val="00E36C37"/>
    <w:rsid w:val="00E36CAF"/>
    <w:rsid w:val="00E36CEC"/>
    <w:rsid w:val="00E36ED3"/>
    <w:rsid w:val="00E36FDA"/>
    <w:rsid w:val="00E37E72"/>
    <w:rsid w:val="00E40037"/>
    <w:rsid w:val="00E4054A"/>
    <w:rsid w:val="00E40AB3"/>
    <w:rsid w:val="00E40B14"/>
    <w:rsid w:val="00E40E7B"/>
    <w:rsid w:val="00E41200"/>
    <w:rsid w:val="00E413C1"/>
    <w:rsid w:val="00E41595"/>
    <w:rsid w:val="00E41837"/>
    <w:rsid w:val="00E41A86"/>
    <w:rsid w:val="00E41C18"/>
    <w:rsid w:val="00E41C80"/>
    <w:rsid w:val="00E41CBF"/>
    <w:rsid w:val="00E41D4C"/>
    <w:rsid w:val="00E41E32"/>
    <w:rsid w:val="00E41ED3"/>
    <w:rsid w:val="00E41F6B"/>
    <w:rsid w:val="00E420B8"/>
    <w:rsid w:val="00E4215B"/>
    <w:rsid w:val="00E42A3D"/>
    <w:rsid w:val="00E42AE8"/>
    <w:rsid w:val="00E42E8A"/>
    <w:rsid w:val="00E42F3D"/>
    <w:rsid w:val="00E42FB9"/>
    <w:rsid w:val="00E4307B"/>
    <w:rsid w:val="00E43194"/>
    <w:rsid w:val="00E433CD"/>
    <w:rsid w:val="00E43A07"/>
    <w:rsid w:val="00E43EC3"/>
    <w:rsid w:val="00E43FBF"/>
    <w:rsid w:val="00E44699"/>
    <w:rsid w:val="00E447A2"/>
    <w:rsid w:val="00E4490E"/>
    <w:rsid w:val="00E44E93"/>
    <w:rsid w:val="00E45089"/>
    <w:rsid w:val="00E4509D"/>
    <w:rsid w:val="00E45734"/>
    <w:rsid w:val="00E45766"/>
    <w:rsid w:val="00E458A0"/>
    <w:rsid w:val="00E458F9"/>
    <w:rsid w:val="00E45CD8"/>
    <w:rsid w:val="00E45CE4"/>
    <w:rsid w:val="00E45E2D"/>
    <w:rsid w:val="00E45F34"/>
    <w:rsid w:val="00E4630E"/>
    <w:rsid w:val="00E46398"/>
    <w:rsid w:val="00E4639B"/>
    <w:rsid w:val="00E46424"/>
    <w:rsid w:val="00E4651F"/>
    <w:rsid w:val="00E46678"/>
    <w:rsid w:val="00E4675D"/>
    <w:rsid w:val="00E468A7"/>
    <w:rsid w:val="00E46A05"/>
    <w:rsid w:val="00E46BB0"/>
    <w:rsid w:val="00E46EA6"/>
    <w:rsid w:val="00E471D1"/>
    <w:rsid w:val="00E475D7"/>
    <w:rsid w:val="00E47E5F"/>
    <w:rsid w:val="00E47EB6"/>
    <w:rsid w:val="00E47F09"/>
    <w:rsid w:val="00E5013B"/>
    <w:rsid w:val="00E50211"/>
    <w:rsid w:val="00E50499"/>
    <w:rsid w:val="00E504BC"/>
    <w:rsid w:val="00E50529"/>
    <w:rsid w:val="00E50D62"/>
    <w:rsid w:val="00E514B6"/>
    <w:rsid w:val="00E516AB"/>
    <w:rsid w:val="00E51918"/>
    <w:rsid w:val="00E51BF8"/>
    <w:rsid w:val="00E51C8C"/>
    <w:rsid w:val="00E51EE7"/>
    <w:rsid w:val="00E521C1"/>
    <w:rsid w:val="00E52677"/>
    <w:rsid w:val="00E5276E"/>
    <w:rsid w:val="00E52844"/>
    <w:rsid w:val="00E52980"/>
    <w:rsid w:val="00E529B8"/>
    <w:rsid w:val="00E52A92"/>
    <w:rsid w:val="00E52AD5"/>
    <w:rsid w:val="00E52D5E"/>
    <w:rsid w:val="00E52D88"/>
    <w:rsid w:val="00E52DF6"/>
    <w:rsid w:val="00E52F66"/>
    <w:rsid w:val="00E5340E"/>
    <w:rsid w:val="00E5347B"/>
    <w:rsid w:val="00E535F2"/>
    <w:rsid w:val="00E5360A"/>
    <w:rsid w:val="00E5371F"/>
    <w:rsid w:val="00E53BA6"/>
    <w:rsid w:val="00E53F62"/>
    <w:rsid w:val="00E5425C"/>
    <w:rsid w:val="00E54350"/>
    <w:rsid w:val="00E544AF"/>
    <w:rsid w:val="00E54866"/>
    <w:rsid w:val="00E54D48"/>
    <w:rsid w:val="00E5508C"/>
    <w:rsid w:val="00E554FB"/>
    <w:rsid w:val="00E555C4"/>
    <w:rsid w:val="00E556D2"/>
    <w:rsid w:val="00E55708"/>
    <w:rsid w:val="00E55B0D"/>
    <w:rsid w:val="00E55F64"/>
    <w:rsid w:val="00E55F78"/>
    <w:rsid w:val="00E5626F"/>
    <w:rsid w:val="00E562D5"/>
    <w:rsid w:val="00E56990"/>
    <w:rsid w:val="00E56BD7"/>
    <w:rsid w:val="00E56D01"/>
    <w:rsid w:val="00E5723B"/>
    <w:rsid w:val="00E573CA"/>
    <w:rsid w:val="00E57847"/>
    <w:rsid w:val="00E57A66"/>
    <w:rsid w:val="00E57BF8"/>
    <w:rsid w:val="00E57F9C"/>
    <w:rsid w:val="00E57FAD"/>
    <w:rsid w:val="00E60167"/>
    <w:rsid w:val="00E6089A"/>
    <w:rsid w:val="00E60B38"/>
    <w:rsid w:val="00E60B3E"/>
    <w:rsid w:val="00E612A6"/>
    <w:rsid w:val="00E61369"/>
    <w:rsid w:val="00E614F0"/>
    <w:rsid w:val="00E61727"/>
    <w:rsid w:val="00E61940"/>
    <w:rsid w:val="00E61A0F"/>
    <w:rsid w:val="00E61FFC"/>
    <w:rsid w:val="00E622D2"/>
    <w:rsid w:val="00E623F5"/>
    <w:rsid w:val="00E6243F"/>
    <w:rsid w:val="00E6246D"/>
    <w:rsid w:val="00E62958"/>
    <w:rsid w:val="00E62AB0"/>
    <w:rsid w:val="00E62B4D"/>
    <w:rsid w:val="00E62D89"/>
    <w:rsid w:val="00E633F1"/>
    <w:rsid w:val="00E63765"/>
    <w:rsid w:val="00E6379F"/>
    <w:rsid w:val="00E63B9C"/>
    <w:rsid w:val="00E63CB9"/>
    <w:rsid w:val="00E63EA4"/>
    <w:rsid w:val="00E64171"/>
    <w:rsid w:val="00E64237"/>
    <w:rsid w:val="00E645CD"/>
    <w:rsid w:val="00E646B2"/>
    <w:rsid w:val="00E65518"/>
    <w:rsid w:val="00E6551E"/>
    <w:rsid w:val="00E655D5"/>
    <w:rsid w:val="00E659FE"/>
    <w:rsid w:val="00E65C02"/>
    <w:rsid w:val="00E65CA9"/>
    <w:rsid w:val="00E65F40"/>
    <w:rsid w:val="00E65FBF"/>
    <w:rsid w:val="00E65FE4"/>
    <w:rsid w:val="00E66049"/>
    <w:rsid w:val="00E666CE"/>
    <w:rsid w:val="00E66F26"/>
    <w:rsid w:val="00E670CE"/>
    <w:rsid w:val="00E6730C"/>
    <w:rsid w:val="00E67533"/>
    <w:rsid w:val="00E6772C"/>
    <w:rsid w:val="00E677B5"/>
    <w:rsid w:val="00E67930"/>
    <w:rsid w:val="00E67A0A"/>
    <w:rsid w:val="00E67B59"/>
    <w:rsid w:val="00E67BD9"/>
    <w:rsid w:val="00E67C47"/>
    <w:rsid w:val="00E70474"/>
    <w:rsid w:val="00E7054D"/>
    <w:rsid w:val="00E70726"/>
    <w:rsid w:val="00E707BA"/>
    <w:rsid w:val="00E70EEC"/>
    <w:rsid w:val="00E7103B"/>
    <w:rsid w:val="00E710D1"/>
    <w:rsid w:val="00E713F4"/>
    <w:rsid w:val="00E716CB"/>
    <w:rsid w:val="00E71C19"/>
    <w:rsid w:val="00E71C3A"/>
    <w:rsid w:val="00E72218"/>
    <w:rsid w:val="00E726EB"/>
    <w:rsid w:val="00E72719"/>
    <w:rsid w:val="00E72D94"/>
    <w:rsid w:val="00E731E9"/>
    <w:rsid w:val="00E7328E"/>
    <w:rsid w:val="00E73504"/>
    <w:rsid w:val="00E73545"/>
    <w:rsid w:val="00E73594"/>
    <w:rsid w:val="00E739A3"/>
    <w:rsid w:val="00E739F7"/>
    <w:rsid w:val="00E73B54"/>
    <w:rsid w:val="00E73B65"/>
    <w:rsid w:val="00E73D24"/>
    <w:rsid w:val="00E74701"/>
    <w:rsid w:val="00E7470A"/>
    <w:rsid w:val="00E7481D"/>
    <w:rsid w:val="00E74F1B"/>
    <w:rsid w:val="00E751F3"/>
    <w:rsid w:val="00E755D3"/>
    <w:rsid w:val="00E75A0E"/>
    <w:rsid w:val="00E75B28"/>
    <w:rsid w:val="00E75E89"/>
    <w:rsid w:val="00E760C2"/>
    <w:rsid w:val="00E76815"/>
    <w:rsid w:val="00E7683A"/>
    <w:rsid w:val="00E76954"/>
    <w:rsid w:val="00E76A17"/>
    <w:rsid w:val="00E76C54"/>
    <w:rsid w:val="00E76EF7"/>
    <w:rsid w:val="00E770A8"/>
    <w:rsid w:val="00E77712"/>
    <w:rsid w:val="00E778DE"/>
    <w:rsid w:val="00E778E0"/>
    <w:rsid w:val="00E7798F"/>
    <w:rsid w:val="00E77CFA"/>
    <w:rsid w:val="00E77D22"/>
    <w:rsid w:val="00E80AB2"/>
    <w:rsid w:val="00E80F3C"/>
    <w:rsid w:val="00E8100C"/>
    <w:rsid w:val="00E81544"/>
    <w:rsid w:val="00E81A4C"/>
    <w:rsid w:val="00E81A4F"/>
    <w:rsid w:val="00E81C31"/>
    <w:rsid w:val="00E81C39"/>
    <w:rsid w:val="00E81CA4"/>
    <w:rsid w:val="00E8238A"/>
    <w:rsid w:val="00E824C0"/>
    <w:rsid w:val="00E827D4"/>
    <w:rsid w:val="00E829A2"/>
    <w:rsid w:val="00E829CD"/>
    <w:rsid w:val="00E82B86"/>
    <w:rsid w:val="00E82CEA"/>
    <w:rsid w:val="00E830B8"/>
    <w:rsid w:val="00E832D7"/>
    <w:rsid w:val="00E83573"/>
    <w:rsid w:val="00E83A1B"/>
    <w:rsid w:val="00E83B08"/>
    <w:rsid w:val="00E83E1B"/>
    <w:rsid w:val="00E83F62"/>
    <w:rsid w:val="00E84005"/>
    <w:rsid w:val="00E84122"/>
    <w:rsid w:val="00E841C7"/>
    <w:rsid w:val="00E84405"/>
    <w:rsid w:val="00E8479D"/>
    <w:rsid w:val="00E84CB4"/>
    <w:rsid w:val="00E84D9F"/>
    <w:rsid w:val="00E85018"/>
    <w:rsid w:val="00E85813"/>
    <w:rsid w:val="00E85D4F"/>
    <w:rsid w:val="00E86077"/>
    <w:rsid w:val="00E8621D"/>
    <w:rsid w:val="00E8628A"/>
    <w:rsid w:val="00E86355"/>
    <w:rsid w:val="00E868A1"/>
    <w:rsid w:val="00E86BC5"/>
    <w:rsid w:val="00E86D39"/>
    <w:rsid w:val="00E8708D"/>
    <w:rsid w:val="00E873D2"/>
    <w:rsid w:val="00E87511"/>
    <w:rsid w:val="00E8762A"/>
    <w:rsid w:val="00E87647"/>
    <w:rsid w:val="00E87829"/>
    <w:rsid w:val="00E8784F"/>
    <w:rsid w:val="00E87957"/>
    <w:rsid w:val="00E87A8A"/>
    <w:rsid w:val="00E87AB3"/>
    <w:rsid w:val="00E87C0E"/>
    <w:rsid w:val="00E87D93"/>
    <w:rsid w:val="00E87ED4"/>
    <w:rsid w:val="00E90269"/>
    <w:rsid w:val="00E903FF"/>
    <w:rsid w:val="00E90705"/>
    <w:rsid w:val="00E907CF"/>
    <w:rsid w:val="00E9084E"/>
    <w:rsid w:val="00E90E9D"/>
    <w:rsid w:val="00E91284"/>
    <w:rsid w:val="00E91B51"/>
    <w:rsid w:val="00E91B5B"/>
    <w:rsid w:val="00E91EA9"/>
    <w:rsid w:val="00E91F3E"/>
    <w:rsid w:val="00E91F87"/>
    <w:rsid w:val="00E9204D"/>
    <w:rsid w:val="00E920A2"/>
    <w:rsid w:val="00E920AD"/>
    <w:rsid w:val="00E920B2"/>
    <w:rsid w:val="00E92579"/>
    <w:rsid w:val="00E926E1"/>
    <w:rsid w:val="00E9276A"/>
    <w:rsid w:val="00E92D55"/>
    <w:rsid w:val="00E92E28"/>
    <w:rsid w:val="00E92E94"/>
    <w:rsid w:val="00E93FB9"/>
    <w:rsid w:val="00E94270"/>
    <w:rsid w:val="00E942D3"/>
    <w:rsid w:val="00E94530"/>
    <w:rsid w:val="00E94772"/>
    <w:rsid w:val="00E94790"/>
    <w:rsid w:val="00E94A09"/>
    <w:rsid w:val="00E94C31"/>
    <w:rsid w:val="00E94CED"/>
    <w:rsid w:val="00E94F56"/>
    <w:rsid w:val="00E95147"/>
    <w:rsid w:val="00E9514F"/>
    <w:rsid w:val="00E95BDE"/>
    <w:rsid w:val="00E9601D"/>
    <w:rsid w:val="00E966CA"/>
    <w:rsid w:val="00E966E5"/>
    <w:rsid w:val="00E96A68"/>
    <w:rsid w:val="00E96A6C"/>
    <w:rsid w:val="00E96BAB"/>
    <w:rsid w:val="00E96E43"/>
    <w:rsid w:val="00E97073"/>
    <w:rsid w:val="00E9788E"/>
    <w:rsid w:val="00E97E59"/>
    <w:rsid w:val="00E97E5E"/>
    <w:rsid w:val="00EA0493"/>
    <w:rsid w:val="00EA05EB"/>
    <w:rsid w:val="00EA0A84"/>
    <w:rsid w:val="00EA0E50"/>
    <w:rsid w:val="00EA1071"/>
    <w:rsid w:val="00EA14AB"/>
    <w:rsid w:val="00EA1A89"/>
    <w:rsid w:val="00EA2148"/>
    <w:rsid w:val="00EA224D"/>
    <w:rsid w:val="00EA28E9"/>
    <w:rsid w:val="00EA291A"/>
    <w:rsid w:val="00EA2A31"/>
    <w:rsid w:val="00EA2E73"/>
    <w:rsid w:val="00EA2F99"/>
    <w:rsid w:val="00EA301D"/>
    <w:rsid w:val="00EA305C"/>
    <w:rsid w:val="00EA34E4"/>
    <w:rsid w:val="00EA34FC"/>
    <w:rsid w:val="00EA3721"/>
    <w:rsid w:val="00EA3788"/>
    <w:rsid w:val="00EA38DB"/>
    <w:rsid w:val="00EA3A7E"/>
    <w:rsid w:val="00EA3E6D"/>
    <w:rsid w:val="00EA45BE"/>
    <w:rsid w:val="00EA4675"/>
    <w:rsid w:val="00EA494D"/>
    <w:rsid w:val="00EA4DC5"/>
    <w:rsid w:val="00EA4FFD"/>
    <w:rsid w:val="00EA51C1"/>
    <w:rsid w:val="00EA5AD8"/>
    <w:rsid w:val="00EA5D9A"/>
    <w:rsid w:val="00EA5E12"/>
    <w:rsid w:val="00EA60D0"/>
    <w:rsid w:val="00EA6481"/>
    <w:rsid w:val="00EA64CA"/>
    <w:rsid w:val="00EA6A7D"/>
    <w:rsid w:val="00EA6B80"/>
    <w:rsid w:val="00EA6C58"/>
    <w:rsid w:val="00EA6E92"/>
    <w:rsid w:val="00EA7022"/>
    <w:rsid w:val="00EA703A"/>
    <w:rsid w:val="00EA7096"/>
    <w:rsid w:val="00EA74BB"/>
    <w:rsid w:val="00EA751C"/>
    <w:rsid w:val="00EA765D"/>
    <w:rsid w:val="00EA7CE4"/>
    <w:rsid w:val="00EA7F5F"/>
    <w:rsid w:val="00EB00D9"/>
    <w:rsid w:val="00EB0121"/>
    <w:rsid w:val="00EB033B"/>
    <w:rsid w:val="00EB0812"/>
    <w:rsid w:val="00EB0AD6"/>
    <w:rsid w:val="00EB0B69"/>
    <w:rsid w:val="00EB0CDC"/>
    <w:rsid w:val="00EB1C44"/>
    <w:rsid w:val="00EB232E"/>
    <w:rsid w:val="00EB2386"/>
    <w:rsid w:val="00EB25DE"/>
    <w:rsid w:val="00EB2794"/>
    <w:rsid w:val="00EB2D31"/>
    <w:rsid w:val="00EB2EC5"/>
    <w:rsid w:val="00EB3064"/>
    <w:rsid w:val="00EB30CD"/>
    <w:rsid w:val="00EB31D4"/>
    <w:rsid w:val="00EB346E"/>
    <w:rsid w:val="00EB397E"/>
    <w:rsid w:val="00EB3B57"/>
    <w:rsid w:val="00EB4051"/>
    <w:rsid w:val="00EB41F9"/>
    <w:rsid w:val="00EB4455"/>
    <w:rsid w:val="00EB46DC"/>
    <w:rsid w:val="00EB46E7"/>
    <w:rsid w:val="00EB4C12"/>
    <w:rsid w:val="00EB4ED6"/>
    <w:rsid w:val="00EB5284"/>
    <w:rsid w:val="00EB52D9"/>
    <w:rsid w:val="00EB56EE"/>
    <w:rsid w:val="00EB575F"/>
    <w:rsid w:val="00EB58E3"/>
    <w:rsid w:val="00EB5924"/>
    <w:rsid w:val="00EB5940"/>
    <w:rsid w:val="00EB5A9E"/>
    <w:rsid w:val="00EB5BF6"/>
    <w:rsid w:val="00EB60B1"/>
    <w:rsid w:val="00EB646C"/>
    <w:rsid w:val="00EB64F4"/>
    <w:rsid w:val="00EB6833"/>
    <w:rsid w:val="00EB6B7A"/>
    <w:rsid w:val="00EB6C4F"/>
    <w:rsid w:val="00EB6E1A"/>
    <w:rsid w:val="00EB6E9D"/>
    <w:rsid w:val="00EB73DE"/>
    <w:rsid w:val="00EB75F5"/>
    <w:rsid w:val="00EB769E"/>
    <w:rsid w:val="00EB78AC"/>
    <w:rsid w:val="00EB794E"/>
    <w:rsid w:val="00EB79AF"/>
    <w:rsid w:val="00EB7B2E"/>
    <w:rsid w:val="00EB7D73"/>
    <w:rsid w:val="00EC000C"/>
    <w:rsid w:val="00EC0062"/>
    <w:rsid w:val="00EC0658"/>
    <w:rsid w:val="00EC072F"/>
    <w:rsid w:val="00EC0D58"/>
    <w:rsid w:val="00EC0ECE"/>
    <w:rsid w:val="00EC141C"/>
    <w:rsid w:val="00EC14AC"/>
    <w:rsid w:val="00EC18BD"/>
    <w:rsid w:val="00EC1987"/>
    <w:rsid w:val="00EC1AE7"/>
    <w:rsid w:val="00EC1AED"/>
    <w:rsid w:val="00EC1B60"/>
    <w:rsid w:val="00EC1DC3"/>
    <w:rsid w:val="00EC22D7"/>
    <w:rsid w:val="00EC2422"/>
    <w:rsid w:val="00EC25E0"/>
    <w:rsid w:val="00EC25EA"/>
    <w:rsid w:val="00EC27DF"/>
    <w:rsid w:val="00EC29C4"/>
    <w:rsid w:val="00EC2EB3"/>
    <w:rsid w:val="00EC2F0F"/>
    <w:rsid w:val="00EC309B"/>
    <w:rsid w:val="00EC3205"/>
    <w:rsid w:val="00EC3776"/>
    <w:rsid w:val="00EC3957"/>
    <w:rsid w:val="00EC3A6C"/>
    <w:rsid w:val="00EC3BAE"/>
    <w:rsid w:val="00EC3D5F"/>
    <w:rsid w:val="00EC45DF"/>
    <w:rsid w:val="00EC4A8F"/>
    <w:rsid w:val="00EC4B59"/>
    <w:rsid w:val="00EC4FB1"/>
    <w:rsid w:val="00EC521D"/>
    <w:rsid w:val="00EC55BF"/>
    <w:rsid w:val="00EC55FB"/>
    <w:rsid w:val="00EC5648"/>
    <w:rsid w:val="00EC5DE6"/>
    <w:rsid w:val="00EC5E8E"/>
    <w:rsid w:val="00EC5F41"/>
    <w:rsid w:val="00EC60BA"/>
    <w:rsid w:val="00EC6310"/>
    <w:rsid w:val="00EC6815"/>
    <w:rsid w:val="00EC6C20"/>
    <w:rsid w:val="00EC6E6D"/>
    <w:rsid w:val="00EC727C"/>
    <w:rsid w:val="00EC7A81"/>
    <w:rsid w:val="00EC7BB5"/>
    <w:rsid w:val="00ED01F4"/>
    <w:rsid w:val="00ED040B"/>
    <w:rsid w:val="00ED0486"/>
    <w:rsid w:val="00ED0709"/>
    <w:rsid w:val="00ED07B3"/>
    <w:rsid w:val="00ED0B5A"/>
    <w:rsid w:val="00ED0C2B"/>
    <w:rsid w:val="00ED0C64"/>
    <w:rsid w:val="00ED0E4E"/>
    <w:rsid w:val="00ED0EB6"/>
    <w:rsid w:val="00ED101F"/>
    <w:rsid w:val="00ED1271"/>
    <w:rsid w:val="00ED12D9"/>
    <w:rsid w:val="00ED144C"/>
    <w:rsid w:val="00ED15DE"/>
    <w:rsid w:val="00ED168D"/>
    <w:rsid w:val="00ED1A53"/>
    <w:rsid w:val="00ED1B81"/>
    <w:rsid w:val="00ED1F32"/>
    <w:rsid w:val="00ED202C"/>
    <w:rsid w:val="00ED225C"/>
    <w:rsid w:val="00ED2420"/>
    <w:rsid w:val="00ED2457"/>
    <w:rsid w:val="00ED248D"/>
    <w:rsid w:val="00ED2747"/>
    <w:rsid w:val="00ED27D7"/>
    <w:rsid w:val="00ED2BDD"/>
    <w:rsid w:val="00ED2D27"/>
    <w:rsid w:val="00ED33A5"/>
    <w:rsid w:val="00ED33CA"/>
    <w:rsid w:val="00ED3666"/>
    <w:rsid w:val="00ED3879"/>
    <w:rsid w:val="00ED3C58"/>
    <w:rsid w:val="00ED3D02"/>
    <w:rsid w:val="00ED3EF4"/>
    <w:rsid w:val="00ED4346"/>
    <w:rsid w:val="00ED45D2"/>
    <w:rsid w:val="00ED468D"/>
    <w:rsid w:val="00ED46D5"/>
    <w:rsid w:val="00ED49C0"/>
    <w:rsid w:val="00ED4ABE"/>
    <w:rsid w:val="00ED4B88"/>
    <w:rsid w:val="00ED4CF6"/>
    <w:rsid w:val="00ED51B5"/>
    <w:rsid w:val="00ED5258"/>
    <w:rsid w:val="00ED52DF"/>
    <w:rsid w:val="00ED570C"/>
    <w:rsid w:val="00ED57E7"/>
    <w:rsid w:val="00ED590F"/>
    <w:rsid w:val="00ED5933"/>
    <w:rsid w:val="00ED59A1"/>
    <w:rsid w:val="00ED5DFE"/>
    <w:rsid w:val="00ED60CA"/>
    <w:rsid w:val="00ED675A"/>
    <w:rsid w:val="00ED67CA"/>
    <w:rsid w:val="00ED686C"/>
    <w:rsid w:val="00ED688B"/>
    <w:rsid w:val="00ED77AB"/>
    <w:rsid w:val="00ED7810"/>
    <w:rsid w:val="00ED7C36"/>
    <w:rsid w:val="00ED7D4A"/>
    <w:rsid w:val="00ED7EF1"/>
    <w:rsid w:val="00EE0041"/>
    <w:rsid w:val="00EE0137"/>
    <w:rsid w:val="00EE088E"/>
    <w:rsid w:val="00EE09C4"/>
    <w:rsid w:val="00EE0ABA"/>
    <w:rsid w:val="00EE0F23"/>
    <w:rsid w:val="00EE0F95"/>
    <w:rsid w:val="00EE1154"/>
    <w:rsid w:val="00EE16F8"/>
    <w:rsid w:val="00EE1AB8"/>
    <w:rsid w:val="00EE1B32"/>
    <w:rsid w:val="00EE1BD0"/>
    <w:rsid w:val="00EE1ED7"/>
    <w:rsid w:val="00EE1F19"/>
    <w:rsid w:val="00EE2126"/>
    <w:rsid w:val="00EE215E"/>
    <w:rsid w:val="00EE22EC"/>
    <w:rsid w:val="00EE2524"/>
    <w:rsid w:val="00EE25F5"/>
    <w:rsid w:val="00EE2C7F"/>
    <w:rsid w:val="00EE2FC3"/>
    <w:rsid w:val="00EE30EE"/>
    <w:rsid w:val="00EE3494"/>
    <w:rsid w:val="00EE3872"/>
    <w:rsid w:val="00EE391B"/>
    <w:rsid w:val="00EE3D07"/>
    <w:rsid w:val="00EE406D"/>
    <w:rsid w:val="00EE4339"/>
    <w:rsid w:val="00EE4433"/>
    <w:rsid w:val="00EE493E"/>
    <w:rsid w:val="00EE4BD8"/>
    <w:rsid w:val="00EE515E"/>
    <w:rsid w:val="00EE57D7"/>
    <w:rsid w:val="00EE580C"/>
    <w:rsid w:val="00EE59B4"/>
    <w:rsid w:val="00EE5B43"/>
    <w:rsid w:val="00EE5D09"/>
    <w:rsid w:val="00EE5F3A"/>
    <w:rsid w:val="00EE5F8A"/>
    <w:rsid w:val="00EE6147"/>
    <w:rsid w:val="00EE6155"/>
    <w:rsid w:val="00EE61E7"/>
    <w:rsid w:val="00EE63B1"/>
    <w:rsid w:val="00EE64C2"/>
    <w:rsid w:val="00EE6B07"/>
    <w:rsid w:val="00EE75BE"/>
    <w:rsid w:val="00EE764B"/>
    <w:rsid w:val="00EE782A"/>
    <w:rsid w:val="00EE7C63"/>
    <w:rsid w:val="00EE7E40"/>
    <w:rsid w:val="00EF0019"/>
    <w:rsid w:val="00EF016A"/>
    <w:rsid w:val="00EF0171"/>
    <w:rsid w:val="00EF01C8"/>
    <w:rsid w:val="00EF05E0"/>
    <w:rsid w:val="00EF0626"/>
    <w:rsid w:val="00EF06A0"/>
    <w:rsid w:val="00EF0A26"/>
    <w:rsid w:val="00EF0DB2"/>
    <w:rsid w:val="00EF10D3"/>
    <w:rsid w:val="00EF1136"/>
    <w:rsid w:val="00EF119C"/>
    <w:rsid w:val="00EF13F0"/>
    <w:rsid w:val="00EF148F"/>
    <w:rsid w:val="00EF1507"/>
    <w:rsid w:val="00EF15A1"/>
    <w:rsid w:val="00EF1A65"/>
    <w:rsid w:val="00EF1F52"/>
    <w:rsid w:val="00EF206F"/>
    <w:rsid w:val="00EF239E"/>
    <w:rsid w:val="00EF2463"/>
    <w:rsid w:val="00EF2504"/>
    <w:rsid w:val="00EF2B39"/>
    <w:rsid w:val="00EF2B40"/>
    <w:rsid w:val="00EF2C62"/>
    <w:rsid w:val="00EF3A40"/>
    <w:rsid w:val="00EF3AF9"/>
    <w:rsid w:val="00EF3DB4"/>
    <w:rsid w:val="00EF41F0"/>
    <w:rsid w:val="00EF45C2"/>
    <w:rsid w:val="00EF54AE"/>
    <w:rsid w:val="00EF54C2"/>
    <w:rsid w:val="00EF5B12"/>
    <w:rsid w:val="00EF5B93"/>
    <w:rsid w:val="00EF5E1E"/>
    <w:rsid w:val="00EF5FCD"/>
    <w:rsid w:val="00EF6053"/>
    <w:rsid w:val="00EF68BF"/>
    <w:rsid w:val="00EF6BC9"/>
    <w:rsid w:val="00EF6C2D"/>
    <w:rsid w:val="00EF6C72"/>
    <w:rsid w:val="00EF6DC2"/>
    <w:rsid w:val="00EF70CB"/>
    <w:rsid w:val="00EF7295"/>
    <w:rsid w:val="00EF72D2"/>
    <w:rsid w:val="00EF741D"/>
    <w:rsid w:val="00EF7797"/>
    <w:rsid w:val="00F0002C"/>
    <w:rsid w:val="00F0008B"/>
    <w:rsid w:val="00F001FA"/>
    <w:rsid w:val="00F006E4"/>
    <w:rsid w:val="00F01132"/>
    <w:rsid w:val="00F0113D"/>
    <w:rsid w:val="00F01538"/>
    <w:rsid w:val="00F01A33"/>
    <w:rsid w:val="00F01F07"/>
    <w:rsid w:val="00F02570"/>
    <w:rsid w:val="00F025D4"/>
    <w:rsid w:val="00F0284C"/>
    <w:rsid w:val="00F02D4E"/>
    <w:rsid w:val="00F02E38"/>
    <w:rsid w:val="00F030D6"/>
    <w:rsid w:val="00F0316C"/>
    <w:rsid w:val="00F03629"/>
    <w:rsid w:val="00F03C13"/>
    <w:rsid w:val="00F03DCD"/>
    <w:rsid w:val="00F042BF"/>
    <w:rsid w:val="00F042EC"/>
    <w:rsid w:val="00F04303"/>
    <w:rsid w:val="00F04630"/>
    <w:rsid w:val="00F0472E"/>
    <w:rsid w:val="00F04847"/>
    <w:rsid w:val="00F04965"/>
    <w:rsid w:val="00F04B21"/>
    <w:rsid w:val="00F05049"/>
    <w:rsid w:val="00F05177"/>
    <w:rsid w:val="00F058C5"/>
    <w:rsid w:val="00F05E00"/>
    <w:rsid w:val="00F05E9B"/>
    <w:rsid w:val="00F0608C"/>
    <w:rsid w:val="00F0609A"/>
    <w:rsid w:val="00F0619C"/>
    <w:rsid w:val="00F062C8"/>
    <w:rsid w:val="00F063CF"/>
    <w:rsid w:val="00F06423"/>
    <w:rsid w:val="00F067AE"/>
    <w:rsid w:val="00F06A2C"/>
    <w:rsid w:val="00F06A30"/>
    <w:rsid w:val="00F06B4B"/>
    <w:rsid w:val="00F07555"/>
    <w:rsid w:val="00F07787"/>
    <w:rsid w:val="00F078D0"/>
    <w:rsid w:val="00F07A3D"/>
    <w:rsid w:val="00F07EFD"/>
    <w:rsid w:val="00F10520"/>
    <w:rsid w:val="00F10815"/>
    <w:rsid w:val="00F10B37"/>
    <w:rsid w:val="00F10E63"/>
    <w:rsid w:val="00F11024"/>
    <w:rsid w:val="00F11111"/>
    <w:rsid w:val="00F11170"/>
    <w:rsid w:val="00F1128B"/>
    <w:rsid w:val="00F114A4"/>
    <w:rsid w:val="00F1171F"/>
    <w:rsid w:val="00F11A20"/>
    <w:rsid w:val="00F11E4D"/>
    <w:rsid w:val="00F120A6"/>
    <w:rsid w:val="00F12147"/>
    <w:rsid w:val="00F1215E"/>
    <w:rsid w:val="00F126AD"/>
    <w:rsid w:val="00F12852"/>
    <w:rsid w:val="00F12B00"/>
    <w:rsid w:val="00F12D5C"/>
    <w:rsid w:val="00F12D8B"/>
    <w:rsid w:val="00F130D9"/>
    <w:rsid w:val="00F13256"/>
    <w:rsid w:val="00F139FE"/>
    <w:rsid w:val="00F13D43"/>
    <w:rsid w:val="00F13EFC"/>
    <w:rsid w:val="00F14234"/>
    <w:rsid w:val="00F14966"/>
    <w:rsid w:val="00F149B8"/>
    <w:rsid w:val="00F154E5"/>
    <w:rsid w:val="00F155AF"/>
    <w:rsid w:val="00F158D3"/>
    <w:rsid w:val="00F15A53"/>
    <w:rsid w:val="00F15AE3"/>
    <w:rsid w:val="00F15AE5"/>
    <w:rsid w:val="00F15CEB"/>
    <w:rsid w:val="00F15FD6"/>
    <w:rsid w:val="00F16506"/>
    <w:rsid w:val="00F16B29"/>
    <w:rsid w:val="00F16FAB"/>
    <w:rsid w:val="00F17384"/>
    <w:rsid w:val="00F1753E"/>
    <w:rsid w:val="00F1776F"/>
    <w:rsid w:val="00F17AEC"/>
    <w:rsid w:val="00F17B54"/>
    <w:rsid w:val="00F17E83"/>
    <w:rsid w:val="00F17FAB"/>
    <w:rsid w:val="00F200CF"/>
    <w:rsid w:val="00F20364"/>
    <w:rsid w:val="00F203F5"/>
    <w:rsid w:val="00F2092A"/>
    <w:rsid w:val="00F20CB0"/>
    <w:rsid w:val="00F20D16"/>
    <w:rsid w:val="00F20F30"/>
    <w:rsid w:val="00F2112F"/>
    <w:rsid w:val="00F215C8"/>
    <w:rsid w:val="00F215DD"/>
    <w:rsid w:val="00F218B8"/>
    <w:rsid w:val="00F218CE"/>
    <w:rsid w:val="00F218FD"/>
    <w:rsid w:val="00F21969"/>
    <w:rsid w:val="00F21AB3"/>
    <w:rsid w:val="00F21AB8"/>
    <w:rsid w:val="00F22424"/>
    <w:rsid w:val="00F2251C"/>
    <w:rsid w:val="00F22581"/>
    <w:rsid w:val="00F22727"/>
    <w:rsid w:val="00F22758"/>
    <w:rsid w:val="00F229B5"/>
    <w:rsid w:val="00F22DC4"/>
    <w:rsid w:val="00F22F8D"/>
    <w:rsid w:val="00F22FD7"/>
    <w:rsid w:val="00F23142"/>
    <w:rsid w:val="00F232CB"/>
    <w:rsid w:val="00F2375D"/>
    <w:rsid w:val="00F23920"/>
    <w:rsid w:val="00F23ACD"/>
    <w:rsid w:val="00F23FF2"/>
    <w:rsid w:val="00F24065"/>
    <w:rsid w:val="00F2456E"/>
    <w:rsid w:val="00F245FC"/>
    <w:rsid w:val="00F24ADB"/>
    <w:rsid w:val="00F24C59"/>
    <w:rsid w:val="00F24C7A"/>
    <w:rsid w:val="00F253D1"/>
    <w:rsid w:val="00F25702"/>
    <w:rsid w:val="00F25A7F"/>
    <w:rsid w:val="00F25B89"/>
    <w:rsid w:val="00F25C00"/>
    <w:rsid w:val="00F26291"/>
    <w:rsid w:val="00F2659F"/>
    <w:rsid w:val="00F26647"/>
    <w:rsid w:val="00F26808"/>
    <w:rsid w:val="00F26D99"/>
    <w:rsid w:val="00F26ECD"/>
    <w:rsid w:val="00F27985"/>
    <w:rsid w:val="00F27ECD"/>
    <w:rsid w:val="00F3038C"/>
    <w:rsid w:val="00F30390"/>
    <w:rsid w:val="00F3053E"/>
    <w:rsid w:val="00F30611"/>
    <w:rsid w:val="00F30659"/>
    <w:rsid w:val="00F306B6"/>
    <w:rsid w:val="00F30747"/>
    <w:rsid w:val="00F30787"/>
    <w:rsid w:val="00F30AFB"/>
    <w:rsid w:val="00F30C9C"/>
    <w:rsid w:val="00F30D33"/>
    <w:rsid w:val="00F30F6E"/>
    <w:rsid w:val="00F31020"/>
    <w:rsid w:val="00F314AD"/>
    <w:rsid w:val="00F3150A"/>
    <w:rsid w:val="00F31998"/>
    <w:rsid w:val="00F319B1"/>
    <w:rsid w:val="00F31C73"/>
    <w:rsid w:val="00F31CF4"/>
    <w:rsid w:val="00F31D55"/>
    <w:rsid w:val="00F31EE5"/>
    <w:rsid w:val="00F3203A"/>
    <w:rsid w:val="00F3205D"/>
    <w:rsid w:val="00F32507"/>
    <w:rsid w:val="00F32917"/>
    <w:rsid w:val="00F33800"/>
    <w:rsid w:val="00F33BE0"/>
    <w:rsid w:val="00F33BF4"/>
    <w:rsid w:val="00F33D23"/>
    <w:rsid w:val="00F33D4D"/>
    <w:rsid w:val="00F3402A"/>
    <w:rsid w:val="00F34385"/>
    <w:rsid w:val="00F34461"/>
    <w:rsid w:val="00F3459B"/>
    <w:rsid w:val="00F347A8"/>
    <w:rsid w:val="00F34912"/>
    <w:rsid w:val="00F34B95"/>
    <w:rsid w:val="00F34F93"/>
    <w:rsid w:val="00F352E1"/>
    <w:rsid w:val="00F356A2"/>
    <w:rsid w:val="00F356B8"/>
    <w:rsid w:val="00F35739"/>
    <w:rsid w:val="00F357E6"/>
    <w:rsid w:val="00F35950"/>
    <w:rsid w:val="00F35E01"/>
    <w:rsid w:val="00F361A0"/>
    <w:rsid w:val="00F3679A"/>
    <w:rsid w:val="00F36CF7"/>
    <w:rsid w:val="00F36D88"/>
    <w:rsid w:val="00F36DA5"/>
    <w:rsid w:val="00F36ED1"/>
    <w:rsid w:val="00F3756B"/>
    <w:rsid w:val="00F37AB1"/>
    <w:rsid w:val="00F37D3F"/>
    <w:rsid w:val="00F37D9E"/>
    <w:rsid w:val="00F37DF6"/>
    <w:rsid w:val="00F401B1"/>
    <w:rsid w:val="00F404D1"/>
    <w:rsid w:val="00F408E5"/>
    <w:rsid w:val="00F40937"/>
    <w:rsid w:val="00F409E0"/>
    <w:rsid w:val="00F40B44"/>
    <w:rsid w:val="00F40F9E"/>
    <w:rsid w:val="00F4114B"/>
    <w:rsid w:val="00F41259"/>
    <w:rsid w:val="00F41479"/>
    <w:rsid w:val="00F41775"/>
    <w:rsid w:val="00F418E2"/>
    <w:rsid w:val="00F41965"/>
    <w:rsid w:val="00F419D4"/>
    <w:rsid w:val="00F426C9"/>
    <w:rsid w:val="00F4283E"/>
    <w:rsid w:val="00F42BCB"/>
    <w:rsid w:val="00F42E3F"/>
    <w:rsid w:val="00F42EC8"/>
    <w:rsid w:val="00F43031"/>
    <w:rsid w:val="00F43446"/>
    <w:rsid w:val="00F438AE"/>
    <w:rsid w:val="00F43957"/>
    <w:rsid w:val="00F43A52"/>
    <w:rsid w:val="00F43B6A"/>
    <w:rsid w:val="00F43C04"/>
    <w:rsid w:val="00F43D5A"/>
    <w:rsid w:val="00F43F4C"/>
    <w:rsid w:val="00F44017"/>
    <w:rsid w:val="00F44339"/>
    <w:rsid w:val="00F443AA"/>
    <w:rsid w:val="00F44675"/>
    <w:rsid w:val="00F44843"/>
    <w:rsid w:val="00F44B9B"/>
    <w:rsid w:val="00F44F65"/>
    <w:rsid w:val="00F44F72"/>
    <w:rsid w:val="00F44F9A"/>
    <w:rsid w:val="00F4504C"/>
    <w:rsid w:val="00F45098"/>
    <w:rsid w:val="00F4582F"/>
    <w:rsid w:val="00F459C8"/>
    <w:rsid w:val="00F45EC4"/>
    <w:rsid w:val="00F4624E"/>
    <w:rsid w:val="00F46431"/>
    <w:rsid w:val="00F46503"/>
    <w:rsid w:val="00F46589"/>
    <w:rsid w:val="00F46A26"/>
    <w:rsid w:val="00F46C63"/>
    <w:rsid w:val="00F46DDC"/>
    <w:rsid w:val="00F46FCA"/>
    <w:rsid w:val="00F46FEA"/>
    <w:rsid w:val="00F4720F"/>
    <w:rsid w:val="00F4778A"/>
    <w:rsid w:val="00F5032C"/>
    <w:rsid w:val="00F5062D"/>
    <w:rsid w:val="00F50C1B"/>
    <w:rsid w:val="00F50FCE"/>
    <w:rsid w:val="00F51584"/>
    <w:rsid w:val="00F51905"/>
    <w:rsid w:val="00F51AC0"/>
    <w:rsid w:val="00F51DF0"/>
    <w:rsid w:val="00F525E6"/>
    <w:rsid w:val="00F526FC"/>
    <w:rsid w:val="00F52861"/>
    <w:rsid w:val="00F528C7"/>
    <w:rsid w:val="00F52B76"/>
    <w:rsid w:val="00F52C21"/>
    <w:rsid w:val="00F52E53"/>
    <w:rsid w:val="00F5307B"/>
    <w:rsid w:val="00F531A6"/>
    <w:rsid w:val="00F532D4"/>
    <w:rsid w:val="00F532E6"/>
    <w:rsid w:val="00F53439"/>
    <w:rsid w:val="00F534E9"/>
    <w:rsid w:val="00F538C2"/>
    <w:rsid w:val="00F53D0D"/>
    <w:rsid w:val="00F53E9C"/>
    <w:rsid w:val="00F540DD"/>
    <w:rsid w:val="00F54292"/>
    <w:rsid w:val="00F54341"/>
    <w:rsid w:val="00F54422"/>
    <w:rsid w:val="00F5445D"/>
    <w:rsid w:val="00F546F5"/>
    <w:rsid w:val="00F547B9"/>
    <w:rsid w:val="00F54843"/>
    <w:rsid w:val="00F54A9C"/>
    <w:rsid w:val="00F54B69"/>
    <w:rsid w:val="00F54C88"/>
    <w:rsid w:val="00F54E4A"/>
    <w:rsid w:val="00F55650"/>
    <w:rsid w:val="00F55793"/>
    <w:rsid w:val="00F557FB"/>
    <w:rsid w:val="00F5584F"/>
    <w:rsid w:val="00F55902"/>
    <w:rsid w:val="00F5599B"/>
    <w:rsid w:val="00F559AA"/>
    <w:rsid w:val="00F55A65"/>
    <w:rsid w:val="00F55B4E"/>
    <w:rsid w:val="00F5625F"/>
    <w:rsid w:val="00F56764"/>
    <w:rsid w:val="00F56C41"/>
    <w:rsid w:val="00F56FCC"/>
    <w:rsid w:val="00F57144"/>
    <w:rsid w:val="00F575F7"/>
    <w:rsid w:val="00F57C66"/>
    <w:rsid w:val="00F57C75"/>
    <w:rsid w:val="00F57DDB"/>
    <w:rsid w:val="00F57ED1"/>
    <w:rsid w:val="00F6003F"/>
    <w:rsid w:val="00F602E8"/>
    <w:rsid w:val="00F6037C"/>
    <w:rsid w:val="00F60814"/>
    <w:rsid w:val="00F60E9E"/>
    <w:rsid w:val="00F60F1D"/>
    <w:rsid w:val="00F60FB8"/>
    <w:rsid w:val="00F60FC8"/>
    <w:rsid w:val="00F610D9"/>
    <w:rsid w:val="00F6139D"/>
    <w:rsid w:val="00F61488"/>
    <w:rsid w:val="00F61661"/>
    <w:rsid w:val="00F61747"/>
    <w:rsid w:val="00F6179C"/>
    <w:rsid w:val="00F61948"/>
    <w:rsid w:val="00F619FC"/>
    <w:rsid w:val="00F61CA0"/>
    <w:rsid w:val="00F61D70"/>
    <w:rsid w:val="00F61ED2"/>
    <w:rsid w:val="00F61EF2"/>
    <w:rsid w:val="00F61F04"/>
    <w:rsid w:val="00F61F70"/>
    <w:rsid w:val="00F62104"/>
    <w:rsid w:val="00F62139"/>
    <w:rsid w:val="00F622EE"/>
    <w:rsid w:val="00F6236A"/>
    <w:rsid w:val="00F625E2"/>
    <w:rsid w:val="00F62937"/>
    <w:rsid w:val="00F62965"/>
    <w:rsid w:val="00F62B45"/>
    <w:rsid w:val="00F631F5"/>
    <w:rsid w:val="00F632B5"/>
    <w:rsid w:val="00F63575"/>
    <w:rsid w:val="00F639A0"/>
    <w:rsid w:val="00F63CEA"/>
    <w:rsid w:val="00F64221"/>
    <w:rsid w:val="00F6498E"/>
    <w:rsid w:val="00F64992"/>
    <w:rsid w:val="00F64AFA"/>
    <w:rsid w:val="00F650BD"/>
    <w:rsid w:val="00F65805"/>
    <w:rsid w:val="00F65806"/>
    <w:rsid w:val="00F659C1"/>
    <w:rsid w:val="00F65EC9"/>
    <w:rsid w:val="00F6626B"/>
    <w:rsid w:val="00F66438"/>
    <w:rsid w:val="00F6643A"/>
    <w:rsid w:val="00F664D5"/>
    <w:rsid w:val="00F664DB"/>
    <w:rsid w:val="00F66998"/>
    <w:rsid w:val="00F66B2C"/>
    <w:rsid w:val="00F66CA8"/>
    <w:rsid w:val="00F66F17"/>
    <w:rsid w:val="00F670DD"/>
    <w:rsid w:val="00F670DE"/>
    <w:rsid w:val="00F670E3"/>
    <w:rsid w:val="00F6728D"/>
    <w:rsid w:val="00F67374"/>
    <w:rsid w:val="00F67772"/>
    <w:rsid w:val="00F677B3"/>
    <w:rsid w:val="00F678B8"/>
    <w:rsid w:val="00F679E0"/>
    <w:rsid w:val="00F67EB7"/>
    <w:rsid w:val="00F67FA9"/>
    <w:rsid w:val="00F7016A"/>
    <w:rsid w:val="00F70196"/>
    <w:rsid w:val="00F70273"/>
    <w:rsid w:val="00F702F5"/>
    <w:rsid w:val="00F70345"/>
    <w:rsid w:val="00F70400"/>
    <w:rsid w:val="00F708B8"/>
    <w:rsid w:val="00F70AEA"/>
    <w:rsid w:val="00F70BCF"/>
    <w:rsid w:val="00F70EA4"/>
    <w:rsid w:val="00F712E0"/>
    <w:rsid w:val="00F71393"/>
    <w:rsid w:val="00F7146C"/>
    <w:rsid w:val="00F718B7"/>
    <w:rsid w:val="00F71950"/>
    <w:rsid w:val="00F71E86"/>
    <w:rsid w:val="00F721F5"/>
    <w:rsid w:val="00F7234C"/>
    <w:rsid w:val="00F725C4"/>
    <w:rsid w:val="00F728A0"/>
    <w:rsid w:val="00F72A4E"/>
    <w:rsid w:val="00F72CC3"/>
    <w:rsid w:val="00F7341D"/>
    <w:rsid w:val="00F734B9"/>
    <w:rsid w:val="00F734E5"/>
    <w:rsid w:val="00F7350F"/>
    <w:rsid w:val="00F739AA"/>
    <w:rsid w:val="00F739E2"/>
    <w:rsid w:val="00F74004"/>
    <w:rsid w:val="00F74095"/>
    <w:rsid w:val="00F7447A"/>
    <w:rsid w:val="00F74830"/>
    <w:rsid w:val="00F749DC"/>
    <w:rsid w:val="00F74C88"/>
    <w:rsid w:val="00F74E42"/>
    <w:rsid w:val="00F751F6"/>
    <w:rsid w:val="00F75676"/>
    <w:rsid w:val="00F75BAD"/>
    <w:rsid w:val="00F75CB8"/>
    <w:rsid w:val="00F75CFE"/>
    <w:rsid w:val="00F76295"/>
    <w:rsid w:val="00F76639"/>
    <w:rsid w:val="00F7694C"/>
    <w:rsid w:val="00F7695A"/>
    <w:rsid w:val="00F76F14"/>
    <w:rsid w:val="00F772A3"/>
    <w:rsid w:val="00F774B4"/>
    <w:rsid w:val="00F778CD"/>
    <w:rsid w:val="00F77914"/>
    <w:rsid w:val="00F77985"/>
    <w:rsid w:val="00F77E5F"/>
    <w:rsid w:val="00F808E5"/>
    <w:rsid w:val="00F80ED6"/>
    <w:rsid w:val="00F812AB"/>
    <w:rsid w:val="00F813DC"/>
    <w:rsid w:val="00F8165B"/>
    <w:rsid w:val="00F816AB"/>
    <w:rsid w:val="00F81901"/>
    <w:rsid w:val="00F81959"/>
    <w:rsid w:val="00F81B64"/>
    <w:rsid w:val="00F81E1F"/>
    <w:rsid w:val="00F82013"/>
    <w:rsid w:val="00F820A2"/>
    <w:rsid w:val="00F8242F"/>
    <w:rsid w:val="00F82585"/>
    <w:rsid w:val="00F827F9"/>
    <w:rsid w:val="00F828F9"/>
    <w:rsid w:val="00F829E1"/>
    <w:rsid w:val="00F82AC2"/>
    <w:rsid w:val="00F831B3"/>
    <w:rsid w:val="00F831F2"/>
    <w:rsid w:val="00F83360"/>
    <w:rsid w:val="00F8351E"/>
    <w:rsid w:val="00F83660"/>
    <w:rsid w:val="00F83860"/>
    <w:rsid w:val="00F83B73"/>
    <w:rsid w:val="00F83C90"/>
    <w:rsid w:val="00F83C93"/>
    <w:rsid w:val="00F8423B"/>
    <w:rsid w:val="00F84273"/>
    <w:rsid w:val="00F84C34"/>
    <w:rsid w:val="00F84D72"/>
    <w:rsid w:val="00F85225"/>
    <w:rsid w:val="00F8545F"/>
    <w:rsid w:val="00F854D4"/>
    <w:rsid w:val="00F8586C"/>
    <w:rsid w:val="00F858A7"/>
    <w:rsid w:val="00F85982"/>
    <w:rsid w:val="00F85AB9"/>
    <w:rsid w:val="00F85B50"/>
    <w:rsid w:val="00F85C17"/>
    <w:rsid w:val="00F85FB7"/>
    <w:rsid w:val="00F860B8"/>
    <w:rsid w:val="00F86162"/>
    <w:rsid w:val="00F86576"/>
    <w:rsid w:val="00F867B6"/>
    <w:rsid w:val="00F869A7"/>
    <w:rsid w:val="00F869AF"/>
    <w:rsid w:val="00F869ED"/>
    <w:rsid w:val="00F87131"/>
    <w:rsid w:val="00F873A7"/>
    <w:rsid w:val="00F8798A"/>
    <w:rsid w:val="00F87A86"/>
    <w:rsid w:val="00F87F15"/>
    <w:rsid w:val="00F90260"/>
    <w:rsid w:val="00F90625"/>
    <w:rsid w:val="00F90A7C"/>
    <w:rsid w:val="00F90DE5"/>
    <w:rsid w:val="00F913C2"/>
    <w:rsid w:val="00F914B8"/>
    <w:rsid w:val="00F91993"/>
    <w:rsid w:val="00F91E7A"/>
    <w:rsid w:val="00F91F62"/>
    <w:rsid w:val="00F91FCF"/>
    <w:rsid w:val="00F921DA"/>
    <w:rsid w:val="00F929EA"/>
    <w:rsid w:val="00F92DD9"/>
    <w:rsid w:val="00F92F16"/>
    <w:rsid w:val="00F9307B"/>
    <w:rsid w:val="00F933F3"/>
    <w:rsid w:val="00F934B9"/>
    <w:rsid w:val="00F9359A"/>
    <w:rsid w:val="00F93944"/>
    <w:rsid w:val="00F93C7F"/>
    <w:rsid w:val="00F94113"/>
    <w:rsid w:val="00F94658"/>
    <w:rsid w:val="00F949C0"/>
    <w:rsid w:val="00F94A4B"/>
    <w:rsid w:val="00F95056"/>
    <w:rsid w:val="00F9524C"/>
    <w:rsid w:val="00F952FB"/>
    <w:rsid w:val="00F95A39"/>
    <w:rsid w:val="00F961BA"/>
    <w:rsid w:val="00F96697"/>
    <w:rsid w:val="00F9682B"/>
    <w:rsid w:val="00F96C6C"/>
    <w:rsid w:val="00F977D8"/>
    <w:rsid w:val="00F97960"/>
    <w:rsid w:val="00F97B54"/>
    <w:rsid w:val="00FA005B"/>
    <w:rsid w:val="00FA0189"/>
    <w:rsid w:val="00FA0239"/>
    <w:rsid w:val="00FA0244"/>
    <w:rsid w:val="00FA02C6"/>
    <w:rsid w:val="00FA0348"/>
    <w:rsid w:val="00FA0808"/>
    <w:rsid w:val="00FA08A6"/>
    <w:rsid w:val="00FA0BEE"/>
    <w:rsid w:val="00FA0C50"/>
    <w:rsid w:val="00FA0EBD"/>
    <w:rsid w:val="00FA121E"/>
    <w:rsid w:val="00FA124C"/>
    <w:rsid w:val="00FA13E3"/>
    <w:rsid w:val="00FA146C"/>
    <w:rsid w:val="00FA1520"/>
    <w:rsid w:val="00FA16D2"/>
    <w:rsid w:val="00FA171B"/>
    <w:rsid w:val="00FA1882"/>
    <w:rsid w:val="00FA1AFB"/>
    <w:rsid w:val="00FA1BFA"/>
    <w:rsid w:val="00FA1BFD"/>
    <w:rsid w:val="00FA1C67"/>
    <w:rsid w:val="00FA2353"/>
    <w:rsid w:val="00FA2493"/>
    <w:rsid w:val="00FA276B"/>
    <w:rsid w:val="00FA2944"/>
    <w:rsid w:val="00FA29AC"/>
    <w:rsid w:val="00FA2EFC"/>
    <w:rsid w:val="00FA3142"/>
    <w:rsid w:val="00FA3715"/>
    <w:rsid w:val="00FA3B0E"/>
    <w:rsid w:val="00FA3C12"/>
    <w:rsid w:val="00FA3C53"/>
    <w:rsid w:val="00FA42DE"/>
    <w:rsid w:val="00FA44C7"/>
    <w:rsid w:val="00FA44EC"/>
    <w:rsid w:val="00FA47AB"/>
    <w:rsid w:val="00FA5267"/>
    <w:rsid w:val="00FA52C9"/>
    <w:rsid w:val="00FA54E5"/>
    <w:rsid w:val="00FA59BC"/>
    <w:rsid w:val="00FA5DD3"/>
    <w:rsid w:val="00FA5EE9"/>
    <w:rsid w:val="00FA60A5"/>
    <w:rsid w:val="00FA6120"/>
    <w:rsid w:val="00FA615F"/>
    <w:rsid w:val="00FA6326"/>
    <w:rsid w:val="00FA63E6"/>
    <w:rsid w:val="00FA64F2"/>
    <w:rsid w:val="00FA666F"/>
    <w:rsid w:val="00FA7111"/>
    <w:rsid w:val="00FA7286"/>
    <w:rsid w:val="00FA76BB"/>
    <w:rsid w:val="00FA7CCE"/>
    <w:rsid w:val="00FA7DE4"/>
    <w:rsid w:val="00FA7ED8"/>
    <w:rsid w:val="00FB0090"/>
    <w:rsid w:val="00FB0178"/>
    <w:rsid w:val="00FB01CF"/>
    <w:rsid w:val="00FB0245"/>
    <w:rsid w:val="00FB05D3"/>
    <w:rsid w:val="00FB0823"/>
    <w:rsid w:val="00FB0BEB"/>
    <w:rsid w:val="00FB0CDD"/>
    <w:rsid w:val="00FB1464"/>
    <w:rsid w:val="00FB160F"/>
    <w:rsid w:val="00FB17E8"/>
    <w:rsid w:val="00FB19D4"/>
    <w:rsid w:val="00FB1CB2"/>
    <w:rsid w:val="00FB20E4"/>
    <w:rsid w:val="00FB2452"/>
    <w:rsid w:val="00FB264E"/>
    <w:rsid w:val="00FB265F"/>
    <w:rsid w:val="00FB268D"/>
    <w:rsid w:val="00FB2740"/>
    <w:rsid w:val="00FB2BDC"/>
    <w:rsid w:val="00FB2C3F"/>
    <w:rsid w:val="00FB2C6D"/>
    <w:rsid w:val="00FB2F11"/>
    <w:rsid w:val="00FB2F26"/>
    <w:rsid w:val="00FB3023"/>
    <w:rsid w:val="00FB3243"/>
    <w:rsid w:val="00FB36DF"/>
    <w:rsid w:val="00FB37A7"/>
    <w:rsid w:val="00FB393B"/>
    <w:rsid w:val="00FB3971"/>
    <w:rsid w:val="00FB399A"/>
    <w:rsid w:val="00FB3B03"/>
    <w:rsid w:val="00FB3BE4"/>
    <w:rsid w:val="00FB3BFE"/>
    <w:rsid w:val="00FB3C5E"/>
    <w:rsid w:val="00FB41AF"/>
    <w:rsid w:val="00FB42CC"/>
    <w:rsid w:val="00FB43C2"/>
    <w:rsid w:val="00FB4517"/>
    <w:rsid w:val="00FB4A54"/>
    <w:rsid w:val="00FB4C7C"/>
    <w:rsid w:val="00FB4F01"/>
    <w:rsid w:val="00FB4F0B"/>
    <w:rsid w:val="00FB54EF"/>
    <w:rsid w:val="00FB5665"/>
    <w:rsid w:val="00FB56FA"/>
    <w:rsid w:val="00FB584B"/>
    <w:rsid w:val="00FB58CE"/>
    <w:rsid w:val="00FB5983"/>
    <w:rsid w:val="00FB5BFD"/>
    <w:rsid w:val="00FB6A94"/>
    <w:rsid w:val="00FB6E61"/>
    <w:rsid w:val="00FB71E9"/>
    <w:rsid w:val="00FB723F"/>
    <w:rsid w:val="00FB762F"/>
    <w:rsid w:val="00FB7CA3"/>
    <w:rsid w:val="00FB7E94"/>
    <w:rsid w:val="00FC0131"/>
    <w:rsid w:val="00FC0161"/>
    <w:rsid w:val="00FC04F6"/>
    <w:rsid w:val="00FC0529"/>
    <w:rsid w:val="00FC09FC"/>
    <w:rsid w:val="00FC0A62"/>
    <w:rsid w:val="00FC0B7A"/>
    <w:rsid w:val="00FC0CAE"/>
    <w:rsid w:val="00FC0E29"/>
    <w:rsid w:val="00FC108B"/>
    <w:rsid w:val="00FC1148"/>
    <w:rsid w:val="00FC1325"/>
    <w:rsid w:val="00FC1887"/>
    <w:rsid w:val="00FC1E1C"/>
    <w:rsid w:val="00FC24C7"/>
    <w:rsid w:val="00FC24DC"/>
    <w:rsid w:val="00FC2949"/>
    <w:rsid w:val="00FC2BF6"/>
    <w:rsid w:val="00FC323B"/>
    <w:rsid w:val="00FC34B9"/>
    <w:rsid w:val="00FC368E"/>
    <w:rsid w:val="00FC377F"/>
    <w:rsid w:val="00FC3F47"/>
    <w:rsid w:val="00FC4000"/>
    <w:rsid w:val="00FC4303"/>
    <w:rsid w:val="00FC483A"/>
    <w:rsid w:val="00FC487E"/>
    <w:rsid w:val="00FC48B0"/>
    <w:rsid w:val="00FC4A31"/>
    <w:rsid w:val="00FC4B62"/>
    <w:rsid w:val="00FC4D95"/>
    <w:rsid w:val="00FC510B"/>
    <w:rsid w:val="00FC520A"/>
    <w:rsid w:val="00FC5541"/>
    <w:rsid w:val="00FC57B0"/>
    <w:rsid w:val="00FC5D1E"/>
    <w:rsid w:val="00FC5F68"/>
    <w:rsid w:val="00FC6138"/>
    <w:rsid w:val="00FC613C"/>
    <w:rsid w:val="00FC619B"/>
    <w:rsid w:val="00FC63BE"/>
    <w:rsid w:val="00FC667C"/>
    <w:rsid w:val="00FC6B4B"/>
    <w:rsid w:val="00FC6F18"/>
    <w:rsid w:val="00FC7069"/>
    <w:rsid w:val="00FC7311"/>
    <w:rsid w:val="00FC749B"/>
    <w:rsid w:val="00FC7644"/>
    <w:rsid w:val="00FC76D6"/>
    <w:rsid w:val="00FC7B3A"/>
    <w:rsid w:val="00FC7DD5"/>
    <w:rsid w:val="00FC7FFC"/>
    <w:rsid w:val="00FD0829"/>
    <w:rsid w:val="00FD086A"/>
    <w:rsid w:val="00FD08F6"/>
    <w:rsid w:val="00FD0967"/>
    <w:rsid w:val="00FD098C"/>
    <w:rsid w:val="00FD09AE"/>
    <w:rsid w:val="00FD0A51"/>
    <w:rsid w:val="00FD0C34"/>
    <w:rsid w:val="00FD0DE3"/>
    <w:rsid w:val="00FD0EF5"/>
    <w:rsid w:val="00FD0F9D"/>
    <w:rsid w:val="00FD112E"/>
    <w:rsid w:val="00FD11E5"/>
    <w:rsid w:val="00FD1607"/>
    <w:rsid w:val="00FD1AD9"/>
    <w:rsid w:val="00FD1C7C"/>
    <w:rsid w:val="00FD1DD1"/>
    <w:rsid w:val="00FD1F31"/>
    <w:rsid w:val="00FD1F5F"/>
    <w:rsid w:val="00FD243C"/>
    <w:rsid w:val="00FD24C2"/>
    <w:rsid w:val="00FD24C6"/>
    <w:rsid w:val="00FD283F"/>
    <w:rsid w:val="00FD2CB5"/>
    <w:rsid w:val="00FD2E25"/>
    <w:rsid w:val="00FD310C"/>
    <w:rsid w:val="00FD3186"/>
    <w:rsid w:val="00FD320C"/>
    <w:rsid w:val="00FD3211"/>
    <w:rsid w:val="00FD3288"/>
    <w:rsid w:val="00FD329F"/>
    <w:rsid w:val="00FD3534"/>
    <w:rsid w:val="00FD3572"/>
    <w:rsid w:val="00FD35FA"/>
    <w:rsid w:val="00FD38CA"/>
    <w:rsid w:val="00FD3B15"/>
    <w:rsid w:val="00FD3C23"/>
    <w:rsid w:val="00FD3C8F"/>
    <w:rsid w:val="00FD4065"/>
    <w:rsid w:val="00FD42F5"/>
    <w:rsid w:val="00FD4316"/>
    <w:rsid w:val="00FD4813"/>
    <w:rsid w:val="00FD4872"/>
    <w:rsid w:val="00FD48A1"/>
    <w:rsid w:val="00FD4922"/>
    <w:rsid w:val="00FD4F81"/>
    <w:rsid w:val="00FD539C"/>
    <w:rsid w:val="00FD53E2"/>
    <w:rsid w:val="00FD549F"/>
    <w:rsid w:val="00FD5552"/>
    <w:rsid w:val="00FD5811"/>
    <w:rsid w:val="00FD599D"/>
    <w:rsid w:val="00FD5E56"/>
    <w:rsid w:val="00FD61A1"/>
    <w:rsid w:val="00FD639E"/>
    <w:rsid w:val="00FD652A"/>
    <w:rsid w:val="00FD667C"/>
    <w:rsid w:val="00FD6801"/>
    <w:rsid w:val="00FD6B2F"/>
    <w:rsid w:val="00FD6CA7"/>
    <w:rsid w:val="00FD6CAF"/>
    <w:rsid w:val="00FD6D11"/>
    <w:rsid w:val="00FD7433"/>
    <w:rsid w:val="00FD7534"/>
    <w:rsid w:val="00FD76FF"/>
    <w:rsid w:val="00FD7A0C"/>
    <w:rsid w:val="00FD7B16"/>
    <w:rsid w:val="00FD7B90"/>
    <w:rsid w:val="00FE03EE"/>
    <w:rsid w:val="00FE05C7"/>
    <w:rsid w:val="00FE07CF"/>
    <w:rsid w:val="00FE08BA"/>
    <w:rsid w:val="00FE09ED"/>
    <w:rsid w:val="00FE10B2"/>
    <w:rsid w:val="00FE17DE"/>
    <w:rsid w:val="00FE17EE"/>
    <w:rsid w:val="00FE1819"/>
    <w:rsid w:val="00FE18BF"/>
    <w:rsid w:val="00FE193A"/>
    <w:rsid w:val="00FE19F7"/>
    <w:rsid w:val="00FE1AAE"/>
    <w:rsid w:val="00FE1BBD"/>
    <w:rsid w:val="00FE1DAF"/>
    <w:rsid w:val="00FE22BA"/>
    <w:rsid w:val="00FE2402"/>
    <w:rsid w:val="00FE243E"/>
    <w:rsid w:val="00FE2895"/>
    <w:rsid w:val="00FE28A1"/>
    <w:rsid w:val="00FE2931"/>
    <w:rsid w:val="00FE2D15"/>
    <w:rsid w:val="00FE3331"/>
    <w:rsid w:val="00FE33CF"/>
    <w:rsid w:val="00FE359A"/>
    <w:rsid w:val="00FE3AAC"/>
    <w:rsid w:val="00FE3BB6"/>
    <w:rsid w:val="00FE3CBC"/>
    <w:rsid w:val="00FE4134"/>
    <w:rsid w:val="00FE458A"/>
    <w:rsid w:val="00FE4603"/>
    <w:rsid w:val="00FE4642"/>
    <w:rsid w:val="00FE48CE"/>
    <w:rsid w:val="00FE49DA"/>
    <w:rsid w:val="00FE4AE3"/>
    <w:rsid w:val="00FE5764"/>
    <w:rsid w:val="00FE5981"/>
    <w:rsid w:val="00FE5DAC"/>
    <w:rsid w:val="00FE5DD6"/>
    <w:rsid w:val="00FE60EB"/>
    <w:rsid w:val="00FE63B5"/>
    <w:rsid w:val="00FE6592"/>
    <w:rsid w:val="00FE6862"/>
    <w:rsid w:val="00FE6C14"/>
    <w:rsid w:val="00FE6CC4"/>
    <w:rsid w:val="00FE71CE"/>
    <w:rsid w:val="00FE77A4"/>
    <w:rsid w:val="00FE77C2"/>
    <w:rsid w:val="00FE7921"/>
    <w:rsid w:val="00FF0005"/>
    <w:rsid w:val="00FF0211"/>
    <w:rsid w:val="00FF0252"/>
    <w:rsid w:val="00FF031B"/>
    <w:rsid w:val="00FF0796"/>
    <w:rsid w:val="00FF0A6F"/>
    <w:rsid w:val="00FF113B"/>
    <w:rsid w:val="00FF1E1E"/>
    <w:rsid w:val="00FF1F4B"/>
    <w:rsid w:val="00FF1FC9"/>
    <w:rsid w:val="00FF21D2"/>
    <w:rsid w:val="00FF238C"/>
    <w:rsid w:val="00FF24FC"/>
    <w:rsid w:val="00FF2600"/>
    <w:rsid w:val="00FF2625"/>
    <w:rsid w:val="00FF274C"/>
    <w:rsid w:val="00FF2872"/>
    <w:rsid w:val="00FF2986"/>
    <w:rsid w:val="00FF2A89"/>
    <w:rsid w:val="00FF3299"/>
    <w:rsid w:val="00FF344C"/>
    <w:rsid w:val="00FF363D"/>
    <w:rsid w:val="00FF372A"/>
    <w:rsid w:val="00FF3816"/>
    <w:rsid w:val="00FF38E8"/>
    <w:rsid w:val="00FF392F"/>
    <w:rsid w:val="00FF397B"/>
    <w:rsid w:val="00FF41D7"/>
    <w:rsid w:val="00FF42EE"/>
    <w:rsid w:val="00FF438B"/>
    <w:rsid w:val="00FF462E"/>
    <w:rsid w:val="00FF4641"/>
    <w:rsid w:val="00FF4923"/>
    <w:rsid w:val="00FF4AE6"/>
    <w:rsid w:val="00FF4EE3"/>
    <w:rsid w:val="00FF4F5F"/>
    <w:rsid w:val="00FF505A"/>
    <w:rsid w:val="00FF545D"/>
    <w:rsid w:val="00FF58ED"/>
    <w:rsid w:val="00FF5967"/>
    <w:rsid w:val="00FF5F69"/>
    <w:rsid w:val="00FF61A3"/>
    <w:rsid w:val="00FF626E"/>
    <w:rsid w:val="00FF6476"/>
    <w:rsid w:val="00FF6736"/>
    <w:rsid w:val="00FF6772"/>
    <w:rsid w:val="00FF67C5"/>
    <w:rsid w:val="00FF6817"/>
    <w:rsid w:val="00FF6F68"/>
    <w:rsid w:val="00FF7053"/>
    <w:rsid w:val="00FF721E"/>
    <w:rsid w:val="00FF7280"/>
    <w:rsid w:val="00FF744E"/>
    <w:rsid w:val="00FF7538"/>
    <w:rsid w:val="00FF7695"/>
    <w:rsid w:val="00FF7696"/>
    <w:rsid w:val="00FF7719"/>
    <w:rsid w:val="00FF7828"/>
    <w:rsid w:val="00FF79E0"/>
    <w:rsid w:val="00FF7D62"/>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66AF82D"/>
  <w15:docId w15:val="{4A1A6D1C-6315-4576-9E66-107F9B23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511E"/>
    <w:rPr>
      <w:sz w:val="24"/>
      <w:szCs w:val="24"/>
      <w:lang w:eastAsia="en-US"/>
    </w:rPr>
  </w:style>
  <w:style w:type="paragraph" w:styleId="1">
    <w:name w:val="heading 1"/>
    <w:basedOn w:val="a0"/>
    <w:next w:val="a0"/>
    <w:qFormat/>
    <w:rsid w:val="00227DF4"/>
    <w:pPr>
      <w:keepNext/>
      <w:numPr>
        <w:numId w:val="9"/>
      </w:numPr>
      <w:spacing w:before="480" w:after="240"/>
      <w:ind w:left="360"/>
      <w:jc w:val="both"/>
      <w:outlineLvl w:val="0"/>
    </w:pPr>
    <w:rPr>
      <w:rFonts w:ascii="Arial" w:hAnsi="Arial"/>
      <w:b/>
      <w:kern w:val="28"/>
      <w:sz w:val="20"/>
      <w:szCs w:val="20"/>
    </w:rPr>
  </w:style>
  <w:style w:type="paragraph" w:styleId="20">
    <w:name w:val="heading 2"/>
    <w:basedOn w:val="a0"/>
    <w:next w:val="a0"/>
    <w:qFormat/>
    <w:rsid w:val="002B01E5"/>
    <w:pPr>
      <w:keepNext/>
      <w:jc w:val="both"/>
      <w:outlineLvl w:val="1"/>
    </w:pPr>
    <w:rPr>
      <w:b/>
      <w:sz w:val="32"/>
    </w:rPr>
  </w:style>
  <w:style w:type="paragraph" w:styleId="3">
    <w:name w:val="heading 3"/>
    <w:basedOn w:val="a0"/>
    <w:next w:val="a0"/>
    <w:qFormat/>
    <w:rsid w:val="002B01E5"/>
    <w:pPr>
      <w:keepNext/>
      <w:pBdr>
        <w:bottom w:val="single" w:sz="4" w:space="1" w:color="auto"/>
      </w:pBdr>
      <w:tabs>
        <w:tab w:val="left" w:pos="-720"/>
      </w:tabs>
      <w:suppressAutoHyphens/>
      <w:outlineLvl w:val="2"/>
    </w:pPr>
    <w:rPr>
      <w:b/>
      <w:i/>
      <w:sz w:val="20"/>
    </w:rPr>
  </w:style>
  <w:style w:type="paragraph" w:styleId="4">
    <w:name w:val="heading 4"/>
    <w:basedOn w:val="a0"/>
    <w:next w:val="a0"/>
    <w:qFormat/>
    <w:rsid w:val="002B01E5"/>
    <w:pPr>
      <w:keepNext/>
      <w:spacing w:line="228" w:lineRule="auto"/>
      <w:jc w:val="both"/>
      <w:outlineLvl w:val="3"/>
    </w:pPr>
    <w:rPr>
      <w:b/>
      <w:sz w:val="18"/>
    </w:rPr>
  </w:style>
  <w:style w:type="paragraph" w:styleId="5">
    <w:name w:val="heading 5"/>
    <w:basedOn w:val="a0"/>
    <w:next w:val="a0"/>
    <w:qFormat/>
    <w:rsid w:val="002B01E5"/>
    <w:pPr>
      <w:keepNext/>
      <w:tabs>
        <w:tab w:val="left" w:pos="-528"/>
        <w:tab w:val="left" w:pos="1134"/>
        <w:tab w:val="right" w:pos="9355"/>
      </w:tabs>
      <w:ind w:right="1984"/>
      <w:outlineLvl w:val="4"/>
    </w:pPr>
    <w:rPr>
      <w:b/>
    </w:rPr>
  </w:style>
  <w:style w:type="paragraph" w:styleId="6">
    <w:name w:val="heading 6"/>
    <w:basedOn w:val="a0"/>
    <w:next w:val="a0"/>
    <w:qFormat/>
    <w:rsid w:val="002B01E5"/>
    <w:pPr>
      <w:keepNext/>
      <w:tabs>
        <w:tab w:val="decimal" w:pos="2190"/>
      </w:tabs>
      <w:outlineLvl w:val="5"/>
    </w:pPr>
    <w:rPr>
      <w:rFonts w:ascii="Arial" w:hAnsi="Arial" w:cs="Arial"/>
      <w:i/>
      <w:sz w:val="18"/>
      <w:szCs w:val="18"/>
    </w:rPr>
  </w:style>
  <w:style w:type="paragraph" w:styleId="7">
    <w:name w:val="heading 7"/>
    <w:basedOn w:val="a0"/>
    <w:next w:val="a0"/>
    <w:qFormat/>
    <w:rsid w:val="002B01E5"/>
    <w:pPr>
      <w:keepNext/>
      <w:ind w:right="52"/>
      <w:jc w:val="center"/>
      <w:outlineLvl w:val="6"/>
    </w:pPr>
    <w:rPr>
      <w:b/>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Bullet">
    <w:name w:val="Bullet"/>
    <w:basedOn w:val="a0"/>
    <w:rsid w:val="002B01E5"/>
    <w:pPr>
      <w:tabs>
        <w:tab w:val="num" w:pos="360"/>
      </w:tabs>
      <w:ind w:left="360" w:hanging="360"/>
    </w:pPr>
    <w:rPr>
      <w:sz w:val="20"/>
      <w:szCs w:val="20"/>
    </w:rPr>
  </w:style>
  <w:style w:type="paragraph" w:customStyle="1" w:styleId="ABCNotes">
    <w:name w:val="ABC Notes"/>
    <w:basedOn w:val="a0"/>
    <w:rsid w:val="002B01E5"/>
    <w:pPr>
      <w:keepNext/>
      <w:keepLines/>
      <w:tabs>
        <w:tab w:val="num" w:pos="360"/>
      </w:tabs>
      <w:spacing w:before="240" w:after="240"/>
      <w:ind w:left="360" w:hanging="360"/>
    </w:pPr>
    <w:rPr>
      <w:b/>
      <w:sz w:val="20"/>
      <w:szCs w:val="20"/>
    </w:rPr>
  </w:style>
  <w:style w:type="paragraph" w:customStyle="1" w:styleId="Report">
    <w:name w:val="Report"/>
    <w:rsid w:val="002B01E5"/>
    <w:pPr>
      <w:tabs>
        <w:tab w:val="num" w:pos="-4"/>
      </w:tabs>
      <w:spacing w:after="240"/>
      <w:ind w:left="-4" w:hanging="705"/>
      <w:jc w:val="both"/>
    </w:pPr>
    <w:rPr>
      <w:snapToGrid w:val="0"/>
      <w:lang w:eastAsia="en-US"/>
    </w:rPr>
  </w:style>
  <w:style w:type="paragraph" w:customStyle="1" w:styleId="Reportbullets">
    <w:name w:val="Report bullets"/>
    <w:rsid w:val="002B01E5"/>
    <w:pPr>
      <w:tabs>
        <w:tab w:val="left" w:pos="567"/>
      </w:tabs>
      <w:spacing w:after="240"/>
      <w:ind w:left="567" w:hanging="567"/>
      <w:jc w:val="both"/>
    </w:pPr>
    <w:rPr>
      <w:lang w:eastAsia="en-US"/>
    </w:rPr>
  </w:style>
  <w:style w:type="paragraph" w:styleId="a4">
    <w:name w:val="header"/>
    <w:basedOn w:val="a0"/>
    <w:link w:val="a5"/>
    <w:uiPriority w:val="99"/>
    <w:rsid w:val="002B01E5"/>
    <w:pPr>
      <w:tabs>
        <w:tab w:val="center" w:pos="4844"/>
        <w:tab w:val="right" w:pos="9689"/>
      </w:tabs>
    </w:pPr>
  </w:style>
  <w:style w:type="character" w:customStyle="1" w:styleId="a5">
    <w:name w:val="Верхний колонтитул Знак"/>
    <w:basedOn w:val="a1"/>
    <w:link w:val="a4"/>
    <w:uiPriority w:val="99"/>
    <w:locked/>
    <w:rsid w:val="004E7FA6"/>
    <w:rPr>
      <w:sz w:val="24"/>
      <w:szCs w:val="24"/>
      <w:lang w:val="ru-RU" w:eastAsia="en-US"/>
    </w:rPr>
  </w:style>
  <w:style w:type="paragraph" w:customStyle="1" w:styleId="ABC-Aftertable">
    <w:name w:val="ABC - After table"/>
    <w:next w:val="a0"/>
    <w:link w:val="ABC-AftertableChar"/>
    <w:rsid w:val="002B01E5"/>
    <w:rPr>
      <w:noProof/>
      <w:lang w:eastAsia="en-US"/>
    </w:rPr>
  </w:style>
  <w:style w:type="character" w:customStyle="1" w:styleId="ABC-AftertableChar">
    <w:name w:val="ABC - After table Char"/>
    <w:basedOn w:val="a1"/>
    <w:link w:val="ABC-Aftertable"/>
    <w:rsid w:val="009556A1"/>
    <w:rPr>
      <w:noProof/>
      <w:lang w:val="ru-RU" w:eastAsia="en-US" w:bidi="ar-SA"/>
    </w:rPr>
  </w:style>
  <w:style w:type="paragraph" w:styleId="10">
    <w:name w:val="toc 1"/>
    <w:basedOn w:val="a0"/>
    <w:next w:val="a0"/>
    <w:autoRedefine/>
    <w:uiPriority w:val="39"/>
    <w:rsid w:val="0031551B"/>
    <w:pPr>
      <w:tabs>
        <w:tab w:val="left" w:pos="0"/>
        <w:tab w:val="left" w:pos="851"/>
        <w:tab w:val="right" w:leader="dot" w:pos="9185"/>
      </w:tabs>
      <w:ind w:left="567" w:hanging="567"/>
      <w:jc w:val="both"/>
    </w:pPr>
    <w:rPr>
      <w:rFonts w:ascii="Arial" w:hAnsi="Arial"/>
      <w:noProof/>
      <w:sz w:val="18"/>
      <w:szCs w:val="20"/>
    </w:rPr>
  </w:style>
  <w:style w:type="paragraph" w:customStyle="1" w:styleId="ABC-paragrahinNotes">
    <w:name w:val="ABC - paragrah in Notes"/>
    <w:link w:val="ABC-paragrahinNotesChar1"/>
    <w:qFormat/>
    <w:rsid w:val="002B01E5"/>
    <w:pPr>
      <w:spacing w:after="240"/>
      <w:jc w:val="both"/>
    </w:pPr>
    <w:rPr>
      <w:lang w:eastAsia="en-US"/>
    </w:rPr>
  </w:style>
  <w:style w:type="character" w:customStyle="1" w:styleId="ABC-paragrahinNotesChar1">
    <w:name w:val="ABC - paragrah in Notes Char1"/>
    <w:basedOn w:val="a1"/>
    <w:link w:val="ABC-paragrahinNotes"/>
    <w:rsid w:val="003E7C65"/>
    <w:rPr>
      <w:lang w:val="ru-RU" w:eastAsia="en-US" w:bidi="ar-SA"/>
    </w:rPr>
  </w:style>
  <w:style w:type="paragraph" w:customStyle="1" w:styleId="ABCFootnote">
    <w:name w:val="ABC Footnote"/>
    <w:basedOn w:val="a6"/>
    <w:rsid w:val="002B01E5"/>
    <w:rPr>
      <w:sz w:val="18"/>
    </w:rPr>
  </w:style>
  <w:style w:type="paragraph" w:styleId="a6">
    <w:name w:val="footnote text"/>
    <w:basedOn w:val="a0"/>
    <w:semiHidden/>
    <w:rsid w:val="002B01E5"/>
    <w:rPr>
      <w:sz w:val="20"/>
      <w:szCs w:val="20"/>
    </w:rPr>
  </w:style>
  <w:style w:type="paragraph" w:styleId="21">
    <w:name w:val="index 2"/>
    <w:basedOn w:val="a0"/>
    <w:next w:val="a0"/>
    <w:semiHidden/>
    <w:rsid w:val="002B01E5"/>
    <w:pPr>
      <w:tabs>
        <w:tab w:val="right" w:leader="dot" w:pos="8782"/>
      </w:tabs>
      <w:ind w:left="400" w:hanging="200"/>
    </w:pPr>
    <w:rPr>
      <w:sz w:val="20"/>
      <w:szCs w:val="20"/>
    </w:rPr>
  </w:style>
  <w:style w:type="paragraph" w:customStyle="1" w:styleId="Continued">
    <w:name w:val="Continued"/>
    <w:link w:val="ContinuedChar"/>
    <w:qFormat/>
    <w:rsid w:val="00B32EC7"/>
    <w:pPr>
      <w:widowControl w:val="0"/>
      <w:ind w:left="567" w:hanging="567"/>
      <w:jc w:val="both"/>
    </w:pPr>
    <w:rPr>
      <w:rFonts w:ascii="Arial" w:hAnsi="Arial"/>
      <w:b/>
      <w:lang w:eastAsia="en-US"/>
    </w:rPr>
  </w:style>
  <w:style w:type="character" w:customStyle="1" w:styleId="ContinuedChar">
    <w:name w:val="Continued Char"/>
    <w:basedOn w:val="a1"/>
    <w:link w:val="Continued"/>
    <w:rsid w:val="00B32EC7"/>
    <w:rPr>
      <w:rFonts w:ascii="Arial" w:hAnsi="Arial"/>
      <w:b/>
      <w:lang w:val="ru-RU" w:eastAsia="en-US"/>
    </w:rPr>
  </w:style>
  <w:style w:type="paragraph" w:customStyle="1" w:styleId="Columnheader">
    <w:name w:val="Column header"/>
    <w:basedOn w:val="a0"/>
    <w:rsid w:val="002B01E5"/>
    <w:pPr>
      <w:tabs>
        <w:tab w:val="decimal" w:pos="1503"/>
      </w:tabs>
      <w:spacing w:line="228" w:lineRule="auto"/>
      <w:ind w:right="-56"/>
    </w:pPr>
    <w:rPr>
      <w:b/>
      <w:sz w:val="18"/>
      <w:szCs w:val="20"/>
    </w:rPr>
  </w:style>
  <w:style w:type="paragraph" w:customStyle="1" w:styleId="Tabletext">
    <w:name w:val="Table text"/>
    <w:basedOn w:val="a0"/>
    <w:rsid w:val="002B01E5"/>
    <w:pPr>
      <w:ind w:left="85" w:hanging="85"/>
    </w:pPr>
    <w:rPr>
      <w:sz w:val="18"/>
      <w:szCs w:val="20"/>
    </w:rPr>
  </w:style>
  <w:style w:type="paragraph" w:customStyle="1" w:styleId="Tablenumbers1">
    <w:name w:val="Table numbers1"/>
    <w:rsid w:val="002B01E5"/>
    <w:pPr>
      <w:tabs>
        <w:tab w:val="decimal" w:pos="1503"/>
      </w:tabs>
      <w:ind w:right="-56"/>
    </w:pPr>
    <w:rPr>
      <w:sz w:val="18"/>
      <w:lang w:eastAsia="en-US"/>
    </w:rPr>
  </w:style>
  <w:style w:type="paragraph" w:customStyle="1" w:styleId="Rowheader">
    <w:name w:val="Row header"/>
    <w:basedOn w:val="a0"/>
    <w:rsid w:val="002B01E5"/>
    <w:pPr>
      <w:ind w:left="85" w:hanging="85"/>
    </w:pPr>
    <w:rPr>
      <w:b/>
      <w:sz w:val="18"/>
      <w:szCs w:val="20"/>
    </w:rPr>
  </w:style>
  <w:style w:type="paragraph" w:styleId="a7">
    <w:name w:val="footer"/>
    <w:basedOn w:val="a0"/>
    <w:link w:val="a8"/>
    <w:uiPriority w:val="99"/>
    <w:rsid w:val="002B01E5"/>
    <w:pPr>
      <w:tabs>
        <w:tab w:val="center" w:pos="4844"/>
        <w:tab w:val="right" w:pos="9689"/>
      </w:tabs>
    </w:pPr>
  </w:style>
  <w:style w:type="character" w:customStyle="1" w:styleId="a8">
    <w:name w:val="Нижний колонтитул Знак"/>
    <w:basedOn w:val="a1"/>
    <w:link w:val="a7"/>
    <w:uiPriority w:val="99"/>
    <w:rsid w:val="00A47BE0"/>
    <w:rPr>
      <w:sz w:val="24"/>
      <w:szCs w:val="24"/>
      <w:lang w:val="ru-RU" w:eastAsia="en-US"/>
    </w:rPr>
  </w:style>
  <w:style w:type="paragraph" w:customStyle="1" w:styleId="Address">
    <w:name w:val="Address"/>
    <w:basedOn w:val="a0"/>
    <w:rsid w:val="002B01E5"/>
    <w:pPr>
      <w:framePr w:w="3005" w:hSpace="181" w:vSpace="181" w:wrap="around" w:hAnchor="page" w:xAlign="right" w:yAlign="top" w:anchorLock="1"/>
      <w:pBdr>
        <w:left w:val="single" w:sz="4" w:space="9" w:color="auto"/>
      </w:pBdr>
      <w:spacing w:line="200" w:lineRule="exact"/>
    </w:pPr>
    <w:rPr>
      <w:sz w:val="16"/>
      <w:szCs w:val="20"/>
    </w:rPr>
  </w:style>
  <w:style w:type="character" w:styleId="a9">
    <w:name w:val="page number"/>
    <w:basedOn w:val="a1"/>
    <w:rsid w:val="002B01E5"/>
    <w:rPr>
      <w:rFonts w:ascii="Times New Roman" w:hAnsi="Times New Roman"/>
      <w:sz w:val="20"/>
    </w:rPr>
  </w:style>
  <w:style w:type="paragraph" w:styleId="aa">
    <w:name w:val="Document Map"/>
    <w:basedOn w:val="a0"/>
    <w:semiHidden/>
    <w:rsid w:val="002B01E5"/>
    <w:pPr>
      <w:shd w:val="clear" w:color="auto" w:fill="000080"/>
    </w:pPr>
    <w:rPr>
      <w:rFonts w:ascii="Tahoma" w:hAnsi="Tahoma" w:cs="Tahoma"/>
    </w:rPr>
  </w:style>
  <w:style w:type="character" w:customStyle="1" w:styleId="ABC-paragrahinNotesChar">
    <w:name w:val="ABC - paragrah in Notes Char"/>
    <w:basedOn w:val="a1"/>
    <w:rsid w:val="002B01E5"/>
    <w:rPr>
      <w:lang w:val="ru-RU" w:eastAsia="en-US" w:bidi="ar-SA"/>
    </w:rPr>
  </w:style>
  <w:style w:type="paragraph" w:styleId="ab">
    <w:name w:val="Balloon Text"/>
    <w:basedOn w:val="a0"/>
    <w:semiHidden/>
    <w:rsid w:val="002B01E5"/>
    <w:rPr>
      <w:rFonts w:ascii="Tahoma" w:hAnsi="Tahoma" w:cs="Tahoma"/>
      <w:sz w:val="16"/>
      <w:szCs w:val="16"/>
    </w:rPr>
  </w:style>
  <w:style w:type="paragraph" w:customStyle="1" w:styleId="StyleHeading1">
    <w:name w:val="Style Heading 1"/>
    <w:aliases w:val="Section Heading + Arial Before:  24 pt"/>
    <w:basedOn w:val="1"/>
    <w:rsid w:val="002B01E5"/>
    <w:pPr>
      <w:spacing w:before="240"/>
    </w:pPr>
    <w:rPr>
      <w:bCs/>
    </w:rPr>
  </w:style>
  <w:style w:type="paragraph" w:customStyle="1" w:styleId="Name">
    <w:name w:val="Name"/>
    <w:rsid w:val="002B01E5"/>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b/>
      <w:smallCaps/>
      <w:spacing w:val="-2"/>
      <w:sz w:val="22"/>
      <w:lang w:eastAsia="en-US"/>
    </w:rPr>
  </w:style>
  <w:style w:type="character" w:customStyle="1" w:styleId="RowheaderChar">
    <w:name w:val="Row header Char"/>
    <w:basedOn w:val="a1"/>
    <w:rsid w:val="002B01E5"/>
    <w:rPr>
      <w:b/>
      <w:sz w:val="18"/>
      <w:lang w:val="ru-RU" w:eastAsia="en-US" w:bidi="ar-SA"/>
    </w:rPr>
  </w:style>
  <w:style w:type="paragraph" w:customStyle="1" w:styleId="RRthousands">
    <w:name w:val="RR thousands"/>
    <w:basedOn w:val="a0"/>
    <w:link w:val="RRthousandsChar"/>
    <w:rsid w:val="002B01E5"/>
    <w:pPr>
      <w:ind w:left="86" w:hanging="86"/>
    </w:pPr>
    <w:rPr>
      <w:rFonts w:ascii="Arial" w:hAnsi="Arial" w:cs="Arial"/>
      <w:i/>
      <w:sz w:val="16"/>
      <w:szCs w:val="20"/>
    </w:rPr>
  </w:style>
  <w:style w:type="character" w:customStyle="1" w:styleId="RRthousandsChar">
    <w:name w:val="RR thousands Char"/>
    <w:basedOn w:val="a1"/>
    <w:link w:val="RRthousands"/>
    <w:locked/>
    <w:rsid w:val="001B0900"/>
    <w:rPr>
      <w:rFonts w:ascii="Arial" w:hAnsi="Arial" w:cs="Arial"/>
      <w:i/>
      <w:sz w:val="16"/>
      <w:lang w:val="ru-RU" w:eastAsia="en-US" w:bidi="ar-SA"/>
    </w:rPr>
  </w:style>
  <w:style w:type="paragraph" w:styleId="11">
    <w:name w:val="index 1"/>
    <w:basedOn w:val="a0"/>
    <w:next w:val="a0"/>
    <w:autoRedefine/>
    <w:semiHidden/>
    <w:rsid w:val="002B01E5"/>
    <w:pPr>
      <w:spacing w:line="235" w:lineRule="auto"/>
      <w:ind w:left="85" w:hanging="85"/>
    </w:pPr>
    <w:rPr>
      <w:b/>
      <w:sz w:val="18"/>
      <w:szCs w:val="20"/>
    </w:rPr>
  </w:style>
  <w:style w:type="paragraph" w:styleId="ac">
    <w:name w:val="Body Text Indent"/>
    <w:basedOn w:val="a0"/>
    <w:rsid w:val="002B01E5"/>
    <w:pPr>
      <w:spacing w:after="240"/>
      <w:ind w:hanging="540"/>
      <w:jc w:val="both"/>
    </w:pPr>
    <w:rPr>
      <w:rFonts w:ascii="Arial" w:hAnsi="Arial" w:cs="Arial"/>
      <w:sz w:val="20"/>
    </w:rPr>
  </w:style>
  <w:style w:type="table" w:styleId="ad">
    <w:name w:val="Table Grid"/>
    <w:basedOn w:val="a2"/>
    <w:rsid w:val="00874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uiPriority w:val="99"/>
    <w:rsid w:val="00763E4D"/>
    <w:rPr>
      <w:strike w:val="0"/>
      <w:dstrike w:val="0"/>
      <w:color w:val="0000FF"/>
      <w:u w:val="none"/>
      <w:effect w:val="none"/>
    </w:rPr>
  </w:style>
  <w:style w:type="paragraph" w:styleId="af">
    <w:name w:val="caption"/>
    <w:basedOn w:val="a0"/>
    <w:next w:val="a0"/>
    <w:qFormat/>
    <w:rsid w:val="00F41259"/>
    <w:rPr>
      <w:b/>
      <w:bCs/>
      <w:sz w:val="20"/>
      <w:szCs w:val="20"/>
    </w:rPr>
  </w:style>
  <w:style w:type="paragraph" w:customStyle="1" w:styleId="abc-paragrahinnotes0">
    <w:name w:val="abc-paragrahinnotes"/>
    <w:basedOn w:val="a0"/>
    <w:rsid w:val="00C00BDE"/>
    <w:pPr>
      <w:spacing w:after="240"/>
      <w:jc w:val="both"/>
    </w:pPr>
    <w:rPr>
      <w:sz w:val="20"/>
      <w:szCs w:val="20"/>
      <w:lang w:eastAsia="ru-RU"/>
    </w:rPr>
  </w:style>
  <w:style w:type="character" w:customStyle="1" w:styleId="navsml11">
    <w:name w:val="navsml11"/>
    <w:basedOn w:val="a1"/>
    <w:rsid w:val="00C00BDE"/>
    <w:rPr>
      <w:rFonts w:ascii="Verdana" w:hAnsi="Verdana" w:hint="default"/>
      <w:color w:val="000000"/>
      <w:spacing w:val="0"/>
    </w:rPr>
  </w:style>
  <w:style w:type="paragraph" w:styleId="af0">
    <w:name w:val="Normal (Web)"/>
    <w:basedOn w:val="a0"/>
    <w:uiPriority w:val="99"/>
    <w:rsid w:val="00B83108"/>
    <w:pPr>
      <w:spacing w:before="100" w:beforeAutospacing="1" w:after="100" w:afterAutospacing="1"/>
    </w:pPr>
    <w:rPr>
      <w:color w:val="000000"/>
      <w:lang w:eastAsia="ru-RU"/>
    </w:rPr>
  </w:style>
  <w:style w:type="character" w:customStyle="1" w:styleId="strongtext">
    <w:name w:val="strongtext"/>
    <w:basedOn w:val="a1"/>
    <w:rsid w:val="00B83108"/>
  </w:style>
  <w:style w:type="character" w:styleId="af1">
    <w:name w:val="annotation reference"/>
    <w:basedOn w:val="a1"/>
    <w:uiPriority w:val="99"/>
    <w:semiHidden/>
    <w:unhideWhenUsed/>
    <w:rPr>
      <w:sz w:val="16"/>
      <w:szCs w:val="16"/>
    </w:rPr>
  </w:style>
  <w:style w:type="paragraph" w:styleId="af2">
    <w:name w:val="annotation text"/>
    <w:basedOn w:val="a0"/>
    <w:uiPriority w:val="99"/>
    <w:semiHidden/>
    <w:unhideWhenUsed/>
    <w:rPr>
      <w:sz w:val="20"/>
      <w:szCs w:val="20"/>
    </w:rPr>
  </w:style>
  <w:style w:type="paragraph" w:styleId="af3">
    <w:name w:val="annotation subject"/>
    <w:basedOn w:val="af2"/>
    <w:next w:val="af2"/>
    <w:semiHidden/>
    <w:rsid w:val="004A7B99"/>
    <w:rPr>
      <w:b/>
      <w:bCs/>
    </w:rPr>
  </w:style>
  <w:style w:type="paragraph" w:customStyle="1" w:styleId="StyleTabletextLinespacingMultiple095li">
    <w:name w:val="Style Table text + Line spacing:  Multiple 0.95 li"/>
    <w:basedOn w:val="a0"/>
    <w:rsid w:val="001B0900"/>
    <w:pPr>
      <w:spacing w:before="20" w:line="228" w:lineRule="auto"/>
      <w:ind w:left="85" w:hanging="85"/>
    </w:pPr>
    <w:rPr>
      <w:rFonts w:ascii="Arial" w:hAnsi="Arial"/>
      <w:sz w:val="18"/>
      <w:szCs w:val="20"/>
    </w:rPr>
  </w:style>
  <w:style w:type="paragraph" w:styleId="af4">
    <w:name w:val="Body Text"/>
    <w:basedOn w:val="a0"/>
    <w:link w:val="af5"/>
    <w:rsid w:val="003D1114"/>
    <w:pPr>
      <w:spacing w:after="120"/>
    </w:pPr>
  </w:style>
  <w:style w:type="character" w:customStyle="1" w:styleId="af5">
    <w:name w:val="Основной текст Знак"/>
    <w:basedOn w:val="a1"/>
    <w:link w:val="af4"/>
    <w:rsid w:val="00493B11"/>
    <w:rPr>
      <w:sz w:val="24"/>
      <w:szCs w:val="24"/>
      <w:lang w:val="ru-RU" w:eastAsia="en-US"/>
    </w:rPr>
  </w:style>
  <w:style w:type="paragraph" w:customStyle="1" w:styleId="tabletext0">
    <w:name w:val="table_text"/>
    <w:basedOn w:val="a0"/>
    <w:rsid w:val="003D1114"/>
    <w:pPr>
      <w:numPr>
        <w:ilvl w:val="12"/>
      </w:numPr>
      <w:spacing w:before="65" w:after="65"/>
    </w:pPr>
    <w:rPr>
      <w:sz w:val="20"/>
    </w:rPr>
  </w:style>
  <w:style w:type="table" w:styleId="12">
    <w:name w:val="Table Classic 1"/>
    <w:basedOn w:val="a2"/>
    <w:rsid w:val="003D11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C-r-paragraphinNotes">
    <w:name w:val="ABC-r - paragraph in Notes"/>
    <w:rsid w:val="00AB58E9"/>
    <w:pPr>
      <w:spacing w:after="240"/>
      <w:jc w:val="both"/>
    </w:pPr>
    <w:rPr>
      <w:rFonts w:ascii="Arial" w:hAnsi="Arial"/>
      <w:lang w:eastAsia="en-US"/>
    </w:rPr>
  </w:style>
  <w:style w:type="paragraph" w:customStyle="1" w:styleId="ABC-BulletsinNotes">
    <w:name w:val="ABC - Bullets in Notes"/>
    <w:rsid w:val="00717A6D"/>
    <w:pPr>
      <w:numPr>
        <w:numId w:val="2"/>
      </w:numPr>
      <w:tabs>
        <w:tab w:val="left" w:pos="851"/>
      </w:tabs>
      <w:spacing w:after="240"/>
      <w:jc w:val="both"/>
    </w:pPr>
    <w:rPr>
      <w:rFonts w:ascii="Arial" w:hAnsi="Arial"/>
      <w:sz w:val="18"/>
      <w:lang w:eastAsia="en-US"/>
    </w:rPr>
  </w:style>
  <w:style w:type="paragraph" w:styleId="22">
    <w:name w:val="toc 2"/>
    <w:basedOn w:val="a0"/>
    <w:next w:val="a0"/>
    <w:autoRedefine/>
    <w:uiPriority w:val="39"/>
    <w:rsid w:val="007A6DA8"/>
    <w:pPr>
      <w:ind w:left="240"/>
    </w:pPr>
  </w:style>
  <w:style w:type="paragraph" w:customStyle="1" w:styleId="StyleABC-paragrahinNotesBold">
    <w:name w:val="Style ABC - paragrah in Notes + Bold"/>
    <w:basedOn w:val="ABC-paragrahinNotes"/>
    <w:link w:val="StyleABC-paragrahinNotesBoldChar"/>
    <w:rsid w:val="002A3255"/>
    <w:rPr>
      <w:rFonts w:ascii="Arial" w:hAnsi="Arial"/>
      <w:b/>
      <w:bCs/>
    </w:rPr>
  </w:style>
  <w:style w:type="character" w:customStyle="1" w:styleId="StyleABC-paragrahinNotesBoldChar">
    <w:name w:val="Style ABC - paragrah in Notes + Bold Char"/>
    <w:basedOn w:val="ABC-paragrahinNotesChar"/>
    <w:link w:val="StyleABC-paragrahinNotesBold"/>
    <w:rsid w:val="002A3255"/>
    <w:rPr>
      <w:rFonts w:ascii="Arial" w:hAnsi="Arial"/>
      <w:b/>
      <w:bCs/>
      <w:lang w:val="ru-RU" w:eastAsia="en-US" w:bidi="ar-SA"/>
    </w:rPr>
  </w:style>
  <w:style w:type="paragraph" w:customStyle="1" w:styleId="Address0">
    <w:name w:val="|Address"/>
    <w:basedOn w:val="a0"/>
    <w:rsid w:val="0089187B"/>
    <w:pPr>
      <w:framePr w:w="3005" w:h="567" w:hSpace="181" w:vSpace="181" w:wrap="around" w:hAnchor="page" w:xAlign="right" w:yAlign="top" w:anchorLock="1"/>
      <w:spacing w:line="200" w:lineRule="exact"/>
      <w:ind w:right="288"/>
    </w:pPr>
    <w:rPr>
      <w:rFonts w:ascii="Arial" w:hAnsi="Arial"/>
      <w:sz w:val="16"/>
      <w:szCs w:val="20"/>
    </w:rPr>
  </w:style>
  <w:style w:type="paragraph" w:customStyle="1" w:styleId="ABCNumbered">
    <w:name w:val="ABC Numbered"/>
    <w:basedOn w:val="ABCFootnote"/>
    <w:rsid w:val="00521393"/>
    <w:pPr>
      <w:numPr>
        <w:numId w:val="4"/>
      </w:numPr>
      <w:spacing w:before="120" w:after="120"/>
    </w:pPr>
    <w:rPr>
      <w:rFonts w:ascii="Arial" w:hAnsi="Arial"/>
    </w:rPr>
  </w:style>
  <w:style w:type="paragraph" w:styleId="30">
    <w:name w:val="Body Text Indent 3"/>
    <w:basedOn w:val="a0"/>
    <w:link w:val="31"/>
    <w:rsid w:val="00366128"/>
    <w:pPr>
      <w:spacing w:after="120"/>
      <w:ind w:left="283"/>
    </w:pPr>
    <w:rPr>
      <w:sz w:val="16"/>
      <w:szCs w:val="16"/>
    </w:rPr>
  </w:style>
  <w:style w:type="character" w:customStyle="1" w:styleId="31">
    <w:name w:val="Основной текст с отступом 3 Знак"/>
    <w:basedOn w:val="a1"/>
    <w:link w:val="30"/>
    <w:rsid w:val="00366128"/>
    <w:rPr>
      <w:sz w:val="16"/>
      <w:szCs w:val="16"/>
      <w:lang w:val="ru-RU" w:eastAsia="en-US"/>
    </w:rPr>
  </w:style>
  <w:style w:type="character" w:styleId="af6">
    <w:name w:val="FollowedHyperlink"/>
    <w:basedOn w:val="a1"/>
    <w:rsid w:val="00B86A37"/>
    <w:rPr>
      <w:color w:val="800080"/>
      <w:u w:val="single"/>
    </w:rPr>
  </w:style>
  <w:style w:type="paragraph" w:customStyle="1" w:styleId="1stpage">
    <w:name w:val="1st page"/>
    <w:basedOn w:val="ABC-paragrahinNotes"/>
    <w:uiPriority w:val="99"/>
    <w:rsid w:val="004E7FA6"/>
    <w:pPr>
      <w:spacing w:after="0"/>
    </w:pPr>
    <w:rPr>
      <w:rFonts w:ascii="Arial" w:hAnsi="Arial"/>
      <w:b/>
      <w:bCs/>
      <w:sz w:val="32"/>
      <w:lang w:eastAsia="ru-RU"/>
    </w:rPr>
  </w:style>
  <w:style w:type="paragraph" w:styleId="af7">
    <w:name w:val="List Paragraph"/>
    <w:basedOn w:val="a0"/>
    <w:uiPriority w:val="34"/>
    <w:qFormat/>
    <w:rsid w:val="00CC5A2B"/>
    <w:pPr>
      <w:ind w:left="720"/>
      <w:contextualSpacing/>
    </w:pPr>
  </w:style>
  <w:style w:type="paragraph" w:customStyle="1" w:styleId="3columns">
    <w:name w:val="3columns"/>
    <w:uiPriority w:val="99"/>
    <w:rsid w:val="00C62B3E"/>
    <w:pPr>
      <w:widowControl w:val="0"/>
      <w:tabs>
        <w:tab w:val="left" w:pos="566"/>
        <w:tab w:val="left" w:pos="5385"/>
        <w:tab w:val="left" w:pos="6803"/>
        <w:tab w:val="left" w:pos="8220"/>
      </w:tabs>
      <w:autoSpaceDE w:val="0"/>
      <w:autoSpaceDN w:val="0"/>
      <w:adjustRightInd w:val="0"/>
    </w:pPr>
    <w:rPr>
      <w:rFonts w:ascii="Tahoma" w:eastAsiaTheme="minorEastAsia" w:hAnsi="Tahoma" w:cs="Tahoma"/>
      <w:color w:val="000000"/>
      <w:sz w:val="24"/>
      <w:szCs w:val="24"/>
    </w:rPr>
  </w:style>
  <w:style w:type="paragraph" w:customStyle="1" w:styleId="Headingline2">
    <w:name w:val="Heading line 2"/>
    <w:uiPriority w:val="99"/>
    <w:rsid w:val="00C62B3E"/>
    <w:pPr>
      <w:widowControl w:val="0"/>
      <w:autoSpaceDE w:val="0"/>
      <w:autoSpaceDN w:val="0"/>
      <w:adjustRightInd w:val="0"/>
    </w:pPr>
    <w:rPr>
      <w:rFonts w:ascii="Tahoma" w:eastAsiaTheme="minorEastAsia" w:hAnsi="Tahoma" w:cs="Tahoma"/>
      <w:color w:val="000000"/>
      <w:sz w:val="28"/>
      <w:szCs w:val="28"/>
    </w:rPr>
  </w:style>
  <w:style w:type="paragraph" w:customStyle="1" w:styleId="Heading-subsection">
    <w:name w:val="Heading - subsection"/>
    <w:uiPriority w:val="99"/>
    <w:rsid w:val="00FF274C"/>
    <w:pPr>
      <w:widowControl w:val="0"/>
      <w:autoSpaceDE w:val="0"/>
      <w:autoSpaceDN w:val="0"/>
      <w:adjustRightInd w:val="0"/>
      <w:spacing w:before="141" w:after="141"/>
      <w:ind w:left="283"/>
    </w:pPr>
    <w:rPr>
      <w:rFonts w:eastAsiaTheme="minorEastAsia"/>
      <w:b/>
      <w:bCs/>
      <w:color w:val="000000"/>
      <w:sz w:val="18"/>
      <w:szCs w:val="18"/>
      <w:lang w:eastAsia="en-US"/>
    </w:rPr>
  </w:style>
  <w:style w:type="paragraph" w:customStyle="1" w:styleId="NormalText">
    <w:name w:val="Normal Text"/>
    <w:uiPriority w:val="99"/>
    <w:rsid w:val="00FF274C"/>
    <w:pPr>
      <w:widowControl w:val="0"/>
      <w:autoSpaceDE w:val="0"/>
      <w:autoSpaceDN w:val="0"/>
      <w:adjustRightInd w:val="0"/>
      <w:spacing w:after="141"/>
      <w:ind w:left="283"/>
    </w:pPr>
    <w:rPr>
      <w:rFonts w:ascii="Arial" w:eastAsiaTheme="minorEastAsia" w:hAnsi="Arial" w:cs="Arial"/>
      <w:color w:val="000000"/>
      <w:sz w:val="22"/>
      <w:szCs w:val="22"/>
      <w:lang w:eastAsia="en-US"/>
    </w:rPr>
  </w:style>
  <w:style w:type="paragraph" w:customStyle="1" w:styleId="Format-SkipHide">
    <w:name w:val="Format - Skip &amp; Hide"/>
    <w:uiPriority w:val="99"/>
    <w:rsid w:val="00FF274C"/>
    <w:pPr>
      <w:widowControl w:val="0"/>
      <w:autoSpaceDE w:val="0"/>
      <w:autoSpaceDN w:val="0"/>
      <w:adjustRightInd w:val="0"/>
    </w:pPr>
    <w:rPr>
      <w:rFonts w:ascii="Arial" w:eastAsiaTheme="minorEastAsia" w:hAnsi="Arial" w:cs="Arial"/>
      <w:color w:val="000000"/>
      <w:sz w:val="18"/>
      <w:szCs w:val="18"/>
      <w:lang w:eastAsia="en-US"/>
    </w:rPr>
  </w:style>
  <w:style w:type="paragraph" w:customStyle="1" w:styleId="Disclaimer">
    <w:name w:val="Disclaimer"/>
    <w:basedOn w:val="a0"/>
    <w:link w:val="DisclaimerChar"/>
    <w:qFormat/>
    <w:rsid w:val="00554C0C"/>
    <w:pPr>
      <w:spacing w:line="140" w:lineRule="atLeast"/>
    </w:pPr>
    <w:rPr>
      <w:rFonts w:ascii="Arial" w:eastAsiaTheme="minorHAnsi" w:hAnsi="Arial" w:cs="Arial"/>
      <w:noProof/>
      <w:sz w:val="12"/>
      <w:szCs w:val="22"/>
      <w:lang w:eastAsia="en-GB"/>
    </w:rPr>
  </w:style>
  <w:style w:type="character" w:customStyle="1" w:styleId="DisclaimerChar">
    <w:name w:val="Disclaimer Char"/>
    <w:basedOn w:val="a1"/>
    <w:link w:val="Disclaimer"/>
    <w:rsid w:val="00554C0C"/>
    <w:rPr>
      <w:rFonts w:ascii="Arial" w:eastAsiaTheme="minorHAnsi" w:hAnsi="Arial" w:cs="Arial"/>
      <w:noProof/>
      <w:sz w:val="12"/>
      <w:szCs w:val="22"/>
      <w:lang w:val="ru-RU" w:eastAsia="en-GB"/>
    </w:rPr>
  </w:style>
  <w:style w:type="paragraph" w:customStyle="1" w:styleId="PwCAddress">
    <w:name w:val="PwC Address"/>
    <w:basedOn w:val="a0"/>
    <w:link w:val="PwCAddressChar"/>
    <w:qFormat/>
    <w:rsid w:val="00554C0C"/>
    <w:pPr>
      <w:spacing w:line="200" w:lineRule="atLeast"/>
    </w:pPr>
    <w:rPr>
      <w:rFonts w:ascii="Georgia" w:eastAsiaTheme="minorHAnsi" w:hAnsi="Georgia" w:cstheme="minorBidi"/>
      <w:i/>
      <w:noProof/>
      <w:sz w:val="18"/>
      <w:szCs w:val="22"/>
      <w:lang w:eastAsia="en-GB"/>
    </w:rPr>
  </w:style>
  <w:style w:type="character" w:customStyle="1" w:styleId="PwCAddressChar">
    <w:name w:val="PwC Address Char"/>
    <w:basedOn w:val="a1"/>
    <w:link w:val="PwCAddress"/>
    <w:rsid w:val="00554C0C"/>
    <w:rPr>
      <w:rFonts w:ascii="Georgia" w:eastAsiaTheme="minorHAnsi" w:hAnsi="Georgia" w:cstheme="minorBidi"/>
      <w:i/>
      <w:noProof/>
      <w:sz w:val="18"/>
      <w:szCs w:val="22"/>
      <w:lang w:val="ru-RU" w:eastAsia="en-GB"/>
    </w:rPr>
  </w:style>
  <w:style w:type="paragraph" w:customStyle="1" w:styleId="13">
    <w:name w:val="Номер страницы1"/>
    <w:uiPriority w:val="99"/>
    <w:rsid w:val="0070145B"/>
    <w:pPr>
      <w:widowControl w:val="0"/>
      <w:autoSpaceDE w:val="0"/>
      <w:autoSpaceDN w:val="0"/>
      <w:adjustRightInd w:val="0"/>
      <w:ind w:left="283"/>
      <w:jc w:val="center"/>
    </w:pPr>
    <w:rPr>
      <w:rFonts w:ascii="Arial" w:eastAsiaTheme="minorEastAsia" w:hAnsi="Arial" w:cs="Arial"/>
      <w:color w:val="000000"/>
      <w:sz w:val="22"/>
      <w:szCs w:val="22"/>
      <w:lang w:eastAsia="en-US"/>
    </w:rPr>
  </w:style>
  <w:style w:type="character" w:styleId="af8">
    <w:name w:val="Book Title"/>
    <w:basedOn w:val="a1"/>
    <w:uiPriority w:val="33"/>
    <w:qFormat/>
    <w:rsid w:val="00BA52AD"/>
    <w:rPr>
      <w:b/>
      <w:bCs/>
      <w:smallCaps/>
      <w:spacing w:val="5"/>
    </w:rPr>
  </w:style>
  <w:style w:type="paragraph" w:styleId="af9">
    <w:name w:val="TOC Heading"/>
    <w:basedOn w:val="1"/>
    <w:next w:val="a0"/>
    <w:uiPriority w:val="39"/>
    <w:semiHidden/>
    <w:unhideWhenUsed/>
    <w:qFormat/>
    <w:rsid w:val="0047465E"/>
    <w:pPr>
      <w:keepLines/>
      <w:numPr>
        <w:numId w:val="0"/>
      </w:numPr>
      <w:spacing w:after="0" w:line="276" w:lineRule="auto"/>
      <w:outlineLvl w:val="9"/>
    </w:pPr>
    <w:rPr>
      <w:rFonts w:asciiTheme="majorHAnsi" w:eastAsiaTheme="majorEastAsia" w:hAnsiTheme="majorHAnsi" w:cstheme="majorBidi"/>
      <w:bCs/>
      <w:color w:val="365F91" w:themeColor="accent1" w:themeShade="BF"/>
      <w:kern w:val="0"/>
      <w:sz w:val="28"/>
      <w:szCs w:val="28"/>
      <w:lang w:eastAsia="ru-RU"/>
    </w:rPr>
  </w:style>
  <w:style w:type="character" w:styleId="afa">
    <w:name w:val="Emphasis"/>
    <w:basedOn w:val="a1"/>
    <w:qFormat/>
    <w:rsid w:val="00F11E4D"/>
    <w:rPr>
      <w:i/>
      <w:iCs/>
    </w:rPr>
  </w:style>
  <w:style w:type="paragraph" w:styleId="32">
    <w:name w:val="toc 3"/>
    <w:basedOn w:val="a0"/>
    <w:next w:val="a0"/>
    <w:autoRedefine/>
    <w:uiPriority w:val="39"/>
    <w:unhideWhenUsed/>
    <w:rsid w:val="00E22CE2"/>
    <w:pPr>
      <w:spacing w:after="100" w:line="276" w:lineRule="auto"/>
      <w:ind w:left="440"/>
    </w:pPr>
    <w:rPr>
      <w:rFonts w:asciiTheme="minorHAnsi" w:eastAsiaTheme="minorEastAsia" w:hAnsiTheme="minorHAnsi" w:cstheme="minorBidi"/>
      <w:sz w:val="22"/>
      <w:szCs w:val="22"/>
      <w:lang w:eastAsia="ru-RU"/>
    </w:rPr>
  </w:style>
  <w:style w:type="paragraph" w:styleId="40">
    <w:name w:val="toc 4"/>
    <w:basedOn w:val="a0"/>
    <w:next w:val="a0"/>
    <w:autoRedefine/>
    <w:uiPriority w:val="39"/>
    <w:unhideWhenUsed/>
    <w:rsid w:val="00E22CE2"/>
    <w:pPr>
      <w:spacing w:after="100" w:line="276" w:lineRule="auto"/>
      <w:ind w:left="660"/>
    </w:pPr>
    <w:rPr>
      <w:rFonts w:asciiTheme="minorHAnsi" w:eastAsiaTheme="minorEastAsia" w:hAnsiTheme="minorHAnsi" w:cstheme="minorBidi"/>
      <w:sz w:val="22"/>
      <w:szCs w:val="22"/>
      <w:lang w:eastAsia="ru-RU"/>
    </w:rPr>
  </w:style>
  <w:style w:type="paragraph" w:styleId="50">
    <w:name w:val="toc 5"/>
    <w:basedOn w:val="a0"/>
    <w:next w:val="a0"/>
    <w:autoRedefine/>
    <w:uiPriority w:val="39"/>
    <w:unhideWhenUsed/>
    <w:rsid w:val="00E22CE2"/>
    <w:pPr>
      <w:spacing w:after="100" w:line="276" w:lineRule="auto"/>
      <w:ind w:left="880"/>
    </w:pPr>
    <w:rPr>
      <w:rFonts w:asciiTheme="minorHAnsi" w:eastAsiaTheme="minorEastAsia" w:hAnsiTheme="minorHAnsi" w:cstheme="minorBidi"/>
      <w:sz w:val="22"/>
      <w:szCs w:val="22"/>
      <w:lang w:eastAsia="ru-RU"/>
    </w:rPr>
  </w:style>
  <w:style w:type="paragraph" w:styleId="60">
    <w:name w:val="toc 6"/>
    <w:basedOn w:val="a0"/>
    <w:next w:val="a0"/>
    <w:autoRedefine/>
    <w:uiPriority w:val="39"/>
    <w:unhideWhenUsed/>
    <w:rsid w:val="00E22CE2"/>
    <w:pPr>
      <w:spacing w:after="100" w:line="276" w:lineRule="auto"/>
      <w:ind w:left="1100"/>
    </w:pPr>
    <w:rPr>
      <w:rFonts w:asciiTheme="minorHAnsi" w:eastAsiaTheme="minorEastAsia" w:hAnsiTheme="minorHAnsi" w:cstheme="minorBidi"/>
      <w:sz w:val="22"/>
      <w:szCs w:val="22"/>
      <w:lang w:eastAsia="ru-RU"/>
    </w:rPr>
  </w:style>
  <w:style w:type="paragraph" w:styleId="70">
    <w:name w:val="toc 7"/>
    <w:basedOn w:val="a0"/>
    <w:next w:val="a0"/>
    <w:autoRedefine/>
    <w:uiPriority w:val="39"/>
    <w:unhideWhenUsed/>
    <w:rsid w:val="00E22CE2"/>
    <w:pPr>
      <w:spacing w:after="100" w:line="276" w:lineRule="auto"/>
      <w:ind w:left="1320"/>
    </w:pPr>
    <w:rPr>
      <w:rFonts w:asciiTheme="minorHAnsi" w:eastAsiaTheme="minorEastAsia" w:hAnsiTheme="minorHAnsi" w:cstheme="minorBidi"/>
      <w:sz w:val="22"/>
      <w:szCs w:val="22"/>
      <w:lang w:eastAsia="ru-RU"/>
    </w:rPr>
  </w:style>
  <w:style w:type="paragraph" w:styleId="8">
    <w:name w:val="toc 8"/>
    <w:basedOn w:val="a0"/>
    <w:next w:val="a0"/>
    <w:autoRedefine/>
    <w:uiPriority w:val="39"/>
    <w:unhideWhenUsed/>
    <w:rsid w:val="00E22CE2"/>
    <w:pPr>
      <w:spacing w:after="100" w:line="276" w:lineRule="auto"/>
      <w:ind w:left="1540"/>
    </w:pPr>
    <w:rPr>
      <w:rFonts w:asciiTheme="minorHAnsi" w:eastAsiaTheme="minorEastAsia" w:hAnsiTheme="minorHAnsi" w:cstheme="minorBidi"/>
      <w:sz w:val="22"/>
      <w:szCs w:val="22"/>
      <w:lang w:eastAsia="ru-RU"/>
    </w:rPr>
  </w:style>
  <w:style w:type="paragraph" w:styleId="9">
    <w:name w:val="toc 9"/>
    <w:basedOn w:val="a0"/>
    <w:next w:val="a0"/>
    <w:autoRedefine/>
    <w:uiPriority w:val="39"/>
    <w:unhideWhenUsed/>
    <w:rsid w:val="00E22CE2"/>
    <w:pPr>
      <w:spacing w:after="100" w:line="276" w:lineRule="auto"/>
      <w:ind w:left="1760"/>
    </w:pPr>
    <w:rPr>
      <w:rFonts w:asciiTheme="minorHAnsi" w:eastAsiaTheme="minorEastAsia" w:hAnsiTheme="minorHAnsi" w:cstheme="minorBidi"/>
      <w:sz w:val="22"/>
      <w:szCs w:val="22"/>
      <w:lang w:eastAsia="ru-RU"/>
    </w:rPr>
  </w:style>
  <w:style w:type="paragraph" w:customStyle="1" w:styleId="Pa18">
    <w:name w:val="Pa18"/>
    <w:basedOn w:val="a0"/>
    <w:next w:val="a0"/>
    <w:uiPriority w:val="99"/>
    <w:rsid w:val="00C378DD"/>
    <w:pPr>
      <w:autoSpaceDE w:val="0"/>
      <w:autoSpaceDN w:val="0"/>
      <w:adjustRightInd w:val="0"/>
      <w:spacing w:line="191" w:lineRule="atLeast"/>
    </w:pPr>
    <w:rPr>
      <w:rFonts w:ascii="Univers LT Std 45 Light" w:eastAsiaTheme="minorHAnsi" w:hAnsi="Univers LT Std 45 Light" w:cstheme="minorBidi"/>
    </w:rPr>
  </w:style>
  <w:style w:type="paragraph" w:customStyle="1" w:styleId="Pa34">
    <w:name w:val="Pa34"/>
    <w:basedOn w:val="a0"/>
    <w:next w:val="a0"/>
    <w:uiPriority w:val="99"/>
    <w:rsid w:val="00E4675D"/>
    <w:pPr>
      <w:autoSpaceDE w:val="0"/>
      <w:autoSpaceDN w:val="0"/>
      <w:adjustRightInd w:val="0"/>
      <w:spacing w:line="161" w:lineRule="atLeast"/>
    </w:pPr>
    <w:rPr>
      <w:rFonts w:ascii="Univers LT Std 45 Light" w:eastAsiaTheme="minorHAnsi" w:hAnsi="Univers LT Std 45 Light" w:cstheme="minorBidi"/>
    </w:rPr>
  </w:style>
  <w:style w:type="paragraph" w:customStyle="1" w:styleId="Pa3">
    <w:name w:val="Pa3"/>
    <w:basedOn w:val="a0"/>
    <w:next w:val="a0"/>
    <w:uiPriority w:val="99"/>
    <w:rsid w:val="006E1254"/>
    <w:pPr>
      <w:autoSpaceDE w:val="0"/>
      <w:autoSpaceDN w:val="0"/>
      <w:adjustRightInd w:val="0"/>
      <w:spacing w:line="191" w:lineRule="atLeast"/>
    </w:pPr>
    <w:rPr>
      <w:lang w:eastAsia="ru-RU"/>
    </w:rPr>
  </w:style>
  <w:style w:type="paragraph" w:styleId="afb">
    <w:name w:val="Revision"/>
    <w:hidden/>
    <w:uiPriority w:val="99"/>
    <w:semiHidden/>
    <w:rsid w:val="007A241E"/>
    <w:rPr>
      <w:sz w:val="24"/>
      <w:szCs w:val="24"/>
      <w:lang w:eastAsia="en-US"/>
    </w:rPr>
  </w:style>
  <w:style w:type="paragraph" w:styleId="2">
    <w:name w:val="List Bullet 2"/>
    <w:basedOn w:val="a"/>
    <w:link w:val="23"/>
    <w:rsid w:val="008F78A0"/>
    <w:pPr>
      <w:numPr>
        <w:numId w:val="29"/>
      </w:numPr>
      <w:spacing w:after="60"/>
      <w:contextualSpacing w:val="0"/>
    </w:pPr>
    <w:rPr>
      <w:rFonts w:ascii="Verdana" w:eastAsia="Arial Unicode MS" w:hAnsi="Verdana"/>
      <w:sz w:val="18"/>
      <w:szCs w:val="22"/>
      <w:lang w:eastAsia="ru-RU"/>
    </w:rPr>
  </w:style>
  <w:style w:type="character" w:customStyle="1" w:styleId="23">
    <w:name w:val="Маркированный список 2 Знак"/>
    <w:link w:val="2"/>
    <w:rsid w:val="008F78A0"/>
    <w:rPr>
      <w:rFonts w:ascii="Verdana" w:eastAsia="Arial Unicode MS" w:hAnsi="Verdana"/>
      <w:sz w:val="18"/>
      <w:szCs w:val="22"/>
    </w:rPr>
  </w:style>
  <w:style w:type="paragraph" w:styleId="a">
    <w:name w:val="List Bullet"/>
    <w:basedOn w:val="a0"/>
    <w:semiHidden/>
    <w:unhideWhenUsed/>
    <w:rsid w:val="008F78A0"/>
    <w:pPr>
      <w:numPr>
        <w:numId w:val="30"/>
      </w:numPr>
      <w:contextualSpacing/>
    </w:pPr>
  </w:style>
  <w:style w:type="paragraph" w:customStyle="1" w:styleId="BodyTxt3">
    <w:name w:val="Body Txt3"/>
    <w:uiPriority w:val="99"/>
    <w:rsid w:val="00370E42"/>
    <w:pPr>
      <w:widowControl w:val="0"/>
      <w:autoSpaceDE w:val="0"/>
      <w:autoSpaceDN w:val="0"/>
      <w:adjustRightInd w:val="0"/>
    </w:pPr>
    <w:rPr>
      <w:rFonts w:ascii="Arial" w:hAnsi="Arial" w:cs="Arial"/>
      <w:color w:val="000000"/>
      <w:sz w:val="18"/>
      <w:szCs w:val="18"/>
      <w:lang w:val="en-US" w:eastAsia="en-US"/>
    </w:rPr>
  </w:style>
  <w:style w:type="paragraph" w:customStyle="1" w:styleId="Default">
    <w:name w:val="Default"/>
    <w:rsid w:val="00370E42"/>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0">
      <w:bodyDiv w:val="1"/>
      <w:marLeft w:val="0"/>
      <w:marRight w:val="0"/>
      <w:marTop w:val="0"/>
      <w:marBottom w:val="0"/>
      <w:divBdr>
        <w:top w:val="none" w:sz="0" w:space="0" w:color="auto"/>
        <w:left w:val="none" w:sz="0" w:space="0" w:color="auto"/>
        <w:bottom w:val="none" w:sz="0" w:space="0" w:color="auto"/>
        <w:right w:val="none" w:sz="0" w:space="0" w:color="auto"/>
      </w:divBdr>
    </w:div>
    <w:div w:id="158022">
      <w:bodyDiv w:val="1"/>
      <w:marLeft w:val="0"/>
      <w:marRight w:val="0"/>
      <w:marTop w:val="0"/>
      <w:marBottom w:val="0"/>
      <w:divBdr>
        <w:top w:val="none" w:sz="0" w:space="0" w:color="auto"/>
        <w:left w:val="none" w:sz="0" w:space="0" w:color="auto"/>
        <w:bottom w:val="none" w:sz="0" w:space="0" w:color="auto"/>
        <w:right w:val="none" w:sz="0" w:space="0" w:color="auto"/>
      </w:divBdr>
    </w:div>
    <w:div w:id="594296">
      <w:bodyDiv w:val="1"/>
      <w:marLeft w:val="0"/>
      <w:marRight w:val="0"/>
      <w:marTop w:val="0"/>
      <w:marBottom w:val="0"/>
      <w:divBdr>
        <w:top w:val="none" w:sz="0" w:space="0" w:color="auto"/>
        <w:left w:val="none" w:sz="0" w:space="0" w:color="auto"/>
        <w:bottom w:val="none" w:sz="0" w:space="0" w:color="auto"/>
        <w:right w:val="none" w:sz="0" w:space="0" w:color="auto"/>
      </w:divBdr>
    </w:div>
    <w:div w:id="595426">
      <w:bodyDiv w:val="1"/>
      <w:marLeft w:val="0"/>
      <w:marRight w:val="0"/>
      <w:marTop w:val="0"/>
      <w:marBottom w:val="0"/>
      <w:divBdr>
        <w:top w:val="none" w:sz="0" w:space="0" w:color="auto"/>
        <w:left w:val="none" w:sz="0" w:space="0" w:color="auto"/>
        <w:bottom w:val="none" w:sz="0" w:space="0" w:color="auto"/>
        <w:right w:val="none" w:sz="0" w:space="0" w:color="auto"/>
      </w:divBdr>
    </w:div>
    <w:div w:id="663738">
      <w:bodyDiv w:val="1"/>
      <w:marLeft w:val="0"/>
      <w:marRight w:val="0"/>
      <w:marTop w:val="0"/>
      <w:marBottom w:val="0"/>
      <w:divBdr>
        <w:top w:val="none" w:sz="0" w:space="0" w:color="auto"/>
        <w:left w:val="none" w:sz="0" w:space="0" w:color="auto"/>
        <w:bottom w:val="none" w:sz="0" w:space="0" w:color="auto"/>
        <w:right w:val="none" w:sz="0" w:space="0" w:color="auto"/>
      </w:divBdr>
    </w:div>
    <w:div w:id="936128">
      <w:bodyDiv w:val="1"/>
      <w:marLeft w:val="0"/>
      <w:marRight w:val="0"/>
      <w:marTop w:val="0"/>
      <w:marBottom w:val="0"/>
      <w:divBdr>
        <w:top w:val="none" w:sz="0" w:space="0" w:color="auto"/>
        <w:left w:val="none" w:sz="0" w:space="0" w:color="auto"/>
        <w:bottom w:val="none" w:sz="0" w:space="0" w:color="auto"/>
        <w:right w:val="none" w:sz="0" w:space="0" w:color="auto"/>
      </w:divBdr>
    </w:div>
    <w:div w:id="1248686">
      <w:bodyDiv w:val="1"/>
      <w:marLeft w:val="0"/>
      <w:marRight w:val="0"/>
      <w:marTop w:val="0"/>
      <w:marBottom w:val="0"/>
      <w:divBdr>
        <w:top w:val="none" w:sz="0" w:space="0" w:color="auto"/>
        <w:left w:val="none" w:sz="0" w:space="0" w:color="auto"/>
        <w:bottom w:val="none" w:sz="0" w:space="0" w:color="auto"/>
        <w:right w:val="none" w:sz="0" w:space="0" w:color="auto"/>
      </w:divBdr>
    </w:div>
    <w:div w:id="1323040">
      <w:bodyDiv w:val="1"/>
      <w:marLeft w:val="0"/>
      <w:marRight w:val="0"/>
      <w:marTop w:val="0"/>
      <w:marBottom w:val="0"/>
      <w:divBdr>
        <w:top w:val="none" w:sz="0" w:space="0" w:color="auto"/>
        <w:left w:val="none" w:sz="0" w:space="0" w:color="auto"/>
        <w:bottom w:val="none" w:sz="0" w:space="0" w:color="auto"/>
        <w:right w:val="none" w:sz="0" w:space="0" w:color="auto"/>
      </w:divBdr>
    </w:div>
    <w:div w:id="1904869">
      <w:bodyDiv w:val="1"/>
      <w:marLeft w:val="0"/>
      <w:marRight w:val="0"/>
      <w:marTop w:val="0"/>
      <w:marBottom w:val="0"/>
      <w:divBdr>
        <w:top w:val="none" w:sz="0" w:space="0" w:color="auto"/>
        <w:left w:val="none" w:sz="0" w:space="0" w:color="auto"/>
        <w:bottom w:val="none" w:sz="0" w:space="0" w:color="auto"/>
        <w:right w:val="none" w:sz="0" w:space="0" w:color="auto"/>
      </w:divBdr>
    </w:div>
    <w:div w:id="2051532">
      <w:bodyDiv w:val="1"/>
      <w:marLeft w:val="0"/>
      <w:marRight w:val="0"/>
      <w:marTop w:val="0"/>
      <w:marBottom w:val="0"/>
      <w:divBdr>
        <w:top w:val="none" w:sz="0" w:space="0" w:color="auto"/>
        <w:left w:val="none" w:sz="0" w:space="0" w:color="auto"/>
        <w:bottom w:val="none" w:sz="0" w:space="0" w:color="auto"/>
        <w:right w:val="none" w:sz="0" w:space="0" w:color="auto"/>
      </w:divBdr>
    </w:div>
    <w:div w:id="2440579">
      <w:bodyDiv w:val="1"/>
      <w:marLeft w:val="0"/>
      <w:marRight w:val="0"/>
      <w:marTop w:val="0"/>
      <w:marBottom w:val="0"/>
      <w:divBdr>
        <w:top w:val="none" w:sz="0" w:space="0" w:color="auto"/>
        <w:left w:val="none" w:sz="0" w:space="0" w:color="auto"/>
        <w:bottom w:val="none" w:sz="0" w:space="0" w:color="auto"/>
        <w:right w:val="none" w:sz="0" w:space="0" w:color="auto"/>
      </w:divBdr>
    </w:div>
    <w:div w:id="3169651">
      <w:bodyDiv w:val="1"/>
      <w:marLeft w:val="0"/>
      <w:marRight w:val="0"/>
      <w:marTop w:val="0"/>
      <w:marBottom w:val="0"/>
      <w:divBdr>
        <w:top w:val="none" w:sz="0" w:space="0" w:color="auto"/>
        <w:left w:val="none" w:sz="0" w:space="0" w:color="auto"/>
        <w:bottom w:val="none" w:sz="0" w:space="0" w:color="auto"/>
        <w:right w:val="none" w:sz="0" w:space="0" w:color="auto"/>
      </w:divBdr>
    </w:div>
    <w:div w:id="3217564">
      <w:bodyDiv w:val="1"/>
      <w:marLeft w:val="0"/>
      <w:marRight w:val="0"/>
      <w:marTop w:val="0"/>
      <w:marBottom w:val="0"/>
      <w:divBdr>
        <w:top w:val="none" w:sz="0" w:space="0" w:color="auto"/>
        <w:left w:val="none" w:sz="0" w:space="0" w:color="auto"/>
        <w:bottom w:val="none" w:sz="0" w:space="0" w:color="auto"/>
        <w:right w:val="none" w:sz="0" w:space="0" w:color="auto"/>
      </w:divBdr>
    </w:div>
    <w:div w:id="3359639">
      <w:bodyDiv w:val="1"/>
      <w:marLeft w:val="0"/>
      <w:marRight w:val="0"/>
      <w:marTop w:val="0"/>
      <w:marBottom w:val="0"/>
      <w:divBdr>
        <w:top w:val="none" w:sz="0" w:space="0" w:color="auto"/>
        <w:left w:val="none" w:sz="0" w:space="0" w:color="auto"/>
        <w:bottom w:val="none" w:sz="0" w:space="0" w:color="auto"/>
        <w:right w:val="none" w:sz="0" w:space="0" w:color="auto"/>
      </w:divBdr>
    </w:div>
    <w:div w:id="3636273">
      <w:bodyDiv w:val="1"/>
      <w:marLeft w:val="0"/>
      <w:marRight w:val="0"/>
      <w:marTop w:val="0"/>
      <w:marBottom w:val="0"/>
      <w:divBdr>
        <w:top w:val="none" w:sz="0" w:space="0" w:color="auto"/>
        <w:left w:val="none" w:sz="0" w:space="0" w:color="auto"/>
        <w:bottom w:val="none" w:sz="0" w:space="0" w:color="auto"/>
        <w:right w:val="none" w:sz="0" w:space="0" w:color="auto"/>
      </w:divBdr>
    </w:div>
    <w:div w:id="4405759">
      <w:bodyDiv w:val="1"/>
      <w:marLeft w:val="0"/>
      <w:marRight w:val="0"/>
      <w:marTop w:val="0"/>
      <w:marBottom w:val="0"/>
      <w:divBdr>
        <w:top w:val="none" w:sz="0" w:space="0" w:color="auto"/>
        <w:left w:val="none" w:sz="0" w:space="0" w:color="auto"/>
        <w:bottom w:val="none" w:sz="0" w:space="0" w:color="auto"/>
        <w:right w:val="none" w:sz="0" w:space="0" w:color="auto"/>
      </w:divBdr>
    </w:div>
    <w:div w:id="4720866">
      <w:bodyDiv w:val="1"/>
      <w:marLeft w:val="0"/>
      <w:marRight w:val="0"/>
      <w:marTop w:val="0"/>
      <w:marBottom w:val="0"/>
      <w:divBdr>
        <w:top w:val="none" w:sz="0" w:space="0" w:color="auto"/>
        <w:left w:val="none" w:sz="0" w:space="0" w:color="auto"/>
        <w:bottom w:val="none" w:sz="0" w:space="0" w:color="auto"/>
        <w:right w:val="none" w:sz="0" w:space="0" w:color="auto"/>
      </w:divBdr>
    </w:div>
    <w:div w:id="5595074">
      <w:bodyDiv w:val="1"/>
      <w:marLeft w:val="0"/>
      <w:marRight w:val="0"/>
      <w:marTop w:val="0"/>
      <w:marBottom w:val="0"/>
      <w:divBdr>
        <w:top w:val="none" w:sz="0" w:space="0" w:color="auto"/>
        <w:left w:val="none" w:sz="0" w:space="0" w:color="auto"/>
        <w:bottom w:val="none" w:sz="0" w:space="0" w:color="auto"/>
        <w:right w:val="none" w:sz="0" w:space="0" w:color="auto"/>
      </w:divBdr>
    </w:div>
    <w:div w:id="5835921">
      <w:bodyDiv w:val="1"/>
      <w:marLeft w:val="0"/>
      <w:marRight w:val="0"/>
      <w:marTop w:val="0"/>
      <w:marBottom w:val="0"/>
      <w:divBdr>
        <w:top w:val="none" w:sz="0" w:space="0" w:color="auto"/>
        <w:left w:val="none" w:sz="0" w:space="0" w:color="auto"/>
        <w:bottom w:val="none" w:sz="0" w:space="0" w:color="auto"/>
        <w:right w:val="none" w:sz="0" w:space="0" w:color="auto"/>
      </w:divBdr>
    </w:div>
    <w:div w:id="5862676">
      <w:bodyDiv w:val="1"/>
      <w:marLeft w:val="0"/>
      <w:marRight w:val="0"/>
      <w:marTop w:val="0"/>
      <w:marBottom w:val="0"/>
      <w:divBdr>
        <w:top w:val="none" w:sz="0" w:space="0" w:color="auto"/>
        <w:left w:val="none" w:sz="0" w:space="0" w:color="auto"/>
        <w:bottom w:val="none" w:sz="0" w:space="0" w:color="auto"/>
        <w:right w:val="none" w:sz="0" w:space="0" w:color="auto"/>
      </w:divBdr>
    </w:div>
    <w:div w:id="6098022">
      <w:bodyDiv w:val="1"/>
      <w:marLeft w:val="0"/>
      <w:marRight w:val="0"/>
      <w:marTop w:val="0"/>
      <w:marBottom w:val="0"/>
      <w:divBdr>
        <w:top w:val="none" w:sz="0" w:space="0" w:color="auto"/>
        <w:left w:val="none" w:sz="0" w:space="0" w:color="auto"/>
        <w:bottom w:val="none" w:sz="0" w:space="0" w:color="auto"/>
        <w:right w:val="none" w:sz="0" w:space="0" w:color="auto"/>
      </w:divBdr>
    </w:div>
    <w:div w:id="6908969">
      <w:bodyDiv w:val="1"/>
      <w:marLeft w:val="0"/>
      <w:marRight w:val="0"/>
      <w:marTop w:val="0"/>
      <w:marBottom w:val="0"/>
      <w:divBdr>
        <w:top w:val="none" w:sz="0" w:space="0" w:color="auto"/>
        <w:left w:val="none" w:sz="0" w:space="0" w:color="auto"/>
        <w:bottom w:val="none" w:sz="0" w:space="0" w:color="auto"/>
        <w:right w:val="none" w:sz="0" w:space="0" w:color="auto"/>
      </w:divBdr>
    </w:div>
    <w:div w:id="7828732">
      <w:bodyDiv w:val="1"/>
      <w:marLeft w:val="0"/>
      <w:marRight w:val="0"/>
      <w:marTop w:val="0"/>
      <w:marBottom w:val="0"/>
      <w:divBdr>
        <w:top w:val="none" w:sz="0" w:space="0" w:color="auto"/>
        <w:left w:val="none" w:sz="0" w:space="0" w:color="auto"/>
        <w:bottom w:val="none" w:sz="0" w:space="0" w:color="auto"/>
        <w:right w:val="none" w:sz="0" w:space="0" w:color="auto"/>
      </w:divBdr>
    </w:div>
    <w:div w:id="7876097">
      <w:bodyDiv w:val="1"/>
      <w:marLeft w:val="0"/>
      <w:marRight w:val="0"/>
      <w:marTop w:val="0"/>
      <w:marBottom w:val="0"/>
      <w:divBdr>
        <w:top w:val="none" w:sz="0" w:space="0" w:color="auto"/>
        <w:left w:val="none" w:sz="0" w:space="0" w:color="auto"/>
        <w:bottom w:val="none" w:sz="0" w:space="0" w:color="auto"/>
        <w:right w:val="none" w:sz="0" w:space="0" w:color="auto"/>
      </w:divBdr>
    </w:div>
    <w:div w:id="7945777">
      <w:bodyDiv w:val="1"/>
      <w:marLeft w:val="0"/>
      <w:marRight w:val="0"/>
      <w:marTop w:val="0"/>
      <w:marBottom w:val="0"/>
      <w:divBdr>
        <w:top w:val="none" w:sz="0" w:space="0" w:color="auto"/>
        <w:left w:val="none" w:sz="0" w:space="0" w:color="auto"/>
        <w:bottom w:val="none" w:sz="0" w:space="0" w:color="auto"/>
        <w:right w:val="none" w:sz="0" w:space="0" w:color="auto"/>
      </w:divBdr>
    </w:div>
    <w:div w:id="7946565">
      <w:bodyDiv w:val="1"/>
      <w:marLeft w:val="0"/>
      <w:marRight w:val="0"/>
      <w:marTop w:val="0"/>
      <w:marBottom w:val="0"/>
      <w:divBdr>
        <w:top w:val="none" w:sz="0" w:space="0" w:color="auto"/>
        <w:left w:val="none" w:sz="0" w:space="0" w:color="auto"/>
        <w:bottom w:val="none" w:sz="0" w:space="0" w:color="auto"/>
        <w:right w:val="none" w:sz="0" w:space="0" w:color="auto"/>
      </w:divBdr>
    </w:div>
    <w:div w:id="8415812">
      <w:bodyDiv w:val="1"/>
      <w:marLeft w:val="0"/>
      <w:marRight w:val="0"/>
      <w:marTop w:val="0"/>
      <w:marBottom w:val="0"/>
      <w:divBdr>
        <w:top w:val="none" w:sz="0" w:space="0" w:color="auto"/>
        <w:left w:val="none" w:sz="0" w:space="0" w:color="auto"/>
        <w:bottom w:val="none" w:sz="0" w:space="0" w:color="auto"/>
        <w:right w:val="none" w:sz="0" w:space="0" w:color="auto"/>
      </w:divBdr>
    </w:div>
    <w:div w:id="8876928">
      <w:bodyDiv w:val="1"/>
      <w:marLeft w:val="0"/>
      <w:marRight w:val="0"/>
      <w:marTop w:val="0"/>
      <w:marBottom w:val="0"/>
      <w:divBdr>
        <w:top w:val="none" w:sz="0" w:space="0" w:color="auto"/>
        <w:left w:val="none" w:sz="0" w:space="0" w:color="auto"/>
        <w:bottom w:val="none" w:sz="0" w:space="0" w:color="auto"/>
        <w:right w:val="none" w:sz="0" w:space="0" w:color="auto"/>
      </w:divBdr>
    </w:div>
    <w:div w:id="8996957">
      <w:bodyDiv w:val="1"/>
      <w:marLeft w:val="0"/>
      <w:marRight w:val="0"/>
      <w:marTop w:val="0"/>
      <w:marBottom w:val="0"/>
      <w:divBdr>
        <w:top w:val="none" w:sz="0" w:space="0" w:color="auto"/>
        <w:left w:val="none" w:sz="0" w:space="0" w:color="auto"/>
        <w:bottom w:val="none" w:sz="0" w:space="0" w:color="auto"/>
        <w:right w:val="none" w:sz="0" w:space="0" w:color="auto"/>
      </w:divBdr>
    </w:div>
    <w:div w:id="9183358">
      <w:bodyDiv w:val="1"/>
      <w:marLeft w:val="0"/>
      <w:marRight w:val="0"/>
      <w:marTop w:val="0"/>
      <w:marBottom w:val="0"/>
      <w:divBdr>
        <w:top w:val="none" w:sz="0" w:space="0" w:color="auto"/>
        <w:left w:val="none" w:sz="0" w:space="0" w:color="auto"/>
        <w:bottom w:val="none" w:sz="0" w:space="0" w:color="auto"/>
        <w:right w:val="none" w:sz="0" w:space="0" w:color="auto"/>
      </w:divBdr>
    </w:div>
    <w:div w:id="9184808">
      <w:bodyDiv w:val="1"/>
      <w:marLeft w:val="0"/>
      <w:marRight w:val="0"/>
      <w:marTop w:val="0"/>
      <w:marBottom w:val="0"/>
      <w:divBdr>
        <w:top w:val="none" w:sz="0" w:space="0" w:color="auto"/>
        <w:left w:val="none" w:sz="0" w:space="0" w:color="auto"/>
        <w:bottom w:val="none" w:sz="0" w:space="0" w:color="auto"/>
        <w:right w:val="none" w:sz="0" w:space="0" w:color="auto"/>
      </w:divBdr>
    </w:div>
    <w:div w:id="9379339">
      <w:bodyDiv w:val="1"/>
      <w:marLeft w:val="0"/>
      <w:marRight w:val="0"/>
      <w:marTop w:val="0"/>
      <w:marBottom w:val="0"/>
      <w:divBdr>
        <w:top w:val="none" w:sz="0" w:space="0" w:color="auto"/>
        <w:left w:val="none" w:sz="0" w:space="0" w:color="auto"/>
        <w:bottom w:val="none" w:sz="0" w:space="0" w:color="auto"/>
        <w:right w:val="none" w:sz="0" w:space="0" w:color="auto"/>
      </w:divBdr>
    </w:div>
    <w:div w:id="10374218">
      <w:bodyDiv w:val="1"/>
      <w:marLeft w:val="0"/>
      <w:marRight w:val="0"/>
      <w:marTop w:val="0"/>
      <w:marBottom w:val="0"/>
      <w:divBdr>
        <w:top w:val="none" w:sz="0" w:space="0" w:color="auto"/>
        <w:left w:val="none" w:sz="0" w:space="0" w:color="auto"/>
        <w:bottom w:val="none" w:sz="0" w:space="0" w:color="auto"/>
        <w:right w:val="none" w:sz="0" w:space="0" w:color="auto"/>
      </w:divBdr>
    </w:div>
    <w:div w:id="10381206">
      <w:bodyDiv w:val="1"/>
      <w:marLeft w:val="0"/>
      <w:marRight w:val="0"/>
      <w:marTop w:val="0"/>
      <w:marBottom w:val="0"/>
      <w:divBdr>
        <w:top w:val="none" w:sz="0" w:space="0" w:color="auto"/>
        <w:left w:val="none" w:sz="0" w:space="0" w:color="auto"/>
        <w:bottom w:val="none" w:sz="0" w:space="0" w:color="auto"/>
        <w:right w:val="none" w:sz="0" w:space="0" w:color="auto"/>
      </w:divBdr>
    </w:div>
    <w:div w:id="10492176">
      <w:bodyDiv w:val="1"/>
      <w:marLeft w:val="0"/>
      <w:marRight w:val="0"/>
      <w:marTop w:val="0"/>
      <w:marBottom w:val="0"/>
      <w:divBdr>
        <w:top w:val="none" w:sz="0" w:space="0" w:color="auto"/>
        <w:left w:val="none" w:sz="0" w:space="0" w:color="auto"/>
        <w:bottom w:val="none" w:sz="0" w:space="0" w:color="auto"/>
        <w:right w:val="none" w:sz="0" w:space="0" w:color="auto"/>
      </w:divBdr>
    </w:div>
    <w:div w:id="10957427">
      <w:bodyDiv w:val="1"/>
      <w:marLeft w:val="0"/>
      <w:marRight w:val="0"/>
      <w:marTop w:val="0"/>
      <w:marBottom w:val="0"/>
      <w:divBdr>
        <w:top w:val="none" w:sz="0" w:space="0" w:color="auto"/>
        <w:left w:val="none" w:sz="0" w:space="0" w:color="auto"/>
        <w:bottom w:val="none" w:sz="0" w:space="0" w:color="auto"/>
        <w:right w:val="none" w:sz="0" w:space="0" w:color="auto"/>
      </w:divBdr>
    </w:div>
    <w:div w:id="11031300">
      <w:bodyDiv w:val="1"/>
      <w:marLeft w:val="0"/>
      <w:marRight w:val="0"/>
      <w:marTop w:val="0"/>
      <w:marBottom w:val="0"/>
      <w:divBdr>
        <w:top w:val="none" w:sz="0" w:space="0" w:color="auto"/>
        <w:left w:val="none" w:sz="0" w:space="0" w:color="auto"/>
        <w:bottom w:val="none" w:sz="0" w:space="0" w:color="auto"/>
        <w:right w:val="none" w:sz="0" w:space="0" w:color="auto"/>
      </w:divBdr>
    </w:div>
    <w:div w:id="11499192">
      <w:bodyDiv w:val="1"/>
      <w:marLeft w:val="0"/>
      <w:marRight w:val="0"/>
      <w:marTop w:val="0"/>
      <w:marBottom w:val="0"/>
      <w:divBdr>
        <w:top w:val="none" w:sz="0" w:space="0" w:color="auto"/>
        <w:left w:val="none" w:sz="0" w:space="0" w:color="auto"/>
        <w:bottom w:val="none" w:sz="0" w:space="0" w:color="auto"/>
        <w:right w:val="none" w:sz="0" w:space="0" w:color="auto"/>
      </w:divBdr>
    </w:div>
    <w:div w:id="12192354">
      <w:bodyDiv w:val="1"/>
      <w:marLeft w:val="0"/>
      <w:marRight w:val="0"/>
      <w:marTop w:val="0"/>
      <w:marBottom w:val="0"/>
      <w:divBdr>
        <w:top w:val="none" w:sz="0" w:space="0" w:color="auto"/>
        <w:left w:val="none" w:sz="0" w:space="0" w:color="auto"/>
        <w:bottom w:val="none" w:sz="0" w:space="0" w:color="auto"/>
        <w:right w:val="none" w:sz="0" w:space="0" w:color="auto"/>
      </w:divBdr>
    </w:div>
    <w:div w:id="13848775">
      <w:bodyDiv w:val="1"/>
      <w:marLeft w:val="0"/>
      <w:marRight w:val="0"/>
      <w:marTop w:val="0"/>
      <w:marBottom w:val="0"/>
      <w:divBdr>
        <w:top w:val="none" w:sz="0" w:space="0" w:color="auto"/>
        <w:left w:val="none" w:sz="0" w:space="0" w:color="auto"/>
        <w:bottom w:val="none" w:sz="0" w:space="0" w:color="auto"/>
        <w:right w:val="none" w:sz="0" w:space="0" w:color="auto"/>
      </w:divBdr>
    </w:div>
    <w:div w:id="14115698">
      <w:bodyDiv w:val="1"/>
      <w:marLeft w:val="0"/>
      <w:marRight w:val="0"/>
      <w:marTop w:val="0"/>
      <w:marBottom w:val="0"/>
      <w:divBdr>
        <w:top w:val="none" w:sz="0" w:space="0" w:color="auto"/>
        <w:left w:val="none" w:sz="0" w:space="0" w:color="auto"/>
        <w:bottom w:val="none" w:sz="0" w:space="0" w:color="auto"/>
        <w:right w:val="none" w:sz="0" w:space="0" w:color="auto"/>
      </w:divBdr>
    </w:div>
    <w:div w:id="14118358">
      <w:bodyDiv w:val="1"/>
      <w:marLeft w:val="0"/>
      <w:marRight w:val="0"/>
      <w:marTop w:val="0"/>
      <w:marBottom w:val="0"/>
      <w:divBdr>
        <w:top w:val="none" w:sz="0" w:space="0" w:color="auto"/>
        <w:left w:val="none" w:sz="0" w:space="0" w:color="auto"/>
        <w:bottom w:val="none" w:sz="0" w:space="0" w:color="auto"/>
        <w:right w:val="none" w:sz="0" w:space="0" w:color="auto"/>
      </w:divBdr>
    </w:div>
    <w:div w:id="14380382">
      <w:bodyDiv w:val="1"/>
      <w:marLeft w:val="0"/>
      <w:marRight w:val="0"/>
      <w:marTop w:val="0"/>
      <w:marBottom w:val="0"/>
      <w:divBdr>
        <w:top w:val="none" w:sz="0" w:space="0" w:color="auto"/>
        <w:left w:val="none" w:sz="0" w:space="0" w:color="auto"/>
        <w:bottom w:val="none" w:sz="0" w:space="0" w:color="auto"/>
        <w:right w:val="none" w:sz="0" w:space="0" w:color="auto"/>
      </w:divBdr>
    </w:div>
    <w:div w:id="15274720">
      <w:bodyDiv w:val="1"/>
      <w:marLeft w:val="0"/>
      <w:marRight w:val="0"/>
      <w:marTop w:val="0"/>
      <w:marBottom w:val="0"/>
      <w:divBdr>
        <w:top w:val="none" w:sz="0" w:space="0" w:color="auto"/>
        <w:left w:val="none" w:sz="0" w:space="0" w:color="auto"/>
        <w:bottom w:val="none" w:sz="0" w:space="0" w:color="auto"/>
        <w:right w:val="none" w:sz="0" w:space="0" w:color="auto"/>
      </w:divBdr>
    </w:div>
    <w:div w:id="15425444">
      <w:bodyDiv w:val="1"/>
      <w:marLeft w:val="0"/>
      <w:marRight w:val="0"/>
      <w:marTop w:val="0"/>
      <w:marBottom w:val="0"/>
      <w:divBdr>
        <w:top w:val="none" w:sz="0" w:space="0" w:color="auto"/>
        <w:left w:val="none" w:sz="0" w:space="0" w:color="auto"/>
        <w:bottom w:val="none" w:sz="0" w:space="0" w:color="auto"/>
        <w:right w:val="none" w:sz="0" w:space="0" w:color="auto"/>
      </w:divBdr>
    </w:div>
    <w:div w:id="15694871">
      <w:bodyDiv w:val="1"/>
      <w:marLeft w:val="0"/>
      <w:marRight w:val="0"/>
      <w:marTop w:val="0"/>
      <w:marBottom w:val="0"/>
      <w:divBdr>
        <w:top w:val="none" w:sz="0" w:space="0" w:color="auto"/>
        <w:left w:val="none" w:sz="0" w:space="0" w:color="auto"/>
        <w:bottom w:val="none" w:sz="0" w:space="0" w:color="auto"/>
        <w:right w:val="none" w:sz="0" w:space="0" w:color="auto"/>
      </w:divBdr>
    </w:div>
    <w:div w:id="16083250">
      <w:bodyDiv w:val="1"/>
      <w:marLeft w:val="0"/>
      <w:marRight w:val="0"/>
      <w:marTop w:val="0"/>
      <w:marBottom w:val="0"/>
      <w:divBdr>
        <w:top w:val="none" w:sz="0" w:space="0" w:color="auto"/>
        <w:left w:val="none" w:sz="0" w:space="0" w:color="auto"/>
        <w:bottom w:val="none" w:sz="0" w:space="0" w:color="auto"/>
        <w:right w:val="none" w:sz="0" w:space="0" w:color="auto"/>
      </w:divBdr>
    </w:div>
    <w:div w:id="16271767">
      <w:bodyDiv w:val="1"/>
      <w:marLeft w:val="0"/>
      <w:marRight w:val="0"/>
      <w:marTop w:val="0"/>
      <w:marBottom w:val="0"/>
      <w:divBdr>
        <w:top w:val="none" w:sz="0" w:space="0" w:color="auto"/>
        <w:left w:val="none" w:sz="0" w:space="0" w:color="auto"/>
        <w:bottom w:val="none" w:sz="0" w:space="0" w:color="auto"/>
        <w:right w:val="none" w:sz="0" w:space="0" w:color="auto"/>
      </w:divBdr>
    </w:div>
    <w:div w:id="16473314">
      <w:bodyDiv w:val="1"/>
      <w:marLeft w:val="0"/>
      <w:marRight w:val="0"/>
      <w:marTop w:val="0"/>
      <w:marBottom w:val="0"/>
      <w:divBdr>
        <w:top w:val="none" w:sz="0" w:space="0" w:color="auto"/>
        <w:left w:val="none" w:sz="0" w:space="0" w:color="auto"/>
        <w:bottom w:val="none" w:sz="0" w:space="0" w:color="auto"/>
        <w:right w:val="none" w:sz="0" w:space="0" w:color="auto"/>
      </w:divBdr>
    </w:div>
    <w:div w:id="16515495">
      <w:bodyDiv w:val="1"/>
      <w:marLeft w:val="0"/>
      <w:marRight w:val="0"/>
      <w:marTop w:val="0"/>
      <w:marBottom w:val="0"/>
      <w:divBdr>
        <w:top w:val="none" w:sz="0" w:space="0" w:color="auto"/>
        <w:left w:val="none" w:sz="0" w:space="0" w:color="auto"/>
        <w:bottom w:val="none" w:sz="0" w:space="0" w:color="auto"/>
        <w:right w:val="none" w:sz="0" w:space="0" w:color="auto"/>
      </w:divBdr>
    </w:div>
    <w:div w:id="16658360">
      <w:bodyDiv w:val="1"/>
      <w:marLeft w:val="0"/>
      <w:marRight w:val="0"/>
      <w:marTop w:val="0"/>
      <w:marBottom w:val="0"/>
      <w:divBdr>
        <w:top w:val="none" w:sz="0" w:space="0" w:color="auto"/>
        <w:left w:val="none" w:sz="0" w:space="0" w:color="auto"/>
        <w:bottom w:val="none" w:sz="0" w:space="0" w:color="auto"/>
        <w:right w:val="none" w:sz="0" w:space="0" w:color="auto"/>
      </w:divBdr>
    </w:div>
    <w:div w:id="16659249">
      <w:bodyDiv w:val="1"/>
      <w:marLeft w:val="0"/>
      <w:marRight w:val="0"/>
      <w:marTop w:val="0"/>
      <w:marBottom w:val="0"/>
      <w:divBdr>
        <w:top w:val="none" w:sz="0" w:space="0" w:color="auto"/>
        <w:left w:val="none" w:sz="0" w:space="0" w:color="auto"/>
        <w:bottom w:val="none" w:sz="0" w:space="0" w:color="auto"/>
        <w:right w:val="none" w:sz="0" w:space="0" w:color="auto"/>
      </w:divBdr>
    </w:div>
    <w:div w:id="16975099">
      <w:bodyDiv w:val="1"/>
      <w:marLeft w:val="0"/>
      <w:marRight w:val="0"/>
      <w:marTop w:val="0"/>
      <w:marBottom w:val="0"/>
      <w:divBdr>
        <w:top w:val="none" w:sz="0" w:space="0" w:color="auto"/>
        <w:left w:val="none" w:sz="0" w:space="0" w:color="auto"/>
        <w:bottom w:val="none" w:sz="0" w:space="0" w:color="auto"/>
        <w:right w:val="none" w:sz="0" w:space="0" w:color="auto"/>
      </w:divBdr>
    </w:div>
    <w:div w:id="19204815">
      <w:bodyDiv w:val="1"/>
      <w:marLeft w:val="0"/>
      <w:marRight w:val="0"/>
      <w:marTop w:val="0"/>
      <w:marBottom w:val="0"/>
      <w:divBdr>
        <w:top w:val="none" w:sz="0" w:space="0" w:color="auto"/>
        <w:left w:val="none" w:sz="0" w:space="0" w:color="auto"/>
        <w:bottom w:val="none" w:sz="0" w:space="0" w:color="auto"/>
        <w:right w:val="none" w:sz="0" w:space="0" w:color="auto"/>
      </w:divBdr>
    </w:div>
    <w:div w:id="19936988">
      <w:bodyDiv w:val="1"/>
      <w:marLeft w:val="0"/>
      <w:marRight w:val="0"/>
      <w:marTop w:val="0"/>
      <w:marBottom w:val="0"/>
      <w:divBdr>
        <w:top w:val="none" w:sz="0" w:space="0" w:color="auto"/>
        <w:left w:val="none" w:sz="0" w:space="0" w:color="auto"/>
        <w:bottom w:val="none" w:sz="0" w:space="0" w:color="auto"/>
        <w:right w:val="none" w:sz="0" w:space="0" w:color="auto"/>
      </w:divBdr>
    </w:div>
    <w:div w:id="20324912">
      <w:bodyDiv w:val="1"/>
      <w:marLeft w:val="0"/>
      <w:marRight w:val="0"/>
      <w:marTop w:val="0"/>
      <w:marBottom w:val="0"/>
      <w:divBdr>
        <w:top w:val="none" w:sz="0" w:space="0" w:color="auto"/>
        <w:left w:val="none" w:sz="0" w:space="0" w:color="auto"/>
        <w:bottom w:val="none" w:sz="0" w:space="0" w:color="auto"/>
        <w:right w:val="none" w:sz="0" w:space="0" w:color="auto"/>
      </w:divBdr>
    </w:div>
    <w:div w:id="20403112">
      <w:bodyDiv w:val="1"/>
      <w:marLeft w:val="0"/>
      <w:marRight w:val="0"/>
      <w:marTop w:val="0"/>
      <w:marBottom w:val="0"/>
      <w:divBdr>
        <w:top w:val="none" w:sz="0" w:space="0" w:color="auto"/>
        <w:left w:val="none" w:sz="0" w:space="0" w:color="auto"/>
        <w:bottom w:val="none" w:sz="0" w:space="0" w:color="auto"/>
        <w:right w:val="none" w:sz="0" w:space="0" w:color="auto"/>
      </w:divBdr>
    </w:div>
    <w:div w:id="20471622">
      <w:bodyDiv w:val="1"/>
      <w:marLeft w:val="0"/>
      <w:marRight w:val="0"/>
      <w:marTop w:val="0"/>
      <w:marBottom w:val="0"/>
      <w:divBdr>
        <w:top w:val="none" w:sz="0" w:space="0" w:color="auto"/>
        <w:left w:val="none" w:sz="0" w:space="0" w:color="auto"/>
        <w:bottom w:val="none" w:sz="0" w:space="0" w:color="auto"/>
        <w:right w:val="none" w:sz="0" w:space="0" w:color="auto"/>
      </w:divBdr>
    </w:div>
    <w:div w:id="20866681">
      <w:bodyDiv w:val="1"/>
      <w:marLeft w:val="0"/>
      <w:marRight w:val="0"/>
      <w:marTop w:val="0"/>
      <w:marBottom w:val="0"/>
      <w:divBdr>
        <w:top w:val="none" w:sz="0" w:space="0" w:color="auto"/>
        <w:left w:val="none" w:sz="0" w:space="0" w:color="auto"/>
        <w:bottom w:val="none" w:sz="0" w:space="0" w:color="auto"/>
        <w:right w:val="none" w:sz="0" w:space="0" w:color="auto"/>
      </w:divBdr>
    </w:div>
    <w:div w:id="21513526">
      <w:bodyDiv w:val="1"/>
      <w:marLeft w:val="0"/>
      <w:marRight w:val="0"/>
      <w:marTop w:val="0"/>
      <w:marBottom w:val="0"/>
      <w:divBdr>
        <w:top w:val="none" w:sz="0" w:space="0" w:color="auto"/>
        <w:left w:val="none" w:sz="0" w:space="0" w:color="auto"/>
        <w:bottom w:val="none" w:sz="0" w:space="0" w:color="auto"/>
        <w:right w:val="none" w:sz="0" w:space="0" w:color="auto"/>
      </w:divBdr>
    </w:div>
    <w:div w:id="22171610">
      <w:bodyDiv w:val="1"/>
      <w:marLeft w:val="0"/>
      <w:marRight w:val="0"/>
      <w:marTop w:val="0"/>
      <w:marBottom w:val="0"/>
      <w:divBdr>
        <w:top w:val="none" w:sz="0" w:space="0" w:color="auto"/>
        <w:left w:val="none" w:sz="0" w:space="0" w:color="auto"/>
        <w:bottom w:val="none" w:sz="0" w:space="0" w:color="auto"/>
        <w:right w:val="none" w:sz="0" w:space="0" w:color="auto"/>
      </w:divBdr>
    </w:div>
    <w:div w:id="22291012">
      <w:bodyDiv w:val="1"/>
      <w:marLeft w:val="0"/>
      <w:marRight w:val="0"/>
      <w:marTop w:val="0"/>
      <w:marBottom w:val="0"/>
      <w:divBdr>
        <w:top w:val="none" w:sz="0" w:space="0" w:color="auto"/>
        <w:left w:val="none" w:sz="0" w:space="0" w:color="auto"/>
        <w:bottom w:val="none" w:sz="0" w:space="0" w:color="auto"/>
        <w:right w:val="none" w:sz="0" w:space="0" w:color="auto"/>
      </w:divBdr>
    </w:div>
    <w:div w:id="22751051">
      <w:bodyDiv w:val="1"/>
      <w:marLeft w:val="0"/>
      <w:marRight w:val="0"/>
      <w:marTop w:val="0"/>
      <w:marBottom w:val="0"/>
      <w:divBdr>
        <w:top w:val="none" w:sz="0" w:space="0" w:color="auto"/>
        <w:left w:val="none" w:sz="0" w:space="0" w:color="auto"/>
        <w:bottom w:val="none" w:sz="0" w:space="0" w:color="auto"/>
        <w:right w:val="none" w:sz="0" w:space="0" w:color="auto"/>
      </w:divBdr>
    </w:div>
    <w:div w:id="22827607">
      <w:bodyDiv w:val="1"/>
      <w:marLeft w:val="0"/>
      <w:marRight w:val="0"/>
      <w:marTop w:val="0"/>
      <w:marBottom w:val="0"/>
      <w:divBdr>
        <w:top w:val="none" w:sz="0" w:space="0" w:color="auto"/>
        <w:left w:val="none" w:sz="0" w:space="0" w:color="auto"/>
        <w:bottom w:val="none" w:sz="0" w:space="0" w:color="auto"/>
        <w:right w:val="none" w:sz="0" w:space="0" w:color="auto"/>
      </w:divBdr>
    </w:div>
    <w:div w:id="22874681">
      <w:bodyDiv w:val="1"/>
      <w:marLeft w:val="0"/>
      <w:marRight w:val="0"/>
      <w:marTop w:val="0"/>
      <w:marBottom w:val="0"/>
      <w:divBdr>
        <w:top w:val="none" w:sz="0" w:space="0" w:color="auto"/>
        <w:left w:val="none" w:sz="0" w:space="0" w:color="auto"/>
        <w:bottom w:val="none" w:sz="0" w:space="0" w:color="auto"/>
        <w:right w:val="none" w:sz="0" w:space="0" w:color="auto"/>
      </w:divBdr>
    </w:div>
    <w:div w:id="23793532">
      <w:bodyDiv w:val="1"/>
      <w:marLeft w:val="0"/>
      <w:marRight w:val="0"/>
      <w:marTop w:val="0"/>
      <w:marBottom w:val="0"/>
      <w:divBdr>
        <w:top w:val="none" w:sz="0" w:space="0" w:color="auto"/>
        <w:left w:val="none" w:sz="0" w:space="0" w:color="auto"/>
        <w:bottom w:val="none" w:sz="0" w:space="0" w:color="auto"/>
        <w:right w:val="none" w:sz="0" w:space="0" w:color="auto"/>
      </w:divBdr>
    </w:div>
    <w:div w:id="23869135">
      <w:bodyDiv w:val="1"/>
      <w:marLeft w:val="0"/>
      <w:marRight w:val="0"/>
      <w:marTop w:val="0"/>
      <w:marBottom w:val="0"/>
      <w:divBdr>
        <w:top w:val="none" w:sz="0" w:space="0" w:color="auto"/>
        <w:left w:val="none" w:sz="0" w:space="0" w:color="auto"/>
        <w:bottom w:val="none" w:sz="0" w:space="0" w:color="auto"/>
        <w:right w:val="none" w:sz="0" w:space="0" w:color="auto"/>
      </w:divBdr>
    </w:div>
    <w:div w:id="25060873">
      <w:bodyDiv w:val="1"/>
      <w:marLeft w:val="0"/>
      <w:marRight w:val="0"/>
      <w:marTop w:val="0"/>
      <w:marBottom w:val="0"/>
      <w:divBdr>
        <w:top w:val="none" w:sz="0" w:space="0" w:color="auto"/>
        <w:left w:val="none" w:sz="0" w:space="0" w:color="auto"/>
        <w:bottom w:val="none" w:sz="0" w:space="0" w:color="auto"/>
        <w:right w:val="none" w:sz="0" w:space="0" w:color="auto"/>
      </w:divBdr>
    </w:div>
    <w:div w:id="25327370">
      <w:bodyDiv w:val="1"/>
      <w:marLeft w:val="0"/>
      <w:marRight w:val="0"/>
      <w:marTop w:val="0"/>
      <w:marBottom w:val="0"/>
      <w:divBdr>
        <w:top w:val="none" w:sz="0" w:space="0" w:color="auto"/>
        <w:left w:val="none" w:sz="0" w:space="0" w:color="auto"/>
        <w:bottom w:val="none" w:sz="0" w:space="0" w:color="auto"/>
        <w:right w:val="none" w:sz="0" w:space="0" w:color="auto"/>
      </w:divBdr>
    </w:div>
    <w:div w:id="25496381">
      <w:bodyDiv w:val="1"/>
      <w:marLeft w:val="0"/>
      <w:marRight w:val="0"/>
      <w:marTop w:val="0"/>
      <w:marBottom w:val="0"/>
      <w:divBdr>
        <w:top w:val="none" w:sz="0" w:space="0" w:color="auto"/>
        <w:left w:val="none" w:sz="0" w:space="0" w:color="auto"/>
        <w:bottom w:val="none" w:sz="0" w:space="0" w:color="auto"/>
        <w:right w:val="none" w:sz="0" w:space="0" w:color="auto"/>
      </w:divBdr>
    </w:div>
    <w:div w:id="25719026">
      <w:bodyDiv w:val="1"/>
      <w:marLeft w:val="0"/>
      <w:marRight w:val="0"/>
      <w:marTop w:val="0"/>
      <w:marBottom w:val="0"/>
      <w:divBdr>
        <w:top w:val="none" w:sz="0" w:space="0" w:color="auto"/>
        <w:left w:val="none" w:sz="0" w:space="0" w:color="auto"/>
        <w:bottom w:val="none" w:sz="0" w:space="0" w:color="auto"/>
        <w:right w:val="none" w:sz="0" w:space="0" w:color="auto"/>
      </w:divBdr>
    </w:div>
    <w:div w:id="25761323">
      <w:bodyDiv w:val="1"/>
      <w:marLeft w:val="0"/>
      <w:marRight w:val="0"/>
      <w:marTop w:val="0"/>
      <w:marBottom w:val="0"/>
      <w:divBdr>
        <w:top w:val="none" w:sz="0" w:space="0" w:color="auto"/>
        <w:left w:val="none" w:sz="0" w:space="0" w:color="auto"/>
        <w:bottom w:val="none" w:sz="0" w:space="0" w:color="auto"/>
        <w:right w:val="none" w:sz="0" w:space="0" w:color="auto"/>
      </w:divBdr>
    </w:div>
    <w:div w:id="25956403">
      <w:bodyDiv w:val="1"/>
      <w:marLeft w:val="0"/>
      <w:marRight w:val="0"/>
      <w:marTop w:val="0"/>
      <w:marBottom w:val="0"/>
      <w:divBdr>
        <w:top w:val="none" w:sz="0" w:space="0" w:color="auto"/>
        <w:left w:val="none" w:sz="0" w:space="0" w:color="auto"/>
        <w:bottom w:val="none" w:sz="0" w:space="0" w:color="auto"/>
        <w:right w:val="none" w:sz="0" w:space="0" w:color="auto"/>
      </w:divBdr>
    </w:div>
    <w:div w:id="26487404">
      <w:bodyDiv w:val="1"/>
      <w:marLeft w:val="0"/>
      <w:marRight w:val="0"/>
      <w:marTop w:val="0"/>
      <w:marBottom w:val="0"/>
      <w:divBdr>
        <w:top w:val="none" w:sz="0" w:space="0" w:color="auto"/>
        <w:left w:val="none" w:sz="0" w:space="0" w:color="auto"/>
        <w:bottom w:val="none" w:sz="0" w:space="0" w:color="auto"/>
        <w:right w:val="none" w:sz="0" w:space="0" w:color="auto"/>
      </w:divBdr>
    </w:div>
    <w:div w:id="26758148">
      <w:bodyDiv w:val="1"/>
      <w:marLeft w:val="0"/>
      <w:marRight w:val="0"/>
      <w:marTop w:val="0"/>
      <w:marBottom w:val="0"/>
      <w:divBdr>
        <w:top w:val="none" w:sz="0" w:space="0" w:color="auto"/>
        <w:left w:val="none" w:sz="0" w:space="0" w:color="auto"/>
        <w:bottom w:val="none" w:sz="0" w:space="0" w:color="auto"/>
        <w:right w:val="none" w:sz="0" w:space="0" w:color="auto"/>
      </w:divBdr>
    </w:div>
    <w:div w:id="27148167">
      <w:bodyDiv w:val="1"/>
      <w:marLeft w:val="0"/>
      <w:marRight w:val="0"/>
      <w:marTop w:val="0"/>
      <w:marBottom w:val="0"/>
      <w:divBdr>
        <w:top w:val="none" w:sz="0" w:space="0" w:color="auto"/>
        <w:left w:val="none" w:sz="0" w:space="0" w:color="auto"/>
        <w:bottom w:val="none" w:sz="0" w:space="0" w:color="auto"/>
        <w:right w:val="none" w:sz="0" w:space="0" w:color="auto"/>
      </w:divBdr>
    </w:div>
    <w:div w:id="28455062">
      <w:bodyDiv w:val="1"/>
      <w:marLeft w:val="0"/>
      <w:marRight w:val="0"/>
      <w:marTop w:val="0"/>
      <w:marBottom w:val="0"/>
      <w:divBdr>
        <w:top w:val="none" w:sz="0" w:space="0" w:color="auto"/>
        <w:left w:val="none" w:sz="0" w:space="0" w:color="auto"/>
        <w:bottom w:val="none" w:sz="0" w:space="0" w:color="auto"/>
        <w:right w:val="none" w:sz="0" w:space="0" w:color="auto"/>
      </w:divBdr>
    </w:div>
    <w:div w:id="28650225">
      <w:bodyDiv w:val="1"/>
      <w:marLeft w:val="0"/>
      <w:marRight w:val="0"/>
      <w:marTop w:val="0"/>
      <w:marBottom w:val="0"/>
      <w:divBdr>
        <w:top w:val="none" w:sz="0" w:space="0" w:color="auto"/>
        <w:left w:val="none" w:sz="0" w:space="0" w:color="auto"/>
        <w:bottom w:val="none" w:sz="0" w:space="0" w:color="auto"/>
        <w:right w:val="none" w:sz="0" w:space="0" w:color="auto"/>
      </w:divBdr>
    </w:div>
    <w:div w:id="28652536">
      <w:bodyDiv w:val="1"/>
      <w:marLeft w:val="0"/>
      <w:marRight w:val="0"/>
      <w:marTop w:val="0"/>
      <w:marBottom w:val="0"/>
      <w:divBdr>
        <w:top w:val="none" w:sz="0" w:space="0" w:color="auto"/>
        <w:left w:val="none" w:sz="0" w:space="0" w:color="auto"/>
        <w:bottom w:val="none" w:sz="0" w:space="0" w:color="auto"/>
        <w:right w:val="none" w:sz="0" w:space="0" w:color="auto"/>
      </w:divBdr>
    </w:div>
    <w:div w:id="28653916">
      <w:bodyDiv w:val="1"/>
      <w:marLeft w:val="0"/>
      <w:marRight w:val="0"/>
      <w:marTop w:val="0"/>
      <w:marBottom w:val="0"/>
      <w:divBdr>
        <w:top w:val="none" w:sz="0" w:space="0" w:color="auto"/>
        <w:left w:val="none" w:sz="0" w:space="0" w:color="auto"/>
        <w:bottom w:val="none" w:sz="0" w:space="0" w:color="auto"/>
        <w:right w:val="none" w:sz="0" w:space="0" w:color="auto"/>
      </w:divBdr>
    </w:div>
    <w:div w:id="28722781">
      <w:bodyDiv w:val="1"/>
      <w:marLeft w:val="0"/>
      <w:marRight w:val="0"/>
      <w:marTop w:val="0"/>
      <w:marBottom w:val="0"/>
      <w:divBdr>
        <w:top w:val="none" w:sz="0" w:space="0" w:color="auto"/>
        <w:left w:val="none" w:sz="0" w:space="0" w:color="auto"/>
        <w:bottom w:val="none" w:sz="0" w:space="0" w:color="auto"/>
        <w:right w:val="none" w:sz="0" w:space="0" w:color="auto"/>
      </w:divBdr>
    </w:div>
    <w:div w:id="29767005">
      <w:bodyDiv w:val="1"/>
      <w:marLeft w:val="0"/>
      <w:marRight w:val="0"/>
      <w:marTop w:val="0"/>
      <w:marBottom w:val="0"/>
      <w:divBdr>
        <w:top w:val="none" w:sz="0" w:space="0" w:color="auto"/>
        <w:left w:val="none" w:sz="0" w:space="0" w:color="auto"/>
        <w:bottom w:val="none" w:sz="0" w:space="0" w:color="auto"/>
        <w:right w:val="none" w:sz="0" w:space="0" w:color="auto"/>
      </w:divBdr>
    </w:div>
    <w:div w:id="29962120">
      <w:bodyDiv w:val="1"/>
      <w:marLeft w:val="0"/>
      <w:marRight w:val="0"/>
      <w:marTop w:val="0"/>
      <w:marBottom w:val="0"/>
      <w:divBdr>
        <w:top w:val="none" w:sz="0" w:space="0" w:color="auto"/>
        <w:left w:val="none" w:sz="0" w:space="0" w:color="auto"/>
        <w:bottom w:val="none" w:sz="0" w:space="0" w:color="auto"/>
        <w:right w:val="none" w:sz="0" w:space="0" w:color="auto"/>
      </w:divBdr>
    </w:div>
    <w:div w:id="30232548">
      <w:bodyDiv w:val="1"/>
      <w:marLeft w:val="0"/>
      <w:marRight w:val="0"/>
      <w:marTop w:val="0"/>
      <w:marBottom w:val="0"/>
      <w:divBdr>
        <w:top w:val="none" w:sz="0" w:space="0" w:color="auto"/>
        <w:left w:val="none" w:sz="0" w:space="0" w:color="auto"/>
        <w:bottom w:val="none" w:sz="0" w:space="0" w:color="auto"/>
        <w:right w:val="none" w:sz="0" w:space="0" w:color="auto"/>
      </w:divBdr>
    </w:div>
    <w:div w:id="31149343">
      <w:bodyDiv w:val="1"/>
      <w:marLeft w:val="0"/>
      <w:marRight w:val="0"/>
      <w:marTop w:val="0"/>
      <w:marBottom w:val="0"/>
      <w:divBdr>
        <w:top w:val="none" w:sz="0" w:space="0" w:color="auto"/>
        <w:left w:val="none" w:sz="0" w:space="0" w:color="auto"/>
        <w:bottom w:val="none" w:sz="0" w:space="0" w:color="auto"/>
        <w:right w:val="none" w:sz="0" w:space="0" w:color="auto"/>
      </w:divBdr>
    </w:div>
    <w:div w:id="32121470">
      <w:bodyDiv w:val="1"/>
      <w:marLeft w:val="0"/>
      <w:marRight w:val="0"/>
      <w:marTop w:val="0"/>
      <w:marBottom w:val="0"/>
      <w:divBdr>
        <w:top w:val="none" w:sz="0" w:space="0" w:color="auto"/>
        <w:left w:val="none" w:sz="0" w:space="0" w:color="auto"/>
        <w:bottom w:val="none" w:sz="0" w:space="0" w:color="auto"/>
        <w:right w:val="none" w:sz="0" w:space="0" w:color="auto"/>
      </w:divBdr>
    </w:div>
    <w:div w:id="32316128">
      <w:bodyDiv w:val="1"/>
      <w:marLeft w:val="0"/>
      <w:marRight w:val="0"/>
      <w:marTop w:val="0"/>
      <w:marBottom w:val="0"/>
      <w:divBdr>
        <w:top w:val="none" w:sz="0" w:space="0" w:color="auto"/>
        <w:left w:val="none" w:sz="0" w:space="0" w:color="auto"/>
        <w:bottom w:val="none" w:sz="0" w:space="0" w:color="auto"/>
        <w:right w:val="none" w:sz="0" w:space="0" w:color="auto"/>
      </w:divBdr>
    </w:div>
    <w:div w:id="32462011">
      <w:bodyDiv w:val="1"/>
      <w:marLeft w:val="0"/>
      <w:marRight w:val="0"/>
      <w:marTop w:val="0"/>
      <w:marBottom w:val="0"/>
      <w:divBdr>
        <w:top w:val="none" w:sz="0" w:space="0" w:color="auto"/>
        <w:left w:val="none" w:sz="0" w:space="0" w:color="auto"/>
        <w:bottom w:val="none" w:sz="0" w:space="0" w:color="auto"/>
        <w:right w:val="none" w:sz="0" w:space="0" w:color="auto"/>
      </w:divBdr>
    </w:div>
    <w:div w:id="32582990">
      <w:bodyDiv w:val="1"/>
      <w:marLeft w:val="0"/>
      <w:marRight w:val="0"/>
      <w:marTop w:val="0"/>
      <w:marBottom w:val="0"/>
      <w:divBdr>
        <w:top w:val="none" w:sz="0" w:space="0" w:color="auto"/>
        <w:left w:val="none" w:sz="0" w:space="0" w:color="auto"/>
        <w:bottom w:val="none" w:sz="0" w:space="0" w:color="auto"/>
        <w:right w:val="none" w:sz="0" w:space="0" w:color="auto"/>
      </w:divBdr>
    </w:div>
    <w:div w:id="32921360">
      <w:bodyDiv w:val="1"/>
      <w:marLeft w:val="0"/>
      <w:marRight w:val="0"/>
      <w:marTop w:val="0"/>
      <w:marBottom w:val="0"/>
      <w:divBdr>
        <w:top w:val="none" w:sz="0" w:space="0" w:color="auto"/>
        <w:left w:val="none" w:sz="0" w:space="0" w:color="auto"/>
        <w:bottom w:val="none" w:sz="0" w:space="0" w:color="auto"/>
        <w:right w:val="none" w:sz="0" w:space="0" w:color="auto"/>
      </w:divBdr>
    </w:div>
    <w:div w:id="33234959">
      <w:bodyDiv w:val="1"/>
      <w:marLeft w:val="0"/>
      <w:marRight w:val="0"/>
      <w:marTop w:val="0"/>
      <w:marBottom w:val="0"/>
      <w:divBdr>
        <w:top w:val="none" w:sz="0" w:space="0" w:color="auto"/>
        <w:left w:val="none" w:sz="0" w:space="0" w:color="auto"/>
        <w:bottom w:val="none" w:sz="0" w:space="0" w:color="auto"/>
        <w:right w:val="none" w:sz="0" w:space="0" w:color="auto"/>
      </w:divBdr>
    </w:div>
    <w:div w:id="33431422">
      <w:bodyDiv w:val="1"/>
      <w:marLeft w:val="0"/>
      <w:marRight w:val="0"/>
      <w:marTop w:val="0"/>
      <w:marBottom w:val="0"/>
      <w:divBdr>
        <w:top w:val="none" w:sz="0" w:space="0" w:color="auto"/>
        <w:left w:val="none" w:sz="0" w:space="0" w:color="auto"/>
        <w:bottom w:val="none" w:sz="0" w:space="0" w:color="auto"/>
        <w:right w:val="none" w:sz="0" w:space="0" w:color="auto"/>
      </w:divBdr>
    </w:div>
    <w:div w:id="33968731">
      <w:bodyDiv w:val="1"/>
      <w:marLeft w:val="0"/>
      <w:marRight w:val="0"/>
      <w:marTop w:val="0"/>
      <w:marBottom w:val="0"/>
      <w:divBdr>
        <w:top w:val="none" w:sz="0" w:space="0" w:color="auto"/>
        <w:left w:val="none" w:sz="0" w:space="0" w:color="auto"/>
        <w:bottom w:val="none" w:sz="0" w:space="0" w:color="auto"/>
        <w:right w:val="none" w:sz="0" w:space="0" w:color="auto"/>
      </w:divBdr>
    </w:div>
    <w:div w:id="35348977">
      <w:bodyDiv w:val="1"/>
      <w:marLeft w:val="0"/>
      <w:marRight w:val="0"/>
      <w:marTop w:val="0"/>
      <w:marBottom w:val="0"/>
      <w:divBdr>
        <w:top w:val="none" w:sz="0" w:space="0" w:color="auto"/>
        <w:left w:val="none" w:sz="0" w:space="0" w:color="auto"/>
        <w:bottom w:val="none" w:sz="0" w:space="0" w:color="auto"/>
        <w:right w:val="none" w:sz="0" w:space="0" w:color="auto"/>
      </w:divBdr>
    </w:div>
    <w:div w:id="35356076">
      <w:bodyDiv w:val="1"/>
      <w:marLeft w:val="0"/>
      <w:marRight w:val="0"/>
      <w:marTop w:val="0"/>
      <w:marBottom w:val="0"/>
      <w:divBdr>
        <w:top w:val="none" w:sz="0" w:space="0" w:color="auto"/>
        <w:left w:val="none" w:sz="0" w:space="0" w:color="auto"/>
        <w:bottom w:val="none" w:sz="0" w:space="0" w:color="auto"/>
        <w:right w:val="none" w:sz="0" w:space="0" w:color="auto"/>
      </w:divBdr>
    </w:div>
    <w:div w:id="35549197">
      <w:bodyDiv w:val="1"/>
      <w:marLeft w:val="0"/>
      <w:marRight w:val="0"/>
      <w:marTop w:val="0"/>
      <w:marBottom w:val="0"/>
      <w:divBdr>
        <w:top w:val="none" w:sz="0" w:space="0" w:color="auto"/>
        <w:left w:val="none" w:sz="0" w:space="0" w:color="auto"/>
        <w:bottom w:val="none" w:sz="0" w:space="0" w:color="auto"/>
        <w:right w:val="none" w:sz="0" w:space="0" w:color="auto"/>
      </w:divBdr>
    </w:div>
    <w:div w:id="35665684">
      <w:bodyDiv w:val="1"/>
      <w:marLeft w:val="0"/>
      <w:marRight w:val="0"/>
      <w:marTop w:val="0"/>
      <w:marBottom w:val="0"/>
      <w:divBdr>
        <w:top w:val="none" w:sz="0" w:space="0" w:color="auto"/>
        <w:left w:val="none" w:sz="0" w:space="0" w:color="auto"/>
        <w:bottom w:val="none" w:sz="0" w:space="0" w:color="auto"/>
        <w:right w:val="none" w:sz="0" w:space="0" w:color="auto"/>
      </w:divBdr>
    </w:div>
    <w:div w:id="35666383">
      <w:bodyDiv w:val="1"/>
      <w:marLeft w:val="0"/>
      <w:marRight w:val="0"/>
      <w:marTop w:val="0"/>
      <w:marBottom w:val="0"/>
      <w:divBdr>
        <w:top w:val="none" w:sz="0" w:space="0" w:color="auto"/>
        <w:left w:val="none" w:sz="0" w:space="0" w:color="auto"/>
        <w:bottom w:val="none" w:sz="0" w:space="0" w:color="auto"/>
        <w:right w:val="none" w:sz="0" w:space="0" w:color="auto"/>
      </w:divBdr>
    </w:div>
    <w:div w:id="35783240">
      <w:bodyDiv w:val="1"/>
      <w:marLeft w:val="0"/>
      <w:marRight w:val="0"/>
      <w:marTop w:val="0"/>
      <w:marBottom w:val="0"/>
      <w:divBdr>
        <w:top w:val="none" w:sz="0" w:space="0" w:color="auto"/>
        <w:left w:val="none" w:sz="0" w:space="0" w:color="auto"/>
        <w:bottom w:val="none" w:sz="0" w:space="0" w:color="auto"/>
        <w:right w:val="none" w:sz="0" w:space="0" w:color="auto"/>
      </w:divBdr>
    </w:div>
    <w:div w:id="36242973">
      <w:bodyDiv w:val="1"/>
      <w:marLeft w:val="0"/>
      <w:marRight w:val="0"/>
      <w:marTop w:val="0"/>
      <w:marBottom w:val="0"/>
      <w:divBdr>
        <w:top w:val="none" w:sz="0" w:space="0" w:color="auto"/>
        <w:left w:val="none" w:sz="0" w:space="0" w:color="auto"/>
        <w:bottom w:val="none" w:sz="0" w:space="0" w:color="auto"/>
        <w:right w:val="none" w:sz="0" w:space="0" w:color="auto"/>
      </w:divBdr>
    </w:div>
    <w:div w:id="36272796">
      <w:bodyDiv w:val="1"/>
      <w:marLeft w:val="0"/>
      <w:marRight w:val="0"/>
      <w:marTop w:val="0"/>
      <w:marBottom w:val="0"/>
      <w:divBdr>
        <w:top w:val="none" w:sz="0" w:space="0" w:color="auto"/>
        <w:left w:val="none" w:sz="0" w:space="0" w:color="auto"/>
        <w:bottom w:val="none" w:sz="0" w:space="0" w:color="auto"/>
        <w:right w:val="none" w:sz="0" w:space="0" w:color="auto"/>
      </w:divBdr>
    </w:div>
    <w:div w:id="36513065">
      <w:bodyDiv w:val="1"/>
      <w:marLeft w:val="0"/>
      <w:marRight w:val="0"/>
      <w:marTop w:val="0"/>
      <w:marBottom w:val="0"/>
      <w:divBdr>
        <w:top w:val="none" w:sz="0" w:space="0" w:color="auto"/>
        <w:left w:val="none" w:sz="0" w:space="0" w:color="auto"/>
        <w:bottom w:val="none" w:sz="0" w:space="0" w:color="auto"/>
        <w:right w:val="none" w:sz="0" w:space="0" w:color="auto"/>
      </w:divBdr>
    </w:div>
    <w:div w:id="36778887">
      <w:bodyDiv w:val="1"/>
      <w:marLeft w:val="0"/>
      <w:marRight w:val="0"/>
      <w:marTop w:val="0"/>
      <w:marBottom w:val="0"/>
      <w:divBdr>
        <w:top w:val="none" w:sz="0" w:space="0" w:color="auto"/>
        <w:left w:val="none" w:sz="0" w:space="0" w:color="auto"/>
        <w:bottom w:val="none" w:sz="0" w:space="0" w:color="auto"/>
        <w:right w:val="none" w:sz="0" w:space="0" w:color="auto"/>
      </w:divBdr>
    </w:div>
    <w:div w:id="37247825">
      <w:bodyDiv w:val="1"/>
      <w:marLeft w:val="0"/>
      <w:marRight w:val="0"/>
      <w:marTop w:val="0"/>
      <w:marBottom w:val="0"/>
      <w:divBdr>
        <w:top w:val="none" w:sz="0" w:space="0" w:color="auto"/>
        <w:left w:val="none" w:sz="0" w:space="0" w:color="auto"/>
        <w:bottom w:val="none" w:sz="0" w:space="0" w:color="auto"/>
        <w:right w:val="none" w:sz="0" w:space="0" w:color="auto"/>
      </w:divBdr>
    </w:div>
    <w:div w:id="37705852">
      <w:bodyDiv w:val="1"/>
      <w:marLeft w:val="0"/>
      <w:marRight w:val="0"/>
      <w:marTop w:val="0"/>
      <w:marBottom w:val="0"/>
      <w:divBdr>
        <w:top w:val="none" w:sz="0" w:space="0" w:color="auto"/>
        <w:left w:val="none" w:sz="0" w:space="0" w:color="auto"/>
        <w:bottom w:val="none" w:sz="0" w:space="0" w:color="auto"/>
        <w:right w:val="none" w:sz="0" w:space="0" w:color="auto"/>
      </w:divBdr>
    </w:div>
    <w:div w:id="38436752">
      <w:bodyDiv w:val="1"/>
      <w:marLeft w:val="0"/>
      <w:marRight w:val="0"/>
      <w:marTop w:val="0"/>
      <w:marBottom w:val="0"/>
      <w:divBdr>
        <w:top w:val="none" w:sz="0" w:space="0" w:color="auto"/>
        <w:left w:val="none" w:sz="0" w:space="0" w:color="auto"/>
        <w:bottom w:val="none" w:sz="0" w:space="0" w:color="auto"/>
        <w:right w:val="none" w:sz="0" w:space="0" w:color="auto"/>
      </w:divBdr>
    </w:div>
    <w:div w:id="38941302">
      <w:bodyDiv w:val="1"/>
      <w:marLeft w:val="0"/>
      <w:marRight w:val="0"/>
      <w:marTop w:val="0"/>
      <w:marBottom w:val="0"/>
      <w:divBdr>
        <w:top w:val="none" w:sz="0" w:space="0" w:color="auto"/>
        <w:left w:val="none" w:sz="0" w:space="0" w:color="auto"/>
        <w:bottom w:val="none" w:sz="0" w:space="0" w:color="auto"/>
        <w:right w:val="none" w:sz="0" w:space="0" w:color="auto"/>
      </w:divBdr>
    </w:div>
    <w:div w:id="39017752">
      <w:bodyDiv w:val="1"/>
      <w:marLeft w:val="0"/>
      <w:marRight w:val="0"/>
      <w:marTop w:val="0"/>
      <w:marBottom w:val="0"/>
      <w:divBdr>
        <w:top w:val="none" w:sz="0" w:space="0" w:color="auto"/>
        <w:left w:val="none" w:sz="0" w:space="0" w:color="auto"/>
        <w:bottom w:val="none" w:sz="0" w:space="0" w:color="auto"/>
        <w:right w:val="none" w:sz="0" w:space="0" w:color="auto"/>
      </w:divBdr>
    </w:div>
    <w:div w:id="39133106">
      <w:bodyDiv w:val="1"/>
      <w:marLeft w:val="0"/>
      <w:marRight w:val="0"/>
      <w:marTop w:val="0"/>
      <w:marBottom w:val="0"/>
      <w:divBdr>
        <w:top w:val="none" w:sz="0" w:space="0" w:color="auto"/>
        <w:left w:val="none" w:sz="0" w:space="0" w:color="auto"/>
        <w:bottom w:val="none" w:sz="0" w:space="0" w:color="auto"/>
        <w:right w:val="none" w:sz="0" w:space="0" w:color="auto"/>
      </w:divBdr>
    </w:div>
    <w:div w:id="39209719">
      <w:bodyDiv w:val="1"/>
      <w:marLeft w:val="0"/>
      <w:marRight w:val="0"/>
      <w:marTop w:val="0"/>
      <w:marBottom w:val="0"/>
      <w:divBdr>
        <w:top w:val="none" w:sz="0" w:space="0" w:color="auto"/>
        <w:left w:val="none" w:sz="0" w:space="0" w:color="auto"/>
        <w:bottom w:val="none" w:sz="0" w:space="0" w:color="auto"/>
        <w:right w:val="none" w:sz="0" w:space="0" w:color="auto"/>
      </w:divBdr>
    </w:div>
    <w:div w:id="39326080">
      <w:bodyDiv w:val="1"/>
      <w:marLeft w:val="0"/>
      <w:marRight w:val="0"/>
      <w:marTop w:val="0"/>
      <w:marBottom w:val="0"/>
      <w:divBdr>
        <w:top w:val="none" w:sz="0" w:space="0" w:color="auto"/>
        <w:left w:val="none" w:sz="0" w:space="0" w:color="auto"/>
        <w:bottom w:val="none" w:sz="0" w:space="0" w:color="auto"/>
        <w:right w:val="none" w:sz="0" w:space="0" w:color="auto"/>
      </w:divBdr>
    </w:div>
    <w:div w:id="39520878">
      <w:bodyDiv w:val="1"/>
      <w:marLeft w:val="0"/>
      <w:marRight w:val="0"/>
      <w:marTop w:val="0"/>
      <w:marBottom w:val="0"/>
      <w:divBdr>
        <w:top w:val="none" w:sz="0" w:space="0" w:color="auto"/>
        <w:left w:val="none" w:sz="0" w:space="0" w:color="auto"/>
        <w:bottom w:val="none" w:sz="0" w:space="0" w:color="auto"/>
        <w:right w:val="none" w:sz="0" w:space="0" w:color="auto"/>
      </w:divBdr>
    </w:div>
    <w:div w:id="39521105">
      <w:bodyDiv w:val="1"/>
      <w:marLeft w:val="0"/>
      <w:marRight w:val="0"/>
      <w:marTop w:val="0"/>
      <w:marBottom w:val="0"/>
      <w:divBdr>
        <w:top w:val="none" w:sz="0" w:space="0" w:color="auto"/>
        <w:left w:val="none" w:sz="0" w:space="0" w:color="auto"/>
        <w:bottom w:val="none" w:sz="0" w:space="0" w:color="auto"/>
        <w:right w:val="none" w:sz="0" w:space="0" w:color="auto"/>
      </w:divBdr>
    </w:div>
    <w:div w:id="39715610">
      <w:bodyDiv w:val="1"/>
      <w:marLeft w:val="0"/>
      <w:marRight w:val="0"/>
      <w:marTop w:val="0"/>
      <w:marBottom w:val="0"/>
      <w:divBdr>
        <w:top w:val="none" w:sz="0" w:space="0" w:color="auto"/>
        <w:left w:val="none" w:sz="0" w:space="0" w:color="auto"/>
        <w:bottom w:val="none" w:sz="0" w:space="0" w:color="auto"/>
        <w:right w:val="none" w:sz="0" w:space="0" w:color="auto"/>
      </w:divBdr>
    </w:div>
    <w:div w:id="39790169">
      <w:bodyDiv w:val="1"/>
      <w:marLeft w:val="0"/>
      <w:marRight w:val="0"/>
      <w:marTop w:val="0"/>
      <w:marBottom w:val="0"/>
      <w:divBdr>
        <w:top w:val="none" w:sz="0" w:space="0" w:color="auto"/>
        <w:left w:val="none" w:sz="0" w:space="0" w:color="auto"/>
        <w:bottom w:val="none" w:sz="0" w:space="0" w:color="auto"/>
        <w:right w:val="none" w:sz="0" w:space="0" w:color="auto"/>
      </w:divBdr>
    </w:div>
    <w:div w:id="41247731">
      <w:bodyDiv w:val="1"/>
      <w:marLeft w:val="0"/>
      <w:marRight w:val="0"/>
      <w:marTop w:val="0"/>
      <w:marBottom w:val="0"/>
      <w:divBdr>
        <w:top w:val="none" w:sz="0" w:space="0" w:color="auto"/>
        <w:left w:val="none" w:sz="0" w:space="0" w:color="auto"/>
        <w:bottom w:val="none" w:sz="0" w:space="0" w:color="auto"/>
        <w:right w:val="none" w:sz="0" w:space="0" w:color="auto"/>
      </w:divBdr>
    </w:div>
    <w:div w:id="41641150">
      <w:bodyDiv w:val="1"/>
      <w:marLeft w:val="0"/>
      <w:marRight w:val="0"/>
      <w:marTop w:val="0"/>
      <w:marBottom w:val="0"/>
      <w:divBdr>
        <w:top w:val="none" w:sz="0" w:space="0" w:color="auto"/>
        <w:left w:val="none" w:sz="0" w:space="0" w:color="auto"/>
        <w:bottom w:val="none" w:sz="0" w:space="0" w:color="auto"/>
        <w:right w:val="none" w:sz="0" w:space="0" w:color="auto"/>
      </w:divBdr>
    </w:div>
    <w:div w:id="42020413">
      <w:bodyDiv w:val="1"/>
      <w:marLeft w:val="0"/>
      <w:marRight w:val="0"/>
      <w:marTop w:val="0"/>
      <w:marBottom w:val="0"/>
      <w:divBdr>
        <w:top w:val="none" w:sz="0" w:space="0" w:color="auto"/>
        <w:left w:val="none" w:sz="0" w:space="0" w:color="auto"/>
        <w:bottom w:val="none" w:sz="0" w:space="0" w:color="auto"/>
        <w:right w:val="none" w:sz="0" w:space="0" w:color="auto"/>
      </w:divBdr>
    </w:div>
    <w:div w:id="42022490">
      <w:bodyDiv w:val="1"/>
      <w:marLeft w:val="0"/>
      <w:marRight w:val="0"/>
      <w:marTop w:val="0"/>
      <w:marBottom w:val="0"/>
      <w:divBdr>
        <w:top w:val="none" w:sz="0" w:space="0" w:color="auto"/>
        <w:left w:val="none" w:sz="0" w:space="0" w:color="auto"/>
        <w:bottom w:val="none" w:sz="0" w:space="0" w:color="auto"/>
        <w:right w:val="none" w:sz="0" w:space="0" w:color="auto"/>
      </w:divBdr>
    </w:div>
    <w:div w:id="42290224">
      <w:bodyDiv w:val="1"/>
      <w:marLeft w:val="0"/>
      <w:marRight w:val="0"/>
      <w:marTop w:val="0"/>
      <w:marBottom w:val="0"/>
      <w:divBdr>
        <w:top w:val="none" w:sz="0" w:space="0" w:color="auto"/>
        <w:left w:val="none" w:sz="0" w:space="0" w:color="auto"/>
        <w:bottom w:val="none" w:sz="0" w:space="0" w:color="auto"/>
        <w:right w:val="none" w:sz="0" w:space="0" w:color="auto"/>
      </w:divBdr>
    </w:div>
    <w:div w:id="42757088">
      <w:bodyDiv w:val="1"/>
      <w:marLeft w:val="0"/>
      <w:marRight w:val="0"/>
      <w:marTop w:val="0"/>
      <w:marBottom w:val="0"/>
      <w:divBdr>
        <w:top w:val="none" w:sz="0" w:space="0" w:color="auto"/>
        <w:left w:val="none" w:sz="0" w:space="0" w:color="auto"/>
        <w:bottom w:val="none" w:sz="0" w:space="0" w:color="auto"/>
        <w:right w:val="none" w:sz="0" w:space="0" w:color="auto"/>
      </w:divBdr>
    </w:div>
    <w:div w:id="42826591">
      <w:bodyDiv w:val="1"/>
      <w:marLeft w:val="0"/>
      <w:marRight w:val="0"/>
      <w:marTop w:val="0"/>
      <w:marBottom w:val="0"/>
      <w:divBdr>
        <w:top w:val="none" w:sz="0" w:space="0" w:color="auto"/>
        <w:left w:val="none" w:sz="0" w:space="0" w:color="auto"/>
        <w:bottom w:val="none" w:sz="0" w:space="0" w:color="auto"/>
        <w:right w:val="none" w:sz="0" w:space="0" w:color="auto"/>
      </w:divBdr>
    </w:div>
    <w:div w:id="43070383">
      <w:bodyDiv w:val="1"/>
      <w:marLeft w:val="0"/>
      <w:marRight w:val="0"/>
      <w:marTop w:val="0"/>
      <w:marBottom w:val="0"/>
      <w:divBdr>
        <w:top w:val="none" w:sz="0" w:space="0" w:color="auto"/>
        <w:left w:val="none" w:sz="0" w:space="0" w:color="auto"/>
        <w:bottom w:val="none" w:sz="0" w:space="0" w:color="auto"/>
        <w:right w:val="none" w:sz="0" w:space="0" w:color="auto"/>
      </w:divBdr>
    </w:div>
    <w:div w:id="43331263">
      <w:bodyDiv w:val="1"/>
      <w:marLeft w:val="0"/>
      <w:marRight w:val="0"/>
      <w:marTop w:val="0"/>
      <w:marBottom w:val="0"/>
      <w:divBdr>
        <w:top w:val="none" w:sz="0" w:space="0" w:color="auto"/>
        <w:left w:val="none" w:sz="0" w:space="0" w:color="auto"/>
        <w:bottom w:val="none" w:sz="0" w:space="0" w:color="auto"/>
        <w:right w:val="none" w:sz="0" w:space="0" w:color="auto"/>
      </w:divBdr>
    </w:div>
    <w:div w:id="43678858">
      <w:bodyDiv w:val="1"/>
      <w:marLeft w:val="0"/>
      <w:marRight w:val="0"/>
      <w:marTop w:val="0"/>
      <w:marBottom w:val="0"/>
      <w:divBdr>
        <w:top w:val="none" w:sz="0" w:space="0" w:color="auto"/>
        <w:left w:val="none" w:sz="0" w:space="0" w:color="auto"/>
        <w:bottom w:val="none" w:sz="0" w:space="0" w:color="auto"/>
        <w:right w:val="none" w:sz="0" w:space="0" w:color="auto"/>
      </w:divBdr>
    </w:div>
    <w:div w:id="43987460">
      <w:bodyDiv w:val="1"/>
      <w:marLeft w:val="0"/>
      <w:marRight w:val="0"/>
      <w:marTop w:val="0"/>
      <w:marBottom w:val="0"/>
      <w:divBdr>
        <w:top w:val="none" w:sz="0" w:space="0" w:color="auto"/>
        <w:left w:val="none" w:sz="0" w:space="0" w:color="auto"/>
        <w:bottom w:val="none" w:sz="0" w:space="0" w:color="auto"/>
        <w:right w:val="none" w:sz="0" w:space="0" w:color="auto"/>
      </w:divBdr>
    </w:div>
    <w:div w:id="44721313">
      <w:bodyDiv w:val="1"/>
      <w:marLeft w:val="0"/>
      <w:marRight w:val="0"/>
      <w:marTop w:val="0"/>
      <w:marBottom w:val="0"/>
      <w:divBdr>
        <w:top w:val="none" w:sz="0" w:space="0" w:color="auto"/>
        <w:left w:val="none" w:sz="0" w:space="0" w:color="auto"/>
        <w:bottom w:val="none" w:sz="0" w:space="0" w:color="auto"/>
        <w:right w:val="none" w:sz="0" w:space="0" w:color="auto"/>
      </w:divBdr>
    </w:div>
    <w:div w:id="46145881">
      <w:bodyDiv w:val="1"/>
      <w:marLeft w:val="0"/>
      <w:marRight w:val="0"/>
      <w:marTop w:val="0"/>
      <w:marBottom w:val="0"/>
      <w:divBdr>
        <w:top w:val="none" w:sz="0" w:space="0" w:color="auto"/>
        <w:left w:val="none" w:sz="0" w:space="0" w:color="auto"/>
        <w:bottom w:val="none" w:sz="0" w:space="0" w:color="auto"/>
        <w:right w:val="none" w:sz="0" w:space="0" w:color="auto"/>
      </w:divBdr>
    </w:div>
    <w:div w:id="46807164">
      <w:bodyDiv w:val="1"/>
      <w:marLeft w:val="0"/>
      <w:marRight w:val="0"/>
      <w:marTop w:val="0"/>
      <w:marBottom w:val="0"/>
      <w:divBdr>
        <w:top w:val="none" w:sz="0" w:space="0" w:color="auto"/>
        <w:left w:val="none" w:sz="0" w:space="0" w:color="auto"/>
        <w:bottom w:val="none" w:sz="0" w:space="0" w:color="auto"/>
        <w:right w:val="none" w:sz="0" w:space="0" w:color="auto"/>
      </w:divBdr>
    </w:div>
    <w:div w:id="47189807">
      <w:bodyDiv w:val="1"/>
      <w:marLeft w:val="0"/>
      <w:marRight w:val="0"/>
      <w:marTop w:val="0"/>
      <w:marBottom w:val="0"/>
      <w:divBdr>
        <w:top w:val="none" w:sz="0" w:space="0" w:color="auto"/>
        <w:left w:val="none" w:sz="0" w:space="0" w:color="auto"/>
        <w:bottom w:val="none" w:sz="0" w:space="0" w:color="auto"/>
        <w:right w:val="none" w:sz="0" w:space="0" w:color="auto"/>
      </w:divBdr>
    </w:div>
    <w:div w:id="47383414">
      <w:bodyDiv w:val="1"/>
      <w:marLeft w:val="0"/>
      <w:marRight w:val="0"/>
      <w:marTop w:val="0"/>
      <w:marBottom w:val="0"/>
      <w:divBdr>
        <w:top w:val="none" w:sz="0" w:space="0" w:color="auto"/>
        <w:left w:val="none" w:sz="0" w:space="0" w:color="auto"/>
        <w:bottom w:val="none" w:sz="0" w:space="0" w:color="auto"/>
        <w:right w:val="none" w:sz="0" w:space="0" w:color="auto"/>
      </w:divBdr>
    </w:div>
    <w:div w:id="47726331">
      <w:bodyDiv w:val="1"/>
      <w:marLeft w:val="0"/>
      <w:marRight w:val="0"/>
      <w:marTop w:val="0"/>
      <w:marBottom w:val="0"/>
      <w:divBdr>
        <w:top w:val="none" w:sz="0" w:space="0" w:color="auto"/>
        <w:left w:val="none" w:sz="0" w:space="0" w:color="auto"/>
        <w:bottom w:val="none" w:sz="0" w:space="0" w:color="auto"/>
        <w:right w:val="none" w:sz="0" w:space="0" w:color="auto"/>
      </w:divBdr>
    </w:div>
    <w:div w:id="47732513">
      <w:bodyDiv w:val="1"/>
      <w:marLeft w:val="0"/>
      <w:marRight w:val="0"/>
      <w:marTop w:val="0"/>
      <w:marBottom w:val="0"/>
      <w:divBdr>
        <w:top w:val="none" w:sz="0" w:space="0" w:color="auto"/>
        <w:left w:val="none" w:sz="0" w:space="0" w:color="auto"/>
        <w:bottom w:val="none" w:sz="0" w:space="0" w:color="auto"/>
        <w:right w:val="none" w:sz="0" w:space="0" w:color="auto"/>
      </w:divBdr>
    </w:div>
    <w:div w:id="48381711">
      <w:bodyDiv w:val="1"/>
      <w:marLeft w:val="0"/>
      <w:marRight w:val="0"/>
      <w:marTop w:val="0"/>
      <w:marBottom w:val="0"/>
      <w:divBdr>
        <w:top w:val="none" w:sz="0" w:space="0" w:color="auto"/>
        <w:left w:val="none" w:sz="0" w:space="0" w:color="auto"/>
        <w:bottom w:val="none" w:sz="0" w:space="0" w:color="auto"/>
        <w:right w:val="none" w:sz="0" w:space="0" w:color="auto"/>
      </w:divBdr>
    </w:div>
    <w:div w:id="49035349">
      <w:bodyDiv w:val="1"/>
      <w:marLeft w:val="0"/>
      <w:marRight w:val="0"/>
      <w:marTop w:val="0"/>
      <w:marBottom w:val="0"/>
      <w:divBdr>
        <w:top w:val="none" w:sz="0" w:space="0" w:color="auto"/>
        <w:left w:val="none" w:sz="0" w:space="0" w:color="auto"/>
        <w:bottom w:val="none" w:sz="0" w:space="0" w:color="auto"/>
        <w:right w:val="none" w:sz="0" w:space="0" w:color="auto"/>
      </w:divBdr>
    </w:div>
    <w:div w:id="49429432">
      <w:bodyDiv w:val="1"/>
      <w:marLeft w:val="0"/>
      <w:marRight w:val="0"/>
      <w:marTop w:val="0"/>
      <w:marBottom w:val="0"/>
      <w:divBdr>
        <w:top w:val="none" w:sz="0" w:space="0" w:color="auto"/>
        <w:left w:val="none" w:sz="0" w:space="0" w:color="auto"/>
        <w:bottom w:val="none" w:sz="0" w:space="0" w:color="auto"/>
        <w:right w:val="none" w:sz="0" w:space="0" w:color="auto"/>
      </w:divBdr>
    </w:div>
    <w:div w:id="49698112">
      <w:bodyDiv w:val="1"/>
      <w:marLeft w:val="0"/>
      <w:marRight w:val="0"/>
      <w:marTop w:val="0"/>
      <w:marBottom w:val="0"/>
      <w:divBdr>
        <w:top w:val="none" w:sz="0" w:space="0" w:color="auto"/>
        <w:left w:val="none" w:sz="0" w:space="0" w:color="auto"/>
        <w:bottom w:val="none" w:sz="0" w:space="0" w:color="auto"/>
        <w:right w:val="none" w:sz="0" w:space="0" w:color="auto"/>
      </w:divBdr>
    </w:div>
    <w:div w:id="49812692">
      <w:bodyDiv w:val="1"/>
      <w:marLeft w:val="0"/>
      <w:marRight w:val="0"/>
      <w:marTop w:val="0"/>
      <w:marBottom w:val="0"/>
      <w:divBdr>
        <w:top w:val="none" w:sz="0" w:space="0" w:color="auto"/>
        <w:left w:val="none" w:sz="0" w:space="0" w:color="auto"/>
        <w:bottom w:val="none" w:sz="0" w:space="0" w:color="auto"/>
        <w:right w:val="none" w:sz="0" w:space="0" w:color="auto"/>
      </w:divBdr>
    </w:div>
    <w:div w:id="50813489">
      <w:bodyDiv w:val="1"/>
      <w:marLeft w:val="0"/>
      <w:marRight w:val="0"/>
      <w:marTop w:val="0"/>
      <w:marBottom w:val="0"/>
      <w:divBdr>
        <w:top w:val="none" w:sz="0" w:space="0" w:color="auto"/>
        <w:left w:val="none" w:sz="0" w:space="0" w:color="auto"/>
        <w:bottom w:val="none" w:sz="0" w:space="0" w:color="auto"/>
        <w:right w:val="none" w:sz="0" w:space="0" w:color="auto"/>
      </w:divBdr>
    </w:div>
    <w:div w:id="51123226">
      <w:bodyDiv w:val="1"/>
      <w:marLeft w:val="0"/>
      <w:marRight w:val="0"/>
      <w:marTop w:val="0"/>
      <w:marBottom w:val="0"/>
      <w:divBdr>
        <w:top w:val="none" w:sz="0" w:space="0" w:color="auto"/>
        <w:left w:val="none" w:sz="0" w:space="0" w:color="auto"/>
        <w:bottom w:val="none" w:sz="0" w:space="0" w:color="auto"/>
        <w:right w:val="none" w:sz="0" w:space="0" w:color="auto"/>
      </w:divBdr>
    </w:div>
    <w:div w:id="51464905">
      <w:bodyDiv w:val="1"/>
      <w:marLeft w:val="0"/>
      <w:marRight w:val="0"/>
      <w:marTop w:val="0"/>
      <w:marBottom w:val="0"/>
      <w:divBdr>
        <w:top w:val="none" w:sz="0" w:space="0" w:color="auto"/>
        <w:left w:val="none" w:sz="0" w:space="0" w:color="auto"/>
        <w:bottom w:val="none" w:sz="0" w:space="0" w:color="auto"/>
        <w:right w:val="none" w:sz="0" w:space="0" w:color="auto"/>
      </w:divBdr>
    </w:div>
    <w:div w:id="51736754">
      <w:bodyDiv w:val="1"/>
      <w:marLeft w:val="0"/>
      <w:marRight w:val="0"/>
      <w:marTop w:val="0"/>
      <w:marBottom w:val="0"/>
      <w:divBdr>
        <w:top w:val="none" w:sz="0" w:space="0" w:color="auto"/>
        <w:left w:val="none" w:sz="0" w:space="0" w:color="auto"/>
        <w:bottom w:val="none" w:sz="0" w:space="0" w:color="auto"/>
        <w:right w:val="none" w:sz="0" w:space="0" w:color="auto"/>
      </w:divBdr>
    </w:div>
    <w:div w:id="51779072">
      <w:bodyDiv w:val="1"/>
      <w:marLeft w:val="0"/>
      <w:marRight w:val="0"/>
      <w:marTop w:val="0"/>
      <w:marBottom w:val="0"/>
      <w:divBdr>
        <w:top w:val="none" w:sz="0" w:space="0" w:color="auto"/>
        <w:left w:val="none" w:sz="0" w:space="0" w:color="auto"/>
        <w:bottom w:val="none" w:sz="0" w:space="0" w:color="auto"/>
        <w:right w:val="none" w:sz="0" w:space="0" w:color="auto"/>
      </w:divBdr>
    </w:div>
    <w:div w:id="51780423">
      <w:bodyDiv w:val="1"/>
      <w:marLeft w:val="0"/>
      <w:marRight w:val="0"/>
      <w:marTop w:val="0"/>
      <w:marBottom w:val="0"/>
      <w:divBdr>
        <w:top w:val="none" w:sz="0" w:space="0" w:color="auto"/>
        <w:left w:val="none" w:sz="0" w:space="0" w:color="auto"/>
        <w:bottom w:val="none" w:sz="0" w:space="0" w:color="auto"/>
        <w:right w:val="none" w:sz="0" w:space="0" w:color="auto"/>
      </w:divBdr>
    </w:div>
    <w:div w:id="51858114">
      <w:bodyDiv w:val="1"/>
      <w:marLeft w:val="0"/>
      <w:marRight w:val="0"/>
      <w:marTop w:val="0"/>
      <w:marBottom w:val="0"/>
      <w:divBdr>
        <w:top w:val="none" w:sz="0" w:space="0" w:color="auto"/>
        <w:left w:val="none" w:sz="0" w:space="0" w:color="auto"/>
        <w:bottom w:val="none" w:sz="0" w:space="0" w:color="auto"/>
        <w:right w:val="none" w:sz="0" w:space="0" w:color="auto"/>
      </w:divBdr>
    </w:div>
    <w:div w:id="52892485">
      <w:bodyDiv w:val="1"/>
      <w:marLeft w:val="0"/>
      <w:marRight w:val="0"/>
      <w:marTop w:val="0"/>
      <w:marBottom w:val="0"/>
      <w:divBdr>
        <w:top w:val="none" w:sz="0" w:space="0" w:color="auto"/>
        <w:left w:val="none" w:sz="0" w:space="0" w:color="auto"/>
        <w:bottom w:val="none" w:sz="0" w:space="0" w:color="auto"/>
        <w:right w:val="none" w:sz="0" w:space="0" w:color="auto"/>
      </w:divBdr>
    </w:div>
    <w:div w:id="53089758">
      <w:bodyDiv w:val="1"/>
      <w:marLeft w:val="0"/>
      <w:marRight w:val="0"/>
      <w:marTop w:val="0"/>
      <w:marBottom w:val="0"/>
      <w:divBdr>
        <w:top w:val="none" w:sz="0" w:space="0" w:color="auto"/>
        <w:left w:val="none" w:sz="0" w:space="0" w:color="auto"/>
        <w:bottom w:val="none" w:sz="0" w:space="0" w:color="auto"/>
        <w:right w:val="none" w:sz="0" w:space="0" w:color="auto"/>
      </w:divBdr>
    </w:div>
    <w:div w:id="53235910">
      <w:bodyDiv w:val="1"/>
      <w:marLeft w:val="0"/>
      <w:marRight w:val="0"/>
      <w:marTop w:val="0"/>
      <w:marBottom w:val="0"/>
      <w:divBdr>
        <w:top w:val="none" w:sz="0" w:space="0" w:color="auto"/>
        <w:left w:val="none" w:sz="0" w:space="0" w:color="auto"/>
        <w:bottom w:val="none" w:sz="0" w:space="0" w:color="auto"/>
        <w:right w:val="none" w:sz="0" w:space="0" w:color="auto"/>
      </w:divBdr>
    </w:div>
    <w:div w:id="54008776">
      <w:bodyDiv w:val="1"/>
      <w:marLeft w:val="0"/>
      <w:marRight w:val="0"/>
      <w:marTop w:val="0"/>
      <w:marBottom w:val="0"/>
      <w:divBdr>
        <w:top w:val="none" w:sz="0" w:space="0" w:color="auto"/>
        <w:left w:val="none" w:sz="0" w:space="0" w:color="auto"/>
        <w:bottom w:val="none" w:sz="0" w:space="0" w:color="auto"/>
        <w:right w:val="none" w:sz="0" w:space="0" w:color="auto"/>
      </w:divBdr>
    </w:div>
    <w:div w:id="54164203">
      <w:bodyDiv w:val="1"/>
      <w:marLeft w:val="0"/>
      <w:marRight w:val="0"/>
      <w:marTop w:val="0"/>
      <w:marBottom w:val="0"/>
      <w:divBdr>
        <w:top w:val="none" w:sz="0" w:space="0" w:color="auto"/>
        <w:left w:val="none" w:sz="0" w:space="0" w:color="auto"/>
        <w:bottom w:val="none" w:sz="0" w:space="0" w:color="auto"/>
        <w:right w:val="none" w:sz="0" w:space="0" w:color="auto"/>
      </w:divBdr>
    </w:div>
    <w:div w:id="54352359">
      <w:bodyDiv w:val="1"/>
      <w:marLeft w:val="0"/>
      <w:marRight w:val="0"/>
      <w:marTop w:val="0"/>
      <w:marBottom w:val="0"/>
      <w:divBdr>
        <w:top w:val="none" w:sz="0" w:space="0" w:color="auto"/>
        <w:left w:val="none" w:sz="0" w:space="0" w:color="auto"/>
        <w:bottom w:val="none" w:sz="0" w:space="0" w:color="auto"/>
        <w:right w:val="none" w:sz="0" w:space="0" w:color="auto"/>
      </w:divBdr>
    </w:div>
    <w:div w:id="55322293">
      <w:bodyDiv w:val="1"/>
      <w:marLeft w:val="0"/>
      <w:marRight w:val="0"/>
      <w:marTop w:val="0"/>
      <w:marBottom w:val="0"/>
      <w:divBdr>
        <w:top w:val="none" w:sz="0" w:space="0" w:color="auto"/>
        <w:left w:val="none" w:sz="0" w:space="0" w:color="auto"/>
        <w:bottom w:val="none" w:sz="0" w:space="0" w:color="auto"/>
        <w:right w:val="none" w:sz="0" w:space="0" w:color="auto"/>
      </w:divBdr>
    </w:div>
    <w:div w:id="55594131">
      <w:bodyDiv w:val="1"/>
      <w:marLeft w:val="0"/>
      <w:marRight w:val="0"/>
      <w:marTop w:val="0"/>
      <w:marBottom w:val="0"/>
      <w:divBdr>
        <w:top w:val="none" w:sz="0" w:space="0" w:color="auto"/>
        <w:left w:val="none" w:sz="0" w:space="0" w:color="auto"/>
        <w:bottom w:val="none" w:sz="0" w:space="0" w:color="auto"/>
        <w:right w:val="none" w:sz="0" w:space="0" w:color="auto"/>
      </w:divBdr>
    </w:div>
    <w:div w:id="56515622">
      <w:bodyDiv w:val="1"/>
      <w:marLeft w:val="0"/>
      <w:marRight w:val="0"/>
      <w:marTop w:val="0"/>
      <w:marBottom w:val="0"/>
      <w:divBdr>
        <w:top w:val="none" w:sz="0" w:space="0" w:color="auto"/>
        <w:left w:val="none" w:sz="0" w:space="0" w:color="auto"/>
        <w:bottom w:val="none" w:sz="0" w:space="0" w:color="auto"/>
        <w:right w:val="none" w:sz="0" w:space="0" w:color="auto"/>
      </w:divBdr>
    </w:div>
    <w:div w:id="57020603">
      <w:bodyDiv w:val="1"/>
      <w:marLeft w:val="0"/>
      <w:marRight w:val="0"/>
      <w:marTop w:val="0"/>
      <w:marBottom w:val="0"/>
      <w:divBdr>
        <w:top w:val="none" w:sz="0" w:space="0" w:color="auto"/>
        <w:left w:val="none" w:sz="0" w:space="0" w:color="auto"/>
        <w:bottom w:val="none" w:sz="0" w:space="0" w:color="auto"/>
        <w:right w:val="none" w:sz="0" w:space="0" w:color="auto"/>
      </w:divBdr>
    </w:div>
    <w:div w:id="57170362">
      <w:bodyDiv w:val="1"/>
      <w:marLeft w:val="0"/>
      <w:marRight w:val="0"/>
      <w:marTop w:val="0"/>
      <w:marBottom w:val="0"/>
      <w:divBdr>
        <w:top w:val="none" w:sz="0" w:space="0" w:color="auto"/>
        <w:left w:val="none" w:sz="0" w:space="0" w:color="auto"/>
        <w:bottom w:val="none" w:sz="0" w:space="0" w:color="auto"/>
        <w:right w:val="none" w:sz="0" w:space="0" w:color="auto"/>
      </w:divBdr>
    </w:div>
    <w:div w:id="57482071">
      <w:bodyDiv w:val="1"/>
      <w:marLeft w:val="0"/>
      <w:marRight w:val="0"/>
      <w:marTop w:val="0"/>
      <w:marBottom w:val="0"/>
      <w:divBdr>
        <w:top w:val="none" w:sz="0" w:space="0" w:color="auto"/>
        <w:left w:val="none" w:sz="0" w:space="0" w:color="auto"/>
        <w:bottom w:val="none" w:sz="0" w:space="0" w:color="auto"/>
        <w:right w:val="none" w:sz="0" w:space="0" w:color="auto"/>
      </w:divBdr>
    </w:div>
    <w:div w:id="57486516">
      <w:bodyDiv w:val="1"/>
      <w:marLeft w:val="0"/>
      <w:marRight w:val="0"/>
      <w:marTop w:val="0"/>
      <w:marBottom w:val="0"/>
      <w:divBdr>
        <w:top w:val="none" w:sz="0" w:space="0" w:color="auto"/>
        <w:left w:val="none" w:sz="0" w:space="0" w:color="auto"/>
        <w:bottom w:val="none" w:sz="0" w:space="0" w:color="auto"/>
        <w:right w:val="none" w:sz="0" w:space="0" w:color="auto"/>
      </w:divBdr>
    </w:div>
    <w:div w:id="57869683">
      <w:bodyDiv w:val="1"/>
      <w:marLeft w:val="0"/>
      <w:marRight w:val="0"/>
      <w:marTop w:val="0"/>
      <w:marBottom w:val="0"/>
      <w:divBdr>
        <w:top w:val="none" w:sz="0" w:space="0" w:color="auto"/>
        <w:left w:val="none" w:sz="0" w:space="0" w:color="auto"/>
        <w:bottom w:val="none" w:sz="0" w:space="0" w:color="auto"/>
        <w:right w:val="none" w:sz="0" w:space="0" w:color="auto"/>
      </w:divBdr>
    </w:div>
    <w:div w:id="58132817">
      <w:bodyDiv w:val="1"/>
      <w:marLeft w:val="0"/>
      <w:marRight w:val="0"/>
      <w:marTop w:val="0"/>
      <w:marBottom w:val="0"/>
      <w:divBdr>
        <w:top w:val="none" w:sz="0" w:space="0" w:color="auto"/>
        <w:left w:val="none" w:sz="0" w:space="0" w:color="auto"/>
        <w:bottom w:val="none" w:sz="0" w:space="0" w:color="auto"/>
        <w:right w:val="none" w:sz="0" w:space="0" w:color="auto"/>
      </w:divBdr>
    </w:div>
    <w:div w:id="58477189">
      <w:bodyDiv w:val="1"/>
      <w:marLeft w:val="0"/>
      <w:marRight w:val="0"/>
      <w:marTop w:val="0"/>
      <w:marBottom w:val="0"/>
      <w:divBdr>
        <w:top w:val="none" w:sz="0" w:space="0" w:color="auto"/>
        <w:left w:val="none" w:sz="0" w:space="0" w:color="auto"/>
        <w:bottom w:val="none" w:sz="0" w:space="0" w:color="auto"/>
        <w:right w:val="none" w:sz="0" w:space="0" w:color="auto"/>
      </w:divBdr>
    </w:div>
    <w:div w:id="59141251">
      <w:bodyDiv w:val="1"/>
      <w:marLeft w:val="0"/>
      <w:marRight w:val="0"/>
      <w:marTop w:val="0"/>
      <w:marBottom w:val="0"/>
      <w:divBdr>
        <w:top w:val="none" w:sz="0" w:space="0" w:color="auto"/>
        <w:left w:val="none" w:sz="0" w:space="0" w:color="auto"/>
        <w:bottom w:val="none" w:sz="0" w:space="0" w:color="auto"/>
        <w:right w:val="none" w:sz="0" w:space="0" w:color="auto"/>
      </w:divBdr>
    </w:div>
    <w:div w:id="59445164">
      <w:bodyDiv w:val="1"/>
      <w:marLeft w:val="0"/>
      <w:marRight w:val="0"/>
      <w:marTop w:val="0"/>
      <w:marBottom w:val="0"/>
      <w:divBdr>
        <w:top w:val="none" w:sz="0" w:space="0" w:color="auto"/>
        <w:left w:val="none" w:sz="0" w:space="0" w:color="auto"/>
        <w:bottom w:val="none" w:sz="0" w:space="0" w:color="auto"/>
        <w:right w:val="none" w:sz="0" w:space="0" w:color="auto"/>
      </w:divBdr>
    </w:div>
    <w:div w:id="59714858">
      <w:bodyDiv w:val="1"/>
      <w:marLeft w:val="0"/>
      <w:marRight w:val="0"/>
      <w:marTop w:val="0"/>
      <w:marBottom w:val="0"/>
      <w:divBdr>
        <w:top w:val="none" w:sz="0" w:space="0" w:color="auto"/>
        <w:left w:val="none" w:sz="0" w:space="0" w:color="auto"/>
        <w:bottom w:val="none" w:sz="0" w:space="0" w:color="auto"/>
        <w:right w:val="none" w:sz="0" w:space="0" w:color="auto"/>
      </w:divBdr>
    </w:div>
    <w:div w:id="60100460">
      <w:bodyDiv w:val="1"/>
      <w:marLeft w:val="0"/>
      <w:marRight w:val="0"/>
      <w:marTop w:val="0"/>
      <w:marBottom w:val="0"/>
      <w:divBdr>
        <w:top w:val="none" w:sz="0" w:space="0" w:color="auto"/>
        <w:left w:val="none" w:sz="0" w:space="0" w:color="auto"/>
        <w:bottom w:val="none" w:sz="0" w:space="0" w:color="auto"/>
        <w:right w:val="none" w:sz="0" w:space="0" w:color="auto"/>
      </w:divBdr>
    </w:div>
    <w:div w:id="60905666">
      <w:bodyDiv w:val="1"/>
      <w:marLeft w:val="0"/>
      <w:marRight w:val="0"/>
      <w:marTop w:val="0"/>
      <w:marBottom w:val="0"/>
      <w:divBdr>
        <w:top w:val="none" w:sz="0" w:space="0" w:color="auto"/>
        <w:left w:val="none" w:sz="0" w:space="0" w:color="auto"/>
        <w:bottom w:val="none" w:sz="0" w:space="0" w:color="auto"/>
        <w:right w:val="none" w:sz="0" w:space="0" w:color="auto"/>
      </w:divBdr>
    </w:div>
    <w:div w:id="61291405">
      <w:bodyDiv w:val="1"/>
      <w:marLeft w:val="0"/>
      <w:marRight w:val="0"/>
      <w:marTop w:val="0"/>
      <w:marBottom w:val="0"/>
      <w:divBdr>
        <w:top w:val="none" w:sz="0" w:space="0" w:color="auto"/>
        <w:left w:val="none" w:sz="0" w:space="0" w:color="auto"/>
        <w:bottom w:val="none" w:sz="0" w:space="0" w:color="auto"/>
        <w:right w:val="none" w:sz="0" w:space="0" w:color="auto"/>
      </w:divBdr>
    </w:div>
    <w:div w:id="61343017">
      <w:bodyDiv w:val="1"/>
      <w:marLeft w:val="0"/>
      <w:marRight w:val="0"/>
      <w:marTop w:val="0"/>
      <w:marBottom w:val="0"/>
      <w:divBdr>
        <w:top w:val="none" w:sz="0" w:space="0" w:color="auto"/>
        <w:left w:val="none" w:sz="0" w:space="0" w:color="auto"/>
        <w:bottom w:val="none" w:sz="0" w:space="0" w:color="auto"/>
        <w:right w:val="none" w:sz="0" w:space="0" w:color="auto"/>
      </w:divBdr>
    </w:div>
    <w:div w:id="61635006">
      <w:bodyDiv w:val="1"/>
      <w:marLeft w:val="0"/>
      <w:marRight w:val="0"/>
      <w:marTop w:val="0"/>
      <w:marBottom w:val="0"/>
      <w:divBdr>
        <w:top w:val="none" w:sz="0" w:space="0" w:color="auto"/>
        <w:left w:val="none" w:sz="0" w:space="0" w:color="auto"/>
        <w:bottom w:val="none" w:sz="0" w:space="0" w:color="auto"/>
        <w:right w:val="none" w:sz="0" w:space="0" w:color="auto"/>
      </w:divBdr>
    </w:div>
    <w:div w:id="61875788">
      <w:bodyDiv w:val="1"/>
      <w:marLeft w:val="0"/>
      <w:marRight w:val="0"/>
      <w:marTop w:val="0"/>
      <w:marBottom w:val="0"/>
      <w:divBdr>
        <w:top w:val="none" w:sz="0" w:space="0" w:color="auto"/>
        <w:left w:val="none" w:sz="0" w:space="0" w:color="auto"/>
        <w:bottom w:val="none" w:sz="0" w:space="0" w:color="auto"/>
        <w:right w:val="none" w:sz="0" w:space="0" w:color="auto"/>
      </w:divBdr>
    </w:div>
    <w:div w:id="61951011">
      <w:bodyDiv w:val="1"/>
      <w:marLeft w:val="0"/>
      <w:marRight w:val="0"/>
      <w:marTop w:val="0"/>
      <w:marBottom w:val="0"/>
      <w:divBdr>
        <w:top w:val="none" w:sz="0" w:space="0" w:color="auto"/>
        <w:left w:val="none" w:sz="0" w:space="0" w:color="auto"/>
        <w:bottom w:val="none" w:sz="0" w:space="0" w:color="auto"/>
        <w:right w:val="none" w:sz="0" w:space="0" w:color="auto"/>
      </w:divBdr>
    </w:div>
    <w:div w:id="62797623">
      <w:bodyDiv w:val="1"/>
      <w:marLeft w:val="0"/>
      <w:marRight w:val="0"/>
      <w:marTop w:val="0"/>
      <w:marBottom w:val="0"/>
      <w:divBdr>
        <w:top w:val="none" w:sz="0" w:space="0" w:color="auto"/>
        <w:left w:val="none" w:sz="0" w:space="0" w:color="auto"/>
        <w:bottom w:val="none" w:sz="0" w:space="0" w:color="auto"/>
        <w:right w:val="none" w:sz="0" w:space="0" w:color="auto"/>
      </w:divBdr>
    </w:div>
    <w:div w:id="62992345">
      <w:bodyDiv w:val="1"/>
      <w:marLeft w:val="0"/>
      <w:marRight w:val="0"/>
      <w:marTop w:val="0"/>
      <w:marBottom w:val="0"/>
      <w:divBdr>
        <w:top w:val="none" w:sz="0" w:space="0" w:color="auto"/>
        <w:left w:val="none" w:sz="0" w:space="0" w:color="auto"/>
        <w:bottom w:val="none" w:sz="0" w:space="0" w:color="auto"/>
        <w:right w:val="none" w:sz="0" w:space="0" w:color="auto"/>
      </w:divBdr>
    </w:div>
    <w:div w:id="63143489">
      <w:bodyDiv w:val="1"/>
      <w:marLeft w:val="0"/>
      <w:marRight w:val="0"/>
      <w:marTop w:val="0"/>
      <w:marBottom w:val="0"/>
      <w:divBdr>
        <w:top w:val="none" w:sz="0" w:space="0" w:color="auto"/>
        <w:left w:val="none" w:sz="0" w:space="0" w:color="auto"/>
        <w:bottom w:val="none" w:sz="0" w:space="0" w:color="auto"/>
        <w:right w:val="none" w:sz="0" w:space="0" w:color="auto"/>
      </w:divBdr>
    </w:div>
    <w:div w:id="63181598">
      <w:bodyDiv w:val="1"/>
      <w:marLeft w:val="0"/>
      <w:marRight w:val="0"/>
      <w:marTop w:val="0"/>
      <w:marBottom w:val="0"/>
      <w:divBdr>
        <w:top w:val="none" w:sz="0" w:space="0" w:color="auto"/>
        <w:left w:val="none" w:sz="0" w:space="0" w:color="auto"/>
        <w:bottom w:val="none" w:sz="0" w:space="0" w:color="auto"/>
        <w:right w:val="none" w:sz="0" w:space="0" w:color="auto"/>
      </w:divBdr>
    </w:div>
    <w:div w:id="63991185">
      <w:bodyDiv w:val="1"/>
      <w:marLeft w:val="0"/>
      <w:marRight w:val="0"/>
      <w:marTop w:val="0"/>
      <w:marBottom w:val="0"/>
      <w:divBdr>
        <w:top w:val="none" w:sz="0" w:space="0" w:color="auto"/>
        <w:left w:val="none" w:sz="0" w:space="0" w:color="auto"/>
        <w:bottom w:val="none" w:sz="0" w:space="0" w:color="auto"/>
        <w:right w:val="none" w:sz="0" w:space="0" w:color="auto"/>
      </w:divBdr>
    </w:div>
    <w:div w:id="64035140">
      <w:bodyDiv w:val="1"/>
      <w:marLeft w:val="0"/>
      <w:marRight w:val="0"/>
      <w:marTop w:val="0"/>
      <w:marBottom w:val="0"/>
      <w:divBdr>
        <w:top w:val="none" w:sz="0" w:space="0" w:color="auto"/>
        <w:left w:val="none" w:sz="0" w:space="0" w:color="auto"/>
        <w:bottom w:val="none" w:sz="0" w:space="0" w:color="auto"/>
        <w:right w:val="none" w:sz="0" w:space="0" w:color="auto"/>
      </w:divBdr>
    </w:div>
    <w:div w:id="64450419">
      <w:bodyDiv w:val="1"/>
      <w:marLeft w:val="0"/>
      <w:marRight w:val="0"/>
      <w:marTop w:val="0"/>
      <w:marBottom w:val="0"/>
      <w:divBdr>
        <w:top w:val="none" w:sz="0" w:space="0" w:color="auto"/>
        <w:left w:val="none" w:sz="0" w:space="0" w:color="auto"/>
        <w:bottom w:val="none" w:sz="0" w:space="0" w:color="auto"/>
        <w:right w:val="none" w:sz="0" w:space="0" w:color="auto"/>
      </w:divBdr>
    </w:div>
    <w:div w:id="64886261">
      <w:bodyDiv w:val="1"/>
      <w:marLeft w:val="0"/>
      <w:marRight w:val="0"/>
      <w:marTop w:val="0"/>
      <w:marBottom w:val="0"/>
      <w:divBdr>
        <w:top w:val="none" w:sz="0" w:space="0" w:color="auto"/>
        <w:left w:val="none" w:sz="0" w:space="0" w:color="auto"/>
        <w:bottom w:val="none" w:sz="0" w:space="0" w:color="auto"/>
        <w:right w:val="none" w:sz="0" w:space="0" w:color="auto"/>
      </w:divBdr>
    </w:div>
    <w:div w:id="65498644">
      <w:bodyDiv w:val="1"/>
      <w:marLeft w:val="0"/>
      <w:marRight w:val="0"/>
      <w:marTop w:val="0"/>
      <w:marBottom w:val="0"/>
      <w:divBdr>
        <w:top w:val="none" w:sz="0" w:space="0" w:color="auto"/>
        <w:left w:val="none" w:sz="0" w:space="0" w:color="auto"/>
        <w:bottom w:val="none" w:sz="0" w:space="0" w:color="auto"/>
        <w:right w:val="none" w:sz="0" w:space="0" w:color="auto"/>
      </w:divBdr>
    </w:div>
    <w:div w:id="65498804">
      <w:bodyDiv w:val="1"/>
      <w:marLeft w:val="0"/>
      <w:marRight w:val="0"/>
      <w:marTop w:val="0"/>
      <w:marBottom w:val="0"/>
      <w:divBdr>
        <w:top w:val="none" w:sz="0" w:space="0" w:color="auto"/>
        <w:left w:val="none" w:sz="0" w:space="0" w:color="auto"/>
        <w:bottom w:val="none" w:sz="0" w:space="0" w:color="auto"/>
        <w:right w:val="none" w:sz="0" w:space="0" w:color="auto"/>
      </w:divBdr>
    </w:div>
    <w:div w:id="65538325">
      <w:bodyDiv w:val="1"/>
      <w:marLeft w:val="0"/>
      <w:marRight w:val="0"/>
      <w:marTop w:val="0"/>
      <w:marBottom w:val="0"/>
      <w:divBdr>
        <w:top w:val="none" w:sz="0" w:space="0" w:color="auto"/>
        <w:left w:val="none" w:sz="0" w:space="0" w:color="auto"/>
        <w:bottom w:val="none" w:sz="0" w:space="0" w:color="auto"/>
        <w:right w:val="none" w:sz="0" w:space="0" w:color="auto"/>
      </w:divBdr>
    </w:div>
    <w:div w:id="66073110">
      <w:bodyDiv w:val="1"/>
      <w:marLeft w:val="0"/>
      <w:marRight w:val="0"/>
      <w:marTop w:val="0"/>
      <w:marBottom w:val="0"/>
      <w:divBdr>
        <w:top w:val="none" w:sz="0" w:space="0" w:color="auto"/>
        <w:left w:val="none" w:sz="0" w:space="0" w:color="auto"/>
        <w:bottom w:val="none" w:sz="0" w:space="0" w:color="auto"/>
        <w:right w:val="none" w:sz="0" w:space="0" w:color="auto"/>
      </w:divBdr>
    </w:div>
    <w:div w:id="66878050">
      <w:bodyDiv w:val="1"/>
      <w:marLeft w:val="0"/>
      <w:marRight w:val="0"/>
      <w:marTop w:val="0"/>
      <w:marBottom w:val="0"/>
      <w:divBdr>
        <w:top w:val="none" w:sz="0" w:space="0" w:color="auto"/>
        <w:left w:val="none" w:sz="0" w:space="0" w:color="auto"/>
        <w:bottom w:val="none" w:sz="0" w:space="0" w:color="auto"/>
        <w:right w:val="none" w:sz="0" w:space="0" w:color="auto"/>
      </w:divBdr>
    </w:div>
    <w:div w:id="66928129">
      <w:bodyDiv w:val="1"/>
      <w:marLeft w:val="0"/>
      <w:marRight w:val="0"/>
      <w:marTop w:val="0"/>
      <w:marBottom w:val="0"/>
      <w:divBdr>
        <w:top w:val="none" w:sz="0" w:space="0" w:color="auto"/>
        <w:left w:val="none" w:sz="0" w:space="0" w:color="auto"/>
        <w:bottom w:val="none" w:sz="0" w:space="0" w:color="auto"/>
        <w:right w:val="none" w:sz="0" w:space="0" w:color="auto"/>
      </w:divBdr>
    </w:div>
    <w:div w:id="67002951">
      <w:bodyDiv w:val="1"/>
      <w:marLeft w:val="0"/>
      <w:marRight w:val="0"/>
      <w:marTop w:val="0"/>
      <w:marBottom w:val="0"/>
      <w:divBdr>
        <w:top w:val="none" w:sz="0" w:space="0" w:color="auto"/>
        <w:left w:val="none" w:sz="0" w:space="0" w:color="auto"/>
        <w:bottom w:val="none" w:sz="0" w:space="0" w:color="auto"/>
        <w:right w:val="none" w:sz="0" w:space="0" w:color="auto"/>
      </w:divBdr>
    </w:div>
    <w:div w:id="67702748">
      <w:bodyDiv w:val="1"/>
      <w:marLeft w:val="0"/>
      <w:marRight w:val="0"/>
      <w:marTop w:val="0"/>
      <w:marBottom w:val="0"/>
      <w:divBdr>
        <w:top w:val="none" w:sz="0" w:space="0" w:color="auto"/>
        <w:left w:val="none" w:sz="0" w:space="0" w:color="auto"/>
        <w:bottom w:val="none" w:sz="0" w:space="0" w:color="auto"/>
        <w:right w:val="none" w:sz="0" w:space="0" w:color="auto"/>
      </w:divBdr>
    </w:div>
    <w:div w:id="67919556">
      <w:bodyDiv w:val="1"/>
      <w:marLeft w:val="0"/>
      <w:marRight w:val="0"/>
      <w:marTop w:val="0"/>
      <w:marBottom w:val="0"/>
      <w:divBdr>
        <w:top w:val="none" w:sz="0" w:space="0" w:color="auto"/>
        <w:left w:val="none" w:sz="0" w:space="0" w:color="auto"/>
        <w:bottom w:val="none" w:sz="0" w:space="0" w:color="auto"/>
        <w:right w:val="none" w:sz="0" w:space="0" w:color="auto"/>
      </w:divBdr>
    </w:div>
    <w:div w:id="68580202">
      <w:bodyDiv w:val="1"/>
      <w:marLeft w:val="0"/>
      <w:marRight w:val="0"/>
      <w:marTop w:val="0"/>
      <w:marBottom w:val="0"/>
      <w:divBdr>
        <w:top w:val="none" w:sz="0" w:space="0" w:color="auto"/>
        <w:left w:val="none" w:sz="0" w:space="0" w:color="auto"/>
        <w:bottom w:val="none" w:sz="0" w:space="0" w:color="auto"/>
        <w:right w:val="none" w:sz="0" w:space="0" w:color="auto"/>
      </w:divBdr>
    </w:div>
    <w:div w:id="68617040">
      <w:bodyDiv w:val="1"/>
      <w:marLeft w:val="0"/>
      <w:marRight w:val="0"/>
      <w:marTop w:val="0"/>
      <w:marBottom w:val="0"/>
      <w:divBdr>
        <w:top w:val="none" w:sz="0" w:space="0" w:color="auto"/>
        <w:left w:val="none" w:sz="0" w:space="0" w:color="auto"/>
        <w:bottom w:val="none" w:sz="0" w:space="0" w:color="auto"/>
        <w:right w:val="none" w:sz="0" w:space="0" w:color="auto"/>
      </w:divBdr>
    </w:div>
    <w:div w:id="68623496">
      <w:bodyDiv w:val="1"/>
      <w:marLeft w:val="0"/>
      <w:marRight w:val="0"/>
      <w:marTop w:val="0"/>
      <w:marBottom w:val="0"/>
      <w:divBdr>
        <w:top w:val="none" w:sz="0" w:space="0" w:color="auto"/>
        <w:left w:val="none" w:sz="0" w:space="0" w:color="auto"/>
        <w:bottom w:val="none" w:sz="0" w:space="0" w:color="auto"/>
        <w:right w:val="none" w:sz="0" w:space="0" w:color="auto"/>
      </w:divBdr>
    </w:div>
    <w:div w:id="69087063">
      <w:bodyDiv w:val="1"/>
      <w:marLeft w:val="0"/>
      <w:marRight w:val="0"/>
      <w:marTop w:val="0"/>
      <w:marBottom w:val="0"/>
      <w:divBdr>
        <w:top w:val="none" w:sz="0" w:space="0" w:color="auto"/>
        <w:left w:val="none" w:sz="0" w:space="0" w:color="auto"/>
        <w:bottom w:val="none" w:sz="0" w:space="0" w:color="auto"/>
        <w:right w:val="none" w:sz="0" w:space="0" w:color="auto"/>
      </w:divBdr>
    </w:div>
    <w:div w:id="70349388">
      <w:bodyDiv w:val="1"/>
      <w:marLeft w:val="0"/>
      <w:marRight w:val="0"/>
      <w:marTop w:val="0"/>
      <w:marBottom w:val="0"/>
      <w:divBdr>
        <w:top w:val="none" w:sz="0" w:space="0" w:color="auto"/>
        <w:left w:val="none" w:sz="0" w:space="0" w:color="auto"/>
        <w:bottom w:val="none" w:sz="0" w:space="0" w:color="auto"/>
        <w:right w:val="none" w:sz="0" w:space="0" w:color="auto"/>
      </w:divBdr>
    </w:div>
    <w:div w:id="70664568">
      <w:bodyDiv w:val="1"/>
      <w:marLeft w:val="0"/>
      <w:marRight w:val="0"/>
      <w:marTop w:val="0"/>
      <w:marBottom w:val="0"/>
      <w:divBdr>
        <w:top w:val="none" w:sz="0" w:space="0" w:color="auto"/>
        <w:left w:val="none" w:sz="0" w:space="0" w:color="auto"/>
        <w:bottom w:val="none" w:sz="0" w:space="0" w:color="auto"/>
        <w:right w:val="none" w:sz="0" w:space="0" w:color="auto"/>
      </w:divBdr>
    </w:div>
    <w:div w:id="70666917">
      <w:bodyDiv w:val="1"/>
      <w:marLeft w:val="0"/>
      <w:marRight w:val="0"/>
      <w:marTop w:val="0"/>
      <w:marBottom w:val="0"/>
      <w:divBdr>
        <w:top w:val="none" w:sz="0" w:space="0" w:color="auto"/>
        <w:left w:val="none" w:sz="0" w:space="0" w:color="auto"/>
        <w:bottom w:val="none" w:sz="0" w:space="0" w:color="auto"/>
        <w:right w:val="none" w:sz="0" w:space="0" w:color="auto"/>
      </w:divBdr>
    </w:div>
    <w:div w:id="70733831">
      <w:bodyDiv w:val="1"/>
      <w:marLeft w:val="0"/>
      <w:marRight w:val="0"/>
      <w:marTop w:val="0"/>
      <w:marBottom w:val="0"/>
      <w:divBdr>
        <w:top w:val="none" w:sz="0" w:space="0" w:color="auto"/>
        <w:left w:val="none" w:sz="0" w:space="0" w:color="auto"/>
        <w:bottom w:val="none" w:sz="0" w:space="0" w:color="auto"/>
        <w:right w:val="none" w:sz="0" w:space="0" w:color="auto"/>
      </w:divBdr>
    </w:div>
    <w:div w:id="71511028">
      <w:bodyDiv w:val="1"/>
      <w:marLeft w:val="0"/>
      <w:marRight w:val="0"/>
      <w:marTop w:val="0"/>
      <w:marBottom w:val="0"/>
      <w:divBdr>
        <w:top w:val="none" w:sz="0" w:space="0" w:color="auto"/>
        <w:left w:val="none" w:sz="0" w:space="0" w:color="auto"/>
        <w:bottom w:val="none" w:sz="0" w:space="0" w:color="auto"/>
        <w:right w:val="none" w:sz="0" w:space="0" w:color="auto"/>
      </w:divBdr>
    </w:div>
    <w:div w:id="71783407">
      <w:bodyDiv w:val="1"/>
      <w:marLeft w:val="0"/>
      <w:marRight w:val="0"/>
      <w:marTop w:val="0"/>
      <w:marBottom w:val="0"/>
      <w:divBdr>
        <w:top w:val="none" w:sz="0" w:space="0" w:color="auto"/>
        <w:left w:val="none" w:sz="0" w:space="0" w:color="auto"/>
        <w:bottom w:val="none" w:sz="0" w:space="0" w:color="auto"/>
        <w:right w:val="none" w:sz="0" w:space="0" w:color="auto"/>
      </w:divBdr>
    </w:div>
    <w:div w:id="71898819">
      <w:bodyDiv w:val="1"/>
      <w:marLeft w:val="0"/>
      <w:marRight w:val="0"/>
      <w:marTop w:val="0"/>
      <w:marBottom w:val="0"/>
      <w:divBdr>
        <w:top w:val="none" w:sz="0" w:space="0" w:color="auto"/>
        <w:left w:val="none" w:sz="0" w:space="0" w:color="auto"/>
        <w:bottom w:val="none" w:sz="0" w:space="0" w:color="auto"/>
        <w:right w:val="none" w:sz="0" w:space="0" w:color="auto"/>
      </w:divBdr>
    </w:div>
    <w:div w:id="72702798">
      <w:bodyDiv w:val="1"/>
      <w:marLeft w:val="0"/>
      <w:marRight w:val="0"/>
      <w:marTop w:val="0"/>
      <w:marBottom w:val="0"/>
      <w:divBdr>
        <w:top w:val="none" w:sz="0" w:space="0" w:color="auto"/>
        <w:left w:val="none" w:sz="0" w:space="0" w:color="auto"/>
        <w:bottom w:val="none" w:sz="0" w:space="0" w:color="auto"/>
        <w:right w:val="none" w:sz="0" w:space="0" w:color="auto"/>
      </w:divBdr>
    </w:div>
    <w:div w:id="72777094">
      <w:bodyDiv w:val="1"/>
      <w:marLeft w:val="0"/>
      <w:marRight w:val="0"/>
      <w:marTop w:val="0"/>
      <w:marBottom w:val="0"/>
      <w:divBdr>
        <w:top w:val="none" w:sz="0" w:space="0" w:color="auto"/>
        <w:left w:val="none" w:sz="0" w:space="0" w:color="auto"/>
        <w:bottom w:val="none" w:sz="0" w:space="0" w:color="auto"/>
        <w:right w:val="none" w:sz="0" w:space="0" w:color="auto"/>
      </w:divBdr>
    </w:div>
    <w:div w:id="73203815">
      <w:bodyDiv w:val="1"/>
      <w:marLeft w:val="0"/>
      <w:marRight w:val="0"/>
      <w:marTop w:val="0"/>
      <w:marBottom w:val="0"/>
      <w:divBdr>
        <w:top w:val="none" w:sz="0" w:space="0" w:color="auto"/>
        <w:left w:val="none" w:sz="0" w:space="0" w:color="auto"/>
        <w:bottom w:val="none" w:sz="0" w:space="0" w:color="auto"/>
        <w:right w:val="none" w:sz="0" w:space="0" w:color="auto"/>
      </w:divBdr>
    </w:div>
    <w:div w:id="73861194">
      <w:bodyDiv w:val="1"/>
      <w:marLeft w:val="0"/>
      <w:marRight w:val="0"/>
      <w:marTop w:val="0"/>
      <w:marBottom w:val="0"/>
      <w:divBdr>
        <w:top w:val="none" w:sz="0" w:space="0" w:color="auto"/>
        <w:left w:val="none" w:sz="0" w:space="0" w:color="auto"/>
        <w:bottom w:val="none" w:sz="0" w:space="0" w:color="auto"/>
        <w:right w:val="none" w:sz="0" w:space="0" w:color="auto"/>
      </w:divBdr>
    </w:div>
    <w:div w:id="74591147">
      <w:bodyDiv w:val="1"/>
      <w:marLeft w:val="0"/>
      <w:marRight w:val="0"/>
      <w:marTop w:val="0"/>
      <w:marBottom w:val="0"/>
      <w:divBdr>
        <w:top w:val="none" w:sz="0" w:space="0" w:color="auto"/>
        <w:left w:val="none" w:sz="0" w:space="0" w:color="auto"/>
        <w:bottom w:val="none" w:sz="0" w:space="0" w:color="auto"/>
        <w:right w:val="none" w:sz="0" w:space="0" w:color="auto"/>
      </w:divBdr>
    </w:div>
    <w:div w:id="74982806">
      <w:bodyDiv w:val="1"/>
      <w:marLeft w:val="0"/>
      <w:marRight w:val="0"/>
      <w:marTop w:val="0"/>
      <w:marBottom w:val="0"/>
      <w:divBdr>
        <w:top w:val="none" w:sz="0" w:space="0" w:color="auto"/>
        <w:left w:val="none" w:sz="0" w:space="0" w:color="auto"/>
        <w:bottom w:val="none" w:sz="0" w:space="0" w:color="auto"/>
        <w:right w:val="none" w:sz="0" w:space="0" w:color="auto"/>
      </w:divBdr>
    </w:div>
    <w:div w:id="75370594">
      <w:bodyDiv w:val="1"/>
      <w:marLeft w:val="0"/>
      <w:marRight w:val="0"/>
      <w:marTop w:val="0"/>
      <w:marBottom w:val="0"/>
      <w:divBdr>
        <w:top w:val="none" w:sz="0" w:space="0" w:color="auto"/>
        <w:left w:val="none" w:sz="0" w:space="0" w:color="auto"/>
        <w:bottom w:val="none" w:sz="0" w:space="0" w:color="auto"/>
        <w:right w:val="none" w:sz="0" w:space="0" w:color="auto"/>
      </w:divBdr>
    </w:div>
    <w:div w:id="75590429">
      <w:bodyDiv w:val="1"/>
      <w:marLeft w:val="0"/>
      <w:marRight w:val="0"/>
      <w:marTop w:val="0"/>
      <w:marBottom w:val="0"/>
      <w:divBdr>
        <w:top w:val="none" w:sz="0" w:space="0" w:color="auto"/>
        <w:left w:val="none" w:sz="0" w:space="0" w:color="auto"/>
        <w:bottom w:val="none" w:sz="0" w:space="0" w:color="auto"/>
        <w:right w:val="none" w:sz="0" w:space="0" w:color="auto"/>
      </w:divBdr>
    </w:div>
    <w:div w:id="75857709">
      <w:bodyDiv w:val="1"/>
      <w:marLeft w:val="0"/>
      <w:marRight w:val="0"/>
      <w:marTop w:val="0"/>
      <w:marBottom w:val="0"/>
      <w:divBdr>
        <w:top w:val="none" w:sz="0" w:space="0" w:color="auto"/>
        <w:left w:val="none" w:sz="0" w:space="0" w:color="auto"/>
        <w:bottom w:val="none" w:sz="0" w:space="0" w:color="auto"/>
        <w:right w:val="none" w:sz="0" w:space="0" w:color="auto"/>
      </w:divBdr>
    </w:div>
    <w:div w:id="75900997">
      <w:bodyDiv w:val="1"/>
      <w:marLeft w:val="0"/>
      <w:marRight w:val="0"/>
      <w:marTop w:val="0"/>
      <w:marBottom w:val="0"/>
      <w:divBdr>
        <w:top w:val="none" w:sz="0" w:space="0" w:color="auto"/>
        <w:left w:val="none" w:sz="0" w:space="0" w:color="auto"/>
        <w:bottom w:val="none" w:sz="0" w:space="0" w:color="auto"/>
        <w:right w:val="none" w:sz="0" w:space="0" w:color="auto"/>
      </w:divBdr>
    </w:div>
    <w:div w:id="77022643">
      <w:bodyDiv w:val="1"/>
      <w:marLeft w:val="0"/>
      <w:marRight w:val="0"/>
      <w:marTop w:val="0"/>
      <w:marBottom w:val="0"/>
      <w:divBdr>
        <w:top w:val="none" w:sz="0" w:space="0" w:color="auto"/>
        <w:left w:val="none" w:sz="0" w:space="0" w:color="auto"/>
        <w:bottom w:val="none" w:sz="0" w:space="0" w:color="auto"/>
        <w:right w:val="none" w:sz="0" w:space="0" w:color="auto"/>
      </w:divBdr>
    </w:div>
    <w:div w:id="77483329">
      <w:bodyDiv w:val="1"/>
      <w:marLeft w:val="0"/>
      <w:marRight w:val="0"/>
      <w:marTop w:val="0"/>
      <w:marBottom w:val="0"/>
      <w:divBdr>
        <w:top w:val="none" w:sz="0" w:space="0" w:color="auto"/>
        <w:left w:val="none" w:sz="0" w:space="0" w:color="auto"/>
        <w:bottom w:val="none" w:sz="0" w:space="0" w:color="auto"/>
        <w:right w:val="none" w:sz="0" w:space="0" w:color="auto"/>
      </w:divBdr>
    </w:div>
    <w:div w:id="77484566">
      <w:bodyDiv w:val="1"/>
      <w:marLeft w:val="0"/>
      <w:marRight w:val="0"/>
      <w:marTop w:val="0"/>
      <w:marBottom w:val="0"/>
      <w:divBdr>
        <w:top w:val="none" w:sz="0" w:space="0" w:color="auto"/>
        <w:left w:val="none" w:sz="0" w:space="0" w:color="auto"/>
        <w:bottom w:val="none" w:sz="0" w:space="0" w:color="auto"/>
        <w:right w:val="none" w:sz="0" w:space="0" w:color="auto"/>
      </w:divBdr>
    </w:div>
    <w:div w:id="77530283">
      <w:bodyDiv w:val="1"/>
      <w:marLeft w:val="0"/>
      <w:marRight w:val="0"/>
      <w:marTop w:val="0"/>
      <w:marBottom w:val="0"/>
      <w:divBdr>
        <w:top w:val="none" w:sz="0" w:space="0" w:color="auto"/>
        <w:left w:val="none" w:sz="0" w:space="0" w:color="auto"/>
        <w:bottom w:val="none" w:sz="0" w:space="0" w:color="auto"/>
        <w:right w:val="none" w:sz="0" w:space="0" w:color="auto"/>
      </w:divBdr>
    </w:div>
    <w:div w:id="77674492">
      <w:bodyDiv w:val="1"/>
      <w:marLeft w:val="0"/>
      <w:marRight w:val="0"/>
      <w:marTop w:val="0"/>
      <w:marBottom w:val="0"/>
      <w:divBdr>
        <w:top w:val="none" w:sz="0" w:space="0" w:color="auto"/>
        <w:left w:val="none" w:sz="0" w:space="0" w:color="auto"/>
        <w:bottom w:val="none" w:sz="0" w:space="0" w:color="auto"/>
        <w:right w:val="none" w:sz="0" w:space="0" w:color="auto"/>
      </w:divBdr>
    </w:div>
    <w:div w:id="78059727">
      <w:bodyDiv w:val="1"/>
      <w:marLeft w:val="0"/>
      <w:marRight w:val="0"/>
      <w:marTop w:val="0"/>
      <w:marBottom w:val="0"/>
      <w:divBdr>
        <w:top w:val="none" w:sz="0" w:space="0" w:color="auto"/>
        <w:left w:val="none" w:sz="0" w:space="0" w:color="auto"/>
        <w:bottom w:val="none" w:sz="0" w:space="0" w:color="auto"/>
        <w:right w:val="none" w:sz="0" w:space="0" w:color="auto"/>
      </w:divBdr>
    </w:div>
    <w:div w:id="78255810">
      <w:bodyDiv w:val="1"/>
      <w:marLeft w:val="0"/>
      <w:marRight w:val="0"/>
      <w:marTop w:val="0"/>
      <w:marBottom w:val="0"/>
      <w:divBdr>
        <w:top w:val="none" w:sz="0" w:space="0" w:color="auto"/>
        <w:left w:val="none" w:sz="0" w:space="0" w:color="auto"/>
        <w:bottom w:val="none" w:sz="0" w:space="0" w:color="auto"/>
        <w:right w:val="none" w:sz="0" w:space="0" w:color="auto"/>
      </w:divBdr>
    </w:div>
    <w:div w:id="79723656">
      <w:bodyDiv w:val="1"/>
      <w:marLeft w:val="0"/>
      <w:marRight w:val="0"/>
      <w:marTop w:val="0"/>
      <w:marBottom w:val="0"/>
      <w:divBdr>
        <w:top w:val="none" w:sz="0" w:space="0" w:color="auto"/>
        <w:left w:val="none" w:sz="0" w:space="0" w:color="auto"/>
        <w:bottom w:val="none" w:sz="0" w:space="0" w:color="auto"/>
        <w:right w:val="none" w:sz="0" w:space="0" w:color="auto"/>
      </w:divBdr>
    </w:div>
    <w:div w:id="79758160">
      <w:bodyDiv w:val="1"/>
      <w:marLeft w:val="0"/>
      <w:marRight w:val="0"/>
      <w:marTop w:val="0"/>
      <w:marBottom w:val="0"/>
      <w:divBdr>
        <w:top w:val="none" w:sz="0" w:space="0" w:color="auto"/>
        <w:left w:val="none" w:sz="0" w:space="0" w:color="auto"/>
        <w:bottom w:val="none" w:sz="0" w:space="0" w:color="auto"/>
        <w:right w:val="none" w:sz="0" w:space="0" w:color="auto"/>
      </w:divBdr>
    </w:div>
    <w:div w:id="79841440">
      <w:bodyDiv w:val="1"/>
      <w:marLeft w:val="0"/>
      <w:marRight w:val="0"/>
      <w:marTop w:val="0"/>
      <w:marBottom w:val="0"/>
      <w:divBdr>
        <w:top w:val="none" w:sz="0" w:space="0" w:color="auto"/>
        <w:left w:val="none" w:sz="0" w:space="0" w:color="auto"/>
        <w:bottom w:val="none" w:sz="0" w:space="0" w:color="auto"/>
        <w:right w:val="none" w:sz="0" w:space="0" w:color="auto"/>
      </w:divBdr>
    </w:div>
    <w:div w:id="79909390">
      <w:bodyDiv w:val="1"/>
      <w:marLeft w:val="0"/>
      <w:marRight w:val="0"/>
      <w:marTop w:val="0"/>
      <w:marBottom w:val="0"/>
      <w:divBdr>
        <w:top w:val="none" w:sz="0" w:space="0" w:color="auto"/>
        <w:left w:val="none" w:sz="0" w:space="0" w:color="auto"/>
        <w:bottom w:val="none" w:sz="0" w:space="0" w:color="auto"/>
        <w:right w:val="none" w:sz="0" w:space="0" w:color="auto"/>
      </w:divBdr>
    </w:div>
    <w:div w:id="80957526">
      <w:bodyDiv w:val="1"/>
      <w:marLeft w:val="0"/>
      <w:marRight w:val="0"/>
      <w:marTop w:val="0"/>
      <w:marBottom w:val="0"/>
      <w:divBdr>
        <w:top w:val="none" w:sz="0" w:space="0" w:color="auto"/>
        <w:left w:val="none" w:sz="0" w:space="0" w:color="auto"/>
        <w:bottom w:val="none" w:sz="0" w:space="0" w:color="auto"/>
        <w:right w:val="none" w:sz="0" w:space="0" w:color="auto"/>
      </w:divBdr>
    </w:div>
    <w:div w:id="81686224">
      <w:bodyDiv w:val="1"/>
      <w:marLeft w:val="0"/>
      <w:marRight w:val="0"/>
      <w:marTop w:val="0"/>
      <w:marBottom w:val="0"/>
      <w:divBdr>
        <w:top w:val="none" w:sz="0" w:space="0" w:color="auto"/>
        <w:left w:val="none" w:sz="0" w:space="0" w:color="auto"/>
        <w:bottom w:val="none" w:sz="0" w:space="0" w:color="auto"/>
        <w:right w:val="none" w:sz="0" w:space="0" w:color="auto"/>
      </w:divBdr>
    </w:div>
    <w:div w:id="81798364">
      <w:bodyDiv w:val="1"/>
      <w:marLeft w:val="0"/>
      <w:marRight w:val="0"/>
      <w:marTop w:val="0"/>
      <w:marBottom w:val="0"/>
      <w:divBdr>
        <w:top w:val="none" w:sz="0" w:space="0" w:color="auto"/>
        <w:left w:val="none" w:sz="0" w:space="0" w:color="auto"/>
        <w:bottom w:val="none" w:sz="0" w:space="0" w:color="auto"/>
        <w:right w:val="none" w:sz="0" w:space="0" w:color="auto"/>
      </w:divBdr>
    </w:div>
    <w:div w:id="82798718">
      <w:bodyDiv w:val="1"/>
      <w:marLeft w:val="0"/>
      <w:marRight w:val="0"/>
      <w:marTop w:val="0"/>
      <w:marBottom w:val="0"/>
      <w:divBdr>
        <w:top w:val="none" w:sz="0" w:space="0" w:color="auto"/>
        <w:left w:val="none" w:sz="0" w:space="0" w:color="auto"/>
        <w:bottom w:val="none" w:sz="0" w:space="0" w:color="auto"/>
        <w:right w:val="none" w:sz="0" w:space="0" w:color="auto"/>
      </w:divBdr>
    </w:div>
    <w:div w:id="83650749">
      <w:bodyDiv w:val="1"/>
      <w:marLeft w:val="0"/>
      <w:marRight w:val="0"/>
      <w:marTop w:val="0"/>
      <w:marBottom w:val="0"/>
      <w:divBdr>
        <w:top w:val="none" w:sz="0" w:space="0" w:color="auto"/>
        <w:left w:val="none" w:sz="0" w:space="0" w:color="auto"/>
        <w:bottom w:val="none" w:sz="0" w:space="0" w:color="auto"/>
        <w:right w:val="none" w:sz="0" w:space="0" w:color="auto"/>
      </w:divBdr>
    </w:div>
    <w:div w:id="84881707">
      <w:bodyDiv w:val="1"/>
      <w:marLeft w:val="0"/>
      <w:marRight w:val="0"/>
      <w:marTop w:val="0"/>
      <w:marBottom w:val="0"/>
      <w:divBdr>
        <w:top w:val="none" w:sz="0" w:space="0" w:color="auto"/>
        <w:left w:val="none" w:sz="0" w:space="0" w:color="auto"/>
        <w:bottom w:val="none" w:sz="0" w:space="0" w:color="auto"/>
        <w:right w:val="none" w:sz="0" w:space="0" w:color="auto"/>
      </w:divBdr>
    </w:div>
    <w:div w:id="85076605">
      <w:bodyDiv w:val="1"/>
      <w:marLeft w:val="0"/>
      <w:marRight w:val="0"/>
      <w:marTop w:val="0"/>
      <w:marBottom w:val="0"/>
      <w:divBdr>
        <w:top w:val="none" w:sz="0" w:space="0" w:color="auto"/>
        <w:left w:val="none" w:sz="0" w:space="0" w:color="auto"/>
        <w:bottom w:val="none" w:sz="0" w:space="0" w:color="auto"/>
        <w:right w:val="none" w:sz="0" w:space="0" w:color="auto"/>
      </w:divBdr>
    </w:div>
    <w:div w:id="85227472">
      <w:bodyDiv w:val="1"/>
      <w:marLeft w:val="0"/>
      <w:marRight w:val="0"/>
      <w:marTop w:val="0"/>
      <w:marBottom w:val="0"/>
      <w:divBdr>
        <w:top w:val="none" w:sz="0" w:space="0" w:color="auto"/>
        <w:left w:val="none" w:sz="0" w:space="0" w:color="auto"/>
        <w:bottom w:val="none" w:sz="0" w:space="0" w:color="auto"/>
        <w:right w:val="none" w:sz="0" w:space="0" w:color="auto"/>
      </w:divBdr>
    </w:div>
    <w:div w:id="85808275">
      <w:bodyDiv w:val="1"/>
      <w:marLeft w:val="0"/>
      <w:marRight w:val="0"/>
      <w:marTop w:val="0"/>
      <w:marBottom w:val="0"/>
      <w:divBdr>
        <w:top w:val="none" w:sz="0" w:space="0" w:color="auto"/>
        <w:left w:val="none" w:sz="0" w:space="0" w:color="auto"/>
        <w:bottom w:val="none" w:sz="0" w:space="0" w:color="auto"/>
        <w:right w:val="none" w:sz="0" w:space="0" w:color="auto"/>
      </w:divBdr>
    </w:div>
    <w:div w:id="86849088">
      <w:bodyDiv w:val="1"/>
      <w:marLeft w:val="0"/>
      <w:marRight w:val="0"/>
      <w:marTop w:val="0"/>
      <w:marBottom w:val="0"/>
      <w:divBdr>
        <w:top w:val="none" w:sz="0" w:space="0" w:color="auto"/>
        <w:left w:val="none" w:sz="0" w:space="0" w:color="auto"/>
        <w:bottom w:val="none" w:sz="0" w:space="0" w:color="auto"/>
        <w:right w:val="none" w:sz="0" w:space="0" w:color="auto"/>
      </w:divBdr>
    </w:div>
    <w:div w:id="87191851">
      <w:bodyDiv w:val="1"/>
      <w:marLeft w:val="0"/>
      <w:marRight w:val="0"/>
      <w:marTop w:val="0"/>
      <w:marBottom w:val="0"/>
      <w:divBdr>
        <w:top w:val="none" w:sz="0" w:space="0" w:color="auto"/>
        <w:left w:val="none" w:sz="0" w:space="0" w:color="auto"/>
        <w:bottom w:val="none" w:sz="0" w:space="0" w:color="auto"/>
        <w:right w:val="none" w:sz="0" w:space="0" w:color="auto"/>
      </w:divBdr>
    </w:div>
    <w:div w:id="87897683">
      <w:bodyDiv w:val="1"/>
      <w:marLeft w:val="0"/>
      <w:marRight w:val="0"/>
      <w:marTop w:val="0"/>
      <w:marBottom w:val="0"/>
      <w:divBdr>
        <w:top w:val="none" w:sz="0" w:space="0" w:color="auto"/>
        <w:left w:val="none" w:sz="0" w:space="0" w:color="auto"/>
        <w:bottom w:val="none" w:sz="0" w:space="0" w:color="auto"/>
        <w:right w:val="none" w:sz="0" w:space="0" w:color="auto"/>
      </w:divBdr>
    </w:div>
    <w:div w:id="88812639">
      <w:bodyDiv w:val="1"/>
      <w:marLeft w:val="0"/>
      <w:marRight w:val="0"/>
      <w:marTop w:val="0"/>
      <w:marBottom w:val="0"/>
      <w:divBdr>
        <w:top w:val="none" w:sz="0" w:space="0" w:color="auto"/>
        <w:left w:val="none" w:sz="0" w:space="0" w:color="auto"/>
        <w:bottom w:val="none" w:sz="0" w:space="0" w:color="auto"/>
        <w:right w:val="none" w:sz="0" w:space="0" w:color="auto"/>
      </w:divBdr>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63415">
      <w:bodyDiv w:val="1"/>
      <w:marLeft w:val="0"/>
      <w:marRight w:val="0"/>
      <w:marTop w:val="0"/>
      <w:marBottom w:val="0"/>
      <w:divBdr>
        <w:top w:val="none" w:sz="0" w:space="0" w:color="auto"/>
        <w:left w:val="none" w:sz="0" w:space="0" w:color="auto"/>
        <w:bottom w:val="none" w:sz="0" w:space="0" w:color="auto"/>
        <w:right w:val="none" w:sz="0" w:space="0" w:color="auto"/>
      </w:divBdr>
    </w:div>
    <w:div w:id="89160824">
      <w:bodyDiv w:val="1"/>
      <w:marLeft w:val="0"/>
      <w:marRight w:val="0"/>
      <w:marTop w:val="0"/>
      <w:marBottom w:val="0"/>
      <w:divBdr>
        <w:top w:val="none" w:sz="0" w:space="0" w:color="auto"/>
        <w:left w:val="none" w:sz="0" w:space="0" w:color="auto"/>
        <w:bottom w:val="none" w:sz="0" w:space="0" w:color="auto"/>
        <w:right w:val="none" w:sz="0" w:space="0" w:color="auto"/>
      </w:divBdr>
    </w:div>
    <w:div w:id="89326067">
      <w:bodyDiv w:val="1"/>
      <w:marLeft w:val="0"/>
      <w:marRight w:val="0"/>
      <w:marTop w:val="0"/>
      <w:marBottom w:val="0"/>
      <w:divBdr>
        <w:top w:val="none" w:sz="0" w:space="0" w:color="auto"/>
        <w:left w:val="none" w:sz="0" w:space="0" w:color="auto"/>
        <w:bottom w:val="none" w:sz="0" w:space="0" w:color="auto"/>
        <w:right w:val="none" w:sz="0" w:space="0" w:color="auto"/>
      </w:divBdr>
    </w:div>
    <w:div w:id="89476140">
      <w:bodyDiv w:val="1"/>
      <w:marLeft w:val="0"/>
      <w:marRight w:val="0"/>
      <w:marTop w:val="0"/>
      <w:marBottom w:val="0"/>
      <w:divBdr>
        <w:top w:val="none" w:sz="0" w:space="0" w:color="auto"/>
        <w:left w:val="none" w:sz="0" w:space="0" w:color="auto"/>
        <w:bottom w:val="none" w:sz="0" w:space="0" w:color="auto"/>
        <w:right w:val="none" w:sz="0" w:space="0" w:color="auto"/>
      </w:divBdr>
    </w:div>
    <w:div w:id="90204296">
      <w:bodyDiv w:val="1"/>
      <w:marLeft w:val="0"/>
      <w:marRight w:val="0"/>
      <w:marTop w:val="0"/>
      <w:marBottom w:val="0"/>
      <w:divBdr>
        <w:top w:val="none" w:sz="0" w:space="0" w:color="auto"/>
        <w:left w:val="none" w:sz="0" w:space="0" w:color="auto"/>
        <w:bottom w:val="none" w:sz="0" w:space="0" w:color="auto"/>
        <w:right w:val="none" w:sz="0" w:space="0" w:color="auto"/>
      </w:divBdr>
    </w:div>
    <w:div w:id="90467189">
      <w:bodyDiv w:val="1"/>
      <w:marLeft w:val="0"/>
      <w:marRight w:val="0"/>
      <w:marTop w:val="0"/>
      <w:marBottom w:val="0"/>
      <w:divBdr>
        <w:top w:val="none" w:sz="0" w:space="0" w:color="auto"/>
        <w:left w:val="none" w:sz="0" w:space="0" w:color="auto"/>
        <w:bottom w:val="none" w:sz="0" w:space="0" w:color="auto"/>
        <w:right w:val="none" w:sz="0" w:space="0" w:color="auto"/>
      </w:divBdr>
    </w:div>
    <w:div w:id="90591570">
      <w:bodyDiv w:val="1"/>
      <w:marLeft w:val="0"/>
      <w:marRight w:val="0"/>
      <w:marTop w:val="0"/>
      <w:marBottom w:val="0"/>
      <w:divBdr>
        <w:top w:val="none" w:sz="0" w:space="0" w:color="auto"/>
        <w:left w:val="none" w:sz="0" w:space="0" w:color="auto"/>
        <w:bottom w:val="none" w:sz="0" w:space="0" w:color="auto"/>
        <w:right w:val="none" w:sz="0" w:space="0" w:color="auto"/>
      </w:divBdr>
    </w:div>
    <w:div w:id="90781635">
      <w:bodyDiv w:val="1"/>
      <w:marLeft w:val="0"/>
      <w:marRight w:val="0"/>
      <w:marTop w:val="0"/>
      <w:marBottom w:val="0"/>
      <w:divBdr>
        <w:top w:val="none" w:sz="0" w:space="0" w:color="auto"/>
        <w:left w:val="none" w:sz="0" w:space="0" w:color="auto"/>
        <w:bottom w:val="none" w:sz="0" w:space="0" w:color="auto"/>
        <w:right w:val="none" w:sz="0" w:space="0" w:color="auto"/>
      </w:divBdr>
    </w:div>
    <w:div w:id="92482111">
      <w:bodyDiv w:val="1"/>
      <w:marLeft w:val="0"/>
      <w:marRight w:val="0"/>
      <w:marTop w:val="0"/>
      <w:marBottom w:val="0"/>
      <w:divBdr>
        <w:top w:val="none" w:sz="0" w:space="0" w:color="auto"/>
        <w:left w:val="none" w:sz="0" w:space="0" w:color="auto"/>
        <w:bottom w:val="none" w:sz="0" w:space="0" w:color="auto"/>
        <w:right w:val="none" w:sz="0" w:space="0" w:color="auto"/>
      </w:divBdr>
    </w:div>
    <w:div w:id="93020677">
      <w:bodyDiv w:val="1"/>
      <w:marLeft w:val="0"/>
      <w:marRight w:val="0"/>
      <w:marTop w:val="0"/>
      <w:marBottom w:val="0"/>
      <w:divBdr>
        <w:top w:val="none" w:sz="0" w:space="0" w:color="auto"/>
        <w:left w:val="none" w:sz="0" w:space="0" w:color="auto"/>
        <w:bottom w:val="none" w:sz="0" w:space="0" w:color="auto"/>
        <w:right w:val="none" w:sz="0" w:space="0" w:color="auto"/>
      </w:divBdr>
    </w:div>
    <w:div w:id="93284757">
      <w:bodyDiv w:val="1"/>
      <w:marLeft w:val="0"/>
      <w:marRight w:val="0"/>
      <w:marTop w:val="0"/>
      <w:marBottom w:val="0"/>
      <w:divBdr>
        <w:top w:val="none" w:sz="0" w:space="0" w:color="auto"/>
        <w:left w:val="none" w:sz="0" w:space="0" w:color="auto"/>
        <w:bottom w:val="none" w:sz="0" w:space="0" w:color="auto"/>
        <w:right w:val="none" w:sz="0" w:space="0" w:color="auto"/>
      </w:divBdr>
    </w:div>
    <w:div w:id="94372532">
      <w:bodyDiv w:val="1"/>
      <w:marLeft w:val="0"/>
      <w:marRight w:val="0"/>
      <w:marTop w:val="0"/>
      <w:marBottom w:val="0"/>
      <w:divBdr>
        <w:top w:val="none" w:sz="0" w:space="0" w:color="auto"/>
        <w:left w:val="none" w:sz="0" w:space="0" w:color="auto"/>
        <w:bottom w:val="none" w:sz="0" w:space="0" w:color="auto"/>
        <w:right w:val="none" w:sz="0" w:space="0" w:color="auto"/>
      </w:divBdr>
    </w:div>
    <w:div w:id="94592307">
      <w:bodyDiv w:val="1"/>
      <w:marLeft w:val="0"/>
      <w:marRight w:val="0"/>
      <w:marTop w:val="0"/>
      <w:marBottom w:val="0"/>
      <w:divBdr>
        <w:top w:val="none" w:sz="0" w:space="0" w:color="auto"/>
        <w:left w:val="none" w:sz="0" w:space="0" w:color="auto"/>
        <w:bottom w:val="none" w:sz="0" w:space="0" w:color="auto"/>
        <w:right w:val="none" w:sz="0" w:space="0" w:color="auto"/>
      </w:divBdr>
    </w:div>
    <w:div w:id="94982388">
      <w:bodyDiv w:val="1"/>
      <w:marLeft w:val="0"/>
      <w:marRight w:val="0"/>
      <w:marTop w:val="0"/>
      <w:marBottom w:val="0"/>
      <w:divBdr>
        <w:top w:val="none" w:sz="0" w:space="0" w:color="auto"/>
        <w:left w:val="none" w:sz="0" w:space="0" w:color="auto"/>
        <w:bottom w:val="none" w:sz="0" w:space="0" w:color="auto"/>
        <w:right w:val="none" w:sz="0" w:space="0" w:color="auto"/>
      </w:divBdr>
    </w:div>
    <w:div w:id="95373381">
      <w:bodyDiv w:val="1"/>
      <w:marLeft w:val="0"/>
      <w:marRight w:val="0"/>
      <w:marTop w:val="0"/>
      <w:marBottom w:val="0"/>
      <w:divBdr>
        <w:top w:val="none" w:sz="0" w:space="0" w:color="auto"/>
        <w:left w:val="none" w:sz="0" w:space="0" w:color="auto"/>
        <w:bottom w:val="none" w:sz="0" w:space="0" w:color="auto"/>
        <w:right w:val="none" w:sz="0" w:space="0" w:color="auto"/>
      </w:divBdr>
    </w:div>
    <w:div w:id="95441017">
      <w:bodyDiv w:val="1"/>
      <w:marLeft w:val="0"/>
      <w:marRight w:val="0"/>
      <w:marTop w:val="0"/>
      <w:marBottom w:val="0"/>
      <w:divBdr>
        <w:top w:val="none" w:sz="0" w:space="0" w:color="auto"/>
        <w:left w:val="none" w:sz="0" w:space="0" w:color="auto"/>
        <w:bottom w:val="none" w:sz="0" w:space="0" w:color="auto"/>
        <w:right w:val="none" w:sz="0" w:space="0" w:color="auto"/>
      </w:divBdr>
    </w:div>
    <w:div w:id="95491996">
      <w:bodyDiv w:val="1"/>
      <w:marLeft w:val="0"/>
      <w:marRight w:val="0"/>
      <w:marTop w:val="0"/>
      <w:marBottom w:val="0"/>
      <w:divBdr>
        <w:top w:val="none" w:sz="0" w:space="0" w:color="auto"/>
        <w:left w:val="none" w:sz="0" w:space="0" w:color="auto"/>
        <w:bottom w:val="none" w:sz="0" w:space="0" w:color="auto"/>
        <w:right w:val="none" w:sz="0" w:space="0" w:color="auto"/>
      </w:divBdr>
    </w:div>
    <w:div w:id="96680343">
      <w:bodyDiv w:val="1"/>
      <w:marLeft w:val="0"/>
      <w:marRight w:val="0"/>
      <w:marTop w:val="0"/>
      <w:marBottom w:val="0"/>
      <w:divBdr>
        <w:top w:val="none" w:sz="0" w:space="0" w:color="auto"/>
        <w:left w:val="none" w:sz="0" w:space="0" w:color="auto"/>
        <w:bottom w:val="none" w:sz="0" w:space="0" w:color="auto"/>
        <w:right w:val="none" w:sz="0" w:space="0" w:color="auto"/>
      </w:divBdr>
    </w:div>
    <w:div w:id="96681985">
      <w:bodyDiv w:val="1"/>
      <w:marLeft w:val="0"/>
      <w:marRight w:val="0"/>
      <w:marTop w:val="0"/>
      <w:marBottom w:val="0"/>
      <w:divBdr>
        <w:top w:val="none" w:sz="0" w:space="0" w:color="auto"/>
        <w:left w:val="none" w:sz="0" w:space="0" w:color="auto"/>
        <w:bottom w:val="none" w:sz="0" w:space="0" w:color="auto"/>
        <w:right w:val="none" w:sz="0" w:space="0" w:color="auto"/>
      </w:divBdr>
    </w:div>
    <w:div w:id="97146053">
      <w:bodyDiv w:val="1"/>
      <w:marLeft w:val="0"/>
      <w:marRight w:val="0"/>
      <w:marTop w:val="0"/>
      <w:marBottom w:val="0"/>
      <w:divBdr>
        <w:top w:val="none" w:sz="0" w:space="0" w:color="auto"/>
        <w:left w:val="none" w:sz="0" w:space="0" w:color="auto"/>
        <w:bottom w:val="none" w:sz="0" w:space="0" w:color="auto"/>
        <w:right w:val="none" w:sz="0" w:space="0" w:color="auto"/>
      </w:divBdr>
    </w:div>
    <w:div w:id="97334034">
      <w:bodyDiv w:val="1"/>
      <w:marLeft w:val="0"/>
      <w:marRight w:val="0"/>
      <w:marTop w:val="0"/>
      <w:marBottom w:val="0"/>
      <w:divBdr>
        <w:top w:val="none" w:sz="0" w:space="0" w:color="auto"/>
        <w:left w:val="none" w:sz="0" w:space="0" w:color="auto"/>
        <w:bottom w:val="none" w:sz="0" w:space="0" w:color="auto"/>
        <w:right w:val="none" w:sz="0" w:space="0" w:color="auto"/>
      </w:divBdr>
    </w:div>
    <w:div w:id="98453003">
      <w:bodyDiv w:val="1"/>
      <w:marLeft w:val="0"/>
      <w:marRight w:val="0"/>
      <w:marTop w:val="0"/>
      <w:marBottom w:val="0"/>
      <w:divBdr>
        <w:top w:val="none" w:sz="0" w:space="0" w:color="auto"/>
        <w:left w:val="none" w:sz="0" w:space="0" w:color="auto"/>
        <w:bottom w:val="none" w:sz="0" w:space="0" w:color="auto"/>
        <w:right w:val="none" w:sz="0" w:space="0" w:color="auto"/>
      </w:divBdr>
    </w:div>
    <w:div w:id="98457726">
      <w:bodyDiv w:val="1"/>
      <w:marLeft w:val="0"/>
      <w:marRight w:val="0"/>
      <w:marTop w:val="0"/>
      <w:marBottom w:val="0"/>
      <w:divBdr>
        <w:top w:val="none" w:sz="0" w:space="0" w:color="auto"/>
        <w:left w:val="none" w:sz="0" w:space="0" w:color="auto"/>
        <w:bottom w:val="none" w:sz="0" w:space="0" w:color="auto"/>
        <w:right w:val="none" w:sz="0" w:space="0" w:color="auto"/>
      </w:divBdr>
    </w:div>
    <w:div w:id="98762758">
      <w:bodyDiv w:val="1"/>
      <w:marLeft w:val="0"/>
      <w:marRight w:val="0"/>
      <w:marTop w:val="0"/>
      <w:marBottom w:val="0"/>
      <w:divBdr>
        <w:top w:val="none" w:sz="0" w:space="0" w:color="auto"/>
        <w:left w:val="none" w:sz="0" w:space="0" w:color="auto"/>
        <w:bottom w:val="none" w:sz="0" w:space="0" w:color="auto"/>
        <w:right w:val="none" w:sz="0" w:space="0" w:color="auto"/>
      </w:divBdr>
    </w:div>
    <w:div w:id="99035262">
      <w:bodyDiv w:val="1"/>
      <w:marLeft w:val="0"/>
      <w:marRight w:val="0"/>
      <w:marTop w:val="0"/>
      <w:marBottom w:val="0"/>
      <w:divBdr>
        <w:top w:val="none" w:sz="0" w:space="0" w:color="auto"/>
        <w:left w:val="none" w:sz="0" w:space="0" w:color="auto"/>
        <w:bottom w:val="none" w:sz="0" w:space="0" w:color="auto"/>
        <w:right w:val="none" w:sz="0" w:space="0" w:color="auto"/>
      </w:divBdr>
    </w:div>
    <w:div w:id="99105150">
      <w:bodyDiv w:val="1"/>
      <w:marLeft w:val="0"/>
      <w:marRight w:val="0"/>
      <w:marTop w:val="0"/>
      <w:marBottom w:val="0"/>
      <w:divBdr>
        <w:top w:val="none" w:sz="0" w:space="0" w:color="auto"/>
        <w:left w:val="none" w:sz="0" w:space="0" w:color="auto"/>
        <w:bottom w:val="none" w:sz="0" w:space="0" w:color="auto"/>
        <w:right w:val="none" w:sz="0" w:space="0" w:color="auto"/>
      </w:divBdr>
    </w:div>
    <w:div w:id="99497096">
      <w:bodyDiv w:val="1"/>
      <w:marLeft w:val="0"/>
      <w:marRight w:val="0"/>
      <w:marTop w:val="0"/>
      <w:marBottom w:val="0"/>
      <w:divBdr>
        <w:top w:val="none" w:sz="0" w:space="0" w:color="auto"/>
        <w:left w:val="none" w:sz="0" w:space="0" w:color="auto"/>
        <w:bottom w:val="none" w:sz="0" w:space="0" w:color="auto"/>
        <w:right w:val="none" w:sz="0" w:space="0" w:color="auto"/>
      </w:divBdr>
    </w:div>
    <w:div w:id="99615412">
      <w:bodyDiv w:val="1"/>
      <w:marLeft w:val="0"/>
      <w:marRight w:val="0"/>
      <w:marTop w:val="0"/>
      <w:marBottom w:val="0"/>
      <w:divBdr>
        <w:top w:val="none" w:sz="0" w:space="0" w:color="auto"/>
        <w:left w:val="none" w:sz="0" w:space="0" w:color="auto"/>
        <w:bottom w:val="none" w:sz="0" w:space="0" w:color="auto"/>
        <w:right w:val="none" w:sz="0" w:space="0" w:color="auto"/>
      </w:divBdr>
    </w:div>
    <w:div w:id="99644053">
      <w:bodyDiv w:val="1"/>
      <w:marLeft w:val="0"/>
      <w:marRight w:val="0"/>
      <w:marTop w:val="0"/>
      <w:marBottom w:val="0"/>
      <w:divBdr>
        <w:top w:val="none" w:sz="0" w:space="0" w:color="auto"/>
        <w:left w:val="none" w:sz="0" w:space="0" w:color="auto"/>
        <w:bottom w:val="none" w:sz="0" w:space="0" w:color="auto"/>
        <w:right w:val="none" w:sz="0" w:space="0" w:color="auto"/>
      </w:divBdr>
    </w:div>
    <w:div w:id="100149777">
      <w:bodyDiv w:val="1"/>
      <w:marLeft w:val="0"/>
      <w:marRight w:val="0"/>
      <w:marTop w:val="0"/>
      <w:marBottom w:val="0"/>
      <w:divBdr>
        <w:top w:val="none" w:sz="0" w:space="0" w:color="auto"/>
        <w:left w:val="none" w:sz="0" w:space="0" w:color="auto"/>
        <w:bottom w:val="none" w:sz="0" w:space="0" w:color="auto"/>
        <w:right w:val="none" w:sz="0" w:space="0" w:color="auto"/>
      </w:divBdr>
    </w:div>
    <w:div w:id="100417830">
      <w:bodyDiv w:val="1"/>
      <w:marLeft w:val="0"/>
      <w:marRight w:val="0"/>
      <w:marTop w:val="0"/>
      <w:marBottom w:val="0"/>
      <w:divBdr>
        <w:top w:val="none" w:sz="0" w:space="0" w:color="auto"/>
        <w:left w:val="none" w:sz="0" w:space="0" w:color="auto"/>
        <w:bottom w:val="none" w:sz="0" w:space="0" w:color="auto"/>
        <w:right w:val="none" w:sz="0" w:space="0" w:color="auto"/>
      </w:divBdr>
    </w:div>
    <w:div w:id="100609822">
      <w:bodyDiv w:val="1"/>
      <w:marLeft w:val="0"/>
      <w:marRight w:val="0"/>
      <w:marTop w:val="0"/>
      <w:marBottom w:val="0"/>
      <w:divBdr>
        <w:top w:val="none" w:sz="0" w:space="0" w:color="auto"/>
        <w:left w:val="none" w:sz="0" w:space="0" w:color="auto"/>
        <w:bottom w:val="none" w:sz="0" w:space="0" w:color="auto"/>
        <w:right w:val="none" w:sz="0" w:space="0" w:color="auto"/>
      </w:divBdr>
    </w:div>
    <w:div w:id="100730930">
      <w:bodyDiv w:val="1"/>
      <w:marLeft w:val="0"/>
      <w:marRight w:val="0"/>
      <w:marTop w:val="0"/>
      <w:marBottom w:val="0"/>
      <w:divBdr>
        <w:top w:val="none" w:sz="0" w:space="0" w:color="auto"/>
        <w:left w:val="none" w:sz="0" w:space="0" w:color="auto"/>
        <w:bottom w:val="none" w:sz="0" w:space="0" w:color="auto"/>
        <w:right w:val="none" w:sz="0" w:space="0" w:color="auto"/>
      </w:divBdr>
    </w:div>
    <w:div w:id="100951711">
      <w:bodyDiv w:val="1"/>
      <w:marLeft w:val="0"/>
      <w:marRight w:val="0"/>
      <w:marTop w:val="0"/>
      <w:marBottom w:val="0"/>
      <w:divBdr>
        <w:top w:val="none" w:sz="0" w:space="0" w:color="auto"/>
        <w:left w:val="none" w:sz="0" w:space="0" w:color="auto"/>
        <w:bottom w:val="none" w:sz="0" w:space="0" w:color="auto"/>
        <w:right w:val="none" w:sz="0" w:space="0" w:color="auto"/>
      </w:divBdr>
    </w:div>
    <w:div w:id="100954521">
      <w:bodyDiv w:val="1"/>
      <w:marLeft w:val="0"/>
      <w:marRight w:val="0"/>
      <w:marTop w:val="0"/>
      <w:marBottom w:val="0"/>
      <w:divBdr>
        <w:top w:val="none" w:sz="0" w:space="0" w:color="auto"/>
        <w:left w:val="none" w:sz="0" w:space="0" w:color="auto"/>
        <w:bottom w:val="none" w:sz="0" w:space="0" w:color="auto"/>
        <w:right w:val="none" w:sz="0" w:space="0" w:color="auto"/>
      </w:divBdr>
    </w:div>
    <w:div w:id="100996390">
      <w:bodyDiv w:val="1"/>
      <w:marLeft w:val="0"/>
      <w:marRight w:val="0"/>
      <w:marTop w:val="0"/>
      <w:marBottom w:val="0"/>
      <w:divBdr>
        <w:top w:val="none" w:sz="0" w:space="0" w:color="auto"/>
        <w:left w:val="none" w:sz="0" w:space="0" w:color="auto"/>
        <w:bottom w:val="none" w:sz="0" w:space="0" w:color="auto"/>
        <w:right w:val="none" w:sz="0" w:space="0" w:color="auto"/>
      </w:divBdr>
    </w:div>
    <w:div w:id="102388564">
      <w:bodyDiv w:val="1"/>
      <w:marLeft w:val="0"/>
      <w:marRight w:val="0"/>
      <w:marTop w:val="0"/>
      <w:marBottom w:val="0"/>
      <w:divBdr>
        <w:top w:val="none" w:sz="0" w:space="0" w:color="auto"/>
        <w:left w:val="none" w:sz="0" w:space="0" w:color="auto"/>
        <w:bottom w:val="none" w:sz="0" w:space="0" w:color="auto"/>
        <w:right w:val="none" w:sz="0" w:space="0" w:color="auto"/>
      </w:divBdr>
    </w:div>
    <w:div w:id="103155329">
      <w:bodyDiv w:val="1"/>
      <w:marLeft w:val="0"/>
      <w:marRight w:val="0"/>
      <w:marTop w:val="0"/>
      <w:marBottom w:val="0"/>
      <w:divBdr>
        <w:top w:val="none" w:sz="0" w:space="0" w:color="auto"/>
        <w:left w:val="none" w:sz="0" w:space="0" w:color="auto"/>
        <w:bottom w:val="none" w:sz="0" w:space="0" w:color="auto"/>
        <w:right w:val="none" w:sz="0" w:space="0" w:color="auto"/>
      </w:divBdr>
    </w:div>
    <w:div w:id="103304659">
      <w:bodyDiv w:val="1"/>
      <w:marLeft w:val="0"/>
      <w:marRight w:val="0"/>
      <w:marTop w:val="0"/>
      <w:marBottom w:val="0"/>
      <w:divBdr>
        <w:top w:val="none" w:sz="0" w:space="0" w:color="auto"/>
        <w:left w:val="none" w:sz="0" w:space="0" w:color="auto"/>
        <w:bottom w:val="none" w:sz="0" w:space="0" w:color="auto"/>
        <w:right w:val="none" w:sz="0" w:space="0" w:color="auto"/>
      </w:divBdr>
    </w:div>
    <w:div w:id="103814163">
      <w:bodyDiv w:val="1"/>
      <w:marLeft w:val="0"/>
      <w:marRight w:val="0"/>
      <w:marTop w:val="0"/>
      <w:marBottom w:val="0"/>
      <w:divBdr>
        <w:top w:val="none" w:sz="0" w:space="0" w:color="auto"/>
        <w:left w:val="none" w:sz="0" w:space="0" w:color="auto"/>
        <w:bottom w:val="none" w:sz="0" w:space="0" w:color="auto"/>
        <w:right w:val="none" w:sz="0" w:space="0" w:color="auto"/>
      </w:divBdr>
    </w:div>
    <w:div w:id="103816227">
      <w:bodyDiv w:val="1"/>
      <w:marLeft w:val="0"/>
      <w:marRight w:val="0"/>
      <w:marTop w:val="0"/>
      <w:marBottom w:val="0"/>
      <w:divBdr>
        <w:top w:val="none" w:sz="0" w:space="0" w:color="auto"/>
        <w:left w:val="none" w:sz="0" w:space="0" w:color="auto"/>
        <w:bottom w:val="none" w:sz="0" w:space="0" w:color="auto"/>
        <w:right w:val="none" w:sz="0" w:space="0" w:color="auto"/>
      </w:divBdr>
    </w:div>
    <w:div w:id="104157377">
      <w:bodyDiv w:val="1"/>
      <w:marLeft w:val="0"/>
      <w:marRight w:val="0"/>
      <w:marTop w:val="0"/>
      <w:marBottom w:val="0"/>
      <w:divBdr>
        <w:top w:val="none" w:sz="0" w:space="0" w:color="auto"/>
        <w:left w:val="none" w:sz="0" w:space="0" w:color="auto"/>
        <w:bottom w:val="none" w:sz="0" w:space="0" w:color="auto"/>
        <w:right w:val="none" w:sz="0" w:space="0" w:color="auto"/>
      </w:divBdr>
    </w:div>
    <w:div w:id="104350136">
      <w:bodyDiv w:val="1"/>
      <w:marLeft w:val="0"/>
      <w:marRight w:val="0"/>
      <w:marTop w:val="0"/>
      <w:marBottom w:val="0"/>
      <w:divBdr>
        <w:top w:val="none" w:sz="0" w:space="0" w:color="auto"/>
        <w:left w:val="none" w:sz="0" w:space="0" w:color="auto"/>
        <w:bottom w:val="none" w:sz="0" w:space="0" w:color="auto"/>
        <w:right w:val="none" w:sz="0" w:space="0" w:color="auto"/>
      </w:divBdr>
    </w:div>
    <w:div w:id="104425966">
      <w:bodyDiv w:val="1"/>
      <w:marLeft w:val="0"/>
      <w:marRight w:val="0"/>
      <w:marTop w:val="0"/>
      <w:marBottom w:val="0"/>
      <w:divBdr>
        <w:top w:val="none" w:sz="0" w:space="0" w:color="auto"/>
        <w:left w:val="none" w:sz="0" w:space="0" w:color="auto"/>
        <w:bottom w:val="none" w:sz="0" w:space="0" w:color="auto"/>
        <w:right w:val="none" w:sz="0" w:space="0" w:color="auto"/>
      </w:divBdr>
    </w:div>
    <w:div w:id="105462916">
      <w:bodyDiv w:val="1"/>
      <w:marLeft w:val="0"/>
      <w:marRight w:val="0"/>
      <w:marTop w:val="0"/>
      <w:marBottom w:val="0"/>
      <w:divBdr>
        <w:top w:val="none" w:sz="0" w:space="0" w:color="auto"/>
        <w:left w:val="none" w:sz="0" w:space="0" w:color="auto"/>
        <w:bottom w:val="none" w:sz="0" w:space="0" w:color="auto"/>
        <w:right w:val="none" w:sz="0" w:space="0" w:color="auto"/>
      </w:divBdr>
    </w:div>
    <w:div w:id="105975645">
      <w:bodyDiv w:val="1"/>
      <w:marLeft w:val="0"/>
      <w:marRight w:val="0"/>
      <w:marTop w:val="0"/>
      <w:marBottom w:val="0"/>
      <w:divBdr>
        <w:top w:val="none" w:sz="0" w:space="0" w:color="auto"/>
        <w:left w:val="none" w:sz="0" w:space="0" w:color="auto"/>
        <w:bottom w:val="none" w:sz="0" w:space="0" w:color="auto"/>
        <w:right w:val="none" w:sz="0" w:space="0" w:color="auto"/>
      </w:divBdr>
    </w:div>
    <w:div w:id="106046089">
      <w:bodyDiv w:val="1"/>
      <w:marLeft w:val="0"/>
      <w:marRight w:val="0"/>
      <w:marTop w:val="0"/>
      <w:marBottom w:val="0"/>
      <w:divBdr>
        <w:top w:val="none" w:sz="0" w:space="0" w:color="auto"/>
        <w:left w:val="none" w:sz="0" w:space="0" w:color="auto"/>
        <w:bottom w:val="none" w:sz="0" w:space="0" w:color="auto"/>
        <w:right w:val="none" w:sz="0" w:space="0" w:color="auto"/>
      </w:divBdr>
    </w:div>
    <w:div w:id="106239017">
      <w:bodyDiv w:val="1"/>
      <w:marLeft w:val="0"/>
      <w:marRight w:val="0"/>
      <w:marTop w:val="0"/>
      <w:marBottom w:val="0"/>
      <w:divBdr>
        <w:top w:val="none" w:sz="0" w:space="0" w:color="auto"/>
        <w:left w:val="none" w:sz="0" w:space="0" w:color="auto"/>
        <w:bottom w:val="none" w:sz="0" w:space="0" w:color="auto"/>
        <w:right w:val="none" w:sz="0" w:space="0" w:color="auto"/>
      </w:divBdr>
    </w:div>
    <w:div w:id="106584344">
      <w:bodyDiv w:val="1"/>
      <w:marLeft w:val="0"/>
      <w:marRight w:val="0"/>
      <w:marTop w:val="0"/>
      <w:marBottom w:val="0"/>
      <w:divBdr>
        <w:top w:val="none" w:sz="0" w:space="0" w:color="auto"/>
        <w:left w:val="none" w:sz="0" w:space="0" w:color="auto"/>
        <w:bottom w:val="none" w:sz="0" w:space="0" w:color="auto"/>
        <w:right w:val="none" w:sz="0" w:space="0" w:color="auto"/>
      </w:divBdr>
    </w:div>
    <w:div w:id="106897223">
      <w:bodyDiv w:val="1"/>
      <w:marLeft w:val="0"/>
      <w:marRight w:val="0"/>
      <w:marTop w:val="0"/>
      <w:marBottom w:val="0"/>
      <w:divBdr>
        <w:top w:val="none" w:sz="0" w:space="0" w:color="auto"/>
        <w:left w:val="none" w:sz="0" w:space="0" w:color="auto"/>
        <w:bottom w:val="none" w:sz="0" w:space="0" w:color="auto"/>
        <w:right w:val="none" w:sz="0" w:space="0" w:color="auto"/>
      </w:divBdr>
    </w:div>
    <w:div w:id="107166089">
      <w:bodyDiv w:val="1"/>
      <w:marLeft w:val="0"/>
      <w:marRight w:val="0"/>
      <w:marTop w:val="0"/>
      <w:marBottom w:val="0"/>
      <w:divBdr>
        <w:top w:val="none" w:sz="0" w:space="0" w:color="auto"/>
        <w:left w:val="none" w:sz="0" w:space="0" w:color="auto"/>
        <w:bottom w:val="none" w:sz="0" w:space="0" w:color="auto"/>
        <w:right w:val="none" w:sz="0" w:space="0" w:color="auto"/>
      </w:divBdr>
    </w:div>
    <w:div w:id="107506557">
      <w:bodyDiv w:val="1"/>
      <w:marLeft w:val="0"/>
      <w:marRight w:val="0"/>
      <w:marTop w:val="0"/>
      <w:marBottom w:val="0"/>
      <w:divBdr>
        <w:top w:val="none" w:sz="0" w:space="0" w:color="auto"/>
        <w:left w:val="none" w:sz="0" w:space="0" w:color="auto"/>
        <w:bottom w:val="none" w:sz="0" w:space="0" w:color="auto"/>
        <w:right w:val="none" w:sz="0" w:space="0" w:color="auto"/>
      </w:divBdr>
    </w:div>
    <w:div w:id="109130536">
      <w:bodyDiv w:val="1"/>
      <w:marLeft w:val="0"/>
      <w:marRight w:val="0"/>
      <w:marTop w:val="0"/>
      <w:marBottom w:val="0"/>
      <w:divBdr>
        <w:top w:val="none" w:sz="0" w:space="0" w:color="auto"/>
        <w:left w:val="none" w:sz="0" w:space="0" w:color="auto"/>
        <w:bottom w:val="none" w:sz="0" w:space="0" w:color="auto"/>
        <w:right w:val="none" w:sz="0" w:space="0" w:color="auto"/>
      </w:divBdr>
    </w:div>
    <w:div w:id="109202286">
      <w:bodyDiv w:val="1"/>
      <w:marLeft w:val="0"/>
      <w:marRight w:val="0"/>
      <w:marTop w:val="0"/>
      <w:marBottom w:val="0"/>
      <w:divBdr>
        <w:top w:val="none" w:sz="0" w:space="0" w:color="auto"/>
        <w:left w:val="none" w:sz="0" w:space="0" w:color="auto"/>
        <w:bottom w:val="none" w:sz="0" w:space="0" w:color="auto"/>
        <w:right w:val="none" w:sz="0" w:space="0" w:color="auto"/>
      </w:divBdr>
    </w:div>
    <w:div w:id="109859191">
      <w:bodyDiv w:val="1"/>
      <w:marLeft w:val="0"/>
      <w:marRight w:val="0"/>
      <w:marTop w:val="0"/>
      <w:marBottom w:val="0"/>
      <w:divBdr>
        <w:top w:val="none" w:sz="0" w:space="0" w:color="auto"/>
        <w:left w:val="none" w:sz="0" w:space="0" w:color="auto"/>
        <w:bottom w:val="none" w:sz="0" w:space="0" w:color="auto"/>
        <w:right w:val="none" w:sz="0" w:space="0" w:color="auto"/>
      </w:divBdr>
    </w:div>
    <w:div w:id="110559979">
      <w:bodyDiv w:val="1"/>
      <w:marLeft w:val="0"/>
      <w:marRight w:val="0"/>
      <w:marTop w:val="0"/>
      <w:marBottom w:val="0"/>
      <w:divBdr>
        <w:top w:val="none" w:sz="0" w:space="0" w:color="auto"/>
        <w:left w:val="none" w:sz="0" w:space="0" w:color="auto"/>
        <w:bottom w:val="none" w:sz="0" w:space="0" w:color="auto"/>
        <w:right w:val="none" w:sz="0" w:space="0" w:color="auto"/>
      </w:divBdr>
    </w:div>
    <w:div w:id="110634222">
      <w:bodyDiv w:val="1"/>
      <w:marLeft w:val="0"/>
      <w:marRight w:val="0"/>
      <w:marTop w:val="0"/>
      <w:marBottom w:val="0"/>
      <w:divBdr>
        <w:top w:val="none" w:sz="0" w:space="0" w:color="auto"/>
        <w:left w:val="none" w:sz="0" w:space="0" w:color="auto"/>
        <w:bottom w:val="none" w:sz="0" w:space="0" w:color="auto"/>
        <w:right w:val="none" w:sz="0" w:space="0" w:color="auto"/>
      </w:divBdr>
    </w:div>
    <w:div w:id="110637419">
      <w:bodyDiv w:val="1"/>
      <w:marLeft w:val="0"/>
      <w:marRight w:val="0"/>
      <w:marTop w:val="0"/>
      <w:marBottom w:val="0"/>
      <w:divBdr>
        <w:top w:val="none" w:sz="0" w:space="0" w:color="auto"/>
        <w:left w:val="none" w:sz="0" w:space="0" w:color="auto"/>
        <w:bottom w:val="none" w:sz="0" w:space="0" w:color="auto"/>
        <w:right w:val="none" w:sz="0" w:space="0" w:color="auto"/>
      </w:divBdr>
    </w:div>
    <w:div w:id="110783661">
      <w:bodyDiv w:val="1"/>
      <w:marLeft w:val="0"/>
      <w:marRight w:val="0"/>
      <w:marTop w:val="0"/>
      <w:marBottom w:val="0"/>
      <w:divBdr>
        <w:top w:val="none" w:sz="0" w:space="0" w:color="auto"/>
        <w:left w:val="none" w:sz="0" w:space="0" w:color="auto"/>
        <w:bottom w:val="none" w:sz="0" w:space="0" w:color="auto"/>
        <w:right w:val="none" w:sz="0" w:space="0" w:color="auto"/>
      </w:divBdr>
    </w:div>
    <w:div w:id="110826395">
      <w:bodyDiv w:val="1"/>
      <w:marLeft w:val="0"/>
      <w:marRight w:val="0"/>
      <w:marTop w:val="0"/>
      <w:marBottom w:val="0"/>
      <w:divBdr>
        <w:top w:val="none" w:sz="0" w:space="0" w:color="auto"/>
        <w:left w:val="none" w:sz="0" w:space="0" w:color="auto"/>
        <w:bottom w:val="none" w:sz="0" w:space="0" w:color="auto"/>
        <w:right w:val="none" w:sz="0" w:space="0" w:color="auto"/>
      </w:divBdr>
    </w:div>
    <w:div w:id="110973681">
      <w:bodyDiv w:val="1"/>
      <w:marLeft w:val="0"/>
      <w:marRight w:val="0"/>
      <w:marTop w:val="0"/>
      <w:marBottom w:val="0"/>
      <w:divBdr>
        <w:top w:val="none" w:sz="0" w:space="0" w:color="auto"/>
        <w:left w:val="none" w:sz="0" w:space="0" w:color="auto"/>
        <w:bottom w:val="none" w:sz="0" w:space="0" w:color="auto"/>
        <w:right w:val="none" w:sz="0" w:space="0" w:color="auto"/>
      </w:divBdr>
    </w:div>
    <w:div w:id="110974035">
      <w:bodyDiv w:val="1"/>
      <w:marLeft w:val="0"/>
      <w:marRight w:val="0"/>
      <w:marTop w:val="0"/>
      <w:marBottom w:val="0"/>
      <w:divBdr>
        <w:top w:val="none" w:sz="0" w:space="0" w:color="auto"/>
        <w:left w:val="none" w:sz="0" w:space="0" w:color="auto"/>
        <w:bottom w:val="none" w:sz="0" w:space="0" w:color="auto"/>
        <w:right w:val="none" w:sz="0" w:space="0" w:color="auto"/>
      </w:divBdr>
    </w:div>
    <w:div w:id="111022736">
      <w:bodyDiv w:val="1"/>
      <w:marLeft w:val="0"/>
      <w:marRight w:val="0"/>
      <w:marTop w:val="0"/>
      <w:marBottom w:val="0"/>
      <w:divBdr>
        <w:top w:val="none" w:sz="0" w:space="0" w:color="auto"/>
        <w:left w:val="none" w:sz="0" w:space="0" w:color="auto"/>
        <w:bottom w:val="none" w:sz="0" w:space="0" w:color="auto"/>
        <w:right w:val="none" w:sz="0" w:space="0" w:color="auto"/>
      </w:divBdr>
    </w:div>
    <w:div w:id="112552778">
      <w:bodyDiv w:val="1"/>
      <w:marLeft w:val="0"/>
      <w:marRight w:val="0"/>
      <w:marTop w:val="0"/>
      <w:marBottom w:val="0"/>
      <w:divBdr>
        <w:top w:val="none" w:sz="0" w:space="0" w:color="auto"/>
        <w:left w:val="none" w:sz="0" w:space="0" w:color="auto"/>
        <w:bottom w:val="none" w:sz="0" w:space="0" w:color="auto"/>
        <w:right w:val="none" w:sz="0" w:space="0" w:color="auto"/>
      </w:divBdr>
    </w:div>
    <w:div w:id="112752643">
      <w:bodyDiv w:val="1"/>
      <w:marLeft w:val="0"/>
      <w:marRight w:val="0"/>
      <w:marTop w:val="0"/>
      <w:marBottom w:val="0"/>
      <w:divBdr>
        <w:top w:val="none" w:sz="0" w:space="0" w:color="auto"/>
        <w:left w:val="none" w:sz="0" w:space="0" w:color="auto"/>
        <w:bottom w:val="none" w:sz="0" w:space="0" w:color="auto"/>
        <w:right w:val="none" w:sz="0" w:space="0" w:color="auto"/>
      </w:divBdr>
    </w:div>
    <w:div w:id="112939431">
      <w:bodyDiv w:val="1"/>
      <w:marLeft w:val="0"/>
      <w:marRight w:val="0"/>
      <w:marTop w:val="0"/>
      <w:marBottom w:val="0"/>
      <w:divBdr>
        <w:top w:val="none" w:sz="0" w:space="0" w:color="auto"/>
        <w:left w:val="none" w:sz="0" w:space="0" w:color="auto"/>
        <w:bottom w:val="none" w:sz="0" w:space="0" w:color="auto"/>
        <w:right w:val="none" w:sz="0" w:space="0" w:color="auto"/>
      </w:divBdr>
    </w:div>
    <w:div w:id="112945919">
      <w:bodyDiv w:val="1"/>
      <w:marLeft w:val="0"/>
      <w:marRight w:val="0"/>
      <w:marTop w:val="0"/>
      <w:marBottom w:val="0"/>
      <w:divBdr>
        <w:top w:val="none" w:sz="0" w:space="0" w:color="auto"/>
        <w:left w:val="none" w:sz="0" w:space="0" w:color="auto"/>
        <w:bottom w:val="none" w:sz="0" w:space="0" w:color="auto"/>
        <w:right w:val="none" w:sz="0" w:space="0" w:color="auto"/>
      </w:divBdr>
    </w:div>
    <w:div w:id="113602337">
      <w:bodyDiv w:val="1"/>
      <w:marLeft w:val="0"/>
      <w:marRight w:val="0"/>
      <w:marTop w:val="0"/>
      <w:marBottom w:val="0"/>
      <w:divBdr>
        <w:top w:val="none" w:sz="0" w:space="0" w:color="auto"/>
        <w:left w:val="none" w:sz="0" w:space="0" w:color="auto"/>
        <w:bottom w:val="none" w:sz="0" w:space="0" w:color="auto"/>
        <w:right w:val="none" w:sz="0" w:space="0" w:color="auto"/>
      </w:divBdr>
    </w:div>
    <w:div w:id="114832600">
      <w:bodyDiv w:val="1"/>
      <w:marLeft w:val="0"/>
      <w:marRight w:val="0"/>
      <w:marTop w:val="0"/>
      <w:marBottom w:val="0"/>
      <w:divBdr>
        <w:top w:val="none" w:sz="0" w:space="0" w:color="auto"/>
        <w:left w:val="none" w:sz="0" w:space="0" w:color="auto"/>
        <w:bottom w:val="none" w:sz="0" w:space="0" w:color="auto"/>
        <w:right w:val="none" w:sz="0" w:space="0" w:color="auto"/>
      </w:divBdr>
    </w:div>
    <w:div w:id="115681935">
      <w:bodyDiv w:val="1"/>
      <w:marLeft w:val="0"/>
      <w:marRight w:val="0"/>
      <w:marTop w:val="0"/>
      <w:marBottom w:val="0"/>
      <w:divBdr>
        <w:top w:val="none" w:sz="0" w:space="0" w:color="auto"/>
        <w:left w:val="none" w:sz="0" w:space="0" w:color="auto"/>
        <w:bottom w:val="none" w:sz="0" w:space="0" w:color="auto"/>
        <w:right w:val="none" w:sz="0" w:space="0" w:color="auto"/>
      </w:divBdr>
    </w:div>
    <w:div w:id="117257717">
      <w:bodyDiv w:val="1"/>
      <w:marLeft w:val="0"/>
      <w:marRight w:val="0"/>
      <w:marTop w:val="0"/>
      <w:marBottom w:val="0"/>
      <w:divBdr>
        <w:top w:val="none" w:sz="0" w:space="0" w:color="auto"/>
        <w:left w:val="none" w:sz="0" w:space="0" w:color="auto"/>
        <w:bottom w:val="none" w:sz="0" w:space="0" w:color="auto"/>
        <w:right w:val="none" w:sz="0" w:space="0" w:color="auto"/>
      </w:divBdr>
    </w:div>
    <w:div w:id="117375594">
      <w:bodyDiv w:val="1"/>
      <w:marLeft w:val="0"/>
      <w:marRight w:val="0"/>
      <w:marTop w:val="0"/>
      <w:marBottom w:val="0"/>
      <w:divBdr>
        <w:top w:val="none" w:sz="0" w:space="0" w:color="auto"/>
        <w:left w:val="none" w:sz="0" w:space="0" w:color="auto"/>
        <w:bottom w:val="none" w:sz="0" w:space="0" w:color="auto"/>
        <w:right w:val="none" w:sz="0" w:space="0" w:color="auto"/>
      </w:divBdr>
    </w:div>
    <w:div w:id="117722825">
      <w:bodyDiv w:val="1"/>
      <w:marLeft w:val="0"/>
      <w:marRight w:val="0"/>
      <w:marTop w:val="0"/>
      <w:marBottom w:val="0"/>
      <w:divBdr>
        <w:top w:val="none" w:sz="0" w:space="0" w:color="auto"/>
        <w:left w:val="none" w:sz="0" w:space="0" w:color="auto"/>
        <w:bottom w:val="none" w:sz="0" w:space="0" w:color="auto"/>
        <w:right w:val="none" w:sz="0" w:space="0" w:color="auto"/>
      </w:divBdr>
    </w:div>
    <w:div w:id="118378121">
      <w:bodyDiv w:val="1"/>
      <w:marLeft w:val="0"/>
      <w:marRight w:val="0"/>
      <w:marTop w:val="0"/>
      <w:marBottom w:val="0"/>
      <w:divBdr>
        <w:top w:val="none" w:sz="0" w:space="0" w:color="auto"/>
        <w:left w:val="none" w:sz="0" w:space="0" w:color="auto"/>
        <w:bottom w:val="none" w:sz="0" w:space="0" w:color="auto"/>
        <w:right w:val="none" w:sz="0" w:space="0" w:color="auto"/>
      </w:divBdr>
    </w:div>
    <w:div w:id="118574696">
      <w:bodyDiv w:val="1"/>
      <w:marLeft w:val="0"/>
      <w:marRight w:val="0"/>
      <w:marTop w:val="0"/>
      <w:marBottom w:val="0"/>
      <w:divBdr>
        <w:top w:val="none" w:sz="0" w:space="0" w:color="auto"/>
        <w:left w:val="none" w:sz="0" w:space="0" w:color="auto"/>
        <w:bottom w:val="none" w:sz="0" w:space="0" w:color="auto"/>
        <w:right w:val="none" w:sz="0" w:space="0" w:color="auto"/>
      </w:divBdr>
    </w:div>
    <w:div w:id="118958935">
      <w:bodyDiv w:val="1"/>
      <w:marLeft w:val="0"/>
      <w:marRight w:val="0"/>
      <w:marTop w:val="0"/>
      <w:marBottom w:val="0"/>
      <w:divBdr>
        <w:top w:val="none" w:sz="0" w:space="0" w:color="auto"/>
        <w:left w:val="none" w:sz="0" w:space="0" w:color="auto"/>
        <w:bottom w:val="none" w:sz="0" w:space="0" w:color="auto"/>
        <w:right w:val="none" w:sz="0" w:space="0" w:color="auto"/>
      </w:divBdr>
    </w:div>
    <w:div w:id="119539681">
      <w:bodyDiv w:val="1"/>
      <w:marLeft w:val="0"/>
      <w:marRight w:val="0"/>
      <w:marTop w:val="0"/>
      <w:marBottom w:val="0"/>
      <w:divBdr>
        <w:top w:val="none" w:sz="0" w:space="0" w:color="auto"/>
        <w:left w:val="none" w:sz="0" w:space="0" w:color="auto"/>
        <w:bottom w:val="none" w:sz="0" w:space="0" w:color="auto"/>
        <w:right w:val="none" w:sz="0" w:space="0" w:color="auto"/>
      </w:divBdr>
    </w:div>
    <w:div w:id="119616558">
      <w:bodyDiv w:val="1"/>
      <w:marLeft w:val="0"/>
      <w:marRight w:val="0"/>
      <w:marTop w:val="0"/>
      <w:marBottom w:val="0"/>
      <w:divBdr>
        <w:top w:val="none" w:sz="0" w:space="0" w:color="auto"/>
        <w:left w:val="none" w:sz="0" w:space="0" w:color="auto"/>
        <w:bottom w:val="none" w:sz="0" w:space="0" w:color="auto"/>
        <w:right w:val="none" w:sz="0" w:space="0" w:color="auto"/>
      </w:divBdr>
    </w:div>
    <w:div w:id="119694206">
      <w:bodyDiv w:val="1"/>
      <w:marLeft w:val="0"/>
      <w:marRight w:val="0"/>
      <w:marTop w:val="0"/>
      <w:marBottom w:val="0"/>
      <w:divBdr>
        <w:top w:val="none" w:sz="0" w:space="0" w:color="auto"/>
        <w:left w:val="none" w:sz="0" w:space="0" w:color="auto"/>
        <w:bottom w:val="none" w:sz="0" w:space="0" w:color="auto"/>
        <w:right w:val="none" w:sz="0" w:space="0" w:color="auto"/>
      </w:divBdr>
    </w:div>
    <w:div w:id="119884659">
      <w:bodyDiv w:val="1"/>
      <w:marLeft w:val="0"/>
      <w:marRight w:val="0"/>
      <w:marTop w:val="0"/>
      <w:marBottom w:val="0"/>
      <w:divBdr>
        <w:top w:val="none" w:sz="0" w:space="0" w:color="auto"/>
        <w:left w:val="none" w:sz="0" w:space="0" w:color="auto"/>
        <w:bottom w:val="none" w:sz="0" w:space="0" w:color="auto"/>
        <w:right w:val="none" w:sz="0" w:space="0" w:color="auto"/>
      </w:divBdr>
    </w:div>
    <w:div w:id="121270703">
      <w:bodyDiv w:val="1"/>
      <w:marLeft w:val="0"/>
      <w:marRight w:val="0"/>
      <w:marTop w:val="0"/>
      <w:marBottom w:val="0"/>
      <w:divBdr>
        <w:top w:val="none" w:sz="0" w:space="0" w:color="auto"/>
        <w:left w:val="none" w:sz="0" w:space="0" w:color="auto"/>
        <w:bottom w:val="none" w:sz="0" w:space="0" w:color="auto"/>
        <w:right w:val="none" w:sz="0" w:space="0" w:color="auto"/>
      </w:divBdr>
    </w:div>
    <w:div w:id="121316737">
      <w:bodyDiv w:val="1"/>
      <w:marLeft w:val="0"/>
      <w:marRight w:val="0"/>
      <w:marTop w:val="0"/>
      <w:marBottom w:val="0"/>
      <w:divBdr>
        <w:top w:val="none" w:sz="0" w:space="0" w:color="auto"/>
        <w:left w:val="none" w:sz="0" w:space="0" w:color="auto"/>
        <w:bottom w:val="none" w:sz="0" w:space="0" w:color="auto"/>
        <w:right w:val="none" w:sz="0" w:space="0" w:color="auto"/>
      </w:divBdr>
    </w:div>
    <w:div w:id="122313701">
      <w:bodyDiv w:val="1"/>
      <w:marLeft w:val="0"/>
      <w:marRight w:val="0"/>
      <w:marTop w:val="0"/>
      <w:marBottom w:val="0"/>
      <w:divBdr>
        <w:top w:val="none" w:sz="0" w:space="0" w:color="auto"/>
        <w:left w:val="none" w:sz="0" w:space="0" w:color="auto"/>
        <w:bottom w:val="none" w:sz="0" w:space="0" w:color="auto"/>
        <w:right w:val="none" w:sz="0" w:space="0" w:color="auto"/>
      </w:divBdr>
    </w:div>
    <w:div w:id="122357443">
      <w:bodyDiv w:val="1"/>
      <w:marLeft w:val="0"/>
      <w:marRight w:val="0"/>
      <w:marTop w:val="0"/>
      <w:marBottom w:val="0"/>
      <w:divBdr>
        <w:top w:val="none" w:sz="0" w:space="0" w:color="auto"/>
        <w:left w:val="none" w:sz="0" w:space="0" w:color="auto"/>
        <w:bottom w:val="none" w:sz="0" w:space="0" w:color="auto"/>
        <w:right w:val="none" w:sz="0" w:space="0" w:color="auto"/>
      </w:divBdr>
    </w:div>
    <w:div w:id="122699539">
      <w:bodyDiv w:val="1"/>
      <w:marLeft w:val="0"/>
      <w:marRight w:val="0"/>
      <w:marTop w:val="0"/>
      <w:marBottom w:val="0"/>
      <w:divBdr>
        <w:top w:val="none" w:sz="0" w:space="0" w:color="auto"/>
        <w:left w:val="none" w:sz="0" w:space="0" w:color="auto"/>
        <w:bottom w:val="none" w:sz="0" w:space="0" w:color="auto"/>
        <w:right w:val="none" w:sz="0" w:space="0" w:color="auto"/>
      </w:divBdr>
    </w:div>
    <w:div w:id="122815612">
      <w:bodyDiv w:val="1"/>
      <w:marLeft w:val="0"/>
      <w:marRight w:val="0"/>
      <w:marTop w:val="0"/>
      <w:marBottom w:val="0"/>
      <w:divBdr>
        <w:top w:val="none" w:sz="0" w:space="0" w:color="auto"/>
        <w:left w:val="none" w:sz="0" w:space="0" w:color="auto"/>
        <w:bottom w:val="none" w:sz="0" w:space="0" w:color="auto"/>
        <w:right w:val="none" w:sz="0" w:space="0" w:color="auto"/>
      </w:divBdr>
    </w:div>
    <w:div w:id="122887047">
      <w:bodyDiv w:val="1"/>
      <w:marLeft w:val="0"/>
      <w:marRight w:val="0"/>
      <w:marTop w:val="0"/>
      <w:marBottom w:val="0"/>
      <w:divBdr>
        <w:top w:val="none" w:sz="0" w:space="0" w:color="auto"/>
        <w:left w:val="none" w:sz="0" w:space="0" w:color="auto"/>
        <w:bottom w:val="none" w:sz="0" w:space="0" w:color="auto"/>
        <w:right w:val="none" w:sz="0" w:space="0" w:color="auto"/>
      </w:divBdr>
    </w:div>
    <w:div w:id="123623337">
      <w:bodyDiv w:val="1"/>
      <w:marLeft w:val="0"/>
      <w:marRight w:val="0"/>
      <w:marTop w:val="0"/>
      <w:marBottom w:val="0"/>
      <w:divBdr>
        <w:top w:val="none" w:sz="0" w:space="0" w:color="auto"/>
        <w:left w:val="none" w:sz="0" w:space="0" w:color="auto"/>
        <w:bottom w:val="none" w:sz="0" w:space="0" w:color="auto"/>
        <w:right w:val="none" w:sz="0" w:space="0" w:color="auto"/>
      </w:divBdr>
    </w:div>
    <w:div w:id="123696293">
      <w:bodyDiv w:val="1"/>
      <w:marLeft w:val="0"/>
      <w:marRight w:val="0"/>
      <w:marTop w:val="0"/>
      <w:marBottom w:val="0"/>
      <w:divBdr>
        <w:top w:val="none" w:sz="0" w:space="0" w:color="auto"/>
        <w:left w:val="none" w:sz="0" w:space="0" w:color="auto"/>
        <w:bottom w:val="none" w:sz="0" w:space="0" w:color="auto"/>
        <w:right w:val="none" w:sz="0" w:space="0" w:color="auto"/>
      </w:divBdr>
    </w:div>
    <w:div w:id="124659808">
      <w:bodyDiv w:val="1"/>
      <w:marLeft w:val="0"/>
      <w:marRight w:val="0"/>
      <w:marTop w:val="0"/>
      <w:marBottom w:val="0"/>
      <w:divBdr>
        <w:top w:val="none" w:sz="0" w:space="0" w:color="auto"/>
        <w:left w:val="none" w:sz="0" w:space="0" w:color="auto"/>
        <w:bottom w:val="none" w:sz="0" w:space="0" w:color="auto"/>
        <w:right w:val="none" w:sz="0" w:space="0" w:color="auto"/>
      </w:divBdr>
    </w:div>
    <w:div w:id="124928255">
      <w:bodyDiv w:val="1"/>
      <w:marLeft w:val="0"/>
      <w:marRight w:val="0"/>
      <w:marTop w:val="0"/>
      <w:marBottom w:val="0"/>
      <w:divBdr>
        <w:top w:val="none" w:sz="0" w:space="0" w:color="auto"/>
        <w:left w:val="none" w:sz="0" w:space="0" w:color="auto"/>
        <w:bottom w:val="none" w:sz="0" w:space="0" w:color="auto"/>
        <w:right w:val="none" w:sz="0" w:space="0" w:color="auto"/>
      </w:divBdr>
    </w:div>
    <w:div w:id="126356279">
      <w:bodyDiv w:val="1"/>
      <w:marLeft w:val="0"/>
      <w:marRight w:val="0"/>
      <w:marTop w:val="0"/>
      <w:marBottom w:val="0"/>
      <w:divBdr>
        <w:top w:val="none" w:sz="0" w:space="0" w:color="auto"/>
        <w:left w:val="none" w:sz="0" w:space="0" w:color="auto"/>
        <w:bottom w:val="none" w:sz="0" w:space="0" w:color="auto"/>
        <w:right w:val="none" w:sz="0" w:space="0" w:color="auto"/>
      </w:divBdr>
    </w:div>
    <w:div w:id="126437937">
      <w:bodyDiv w:val="1"/>
      <w:marLeft w:val="0"/>
      <w:marRight w:val="0"/>
      <w:marTop w:val="0"/>
      <w:marBottom w:val="0"/>
      <w:divBdr>
        <w:top w:val="none" w:sz="0" w:space="0" w:color="auto"/>
        <w:left w:val="none" w:sz="0" w:space="0" w:color="auto"/>
        <w:bottom w:val="none" w:sz="0" w:space="0" w:color="auto"/>
        <w:right w:val="none" w:sz="0" w:space="0" w:color="auto"/>
      </w:divBdr>
    </w:div>
    <w:div w:id="126625818">
      <w:bodyDiv w:val="1"/>
      <w:marLeft w:val="0"/>
      <w:marRight w:val="0"/>
      <w:marTop w:val="0"/>
      <w:marBottom w:val="0"/>
      <w:divBdr>
        <w:top w:val="none" w:sz="0" w:space="0" w:color="auto"/>
        <w:left w:val="none" w:sz="0" w:space="0" w:color="auto"/>
        <w:bottom w:val="none" w:sz="0" w:space="0" w:color="auto"/>
        <w:right w:val="none" w:sz="0" w:space="0" w:color="auto"/>
      </w:divBdr>
    </w:div>
    <w:div w:id="127091731">
      <w:bodyDiv w:val="1"/>
      <w:marLeft w:val="0"/>
      <w:marRight w:val="0"/>
      <w:marTop w:val="0"/>
      <w:marBottom w:val="0"/>
      <w:divBdr>
        <w:top w:val="none" w:sz="0" w:space="0" w:color="auto"/>
        <w:left w:val="none" w:sz="0" w:space="0" w:color="auto"/>
        <w:bottom w:val="none" w:sz="0" w:space="0" w:color="auto"/>
        <w:right w:val="none" w:sz="0" w:space="0" w:color="auto"/>
      </w:divBdr>
    </w:div>
    <w:div w:id="127358583">
      <w:bodyDiv w:val="1"/>
      <w:marLeft w:val="0"/>
      <w:marRight w:val="0"/>
      <w:marTop w:val="0"/>
      <w:marBottom w:val="0"/>
      <w:divBdr>
        <w:top w:val="none" w:sz="0" w:space="0" w:color="auto"/>
        <w:left w:val="none" w:sz="0" w:space="0" w:color="auto"/>
        <w:bottom w:val="none" w:sz="0" w:space="0" w:color="auto"/>
        <w:right w:val="none" w:sz="0" w:space="0" w:color="auto"/>
      </w:divBdr>
    </w:div>
    <w:div w:id="127479312">
      <w:bodyDiv w:val="1"/>
      <w:marLeft w:val="0"/>
      <w:marRight w:val="0"/>
      <w:marTop w:val="0"/>
      <w:marBottom w:val="0"/>
      <w:divBdr>
        <w:top w:val="none" w:sz="0" w:space="0" w:color="auto"/>
        <w:left w:val="none" w:sz="0" w:space="0" w:color="auto"/>
        <w:bottom w:val="none" w:sz="0" w:space="0" w:color="auto"/>
        <w:right w:val="none" w:sz="0" w:space="0" w:color="auto"/>
      </w:divBdr>
    </w:div>
    <w:div w:id="127554331">
      <w:bodyDiv w:val="1"/>
      <w:marLeft w:val="0"/>
      <w:marRight w:val="0"/>
      <w:marTop w:val="0"/>
      <w:marBottom w:val="0"/>
      <w:divBdr>
        <w:top w:val="none" w:sz="0" w:space="0" w:color="auto"/>
        <w:left w:val="none" w:sz="0" w:space="0" w:color="auto"/>
        <w:bottom w:val="none" w:sz="0" w:space="0" w:color="auto"/>
        <w:right w:val="none" w:sz="0" w:space="0" w:color="auto"/>
      </w:divBdr>
    </w:div>
    <w:div w:id="127748773">
      <w:bodyDiv w:val="1"/>
      <w:marLeft w:val="0"/>
      <w:marRight w:val="0"/>
      <w:marTop w:val="0"/>
      <w:marBottom w:val="0"/>
      <w:divBdr>
        <w:top w:val="none" w:sz="0" w:space="0" w:color="auto"/>
        <w:left w:val="none" w:sz="0" w:space="0" w:color="auto"/>
        <w:bottom w:val="none" w:sz="0" w:space="0" w:color="auto"/>
        <w:right w:val="none" w:sz="0" w:space="0" w:color="auto"/>
      </w:divBdr>
    </w:div>
    <w:div w:id="128401487">
      <w:bodyDiv w:val="1"/>
      <w:marLeft w:val="0"/>
      <w:marRight w:val="0"/>
      <w:marTop w:val="0"/>
      <w:marBottom w:val="0"/>
      <w:divBdr>
        <w:top w:val="none" w:sz="0" w:space="0" w:color="auto"/>
        <w:left w:val="none" w:sz="0" w:space="0" w:color="auto"/>
        <w:bottom w:val="none" w:sz="0" w:space="0" w:color="auto"/>
        <w:right w:val="none" w:sz="0" w:space="0" w:color="auto"/>
      </w:divBdr>
    </w:div>
    <w:div w:id="128742876">
      <w:bodyDiv w:val="1"/>
      <w:marLeft w:val="0"/>
      <w:marRight w:val="0"/>
      <w:marTop w:val="0"/>
      <w:marBottom w:val="0"/>
      <w:divBdr>
        <w:top w:val="none" w:sz="0" w:space="0" w:color="auto"/>
        <w:left w:val="none" w:sz="0" w:space="0" w:color="auto"/>
        <w:bottom w:val="none" w:sz="0" w:space="0" w:color="auto"/>
        <w:right w:val="none" w:sz="0" w:space="0" w:color="auto"/>
      </w:divBdr>
    </w:div>
    <w:div w:id="128789523">
      <w:bodyDiv w:val="1"/>
      <w:marLeft w:val="0"/>
      <w:marRight w:val="0"/>
      <w:marTop w:val="0"/>
      <w:marBottom w:val="0"/>
      <w:divBdr>
        <w:top w:val="none" w:sz="0" w:space="0" w:color="auto"/>
        <w:left w:val="none" w:sz="0" w:space="0" w:color="auto"/>
        <w:bottom w:val="none" w:sz="0" w:space="0" w:color="auto"/>
        <w:right w:val="none" w:sz="0" w:space="0" w:color="auto"/>
      </w:divBdr>
    </w:div>
    <w:div w:id="128862913">
      <w:bodyDiv w:val="1"/>
      <w:marLeft w:val="0"/>
      <w:marRight w:val="0"/>
      <w:marTop w:val="0"/>
      <w:marBottom w:val="0"/>
      <w:divBdr>
        <w:top w:val="none" w:sz="0" w:space="0" w:color="auto"/>
        <w:left w:val="none" w:sz="0" w:space="0" w:color="auto"/>
        <w:bottom w:val="none" w:sz="0" w:space="0" w:color="auto"/>
        <w:right w:val="none" w:sz="0" w:space="0" w:color="auto"/>
      </w:divBdr>
    </w:div>
    <w:div w:id="128868452">
      <w:bodyDiv w:val="1"/>
      <w:marLeft w:val="0"/>
      <w:marRight w:val="0"/>
      <w:marTop w:val="0"/>
      <w:marBottom w:val="0"/>
      <w:divBdr>
        <w:top w:val="none" w:sz="0" w:space="0" w:color="auto"/>
        <w:left w:val="none" w:sz="0" w:space="0" w:color="auto"/>
        <w:bottom w:val="none" w:sz="0" w:space="0" w:color="auto"/>
        <w:right w:val="none" w:sz="0" w:space="0" w:color="auto"/>
      </w:divBdr>
    </w:div>
    <w:div w:id="128936210">
      <w:bodyDiv w:val="1"/>
      <w:marLeft w:val="0"/>
      <w:marRight w:val="0"/>
      <w:marTop w:val="0"/>
      <w:marBottom w:val="0"/>
      <w:divBdr>
        <w:top w:val="none" w:sz="0" w:space="0" w:color="auto"/>
        <w:left w:val="none" w:sz="0" w:space="0" w:color="auto"/>
        <w:bottom w:val="none" w:sz="0" w:space="0" w:color="auto"/>
        <w:right w:val="none" w:sz="0" w:space="0" w:color="auto"/>
      </w:divBdr>
    </w:div>
    <w:div w:id="129061682">
      <w:bodyDiv w:val="1"/>
      <w:marLeft w:val="0"/>
      <w:marRight w:val="0"/>
      <w:marTop w:val="0"/>
      <w:marBottom w:val="0"/>
      <w:divBdr>
        <w:top w:val="none" w:sz="0" w:space="0" w:color="auto"/>
        <w:left w:val="none" w:sz="0" w:space="0" w:color="auto"/>
        <w:bottom w:val="none" w:sz="0" w:space="0" w:color="auto"/>
        <w:right w:val="none" w:sz="0" w:space="0" w:color="auto"/>
      </w:divBdr>
    </w:div>
    <w:div w:id="129136743">
      <w:bodyDiv w:val="1"/>
      <w:marLeft w:val="0"/>
      <w:marRight w:val="0"/>
      <w:marTop w:val="0"/>
      <w:marBottom w:val="0"/>
      <w:divBdr>
        <w:top w:val="none" w:sz="0" w:space="0" w:color="auto"/>
        <w:left w:val="none" w:sz="0" w:space="0" w:color="auto"/>
        <w:bottom w:val="none" w:sz="0" w:space="0" w:color="auto"/>
        <w:right w:val="none" w:sz="0" w:space="0" w:color="auto"/>
      </w:divBdr>
    </w:div>
    <w:div w:id="129632726">
      <w:bodyDiv w:val="1"/>
      <w:marLeft w:val="0"/>
      <w:marRight w:val="0"/>
      <w:marTop w:val="0"/>
      <w:marBottom w:val="0"/>
      <w:divBdr>
        <w:top w:val="none" w:sz="0" w:space="0" w:color="auto"/>
        <w:left w:val="none" w:sz="0" w:space="0" w:color="auto"/>
        <w:bottom w:val="none" w:sz="0" w:space="0" w:color="auto"/>
        <w:right w:val="none" w:sz="0" w:space="0" w:color="auto"/>
      </w:divBdr>
    </w:div>
    <w:div w:id="131026720">
      <w:bodyDiv w:val="1"/>
      <w:marLeft w:val="0"/>
      <w:marRight w:val="0"/>
      <w:marTop w:val="0"/>
      <w:marBottom w:val="0"/>
      <w:divBdr>
        <w:top w:val="none" w:sz="0" w:space="0" w:color="auto"/>
        <w:left w:val="none" w:sz="0" w:space="0" w:color="auto"/>
        <w:bottom w:val="none" w:sz="0" w:space="0" w:color="auto"/>
        <w:right w:val="none" w:sz="0" w:space="0" w:color="auto"/>
      </w:divBdr>
    </w:div>
    <w:div w:id="131407799">
      <w:bodyDiv w:val="1"/>
      <w:marLeft w:val="0"/>
      <w:marRight w:val="0"/>
      <w:marTop w:val="0"/>
      <w:marBottom w:val="0"/>
      <w:divBdr>
        <w:top w:val="none" w:sz="0" w:space="0" w:color="auto"/>
        <w:left w:val="none" w:sz="0" w:space="0" w:color="auto"/>
        <w:bottom w:val="none" w:sz="0" w:space="0" w:color="auto"/>
        <w:right w:val="none" w:sz="0" w:space="0" w:color="auto"/>
      </w:divBdr>
    </w:div>
    <w:div w:id="131682392">
      <w:bodyDiv w:val="1"/>
      <w:marLeft w:val="0"/>
      <w:marRight w:val="0"/>
      <w:marTop w:val="0"/>
      <w:marBottom w:val="0"/>
      <w:divBdr>
        <w:top w:val="none" w:sz="0" w:space="0" w:color="auto"/>
        <w:left w:val="none" w:sz="0" w:space="0" w:color="auto"/>
        <w:bottom w:val="none" w:sz="0" w:space="0" w:color="auto"/>
        <w:right w:val="none" w:sz="0" w:space="0" w:color="auto"/>
      </w:divBdr>
    </w:div>
    <w:div w:id="131798253">
      <w:bodyDiv w:val="1"/>
      <w:marLeft w:val="0"/>
      <w:marRight w:val="0"/>
      <w:marTop w:val="0"/>
      <w:marBottom w:val="0"/>
      <w:divBdr>
        <w:top w:val="none" w:sz="0" w:space="0" w:color="auto"/>
        <w:left w:val="none" w:sz="0" w:space="0" w:color="auto"/>
        <w:bottom w:val="none" w:sz="0" w:space="0" w:color="auto"/>
        <w:right w:val="none" w:sz="0" w:space="0" w:color="auto"/>
      </w:divBdr>
    </w:div>
    <w:div w:id="132066600">
      <w:bodyDiv w:val="1"/>
      <w:marLeft w:val="0"/>
      <w:marRight w:val="0"/>
      <w:marTop w:val="0"/>
      <w:marBottom w:val="0"/>
      <w:divBdr>
        <w:top w:val="none" w:sz="0" w:space="0" w:color="auto"/>
        <w:left w:val="none" w:sz="0" w:space="0" w:color="auto"/>
        <w:bottom w:val="none" w:sz="0" w:space="0" w:color="auto"/>
        <w:right w:val="none" w:sz="0" w:space="0" w:color="auto"/>
      </w:divBdr>
    </w:div>
    <w:div w:id="132794682">
      <w:bodyDiv w:val="1"/>
      <w:marLeft w:val="0"/>
      <w:marRight w:val="0"/>
      <w:marTop w:val="0"/>
      <w:marBottom w:val="0"/>
      <w:divBdr>
        <w:top w:val="none" w:sz="0" w:space="0" w:color="auto"/>
        <w:left w:val="none" w:sz="0" w:space="0" w:color="auto"/>
        <w:bottom w:val="none" w:sz="0" w:space="0" w:color="auto"/>
        <w:right w:val="none" w:sz="0" w:space="0" w:color="auto"/>
      </w:divBdr>
    </w:div>
    <w:div w:id="132916268">
      <w:bodyDiv w:val="1"/>
      <w:marLeft w:val="0"/>
      <w:marRight w:val="0"/>
      <w:marTop w:val="0"/>
      <w:marBottom w:val="0"/>
      <w:divBdr>
        <w:top w:val="none" w:sz="0" w:space="0" w:color="auto"/>
        <w:left w:val="none" w:sz="0" w:space="0" w:color="auto"/>
        <w:bottom w:val="none" w:sz="0" w:space="0" w:color="auto"/>
        <w:right w:val="none" w:sz="0" w:space="0" w:color="auto"/>
      </w:divBdr>
    </w:div>
    <w:div w:id="133105419">
      <w:bodyDiv w:val="1"/>
      <w:marLeft w:val="0"/>
      <w:marRight w:val="0"/>
      <w:marTop w:val="0"/>
      <w:marBottom w:val="0"/>
      <w:divBdr>
        <w:top w:val="none" w:sz="0" w:space="0" w:color="auto"/>
        <w:left w:val="none" w:sz="0" w:space="0" w:color="auto"/>
        <w:bottom w:val="none" w:sz="0" w:space="0" w:color="auto"/>
        <w:right w:val="none" w:sz="0" w:space="0" w:color="auto"/>
      </w:divBdr>
    </w:div>
    <w:div w:id="133180670">
      <w:bodyDiv w:val="1"/>
      <w:marLeft w:val="0"/>
      <w:marRight w:val="0"/>
      <w:marTop w:val="0"/>
      <w:marBottom w:val="0"/>
      <w:divBdr>
        <w:top w:val="none" w:sz="0" w:space="0" w:color="auto"/>
        <w:left w:val="none" w:sz="0" w:space="0" w:color="auto"/>
        <w:bottom w:val="none" w:sz="0" w:space="0" w:color="auto"/>
        <w:right w:val="none" w:sz="0" w:space="0" w:color="auto"/>
      </w:divBdr>
    </w:div>
    <w:div w:id="133642382">
      <w:bodyDiv w:val="1"/>
      <w:marLeft w:val="0"/>
      <w:marRight w:val="0"/>
      <w:marTop w:val="0"/>
      <w:marBottom w:val="0"/>
      <w:divBdr>
        <w:top w:val="none" w:sz="0" w:space="0" w:color="auto"/>
        <w:left w:val="none" w:sz="0" w:space="0" w:color="auto"/>
        <w:bottom w:val="none" w:sz="0" w:space="0" w:color="auto"/>
        <w:right w:val="none" w:sz="0" w:space="0" w:color="auto"/>
      </w:divBdr>
    </w:div>
    <w:div w:id="133836031">
      <w:bodyDiv w:val="1"/>
      <w:marLeft w:val="0"/>
      <w:marRight w:val="0"/>
      <w:marTop w:val="0"/>
      <w:marBottom w:val="0"/>
      <w:divBdr>
        <w:top w:val="none" w:sz="0" w:space="0" w:color="auto"/>
        <w:left w:val="none" w:sz="0" w:space="0" w:color="auto"/>
        <w:bottom w:val="none" w:sz="0" w:space="0" w:color="auto"/>
        <w:right w:val="none" w:sz="0" w:space="0" w:color="auto"/>
      </w:divBdr>
    </w:div>
    <w:div w:id="134026102">
      <w:bodyDiv w:val="1"/>
      <w:marLeft w:val="0"/>
      <w:marRight w:val="0"/>
      <w:marTop w:val="0"/>
      <w:marBottom w:val="0"/>
      <w:divBdr>
        <w:top w:val="none" w:sz="0" w:space="0" w:color="auto"/>
        <w:left w:val="none" w:sz="0" w:space="0" w:color="auto"/>
        <w:bottom w:val="none" w:sz="0" w:space="0" w:color="auto"/>
        <w:right w:val="none" w:sz="0" w:space="0" w:color="auto"/>
      </w:divBdr>
    </w:div>
    <w:div w:id="134571806">
      <w:bodyDiv w:val="1"/>
      <w:marLeft w:val="0"/>
      <w:marRight w:val="0"/>
      <w:marTop w:val="0"/>
      <w:marBottom w:val="0"/>
      <w:divBdr>
        <w:top w:val="none" w:sz="0" w:space="0" w:color="auto"/>
        <w:left w:val="none" w:sz="0" w:space="0" w:color="auto"/>
        <w:bottom w:val="none" w:sz="0" w:space="0" w:color="auto"/>
        <w:right w:val="none" w:sz="0" w:space="0" w:color="auto"/>
      </w:divBdr>
    </w:div>
    <w:div w:id="134759896">
      <w:bodyDiv w:val="1"/>
      <w:marLeft w:val="0"/>
      <w:marRight w:val="0"/>
      <w:marTop w:val="0"/>
      <w:marBottom w:val="0"/>
      <w:divBdr>
        <w:top w:val="none" w:sz="0" w:space="0" w:color="auto"/>
        <w:left w:val="none" w:sz="0" w:space="0" w:color="auto"/>
        <w:bottom w:val="none" w:sz="0" w:space="0" w:color="auto"/>
        <w:right w:val="none" w:sz="0" w:space="0" w:color="auto"/>
      </w:divBdr>
    </w:div>
    <w:div w:id="135336725">
      <w:bodyDiv w:val="1"/>
      <w:marLeft w:val="0"/>
      <w:marRight w:val="0"/>
      <w:marTop w:val="0"/>
      <w:marBottom w:val="0"/>
      <w:divBdr>
        <w:top w:val="none" w:sz="0" w:space="0" w:color="auto"/>
        <w:left w:val="none" w:sz="0" w:space="0" w:color="auto"/>
        <w:bottom w:val="none" w:sz="0" w:space="0" w:color="auto"/>
        <w:right w:val="none" w:sz="0" w:space="0" w:color="auto"/>
      </w:divBdr>
    </w:div>
    <w:div w:id="135420159">
      <w:bodyDiv w:val="1"/>
      <w:marLeft w:val="0"/>
      <w:marRight w:val="0"/>
      <w:marTop w:val="0"/>
      <w:marBottom w:val="0"/>
      <w:divBdr>
        <w:top w:val="none" w:sz="0" w:space="0" w:color="auto"/>
        <w:left w:val="none" w:sz="0" w:space="0" w:color="auto"/>
        <w:bottom w:val="none" w:sz="0" w:space="0" w:color="auto"/>
        <w:right w:val="none" w:sz="0" w:space="0" w:color="auto"/>
      </w:divBdr>
    </w:div>
    <w:div w:id="135949567">
      <w:bodyDiv w:val="1"/>
      <w:marLeft w:val="0"/>
      <w:marRight w:val="0"/>
      <w:marTop w:val="0"/>
      <w:marBottom w:val="0"/>
      <w:divBdr>
        <w:top w:val="none" w:sz="0" w:space="0" w:color="auto"/>
        <w:left w:val="none" w:sz="0" w:space="0" w:color="auto"/>
        <w:bottom w:val="none" w:sz="0" w:space="0" w:color="auto"/>
        <w:right w:val="none" w:sz="0" w:space="0" w:color="auto"/>
      </w:divBdr>
    </w:div>
    <w:div w:id="136067873">
      <w:bodyDiv w:val="1"/>
      <w:marLeft w:val="0"/>
      <w:marRight w:val="0"/>
      <w:marTop w:val="0"/>
      <w:marBottom w:val="0"/>
      <w:divBdr>
        <w:top w:val="none" w:sz="0" w:space="0" w:color="auto"/>
        <w:left w:val="none" w:sz="0" w:space="0" w:color="auto"/>
        <w:bottom w:val="none" w:sz="0" w:space="0" w:color="auto"/>
        <w:right w:val="none" w:sz="0" w:space="0" w:color="auto"/>
      </w:divBdr>
    </w:div>
    <w:div w:id="136068822">
      <w:bodyDiv w:val="1"/>
      <w:marLeft w:val="0"/>
      <w:marRight w:val="0"/>
      <w:marTop w:val="0"/>
      <w:marBottom w:val="0"/>
      <w:divBdr>
        <w:top w:val="none" w:sz="0" w:space="0" w:color="auto"/>
        <w:left w:val="none" w:sz="0" w:space="0" w:color="auto"/>
        <w:bottom w:val="none" w:sz="0" w:space="0" w:color="auto"/>
        <w:right w:val="none" w:sz="0" w:space="0" w:color="auto"/>
      </w:divBdr>
    </w:div>
    <w:div w:id="137957739">
      <w:bodyDiv w:val="1"/>
      <w:marLeft w:val="0"/>
      <w:marRight w:val="0"/>
      <w:marTop w:val="0"/>
      <w:marBottom w:val="0"/>
      <w:divBdr>
        <w:top w:val="none" w:sz="0" w:space="0" w:color="auto"/>
        <w:left w:val="none" w:sz="0" w:space="0" w:color="auto"/>
        <w:bottom w:val="none" w:sz="0" w:space="0" w:color="auto"/>
        <w:right w:val="none" w:sz="0" w:space="0" w:color="auto"/>
      </w:divBdr>
    </w:div>
    <w:div w:id="138035678">
      <w:bodyDiv w:val="1"/>
      <w:marLeft w:val="0"/>
      <w:marRight w:val="0"/>
      <w:marTop w:val="0"/>
      <w:marBottom w:val="0"/>
      <w:divBdr>
        <w:top w:val="none" w:sz="0" w:space="0" w:color="auto"/>
        <w:left w:val="none" w:sz="0" w:space="0" w:color="auto"/>
        <w:bottom w:val="none" w:sz="0" w:space="0" w:color="auto"/>
        <w:right w:val="none" w:sz="0" w:space="0" w:color="auto"/>
      </w:divBdr>
    </w:div>
    <w:div w:id="139201563">
      <w:bodyDiv w:val="1"/>
      <w:marLeft w:val="0"/>
      <w:marRight w:val="0"/>
      <w:marTop w:val="0"/>
      <w:marBottom w:val="0"/>
      <w:divBdr>
        <w:top w:val="none" w:sz="0" w:space="0" w:color="auto"/>
        <w:left w:val="none" w:sz="0" w:space="0" w:color="auto"/>
        <w:bottom w:val="none" w:sz="0" w:space="0" w:color="auto"/>
        <w:right w:val="none" w:sz="0" w:space="0" w:color="auto"/>
      </w:divBdr>
    </w:div>
    <w:div w:id="139543176">
      <w:bodyDiv w:val="1"/>
      <w:marLeft w:val="0"/>
      <w:marRight w:val="0"/>
      <w:marTop w:val="0"/>
      <w:marBottom w:val="0"/>
      <w:divBdr>
        <w:top w:val="none" w:sz="0" w:space="0" w:color="auto"/>
        <w:left w:val="none" w:sz="0" w:space="0" w:color="auto"/>
        <w:bottom w:val="none" w:sz="0" w:space="0" w:color="auto"/>
        <w:right w:val="none" w:sz="0" w:space="0" w:color="auto"/>
      </w:divBdr>
    </w:div>
    <w:div w:id="139620206">
      <w:bodyDiv w:val="1"/>
      <w:marLeft w:val="0"/>
      <w:marRight w:val="0"/>
      <w:marTop w:val="0"/>
      <w:marBottom w:val="0"/>
      <w:divBdr>
        <w:top w:val="none" w:sz="0" w:space="0" w:color="auto"/>
        <w:left w:val="none" w:sz="0" w:space="0" w:color="auto"/>
        <w:bottom w:val="none" w:sz="0" w:space="0" w:color="auto"/>
        <w:right w:val="none" w:sz="0" w:space="0" w:color="auto"/>
      </w:divBdr>
    </w:div>
    <w:div w:id="139883897">
      <w:bodyDiv w:val="1"/>
      <w:marLeft w:val="0"/>
      <w:marRight w:val="0"/>
      <w:marTop w:val="0"/>
      <w:marBottom w:val="0"/>
      <w:divBdr>
        <w:top w:val="none" w:sz="0" w:space="0" w:color="auto"/>
        <w:left w:val="none" w:sz="0" w:space="0" w:color="auto"/>
        <w:bottom w:val="none" w:sz="0" w:space="0" w:color="auto"/>
        <w:right w:val="none" w:sz="0" w:space="0" w:color="auto"/>
      </w:divBdr>
    </w:div>
    <w:div w:id="140460635">
      <w:bodyDiv w:val="1"/>
      <w:marLeft w:val="0"/>
      <w:marRight w:val="0"/>
      <w:marTop w:val="0"/>
      <w:marBottom w:val="0"/>
      <w:divBdr>
        <w:top w:val="none" w:sz="0" w:space="0" w:color="auto"/>
        <w:left w:val="none" w:sz="0" w:space="0" w:color="auto"/>
        <w:bottom w:val="none" w:sz="0" w:space="0" w:color="auto"/>
        <w:right w:val="none" w:sz="0" w:space="0" w:color="auto"/>
      </w:divBdr>
    </w:div>
    <w:div w:id="141505590">
      <w:bodyDiv w:val="1"/>
      <w:marLeft w:val="0"/>
      <w:marRight w:val="0"/>
      <w:marTop w:val="0"/>
      <w:marBottom w:val="0"/>
      <w:divBdr>
        <w:top w:val="none" w:sz="0" w:space="0" w:color="auto"/>
        <w:left w:val="none" w:sz="0" w:space="0" w:color="auto"/>
        <w:bottom w:val="none" w:sz="0" w:space="0" w:color="auto"/>
        <w:right w:val="none" w:sz="0" w:space="0" w:color="auto"/>
      </w:divBdr>
    </w:div>
    <w:div w:id="141971542">
      <w:bodyDiv w:val="1"/>
      <w:marLeft w:val="0"/>
      <w:marRight w:val="0"/>
      <w:marTop w:val="0"/>
      <w:marBottom w:val="0"/>
      <w:divBdr>
        <w:top w:val="none" w:sz="0" w:space="0" w:color="auto"/>
        <w:left w:val="none" w:sz="0" w:space="0" w:color="auto"/>
        <w:bottom w:val="none" w:sz="0" w:space="0" w:color="auto"/>
        <w:right w:val="none" w:sz="0" w:space="0" w:color="auto"/>
      </w:divBdr>
    </w:div>
    <w:div w:id="142041845">
      <w:bodyDiv w:val="1"/>
      <w:marLeft w:val="0"/>
      <w:marRight w:val="0"/>
      <w:marTop w:val="0"/>
      <w:marBottom w:val="0"/>
      <w:divBdr>
        <w:top w:val="none" w:sz="0" w:space="0" w:color="auto"/>
        <w:left w:val="none" w:sz="0" w:space="0" w:color="auto"/>
        <w:bottom w:val="none" w:sz="0" w:space="0" w:color="auto"/>
        <w:right w:val="none" w:sz="0" w:space="0" w:color="auto"/>
      </w:divBdr>
    </w:div>
    <w:div w:id="142045971">
      <w:bodyDiv w:val="1"/>
      <w:marLeft w:val="0"/>
      <w:marRight w:val="0"/>
      <w:marTop w:val="0"/>
      <w:marBottom w:val="0"/>
      <w:divBdr>
        <w:top w:val="none" w:sz="0" w:space="0" w:color="auto"/>
        <w:left w:val="none" w:sz="0" w:space="0" w:color="auto"/>
        <w:bottom w:val="none" w:sz="0" w:space="0" w:color="auto"/>
        <w:right w:val="none" w:sz="0" w:space="0" w:color="auto"/>
      </w:divBdr>
    </w:div>
    <w:div w:id="143665136">
      <w:bodyDiv w:val="1"/>
      <w:marLeft w:val="0"/>
      <w:marRight w:val="0"/>
      <w:marTop w:val="0"/>
      <w:marBottom w:val="0"/>
      <w:divBdr>
        <w:top w:val="none" w:sz="0" w:space="0" w:color="auto"/>
        <w:left w:val="none" w:sz="0" w:space="0" w:color="auto"/>
        <w:bottom w:val="none" w:sz="0" w:space="0" w:color="auto"/>
        <w:right w:val="none" w:sz="0" w:space="0" w:color="auto"/>
      </w:divBdr>
    </w:div>
    <w:div w:id="143817754">
      <w:bodyDiv w:val="1"/>
      <w:marLeft w:val="0"/>
      <w:marRight w:val="0"/>
      <w:marTop w:val="0"/>
      <w:marBottom w:val="0"/>
      <w:divBdr>
        <w:top w:val="none" w:sz="0" w:space="0" w:color="auto"/>
        <w:left w:val="none" w:sz="0" w:space="0" w:color="auto"/>
        <w:bottom w:val="none" w:sz="0" w:space="0" w:color="auto"/>
        <w:right w:val="none" w:sz="0" w:space="0" w:color="auto"/>
      </w:divBdr>
    </w:div>
    <w:div w:id="144275494">
      <w:bodyDiv w:val="1"/>
      <w:marLeft w:val="0"/>
      <w:marRight w:val="0"/>
      <w:marTop w:val="0"/>
      <w:marBottom w:val="0"/>
      <w:divBdr>
        <w:top w:val="none" w:sz="0" w:space="0" w:color="auto"/>
        <w:left w:val="none" w:sz="0" w:space="0" w:color="auto"/>
        <w:bottom w:val="none" w:sz="0" w:space="0" w:color="auto"/>
        <w:right w:val="none" w:sz="0" w:space="0" w:color="auto"/>
      </w:divBdr>
    </w:div>
    <w:div w:id="144322052">
      <w:bodyDiv w:val="1"/>
      <w:marLeft w:val="0"/>
      <w:marRight w:val="0"/>
      <w:marTop w:val="0"/>
      <w:marBottom w:val="0"/>
      <w:divBdr>
        <w:top w:val="none" w:sz="0" w:space="0" w:color="auto"/>
        <w:left w:val="none" w:sz="0" w:space="0" w:color="auto"/>
        <w:bottom w:val="none" w:sz="0" w:space="0" w:color="auto"/>
        <w:right w:val="none" w:sz="0" w:space="0" w:color="auto"/>
      </w:divBdr>
    </w:div>
    <w:div w:id="144979106">
      <w:bodyDiv w:val="1"/>
      <w:marLeft w:val="0"/>
      <w:marRight w:val="0"/>
      <w:marTop w:val="0"/>
      <w:marBottom w:val="0"/>
      <w:divBdr>
        <w:top w:val="none" w:sz="0" w:space="0" w:color="auto"/>
        <w:left w:val="none" w:sz="0" w:space="0" w:color="auto"/>
        <w:bottom w:val="none" w:sz="0" w:space="0" w:color="auto"/>
        <w:right w:val="none" w:sz="0" w:space="0" w:color="auto"/>
      </w:divBdr>
    </w:div>
    <w:div w:id="146285951">
      <w:bodyDiv w:val="1"/>
      <w:marLeft w:val="0"/>
      <w:marRight w:val="0"/>
      <w:marTop w:val="0"/>
      <w:marBottom w:val="0"/>
      <w:divBdr>
        <w:top w:val="none" w:sz="0" w:space="0" w:color="auto"/>
        <w:left w:val="none" w:sz="0" w:space="0" w:color="auto"/>
        <w:bottom w:val="none" w:sz="0" w:space="0" w:color="auto"/>
        <w:right w:val="none" w:sz="0" w:space="0" w:color="auto"/>
      </w:divBdr>
    </w:div>
    <w:div w:id="146868837">
      <w:bodyDiv w:val="1"/>
      <w:marLeft w:val="0"/>
      <w:marRight w:val="0"/>
      <w:marTop w:val="0"/>
      <w:marBottom w:val="0"/>
      <w:divBdr>
        <w:top w:val="none" w:sz="0" w:space="0" w:color="auto"/>
        <w:left w:val="none" w:sz="0" w:space="0" w:color="auto"/>
        <w:bottom w:val="none" w:sz="0" w:space="0" w:color="auto"/>
        <w:right w:val="none" w:sz="0" w:space="0" w:color="auto"/>
      </w:divBdr>
    </w:div>
    <w:div w:id="148253438">
      <w:bodyDiv w:val="1"/>
      <w:marLeft w:val="0"/>
      <w:marRight w:val="0"/>
      <w:marTop w:val="0"/>
      <w:marBottom w:val="0"/>
      <w:divBdr>
        <w:top w:val="none" w:sz="0" w:space="0" w:color="auto"/>
        <w:left w:val="none" w:sz="0" w:space="0" w:color="auto"/>
        <w:bottom w:val="none" w:sz="0" w:space="0" w:color="auto"/>
        <w:right w:val="none" w:sz="0" w:space="0" w:color="auto"/>
      </w:divBdr>
    </w:div>
    <w:div w:id="148523837">
      <w:bodyDiv w:val="1"/>
      <w:marLeft w:val="0"/>
      <w:marRight w:val="0"/>
      <w:marTop w:val="0"/>
      <w:marBottom w:val="0"/>
      <w:divBdr>
        <w:top w:val="none" w:sz="0" w:space="0" w:color="auto"/>
        <w:left w:val="none" w:sz="0" w:space="0" w:color="auto"/>
        <w:bottom w:val="none" w:sz="0" w:space="0" w:color="auto"/>
        <w:right w:val="none" w:sz="0" w:space="0" w:color="auto"/>
      </w:divBdr>
    </w:div>
    <w:div w:id="149831618">
      <w:bodyDiv w:val="1"/>
      <w:marLeft w:val="0"/>
      <w:marRight w:val="0"/>
      <w:marTop w:val="0"/>
      <w:marBottom w:val="0"/>
      <w:divBdr>
        <w:top w:val="none" w:sz="0" w:space="0" w:color="auto"/>
        <w:left w:val="none" w:sz="0" w:space="0" w:color="auto"/>
        <w:bottom w:val="none" w:sz="0" w:space="0" w:color="auto"/>
        <w:right w:val="none" w:sz="0" w:space="0" w:color="auto"/>
      </w:divBdr>
    </w:div>
    <w:div w:id="149949009">
      <w:bodyDiv w:val="1"/>
      <w:marLeft w:val="0"/>
      <w:marRight w:val="0"/>
      <w:marTop w:val="0"/>
      <w:marBottom w:val="0"/>
      <w:divBdr>
        <w:top w:val="none" w:sz="0" w:space="0" w:color="auto"/>
        <w:left w:val="none" w:sz="0" w:space="0" w:color="auto"/>
        <w:bottom w:val="none" w:sz="0" w:space="0" w:color="auto"/>
        <w:right w:val="none" w:sz="0" w:space="0" w:color="auto"/>
      </w:divBdr>
    </w:div>
    <w:div w:id="150685675">
      <w:bodyDiv w:val="1"/>
      <w:marLeft w:val="0"/>
      <w:marRight w:val="0"/>
      <w:marTop w:val="0"/>
      <w:marBottom w:val="0"/>
      <w:divBdr>
        <w:top w:val="none" w:sz="0" w:space="0" w:color="auto"/>
        <w:left w:val="none" w:sz="0" w:space="0" w:color="auto"/>
        <w:bottom w:val="none" w:sz="0" w:space="0" w:color="auto"/>
        <w:right w:val="none" w:sz="0" w:space="0" w:color="auto"/>
      </w:divBdr>
    </w:div>
    <w:div w:id="150870498">
      <w:bodyDiv w:val="1"/>
      <w:marLeft w:val="0"/>
      <w:marRight w:val="0"/>
      <w:marTop w:val="0"/>
      <w:marBottom w:val="0"/>
      <w:divBdr>
        <w:top w:val="none" w:sz="0" w:space="0" w:color="auto"/>
        <w:left w:val="none" w:sz="0" w:space="0" w:color="auto"/>
        <w:bottom w:val="none" w:sz="0" w:space="0" w:color="auto"/>
        <w:right w:val="none" w:sz="0" w:space="0" w:color="auto"/>
      </w:divBdr>
    </w:div>
    <w:div w:id="152650216">
      <w:bodyDiv w:val="1"/>
      <w:marLeft w:val="0"/>
      <w:marRight w:val="0"/>
      <w:marTop w:val="0"/>
      <w:marBottom w:val="0"/>
      <w:divBdr>
        <w:top w:val="none" w:sz="0" w:space="0" w:color="auto"/>
        <w:left w:val="none" w:sz="0" w:space="0" w:color="auto"/>
        <w:bottom w:val="none" w:sz="0" w:space="0" w:color="auto"/>
        <w:right w:val="none" w:sz="0" w:space="0" w:color="auto"/>
      </w:divBdr>
    </w:div>
    <w:div w:id="153835362">
      <w:bodyDiv w:val="1"/>
      <w:marLeft w:val="0"/>
      <w:marRight w:val="0"/>
      <w:marTop w:val="0"/>
      <w:marBottom w:val="0"/>
      <w:divBdr>
        <w:top w:val="none" w:sz="0" w:space="0" w:color="auto"/>
        <w:left w:val="none" w:sz="0" w:space="0" w:color="auto"/>
        <w:bottom w:val="none" w:sz="0" w:space="0" w:color="auto"/>
        <w:right w:val="none" w:sz="0" w:space="0" w:color="auto"/>
      </w:divBdr>
    </w:div>
    <w:div w:id="154079202">
      <w:bodyDiv w:val="1"/>
      <w:marLeft w:val="0"/>
      <w:marRight w:val="0"/>
      <w:marTop w:val="0"/>
      <w:marBottom w:val="0"/>
      <w:divBdr>
        <w:top w:val="none" w:sz="0" w:space="0" w:color="auto"/>
        <w:left w:val="none" w:sz="0" w:space="0" w:color="auto"/>
        <w:bottom w:val="none" w:sz="0" w:space="0" w:color="auto"/>
        <w:right w:val="none" w:sz="0" w:space="0" w:color="auto"/>
      </w:divBdr>
    </w:div>
    <w:div w:id="154302721">
      <w:bodyDiv w:val="1"/>
      <w:marLeft w:val="0"/>
      <w:marRight w:val="0"/>
      <w:marTop w:val="0"/>
      <w:marBottom w:val="0"/>
      <w:divBdr>
        <w:top w:val="none" w:sz="0" w:space="0" w:color="auto"/>
        <w:left w:val="none" w:sz="0" w:space="0" w:color="auto"/>
        <w:bottom w:val="none" w:sz="0" w:space="0" w:color="auto"/>
        <w:right w:val="none" w:sz="0" w:space="0" w:color="auto"/>
      </w:divBdr>
    </w:div>
    <w:div w:id="154608888">
      <w:bodyDiv w:val="1"/>
      <w:marLeft w:val="0"/>
      <w:marRight w:val="0"/>
      <w:marTop w:val="0"/>
      <w:marBottom w:val="0"/>
      <w:divBdr>
        <w:top w:val="none" w:sz="0" w:space="0" w:color="auto"/>
        <w:left w:val="none" w:sz="0" w:space="0" w:color="auto"/>
        <w:bottom w:val="none" w:sz="0" w:space="0" w:color="auto"/>
        <w:right w:val="none" w:sz="0" w:space="0" w:color="auto"/>
      </w:divBdr>
    </w:div>
    <w:div w:id="154995548">
      <w:bodyDiv w:val="1"/>
      <w:marLeft w:val="0"/>
      <w:marRight w:val="0"/>
      <w:marTop w:val="0"/>
      <w:marBottom w:val="0"/>
      <w:divBdr>
        <w:top w:val="none" w:sz="0" w:space="0" w:color="auto"/>
        <w:left w:val="none" w:sz="0" w:space="0" w:color="auto"/>
        <w:bottom w:val="none" w:sz="0" w:space="0" w:color="auto"/>
        <w:right w:val="none" w:sz="0" w:space="0" w:color="auto"/>
      </w:divBdr>
    </w:div>
    <w:div w:id="155076680">
      <w:bodyDiv w:val="1"/>
      <w:marLeft w:val="0"/>
      <w:marRight w:val="0"/>
      <w:marTop w:val="0"/>
      <w:marBottom w:val="0"/>
      <w:divBdr>
        <w:top w:val="none" w:sz="0" w:space="0" w:color="auto"/>
        <w:left w:val="none" w:sz="0" w:space="0" w:color="auto"/>
        <w:bottom w:val="none" w:sz="0" w:space="0" w:color="auto"/>
        <w:right w:val="none" w:sz="0" w:space="0" w:color="auto"/>
      </w:divBdr>
    </w:div>
    <w:div w:id="155535338">
      <w:bodyDiv w:val="1"/>
      <w:marLeft w:val="0"/>
      <w:marRight w:val="0"/>
      <w:marTop w:val="0"/>
      <w:marBottom w:val="0"/>
      <w:divBdr>
        <w:top w:val="none" w:sz="0" w:space="0" w:color="auto"/>
        <w:left w:val="none" w:sz="0" w:space="0" w:color="auto"/>
        <w:bottom w:val="none" w:sz="0" w:space="0" w:color="auto"/>
        <w:right w:val="none" w:sz="0" w:space="0" w:color="auto"/>
      </w:divBdr>
    </w:div>
    <w:div w:id="155656488">
      <w:bodyDiv w:val="1"/>
      <w:marLeft w:val="0"/>
      <w:marRight w:val="0"/>
      <w:marTop w:val="0"/>
      <w:marBottom w:val="0"/>
      <w:divBdr>
        <w:top w:val="none" w:sz="0" w:space="0" w:color="auto"/>
        <w:left w:val="none" w:sz="0" w:space="0" w:color="auto"/>
        <w:bottom w:val="none" w:sz="0" w:space="0" w:color="auto"/>
        <w:right w:val="none" w:sz="0" w:space="0" w:color="auto"/>
      </w:divBdr>
    </w:div>
    <w:div w:id="156071621">
      <w:bodyDiv w:val="1"/>
      <w:marLeft w:val="0"/>
      <w:marRight w:val="0"/>
      <w:marTop w:val="0"/>
      <w:marBottom w:val="0"/>
      <w:divBdr>
        <w:top w:val="none" w:sz="0" w:space="0" w:color="auto"/>
        <w:left w:val="none" w:sz="0" w:space="0" w:color="auto"/>
        <w:bottom w:val="none" w:sz="0" w:space="0" w:color="auto"/>
        <w:right w:val="none" w:sz="0" w:space="0" w:color="auto"/>
      </w:divBdr>
    </w:div>
    <w:div w:id="156192950">
      <w:bodyDiv w:val="1"/>
      <w:marLeft w:val="0"/>
      <w:marRight w:val="0"/>
      <w:marTop w:val="0"/>
      <w:marBottom w:val="0"/>
      <w:divBdr>
        <w:top w:val="none" w:sz="0" w:space="0" w:color="auto"/>
        <w:left w:val="none" w:sz="0" w:space="0" w:color="auto"/>
        <w:bottom w:val="none" w:sz="0" w:space="0" w:color="auto"/>
        <w:right w:val="none" w:sz="0" w:space="0" w:color="auto"/>
      </w:divBdr>
    </w:div>
    <w:div w:id="157624374">
      <w:bodyDiv w:val="1"/>
      <w:marLeft w:val="0"/>
      <w:marRight w:val="0"/>
      <w:marTop w:val="0"/>
      <w:marBottom w:val="0"/>
      <w:divBdr>
        <w:top w:val="none" w:sz="0" w:space="0" w:color="auto"/>
        <w:left w:val="none" w:sz="0" w:space="0" w:color="auto"/>
        <w:bottom w:val="none" w:sz="0" w:space="0" w:color="auto"/>
        <w:right w:val="none" w:sz="0" w:space="0" w:color="auto"/>
      </w:divBdr>
    </w:div>
    <w:div w:id="158280276">
      <w:bodyDiv w:val="1"/>
      <w:marLeft w:val="0"/>
      <w:marRight w:val="0"/>
      <w:marTop w:val="0"/>
      <w:marBottom w:val="0"/>
      <w:divBdr>
        <w:top w:val="none" w:sz="0" w:space="0" w:color="auto"/>
        <w:left w:val="none" w:sz="0" w:space="0" w:color="auto"/>
        <w:bottom w:val="none" w:sz="0" w:space="0" w:color="auto"/>
        <w:right w:val="none" w:sz="0" w:space="0" w:color="auto"/>
      </w:divBdr>
    </w:div>
    <w:div w:id="159123092">
      <w:bodyDiv w:val="1"/>
      <w:marLeft w:val="0"/>
      <w:marRight w:val="0"/>
      <w:marTop w:val="0"/>
      <w:marBottom w:val="0"/>
      <w:divBdr>
        <w:top w:val="none" w:sz="0" w:space="0" w:color="auto"/>
        <w:left w:val="none" w:sz="0" w:space="0" w:color="auto"/>
        <w:bottom w:val="none" w:sz="0" w:space="0" w:color="auto"/>
        <w:right w:val="none" w:sz="0" w:space="0" w:color="auto"/>
      </w:divBdr>
    </w:div>
    <w:div w:id="159658311">
      <w:bodyDiv w:val="1"/>
      <w:marLeft w:val="0"/>
      <w:marRight w:val="0"/>
      <w:marTop w:val="0"/>
      <w:marBottom w:val="0"/>
      <w:divBdr>
        <w:top w:val="none" w:sz="0" w:space="0" w:color="auto"/>
        <w:left w:val="none" w:sz="0" w:space="0" w:color="auto"/>
        <w:bottom w:val="none" w:sz="0" w:space="0" w:color="auto"/>
        <w:right w:val="none" w:sz="0" w:space="0" w:color="auto"/>
      </w:divBdr>
    </w:div>
    <w:div w:id="160704521">
      <w:bodyDiv w:val="1"/>
      <w:marLeft w:val="0"/>
      <w:marRight w:val="0"/>
      <w:marTop w:val="0"/>
      <w:marBottom w:val="0"/>
      <w:divBdr>
        <w:top w:val="none" w:sz="0" w:space="0" w:color="auto"/>
        <w:left w:val="none" w:sz="0" w:space="0" w:color="auto"/>
        <w:bottom w:val="none" w:sz="0" w:space="0" w:color="auto"/>
        <w:right w:val="none" w:sz="0" w:space="0" w:color="auto"/>
      </w:divBdr>
    </w:div>
    <w:div w:id="160707131">
      <w:bodyDiv w:val="1"/>
      <w:marLeft w:val="0"/>
      <w:marRight w:val="0"/>
      <w:marTop w:val="0"/>
      <w:marBottom w:val="0"/>
      <w:divBdr>
        <w:top w:val="none" w:sz="0" w:space="0" w:color="auto"/>
        <w:left w:val="none" w:sz="0" w:space="0" w:color="auto"/>
        <w:bottom w:val="none" w:sz="0" w:space="0" w:color="auto"/>
        <w:right w:val="none" w:sz="0" w:space="0" w:color="auto"/>
      </w:divBdr>
    </w:div>
    <w:div w:id="160892707">
      <w:bodyDiv w:val="1"/>
      <w:marLeft w:val="0"/>
      <w:marRight w:val="0"/>
      <w:marTop w:val="0"/>
      <w:marBottom w:val="0"/>
      <w:divBdr>
        <w:top w:val="none" w:sz="0" w:space="0" w:color="auto"/>
        <w:left w:val="none" w:sz="0" w:space="0" w:color="auto"/>
        <w:bottom w:val="none" w:sz="0" w:space="0" w:color="auto"/>
        <w:right w:val="none" w:sz="0" w:space="0" w:color="auto"/>
      </w:divBdr>
    </w:div>
    <w:div w:id="160892839">
      <w:bodyDiv w:val="1"/>
      <w:marLeft w:val="0"/>
      <w:marRight w:val="0"/>
      <w:marTop w:val="0"/>
      <w:marBottom w:val="0"/>
      <w:divBdr>
        <w:top w:val="none" w:sz="0" w:space="0" w:color="auto"/>
        <w:left w:val="none" w:sz="0" w:space="0" w:color="auto"/>
        <w:bottom w:val="none" w:sz="0" w:space="0" w:color="auto"/>
        <w:right w:val="none" w:sz="0" w:space="0" w:color="auto"/>
      </w:divBdr>
    </w:div>
    <w:div w:id="161046959">
      <w:bodyDiv w:val="1"/>
      <w:marLeft w:val="0"/>
      <w:marRight w:val="0"/>
      <w:marTop w:val="0"/>
      <w:marBottom w:val="0"/>
      <w:divBdr>
        <w:top w:val="none" w:sz="0" w:space="0" w:color="auto"/>
        <w:left w:val="none" w:sz="0" w:space="0" w:color="auto"/>
        <w:bottom w:val="none" w:sz="0" w:space="0" w:color="auto"/>
        <w:right w:val="none" w:sz="0" w:space="0" w:color="auto"/>
      </w:divBdr>
    </w:div>
    <w:div w:id="161969937">
      <w:bodyDiv w:val="1"/>
      <w:marLeft w:val="0"/>
      <w:marRight w:val="0"/>
      <w:marTop w:val="0"/>
      <w:marBottom w:val="0"/>
      <w:divBdr>
        <w:top w:val="none" w:sz="0" w:space="0" w:color="auto"/>
        <w:left w:val="none" w:sz="0" w:space="0" w:color="auto"/>
        <w:bottom w:val="none" w:sz="0" w:space="0" w:color="auto"/>
        <w:right w:val="none" w:sz="0" w:space="0" w:color="auto"/>
      </w:divBdr>
    </w:div>
    <w:div w:id="162666735">
      <w:bodyDiv w:val="1"/>
      <w:marLeft w:val="0"/>
      <w:marRight w:val="0"/>
      <w:marTop w:val="0"/>
      <w:marBottom w:val="0"/>
      <w:divBdr>
        <w:top w:val="none" w:sz="0" w:space="0" w:color="auto"/>
        <w:left w:val="none" w:sz="0" w:space="0" w:color="auto"/>
        <w:bottom w:val="none" w:sz="0" w:space="0" w:color="auto"/>
        <w:right w:val="none" w:sz="0" w:space="0" w:color="auto"/>
      </w:divBdr>
    </w:div>
    <w:div w:id="163130318">
      <w:bodyDiv w:val="1"/>
      <w:marLeft w:val="0"/>
      <w:marRight w:val="0"/>
      <w:marTop w:val="0"/>
      <w:marBottom w:val="0"/>
      <w:divBdr>
        <w:top w:val="none" w:sz="0" w:space="0" w:color="auto"/>
        <w:left w:val="none" w:sz="0" w:space="0" w:color="auto"/>
        <w:bottom w:val="none" w:sz="0" w:space="0" w:color="auto"/>
        <w:right w:val="none" w:sz="0" w:space="0" w:color="auto"/>
      </w:divBdr>
    </w:div>
    <w:div w:id="163663843">
      <w:bodyDiv w:val="1"/>
      <w:marLeft w:val="0"/>
      <w:marRight w:val="0"/>
      <w:marTop w:val="0"/>
      <w:marBottom w:val="0"/>
      <w:divBdr>
        <w:top w:val="none" w:sz="0" w:space="0" w:color="auto"/>
        <w:left w:val="none" w:sz="0" w:space="0" w:color="auto"/>
        <w:bottom w:val="none" w:sz="0" w:space="0" w:color="auto"/>
        <w:right w:val="none" w:sz="0" w:space="0" w:color="auto"/>
      </w:divBdr>
    </w:div>
    <w:div w:id="163669281">
      <w:bodyDiv w:val="1"/>
      <w:marLeft w:val="0"/>
      <w:marRight w:val="0"/>
      <w:marTop w:val="0"/>
      <w:marBottom w:val="0"/>
      <w:divBdr>
        <w:top w:val="none" w:sz="0" w:space="0" w:color="auto"/>
        <w:left w:val="none" w:sz="0" w:space="0" w:color="auto"/>
        <w:bottom w:val="none" w:sz="0" w:space="0" w:color="auto"/>
        <w:right w:val="none" w:sz="0" w:space="0" w:color="auto"/>
      </w:divBdr>
    </w:div>
    <w:div w:id="163782726">
      <w:bodyDiv w:val="1"/>
      <w:marLeft w:val="0"/>
      <w:marRight w:val="0"/>
      <w:marTop w:val="0"/>
      <w:marBottom w:val="0"/>
      <w:divBdr>
        <w:top w:val="none" w:sz="0" w:space="0" w:color="auto"/>
        <w:left w:val="none" w:sz="0" w:space="0" w:color="auto"/>
        <w:bottom w:val="none" w:sz="0" w:space="0" w:color="auto"/>
        <w:right w:val="none" w:sz="0" w:space="0" w:color="auto"/>
      </w:divBdr>
    </w:div>
    <w:div w:id="164057455">
      <w:bodyDiv w:val="1"/>
      <w:marLeft w:val="0"/>
      <w:marRight w:val="0"/>
      <w:marTop w:val="0"/>
      <w:marBottom w:val="0"/>
      <w:divBdr>
        <w:top w:val="none" w:sz="0" w:space="0" w:color="auto"/>
        <w:left w:val="none" w:sz="0" w:space="0" w:color="auto"/>
        <w:bottom w:val="none" w:sz="0" w:space="0" w:color="auto"/>
        <w:right w:val="none" w:sz="0" w:space="0" w:color="auto"/>
      </w:divBdr>
    </w:div>
    <w:div w:id="164707313">
      <w:bodyDiv w:val="1"/>
      <w:marLeft w:val="0"/>
      <w:marRight w:val="0"/>
      <w:marTop w:val="0"/>
      <w:marBottom w:val="0"/>
      <w:divBdr>
        <w:top w:val="none" w:sz="0" w:space="0" w:color="auto"/>
        <w:left w:val="none" w:sz="0" w:space="0" w:color="auto"/>
        <w:bottom w:val="none" w:sz="0" w:space="0" w:color="auto"/>
        <w:right w:val="none" w:sz="0" w:space="0" w:color="auto"/>
      </w:divBdr>
    </w:div>
    <w:div w:id="164825029">
      <w:bodyDiv w:val="1"/>
      <w:marLeft w:val="0"/>
      <w:marRight w:val="0"/>
      <w:marTop w:val="0"/>
      <w:marBottom w:val="0"/>
      <w:divBdr>
        <w:top w:val="none" w:sz="0" w:space="0" w:color="auto"/>
        <w:left w:val="none" w:sz="0" w:space="0" w:color="auto"/>
        <w:bottom w:val="none" w:sz="0" w:space="0" w:color="auto"/>
        <w:right w:val="none" w:sz="0" w:space="0" w:color="auto"/>
      </w:divBdr>
    </w:div>
    <w:div w:id="165026262">
      <w:bodyDiv w:val="1"/>
      <w:marLeft w:val="0"/>
      <w:marRight w:val="0"/>
      <w:marTop w:val="0"/>
      <w:marBottom w:val="0"/>
      <w:divBdr>
        <w:top w:val="none" w:sz="0" w:space="0" w:color="auto"/>
        <w:left w:val="none" w:sz="0" w:space="0" w:color="auto"/>
        <w:bottom w:val="none" w:sz="0" w:space="0" w:color="auto"/>
        <w:right w:val="none" w:sz="0" w:space="0" w:color="auto"/>
      </w:divBdr>
    </w:div>
    <w:div w:id="165096475">
      <w:bodyDiv w:val="1"/>
      <w:marLeft w:val="0"/>
      <w:marRight w:val="0"/>
      <w:marTop w:val="0"/>
      <w:marBottom w:val="0"/>
      <w:divBdr>
        <w:top w:val="none" w:sz="0" w:space="0" w:color="auto"/>
        <w:left w:val="none" w:sz="0" w:space="0" w:color="auto"/>
        <w:bottom w:val="none" w:sz="0" w:space="0" w:color="auto"/>
        <w:right w:val="none" w:sz="0" w:space="0" w:color="auto"/>
      </w:divBdr>
    </w:div>
    <w:div w:id="165438384">
      <w:bodyDiv w:val="1"/>
      <w:marLeft w:val="0"/>
      <w:marRight w:val="0"/>
      <w:marTop w:val="0"/>
      <w:marBottom w:val="0"/>
      <w:divBdr>
        <w:top w:val="none" w:sz="0" w:space="0" w:color="auto"/>
        <w:left w:val="none" w:sz="0" w:space="0" w:color="auto"/>
        <w:bottom w:val="none" w:sz="0" w:space="0" w:color="auto"/>
        <w:right w:val="none" w:sz="0" w:space="0" w:color="auto"/>
      </w:divBdr>
    </w:div>
    <w:div w:id="166139635">
      <w:bodyDiv w:val="1"/>
      <w:marLeft w:val="0"/>
      <w:marRight w:val="0"/>
      <w:marTop w:val="0"/>
      <w:marBottom w:val="0"/>
      <w:divBdr>
        <w:top w:val="none" w:sz="0" w:space="0" w:color="auto"/>
        <w:left w:val="none" w:sz="0" w:space="0" w:color="auto"/>
        <w:bottom w:val="none" w:sz="0" w:space="0" w:color="auto"/>
        <w:right w:val="none" w:sz="0" w:space="0" w:color="auto"/>
      </w:divBdr>
    </w:div>
    <w:div w:id="166140856">
      <w:bodyDiv w:val="1"/>
      <w:marLeft w:val="0"/>
      <w:marRight w:val="0"/>
      <w:marTop w:val="0"/>
      <w:marBottom w:val="0"/>
      <w:divBdr>
        <w:top w:val="none" w:sz="0" w:space="0" w:color="auto"/>
        <w:left w:val="none" w:sz="0" w:space="0" w:color="auto"/>
        <w:bottom w:val="none" w:sz="0" w:space="0" w:color="auto"/>
        <w:right w:val="none" w:sz="0" w:space="0" w:color="auto"/>
      </w:divBdr>
    </w:div>
    <w:div w:id="166484199">
      <w:bodyDiv w:val="1"/>
      <w:marLeft w:val="0"/>
      <w:marRight w:val="0"/>
      <w:marTop w:val="0"/>
      <w:marBottom w:val="0"/>
      <w:divBdr>
        <w:top w:val="none" w:sz="0" w:space="0" w:color="auto"/>
        <w:left w:val="none" w:sz="0" w:space="0" w:color="auto"/>
        <w:bottom w:val="none" w:sz="0" w:space="0" w:color="auto"/>
        <w:right w:val="none" w:sz="0" w:space="0" w:color="auto"/>
      </w:divBdr>
    </w:div>
    <w:div w:id="166553633">
      <w:bodyDiv w:val="1"/>
      <w:marLeft w:val="0"/>
      <w:marRight w:val="0"/>
      <w:marTop w:val="0"/>
      <w:marBottom w:val="0"/>
      <w:divBdr>
        <w:top w:val="none" w:sz="0" w:space="0" w:color="auto"/>
        <w:left w:val="none" w:sz="0" w:space="0" w:color="auto"/>
        <w:bottom w:val="none" w:sz="0" w:space="0" w:color="auto"/>
        <w:right w:val="none" w:sz="0" w:space="0" w:color="auto"/>
      </w:divBdr>
    </w:div>
    <w:div w:id="167259310">
      <w:bodyDiv w:val="1"/>
      <w:marLeft w:val="0"/>
      <w:marRight w:val="0"/>
      <w:marTop w:val="0"/>
      <w:marBottom w:val="0"/>
      <w:divBdr>
        <w:top w:val="none" w:sz="0" w:space="0" w:color="auto"/>
        <w:left w:val="none" w:sz="0" w:space="0" w:color="auto"/>
        <w:bottom w:val="none" w:sz="0" w:space="0" w:color="auto"/>
        <w:right w:val="none" w:sz="0" w:space="0" w:color="auto"/>
      </w:divBdr>
    </w:div>
    <w:div w:id="167529236">
      <w:bodyDiv w:val="1"/>
      <w:marLeft w:val="0"/>
      <w:marRight w:val="0"/>
      <w:marTop w:val="0"/>
      <w:marBottom w:val="0"/>
      <w:divBdr>
        <w:top w:val="none" w:sz="0" w:space="0" w:color="auto"/>
        <w:left w:val="none" w:sz="0" w:space="0" w:color="auto"/>
        <w:bottom w:val="none" w:sz="0" w:space="0" w:color="auto"/>
        <w:right w:val="none" w:sz="0" w:space="0" w:color="auto"/>
      </w:divBdr>
    </w:div>
    <w:div w:id="167644499">
      <w:bodyDiv w:val="1"/>
      <w:marLeft w:val="0"/>
      <w:marRight w:val="0"/>
      <w:marTop w:val="0"/>
      <w:marBottom w:val="0"/>
      <w:divBdr>
        <w:top w:val="none" w:sz="0" w:space="0" w:color="auto"/>
        <w:left w:val="none" w:sz="0" w:space="0" w:color="auto"/>
        <w:bottom w:val="none" w:sz="0" w:space="0" w:color="auto"/>
        <w:right w:val="none" w:sz="0" w:space="0" w:color="auto"/>
      </w:divBdr>
    </w:div>
    <w:div w:id="167909218">
      <w:bodyDiv w:val="1"/>
      <w:marLeft w:val="0"/>
      <w:marRight w:val="0"/>
      <w:marTop w:val="0"/>
      <w:marBottom w:val="0"/>
      <w:divBdr>
        <w:top w:val="none" w:sz="0" w:space="0" w:color="auto"/>
        <w:left w:val="none" w:sz="0" w:space="0" w:color="auto"/>
        <w:bottom w:val="none" w:sz="0" w:space="0" w:color="auto"/>
        <w:right w:val="none" w:sz="0" w:space="0" w:color="auto"/>
      </w:divBdr>
    </w:div>
    <w:div w:id="168569125">
      <w:bodyDiv w:val="1"/>
      <w:marLeft w:val="0"/>
      <w:marRight w:val="0"/>
      <w:marTop w:val="0"/>
      <w:marBottom w:val="0"/>
      <w:divBdr>
        <w:top w:val="none" w:sz="0" w:space="0" w:color="auto"/>
        <w:left w:val="none" w:sz="0" w:space="0" w:color="auto"/>
        <w:bottom w:val="none" w:sz="0" w:space="0" w:color="auto"/>
        <w:right w:val="none" w:sz="0" w:space="0" w:color="auto"/>
      </w:divBdr>
    </w:div>
    <w:div w:id="168640044">
      <w:bodyDiv w:val="1"/>
      <w:marLeft w:val="0"/>
      <w:marRight w:val="0"/>
      <w:marTop w:val="0"/>
      <w:marBottom w:val="0"/>
      <w:divBdr>
        <w:top w:val="none" w:sz="0" w:space="0" w:color="auto"/>
        <w:left w:val="none" w:sz="0" w:space="0" w:color="auto"/>
        <w:bottom w:val="none" w:sz="0" w:space="0" w:color="auto"/>
        <w:right w:val="none" w:sz="0" w:space="0" w:color="auto"/>
      </w:divBdr>
    </w:div>
    <w:div w:id="168716348">
      <w:bodyDiv w:val="1"/>
      <w:marLeft w:val="0"/>
      <w:marRight w:val="0"/>
      <w:marTop w:val="0"/>
      <w:marBottom w:val="0"/>
      <w:divBdr>
        <w:top w:val="none" w:sz="0" w:space="0" w:color="auto"/>
        <w:left w:val="none" w:sz="0" w:space="0" w:color="auto"/>
        <w:bottom w:val="none" w:sz="0" w:space="0" w:color="auto"/>
        <w:right w:val="none" w:sz="0" w:space="0" w:color="auto"/>
      </w:divBdr>
    </w:div>
    <w:div w:id="169107083">
      <w:bodyDiv w:val="1"/>
      <w:marLeft w:val="0"/>
      <w:marRight w:val="0"/>
      <w:marTop w:val="0"/>
      <w:marBottom w:val="0"/>
      <w:divBdr>
        <w:top w:val="none" w:sz="0" w:space="0" w:color="auto"/>
        <w:left w:val="none" w:sz="0" w:space="0" w:color="auto"/>
        <w:bottom w:val="none" w:sz="0" w:space="0" w:color="auto"/>
        <w:right w:val="none" w:sz="0" w:space="0" w:color="auto"/>
      </w:divBdr>
    </w:div>
    <w:div w:id="169761235">
      <w:bodyDiv w:val="1"/>
      <w:marLeft w:val="0"/>
      <w:marRight w:val="0"/>
      <w:marTop w:val="0"/>
      <w:marBottom w:val="0"/>
      <w:divBdr>
        <w:top w:val="none" w:sz="0" w:space="0" w:color="auto"/>
        <w:left w:val="none" w:sz="0" w:space="0" w:color="auto"/>
        <w:bottom w:val="none" w:sz="0" w:space="0" w:color="auto"/>
        <w:right w:val="none" w:sz="0" w:space="0" w:color="auto"/>
      </w:divBdr>
    </w:div>
    <w:div w:id="170066104">
      <w:bodyDiv w:val="1"/>
      <w:marLeft w:val="0"/>
      <w:marRight w:val="0"/>
      <w:marTop w:val="0"/>
      <w:marBottom w:val="0"/>
      <w:divBdr>
        <w:top w:val="none" w:sz="0" w:space="0" w:color="auto"/>
        <w:left w:val="none" w:sz="0" w:space="0" w:color="auto"/>
        <w:bottom w:val="none" w:sz="0" w:space="0" w:color="auto"/>
        <w:right w:val="none" w:sz="0" w:space="0" w:color="auto"/>
      </w:divBdr>
    </w:div>
    <w:div w:id="170225333">
      <w:bodyDiv w:val="1"/>
      <w:marLeft w:val="0"/>
      <w:marRight w:val="0"/>
      <w:marTop w:val="0"/>
      <w:marBottom w:val="0"/>
      <w:divBdr>
        <w:top w:val="none" w:sz="0" w:space="0" w:color="auto"/>
        <w:left w:val="none" w:sz="0" w:space="0" w:color="auto"/>
        <w:bottom w:val="none" w:sz="0" w:space="0" w:color="auto"/>
        <w:right w:val="none" w:sz="0" w:space="0" w:color="auto"/>
      </w:divBdr>
    </w:div>
    <w:div w:id="170683323">
      <w:bodyDiv w:val="1"/>
      <w:marLeft w:val="0"/>
      <w:marRight w:val="0"/>
      <w:marTop w:val="0"/>
      <w:marBottom w:val="0"/>
      <w:divBdr>
        <w:top w:val="none" w:sz="0" w:space="0" w:color="auto"/>
        <w:left w:val="none" w:sz="0" w:space="0" w:color="auto"/>
        <w:bottom w:val="none" w:sz="0" w:space="0" w:color="auto"/>
        <w:right w:val="none" w:sz="0" w:space="0" w:color="auto"/>
      </w:divBdr>
    </w:div>
    <w:div w:id="171335132">
      <w:bodyDiv w:val="1"/>
      <w:marLeft w:val="0"/>
      <w:marRight w:val="0"/>
      <w:marTop w:val="0"/>
      <w:marBottom w:val="0"/>
      <w:divBdr>
        <w:top w:val="none" w:sz="0" w:space="0" w:color="auto"/>
        <w:left w:val="none" w:sz="0" w:space="0" w:color="auto"/>
        <w:bottom w:val="none" w:sz="0" w:space="0" w:color="auto"/>
        <w:right w:val="none" w:sz="0" w:space="0" w:color="auto"/>
      </w:divBdr>
    </w:div>
    <w:div w:id="172769834">
      <w:bodyDiv w:val="1"/>
      <w:marLeft w:val="0"/>
      <w:marRight w:val="0"/>
      <w:marTop w:val="0"/>
      <w:marBottom w:val="0"/>
      <w:divBdr>
        <w:top w:val="none" w:sz="0" w:space="0" w:color="auto"/>
        <w:left w:val="none" w:sz="0" w:space="0" w:color="auto"/>
        <w:bottom w:val="none" w:sz="0" w:space="0" w:color="auto"/>
        <w:right w:val="none" w:sz="0" w:space="0" w:color="auto"/>
      </w:divBdr>
    </w:div>
    <w:div w:id="172964533">
      <w:bodyDiv w:val="1"/>
      <w:marLeft w:val="0"/>
      <w:marRight w:val="0"/>
      <w:marTop w:val="0"/>
      <w:marBottom w:val="0"/>
      <w:divBdr>
        <w:top w:val="none" w:sz="0" w:space="0" w:color="auto"/>
        <w:left w:val="none" w:sz="0" w:space="0" w:color="auto"/>
        <w:bottom w:val="none" w:sz="0" w:space="0" w:color="auto"/>
        <w:right w:val="none" w:sz="0" w:space="0" w:color="auto"/>
      </w:divBdr>
    </w:div>
    <w:div w:id="173111137">
      <w:bodyDiv w:val="1"/>
      <w:marLeft w:val="0"/>
      <w:marRight w:val="0"/>
      <w:marTop w:val="0"/>
      <w:marBottom w:val="0"/>
      <w:divBdr>
        <w:top w:val="none" w:sz="0" w:space="0" w:color="auto"/>
        <w:left w:val="none" w:sz="0" w:space="0" w:color="auto"/>
        <w:bottom w:val="none" w:sz="0" w:space="0" w:color="auto"/>
        <w:right w:val="none" w:sz="0" w:space="0" w:color="auto"/>
      </w:divBdr>
    </w:div>
    <w:div w:id="173766674">
      <w:bodyDiv w:val="1"/>
      <w:marLeft w:val="0"/>
      <w:marRight w:val="0"/>
      <w:marTop w:val="0"/>
      <w:marBottom w:val="0"/>
      <w:divBdr>
        <w:top w:val="none" w:sz="0" w:space="0" w:color="auto"/>
        <w:left w:val="none" w:sz="0" w:space="0" w:color="auto"/>
        <w:bottom w:val="none" w:sz="0" w:space="0" w:color="auto"/>
        <w:right w:val="none" w:sz="0" w:space="0" w:color="auto"/>
      </w:divBdr>
    </w:div>
    <w:div w:id="175464314">
      <w:bodyDiv w:val="1"/>
      <w:marLeft w:val="0"/>
      <w:marRight w:val="0"/>
      <w:marTop w:val="0"/>
      <w:marBottom w:val="0"/>
      <w:divBdr>
        <w:top w:val="none" w:sz="0" w:space="0" w:color="auto"/>
        <w:left w:val="none" w:sz="0" w:space="0" w:color="auto"/>
        <w:bottom w:val="none" w:sz="0" w:space="0" w:color="auto"/>
        <w:right w:val="none" w:sz="0" w:space="0" w:color="auto"/>
      </w:divBdr>
    </w:div>
    <w:div w:id="175535891">
      <w:bodyDiv w:val="1"/>
      <w:marLeft w:val="0"/>
      <w:marRight w:val="0"/>
      <w:marTop w:val="0"/>
      <w:marBottom w:val="0"/>
      <w:divBdr>
        <w:top w:val="none" w:sz="0" w:space="0" w:color="auto"/>
        <w:left w:val="none" w:sz="0" w:space="0" w:color="auto"/>
        <w:bottom w:val="none" w:sz="0" w:space="0" w:color="auto"/>
        <w:right w:val="none" w:sz="0" w:space="0" w:color="auto"/>
      </w:divBdr>
    </w:div>
    <w:div w:id="176625651">
      <w:bodyDiv w:val="1"/>
      <w:marLeft w:val="0"/>
      <w:marRight w:val="0"/>
      <w:marTop w:val="0"/>
      <w:marBottom w:val="0"/>
      <w:divBdr>
        <w:top w:val="none" w:sz="0" w:space="0" w:color="auto"/>
        <w:left w:val="none" w:sz="0" w:space="0" w:color="auto"/>
        <w:bottom w:val="none" w:sz="0" w:space="0" w:color="auto"/>
        <w:right w:val="none" w:sz="0" w:space="0" w:color="auto"/>
      </w:divBdr>
    </w:div>
    <w:div w:id="177234354">
      <w:bodyDiv w:val="1"/>
      <w:marLeft w:val="0"/>
      <w:marRight w:val="0"/>
      <w:marTop w:val="0"/>
      <w:marBottom w:val="0"/>
      <w:divBdr>
        <w:top w:val="none" w:sz="0" w:space="0" w:color="auto"/>
        <w:left w:val="none" w:sz="0" w:space="0" w:color="auto"/>
        <w:bottom w:val="none" w:sz="0" w:space="0" w:color="auto"/>
        <w:right w:val="none" w:sz="0" w:space="0" w:color="auto"/>
      </w:divBdr>
    </w:div>
    <w:div w:id="177306994">
      <w:bodyDiv w:val="1"/>
      <w:marLeft w:val="0"/>
      <w:marRight w:val="0"/>
      <w:marTop w:val="0"/>
      <w:marBottom w:val="0"/>
      <w:divBdr>
        <w:top w:val="none" w:sz="0" w:space="0" w:color="auto"/>
        <w:left w:val="none" w:sz="0" w:space="0" w:color="auto"/>
        <w:bottom w:val="none" w:sz="0" w:space="0" w:color="auto"/>
        <w:right w:val="none" w:sz="0" w:space="0" w:color="auto"/>
      </w:divBdr>
    </w:div>
    <w:div w:id="177742732">
      <w:bodyDiv w:val="1"/>
      <w:marLeft w:val="0"/>
      <w:marRight w:val="0"/>
      <w:marTop w:val="0"/>
      <w:marBottom w:val="0"/>
      <w:divBdr>
        <w:top w:val="none" w:sz="0" w:space="0" w:color="auto"/>
        <w:left w:val="none" w:sz="0" w:space="0" w:color="auto"/>
        <w:bottom w:val="none" w:sz="0" w:space="0" w:color="auto"/>
        <w:right w:val="none" w:sz="0" w:space="0" w:color="auto"/>
      </w:divBdr>
    </w:div>
    <w:div w:id="178129865">
      <w:bodyDiv w:val="1"/>
      <w:marLeft w:val="0"/>
      <w:marRight w:val="0"/>
      <w:marTop w:val="0"/>
      <w:marBottom w:val="0"/>
      <w:divBdr>
        <w:top w:val="none" w:sz="0" w:space="0" w:color="auto"/>
        <w:left w:val="none" w:sz="0" w:space="0" w:color="auto"/>
        <w:bottom w:val="none" w:sz="0" w:space="0" w:color="auto"/>
        <w:right w:val="none" w:sz="0" w:space="0" w:color="auto"/>
      </w:divBdr>
    </w:div>
    <w:div w:id="178467644">
      <w:bodyDiv w:val="1"/>
      <w:marLeft w:val="0"/>
      <w:marRight w:val="0"/>
      <w:marTop w:val="0"/>
      <w:marBottom w:val="0"/>
      <w:divBdr>
        <w:top w:val="none" w:sz="0" w:space="0" w:color="auto"/>
        <w:left w:val="none" w:sz="0" w:space="0" w:color="auto"/>
        <w:bottom w:val="none" w:sz="0" w:space="0" w:color="auto"/>
        <w:right w:val="none" w:sz="0" w:space="0" w:color="auto"/>
      </w:divBdr>
    </w:div>
    <w:div w:id="178662636">
      <w:bodyDiv w:val="1"/>
      <w:marLeft w:val="0"/>
      <w:marRight w:val="0"/>
      <w:marTop w:val="0"/>
      <w:marBottom w:val="0"/>
      <w:divBdr>
        <w:top w:val="none" w:sz="0" w:space="0" w:color="auto"/>
        <w:left w:val="none" w:sz="0" w:space="0" w:color="auto"/>
        <w:bottom w:val="none" w:sz="0" w:space="0" w:color="auto"/>
        <w:right w:val="none" w:sz="0" w:space="0" w:color="auto"/>
      </w:divBdr>
    </w:div>
    <w:div w:id="179197704">
      <w:bodyDiv w:val="1"/>
      <w:marLeft w:val="0"/>
      <w:marRight w:val="0"/>
      <w:marTop w:val="0"/>
      <w:marBottom w:val="0"/>
      <w:divBdr>
        <w:top w:val="none" w:sz="0" w:space="0" w:color="auto"/>
        <w:left w:val="none" w:sz="0" w:space="0" w:color="auto"/>
        <w:bottom w:val="none" w:sz="0" w:space="0" w:color="auto"/>
        <w:right w:val="none" w:sz="0" w:space="0" w:color="auto"/>
      </w:divBdr>
    </w:div>
    <w:div w:id="179396640">
      <w:bodyDiv w:val="1"/>
      <w:marLeft w:val="0"/>
      <w:marRight w:val="0"/>
      <w:marTop w:val="0"/>
      <w:marBottom w:val="0"/>
      <w:divBdr>
        <w:top w:val="none" w:sz="0" w:space="0" w:color="auto"/>
        <w:left w:val="none" w:sz="0" w:space="0" w:color="auto"/>
        <w:bottom w:val="none" w:sz="0" w:space="0" w:color="auto"/>
        <w:right w:val="none" w:sz="0" w:space="0" w:color="auto"/>
      </w:divBdr>
    </w:div>
    <w:div w:id="179512852">
      <w:bodyDiv w:val="1"/>
      <w:marLeft w:val="0"/>
      <w:marRight w:val="0"/>
      <w:marTop w:val="0"/>
      <w:marBottom w:val="0"/>
      <w:divBdr>
        <w:top w:val="none" w:sz="0" w:space="0" w:color="auto"/>
        <w:left w:val="none" w:sz="0" w:space="0" w:color="auto"/>
        <w:bottom w:val="none" w:sz="0" w:space="0" w:color="auto"/>
        <w:right w:val="none" w:sz="0" w:space="0" w:color="auto"/>
      </w:divBdr>
    </w:div>
    <w:div w:id="179514893">
      <w:bodyDiv w:val="1"/>
      <w:marLeft w:val="0"/>
      <w:marRight w:val="0"/>
      <w:marTop w:val="0"/>
      <w:marBottom w:val="0"/>
      <w:divBdr>
        <w:top w:val="none" w:sz="0" w:space="0" w:color="auto"/>
        <w:left w:val="none" w:sz="0" w:space="0" w:color="auto"/>
        <w:bottom w:val="none" w:sz="0" w:space="0" w:color="auto"/>
        <w:right w:val="none" w:sz="0" w:space="0" w:color="auto"/>
      </w:divBdr>
    </w:div>
    <w:div w:id="179927648">
      <w:bodyDiv w:val="1"/>
      <w:marLeft w:val="0"/>
      <w:marRight w:val="0"/>
      <w:marTop w:val="0"/>
      <w:marBottom w:val="0"/>
      <w:divBdr>
        <w:top w:val="none" w:sz="0" w:space="0" w:color="auto"/>
        <w:left w:val="none" w:sz="0" w:space="0" w:color="auto"/>
        <w:bottom w:val="none" w:sz="0" w:space="0" w:color="auto"/>
        <w:right w:val="none" w:sz="0" w:space="0" w:color="auto"/>
      </w:divBdr>
    </w:div>
    <w:div w:id="180551804">
      <w:bodyDiv w:val="1"/>
      <w:marLeft w:val="0"/>
      <w:marRight w:val="0"/>
      <w:marTop w:val="0"/>
      <w:marBottom w:val="0"/>
      <w:divBdr>
        <w:top w:val="none" w:sz="0" w:space="0" w:color="auto"/>
        <w:left w:val="none" w:sz="0" w:space="0" w:color="auto"/>
        <w:bottom w:val="none" w:sz="0" w:space="0" w:color="auto"/>
        <w:right w:val="none" w:sz="0" w:space="0" w:color="auto"/>
      </w:divBdr>
    </w:div>
    <w:div w:id="180705356">
      <w:bodyDiv w:val="1"/>
      <w:marLeft w:val="0"/>
      <w:marRight w:val="0"/>
      <w:marTop w:val="0"/>
      <w:marBottom w:val="0"/>
      <w:divBdr>
        <w:top w:val="none" w:sz="0" w:space="0" w:color="auto"/>
        <w:left w:val="none" w:sz="0" w:space="0" w:color="auto"/>
        <w:bottom w:val="none" w:sz="0" w:space="0" w:color="auto"/>
        <w:right w:val="none" w:sz="0" w:space="0" w:color="auto"/>
      </w:divBdr>
    </w:div>
    <w:div w:id="180822704">
      <w:bodyDiv w:val="1"/>
      <w:marLeft w:val="0"/>
      <w:marRight w:val="0"/>
      <w:marTop w:val="0"/>
      <w:marBottom w:val="0"/>
      <w:divBdr>
        <w:top w:val="none" w:sz="0" w:space="0" w:color="auto"/>
        <w:left w:val="none" w:sz="0" w:space="0" w:color="auto"/>
        <w:bottom w:val="none" w:sz="0" w:space="0" w:color="auto"/>
        <w:right w:val="none" w:sz="0" w:space="0" w:color="auto"/>
      </w:divBdr>
    </w:div>
    <w:div w:id="180903088">
      <w:bodyDiv w:val="1"/>
      <w:marLeft w:val="0"/>
      <w:marRight w:val="0"/>
      <w:marTop w:val="0"/>
      <w:marBottom w:val="0"/>
      <w:divBdr>
        <w:top w:val="none" w:sz="0" w:space="0" w:color="auto"/>
        <w:left w:val="none" w:sz="0" w:space="0" w:color="auto"/>
        <w:bottom w:val="none" w:sz="0" w:space="0" w:color="auto"/>
        <w:right w:val="none" w:sz="0" w:space="0" w:color="auto"/>
      </w:divBdr>
    </w:div>
    <w:div w:id="181357487">
      <w:bodyDiv w:val="1"/>
      <w:marLeft w:val="0"/>
      <w:marRight w:val="0"/>
      <w:marTop w:val="0"/>
      <w:marBottom w:val="0"/>
      <w:divBdr>
        <w:top w:val="none" w:sz="0" w:space="0" w:color="auto"/>
        <w:left w:val="none" w:sz="0" w:space="0" w:color="auto"/>
        <w:bottom w:val="none" w:sz="0" w:space="0" w:color="auto"/>
        <w:right w:val="none" w:sz="0" w:space="0" w:color="auto"/>
      </w:divBdr>
    </w:div>
    <w:div w:id="181631322">
      <w:bodyDiv w:val="1"/>
      <w:marLeft w:val="0"/>
      <w:marRight w:val="0"/>
      <w:marTop w:val="0"/>
      <w:marBottom w:val="0"/>
      <w:divBdr>
        <w:top w:val="none" w:sz="0" w:space="0" w:color="auto"/>
        <w:left w:val="none" w:sz="0" w:space="0" w:color="auto"/>
        <w:bottom w:val="none" w:sz="0" w:space="0" w:color="auto"/>
        <w:right w:val="none" w:sz="0" w:space="0" w:color="auto"/>
      </w:divBdr>
    </w:div>
    <w:div w:id="181749660">
      <w:bodyDiv w:val="1"/>
      <w:marLeft w:val="0"/>
      <w:marRight w:val="0"/>
      <w:marTop w:val="0"/>
      <w:marBottom w:val="0"/>
      <w:divBdr>
        <w:top w:val="none" w:sz="0" w:space="0" w:color="auto"/>
        <w:left w:val="none" w:sz="0" w:space="0" w:color="auto"/>
        <w:bottom w:val="none" w:sz="0" w:space="0" w:color="auto"/>
        <w:right w:val="none" w:sz="0" w:space="0" w:color="auto"/>
      </w:divBdr>
    </w:div>
    <w:div w:id="182020901">
      <w:bodyDiv w:val="1"/>
      <w:marLeft w:val="0"/>
      <w:marRight w:val="0"/>
      <w:marTop w:val="0"/>
      <w:marBottom w:val="0"/>
      <w:divBdr>
        <w:top w:val="none" w:sz="0" w:space="0" w:color="auto"/>
        <w:left w:val="none" w:sz="0" w:space="0" w:color="auto"/>
        <w:bottom w:val="none" w:sz="0" w:space="0" w:color="auto"/>
        <w:right w:val="none" w:sz="0" w:space="0" w:color="auto"/>
      </w:divBdr>
    </w:div>
    <w:div w:id="182479476">
      <w:bodyDiv w:val="1"/>
      <w:marLeft w:val="0"/>
      <w:marRight w:val="0"/>
      <w:marTop w:val="0"/>
      <w:marBottom w:val="0"/>
      <w:divBdr>
        <w:top w:val="none" w:sz="0" w:space="0" w:color="auto"/>
        <w:left w:val="none" w:sz="0" w:space="0" w:color="auto"/>
        <w:bottom w:val="none" w:sz="0" w:space="0" w:color="auto"/>
        <w:right w:val="none" w:sz="0" w:space="0" w:color="auto"/>
      </w:divBdr>
    </w:div>
    <w:div w:id="182548701">
      <w:bodyDiv w:val="1"/>
      <w:marLeft w:val="0"/>
      <w:marRight w:val="0"/>
      <w:marTop w:val="0"/>
      <w:marBottom w:val="0"/>
      <w:divBdr>
        <w:top w:val="none" w:sz="0" w:space="0" w:color="auto"/>
        <w:left w:val="none" w:sz="0" w:space="0" w:color="auto"/>
        <w:bottom w:val="none" w:sz="0" w:space="0" w:color="auto"/>
        <w:right w:val="none" w:sz="0" w:space="0" w:color="auto"/>
      </w:divBdr>
    </w:div>
    <w:div w:id="183441599">
      <w:bodyDiv w:val="1"/>
      <w:marLeft w:val="0"/>
      <w:marRight w:val="0"/>
      <w:marTop w:val="0"/>
      <w:marBottom w:val="0"/>
      <w:divBdr>
        <w:top w:val="none" w:sz="0" w:space="0" w:color="auto"/>
        <w:left w:val="none" w:sz="0" w:space="0" w:color="auto"/>
        <w:bottom w:val="none" w:sz="0" w:space="0" w:color="auto"/>
        <w:right w:val="none" w:sz="0" w:space="0" w:color="auto"/>
      </w:divBdr>
    </w:div>
    <w:div w:id="183636743">
      <w:bodyDiv w:val="1"/>
      <w:marLeft w:val="0"/>
      <w:marRight w:val="0"/>
      <w:marTop w:val="0"/>
      <w:marBottom w:val="0"/>
      <w:divBdr>
        <w:top w:val="none" w:sz="0" w:space="0" w:color="auto"/>
        <w:left w:val="none" w:sz="0" w:space="0" w:color="auto"/>
        <w:bottom w:val="none" w:sz="0" w:space="0" w:color="auto"/>
        <w:right w:val="none" w:sz="0" w:space="0" w:color="auto"/>
      </w:divBdr>
    </w:div>
    <w:div w:id="184057661">
      <w:bodyDiv w:val="1"/>
      <w:marLeft w:val="0"/>
      <w:marRight w:val="0"/>
      <w:marTop w:val="0"/>
      <w:marBottom w:val="0"/>
      <w:divBdr>
        <w:top w:val="none" w:sz="0" w:space="0" w:color="auto"/>
        <w:left w:val="none" w:sz="0" w:space="0" w:color="auto"/>
        <w:bottom w:val="none" w:sz="0" w:space="0" w:color="auto"/>
        <w:right w:val="none" w:sz="0" w:space="0" w:color="auto"/>
      </w:divBdr>
    </w:div>
    <w:div w:id="185557414">
      <w:bodyDiv w:val="1"/>
      <w:marLeft w:val="0"/>
      <w:marRight w:val="0"/>
      <w:marTop w:val="0"/>
      <w:marBottom w:val="0"/>
      <w:divBdr>
        <w:top w:val="none" w:sz="0" w:space="0" w:color="auto"/>
        <w:left w:val="none" w:sz="0" w:space="0" w:color="auto"/>
        <w:bottom w:val="none" w:sz="0" w:space="0" w:color="auto"/>
        <w:right w:val="none" w:sz="0" w:space="0" w:color="auto"/>
      </w:divBdr>
    </w:div>
    <w:div w:id="185679359">
      <w:bodyDiv w:val="1"/>
      <w:marLeft w:val="0"/>
      <w:marRight w:val="0"/>
      <w:marTop w:val="0"/>
      <w:marBottom w:val="0"/>
      <w:divBdr>
        <w:top w:val="none" w:sz="0" w:space="0" w:color="auto"/>
        <w:left w:val="none" w:sz="0" w:space="0" w:color="auto"/>
        <w:bottom w:val="none" w:sz="0" w:space="0" w:color="auto"/>
        <w:right w:val="none" w:sz="0" w:space="0" w:color="auto"/>
      </w:divBdr>
    </w:div>
    <w:div w:id="186332320">
      <w:bodyDiv w:val="1"/>
      <w:marLeft w:val="0"/>
      <w:marRight w:val="0"/>
      <w:marTop w:val="0"/>
      <w:marBottom w:val="0"/>
      <w:divBdr>
        <w:top w:val="none" w:sz="0" w:space="0" w:color="auto"/>
        <w:left w:val="none" w:sz="0" w:space="0" w:color="auto"/>
        <w:bottom w:val="none" w:sz="0" w:space="0" w:color="auto"/>
        <w:right w:val="none" w:sz="0" w:space="0" w:color="auto"/>
      </w:divBdr>
    </w:div>
    <w:div w:id="186412840">
      <w:bodyDiv w:val="1"/>
      <w:marLeft w:val="0"/>
      <w:marRight w:val="0"/>
      <w:marTop w:val="0"/>
      <w:marBottom w:val="0"/>
      <w:divBdr>
        <w:top w:val="none" w:sz="0" w:space="0" w:color="auto"/>
        <w:left w:val="none" w:sz="0" w:space="0" w:color="auto"/>
        <w:bottom w:val="none" w:sz="0" w:space="0" w:color="auto"/>
        <w:right w:val="none" w:sz="0" w:space="0" w:color="auto"/>
      </w:divBdr>
    </w:div>
    <w:div w:id="188373097">
      <w:bodyDiv w:val="1"/>
      <w:marLeft w:val="0"/>
      <w:marRight w:val="0"/>
      <w:marTop w:val="0"/>
      <w:marBottom w:val="0"/>
      <w:divBdr>
        <w:top w:val="none" w:sz="0" w:space="0" w:color="auto"/>
        <w:left w:val="none" w:sz="0" w:space="0" w:color="auto"/>
        <w:bottom w:val="none" w:sz="0" w:space="0" w:color="auto"/>
        <w:right w:val="none" w:sz="0" w:space="0" w:color="auto"/>
      </w:divBdr>
    </w:div>
    <w:div w:id="188951679">
      <w:bodyDiv w:val="1"/>
      <w:marLeft w:val="0"/>
      <w:marRight w:val="0"/>
      <w:marTop w:val="0"/>
      <w:marBottom w:val="0"/>
      <w:divBdr>
        <w:top w:val="none" w:sz="0" w:space="0" w:color="auto"/>
        <w:left w:val="none" w:sz="0" w:space="0" w:color="auto"/>
        <w:bottom w:val="none" w:sz="0" w:space="0" w:color="auto"/>
        <w:right w:val="none" w:sz="0" w:space="0" w:color="auto"/>
      </w:divBdr>
    </w:div>
    <w:div w:id="189144703">
      <w:bodyDiv w:val="1"/>
      <w:marLeft w:val="0"/>
      <w:marRight w:val="0"/>
      <w:marTop w:val="0"/>
      <w:marBottom w:val="0"/>
      <w:divBdr>
        <w:top w:val="none" w:sz="0" w:space="0" w:color="auto"/>
        <w:left w:val="none" w:sz="0" w:space="0" w:color="auto"/>
        <w:bottom w:val="none" w:sz="0" w:space="0" w:color="auto"/>
        <w:right w:val="none" w:sz="0" w:space="0" w:color="auto"/>
      </w:divBdr>
    </w:div>
    <w:div w:id="189730435">
      <w:bodyDiv w:val="1"/>
      <w:marLeft w:val="0"/>
      <w:marRight w:val="0"/>
      <w:marTop w:val="0"/>
      <w:marBottom w:val="0"/>
      <w:divBdr>
        <w:top w:val="none" w:sz="0" w:space="0" w:color="auto"/>
        <w:left w:val="none" w:sz="0" w:space="0" w:color="auto"/>
        <w:bottom w:val="none" w:sz="0" w:space="0" w:color="auto"/>
        <w:right w:val="none" w:sz="0" w:space="0" w:color="auto"/>
      </w:divBdr>
    </w:div>
    <w:div w:id="189923812">
      <w:bodyDiv w:val="1"/>
      <w:marLeft w:val="0"/>
      <w:marRight w:val="0"/>
      <w:marTop w:val="0"/>
      <w:marBottom w:val="0"/>
      <w:divBdr>
        <w:top w:val="none" w:sz="0" w:space="0" w:color="auto"/>
        <w:left w:val="none" w:sz="0" w:space="0" w:color="auto"/>
        <w:bottom w:val="none" w:sz="0" w:space="0" w:color="auto"/>
        <w:right w:val="none" w:sz="0" w:space="0" w:color="auto"/>
      </w:divBdr>
    </w:div>
    <w:div w:id="190537848">
      <w:bodyDiv w:val="1"/>
      <w:marLeft w:val="0"/>
      <w:marRight w:val="0"/>
      <w:marTop w:val="0"/>
      <w:marBottom w:val="0"/>
      <w:divBdr>
        <w:top w:val="none" w:sz="0" w:space="0" w:color="auto"/>
        <w:left w:val="none" w:sz="0" w:space="0" w:color="auto"/>
        <w:bottom w:val="none" w:sz="0" w:space="0" w:color="auto"/>
        <w:right w:val="none" w:sz="0" w:space="0" w:color="auto"/>
      </w:divBdr>
    </w:div>
    <w:div w:id="191069729">
      <w:bodyDiv w:val="1"/>
      <w:marLeft w:val="0"/>
      <w:marRight w:val="0"/>
      <w:marTop w:val="0"/>
      <w:marBottom w:val="0"/>
      <w:divBdr>
        <w:top w:val="none" w:sz="0" w:space="0" w:color="auto"/>
        <w:left w:val="none" w:sz="0" w:space="0" w:color="auto"/>
        <w:bottom w:val="none" w:sz="0" w:space="0" w:color="auto"/>
        <w:right w:val="none" w:sz="0" w:space="0" w:color="auto"/>
      </w:divBdr>
    </w:div>
    <w:div w:id="191305064">
      <w:bodyDiv w:val="1"/>
      <w:marLeft w:val="0"/>
      <w:marRight w:val="0"/>
      <w:marTop w:val="0"/>
      <w:marBottom w:val="0"/>
      <w:divBdr>
        <w:top w:val="none" w:sz="0" w:space="0" w:color="auto"/>
        <w:left w:val="none" w:sz="0" w:space="0" w:color="auto"/>
        <w:bottom w:val="none" w:sz="0" w:space="0" w:color="auto"/>
        <w:right w:val="none" w:sz="0" w:space="0" w:color="auto"/>
      </w:divBdr>
    </w:div>
    <w:div w:id="191310439">
      <w:bodyDiv w:val="1"/>
      <w:marLeft w:val="0"/>
      <w:marRight w:val="0"/>
      <w:marTop w:val="0"/>
      <w:marBottom w:val="0"/>
      <w:divBdr>
        <w:top w:val="none" w:sz="0" w:space="0" w:color="auto"/>
        <w:left w:val="none" w:sz="0" w:space="0" w:color="auto"/>
        <w:bottom w:val="none" w:sz="0" w:space="0" w:color="auto"/>
        <w:right w:val="none" w:sz="0" w:space="0" w:color="auto"/>
      </w:divBdr>
    </w:div>
    <w:div w:id="191457404">
      <w:bodyDiv w:val="1"/>
      <w:marLeft w:val="0"/>
      <w:marRight w:val="0"/>
      <w:marTop w:val="0"/>
      <w:marBottom w:val="0"/>
      <w:divBdr>
        <w:top w:val="none" w:sz="0" w:space="0" w:color="auto"/>
        <w:left w:val="none" w:sz="0" w:space="0" w:color="auto"/>
        <w:bottom w:val="none" w:sz="0" w:space="0" w:color="auto"/>
        <w:right w:val="none" w:sz="0" w:space="0" w:color="auto"/>
      </w:divBdr>
    </w:div>
    <w:div w:id="191574421">
      <w:bodyDiv w:val="1"/>
      <w:marLeft w:val="0"/>
      <w:marRight w:val="0"/>
      <w:marTop w:val="0"/>
      <w:marBottom w:val="0"/>
      <w:divBdr>
        <w:top w:val="none" w:sz="0" w:space="0" w:color="auto"/>
        <w:left w:val="none" w:sz="0" w:space="0" w:color="auto"/>
        <w:bottom w:val="none" w:sz="0" w:space="0" w:color="auto"/>
        <w:right w:val="none" w:sz="0" w:space="0" w:color="auto"/>
      </w:divBdr>
    </w:div>
    <w:div w:id="191892458">
      <w:bodyDiv w:val="1"/>
      <w:marLeft w:val="0"/>
      <w:marRight w:val="0"/>
      <w:marTop w:val="0"/>
      <w:marBottom w:val="0"/>
      <w:divBdr>
        <w:top w:val="none" w:sz="0" w:space="0" w:color="auto"/>
        <w:left w:val="none" w:sz="0" w:space="0" w:color="auto"/>
        <w:bottom w:val="none" w:sz="0" w:space="0" w:color="auto"/>
        <w:right w:val="none" w:sz="0" w:space="0" w:color="auto"/>
      </w:divBdr>
    </w:div>
    <w:div w:id="191963289">
      <w:bodyDiv w:val="1"/>
      <w:marLeft w:val="0"/>
      <w:marRight w:val="0"/>
      <w:marTop w:val="0"/>
      <w:marBottom w:val="0"/>
      <w:divBdr>
        <w:top w:val="none" w:sz="0" w:space="0" w:color="auto"/>
        <w:left w:val="none" w:sz="0" w:space="0" w:color="auto"/>
        <w:bottom w:val="none" w:sz="0" w:space="0" w:color="auto"/>
        <w:right w:val="none" w:sz="0" w:space="0" w:color="auto"/>
      </w:divBdr>
    </w:div>
    <w:div w:id="192038718">
      <w:bodyDiv w:val="1"/>
      <w:marLeft w:val="0"/>
      <w:marRight w:val="0"/>
      <w:marTop w:val="0"/>
      <w:marBottom w:val="0"/>
      <w:divBdr>
        <w:top w:val="none" w:sz="0" w:space="0" w:color="auto"/>
        <w:left w:val="none" w:sz="0" w:space="0" w:color="auto"/>
        <w:bottom w:val="none" w:sz="0" w:space="0" w:color="auto"/>
        <w:right w:val="none" w:sz="0" w:space="0" w:color="auto"/>
      </w:divBdr>
    </w:div>
    <w:div w:id="192226954">
      <w:bodyDiv w:val="1"/>
      <w:marLeft w:val="0"/>
      <w:marRight w:val="0"/>
      <w:marTop w:val="0"/>
      <w:marBottom w:val="0"/>
      <w:divBdr>
        <w:top w:val="none" w:sz="0" w:space="0" w:color="auto"/>
        <w:left w:val="none" w:sz="0" w:space="0" w:color="auto"/>
        <w:bottom w:val="none" w:sz="0" w:space="0" w:color="auto"/>
        <w:right w:val="none" w:sz="0" w:space="0" w:color="auto"/>
      </w:divBdr>
    </w:div>
    <w:div w:id="192813010">
      <w:bodyDiv w:val="1"/>
      <w:marLeft w:val="0"/>
      <w:marRight w:val="0"/>
      <w:marTop w:val="0"/>
      <w:marBottom w:val="0"/>
      <w:divBdr>
        <w:top w:val="none" w:sz="0" w:space="0" w:color="auto"/>
        <w:left w:val="none" w:sz="0" w:space="0" w:color="auto"/>
        <w:bottom w:val="none" w:sz="0" w:space="0" w:color="auto"/>
        <w:right w:val="none" w:sz="0" w:space="0" w:color="auto"/>
      </w:divBdr>
    </w:div>
    <w:div w:id="192962196">
      <w:bodyDiv w:val="1"/>
      <w:marLeft w:val="0"/>
      <w:marRight w:val="0"/>
      <w:marTop w:val="0"/>
      <w:marBottom w:val="0"/>
      <w:divBdr>
        <w:top w:val="none" w:sz="0" w:space="0" w:color="auto"/>
        <w:left w:val="none" w:sz="0" w:space="0" w:color="auto"/>
        <w:bottom w:val="none" w:sz="0" w:space="0" w:color="auto"/>
        <w:right w:val="none" w:sz="0" w:space="0" w:color="auto"/>
      </w:divBdr>
    </w:div>
    <w:div w:id="194080392">
      <w:bodyDiv w:val="1"/>
      <w:marLeft w:val="0"/>
      <w:marRight w:val="0"/>
      <w:marTop w:val="0"/>
      <w:marBottom w:val="0"/>
      <w:divBdr>
        <w:top w:val="none" w:sz="0" w:space="0" w:color="auto"/>
        <w:left w:val="none" w:sz="0" w:space="0" w:color="auto"/>
        <w:bottom w:val="none" w:sz="0" w:space="0" w:color="auto"/>
        <w:right w:val="none" w:sz="0" w:space="0" w:color="auto"/>
      </w:divBdr>
    </w:div>
    <w:div w:id="194083155">
      <w:bodyDiv w:val="1"/>
      <w:marLeft w:val="0"/>
      <w:marRight w:val="0"/>
      <w:marTop w:val="0"/>
      <w:marBottom w:val="0"/>
      <w:divBdr>
        <w:top w:val="none" w:sz="0" w:space="0" w:color="auto"/>
        <w:left w:val="none" w:sz="0" w:space="0" w:color="auto"/>
        <w:bottom w:val="none" w:sz="0" w:space="0" w:color="auto"/>
        <w:right w:val="none" w:sz="0" w:space="0" w:color="auto"/>
      </w:divBdr>
    </w:div>
    <w:div w:id="194119177">
      <w:bodyDiv w:val="1"/>
      <w:marLeft w:val="0"/>
      <w:marRight w:val="0"/>
      <w:marTop w:val="0"/>
      <w:marBottom w:val="0"/>
      <w:divBdr>
        <w:top w:val="none" w:sz="0" w:space="0" w:color="auto"/>
        <w:left w:val="none" w:sz="0" w:space="0" w:color="auto"/>
        <w:bottom w:val="none" w:sz="0" w:space="0" w:color="auto"/>
        <w:right w:val="none" w:sz="0" w:space="0" w:color="auto"/>
      </w:divBdr>
    </w:div>
    <w:div w:id="194271665">
      <w:bodyDiv w:val="1"/>
      <w:marLeft w:val="0"/>
      <w:marRight w:val="0"/>
      <w:marTop w:val="0"/>
      <w:marBottom w:val="0"/>
      <w:divBdr>
        <w:top w:val="none" w:sz="0" w:space="0" w:color="auto"/>
        <w:left w:val="none" w:sz="0" w:space="0" w:color="auto"/>
        <w:bottom w:val="none" w:sz="0" w:space="0" w:color="auto"/>
        <w:right w:val="none" w:sz="0" w:space="0" w:color="auto"/>
      </w:divBdr>
    </w:div>
    <w:div w:id="194469276">
      <w:bodyDiv w:val="1"/>
      <w:marLeft w:val="0"/>
      <w:marRight w:val="0"/>
      <w:marTop w:val="0"/>
      <w:marBottom w:val="0"/>
      <w:divBdr>
        <w:top w:val="none" w:sz="0" w:space="0" w:color="auto"/>
        <w:left w:val="none" w:sz="0" w:space="0" w:color="auto"/>
        <w:bottom w:val="none" w:sz="0" w:space="0" w:color="auto"/>
        <w:right w:val="none" w:sz="0" w:space="0" w:color="auto"/>
      </w:divBdr>
    </w:div>
    <w:div w:id="194974632">
      <w:bodyDiv w:val="1"/>
      <w:marLeft w:val="0"/>
      <w:marRight w:val="0"/>
      <w:marTop w:val="0"/>
      <w:marBottom w:val="0"/>
      <w:divBdr>
        <w:top w:val="none" w:sz="0" w:space="0" w:color="auto"/>
        <w:left w:val="none" w:sz="0" w:space="0" w:color="auto"/>
        <w:bottom w:val="none" w:sz="0" w:space="0" w:color="auto"/>
        <w:right w:val="none" w:sz="0" w:space="0" w:color="auto"/>
      </w:divBdr>
    </w:div>
    <w:div w:id="195386202">
      <w:bodyDiv w:val="1"/>
      <w:marLeft w:val="0"/>
      <w:marRight w:val="0"/>
      <w:marTop w:val="0"/>
      <w:marBottom w:val="0"/>
      <w:divBdr>
        <w:top w:val="none" w:sz="0" w:space="0" w:color="auto"/>
        <w:left w:val="none" w:sz="0" w:space="0" w:color="auto"/>
        <w:bottom w:val="none" w:sz="0" w:space="0" w:color="auto"/>
        <w:right w:val="none" w:sz="0" w:space="0" w:color="auto"/>
      </w:divBdr>
    </w:div>
    <w:div w:id="195704496">
      <w:bodyDiv w:val="1"/>
      <w:marLeft w:val="0"/>
      <w:marRight w:val="0"/>
      <w:marTop w:val="0"/>
      <w:marBottom w:val="0"/>
      <w:divBdr>
        <w:top w:val="none" w:sz="0" w:space="0" w:color="auto"/>
        <w:left w:val="none" w:sz="0" w:space="0" w:color="auto"/>
        <w:bottom w:val="none" w:sz="0" w:space="0" w:color="auto"/>
        <w:right w:val="none" w:sz="0" w:space="0" w:color="auto"/>
      </w:divBdr>
    </w:div>
    <w:div w:id="195773297">
      <w:bodyDiv w:val="1"/>
      <w:marLeft w:val="0"/>
      <w:marRight w:val="0"/>
      <w:marTop w:val="0"/>
      <w:marBottom w:val="0"/>
      <w:divBdr>
        <w:top w:val="none" w:sz="0" w:space="0" w:color="auto"/>
        <w:left w:val="none" w:sz="0" w:space="0" w:color="auto"/>
        <w:bottom w:val="none" w:sz="0" w:space="0" w:color="auto"/>
        <w:right w:val="none" w:sz="0" w:space="0" w:color="auto"/>
      </w:divBdr>
    </w:div>
    <w:div w:id="197088931">
      <w:bodyDiv w:val="1"/>
      <w:marLeft w:val="0"/>
      <w:marRight w:val="0"/>
      <w:marTop w:val="0"/>
      <w:marBottom w:val="0"/>
      <w:divBdr>
        <w:top w:val="none" w:sz="0" w:space="0" w:color="auto"/>
        <w:left w:val="none" w:sz="0" w:space="0" w:color="auto"/>
        <w:bottom w:val="none" w:sz="0" w:space="0" w:color="auto"/>
        <w:right w:val="none" w:sz="0" w:space="0" w:color="auto"/>
      </w:divBdr>
    </w:div>
    <w:div w:id="197089267">
      <w:bodyDiv w:val="1"/>
      <w:marLeft w:val="0"/>
      <w:marRight w:val="0"/>
      <w:marTop w:val="0"/>
      <w:marBottom w:val="0"/>
      <w:divBdr>
        <w:top w:val="none" w:sz="0" w:space="0" w:color="auto"/>
        <w:left w:val="none" w:sz="0" w:space="0" w:color="auto"/>
        <w:bottom w:val="none" w:sz="0" w:space="0" w:color="auto"/>
        <w:right w:val="none" w:sz="0" w:space="0" w:color="auto"/>
      </w:divBdr>
    </w:div>
    <w:div w:id="197204518">
      <w:bodyDiv w:val="1"/>
      <w:marLeft w:val="0"/>
      <w:marRight w:val="0"/>
      <w:marTop w:val="0"/>
      <w:marBottom w:val="0"/>
      <w:divBdr>
        <w:top w:val="none" w:sz="0" w:space="0" w:color="auto"/>
        <w:left w:val="none" w:sz="0" w:space="0" w:color="auto"/>
        <w:bottom w:val="none" w:sz="0" w:space="0" w:color="auto"/>
        <w:right w:val="none" w:sz="0" w:space="0" w:color="auto"/>
      </w:divBdr>
    </w:div>
    <w:div w:id="197743193">
      <w:bodyDiv w:val="1"/>
      <w:marLeft w:val="0"/>
      <w:marRight w:val="0"/>
      <w:marTop w:val="0"/>
      <w:marBottom w:val="0"/>
      <w:divBdr>
        <w:top w:val="none" w:sz="0" w:space="0" w:color="auto"/>
        <w:left w:val="none" w:sz="0" w:space="0" w:color="auto"/>
        <w:bottom w:val="none" w:sz="0" w:space="0" w:color="auto"/>
        <w:right w:val="none" w:sz="0" w:space="0" w:color="auto"/>
      </w:divBdr>
    </w:div>
    <w:div w:id="197931453">
      <w:bodyDiv w:val="1"/>
      <w:marLeft w:val="0"/>
      <w:marRight w:val="0"/>
      <w:marTop w:val="0"/>
      <w:marBottom w:val="0"/>
      <w:divBdr>
        <w:top w:val="none" w:sz="0" w:space="0" w:color="auto"/>
        <w:left w:val="none" w:sz="0" w:space="0" w:color="auto"/>
        <w:bottom w:val="none" w:sz="0" w:space="0" w:color="auto"/>
        <w:right w:val="none" w:sz="0" w:space="0" w:color="auto"/>
      </w:divBdr>
    </w:div>
    <w:div w:id="197936744">
      <w:bodyDiv w:val="1"/>
      <w:marLeft w:val="0"/>
      <w:marRight w:val="0"/>
      <w:marTop w:val="0"/>
      <w:marBottom w:val="0"/>
      <w:divBdr>
        <w:top w:val="none" w:sz="0" w:space="0" w:color="auto"/>
        <w:left w:val="none" w:sz="0" w:space="0" w:color="auto"/>
        <w:bottom w:val="none" w:sz="0" w:space="0" w:color="auto"/>
        <w:right w:val="none" w:sz="0" w:space="0" w:color="auto"/>
      </w:divBdr>
    </w:div>
    <w:div w:id="198056972">
      <w:bodyDiv w:val="1"/>
      <w:marLeft w:val="0"/>
      <w:marRight w:val="0"/>
      <w:marTop w:val="0"/>
      <w:marBottom w:val="0"/>
      <w:divBdr>
        <w:top w:val="none" w:sz="0" w:space="0" w:color="auto"/>
        <w:left w:val="none" w:sz="0" w:space="0" w:color="auto"/>
        <w:bottom w:val="none" w:sz="0" w:space="0" w:color="auto"/>
        <w:right w:val="none" w:sz="0" w:space="0" w:color="auto"/>
      </w:divBdr>
    </w:div>
    <w:div w:id="198402560">
      <w:bodyDiv w:val="1"/>
      <w:marLeft w:val="0"/>
      <w:marRight w:val="0"/>
      <w:marTop w:val="0"/>
      <w:marBottom w:val="0"/>
      <w:divBdr>
        <w:top w:val="none" w:sz="0" w:space="0" w:color="auto"/>
        <w:left w:val="none" w:sz="0" w:space="0" w:color="auto"/>
        <w:bottom w:val="none" w:sz="0" w:space="0" w:color="auto"/>
        <w:right w:val="none" w:sz="0" w:space="0" w:color="auto"/>
      </w:divBdr>
    </w:div>
    <w:div w:id="198511875">
      <w:bodyDiv w:val="1"/>
      <w:marLeft w:val="0"/>
      <w:marRight w:val="0"/>
      <w:marTop w:val="0"/>
      <w:marBottom w:val="0"/>
      <w:divBdr>
        <w:top w:val="none" w:sz="0" w:space="0" w:color="auto"/>
        <w:left w:val="none" w:sz="0" w:space="0" w:color="auto"/>
        <w:bottom w:val="none" w:sz="0" w:space="0" w:color="auto"/>
        <w:right w:val="none" w:sz="0" w:space="0" w:color="auto"/>
      </w:divBdr>
    </w:div>
    <w:div w:id="198516390">
      <w:bodyDiv w:val="1"/>
      <w:marLeft w:val="0"/>
      <w:marRight w:val="0"/>
      <w:marTop w:val="0"/>
      <w:marBottom w:val="0"/>
      <w:divBdr>
        <w:top w:val="none" w:sz="0" w:space="0" w:color="auto"/>
        <w:left w:val="none" w:sz="0" w:space="0" w:color="auto"/>
        <w:bottom w:val="none" w:sz="0" w:space="0" w:color="auto"/>
        <w:right w:val="none" w:sz="0" w:space="0" w:color="auto"/>
      </w:divBdr>
    </w:div>
    <w:div w:id="198974438">
      <w:bodyDiv w:val="1"/>
      <w:marLeft w:val="0"/>
      <w:marRight w:val="0"/>
      <w:marTop w:val="0"/>
      <w:marBottom w:val="0"/>
      <w:divBdr>
        <w:top w:val="none" w:sz="0" w:space="0" w:color="auto"/>
        <w:left w:val="none" w:sz="0" w:space="0" w:color="auto"/>
        <w:bottom w:val="none" w:sz="0" w:space="0" w:color="auto"/>
        <w:right w:val="none" w:sz="0" w:space="0" w:color="auto"/>
      </w:divBdr>
    </w:div>
    <w:div w:id="199130451">
      <w:bodyDiv w:val="1"/>
      <w:marLeft w:val="0"/>
      <w:marRight w:val="0"/>
      <w:marTop w:val="0"/>
      <w:marBottom w:val="0"/>
      <w:divBdr>
        <w:top w:val="none" w:sz="0" w:space="0" w:color="auto"/>
        <w:left w:val="none" w:sz="0" w:space="0" w:color="auto"/>
        <w:bottom w:val="none" w:sz="0" w:space="0" w:color="auto"/>
        <w:right w:val="none" w:sz="0" w:space="0" w:color="auto"/>
      </w:divBdr>
    </w:div>
    <w:div w:id="199973527">
      <w:bodyDiv w:val="1"/>
      <w:marLeft w:val="0"/>
      <w:marRight w:val="0"/>
      <w:marTop w:val="0"/>
      <w:marBottom w:val="0"/>
      <w:divBdr>
        <w:top w:val="none" w:sz="0" w:space="0" w:color="auto"/>
        <w:left w:val="none" w:sz="0" w:space="0" w:color="auto"/>
        <w:bottom w:val="none" w:sz="0" w:space="0" w:color="auto"/>
        <w:right w:val="none" w:sz="0" w:space="0" w:color="auto"/>
      </w:divBdr>
    </w:div>
    <w:div w:id="200018694">
      <w:bodyDiv w:val="1"/>
      <w:marLeft w:val="0"/>
      <w:marRight w:val="0"/>
      <w:marTop w:val="0"/>
      <w:marBottom w:val="0"/>
      <w:divBdr>
        <w:top w:val="none" w:sz="0" w:space="0" w:color="auto"/>
        <w:left w:val="none" w:sz="0" w:space="0" w:color="auto"/>
        <w:bottom w:val="none" w:sz="0" w:space="0" w:color="auto"/>
        <w:right w:val="none" w:sz="0" w:space="0" w:color="auto"/>
      </w:divBdr>
    </w:div>
    <w:div w:id="200245226">
      <w:bodyDiv w:val="1"/>
      <w:marLeft w:val="0"/>
      <w:marRight w:val="0"/>
      <w:marTop w:val="0"/>
      <w:marBottom w:val="0"/>
      <w:divBdr>
        <w:top w:val="none" w:sz="0" w:space="0" w:color="auto"/>
        <w:left w:val="none" w:sz="0" w:space="0" w:color="auto"/>
        <w:bottom w:val="none" w:sz="0" w:space="0" w:color="auto"/>
        <w:right w:val="none" w:sz="0" w:space="0" w:color="auto"/>
      </w:divBdr>
    </w:div>
    <w:div w:id="200939944">
      <w:bodyDiv w:val="1"/>
      <w:marLeft w:val="0"/>
      <w:marRight w:val="0"/>
      <w:marTop w:val="0"/>
      <w:marBottom w:val="0"/>
      <w:divBdr>
        <w:top w:val="none" w:sz="0" w:space="0" w:color="auto"/>
        <w:left w:val="none" w:sz="0" w:space="0" w:color="auto"/>
        <w:bottom w:val="none" w:sz="0" w:space="0" w:color="auto"/>
        <w:right w:val="none" w:sz="0" w:space="0" w:color="auto"/>
      </w:divBdr>
    </w:div>
    <w:div w:id="200948152">
      <w:bodyDiv w:val="1"/>
      <w:marLeft w:val="0"/>
      <w:marRight w:val="0"/>
      <w:marTop w:val="0"/>
      <w:marBottom w:val="0"/>
      <w:divBdr>
        <w:top w:val="none" w:sz="0" w:space="0" w:color="auto"/>
        <w:left w:val="none" w:sz="0" w:space="0" w:color="auto"/>
        <w:bottom w:val="none" w:sz="0" w:space="0" w:color="auto"/>
        <w:right w:val="none" w:sz="0" w:space="0" w:color="auto"/>
      </w:divBdr>
    </w:div>
    <w:div w:id="202334277">
      <w:bodyDiv w:val="1"/>
      <w:marLeft w:val="0"/>
      <w:marRight w:val="0"/>
      <w:marTop w:val="0"/>
      <w:marBottom w:val="0"/>
      <w:divBdr>
        <w:top w:val="none" w:sz="0" w:space="0" w:color="auto"/>
        <w:left w:val="none" w:sz="0" w:space="0" w:color="auto"/>
        <w:bottom w:val="none" w:sz="0" w:space="0" w:color="auto"/>
        <w:right w:val="none" w:sz="0" w:space="0" w:color="auto"/>
      </w:divBdr>
    </w:div>
    <w:div w:id="202598442">
      <w:bodyDiv w:val="1"/>
      <w:marLeft w:val="0"/>
      <w:marRight w:val="0"/>
      <w:marTop w:val="0"/>
      <w:marBottom w:val="0"/>
      <w:divBdr>
        <w:top w:val="none" w:sz="0" w:space="0" w:color="auto"/>
        <w:left w:val="none" w:sz="0" w:space="0" w:color="auto"/>
        <w:bottom w:val="none" w:sz="0" w:space="0" w:color="auto"/>
        <w:right w:val="none" w:sz="0" w:space="0" w:color="auto"/>
      </w:divBdr>
    </w:div>
    <w:div w:id="202637963">
      <w:bodyDiv w:val="1"/>
      <w:marLeft w:val="0"/>
      <w:marRight w:val="0"/>
      <w:marTop w:val="0"/>
      <w:marBottom w:val="0"/>
      <w:divBdr>
        <w:top w:val="none" w:sz="0" w:space="0" w:color="auto"/>
        <w:left w:val="none" w:sz="0" w:space="0" w:color="auto"/>
        <w:bottom w:val="none" w:sz="0" w:space="0" w:color="auto"/>
        <w:right w:val="none" w:sz="0" w:space="0" w:color="auto"/>
      </w:divBdr>
    </w:div>
    <w:div w:id="202793501">
      <w:bodyDiv w:val="1"/>
      <w:marLeft w:val="0"/>
      <w:marRight w:val="0"/>
      <w:marTop w:val="0"/>
      <w:marBottom w:val="0"/>
      <w:divBdr>
        <w:top w:val="none" w:sz="0" w:space="0" w:color="auto"/>
        <w:left w:val="none" w:sz="0" w:space="0" w:color="auto"/>
        <w:bottom w:val="none" w:sz="0" w:space="0" w:color="auto"/>
        <w:right w:val="none" w:sz="0" w:space="0" w:color="auto"/>
      </w:divBdr>
    </w:div>
    <w:div w:id="202987943">
      <w:bodyDiv w:val="1"/>
      <w:marLeft w:val="0"/>
      <w:marRight w:val="0"/>
      <w:marTop w:val="0"/>
      <w:marBottom w:val="0"/>
      <w:divBdr>
        <w:top w:val="none" w:sz="0" w:space="0" w:color="auto"/>
        <w:left w:val="none" w:sz="0" w:space="0" w:color="auto"/>
        <w:bottom w:val="none" w:sz="0" w:space="0" w:color="auto"/>
        <w:right w:val="none" w:sz="0" w:space="0" w:color="auto"/>
      </w:divBdr>
    </w:div>
    <w:div w:id="203101188">
      <w:bodyDiv w:val="1"/>
      <w:marLeft w:val="0"/>
      <w:marRight w:val="0"/>
      <w:marTop w:val="0"/>
      <w:marBottom w:val="0"/>
      <w:divBdr>
        <w:top w:val="none" w:sz="0" w:space="0" w:color="auto"/>
        <w:left w:val="none" w:sz="0" w:space="0" w:color="auto"/>
        <w:bottom w:val="none" w:sz="0" w:space="0" w:color="auto"/>
        <w:right w:val="none" w:sz="0" w:space="0" w:color="auto"/>
      </w:divBdr>
    </w:div>
    <w:div w:id="203295995">
      <w:bodyDiv w:val="1"/>
      <w:marLeft w:val="0"/>
      <w:marRight w:val="0"/>
      <w:marTop w:val="0"/>
      <w:marBottom w:val="0"/>
      <w:divBdr>
        <w:top w:val="none" w:sz="0" w:space="0" w:color="auto"/>
        <w:left w:val="none" w:sz="0" w:space="0" w:color="auto"/>
        <w:bottom w:val="none" w:sz="0" w:space="0" w:color="auto"/>
        <w:right w:val="none" w:sz="0" w:space="0" w:color="auto"/>
      </w:divBdr>
    </w:div>
    <w:div w:id="203520343">
      <w:bodyDiv w:val="1"/>
      <w:marLeft w:val="0"/>
      <w:marRight w:val="0"/>
      <w:marTop w:val="0"/>
      <w:marBottom w:val="0"/>
      <w:divBdr>
        <w:top w:val="none" w:sz="0" w:space="0" w:color="auto"/>
        <w:left w:val="none" w:sz="0" w:space="0" w:color="auto"/>
        <w:bottom w:val="none" w:sz="0" w:space="0" w:color="auto"/>
        <w:right w:val="none" w:sz="0" w:space="0" w:color="auto"/>
      </w:divBdr>
    </w:div>
    <w:div w:id="203563026">
      <w:bodyDiv w:val="1"/>
      <w:marLeft w:val="0"/>
      <w:marRight w:val="0"/>
      <w:marTop w:val="0"/>
      <w:marBottom w:val="0"/>
      <w:divBdr>
        <w:top w:val="none" w:sz="0" w:space="0" w:color="auto"/>
        <w:left w:val="none" w:sz="0" w:space="0" w:color="auto"/>
        <w:bottom w:val="none" w:sz="0" w:space="0" w:color="auto"/>
        <w:right w:val="none" w:sz="0" w:space="0" w:color="auto"/>
      </w:divBdr>
    </w:div>
    <w:div w:id="203759008">
      <w:bodyDiv w:val="1"/>
      <w:marLeft w:val="0"/>
      <w:marRight w:val="0"/>
      <w:marTop w:val="0"/>
      <w:marBottom w:val="0"/>
      <w:divBdr>
        <w:top w:val="none" w:sz="0" w:space="0" w:color="auto"/>
        <w:left w:val="none" w:sz="0" w:space="0" w:color="auto"/>
        <w:bottom w:val="none" w:sz="0" w:space="0" w:color="auto"/>
        <w:right w:val="none" w:sz="0" w:space="0" w:color="auto"/>
      </w:divBdr>
    </w:div>
    <w:div w:id="204023967">
      <w:bodyDiv w:val="1"/>
      <w:marLeft w:val="0"/>
      <w:marRight w:val="0"/>
      <w:marTop w:val="0"/>
      <w:marBottom w:val="0"/>
      <w:divBdr>
        <w:top w:val="none" w:sz="0" w:space="0" w:color="auto"/>
        <w:left w:val="none" w:sz="0" w:space="0" w:color="auto"/>
        <w:bottom w:val="none" w:sz="0" w:space="0" w:color="auto"/>
        <w:right w:val="none" w:sz="0" w:space="0" w:color="auto"/>
      </w:divBdr>
    </w:div>
    <w:div w:id="204218256">
      <w:bodyDiv w:val="1"/>
      <w:marLeft w:val="0"/>
      <w:marRight w:val="0"/>
      <w:marTop w:val="0"/>
      <w:marBottom w:val="0"/>
      <w:divBdr>
        <w:top w:val="none" w:sz="0" w:space="0" w:color="auto"/>
        <w:left w:val="none" w:sz="0" w:space="0" w:color="auto"/>
        <w:bottom w:val="none" w:sz="0" w:space="0" w:color="auto"/>
        <w:right w:val="none" w:sz="0" w:space="0" w:color="auto"/>
      </w:divBdr>
    </w:div>
    <w:div w:id="204368298">
      <w:bodyDiv w:val="1"/>
      <w:marLeft w:val="0"/>
      <w:marRight w:val="0"/>
      <w:marTop w:val="0"/>
      <w:marBottom w:val="0"/>
      <w:divBdr>
        <w:top w:val="none" w:sz="0" w:space="0" w:color="auto"/>
        <w:left w:val="none" w:sz="0" w:space="0" w:color="auto"/>
        <w:bottom w:val="none" w:sz="0" w:space="0" w:color="auto"/>
        <w:right w:val="none" w:sz="0" w:space="0" w:color="auto"/>
      </w:divBdr>
    </w:div>
    <w:div w:id="204489418">
      <w:bodyDiv w:val="1"/>
      <w:marLeft w:val="0"/>
      <w:marRight w:val="0"/>
      <w:marTop w:val="0"/>
      <w:marBottom w:val="0"/>
      <w:divBdr>
        <w:top w:val="none" w:sz="0" w:space="0" w:color="auto"/>
        <w:left w:val="none" w:sz="0" w:space="0" w:color="auto"/>
        <w:bottom w:val="none" w:sz="0" w:space="0" w:color="auto"/>
        <w:right w:val="none" w:sz="0" w:space="0" w:color="auto"/>
      </w:divBdr>
    </w:div>
    <w:div w:id="204871185">
      <w:bodyDiv w:val="1"/>
      <w:marLeft w:val="0"/>
      <w:marRight w:val="0"/>
      <w:marTop w:val="0"/>
      <w:marBottom w:val="0"/>
      <w:divBdr>
        <w:top w:val="none" w:sz="0" w:space="0" w:color="auto"/>
        <w:left w:val="none" w:sz="0" w:space="0" w:color="auto"/>
        <w:bottom w:val="none" w:sz="0" w:space="0" w:color="auto"/>
        <w:right w:val="none" w:sz="0" w:space="0" w:color="auto"/>
      </w:divBdr>
    </w:div>
    <w:div w:id="205146971">
      <w:bodyDiv w:val="1"/>
      <w:marLeft w:val="0"/>
      <w:marRight w:val="0"/>
      <w:marTop w:val="0"/>
      <w:marBottom w:val="0"/>
      <w:divBdr>
        <w:top w:val="none" w:sz="0" w:space="0" w:color="auto"/>
        <w:left w:val="none" w:sz="0" w:space="0" w:color="auto"/>
        <w:bottom w:val="none" w:sz="0" w:space="0" w:color="auto"/>
        <w:right w:val="none" w:sz="0" w:space="0" w:color="auto"/>
      </w:divBdr>
    </w:div>
    <w:div w:id="205334256">
      <w:bodyDiv w:val="1"/>
      <w:marLeft w:val="0"/>
      <w:marRight w:val="0"/>
      <w:marTop w:val="0"/>
      <w:marBottom w:val="0"/>
      <w:divBdr>
        <w:top w:val="none" w:sz="0" w:space="0" w:color="auto"/>
        <w:left w:val="none" w:sz="0" w:space="0" w:color="auto"/>
        <w:bottom w:val="none" w:sz="0" w:space="0" w:color="auto"/>
        <w:right w:val="none" w:sz="0" w:space="0" w:color="auto"/>
      </w:divBdr>
    </w:div>
    <w:div w:id="205410964">
      <w:bodyDiv w:val="1"/>
      <w:marLeft w:val="0"/>
      <w:marRight w:val="0"/>
      <w:marTop w:val="0"/>
      <w:marBottom w:val="0"/>
      <w:divBdr>
        <w:top w:val="none" w:sz="0" w:space="0" w:color="auto"/>
        <w:left w:val="none" w:sz="0" w:space="0" w:color="auto"/>
        <w:bottom w:val="none" w:sz="0" w:space="0" w:color="auto"/>
        <w:right w:val="none" w:sz="0" w:space="0" w:color="auto"/>
      </w:divBdr>
    </w:div>
    <w:div w:id="205723356">
      <w:bodyDiv w:val="1"/>
      <w:marLeft w:val="0"/>
      <w:marRight w:val="0"/>
      <w:marTop w:val="0"/>
      <w:marBottom w:val="0"/>
      <w:divBdr>
        <w:top w:val="none" w:sz="0" w:space="0" w:color="auto"/>
        <w:left w:val="none" w:sz="0" w:space="0" w:color="auto"/>
        <w:bottom w:val="none" w:sz="0" w:space="0" w:color="auto"/>
        <w:right w:val="none" w:sz="0" w:space="0" w:color="auto"/>
      </w:divBdr>
    </w:div>
    <w:div w:id="206913530">
      <w:bodyDiv w:val="1"/>
      <w:marLeft w:val="0"/>
      <w:marRight w:val="0"/>
      <w:marTop w:val="0"/>
      <w:marBottom w:val="0"/>
      <w:divBdr>
        <w:top w:val="none" w:sz="0" w:space="0" w:color="auto"/>
        <w:left w:val="none" w:sz="0" w:space="0" w:color="auto"/>
        <w:bottom w:val="none" w:sz="0" w:space="0" w:color="auto"/>
        <w:right w:val="none" w:sz="0" w:space="0" w:color="auto"/>
      </w:divBdr>
    </w:div>
    <w:div w:id="207031740">
      <w:bodyDiv w:val="1"/>
      <w:marLeft w:val="0"/>
      <w:marRight w:val="0"/>
      <w:marTop w:val="0"/>
      <w:marBottom w:val="0"/>
      <w:divBdr>
        <w:top w:val="none" w:sz="0" w:space="0" w:color="auto"/>
        <w:left w:val="none" w:sz="0" w:space="0" w:color="auto"/>
        <w:bottom w:val="none" w:sz="0" w:space="0" w:color="auto"/>
        <w:right w:val="none" w:sz="0" w:space="0" w:color="auto"/>
      </w:divBdr>
    </w:div>
    <w:div w:id="207181052">
      <w:bodyDiv w:val="1"/>
      <w:marLeft w:val="0"/>
      <w:marRight w:val="0"/>
      <w:marTop w:val="0"/>
      <w:marBottom w:val="0"/>
      <w:divBdr>
        <w:top w:val="none" w:sz="0" w:space="0" w:color="auto"/>
        <w:left w:val="none" w:sz="0" w:space="0" w:color="auto"/>
        <w:bottom w:val="none" w:sz="0" w:space="0" w:color="auto"/>
        <w:right w:val="none" w:sz="0" w:space="0" w:color="auto"/>
      </w:divBdr>
    </w:div>
    <w:div w:id="207381891">
      <w:bodyDiv w:val="1"/>
      <w:marLeft w:val="0"/>
      <w:marRight w:val="0"/>
      <w:marTop w:val="0"/>
      <w:marBottom w:val="0"/>
      <w:divBdr>
        <w:top w:val="none" w:sz="0" w:space="0" w:color="auto"/>
        <w:left w:val="none" w:sz="0" w:space="0" w:color="auto"/>
        <w:bottom w:val="none" w:sz="0" w:space="0" w:color="auto"/>
        <w:right w:val="none" w:sz="0" w:space="0" w:color="auto"/>
      </w:divBdr>
    </w:div>
    <w:div w:id="207571696">
      <w:bodyDiv w:val="1"/>
      <w:marLeft w:val="0"/>
      <w:marRight w:val="0"/>
      <w:marTop w:val="0"/>
      <w:marBottom w:val="0"/>
      <w:divBdr>
        <w:top w:val="none" w:sz="0" w:space="0" w:color="auto"/>
        <w:left w:val="none" w:sz="0" w:space="0" w:color="auto"/>
        <w:bottom w:val="none" w:sz="0" w:space="0" w:color="auto"/>
        <w:right w:val="none" w:sz="0" w:space="0" w:color="auto"/>
      </w:divBdr>
    </w:div>
    <w:div w:id="207762021">
      <w:bodyDiv w:val="1"/>
      <w:marLeft w:val="0"/>
      <w:marRight w:val="0"/>
      <w:marTop w:val="0"/>
      <w:marBottom w:val="0"/>
      <w:divBdr>
        <w:top w:val="none" w:sz="0" w:space="0" w:color="auto"/>
        <w:left w:val="none" w:sz="0" w:space="0" w:color="auto"/>
        <w:bottom w:val="none" w:sz="0" w:space="0" w:color="auto"/>
        <w:right w:val="none" w:sz="0" w:space="0" w:color="auto"/>
      </w:divBdr>
    </w:div>
    <w:div w:id="207886426">
      <w:bodyDiv w:val="1"/>
      <w:marLeft w:val="0"/>
      <w:marRight w:val="0"/>
      <w:marTop w:val="0"/>
      <w:marBottom w:val="0"/>
      <w:divBdr>
        <w:top w:val="none" w:sz="0" w:space="0" w:color="auto"/>
        <w:left w:val="none" w:sz="0" w:space="0" w:color="auto"/>
        <w:bottom w:val="none" w:sz="0" w:space="0" w:color="auto"/>
        <w:right w:val="none" w:sz="0" w:space="0" w:color="auto"/>
      </w:divBdr>
    </w:div>
    <w:div w:id="207886953">
      <w:bodyDiv w:val="1"/>
      <w:marLeft w:val="0"/>
      <w:marRight w:val="0"/>
      <w:marTop w:val="0"/>
      <w:marBottom w:val="0"/>
      <w:divBdr>
        <w:top w:val="none" w:sz="0" w:space="0" w:color="auto"/>
        <w:left w:val="none" w:sz="0" w:space="0" w:color="auto"/>
        <w:bottom w:val="none" w:sz="0" w:space="0" w:color="auto"/>
        <w:right w:val="none" w:sz="0" w:space="0" w:color="auto"/>
      </w:divBdr>
    </w:div>
    <w:div w:id="208033446">
      <w:bodyDiv w:val="1"/>
      <w:marLeft w:val="0"/>
      <w:marRight w:val="0"/>
      <w:marTop w:val="0"/>
      <w:marBottom w:val="0"/>
      <w:divBdr>
        <w:top w:val="none" w:sz="0" w:space="0" w:color="auto"/>
        <w:left w:val="none" w:sz="0" w:space="0" w:color="auto"/>
        <w:bottom w:val="none" w:sz="0" w:space="0" w:color="auto"/>
        <w:right w:val="none" w:sz="0" w:space="0" w:color="auto"/>
      </w:divBdr>
    </w:div>
    <w:div w:id="208734247">
      <w:bodyDiv w:val="1"/>
      <w:marLeft w:val="0"/>
      <w:marRight w:val="0"/>
      <w:marTop w:val="0"/>
      <w:marBottom w:val="0"/>
      <w:divBdr>
        <w:top w:val="none" w:sz="0" w:space="0" w:color="auto"/>
        <w:left w:val="none" w:sz="0" w:space="0" w:color="auto"/>
        <w:bottom w:val="none" w:sz="0" w:space="0" w:color="auto"/>
        <w:right w:val="none" w:sz="0" w:space="0" w:color="auto"/>
      </w:divBdr>
    </w:div>
    <w:div w:id="209609379">
      <w:bodyDiv w:val="1"/>
      <w:marLeft w:val="0"/>
      <w:marRight w:val="0"/>
      <w:marTop w:val="0"/>
      <w:marBottom w:val="0"/>
      <w:divBdr>
        <w:top w:val="none" w:sz="0" w:space="0" w:color="auto"/>
        <w:left w:val="none" w:sz="0" w:space="0" w:color="auto"/>
        <w:bottom w:val="none" w:sz="0" w:space="0" w:color="auto"/>
        <w:right w:val="none" w:sz="0" w:space="0" w:color="auto"/>
      </w:divBdr>
    </w:div>
    <w:div w:id="209733107">
      <w:bodyDiv w:val="1"/>
      <w:marLeft w:val="0"/>
      <w:marRight w:val="0"/>
      <w:marTop w:val="0"/>
      <w:marBottom w:val="0"/>
      <w:divBdr>
        <w:top w:val="none" w:sz="0" w:space="0" w:color="auto"/>
        <w:left w:val="none" w:sz="0" w:space="0" w:color="auto"/>
        <w:bottom w:val="none" w:sz="0" w:space="0" w:color="auto"/>
        <w:right w:val="none" w:sz="0" w:space="0" w:color="auto"/>
      </w:divBdr>
    </w:div>
    <w:div w:id="210118930">
      <w:bodyDiv w:val="1"/>
      <w:marLeft w:val="0"/>
      <w:marRight w:val="0"/>
      <w:marTop w:val="0"/>
      <w:marBottom w:val="0"/>
      <w:divBdr>
        <w:top w:val="none" w:sz="0" w:space="0" w:color="auto"/>
        <w:left w:val="none" w:sz="0" w:space="0" w:color="auto"/>
        <w:bottom w:val="none" w:sz="0" w:space="0" w:color="auto"/>
        <w:right w:val="none" w:sz="0" w:space="0" w:color="auto"/>
      </w:divBdr>
    </w:div>
    <w:div w:id="210843334">
      <w:bodyDiv w:val="1"/>
      <w:marLeft w:val="0"/>
      <w:marRight w:val="0"/>
      <w:marTop w:val="0"/>
      <w:marBottom w:val="0"/>
      <w:divBdr>
        <w:top w:val="none" w:sz="0" w:space="0" w:color="auto"/>
        <w:left w:val="none" w:sz="0" w:space="0" w:color="auto"/>
        <w:bottom w:val="none" w:sz="0" w:space="0" w:color="auto"/>
        <w:right w:val="none" w:sz="0" w:space="0" w:color="auto"/>
      </w:divBdr>
    </w:div>
    <w:div w:id="211700860">
      <w:bodyDiv w:val="1"/>
      <w:marLeft w:val="0"/>
      <w:marRight w:val="0"/>
      <w:marTop w:val="0"/>
      <w:marBottom w:val="0"/>
      <w:divBdr>
        <w:top w:val="none" w:sz="0" w:space="0" w:color="auto"/>
        <w:left w:val="none" w:sz="0" w:space="0" w:color="auto"/>
        <w:bottom w:val="none" w:sz="0" w:space="0" w:color="auto"/>
        <w:right w:val="none" w:sz="0" w:space="0" w:color="auto"/>
      </w:divBdr>
    </w:div>
    <w:div w:id="212814415">
      <w:bodyDiv w:val="1"/>
      <w:marLeft w:val="0"/>
      <w:marRight w:val="0"/>
      <w:marTop w:val="0"/>
      <w:marBottom w:val="0"/>
      <w:divBdr>
        <w:top w:val="none" w:sz="0" w:space="0" w:color="auto"/>
        <w:left w:val="none" w:sz="0" w:space="0" w:color="auto"/>
        <w:bottom w:val="none" w:sz="0" w:space="0" w:color="auto"/>
        <w:right w:val="none" w:sz="0" w:space="0" w:color="auto"/>
      </w:divBdr>
    </w:div>
    <w:div w:id="214316072">
      <w:bodyDiv w:val="1"/>
      <w:marLeft w:val="0"/>
      <w:marRight w:val="0"/>
      <w:marTop w:val="0"/>
      <w:marBottom w:val="0"/>
      <w:divBdr>
        <w:top w:val="none" w:sz="0" w:space="0" w:color="auto"/>
        <w:left w:val="none" w:sz="0" w:space="0" w:color="auto"/>
        <w:bottom w:val="none" w:sz="0" w:space="0" w:color="auto"/>
        <w:right w:val="none" w:sz="0" w:space="0" w:color="auto"/>
      </w:divBdr>
    </w:div>
    <w:div w:id="214465107">
      <w:bodyDiv w:val="1"/>
      <w:marLeft w:val="0"/>
      <w:marRight w:val="0"/>
      <w:marTop w:val="0"/>
      <w:marBottom w:val="0"/>
      <w:divBdr>
        <w:top w:val="none" w:sz="0" w:space="0" w:color="auto"/>
        <w:left w:val="none" w:sz="0" w:space="0" w:color="auto"/>
        <w:bottom w:val="none" w:sz="0" w:space="0" w:color="auto"/>
        <w:right w:val="none" w:sz="0" w:space="0" w:color="auto"/>
      </w:divBdr>
    </w:div>
    <w:div w:id="214660138">
      <w:bodyDiv w:val="1"/>
      <w:marLeft w:val="0"/>
      <w:marRight w:val="0"/>
      <w:marTop w:val="0"/>
      <w:marBottom w:val="0"/>
      <w:divBdr>
        <w:top w:val="none" w:sz="0" w:space="0" w:color="auto"/>
        <w:left w:val="none" w:sz="0" w:space="0" w:color="auto"/>
        <w:bottom w:val="none" w:sz="0" w:space="0" w:color="auto"/>
        <w:right w:val="none" w:sz="0" w:space="0" w:color="auto"/>
      </w:divBdr>
    </w:div>
    <w:div w:id="215044698">
      <w:bodyDiv w:val="1"/>
      <w:marLeft w:val="0"/>
      <w:marRight w:val="0"/>
      <w:marTop w:val="0"/>
      <w:marBottom w:val="0"/>
      <w:divBdr>
        <w:top w:val="none" w:sz="0" w:space="0" w:color="auto"/>
        <w:left w:val="none" w:sz="0" w:space="0" w:color="auto"/>
        <w:bottom w:val="none" w:sz="0" w:space="0" w:color="auto"/>
        <w:right w:val="none" w:sz="0" w:space="0" w:color="auto"/>
      </w:divBdr>
    </w:div>
    <w:div w:id="215943123">
      <w:bodyDiv w:val="1"/>
      <w:marLeft w:val="0"/>
      <w:marRight w:val="0"/>
      <w:marTop w:val="0"/>
      <w:marBottom w:val="0"/>
      <w:divBdr>
        <w:top w:val="none" w:sz="0" w:space="0" w:color="auto"/>
        <w:left w:val="none" w:sz="0" w:space="0" w:color="auto"/>
        <w:bottom w:val="none" w:sz="0" w:space="0" w:color="auto"/>
        <w:right w:val="none" w:sz="0" w:space="0" w:color="auto"/>
      </w:divBdr>
    </w:div>
    <w:div w:id="216210021">
      <w:bodyDiv w:val="1"/>
      <w:marLeft w:val="0"/>
      <w:marRight w:val="0"/>
      <w:marTop w:val="0"/>
      <w:marBottom w:val="0"/>
      <w:divBdr>
        <w:top w:val="none" w:sz="0" w:space="0" w:color="auto"/>
        <w:left w:val="none" w:sz="0" w:space="0" w:color="auto"/>
        <w:bottom w:val="none" w:sz="0" w:space="0" w:color="auto"/>
        <w:right w:val="none" w:sz="0" w:space="0" w:color="auto"/>
      </w:divBdr>
    </w:div>
    <w:div w:id="216861639">
      <w:bodyDiv w:val="1"/>
      <w:marLeft w:val="0"/>
      <w:marRight w:val="0"/>
      <w:marTop w:val="0"/>
      <w:marBottom w:val="0"/>
      <w:divBdr>
        <w:top w:val="none" w:sz="0" w:space="0" w:color="auto"/>
        <w:left w:val="none" w:sz="0" w:space="0" w:color="auto"/>
        <w:bottom w:val="none" w:sz="0" w:space="0" w:color="auto"/>
        <w:right w:val="none" w:sz="0" w:space="0" w:color="auto"/>
      </w:divBdr>
    </w:div>
    <w:div w:id="217480090">
      <w:bodyDiv w:val="1"/>
      <w:marLeft w:val="0"/>
      <w:marRight w:val="0"/>
      <w:marTop w:val="0"/>
      <w:marBottom w:val="0"/>
      <w:divBdr>
        <w:top w:val="none" w:sz="0" w:space="0" w:color="auto"/>
        <w:left w:val="none" w:sz="0" w:space="0" w:color="auto"/>
        <w:bottom w:val="none" w:sz="0" w:space="0" w:color="auto"/>
        <w:right w:val="none" w:sz="0" w:space="0" w:color="auto"/>
      </w:divBdr>
    </w:div>
    <w:div w:id="217858458">
      <w:bodyDiv w:val="1"/>
      <w:marLeft w:val="0"/>
      <w:marRight w:val="0"/>
      <w:marTop w:val="0"/>
      <w:marBottom w:val="0"/>
      <w:divBdr>
        <w:top w:val="none" w:sz="0" w:space="0" w:color="auto"/>
        <w:left w:val="none" w:sz="0" w:space="0" w:color="auto"/>
        <w:bottom w:val="none" w:sz="0" w:space="0" w:color="auto"/>
        <w:right w:val="none" w:sz="0" w:space="0" w:color="auto"/>
      </w:divBdr>
    </w:div>
    <w:div w:id="217984907">
      <w:bodyDiv w:val="1"/>
      <w:marLeft w:val="0"/>
      <w:marRight w:val="0"/>
      <w:marTop w:val="0"/>
      <w:marBottom w:val="0"/>
      <w:divBdr>
        <w:top w:val="none" w:sz="0" w:space="0" w:color="auto"/>
        <w:left w:val="none" w:sz="0" w:space="0" w:color="auto"/>
        <w:bottom w:val="none" w:sz="0" w:space="0" w:color="auto"/>
        <w:right w:val="none" w:sz="0" w:space="0" w:color="auto"/>
      </w:divBdr>
    </w:div>
    <w:div w:id="218639458">
      <w:bodyDiv w:val="1"/>
      <w:marLeft w:val="0"/>
      <w:marRight w:val="0"/>
      <w:marTop w:val="0"/>
      <w:marBottom w:val="0"/>
      <w:divBdr>
        <w:top w:val="none" w:sz="0" w:space="0" w:color="auto"/>
        <w:left w:val="none" w:sz="0" w:space="0" w:color="auto"/>
        <w:bottom w:val="none" w:sz="0" w:space="0" w:color="auto"/>
        <w:right w:val="none" w:sz="0" w:space="0" w:color="auto"/>
      </w:divBdr>
    </w:div>
    <w:div w:id="219096610">
      <w:bodyDiv w:val="1"/>
      <w:marLeft w:val="0"/>
      <w:marRight w:val="0"/>
      <w:marTop w:val="0"/>
      <w:marBottom w:val="0"/>
      <w:divBdr>
        <w:top w:val="none" w:sz="0" w:space="0" w:color="auto"/>
        <w:left w:val="none" w:sz="0" w:space="0" w:color="auto"/>
        <w:bottom w:val="none" w:sz="0" w:space="0" w:color="auto"/>
        <w:right w:val="none" w:sz="0" w:space="0" w:color="auto"/>
      </w:divBdr>
    </w:div>
    <w:div w:id="219175461">
      <w:bodyDiv w:val="1"/>
      <w:marLeft w:val="0"/>
      <w:marRight w:val="0"/>
      <w:marTop w:val="0"/>
      <w:marBottom w:val="0"/>
      <w:divBdr>
        <w:top w:val="none" w:sz="0" w:space="0" w:color="auto"/>
        <w:left w:val="none" w:sz="0" w:space="0" w:color="auto"/>
        <w:bottom w:val="none" w:sz="0" w:space="0" w:color="auto"/>
        <w:right w:val="none" w:sz="0" w:space="0" w:color="auto"/>
      </w:divBdr>
    </w:div>
    <w:div w:id="219440731">
      <w:bodyDiv w:val="1"/>
      <w:marLeft w:val="0"/>
      <w:marRight w:val="0"/>
      <w:marTop w:val="0"/>
      <w:marBottom w:val="0"/>
      <w:divBdr>
        <w:top w:val="none" w:sz="0" w:space="0" w:color="auto"/>
        <w:left w:val="none" w:sz="0" w:space="0" w:color="auto"/>
        <w:bottom w:val="none" w:sz="0" w:space="0" w:color="auto"/>
        <w:right w:val="none" w:sz="0" w:space="0" w:color="auto"/>
      </w:divBdr>
    </w:div>
    <w:div w:id="219485127">
      <w:bodyDiv w:val="1"/>
      <w:marLeft w:val="0"/>
      <w:marRight w:val="0"/>
      <w:marTop w:val="0"/>
      <w:marBottom w:val="0"/>
      <w:divBdr>
        <w:top w:val="none" w:sz="0" w:space="0" w:color="auto"/>
        <w:left w:val="none" w:sz="0" w:space="0" w:color="auto"/>
        <w:bottom w:val="none" w:sz="0" w:space="0" w:color="auto"/>
        <w:right w:val="none" w:sz="0" w:space="0" w:color="auto"/>
      </w:divBdr>
    </w:div>
    <w:div w:id="219681337">
      <w:bodyDiv w:val="1"/>
      <w:marLeft w:val="0"/>
      <w:marRight w:val="0"/>
      <w:marTop w:val="0"/>
      <w:marBottom w:val="0"/>
      <w:divBdr>
        <w:top w:val="none" w:sz="0" w:space="0" w:color="auto"/>
        <w:left w:val="none" w:sz="0" w:space="0" w:color="auto"/>
        <w:bottom w:val="none" w:sz="0" w:space="0" w:color="auto"/>
        <w:right w:val="none" w:sz="0" w:space="0" w:color="auto"/>
      </w:divBdr>
    </w:div>
    <w:div w:id="220604303">
      <w:bodyDiv w:val="1"/>
      <w:marLeft w:val="0"/>
      <w:marRight w:val="0"/>
      <w:marTop w:val="0"/>
      <w:marBottom w:val="0"/>
      <w:divBdr>
        <w:top w:val="none" w:sz="0" w:space="0" w:color="auto"/>
        <w:left w:val="none" w:sz="0" w:space="0" w:color="auto"/>
        <w:bottom w:val="none" w:sz="0" w:space="0" w:color="auto"/>
        <w:right w:val="none" w:sz="0" w:space="0" w:color="auto"/>
      </w:divBdr>
    </w:div>
    <w:div w:id="221143020">
      <w:bodyDiv w:val="1"/>
      <w:marLeft w:val="0"/>
      <w:marRight w:val="0"/>
      <w:marTop w:val="0"/>
      <w:marBottom w:val="0"/>
      <w:divBdr>
        <w:top w:val="none" w:sz="0" w:space="0" w:color="auto"/>
        <w:left w:val="none" w:sz="0" w:space="0" w:color="auto"/>
        <w:bottom w:val="none" w:sz="0" w:space="0" w:color="auto"/>
        <w:right w:val="none" w:sz="0" w:space="0" w:color="auto"/>
      </w:divBdr>
    </w:div>
    <w:div w:id="221333135">
      <w:bodyDiv w:val="1"/>
      <w:marLeft w:val="0"/>
      <w:marRight w:val="0"/>
      <w:marTop w:val="0"/>
      <w:marBottom w:val="0"/>
      <w:divBdr>
        <w:top w:val="none" w:sz="0" w:space="0" w:color="auto"/>
        <w:left w:val="none" w:sz="0" w:space="0" w:color="auto"/>
        <w:bottom w:val="none" w:sz="0" w:space="0" w:color="auto"/>
        <w:right w:val="none" w:sz="0" w:space="0" w:color="auto"/>
      </w:divBdr>
    </w:div>
    <w:div w:id="221453013">
      <w:bodyDiv w:val="1"/>
      <w:marLeft w:val="0"/>
      <w:marRight w:val="0"/>
      <w:marTop w:val="0"/>
      <w:marBottom w:val="0"/>
      <w:divBdr>
        <w:top w:val="none" w:sz="0" w:space="0" w:color="auto"/>
        <w:left w:val="none" w:sz="0" w:space="0" w:color="auto"/>
        <w:bottom w:val="none" w:sz="0" w:space="0" w:color="auto"/>
        <w:right w:val="none" w:sz="0" w:space="0" w:color="auto"/>
      </w:divBdr>
    </w:div>
    <w:div w:id="221478744">
      <w:bodyDiv w:val="1"/>
      <w:marLeft w:val="0"/>
      <w:marRight w:val="0"/>
      <w:marTop w:val="0"/>
      <w:marBottom w:val="0"/>
      <w:divBdr>
        <w:top w:val="none" w:sz="0" w:space="0" w:color="auto"/>
        <w:left w:val="none" w:sz="0" w:space="0" w:color="auto"/>
        <w:bottom w:val="none" w:sz="0" w:space="0" w:color="auto"/>
        <w:right w:val="none" w:sz="0" w:space="0" w:color="auto"/>
      </w:divBdr>
    </w:div>
    <w:div w:id="221714114">
      <w:bodyDiv w:val="1"/>
      <w:marLeft w:val="0"/>
      <w:marRight w:val="0"/>
      <w:marTop w:val="0"/>
      <w:marBottom w:val="0"/>
      <w:divBdr>
        <w:top w:val="none" w:sz="0" w:space="0" w:color="auto"/>
        <w:left w:val="none" w:sz="0" w:space="0" w:color="auto"/>
        <w:bottom w:val="none" w:sz="0" w:space="0" w:color="auto"/>
        <w:right w:val="none" w:sz="0" w:space="0" w:color="auto"/>
      </w:divBdr>
    </w:div>
    <w:div w:id="221916157">
      <w:bodyDiv w:val="1"/>
      <w:marLeft w:val="0"/>
      <w:marRight w:val="0"/>
      <w:marTop w:val="0"/>
      <w:marBottom w:val="0"/>
      <w:divBdr>
        <w:top w:val="none" w:sz="0" w:space="0" w:color="auto"/>
        <w:left w:val="none" w:sz="0" w:space="0" w:color="auto"/>
        <w:bottom w:val="none" w:sz="0" w:space="0" w:color="auto"/>
        <w:right w:val="none" w:sz="0" w:space="0" w:color="auto"/>
      </w:divBdr>
    </w:div>
    <w:div w:id="222326690">
      <w:bodyDiv w:val="1"/>
      <w:marLeft w:val="0"/>
      <w:marRight w:val="0"/>
      <w:marTop w:val="0"/>
      <w:marBottom w:val="0"/>
      <w:divBdr>
        <w:top w:val="none" w:sz="0" w:space="0" w:color="auto"/>
        <w:left w:val="none" w:sz="0" w:space="0" w:color="auto"/>
        <w:bottom w:val="none" w:sz="0" w:space="0" w:color="auto"/>
        <w:right w:val="none" w:sz="0" w:space="0" w:color="auto"/>
      </w:divBdr>
    </w:div>
    <w:div w:id="222372001">
      <w:bodyDiv w:val="1"/>
      <w:marLeft w:val="0"/>
      <w:marRight w:val="0"/>
      <w:marTop w:val="0"/>
      <w:marBottom w:val="0"/>
      <w:divBdr>
        <w:top w:val="none" w:sz="0" w:space="0" w:color="auto"/>
        <w:left w:val="none" w:sz="0" w:space="0" w:color="auto"/>
        <w:bottom w:val="none" w:sz="0" w:space="0" w:color="auto"/>
        <w:right w:val="none" w:sz="0" w:space="0" w:color="auto"/>
      </w:divBdr>
    </w:div>
    <w:div w:id="223222478">
      <w:bodyDiv w:val="1"/>
      <w:marLeft w:val="0"/>
      <w:marRight w:val="0"/>
      <w:marTop w:val="0"/>
      <w:marBottom w:val="0"/>
      <w:divBdr>
        <w:top w:val="none" w:sz="0" w:space="0" w:color="auto"/>
        <w:left w:val="none" w:sz="0" w:space="0" w:color="auto"/>
        <w:bottom w:val="none" w:sz="0" w:space="0" w:color="auto"/>
        <w:right w:val="none" w:sz="0" w:space="0" w:color="auto"/>
      </w:divBdr>
    </w:div>
    <w:div w:id="223372173">
      <w:bodyDiv w:val="1"/>
      <w:marLeft w:val="0"/>
      <w:marRight w:val="0"/>
      <w:marTop w:val="0"/>
      <w:marBottom w:val="0"/>
      <w:divBdr>
        <w:top w:val="none" w:sz="0" w:space="0" w:color="auto"/>
        <w:left w:val="none" w:sz="0" w:space="0" w:color="auto"/>
        <w:bottom w:val="none" w:sz="0" w:space="0" w:color="auto"/>
        <w:right w:val="none" w:sz="0" w:space="0" w:color="auto"/>
      </w:divBdr>
    </w:div>
    <w:div w:id="223419908">
      <w:bodyDiv w:val="1"/>
      <w:marLeft w:val="0"/>
      <w:marRight w:val="0"/>
      <w:marTop w:val="0"/>
      <w:marBottom w:val="0"/>
      <w:divBdr>
        <w:top w:val="none" w:sz="0" w:space="0" w:color="auto"/>
        <w:left w:val="none" w:sz="0" w:space="0" w:color="auto"/>
        <w:bottom w:val="none" w:sz="0" w:space="0" w:color="auto"/>
        <w:right w:val="none" w:sz="0" w:space="0" w:color="auto"/>
      </w:divBdr>
    </w:div>
    <w:div w:id="223569246">
      <w:bodyDiv w:val="1"/>
      <w:marLeft w:val="0"/>
      <w:marRight w:val="0"/>
      <w:marTop w:val="0"/>
      <w:marBottom w:val="0"/>
      <w:divBdr>
        <w:top w:val="none" w:sz="0" w:space="0" w:color="auto"/>
        <w:left w:val="none" w:sz="0" w:space="0" w:color="auto"/>
        <w:bottom w:val="none" w:sz="0" w:space="0" w:color="auto"/>
        <w:right w:val="none" w:sz="0" w:space="0" w:color="auto"/>
      </w:divBdr>
    </w:div>
    <w:div w:id="224798373">
      <w:bodyDiv w:val="1"/>
      <w:marLeft w:val="0"/>
      <w:marRight w:val="0"/>
      <w:marTop w:val="0"/>
      <w:marBottom w:val="0"/>
      <w:divBdr>
        <w:top w:val="none" w:sz="0" w:space="0" w:color="auto"/>
        <w:left w:val="none" w:sz="0" w:space="0" w:color="auto"/>
        <w:bottom w:val="none" w:sz="0" w:space="0" w:color="auto"/>
        <w:right w:val="none" w:sz="0" w:space="0" w:color="auto"/>
      </w:divBdr>
    </w:div>
    <w:div w:id="224919711">
      <w:bodyDiv w:val="1"/>
      <w:marLeft w:val="0"/>
      <w:marRight w:val="0"/>
      <w:marTop w:val="0"/>
      <w:marBottom w:val="0"/>
      <w:divBdr>
        <w:top w:val="none" w:sz="0" w:space="0" w:color="auto"/>
        <w:left w:val="none" w:sz="0" w:space="0" w:color="auto"/>
        <w:bottom w:val="none" w:sz="0" w:space="0" w:color="auto"/>
        <w:right w:val="none" w:sz="0" w:space="0" w:color="auto"/>
      </w:divBdr>
    </w:div>
    <w:div w:id="225409786">
      <w:bodyDiv w:val="1"/>
      <w:marLeft w:val="0"/>
      <w:marRight w:val="0"/>
      <w:marTop w:val="0"/>
      <w:marBottom w:val="0"/>
      <w:divBdr>
        <w:top w:val="none" w:sz="0" w:space="0" w:color="auto"/>
        <w:left w:val="none" w:sz="0" w:space="0" w:color="auto"/>
        <w:bottom w:val="none" w:sz="0" w:space="0" w:color="auto"/>
        <w:right w:val="none" w:sz="0" w:space="0" w:color="auto"/>
      </w:divBdr>
    </w:div>
    <w:div w:id="226112350">
      <w:bodyDiv w:val="1"/>
      <w:marLeft w:val="0"/>
      <w:marRight w:val="0"/>
      <w:marTop w:val="0"/>
      <w:marBottom w:val="0"/>
      <w:divBdr>
        <w:top w:val="none" w:sz="0" w:space="0" w:color="auto"/>
        <w:left w:val="none" w:sz="0" w:space="0" w:color="auto"/>
        <w:bottom w:val="none" w:sz="0" w:space="0" w:color="auto"/>
        <w:right w:val="none" w:sz="0" w:space="0" w:color="auto"/>
      </w:divBdr>
    </w:div>
    <w:div w:id="226184492">
      <w:bodyDiv w:val="1"/>
      <w:marLeft w:val="0"/>
      <w:marRight w:val="0"/>
      <w:marTop w:val="0"/>
      <w:marBottom w:val="0"/>
      <w:divBdr>
        <w:top w:val="none" w:sz="0" w:space="0" w:color="auto"/>
        <w:left w:val="none" w:sz="0" w:space="0" w:color="auto"/>
        <w:bottom w:val="none" w:sz="0" w:space="0" w:color="auto"/>
        <w:right w:val="none" w:sz="0" w:space="0" w:color="auto"/>
      </w:divBdr>
    </w:div>
    <w:div w:id="226232739">
      <w:bodyDiv w:val="1"/>
      <w:marLeft w:val="0"/>
      <w:marRight w:val="0"/>
      <w:marTop w:val="0"/>
      <w:marBottom w:val="0"/>
      <w:divBdr>
        <w:top w:val="none" w:sz="0" w:space="0" w:color="auto"/>
        <w:left w:val="none" w:sz="0" w:space="0" w:color="auto"/>
        <w:bottom w:val="none" w:sz="0" w:space="0" w:color="auto"/>
        <w:right w:val="none" w:sz="0" w:space="0" w:color="auto"/>
      </w:divBdr>
    </w:div>
    <w:div w:id="226696553">
      <w:bodyDiv w:val="1"/>
      <w:marLeft w:val="0"/>
      <w:marRight w:val="0"/>
      <w:marTop w:val="0"/>
      <w:marBottom w:val="0"/>
      <w:divBdr>
        <w:top w:val="none" w:sz="0" w:space="0" w:color="auto"/>
        <w:left w:val="none" w:sz="0" w:space="0" w:color="auto"/>
        <w:bottom w:val="none" w:sz="0" w:space="0" w:color="auto"/>
        <w:right w:val="none" w:sz="0" w:space="0" w:color="auto"/>
      </w:divBdr>
    </w:div>
    <w:div w:id="226963489">
      <w:bodyDiv w:val="1"/>
      <w:marLeft w:val="0"/>
      <w:marRight w:val="0"/>
      <w:marTop w:val="0"/>
      <w:marBottom w:val="0"/>
      <w:divBdr>
        <w:top w:val="none" w:sz="0" w:space="0" w:color="auto"/>
        <w:left w:val="none" w:sz="0" w:space="0" w:color="auto"/>
        <w:bottom w:val="none" w:sz="0" w:space="0" w:color="auto"/>
        <w:right w:val="none" w:sz="0" w:space="0" w:color="auto"/>
      </w:divBdr>
    </w:div>
    <w:div w:id="227500992">
      <w:bodyDiv w:val="1"/>
      <w:marLeft w:val="0"/>
      <w:marRight w:val="0"/>
      <w:marTop w:val="0"/>
      <w:marBottom w:val="0"/>
      <w:divBdr>
        <w:top w:val="none" w:sz="0" w:space="0" w:color="auto"/>
        <w:left w:val="none" w:sz="0" w:space="0" w:color="auto"/>
        <w:bottom w:val="none" w:sz="0" w:space="0" w:color="auto"/>
        <w:right w:val="none" w:sz="0" w:space="0" w:color="auto"/>
      </w:divBdr>
    </w:div>
    <w:div w:id="227612673">
      <w:bodyDiv w:val="1"/>
      <w:marLeft w:val="0"/>
      <w:marRight w:val="0"/>
      <w:marTop w:val="0"/>
      <w:marBottom w:val="0"/>
      <w:divBdr>
        <w:top w:val="none" w:sz="0" w:space="0" w:color="auto"/>
        <w:left w:val="none" w:sz="0" w:space="0" w:color="auto"/>
        <w:bottom w:val="none" w:sz="0" w:space="0" w:color="auto"/>
        <w:right w:val="none" w:sz="0" w:space="0" w:color="auto"/>
      </w:divBdr>
    </w:div>
    <w:div w:id="227618628">
      <w:bodyDiv w:val="1"/>
      <w:marLeft w:val="0"/>
      <w:marRight w:val="0"/>
      <w:marTop w:val="0"/>
      <w:marBottom w:val="0"/>
      <w:divBdr>
        <w:top w:val="none" w:sz="0" w:space="0" w:color="auto"/>
        <w:left w:val="none" w:sz="0" w:space="0" w:color="auto"/>
        <w:bottom w:val="none" w:sz="0" w:space="0" w:color="auto"/>
        <w:right w:val="none" w:sz="0" w:space="0" w:color="auto"/>
      </w:divBdr>
    </w:div>
    <w:div w:id="227813353">
      <w:bodyDiv w:val="1"/>
      <w:marLeft w:val="0"/>
      <w:marRight w:val="0"/>
      <w:marTop w:val="0"/>
      <w:marBottom w:val="0"/>
      <w:divBdr>
        <w:top w:val="none" w:sz="0" w:space="0" w:color="auto"/>
        <w:left w:val="none" w:sz="0" w:space="0" w:color="auto"/>
        <w:bottom w:val="none" w:sz="0" w:space="0" w:color="auto"/>
        <w:right w:val="none" w:sz="0" w:space="0" w:color="auto"/>
      </w:divBdr>
    </w:div>
    <w:div w:id="228149530">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8348616">
      <w:bodyDiv w:val="1"/>
      <w:marLeft w:val="0"/>
      <w:marRight w:val="0"/>
      <w:marTop w:val="0"/>
      <w:marBottom w:val="0"/>
      <w:divBdr>
        <w:top w:val="none" w:sz="0" w:space="0" w:color="auto"/>
        <w:left w:val="none" w:sz="0" w:space="0" w:color="auto"/>
        <w:bottom w:val="none" w:sz="0" w:space="0" w:color="auto"/>
        <w:right w:val="none" w:sz="0" w:space="0" w:color="auto"/>
      </w:divBdr>
    </w:div>
    <w:div w:id="228394189">
      <w:bodyDiv w:val="1"/>
      <w:marLeft w:val="0"/>
      <w:marRight w:val="0"/>
      <w:marTop w:val="0"/>
      <w:marBottom w:val="0"/>
      <w:divBdr>
        <w:top w:val="none" w:sz="0" w:space="0" w:color="auto"/>
        <w:left w:val="none" w:sz="0" w:space="0" w:color="auto"/>
        <w:bottom w:val="none" w:sz="0" w:space="0" w:color="auto"/>
        <w:right w:val="none" w:sz="0" w:space="0" w:color="auto"/>
      </w:divBdr>
    </w:div>
    <w:div w:id="228660770">
      <w:bodyDiv w:val="1"/>
      <w:marLeft w:val="0"/>
      <w:marRight w:val="0"/>
      <w:marTop w:val="0"/>
      <w:marBottom w:val="0"/>
      <w:divBdr>
        <w:top w:val="none" w:sz="0" w:space="0" w:color="auto"/>
        <w:left w:val="none" w:sz="0" w:space="0" w:color="auto"/>
        <w:bottom w:val="none" w:sz="0" w:space="0" w:color="auto"/>
        <w:right w:val="none" w:sz="0" w:space="0" w:color="auto"/>
      </w:divBdr>
    </w:div>
    <w:div w:id="229004293">
      <w:bodyDiv w:val="1"/>
      <w:marLeft w:val="0"/>
      <w:marRight w:val="0"/>
      <w:marTop w:val="0"/>
      <w:marBottom w:val="0"/>
      <w:divBdr>
        <w:top w:val="none" w:sz="0" w:space="0" w:color="auto"/>
        <w:left w:val="none" w:sz="0" w:space="0" w:color="auto"/>
        <w:bottom w:val="none" w:sz="0" w:space="0" w:color="auto"/>
        <w:right w:val="none" w:sz="0" w:space="0" w:color="auto"/>
      </w:divBdr>
    </w:div>
    <w:div w:id="229193287">
      <w:bodyDiv w:val="1"/>
      <w:marLeft w:val="0"/>
      <w:marRight w:val="0"/>
      <w:marTop w:val="0"/>
      <w:marBottom w:val="0"/>
      <w:divBdr>
        <w:top w:val="none" w:sz="0" w:space="0" w:color="auto"/>
        <w:left w:val="none" w:sz="0" w:space="0" w:color="auto"/>
        <w:bottom w:val="none" w:sz="0" w:space="0" w:color="auto"/>
        <w:right w:val="none" w:sz="0" w:space="0" w:color="auto"/>
      </w:divBdr>
    </w:div>
    <w:div w:id="230040928">
      <w:bodyDiv w:val="1"/>
      <w:marLeft w:val="0"/>
      <w:marRight w:val="0"/>
      <w:marTop w:val="0"/>
      <w:marBottom w:val="0"/>
      <w:divBdr>
        <w:top w:val="none" w:sz="0" w:space="0" w:color="auto"/>
        <w:left w:val="none" w:sz="0" w:space="0" w:color="auto"/>
        <w:bottom w:val="none" w:sz="0" w:space="0" w:color="auto"/>
        <w:right w:val="none" w:sz="0" w:space="0" w:color="auto"/>
      </w:divBdr>
    </w:div>
    <w:div w:id="230891646">
      <w:bodyDiv w:val="1"/>
      <w:marLeft w:val="0"/>
      <w:marRight w:val="0"/>
      <w:marTop w:val="0"/>
      <w:marBottom w:val="0"/>
      <w:divBdr>
        <w:top w:val="none" w:sz="0" w:space="0" w:color="auto"/>
        <w:left w:val="none" w:sz="0" w:space="0" w:color="auto"/>
        <w:bottom w:val="none" w:sz="0" w:space="0" w:color="auto"/>
        <w:right w:val="none" w:sz="0" w:space="0" w:color="auto"/>
      </w:divBdr>
    </w:div>
    <w:div w:id="231085233">
      <w:bodyDiv w:val="1"/>
      <w:marLeft w:val="0"/>
      <w:marRight w:val="0"/>
      <w:marTop w:val="0"/>
      <w:marBottom w:val="0"/>
      <w:divBdr>
        <w:top w:val="none" w:sz="0" w:space="0" w:color="auto"/>
        <w:left w:val="none" w:sz="0" w:space="0" w:color="auto"/>
        <w:bottom w:val="none" w:sz="0" w:space="0" w:color="auto"/>
        <w:right w:val="none" w:sz="0" w:space="0" w:color="auto"/>
      </w:divBdr>
    </w:div>
    <w:div w:id="231475374">
      <w:bodyDiv w:val="1"/>
      <w:marLeft w:val="0"/>
      <w:marRight w:val="0"/>
      <w:marTop w:val="0"/>
      <w:marBottom w:val="0"/>
      <w:divBdr>
        <w:top w:val="none" w:sz="0" w:space="0" w:color="auto"/>
        <w:left w:val="none" w:sz="0" w:space="0" w:color="auto"/>
        <w:bottom w:val="none" w:sz="0" w:space="0" w:color="auto"/>
        <w:right w:val="none" w:sz="0" w:space="0" w:color="auto"/>
      </w:divBdr>
    </w:div>
    <w:div w:id="232813802">
      <w:bodyDiv w:val="1"/>
      <w:marLeft w:val="0"/>
      <w:marRight w:val="0"/>
      <w:marTop w:val="0"/>
      <w:marBottom w:val="0"/>
      <w:divBdr>
        <w:top w:val="none" w:sz="0" w:space="0" w:color="auto"/>
        <w:left w:val="none" w:sz="0" w:space="0" w:color="auto"/>
        <w:bottom w:val="none" w:sz="0" w:space="0" w:color="auto"/>
        <w:right w:val="none" w:sz="0" w:space="0" w:color="auto"/>
      </w:divBdr>
    </w:div>
    <w:div w:id="233010706">
      <w:bodyDiv w:val="1"/>
      <w:marLeft w:val="0"/>
      <w:marRight w:val="0"/>
      <w:marTop w:val="0"/>
      <w:marBottom w:val="0"/>
      <w:divBdr>
        <w:top w:val="none" w:sz="0" w:space="0" w:color="auto"/>
        <w:left w:val="none" w:sz="0" w:space="0" w:color="auto"/>
        <w:bottom w:val="none" w:sz="0" w:space="0" w:color="auto"/>
        <w:right w:val="none" w:sz="0" w:space="0" w:color="auto"/>
      </w:divBdr>
    </w:div>
    <w:div w:id="233786901">
      <w:bodyDiv w:val="1"/>
      <w:marLeft w:val="0"/>
      <w:marRight w:val="0"/>
      <w:marTop w:val="0"/>
      <w:marBottom w:val="0"/>
      <w:divBdr>
        <w:top w:val="none" w:sz="0" w:space="0" w:color="auto"/>
        <w:left w:val="none" w:sz="0" w:space="0" w:color="auto"/>
        <w:bottom w:val="none" w:sz="0" w:space="0" w:color="auto"/>
        <w:right w:val="none" w:sz="0" w:space="0" w:color="auto"/>
      </w:divBdr>
    </w:div>
    <w:div w:id="233978887">
      <w:bodyDiv w:val="1"/>
      <w:marLeft w:val="0"/>
      <w:marRight w:val="0"/>
      <w:marTop w:val="0"/>
      <w:marBottom w:val="0"/>
      <w:divBdr>
        <w:top w:val="none" w:sz="0" w:space="0" w:color="auto"/>
        <w:left w:val="none" w:sz="0" w:space="0" w:color="auto"/>
        <w:bottom w:val="none" w:sz="0" w:space="0" w:color="auto"/>
        <w:right w:val="none" w:sz="0" w:space="0" w:color="auto"/>
      </w:divBdr>
    </w:div>
    <w:div w:id="234048262">
      <w:bodyDiv w:val="1"/>
      <w:marLeft w:val="0"/>
      <w:marRight w:val="0"/>
      <w:marTop w:val="0"/>
      <w:marBottom w:val="0"/>
      <w:divBdr>
        <w:top w:val="none" w:sz="0" w:space="0" w:color="auto"/>
        <w:left w:val="none" w:sz="0" w:space="0" w:color="auto"/>
        <w:bottom w:val="none" w:sz="0" w:space="0" w:color="auto"/>
        <w:right w:val="none" w:sz="0" w:space="0" w:color="auto"/>
      </w:divBdr>
    </w:div>
    <w:div w:id="234167642">
      <w:bodyDiv w:val="1"/>
      <w:marLeft w:val="0"/>
      <w:marRight w:val="0"/>
      <w:marTop w:val="0"/>
      <w:marBottom w:val="0"/>
      <w:divBdr>
        <w:top w:val="none" w:sz="0" w:space="0" w:color="auto"/>
        <w:left w:val="none" w:sz="0" w:space="0" w:color="auto"/>
        <w:bottom w:val="none" w:sz="0" w:space="0" w:color="auto"/>
        <w:right w:val="none" w:sz="0" w:space="0" w:color="auto"/>
      </w:divBdr>
    </w:div>
    <w:div w:id="234314894">
      <w:bodyDiv w:val="1"/>
      <w:marLeft w:val="0"/>
      <w:marRight w:val="0"/>
      <w:marTop w:val="0"/>
      <w:marBottom w:val="0"/>
      <w:divBdr>
        <w:top w:val="none" w:sz="0" w:space="0" w:color="auto"/>
        <w:left w:val="none" w:sz="0" w:space="0" w:color="auto"/>
        <w:bottom w:val="none" w:sz="0" w:space="0" w:color="auto"/>
        <w:right w:val="none" w:sz="0" w:space="0" w:color="auto"/>
      </w:divBdr>
    </w:div>
    <w:div w:id="235627814">
      <w:bodyDiv w:val="1"/>
      <w:marLeft w:val="0"/>
      <w:marRight w:val="0"/>
      <w:marTop w:val="0"/>
      <w:marBottom w:val="0"/>
      <w:divBdr>
        <w:top w:val="none" w:sz="0" w:space="0" w:color="auto"/>
        <w:left w:val="none" w:sz="0" w:space="0" w:color="auto"/>
        <w:bottom w:val="none" w:sz="0" w:space="0" w:color="auto"/>
        <w:right w:val="none" w:sz="0" w:space="0" w:color="auto"/>
      </w:divBdr>
    </w:div>
    <w:div w:id="235896390">
      <w:bodyDiv w:val="1"/>
      <w:marLeft w:val="0"/>
      <w:marRight w:val="0"/>
      <w:marTop w:val="0"/>
      <w:marBottom w:val="0"/>
      <w:divBdr>
        <w:top w:val="none" w:sz="0" w:space="0" w:color="auto"/>
        <w:left w:val="none" w:sz="0" w:space="0" w:color="auto"/>
        <w:bottom w:val="none" w:sz="0" w:space="0" w:color="auto"/>
        <w:right w:val="none" w:sz="0" w:space="0" w:color="auto"/>
      </w:divBdr>
    </w:div>
    <w:div w:id="236325650">
      <w:bodyDiv w:val="1"/>
      <w:marLeft w:val="0"/>
      <w:marRight w:val="0"/>
      <w:marTop w:val="0"/>
      <w:marBottom w:val="0"/>
      <w:divBdr>
        <w:top w:val="none" w:sz="0" w:space="0" w:color="auto"/>
        <w:left w:val="none" w:sz="0" w:space="0" w:color="auto"/>
        <w:bottom w:val="none" w:sz="0" w:space="0" w:color="auto"/>
        <w:right w:val="none" w:sz="0" w:space="0" w:color="auto"/>
      </w:divBdr>
    </w:div>
    <w:div w:id="236403390">
      <w:bodyDiv w:val="1"/>
      <w:marLeft w:val="0"/>
      <w:marRight w:val="0"/>
      <w:marTop w:val="0"/>
      <w:marBottom w:val="0"/>
      <w:divBdr>
        <w:top w:val="none" w:sz="0" w:space="0" w:color="auto"/>
        <w:left w:val="none" w:sz="0" w:space="0" w:color="auto"/>
        <w:bottom w:val="none" w:sz="0" w:space="0" w:color="auto"/>
        <w:right w:val="none" w:sz="0" w:space="0" w:color="auto"/>
      </w:divBdr>
    </w:div>
    <w:div w:id="236719309">
      <w:bodyDiv w:val="1"/>
      <w:marLeft w:val="0"/>
      <w:marRight w:val="0"/>
      <w:marTop w:val="0"/>
      <w:marBottom w:val="0"/>
      <w:divBdr>
        <w:top w:val="none" w:sz="0" w:space="0" w:color="auto"/>
        <w:left w:val="none" w:sz="0" w:space="0" w:color="auto"/>
        <w:bottom w:val="none" w:sz="0" w:space="0" w:color="auto"/>
        <w:right w:val="none" w:sz="0" w:space="0" w:color="auto"/>
      </w:divBdr>
    </w:div>
    <w:div w:id="236789862">
      <w:bodyDiv w:val="1"/>
      <w:marLeft w:val="0"/>
      <w:marRight w:val="0"/>
      <w:marTop w:val="0"/>
      <w:marBottom w:val="0"/>
      <w:divBdr>
        <w:top w:val="none" w:sz="0" w:space="0" w:color="auto"/>
        <w:left w:val="none" w:sz="0" w:space="0" w:color="auto"/>
        <w:bottom w:val="none" w:sz="0" w:space="0" w:color="auto"/>
        <w:right w:val="none" w:sz="0" w:space="0" w:color="auto"/>
      </w:divBdr>
    </w:div>
    <w:div w:id="236985213">
      <w:bodyDiv w:val="1"/>
      <w:marLeft w:val="0"/>
      <w:marRight w:val="0"/>
      <w:marTop w:val="0"/>
      <w:marBottom w:val="0"/>
      <w:divBdr>
        <w:top w:val="none" w:sz="0" w:space="0" w:color="auto"/>
        <w:left w:val="none" w:sz="0" w:space="0" w:color="auto"/>
        <w:bottom w:val="none" w:sz="0" w:space="0" w:color="auto"/>
        <w:right w:val="none" w:sz="0" w:space="0" w:color="auto"/>
      </w:divBdr>
    </w:div>
    <w:div w:id="237180836">
      <w:bodyDiv w:val="1"/>
      <w:marLeft w:val="0"/>
      <w:marRight w:val="0"/>
      <w:marTop w:val="0"/>
      <w:marBottom w:val="0"/>
      <w:divBdr>
        <w:top w:val="none" w:sz="0" w:space="0" w:color="auto"/>
        <w:left w:val="none" w:sz="0" w:space="0" w:color="auto"/>
        <w:bottom w:val="none" w:sz="0" w:space="0" w:color="auto"/>
        <w:right w:val="none" w:sz="0" w:space="0" w:color="auto"/>
      </w:divBdr>
    </w:div>
    <w:div w:id="237402923">
      <w:bodyDiv w:val="1"/>
      <w:marLeft w:val="0"/>
      <w:marRight w:val="0"/>
      <w:marTop w:val="0"/>
      <w:marBottom w:val="0"/>
      <w:divBdr>
        <w:top w:val="none" w:sz="0" w:space="0" w:color="auto"/>
        <w:left w:val="none" w:sz="0" w:space="0" w:color="auto"/>
        <w:bottom w:val="none" w:sz="0" w:space="0" w:color="auto"/>
        <w:right w:val="none" w:sz="0" w:space="0" w:color="auto"/>
      </w:divBdr>
    </w:div>
    <w:div w:id="238104778">
      <w:bodyDiv w:val="1"/>
      <w:marLeft w:val="0"/>
      <w:marRight w:val="0"/>
      <w:marTop w:val="0"/>
      <w:marBottom w:val="0"/>
      <w:divBdr>
        <w:top w:val="none" w:sz="0" w:space="0" w:color="auto"/>
        <w:left w:val="none" w:sz="0" w:space="0" w:color="auto"/>
        <w:bottom w:val="none" w:sz="0" w:space="0" w:color="auto"/>
        <w:right w:val="none" w:sz="0" w:space="0" w:color="auto"/>
      </w:divBdr>
    </w:div>
    <w:div w:id="239295618">
      <w:bodyDiv w:val="1"/>
      <w:marLeft w:val="0"/>
      <w:marRight w:val="0"/>
      <w:marTop w:val="0"/>
      <w:marBottom w:val="0"/>
      <w:divBdr>
        <w:top w:val="none" w:sz="0" w:space="0" w:color="auto"/>
        <w:left w:val="none" w:sz="0" w:space="0" w:color="auto"/>
        <w:bottom w:val="none" w:sz="0" w:space="0" w:color="auto"/>
        <w:right w:val="none" w:sz="0" w:space="0" w:color="auto"/>
      </w:divBdr>
    </w:div>
    <w:div w:id="239680853">
      <w:bodyDiv w:val="1"/>
      <w:marLeft w:val="0"/>
      <w:marRight w:val="0"/>
      <w:marTop w:val="0"/>
      <w:marBottom w:val="0"/>
      <w:divBdr>
        <w:top w:val="none" w:sz="0" w:space="0" w:color="auto"/>
        <w:left w:val="none" w:sz="0" w:space="0" w:color="auto"/>
        <w:bottom w:val="none" w:sz="0" w:space="0" w:color="auto"/>
        <w:right w:val="none" w:sz="0" w:space="0" w:color="auto"/>
      </w:divBdr>
    </w:div>
    <w:div w:id="239755025">
      <w:bodyDiv w:val="1"/>
      <w:marLeft w:val="0"/>
      <w:marRight w:val="0"/>
      <w:marTop w:val="0"/>
      <w:marBottom w:val="0"/>
      <w:divBdr>
        <w:top w:val="none" w:sz="0" w:space="0" w:color="auto"/>
        <w:left w:val="none" w:sz="0" w:space="0" w:color="auto"/>
        <w:bottom w:val="none" w:sz="0" w:space="0" w:color="auto"/>
        <w:right w:val="none" w:sz="0" w:space="0" w:color="auto"/>
      </w:divBdr>
    </w:div>
    <w:div w:id="239872779">
      <w:bodyDiv w:val="1"/>
      <w:marLeft w:val="0"/>
      <w:marRight w:val="0"/>
      <w:marTop w:val="0"/>
      <w:marBottom w:val="0"/>
      <w:divBdr>
        <w:top w:val="none" w:sz="0" w:space="0" w:color="auto"/>
        <w:left w:val="none" w:sz="0" w:space="0" w:color="auto"/>
        <w:bottom w:val="none" w:sz="0" w:space="0" w:color="auto"/>
        <w:right w:val="none" w:sz="0" w:space="0" w:color="auto"/>
      </w:divBdr>
    </w:div>
    <w:div w:id="240452823">
      <w:bodyDiv w:val="1"/>
      <w:marLeft w:val="0"/>
      <w:marRight w:val="0"/>
      <w:marTop w:val="0"/>
      <w:marBottom w:val="0"/>
      <w:divBdr>
        <w:top w:val="none" w:sz="0" w:space="0" w:color="auto"/>
        <w:left w:val="none" w:sz="0" w:space="0" w:color="auto"/>
        <w:bottom w:val="none" w:sz="0" w:space="0" w:color="auto"/>
        <w:right w:val="none" w:sz="0" w:space="0" w:color="auto"/>
      </w:divBdr>
    </w:div>
    <w:div w:id="240914342">
      <w:bodyDiv w:val="1"/>
      <w:marLeft w:val="0"/>
      <w:marRight w:val="0"/>
      <w:marTop w:val="0"/>
      <w:marBottom w:val="0"/>
      <w:divBdr>
        <w:top w:val="none" w:sz="0" w:space="0" w:color="auto"/>
        <w:left w:val="none" w:sz="0" w:space="0" w:color="auto"/>
        <w:bottom w:val="none" w:sz="0" w:space="0" w:color="auto"/>
        <w:right w:val="none" w:sz="0" w:space="0" w:color="auto"/>
      </w:divBdr>
    </w:div>
    <w:div w:id="240919321">
      <w:bodyDiv w:val="1"/>
      <w:marLeft w:val="0"/>
      <w:marRight w:val="0"/>
      <w:marTop w:val="0"/>
      <w:marBottom w:val="0"/>
      <w:divBdr>
        <w:top w:val="none" w:sz="0" w:space="0" w:color="auto"/>
        <w:left w:val="none" w:sz="0" w:space="0" w:color="auto"/>
        <w:bottom w:val="none" w:sz="0" w:space="0" w:color="auto"/>
        <w:right w:val="none" w:sz="0" w:space="0" w:color="auto"/>
      </w:divBdr>
    </w:div>
    <w:div w:id="240992710">
      <w:bodyDiv w:val="1"/>
      <w:marLeft w:val="0"/>
      <w:marRight w:val="0"/>
      <w:marTop w:val="0"/>
      <w:marBottom w:val="0"/>
      <w:divBdr>
        <w:top w:val="none" w:sz="0" w:space="0" w:color="auto"/>
        <w:left w:val="none" w:sz="0" w:space="0" w:color="auto"/>
        <w:bottom w:val="none" w:sz="0" w:space="0" w:color="auto"/>
        <w:right w:val="none" w:sz="0" w:space="0" w:color="auto"/>
      </w:divBdr>
    </w:div>
    <w:div w:id="241183476">
      <w:bodyDiv w:val="1"/>
      <w:marLeft w:val="0"/>
      <w:marRight w:val="0"/>
      <w:marTop w:val="0"/>
      <w:marBottom w:val="0"/>
      <w:divBdr>
        <w:top w:val="none" w:sz="0" w:space="0" w:color="auto"/>
        <w:left w:val="none" w:sz="0" w:space="0" w:color="auto"/>
        <w:bottom w:val="none" w:sz="0" w:space="0" w:color="auto"/>
        <w:right w:val="none" w:sz="0" w:space="0" w:color="auto"/>
      </w:divBdr>
    </w:div>
    <w:div w:id="241793072">
      <w:bodyDiv w:val="1"/>
      <w:marLeft w:val="0"/>
      <w:marRight w:val="0"/>
      <w:marTop w:val="0"/>
      <w:marBottom w:val="0"/>
      <w:divBdr>
        <w:top w:val="none" w:sz="0" w:space="0" w:color="auto"/>
        <w:left w:val="none" w:sz="0" w:space="0" w:color="auto"/>
        <w:bottom w:val="none" w:sz="0" w:space="0" w:color="auto"/>
        <w:right w:val="none" w:sz="0" w:space="0" w:color="auto"/>
      </w:divBdr>
    </w:div>
    <w:div w:id="242107009">
      <w:bodyDiv w:val="1"/>
      <w:marLeft w:val="0"/>
      <w:marRight w:val="0"/>
      <w:marTop w:val="0"/>
      <w:marBottom w:val="0"/>
      <w:divBdr>
        <w:top w:val="none" w:sz="0" w:space="0" w:color="auto"/>
        <w:left w:val="none" w:sz="0" w:space="0" w:color="auto"/>
        <w:bottom w:val="none" w:sz="0" w:space="0" w:color="auto"/>
        <w:right w:val="none" w:sz="0" w:space="0" w:color="auto"/>
      </w:divBdr>
    </w:div>
    <w:div w:id="242759495">
      <w:bodyDiv w:val="1"/>
      <w:marLeft w:val="0"/>
      <w:marRight w:val="0"/>
      <w:marTop w:val="0"/>
      <w:marBottom w:val="0"/>
      <w:divBdr>
        <w:top w:val="none" w:sz="0" w:space="0" w:color="auto"/>
        <w:left w:val="none" w:sz="0" w:space="0" w:color="auto"/>
        <w:bottom w:val="none" w:sz="0" w:space="0" w:color="auto"/>
        <w:right w:val="none" w:sz="0" w:space="0" w:color="auto"/>
      </w:divBdr>
    </w:div>
    <w:div w:id="242837980">
      <w:bodyDiv w:val="1"/>
      <w:marLeft w:val="0"/>
      <w:marRight w:val="0"/>
      <w:marTop w:val="0"/>
      <w:marBottom w:val="0"/>
      <w:divBdr>
        <w:top w:val="none" w:sz="0" w:space="0" w:color="auto"/>
        <w:left w:val="none" w:sz="0" w:space="0" w:color="auto"/>
        <w:bottom w:val="none" w:sz="0" w:space="0" w:color="auto"/>
        <w:right w:val="none" w:sz="0" w:space="0" w:color="auto"/>
      </w:divBdr>
    </w:div>
    <w:div w:id="242882296">
      <w:bodyDiv w:val="1"/>
      <w:marLeft w:val="0"/>
      <w:marRight w:val="0"/>
      <w:marTop w:val="0"/>
      <w:marBottom w:val="0"/>
      <w:divBdr>
        <w:top w:val="none" w:sz="0" w:space="0" w:color="auto"/>
        <w:left w:val="none" w:sz="0" w:space="0" w:color="auto"/>
        <w:bottom w:val="none" w:sz="0" w:space="0" w:color="auto"/>
        <w:right w:val="none" w:sz="0" w:space="0" w:color="auto"/>
      </w:divBdr>
    </w:div>
    <w:div w:id="243494988">
      <w:bodyDiv w:val="1"/>
      <w:marLeft w:val="0"/>
      <w:marRight w:val="0"/>
      <w:marTop w:val="0"/>
      <w:marBottom w:val="0"/>
      <w:divBdr>
        <w:top w:val="none" w:sz="0" w:space="0" w:color="auto"/>
        <w:left w:val="none" w:sz="0" w:space="0" w:color="auto"/>
        <w:bottom w:val="none" w:sz="0" w:space="0" w:color="auto"/>
        <w:right w:val="none" w:sz="0" w:space="0" w:color="auto"/>
      </w:divBdr>
    </w:div>
    <w:div w:id="243533776">
      <w:bodyDiv w:val="1"/>
      <w:marLeft w:val="0"/>
      <w:marRight w:val="0"/>
      <w:marTop w:val="0"/>
      <w:marBottom w:val="0"/>
      <w:divBdr>
        <w:top w:val="none" w:sz="0" w:space="0" w:color="auto"/>
        <w:left w:val="none" w:sz="0" w:space="0" w:color="auto"/>
        <w:bottom w:val="none" w:sz="0" w:space="0" w:color="auto"/>
        <w:right w:val="none" w:sz="0" w:space="0" w:color="auto"/>
      </w:divBdr>
    </w:div>
    <w:div w:id="243606900">
      <w:bodyDiv w:val="1"/>
      <w:marLeft w:val="0"/>
      <w:marRight w:val="0"/>
      <w:marTop w:val="0"/>
      <w:marBottom w:val="0"/>
      <w:divBdr>
        <w:top w:val="none" w:sz="0" w:space="0" w:color="auto"/>
        <w:left w:val="none" w:sz="0" w:space="0" w:color="auto"/>
        <w:bottom w:val="none" w:sz="0" w:space="0" w:color="auto"/>
        <w:right w:val="none" w:sz="0" w:space="0" w:color="auto"/>
      </w:divBdr>
    </w:div>
    <w:div w:id="243879547">
      <w:bodyDiv w:val="1"/>
      <w:marLeft w:val="0"/>
      <w:marRight w:val="0"/>
      <w:marTop w:val="0"/>
      <w:marBottom w:val="0"/>
      <w:divBdr>
        <w:top w:val="none" w:sz="0" w:space="0" w:color="auto"/>
        <w:left w:val="none" w:sz="0" w:space="0" w:color="auto"/>
        <w:bottom w:val="none" w:sz="0" w:space="0" w:color="auto"/>
        <w:right w:val="none" w:sz="0" w:space="0" w:color="auto"/>
      </w:divBdr>
    </w:div>
    <w:div w:id="243884052">
      <w:bodyDiv w:val="1"/>
      <w:marLeft w:val="0"/>
      <w:marRight w:val="0"/>
      <w:marTop w:val="0"/>
      <w:marBottom w:val="0"/>
      <w:divBdr>
        <w:top w:val="none" w:sz="0" w:space="0" w:color="auto"/>
        <w:left w:val="none" w:sz="0" w:space="0" w:color="auto"/>
        <w:bottom w:val="none" w:sz="0" w:space="0" w:color="auto"/>
        <w:right w:val="none" w:sz="0" w:space="0" w:color="auto"/>
      </w:divBdr>
    </w:div>
    <w:div w:id="244459316">
      <w:bodyDiv w:val="1"/>
      <w:marLeft w:val="0"/>
      <w:marRight w:val="0"/>
      <w:marTop w:val="0"/>
      <w:marBottom w:val="0"/>
      <w:divBdr>
        <w:top w:val="none" w:sz="0" w:space="0" w:color="auto"/>
        <w:left w:val="none" w:sz="0" w:space="0" w:color="auto"/>
        <w:bottom w:val="none" w:sz="0" w:space="0" w:color="auto"/>
        <w:right w:val="none" w:sz="0" w:space="0" w:color="auto"/>
      </w:divBdr>
    </w:div>
    <w:div w:id="244612274">
      <w:bodyDiv w:val="1"/>
      <w:marLeft w:val="0"/>
      <w:marRight w:val="0"/>
      <w:marTop w:val="0"/>
      <w:marBottom w:val="0"/>
      <w:divBdr>
        <w:top w:val="none" w:sz="0" w:space="0" w:color="auto"/>
        <w:left w:val="none" w:sz="0" w:space="0" w:color="auto"/>
        <w:bottom w:val="none" w:sz="0" w:space="0" w:color="auto"/>
        <w:right w:val="none" w:sz="0" w:space="0" w:color="auto"/>
      </w:divBdr>
    </w:div>
    <w:div w:id="244733350">
      <w:bodyDiv w:val="1"/>
      <w:marLeft w:val="0"/>
      <w:marRight w:val="0"/>
      <w:marTop w:val="0"/>
      <w:marBottom w:val="0"/>
      <w:divBdr>
        <w:top w:val="none" w:sz="0" w:space="0" w:color="auto"/>
        <w:left w:val="none" w:sz="0" w:space="0" w:color="auto"/>
        <w:bottom w:val="none" w:sz="0" w:space="0" w:color="auto"/>
        <w:right w:val="none" w:sz="0" w:space="0" w:color="auto"/>
      </w:divBdr>
    </w:div>
    <w:div w:id="244992705">
      <w:bodyDiv w:val="1"/>
      <w:marLeft w:val="0"/>
      <w:marRight w:val="0"/>
      <w:marTop w:val="0"/>
      <w:marBottom w:val="0"/>
      <w:divBdr>
        <w:top w:val="none" w:sz="0" w:space="0" w:color="auto"/>
        <w:left w:val="none" w:sz="0" w:space="0" w:color="auto"/>
        <w:bottom w:val="none" w:sz="0" w:space="0" w:color="auto"/>
        <w:right w:val="none" w:sz="0" w:space="0" w:color="auto"/>
      </w:divBdr>
    </w:div>
    <w:div w:id="245965258">
      <w:bodyDiv w:val="1"/>
      <w:marLeft w:val="0"/>
      <w:marRight w:val="0"/>
      <w:marTop w:val="0"/>
      <w:marBottom w:val="0"/>
      <w:divBdr>
        <w:top w:val="none" w:sz="0" w:space="0" w:color="auto"/>
        <w:left w:val="none" w:sz="0" w:space="0" w:color="auto"/>
        <w:bottom w:val="none" w:sz="0" w:space="0" w:color="auto"/>
        <w:right w:val="none" w:sz="0" w:space="0" w:color="auto"/>
      </w:divBdr>
    </w:div>
    <w:div w:id="246039678">
      <w:bodyDiv w:val="1"/>
      <w:marLeft w:val="0"/>
      <w:marRight w:val="0"/>
      <w:marTop w:val="0"/>
      <w:marBottom w:val="0"/>
      <w:divBdr>
        <w:top w:val="none" w:sz="0" w:space="0" w:color="auto"/>
        <w:left w:val="none" w:sz="0" w:space="0" w:color="auto"/>
        <w:bottom w:val="none" w:sz="0" w:space="0" w:color="auto"/>
        <w:right w:val="none" w:sz="0" w:space="0" w:color="auto"/>
      </w:divBdr>
    </w:div>
    <w:div w:id="246303590">
      <w:bodyDiv w:val="1"/>
      <w:marLeft w:val="0"/>
      <w:marRight w:val="0"/>
      <w:marTop w:val="0"/>
      <w:marBottom w:val="0"/>
      <w:divBdr>
        <w:top w:val="none" w:sz="0" w:space="0" w:color="auto"/>
        <w:left w:val="none" w:sz="0" w:space="0" w:color="auto"/>
        <w:bottom w:val="none" w:sz="0" w:space="0" w:color="auto"/>
        <w:right w:val="none" w:sz="0" w:space="0" w:color="auto"/>
      </w:divBdr>
    </w:div>
    <w:div w:id="246614300">
      <w:bodyDiv w:val="1"/>
      <w:marLeft w:val="0"/>
      <w:marRight w:val="0"/>
      <w:marTop w:val="0"/>
      <w:marBottom w:val="0"/>
      <w:divBdr>
        <w:top w:val="none" w:sz="0" w:space="0" w:color="auto"/>
        <w:left w:val="none" w:sz="0" w:space="0" w:color="auto"/>
        <w:bottom w:val="none" w:sz="0" w:space="0" w:color="auto"/>
        <w:right w:val="none" w:sz="0" w:space="0" w:color="auto"/>
      </w:divBdr>
    </w:div>
    <w:div w:id="246699034">
      <w:bodyDiv w:val="1"/>
      <w:marLeft w:val="0"/>
      <w:marRight w:val="0"/>
      <w:marTop w:val="0"/>
      <w:marBottom w:val="0"/>
      <w:divBdr>
        <w:top w:val="none" w:sz="0" w:space="0" w:color="auto"/>
        <w:left w:val="none" w:sz="0" w:space="0" w:color="auto"/>
        <w:bottom w:val="none" w:sz="0" w:space="0" w:color="auto"/>
        <w:right w:val="none" w:sz="0" w:space="0" w:color="auto"/>
      </w:divBdr>
    </w:div>
    <w:div w:id="247230888">
      <w:bodyDiv w:val="1"/>
      <w:marLeft w:val="0"/>
      <w:marRight w:val="0"/>
      <w:marTop w:val="0"/>
      <w:marBottom w:val="0"/>
      <w:divBdr>
        <w:top w:val="none" w:sz="0" w:space="0" w:color="auto"/>
        <w:left w:val="none" w:sz="0" w:space="0" w:color="auto"/>
        <w:bottom w:val="none" w:sz="0" w:space="0" w:color="auto"/>
        <w:right w:val="none" w:sz="0" w:space="0" w:color="auto"/>
      </w:divBdr>
    </w:div>
    <w:div w:id="247349033">
      <w:bodyDiv w:val="1"/>
      <w:marLeft w:val="0"/>
      <w:marRight w:val="0"/>
      <w:marTop w:val="0"/>
      <w:marBottom w:val="0"/>
      <w:divBdr>
        <w:top w:val="none" w:sz="0" w:space="0" w:color="auto"/>
        <w:left w:val="none" w:sz="0" w:space="0" w:color="auto"/>
        <w:bottom w:val="none" w:sz="0" w:space="0" w:color="auto"/>
        <w:right w:val="none" w:sz="0" w:space="0" w:color="auto"/>
      </w:divBdr>
    </w:div>
    <w:div w:id="248806561">
      <w:bodyDiv w:val="1"/>
      <w:marLeft w:val="0"/>
      <w:marRight w:val="0"/>
      <w:marTop w:val="0"/>
      <w:marBottom w:val="0"/>
      <w:divBdr>
        <w:top w:val="none" w:sz="0" w:space="0" w:color="auto"/>
        <w:left w:val="none" w:sz="0" w:space="0" w:color="auto"/>
        <w:bottom w:val="none" w:sz="0" w:space="0" w:color="auto"/>
        <w:right w:val="none" w:sz="0" w:space="0" w:color="auto"/>
      </w:divBdr>
    </w:div>
    <w:div w:id="248848882">
      <w:bodyDiv w:val="1"/>
      <w:marLeft w:val="0"/>
      <w:marRight w:val="0"/>
      <w:marTop w:val="0"/>
      <w:marBottom w:val="0"/>
      <w:divBdr>
        <w:top w:val="none" w:sz="0" w:space="0" w:color="auto"/>
        <w:left w:val="none" w:sz="0" w:space="0" w:color="auto"/>
        <w:bottom w:val="none" w:sz="0" w:space="0" w:color="auto"/>
        <w:right w:val="none" w:sz="0" w:space="0" w:color="auto"/>
      </w:divBdr>
    </w:div>
    <w:div w:id="248855708">
      <w:bodyDiv w:val="1"/>
      <w:marLeft w:val="0"/>
      <w:marRight w:val="0"/>
      <w:marTop w:val="0"/>
      <w:marBottom w:val="0"/>
      <w:divBdr>
        <w:top w:val="none" w:sz="0" w:space="0" w:color="auto"/>
        <w:left w:val="none" w:sz="0" w:space="0" w:color="auto"/>
        <w:bottom w:val="none" w:sz="0" w:space="0" w:color="auto"/>
        <w:right w:val="none" w:sz="0" w:space="0" w:color="auto"/>
      </w:divBdr>
    </w:div>
    <w:div w:id="249389937">
      <w:bodyDiv w:val="1"/>
      <w:marLeft w:val="0"/>
      <w:marRight w:val="0"/>
      <w:marTop w:val="0"/>
      <w:marBottom w:val="0"/>
      <w:divBdr>
        <w:top w:val="none" w:sz="0" w:space="0" w:color="auto"/>
        <w:left w:val="none" w:sz="0" w:space="0" w:color="auto"/>
        <w:bottom w:val="none" w:sz="0" w:space="0" w:color="auto"/>
        <w:right w:val="none" w:sz="0" w:space="0" w:color="auto"/>
      </w:divBdr>
    </w:div>
    <w:div w:id="249579248">
      <w:bodyDiv w:val="1"/>
      <w:marLeft w:val="0"/>
      <w:marRight w:val="0"/>
      <w:marTop w:val="0"/>
      <w:marBottom w:val="0"/>
      <w:divBdr>
        <w:top w:val="none" w:sz="0" w:space="0" w:color="auto"/>
        <w:left w:val="none" w:sz="0" w:space="0" w:color="auto"/>
        <w:bottom w:val="none" w:sz="0" w:space="0" w:color="auto"/>
        <w:right w:val="none" w:sz="0" w:space="0" w:color="auto"/>
      </w:divBdr>
    </w:div>
    <w:div w:id="249628963">
      <w:bodyDiv w:val="1"/>
      <w:marLeft w:val="0"/>
      <w:marRight w:val="0"/>
      <w:marTop w:val="0"/>
      <w:marBottom w:val="0"/>
      <w:divBdr>
        <w:top w:val="none" w:sz="0" w:space="0" w:color="auto"/>
        <w:left w:val="none" w:sz="0" w:space="0" w:color="auto"/>
        <w:bottom w:val="none" w:sz="0" w:space="0" w:color="auto"/>
        <w:right w:val="none" w:sz="0" w:space="0" w:color="auto"/>
      </w:divBdr>
    </w:div>
    <w:div w:id="249854172">
      <w:bodyDiv w:val="1"/>
      <w:marLeft w:val="0"/>
      <w:marRight w:val="0"/>
      <w:marTop w:val="0"/>
      <w:marBottom w:val="0"/>
      <w:divBdr>
        <w:top w:val="none" w:sz="0" w:space="0" w:color="auto"/>
        <w:left w:val="none" w:sz="0" w:space="0" w:color="auto"/>
        <w:bottom w:val="none" w:sz="0" w:space="0" w:color="auto"/>
        <w:right w:val="none" w:sz="0" w:space="0" w:color="auto"/>
      </w:divBdr>
    </w:div>
    <w:div w:id="250240615">
      <w:bodyDiv w:val="1"/>
      <w:marLeft w:val="0"/>
      <w:marRight w:val="0"/>
      <w:marTop w:val="0"/>
      <w:marBottom w:val="0"/>
      <w:divBdr>
        <w:top w:val="none" w:sz="0" w:space="0" w:color="auto"/>
        <w:left w:val="none" w:sz="0" w:space="0" w:color="auto"/>
        <w:bottom w:val="none" w:sz="0" w:space="0" w:color="auto"/>
        <w:right w:val="none" w:sz="0" w:space="0" w:color="auto"/>
      </w:divBdr>
    </w:div>
    <w:div w:id="250243977">
      <w:bodyDiv w:val="1"/>
      <w:marLeft w:val="0"/>
      <w:marRight w:val="0"/>
      <w:marTop w:val="0"/>
      <w:marBottom w:val="0"/>
      <w:divBdr>
        <w:top w:val="none" w:sz="0" w:space="0" w:color="auto"/>
        <w:left w:val="none" w:sz="0" w:space="0" w:color="auto"/>
        <w:bottom w:val="none" w:sz="0" w:space="0" w:color="auto"/>
        <w:right w:val="none" w:sz="0" w:space="0" w:color="auto"/>
      </w:divBdr>
    </w:div>
    <w:div w:id="251092232">
      <w:bodyDiv w:val="1"/>
      <w:marLeft w:val="0"/>
      <w:marRight w:val="0"/>
      <w:marTop w:val="0"/>
      <w:marBottom w:val="0"/>
      <w:divBdr>
        <w:top w:val="none" w:sz="0" w:space="0" w:color="auto"/>
        <w:left w:val="none" w:sz="0" w:space="0" w:color="auto"/>
        <w:bottom w:val="none" w:sz="0" w:space="0" w:color="auto"/>
        <w:right w:val="none" w:sz="0" w:space="0" w:color="auto"/>
      </w:divBdr>
    </w:div>
    <w:div w:id="251160014">
      <w:bodyDiv w:val="1"/>
      <w:marLeft w:val="0"/>
      <w:marRight w:val="0"/>
      <w:marTop w:val="0"/>
      <w:marBottom w:val="0"/>
      <w:divBdr>
        <w:top w:val="none" w:sz="0" w:space="0" w:color="auto"/>
        <w:left w:val="none" w:sz="0" w:space="0" w:color="auto"/>
        <w:bottom w:val="none" w:sz="0" w:space="0" w:color="auto"/>
        <w:right w:val="none" w:sz="0" w:space="0" w:color="auto"/>
      </w:divBdr>
    </w:div>
    <w:div w:id="252251366">
      <w:bodyDiv w:val="1"/>
      <w:marLeft w:val="0"/>
      <w:marRight w:val="0"/>
      <w:marTop w:val="0"/>
      <w:marBottom w:val="0"/>
      <w:divBdr>
        <w:top w:val="none" w:sz="0" w:space="0" w:color="auto"/>
        <w:left w:val="none" w:sz="0" w:space="0" w:color="auto"/>
        <w:bottom w:val="none" w:sz="0" w:space="0" w:color="auto"/>
        <w:right w:val="none" w:sz="0" w:space="0" w:color="auto"/>
      </w:divBdr>
    </w:div>
    <w:div w:id="252513624">
      <w:bodyDiv w:val="1"/>
      <w:marLeft w:val="0"/>
      <w:marRight w:val="0"/>
      <w:marTop w:val="0"/>
      <w:marBottom w:val="0"/>
      <w:divBdr>
        <w:top w:val="none" w:sz="0" w:space="0" w:color="auto"/>
        <w:left w:val="none" w:sz="0" w:space="0" w:color="auto"/>
        <w:bottom w:val="none" w:sz="0" w:space="0" w:color="auto"/>
        <w:right w:val="none" w:sz="0" w:space="0" w:color="auto"/>
      </w:divBdr>
    </w:div>
    <w:div w:id="252594548">
      <w:bodyDiv w:val="1"/>
      <w:marLeft w:val="0"/>
      <w:marRight w:val="0"/>
      <w:marTop w:val="0"/>
      <w:marBottom w:val="0"/>
      <w:divBdr>
        <w:top w:val="none" w:sz="0" w:space="0" w:color="auto"/>
        <w:left w:val="none" w:sz="0" w:space="0" w:color="auto"/>
        <w:bottom w:val="none" w:sz="0" w:space="0" w:color="auto"/>
        <w:right w:val="none" w:sz="0" w:space="0" w:color="auto"/>
      </w:divBdr>
    </w:div>
    <w:div w:id="252907584">
      <w:bodyDiv w:val="1"/>
      <w:marLeft w:val="0"/>
      <w:marRight w:val="0"/>
      <w:marTop w:val="0"/>
      <w:marBottom w:val="0"/>
      <w:divBdr>
        <w:top w:val="none" w:sz="0" w:space="0" w:color="auto"/>
        <w:left w:val="none" w:sz="0" w:space="0" w:color="auto"/>
        <w:bottom w:val="none" w:sz="0" w:space="0" w:color="auto"/>
        <w:right w:val="none" w:sz="0" w:space="0" w:color="auto"/>
      </w:divBdr>
    </w:div>
    <w:div w:id="252980440">
      <w:bodyDiv w:val="1"/>
      <w:marLeft w:val="0"/>
      <w:marRight w:val="0"/>
      <w:marTop w:val="0"/>
      <w:marBottom w:val="0"/>
      <w:divBdr>
        <w:top w:val="none" w:sz="0" w:space="0" w:color="auto"/>
        <w:left w:val="none" w:sz="0" w:space="0" w:color="auto"/>
        <w:bottom w:val="none" w:sz="0" w:space="0" w:color="auto"/>
        <w:right w:val="none" w:sz="0" w:space="0" w:color="auto"/>
      </w:divBdr>
    </w:div>
    <w:div w:id="252983039">
      <w:bodyDiv w:val="1"/>
      <w:marLeft w:val="0"/>
      <w:marRight w:val="0"/>
      <w:marTop w:val="0"/>
      <w:marBottom w:val="0"/>
      <w:divBdr>
        <w:top w:val="none" w:sz="0" w:space="0" w:color="auto"/>
        <w:left w:val="none" w:sz="0" w:space="0" w:color="auto"/>
        <w:bottom w:val="none" w:sz="0" w:space="0" w:color="auto"/>
        <w:right w:val="none" w:sz="0" w:space="0" w:color="auto"/>
      </w:divBdr>
    </w:div>
    <w:div w:id="253364741">
      <w:bodyDiv w:val="1"/>
      <w:marLeft w:val="0"/>
      <w:marRight w:val="0"/>
      <w:marTop w:val="0"/>
      <w:marBottom w:val="0"/>
      <w:divBdr>
        <w:top w:val="none" w:sz="0" w:space="0" w:color="auto"/>
        <w:left w:val="none" w:sz="0" w:space="0" w:color="auto"/>
        <w:bottom w:val="none" w:sz="0" w:space="0" w:color="auto"/>
        <w:right w:val="none" w:sz="0" w:space="0" w:color="auto"/>
      </w:divBdr>
    </w:div>
    <w:div w:id="253393827">
      <w:bodyDiv w:val="1"/>
      <w:marLeft w:val="0"/>
      <w:marRight w:val="0"/>
      <w:marTop w:val="0"/>
      <w:marBottom w:val="0"/>
      <w:divBdr>
        <w:top w:val="none" w:sz="0" w:space="0" w:color="auto"/>
        <w:left w:val="none" w:sz="0" w:space="0" w:color="auto"/>
        <w:bottom w:val="none" w:sz="0" w:space="0" w:color="auto"/>
        <w:right w:val="none" w:sz="0" w:space="0" w:color="auto"/>
      </w:divBdr>
    </w:div>
    <w:div w:id="253436583">
      <w:bodyDiv w:val="1"/>
      <w:marLeft w:val="0"/>
      <w:marRight w:val="0"/>
      <w:marTop w:val="0"/>
      <w:marBottom w:val="0"/>
      <w:divBdr>
        <w:top w:val="none" w:sz="0" w:space="0" w:color="auto"/>
        <w:left w:val="none" w:sz="0" w:space="0" w:color="auto"/>
        <w:bottom w:val="none" w:sz="0" w:space="0" w:color="auto"/>
        <w:right w:val="none" w:sz="0" w:space="0" w:color="auto"/>
      </w:divBdr>
    </w:div>
    <w:div w:id="253904449">
      <w:bodyDiv w:val="1"/>
      <w:marLeft w:val="0"/>
      <w:marRight w:val="0"/>
      <w:marTop w:val="0"/>
      <w:marBottom w:val="0"/>
      <w:divBdr>
        <w:top w:val="none" w:sz="0" w:space="0" w:color="auto"/>
        <w:left w:val="none" w:sz="0" w:space="0" w:color="auto"/>
        <w:bottom w:val="none" w:sz="0" w:space="0" w:color="auto"/>
        <w:right w:val="none" w:sz="0" w:space="0" w:color="auto"/>
      </w:divBdr>
    </w:div>
    <w:div w:id="254636745">
      <w:bodyDiv w:val="1"/>
      <w:marLeft w:val="0"/>
      <w:marRight w:val="0"/>
      <w:marTop w:val="0"/>
      <w:marBottom w:val="0"/>
      <w:divBdr>
        <w:top w:val="none" w:sz="0" w:space="0" w:color="auto"/>
        <w:left w:val="none" w:sz="0" w:space="0" w:color="auto"/>
        <w:bottom w:val="none" w:sz="0" w:space="0" w:color="auto"/>
        <w:right w:val="none" w:sz="0" w:space="0" w:color="auto"/>
      </w:divBdr>
    </w:div>
    <w:div w:id="256600787">
      <w:bodyDiv w:val="1"/>
      <w:marLeft w:val="0"/>
      <w:marRight w:val="0"/>
      <w:marTop w:val="0"/>
      <w:marBottom w:val="0"/>
      <w:divBdr>
        <w:top w:val="none" w:sz="0" w:space="0" w:color="auto"/>
        <w:left w:val="none" w:sz="0" w:space="0" w:color="auto"/>
        <w:bottom w:val="none" w:sz="0" w:space="0" w:color="auto"/>
        <w:right w:val="none" w:sz="0" w:space="0" w:color="auto"/>
      </w:divBdr>
    </w:div>
    <w:div w:id="256718137">
      <w:bodyDiv w:val="1"/>
      <w:marLeft w:val="0"/>
      <w:marRight w:val="0"/>
      <w:marTop w:val="0"/>
      <w:marBottom w:val="0"/>
      <w:divBdr>
        <w:top w:val="none" w:sz="0" w:space="0" w:color="auto"/>
        <w:left w:val="none" w:sz="0" w:space="0" w:color="auto"/>
        <w:bottom w:val="none" w:sz="0" w:space="0" w:color="auto"/>
        <w:right w:val="none" w:sz="0" w:space="0" w:color="auto"/>
      </w:divBdr>
    </w:div>
    <w:div w:id="257491061">
      <w:bodyDiv w:val="1"/>
      <w:marLeft w:val="0"/>
      <w:marRight w:val="0"/>
      <w:marTop w:val="0"/>
      <w:marBottom w:val="0"/>
      <w:divBdr>
        <w:top w:val="none" w:sz="0" w:space="0" w:color="auto"/>
        <w:left w:val="none" w:sz="0" w:space="0" w:color="auto"/>
        <w:bottom w:val="none" w:sz="0" w:space="0" w:color="auto"/>
        <w:right w:val="none" w:sz="0" w:space="0" w:color="auto"/>
      </w:divBdr>
    </w:div>
    <w:div w:id="257719474">
      <w:bodyDiv w:val="1"/>
      <w:marLeft w:val="0"/>
      <w:marRight w:val="0"/>
      <w:marTop w:val="0"/>
      <w:marBottom w:val="0"/>
      <w:divBdr>
        <w:top w:val="none" w:sz="0" w:space="0" w:color="auto"/>
        <w:left w:val="none" w:sz="0" w:space="0" w:color="auto"/>
        <w:bottom w:val="none" w:sz="0" w:space="0" w:color="auto"/>
        <w:right w:val="none" w:sz="0" w:space="0" w:color="auto"/>
      </w:divBdr>
    </w:div>
    <w:div w:id="258416671">
      <w:bodyDiv w:val="1"/>
      <w:marLeft w:val="0"/>
      <w:marRight w:val="0"/>
      <w:marTop w:val="0"/>
      <w:marBottom w:val="0"/>
      <w:divBdr>
        <w:top w:val="none" w:sz="0" w:space="0" w:color="auto"/>
        <w:left w:val="none" w:sz="0" w:space="0" w:color="auto"/>
        <w:bottom w:val="none" w:sz="0" w:space="0" w:color="auto"/>
        <w:right w:val="none" w:sz="0" w:space="0" w:color="auto"/>
      </w:divBdr>
    </w:div>
    <w:div w:id="259143460">
      <w:bodyDiv w:val="1"/>
      <w:marLeft w:val="0"/>
      <w:marRight w:val="0"/>
      <w:marTop w:val="0"/>
      <w:marBottom w:val="0"/>
      <w:divBdr>
        <w:top w:val="none" w:sz="0" w:space="0" w:color="auto"/>
        <w:left w:val="none" w:sz="0" w:space="0" w:color="auto"/>
        <w:bottom w:val="none" w:sz="0" w:space="0" w:color="auto"/>
        <w:right w:val="none" w:sz="0" w:space="0" w:color="auto"/>
      </w:divBdr>
    </w:div>
    <w:div w:id="259292539">
      <w:bodyDiv w:val="1"/>
      <w:marLeft w:val="0"/>
      <w:marRight w:val="0"/>
      <w:marTop w:val="0"/>
      <w:marBottom w:val="0"/>
      <w:divBdr>
        <w:top w:val="none" w:sz="0" w:space="0" w:color="auto"/>
        <w:left w:val="none" w:sz="0" w:space="0" w:color="auto"/>
        <w:bottom w:val="none" w:sz="0" w:space="0" w:color="auto"/>
        <w:right w:val="none" w:sz="0" w:space="0" w:color="auto"/>
      </w:divBdr>
    </w:div>
    <w:div w:id="259527872">
      <w:bodyDiv w:val="1"/>
      <w:marLeft w:val="0"/>
      <w:marRight w:val="0"/>
      <w:marTop w:val="0"/>
      <w:marBottom w:val="0"/>
      <w:divBdr>
        <w:top w:val="none" w:sz="0" w:space="0" w:color="auto"/>
        <w:left w:val="none" w:sz="0" w:space="0" w:color="auto"/>
        <w:bottom w:val="none" w:sz="0" w:space="0" w:color="auto"/>
        <w:right w:val="none" w:sz="0" w:space="0" w:color="auto"/>
      </w:divBdr>
    </w:div>
    <w:div w:id="261379508">
      <w:bodyDiv w:val="1"/>
      <w:marLeft w:val="0"/>
      <w:marRight w:val="0"/>
      <w:marTop w:val="0"/>
      <w:marBottom w:val="0"/>
      <w:divBdr>
        <w:top w:val="none" w:sz="0" w:space="0" w:color="auto"/>
        <w:left w:val="none" w:sz="0" w:space="0" w:color="auto"/>
        <w:bottom w:val="none" w:sz="0" w:space="0" w:color="auto"/>
        <w:right w:val="none" w:sz="0" w:space="0" w:color="auto"/>
      </w:divBdr>
    </w:div>
    <w:div w:id="261493785">
      <w:bodyDiv w:val="1"/>
      <w:marLeft w:val="0"/>
      <w:marRight w:val="0"/>
      <w:marTop w:val="0"/>
      <w:marBottom w:val="0"/>
      <w:divBdr>
        <w:top w:val="none" w:sz="0" w:space="0" w:color="auto"/>
        <w:left w:val="none" w:sz="0" w:space="0" w:color="auto"/>
        <w:bottom w:val="none" w:sz="0" w:space="0" w:color="auto"/>
        <w:right w:val="none" w:sz="0" w:space="0" w:color="auto"/>
      </w:divBdr>
    </w:div>
    <w:div w:id="261885886">
      <w:bodyDiv w:val="1"/>
      <w:marLeft w:val="0"/>
      <w:marRight w:val="0"/>
      <w:marTop w:val="0"/>
      <w:marBottom w:val="0"/>
      <w:divBdr>
        <w:top w:val="none" w:sz="0" w:space="0" w:color="auto"/>
        <w:left w:val="none" w:sz="0" w:space="0" w:color="auto"/>
        <w:bottom w:val="none" w:sz="0" w:space="0" w:color="auto"/>
        <w:right w:val="none" w:sz="0" w:space="0" w:color="auto"/>
      </w:divBdr>
    </w:div>
    <w:div w:id="262156425">
      <w:bodyDiv w:val="1"/>
      <w:marLeft w:val="0"/>
      <w:marRight w:val="0"/>
      <w:marTop w:val="0"/>
      <w:marBottom w:val="0"/>
      <w:divBdr>
        <w:top w:val="none" w:sz="0" w:space="0" w:color="auto"/>
        <w:left w:val="none" w:sz="0" w:space="0" w:color="auto"/>
        <w:bottom w:val="none" w:sz="0" w:space="0" w:color="auto"/>
        <w:right w:val="none" w:sz="0" w:space="0" w:color="auto"/>
      </w:divBdr>
    </w:div>
    <w:div w:id="262492483">
      <w:bodyDiv w:val="1"/>
      <w:marLeft w:val="0"/>
      <w:marRight w:val="0"/>
      <w:marTop w:val="0"/>
      <w:marBottom w:val="0"/>
      <w:divBdr>
        <w:top w:val="none" w:sz="0" w:space="0" w:color="auto"/>
        <w:left w:val="none" w:sz="0" w:space="0" w:color="auto"/>
        <w:bottom w:val="none" w:sz="0" w:space="0" w:color="auto"/>
        <w:right w:val="none" w:sz="0" w:space="0" w:color="auto"/>
      </w:divBdr>
    </w:div>
    <w:div w:id="262613905">
      <w:bodyDiv w:val="1"/>
      <w:marLeft w:val="0"/>
      <w:marRight w:val="0"/>
      <w:marTop w:val="0"/>
      <w:marBottom w:val="0"/>
      <w:divBdr>
        <w:top w:val="none" w:sz="0" w:space="0" w:color="auto"/>
        <w:left w:val="none" w:sz="0" w:space="0" w:color="auto"/>
        <w:bottom w:val="none" w:sz="0" w:space="0" w:color="auto"/>
        <w:right w:val="none" w:sz="0" w:space="0" w:color="auto"/>
      </w:divBdr>
    </w:div>
    <w:div w:id="262886015">
      <w:bodyDiv w:val="1"/>
      <w:marLeft w:val="0"/>
      <w:marRight w:val="0"/>
      <w:marTop w:val="0"/>
      <w:marBottom w:val="0"/>
      <w:divBdr>
        <w:top w:val="none" w:sz="0" w:space="0" w:color="auto"/>
        <w:left w:val="none" w:sz="0" w:space="0" w:color="auto"/>
        <w:bottom w:val="none" w:sz="0" w:space="0" w:color="auto"/>
        <w:right w:val="none" w:sz="0" w:space="0" w:color="auto"/>
      </w:divBdr>
    </w:div>
    <w:div w:id="263535701">
      <w:bodyDiv w:val="1"/>
      <w:marLeft w:val="0"/>
      <w:marRight w:val="0"/>
      <w:marTop w:val="0"/>
      <w:marBottom w:val="0"/>
      <w:divBdr>
        <w:top w:val="none" w:sz="0" w:space="0" w:color="auto"/>
        <w:left w:val="none" w:sz="0" w:space="0" w:color="auto"/>
        <w:bottom w:val="none" w:sz="0" w:space="0" w:color="auto"/>
        <w:right w:val="none" w:sz="0" w:space="0" w:color="auto"/>
      </w:divBdr>
    </w:div>
    <w:div w:id="264307242">
      <w:bodyDiv w:val="1"/>
      <w:marLeft w:val="0"/>
      <w:marRight w:val="0"/>
      <w:marTop w:val="0"/>
      <w:marBottom w:val="0"/>
      <w:divBdr>
        <w:top w:val="none" w:sz="0" w:space="0" w:color="auto"/>
        <w:left w:val="none" w:sz="0" w:space="0" w:color="auto"/>
        <w:bottom w:val="none" w:sz="0" w:space="0" w:color="auto"/>
        <w:right w:val="none" w:sz="0" w:space="0" w:color="auto"/>
      </w:divBdr>
    </w:div>
    <w:div w:id="264463247">
      <w:bodyDiv w:val="1"/>
      <w:marLeft w:val="0"/>
      <w:marRight w:val="0"/>
      <w:marTop w:val="0"/>
      <w:marBottom w:val="0"/>
      <w:divBdr>
        <w:top w:val="none" w:sz="0" w:space="0" w:color="auto"/>
        <w:left w:val="none" w:sz="0" w:space="0" w:color="auto"/>
        <w:bottom w:val="none" w:sz="0" w:space="0" w:color="auto"/>
        <w:right w:val="none" w:sz="0" w:space="0" w:color="auto"/>
      </w:divBdr>
    </w:div>
    <w:div w:id="264508075">
      <w:bodyDiv w:val="1"/>
      <w:marLeft w:val="0"/>
      <w:marRight w:val="0"/>
      <w:marTop w:val="0"/>
      <w:marBottom w:val="0"/>
      <w:divBdr>
        <w:top w:val="none" w:sz="0" w:space="0" w:color="auto"/>
        <w:left w:val="none" w:sz="0" w:space="0" w:color="auto"/>
        <w:bottom w:val="none" w:sz="0" w:space="0" w:color="auto"/>
        <w:right w:val="none" w:sz="0" w:space="0" w:color="auto"/>
      </w:divBdr>
    </w:div>
    <w:div w:id="264732158">
      <w:bodyDiv w:val="1"/>
      <w:marLeft w:val="0"/>
      <w:marRight w:val="0"/>
      <w:marTop w:val="0"/>
      <w:marBottom w:val="0"/>
      <w:divBdr>
        <w:top w:val="none" w:sz="0" w:space="0" w:color="auto"/>
        <w:left w:val="none" w:sz="0" w:space="0" w:color="auto"/>
        <w:bottom w:val="none" w:sz="0" w:space="0" w:color="auto"/>
        <w:right w:val="none" w:sz="0" w:space="0" w:color="auto"/>
      </w:divBdr>
    </w:div>
    <w:div w:id="265617756">
      <w:bodyDiv w:val="1"/>
      <w:marLeft w:val="0"/>
      <w:marRight w:val="0"/>
      <w:marTop w:val="0"/>
      <w:marBottom w:val="0"/>
      <w:divBdr>
        <w:top w:val="none" w:sz="0" w:space="0" w:color="auto"/>
        <w:left w:val="none" w:sz="0" w:space="0" w:color="auto"/>
        <w:bottom w:val="none" w:sz="0" w:space="0" w:color="auto"/>
        <w:right w:val="none" w:sz="0" w:space="0" w:color="auto"/>
      </w:divBdr>
    </w:div>
    <w:div w:id="266088693">
      <w:bodyDiv w:val="1"/>
      <w:marLeft w:val="0"/>
      <w:marRight w:val="0"/>
      <w:marTop w:val="0"/>
      <w:marBottom w:val="0"/>
      <w:divBdr>
        <w:top w:val="none" w:sz="0" w:space="0" w:color="auto"/>
        <w:left w:val="none" w:sz="0" w:space="0" w:color="auto"/>
        <w:bottom w:val="none" w:sz="0" w:space="0" w:color="auto"/>
        <w:right w:val="none" w:sz="0" w:space="0" w:color="auto"/>
      </w:divBdr>
    </w:div>
    <w:div w:id="266279825">
      <w:bodyDiv w:val="1"/>
      <w:marLeft w:val="0"/>
      <w:marRight w:val="0"/>
      <w:marTop w:val="0"/>
      <w:marBottom w:val="0"/>
      <w:divBdr>
        <w:top w:val="none" w:sz="0" w:space="0" w:color="auto"/>
        <w:left w:val="none" w:sz="0" w:space="0" w:color="auto"/>
        <w:bottom w:val="none" w:sz="0" w:space="0" w:color="auto"/>
        <w:right w:val="none" w:sz="0" w:space="0" w:color="auto"/>
      </w:divBdr>
    </w:div>
    <w:div w:id="266355483">
      <w:bodyDiv w:val="1"/>
      <w:marLeft w:val="0"/>
      <w:marRight w:val="0"/>
      <w:marTop w:val="0"/>
      <w:marBottom w:val="0"/>
      <w:divBdr>
        <w:top w:val="none" w:sz="0" w:space="0" w:color="auto"/>
        <w:left w:val="none" w:sz="0" w:space="0" w:color="auto"/>
        <w:bottom w:val="none" w:sz="0" w:space="0" w:color="auto"/>
        <w:right w:val="none" w:sz="0" w:space="0" w:color="auto"/>
      </w:divBdr>
    </w:div>
    <w:div w:id="266423779">
      <w:bodyDiv w:val="1"/>
      <w:marLeft w:val="0"/>
      <w:marRight w:val="0"/>
      <w:marTop w:val="0"/>
      <w:marBottom w:val="0"/>
      <w:divBdr>
        <w:top w:val="none" w:sz="0" w:space="0" w:color="auto"/>
        <w:left w:val="none" w:sz="0" w:space="0" w:color="auto"/>
        <w:bottom w:val="none" w:sz="0" w:space="0" w:color="auto"/>
        <w:right w:val="none" w:sz="0" w:space="0" w:color="auto"/>
      </w:divBdr>
    </w:div>
    <w:div w:id="266624282">
      <w:bodyDiv w:val="1"/>
      <w:marLeft w:val="0"/>
      <w:marRight w:val="0"/>
      <w:marTop w:val="0"/>
      <w:marBottom w:val="0"/>
      <w:divBdr>
        <w:top w:val="none" w:sz="0" w:space="0" w:color="auto"/>
        <w:left w:val="none" w:sz="0" w:space="0" w:color="auto"/>
        <w:bottom w:val="none" w:sz="0" w:space="0" w:color="auto"/>
        <w:right w:val="none" w:sz="0" w:space="0" w:color="auto"/>
      </w:divBdr>
    </w:div>
    <w:div w:id="267004120">
      <w:bodyDiv w:val="1"/>
      <w:marLeft w:val="0"/>
      <w:marRight w:val="0"/>
      <w:marTop w:val="0"/>
      <w:marBottom w:val="0"/>
      <w:divBdr>
        <w:top w:val="none" w:sz="0" w:space="0" w:color="auto"/>
        <w:left w:val="none" w:sz="0" w:space="0" w:color="auto"/>
        <w:bottom w:val="none" w:sz="0" w:space="0" w:color="auto"/>
        <w:right w:val="none" w:sz="0" w:space="0" w:color="auto"/>
      </w:divBdr>
    </w:div>
    <w:div w:id="267544125">
      <w:bodyDiv w:val="1"/>
      <w:marLeft w:val="0"/>
      <w:marRight w:val="0"/>
      <w:marTop w:val="0"/>
      <w:marBottom w:val="0"/>
      <w:divBdr>
        <w:top w:val="none" w:sz="0" w:space="0" w:color="auto"/>
        <w:left w:val="none" w:sz="0" w:space="0" w:color="auto"/>
        <w:bottom w:val="none" w:sz="0" w:space="0" w:color="auto"/>
        <w:right w:val="none" w:sz="0" w:space="0" w:color="auto"/>
      </w:divBdr>
    </w:div>
    <w:div w:id="267664336">
      <w:bodyDiv w:val="1"/>
      <w:marLeft w:val="0"/>
      <w:marRight w:val="0"/>
      <w:marTop w:val="0"/>
      <w:marBottom w:val="0"/>
      <w:divBdr>
        <w:top w:val="none" w:sz="0" w:space="0" w:color="auto"/>
        <w:left w:val="none" w:sz="0" w:space="0" w:color="auto"/>
        <w:bottom w:val="none" w:sz="0" w:space="0" w:color="auto"/>
        <w:right w:val="none" w:sz="0" w:space="0" w:color="auto"/>
      </w:divBdr>
    </w:div>
    <w:div w:id="267741841">
      <w:bodyDiv w:val="1"/>
      <w:marLeft w:val="0"/>
      <w:marRight w:val="0"/>
      <w:marTop w:val="0"/>
      <w:marBottom w:val="0"/>
      <w:divBdr>
        <w:top w:val="none" w:sz="0" w:space="0" w:color="auto"/>
        <w:left w:val="none" w:sz="0" w:space="0" w:color="auto"/>
        <w:bottom w:val="none" w:sz="0" w:space="0" w:color="auto"/>
        <w:right w:val="none" w:sz="0" w:space="0" w:color="auto"/>
      </w:divBdr>
    </w:div>
    <w:div w:id="268005254">
      <w:bodyDiv w:val="1"/>
      <w:marLeft w:val="0"/>
      <w:marRight w:val="0"/>
      <w:marTop w:val="0"/>
      <w:marBottom w:val="0"/>
      <w:divBdr>
        <w:top w:val="none" w:sz="0" w:space="0" w:color="auto"/>
        <w:left w:val="none" w:sz="0" w:space="0" w:color="auto"/>
        <w:bottom w:val="none" w:sz="0" w:space="0" w:color="auto"/>
        <w:right w:val="none" w:sz="0" w:space="0" w:color="auto"/>
      </w:divBdr>
    </w:div>
    <w:div w:id="268199023">
      <w:bodyDiv w:val="1"/>
      <w:marLeft w:val="0"/>
      <w:marRight w:val="0"/>
      <w:marTop w:val="0"/>
      <w:marBottom w:val="0"/>
      <w:divBdr>
        <w:top w:val="none" w:sz="0" w:space="0" w:color="auto"/>
        <w:left w:val="none" w:sz="0" w:space="0" w:color="auto"/>
        <w:bottom w:val="none" w:sz="0" w:space="0" w:color="auto"/>
        <w:right w:val="none" w:sz="0" w:space="0" w:color="auto"/>
      </w:divBdr>
    </w:div>
    <w:div w:id="268200636">
      <w:bodyDiv w:val="1"/>
      <w:marLeft w:val="0"/>
      <w:marRight w:val="0"/>
      <w:marTop w:val="0"/>
      <w:marBottom w:val="0"/>
      <w:divBdr>
        <w:top w:val="none" w:sz="0" w:space="0" w:color="auto"/>
        <w:left w:val="none" w:sz="0" w:space="0" w:color="auto"/>
        <w:bottom w:val="none" w:sz="0" w:space="0" w:color="auto"/>
        <w:right w:val="none" w:sz="0" w:space="0" w:color="auto"/>
      </w:divBdr>
    </w:div>
    <w:div w:id="269095096">
      <w:bodyDiv w:val="1"/>
      <w:marLeft w:val="0"/>
      <w:marRight w:val="0"/>
      <w:marTop w:val="0"/>
      <w:marBottom w:val="0"/>
      <w:divBdr>
        <w:top w:val="none" w:sz="0" w:space="0" w:color="auto"/>
        <w:left w:val="none" w:sz="0" w:space="0" w:color="auto"/>
        <w:bottom w:val="none" w:sz="0" w:space="0" w:color="auto"/>
        <w:right w:val="none" w:sz="0" w:space="0" w:color="auto"/>
      </w:divBdr>
    </w:div>
    <w:div w:id="269240275">
      <w:bodyDiv w:val="1"/>
      <w:marLeft w:val="0"/>
      <w:marRight w:val="0"/>
      <w:marTop w:val="0"/>
      <w:marBottom w:val="0"/>
      <w:divBdr>
        <w:top w:val="none" w:sz="0" w:space="0" w:color="auto"/>
        <w:left w:val="none" w:sz="0" w:space="0" w:color="auto"/>
        <w:bottom w:val="none" w:sz="0" w:space="0" w:color="auto"/>
        <w:right w:val="none" w:sz="0" w:space="0" w:color="auto"/>
      </w:divBdr>
    </w:div>
    <w:div w:id="269439210">
      <w:bodyDiv w:val="1"/>
      <w:marLeft w:val="0"/>
      <w:marRight w:val="0"/>
      <w:marTop w:val="0"/>
      <w:marBottom w:val="0"/>
      <w:divBdr>
        <w:top w:val="none" w:sz="0" w:space="0" w:color="auto"/>
        <w:left w:val="none" w:sz="0" w:space="0" w:color="auto"/>
        <w:bottom w:val="none" w:sz="0" w:space="0" w:color="auto"/>
        <w:right w:val="none" w:sz="0" w:space="0" w:color="auto"/>
      </w:divBdr>
    </w:div>
    <w:div w:id="270477208">
      <w:bodyDiv w:val="1"/>
      <w:marLeft w:val="0"/>
      <w:marRight w:val="0"/>
      <w:marTop w:val="0"/>
      <w:marBottom w:val="0"/>
      <w:divBdr>
        <w:top w:val="none" w:sz="0" w:space="0" w:color="auto"/>
        <w:left w:val="none" w:sz="0" w:space="0" w:color="auto"/>
        <w:bottom w:val="none" w:sz="0" w:space="0" w:color="auto"/>
        <w:right w:val="none" w:sz="0" w:space="0" w:color="auto"/>
      </w:divBdr>
    </w:div>
    <w:div w:id="270818783">
      <w:bodyDiv w:val="1"/>
      <w:marLeft w:val="0"/>
      <w:marRight w:val="0"/>
      <w:marTop w:val="0"/>
      <w:marBottom w:val="0"/>
      <w:divBdr>
        <w:top w:val="none" w:sz="0" w:space="0" w:color="auto"/>
        <w:left w:val="none" w:sz="0" w:space="0" w:color="auto"/>
        <w:bottom w:val="none" w:sz="0" w:space="0" w:color="auto"/>
        <w:right w:val="none" w:sz="0" w:space="0" w:color="auto"/>
      </w:divBdr>
    </w:div>
    <w:div w:id="271206894">
      <w:bodyDiv w:val="1"/>
      <w:marLeft w:val="0"/>
      <w:marRight w:val="0"/>
      <w:marTop w:val="0"/>
      <w:marBottom w:val="0"/>
      <w:divBdr>
        <w:top w:val="none" w:sz="0" w:space="0" w:color="auto"/>
        <w:left w:val="none" w:sz="0" w:space="0" w:color="auto"/>
        <w:bottom w:val="none" w:sz="0" w:space="0" w:color="auto"/>
        <w:right w:val="none" w:sz="0" w:space="0" w:color="auto"/>
      </w:divBdr>
    </w:div>
    <w:div w:id="271321819">
      <w:bodyDiv w:val="1"/>
      <w:marLeft w:val="0"/>
      <w:marRight w:val="0"/>
      <w:marTop w:val="0"/>
      <w:marBottom w:val="0"/>
      <w:divBdr>
        <w:top w:val="none" w:sz="0" w:space="0" w:color="auto"/>
        <w:left w:val="none" w:sz="0" w:space="0" w:color="auto"/>
        <w:bottom w:val="none" w:sz="0" w:space="0" w:color="auto"/>
        <w:right w:val="none" w:sz="0" w:space="0" w:color="auto"/>
      </w:divBdr>
    </w:div>
    <w:div w:id="271978758">
      <w:bodyDiv w:val="1"/>
      <w:marLeft w:val="0"/>
      <w:marRight w:val="0"/>
      <w:marTop w:val="0"/>
      <w:marBottom w:val="0"/>
      <w:divBdr>
        <w:top w:val="none" w:sz="0" w:space="0" w:color="auto"/>
        <w:left w:val="none" w:sz="0" w:space="0" w:color="auto"/>
        <w:bottom w:val="none" w:sz="0" w:space="0" w:color="auto"/>
        <w:right w:val="none" w:sz="0" w:space="0" w:color="auto"/>
      </w:divBdr>
    </w:div>
    <w:div w:id="272252158">
      <w:bodyDiv w:val="1"/>
      <w:marLeft w:val="0"/>
      <w:marRight w:val="0"/>
      <w:marTop w:val="0"/>
      <w:marBottom w:val="0"/>
      <w:divBdr>
        <w:top w:val="none" w:sz="0" w:space="0" w:color="auto"/>
        <w:left w:val="none" w:sz="0" w:space="0" w:color="auto"/>
        <w:bottom w:val="none" w:sz="0" w:space="0" w:color="auto"/>
        <w:right w:val="none" w:sz="0" w:space="0" w:color="auto"/>
      </w:divBdr>
    </w:div>
    <w:div w:id="272325307">
      <w:bodyDiv w:val="1"/>
      <w:marLeft w:val="0"/>
      <w:marRight w:val="0"/>
      <w:marTop w:val="0"/>
      <w:marBottom w:val="0"/>
      <w:divBdr>
        <w:top w:val="none" w:sz="0" w:space="0" w:color="auto"/>
        <w:left w:val="none" w:sz="0" w:space="0" w:color="auto"/>
        <w:bottom w:val="none" w:sz="0" w:space="0" w:color="auto"/>
        <w:right w:val="none" w:sz="0" w:space="0" w:color="auto"/>
      </w:divBdr>
    </w:div>
    <w:div w:id="273825072">
      <w:bodyDiv w:val="1"/>
      <w:marLeft w:val="0"/>
      <w:marRight w:val="0"/>
      <w:marTop w:val="0"/>
      <w:marBottom w:val="0"/>
      <w:divBdr>
        <w:top w:val="none" w:sz="0" w:space="0" w:color="auto"/>
        <w:left w:val="none" w:sz="0" w:space="0" w:color="auto"/>
        <w:bottom w:val="none" w:sz="0" w:space="0" w:color="auto"/>
        <w:right w:val="none" w:sz="0" w:space="0" w:color="auto"/>
      </w:divBdr>
    </w:div>
    <w:div w:id="275021739">
      <w:bodyDiv w:val="1"/>
      <w:marLeft w:val="0"/>
      <w:marRight w:val="0"/>
      <w:marTop w:val="0"/>
      <w:marBottom w:val="0"/>
      <w:divBdr>
        <w:top w:val="none" w:sz="0" w:space="0" w:color="auto"/>
        <w:left w:val="none" w:sz="0" w:space="0" w:color="auto"/>
        <w:bottom w:val="none" w:sz="0" w:space="0" w:color="auto"/>
        <w:right w:val="none" w:sz="0" w:space="0" w:color="auto"/>
      </w:divBdr>
    </w:div>
    <w:div w:id="276330994">
      <w:bodyDiv w:val="1"/>
      <w:marLeft w:val="0"/>
      <w:marRight w:val="0"/>
      <w:marTop w:val="0"/>
      <w:marBottom w:val="0"/>
      <w:divBdr>
        <w:top w:val="none" w:sz="0" w:space="0" w:color="auto"/>
        <w:left w:val="none" w:sz="0" w:space="0" w:color="auto"/>
        <w:bottom w:val="none" w:sz="0" w:space="0" w:color="auto"/>
        <w:right w:val="none" w:sz="0" w:space="0" w:color="auto"/>
      </w:divBdr>
    </w:div>
    <w:div w:id="276639770">
      <w:bodyDiv w:val="1"/>
      <w:marLeft w:val="0"/>
      <w:marRight w:val="0"/>
      <w:marTop w:val="0"/>
      <w:marBottom w:val="0"/>
      <w:divBdr>
        <w:top w:val="none" w:sz="0" w:space="0" w:color="auto"/>
        <w:left w:val="none" w:sz="0" w:space="0" w:color="auto"/>
        <w:bottom w:val="none" w:sz="0" w:space="0" w:color="auto"/>
        <w:right w:val="none" w:sz="0" w:space="0" w:color="auto"/>
      </w:divBdr>
    </w:div>
    <w:div w:id="277183583">
      <w:bodyDiv w:val="1"/>
      <w:marLeft w:val="0"/>
      <w:marRight w:val="0"/>
      <w:marTop w:val="0"/>
      <w:marBottom w:val="0"/>
      <w:divBdr>
        <w:top w:val="none" w:sz="0" w:space="0" w:color="auto"/>
        <w:left w:val="none" w:sz="0" w:space="0" w:color="auto"/>
        <w:bottom w:val="none" w:sz="0" w:space="0" w:color="auto"/>
        <w:right w:val="none" w:sz="0" w:space="0" w:color="auto"/>
      </w:divBdr>
    </w:div>
    <w:div w:id="277612401">
      <w:bodyDiv w:val="1"/>
      <w:marLeft w:val="0"/>
      <w:marRight w:val="0"/>
      <w:marTop w:val="0"/>
      <w:marBottom w:val="0"/>
      <w:divBdr>
        <w:top w:val="none" w:sz="0" w:space="0" w:color="auto"/>
        <w:left w:val="none" w:sz="0" w:space="0" w:color="auto"/>
        <w:bottom w:val="none" w:sz="0" w:space="0" w:color="auto"/>
        <w:right w:val="none" w:sz="0" w:space="0" w:color="auto"/>
      </w:divBdr>
    </w:div>
    <w:div w:id="277833680">
      <w:bodyDiv w:val="1"/>
      <w:marLeft w:val="0"/>
      <w:marRight w:val="0"/>
      <w:marTop w:val="0"/>
      <w:marBottom w:val="0"/>
      <w:divBdr>
        <w:top w:val="none" w:sz="0" w:space="0" w:color="auto"/>
        <w:left w:val="none" w:sz="0" w:space="0" w:color="auto"/>
        <w:bottom w:val="none" w:sz="0" w:space="0" w:color="auto"/>
        <w:right w:val="none" w:sz="0" w:space="0" w:color="auto"/>
      </w:divBdr>
    </w:div>
    <w:div w:id="278681815">
      <w:bodyDiv w:val="1"/>
      <w:marLeft w:val="0"/>
      <w:marRight w:val="0"/>
      <w:marTop w:val="0"/>
      <w:marBottom w:val="0"/>
      <w:divBdr>
        <w:top w:val="none" w:sz="0" w:space="0" w:color="auto"/>
        <w:left w:val="none" w:sz="0" w:space="0" w:color="auto"/>
        <w:bottom w:val="none" w:sz="0" w:space="0" w:color="auto"/>
        <w:right w:val="none" w:sz="0" w:space="0" w:color="auto"/>
      </w:divBdr>
    </w:div>
    <w:div w:id="279461263">
      <w:bodyDiv w:val="1"/>
      <w:marLeft w:val="0"/>
      <w:marRight w:val="0"/>
      <w:marTop w:val="0"/>
      <w:marBottom w:val="0"/>
      <w:divBdr>
        <w:top w:val="none" w:sz="0" w:space="0" w:color="auto"/>
        <w:left w:val="none" w:sz="0" w:space="0" w:color="auto"/>
        <w:bottom w:val="none" w:sz="0" w:space="0" w:color="auto"/>
        <w:right w:val="none" w:sz="0" w:space="0" w:color="auto"/>
      </w:divBdr>
    </w:div>
    <w:div w:id="279608639">
      <w:bodyDiv w:val="1"/>
      <w:marLeft w:val="0"/>
      <w:marRight w:val="0"/>
      <w:marTop w:val="0"/>
      <w:marBottom w:val="0"/>
      <w:divBdr>
        <w:top w:val="none" w:sz="0" w:space="0" w:color="auto"/>
        <w:left w:val="none" w:sz="0" w:space="0" w:color="auto"/>
        <w:bottom w:val="none" w:sz="0" w:space="0" w:color="auto"/>
        <w:right w:val="none" w:sz="0" w:space="0" w:color="auto"/>
      </w:divBdr>
    </w:div>
    <w:div w:id="279802747">
      <w:bodyDiv w:val="1"/>
      <w:marLeft w:val="0"/>
      <w:marRight w:val="0"/>
      <w:marTop w:val="0"/>
      <w:marBottom w:val="0"/>
      <w:divBdr>
        <w:top w:val="none" w:sz="0" w:space="0" w:color="auto"/>
        <w:left w:val="none" w:sz="0" w:space="0" w:color="auto"/>
        <w:bottom w:val="none" w:sz="0" w:space="0" w:color="auto"/>
        <w:right w:val="none" w:sz="0" w:space="0" w:color="auto"/>
      </w:divBdr>
    </w:div>
    <w:div w:id="280036218">
      <w:bodyDiv w:val="1"/>
      <w:marLeft w:val="0"/>
      <w:marRight w:val="0"/>
      <w:marTop w:val="0"/>
      <w:marBottom w:val="0"/>
      <w:divBdr>
        <w:top w:val="none" w:sz="0" w:space="0" w:color="auto"/>
        <w:left w:val="none" w:sz="0" w:space="0" w:color="auto"/>
        <w:bottom w:val="none" w:sz="0" w:space="0" w:color="auto"/>
        <w:right w:val="none" w:sz="0" w:space="0" w:color="auto"/>
      </w:divBdr>
    </w:div>
    <w:div w:id="280262204">
      <w:bodyDiv w:val="1"/>
      <w:marLeft w:val="0"/>
      <w:marRight w:val="0"/>
      <w:marTop w:val="0"/>
      <w:marBottom w:val="0"/>
      <w:divBdr>
        <w:top w:val="none" w:sz="0" w:space="0" w:color="auto"/>
        <w:left w:val="none" w:sz="0" w:space="0" w:color="auto"/>
        <w:bottom w:val="none" w:sz="0" w:space="0" w:color="auto"/>
        <w:right w:val="none" w:sz="0" w:space="0" w:color="auto"/>
      </w:divBdr>
    </w:div>
    <w:div w:id="281619851">
      <w:bodyDiv w:val="1"/>
      <w:marLeft w:val="0"/>
      <w:marRight w:val="0"/>
      <w:marTop w:val="0"/>
      <w:marBottom w:val="0"/>
      <w:divBdr>
        <w:top w:val="none" w:sz="0" w:space="0" w:color="auto"/>
        <w:left w:val="none" w:sz="0" w:space="0" w:color="auto"/>
        <w:bottom w:val="none" w:sz="0" w:space="0" w:color="auto"/>
        <w:right w:val="none" w:sz="0" w:space="0" w:color="auto"/>
      </w:divBdr>
    </w:div>
    <w:div w:id="282075512">
      <w:bodyDiv w:val="1"/>
      <w:marLeft w:val="0"/>
      <w:marRight w:val="0"/>
      <w:marTop w:val="0"/>
      <w:marBottom w:val="0"/>
      <w:divBdr>
        <w:top w:val="none" w:sz="0" w:space="0" w:color="auto"/>
        <w:left w:val="none" w:sz="0" w:space="0" w:color="auto"/>
        <w:bottom w:val="none" w:sz="0" w:space="0" w:color="auto"/>
        <w:right w:val="none" w:sz="0" w:space="0" w:color="auto"/>
      </w:divBdr>
    </w:div>
    <w:div w:id="282538906">
      <w:bodyDiv w:val="1"/>
      <w:marLeft w:val="0"/>
      <w:marRight w:val="0"/>
      <w:marTop w:val="0"/>
      <w:marBottom w:val="0"/>
      <w:divBdr>
        <w:top w:val="none" w:sz="0" w:space="0" w:color="auto"/>
        <w:left w:val="none" w:sz="0" w:space="0" w:color="auto"/>
        <w:bottom w:val="none" w:sz="0" w:space="0" w:color="auto"/>
        <w:right w:val="none" w:sz="0" w:space="0" w:color="auto"/>
      </w:divBdr>
    </w:div>
    <w:div w:id="282932368">
      <w:bodyDiv w:val="1"/>
      <w:marLeft w:val="0"/>
      <w:marRight w:val="0"/>
      <w:marTop w:val="0"/>
      <w:marBottom w:val="0"/>
      <w:divBdr>
        <w:top w:val="none" w:sz="0" w:space="0" w:color="auto"/>
        <w:left w:val="none" w:sz="0" w:space="0" w:color="auto"/>
        <w:bottom w:val="none" w:sz="0" w:space="0" w:color="auto"/>
        <w:right w:val="none" w:sz="0" w:space="0" w:color="auto"/>
      </w:divBdr>
    </w:div>
    <w:div w:id="283270971">
      <w:bodyDiv w:val="1"/>
      <w:marLeft w:val="0"/>
      <w:marRight w:val="0"/>
      <w:marTop w:val="0"/>
      <w:marBottom w:val="0"/>
      <w:divBdr>
        <w:top w:val="none" w:sz="0" w:space="0" w:color="auto"/>
        <w:left w:val="none" w:sz="0" w:space="0" w:color="auto"/>
        <w:bottom w:val="none" w:sz="0" w:space="0" w:color="auto"/>
        <w:right w:val="none" w:sz="0" w:space="0" w:color="auto"/>
      </w:divBdr>
    </w:div>
    <w:div w:id="284041437">
      <w:bodyDiv w:val="1"/>
      <w:marLeft w:val="0"/>
      <w:marRight w:val="0"/>
      <w:marTop w:val="0"/>
      <w:marBottom w:val="0"/>
      <w:divBdr>
        <w:top w:val="none" w:sz="0" w:space="0" w:color="auto"/>
        <w:left w:val="none" w:sz="0" w:space="0" w:color="auto"/>
        <w:bottom w:val="none" w:sz="0" w:space="0" w:color="auto"/>
        <w:right w:val="none" w:sz="0" w:space="0" w:color="auto"/>
      </w:divBdr>
    </w:div>
    <w:div w:id="284503164">
      <w:bodyDiv w:val="1"/>
      <w:marLeft w:val="0"/>
      <w:marRight w:val="0"/>
      <w:marTop w:val="0"/>
      <w:marBottom w:val="0"/>
      <w:divBdr>
        <w:top w:val="none" w:sz="0" w:space="0" w:color="auto"/>
        <w:left w:val="none" w:sz="0" w:space="0" w:color="auto"/>
        <w:bottom w:val="none" w:sz="0" w:space="0" w:color="auto"/>
        <w:right w:val="none" w:sz="0" w:space="0" w:color="auto"/>
      </w:divBdr>
    </w:div>
    <w:div w:id="284577162">
      <w:bodyDiv w:val="1"/>
      <w:marLeft w:val="0"/>
      <w:marRight w:val="0"/>
      <w:marTop w:val="0"/>
      <w:marBottom w:val="0"/>
      <w:divBdr>
        <w:top w:val="none" w:sz="0" w:space="0" w:color="auto"/>
        <w:left w:val="none" w:sz="0" w:space="0" w:color="auto"/>
        <w:bottom w:val="none" w:sz="0" w:space="0" w:color="auto"/>
        <w:right w:val="none" w:sz="0" w:space="0" w:color="auto"/>
      </w:divBdr>
    </w:div>
    <w:div w:id="284580701">
      <w:bodyDiv w:val="1"/>
      <w:marLeft w:val="0"/>
      <w:marRight w:val="0"/>
      <w:marTop w:val="0"/>
      <w:marBottom w:val="0"/>
      <w:divBdr>
        <w:top w:val="none" w:sz="0" w:space="0" w:color="auto"/>
        <w:left w:val="none" w:sz="0" w:space="0" w:color="auto"/>
        <w:bottom w:val="none" w:sz="0" w:space="0" w:color="auto"/>
        <w:right w:val="none" w:sz="0" w:space="0" w:color="auto"/>
      </w:divBdr>
    </w:div>
    <w:div w:id="284970153">
      <w:bodyDiv w:val="1"/>
      <w:marLeft w:val="0"/>
      <w:marRight w:val="0"/>
      <w:marTop w:val="0"/>
      <w:marBottom w:val="0"/>
      <w:divBdr>
        <w:top w:val="none" w:sz="0" w:space="0" w:color="auto"/>
        <w:left w:val="none" w:sz="0" w:space="0" w:color="auto"/>
        <w:bottom w:val="none" w:sz="0" w:space="0" w:color="auto"/>
        <w:right w:val="none" w:sz="0" w:space="0" w:color="auto"/>
      </w:divBdr>
    </w:div>
    <w:div w:id="285232515">
      <w:bodyDiv w:val="1"/>
      <w:marLeft w:val="0"/>
      <w:marRight w:val="0"/>
      <w:marTop w:val="0"/>
      <w:marBottom w:val="0"/>
      <w:divBdr>
        <w:top w:val="none" w:sz="0" w:space="0" w:color="auto"/>
        <w:left w:val="none" w:sz="0" w:space="0" w:color="auto"/>
        <w:bottom w:val="none" w:sz="0" w:space="0" w:color="auto"/>
        <w:right w:val="none" w:sz="0" w:space="0" w:color="auto"/>
      </w:divBdr>
    </w:div>
    <w:div w:id="286009448">
      <w:bodyDiv w:val="1"/>
      <w:marLeft w:val="0"/>
      <w:marRight w:val="0"/>
      <w:marTop w:val="0"/>
      <w:marBottom w:val="0"/>
      <w:divBdr>
        <w:top w:val="none" w:sz="0" w:space="0" w:color="auto"/>
        <w:left w:val="none" w:sz="0" w:space="0" w:color="auto"/>
        <w:bottom w:val="none" w:sz="0" w:space="0" w:color="auto"/>
        <w:right w:val="none" w:sz="0" w:space="0" w:color="auto"/>
      </w:divBdr>
    </w:div>
    <w:div w:id="286474892">
      <w:bodyDiv w:val="1"/>
      <w:marLeft w:val="0"/>
      <w:marRight w:val="0"/>
      <w:marTop w:val="0"/>
      <w:marBottom w:val="0"/>
      <w:divBdr>
        <w:top w:val="none" w:sz="0" w:space="0" w:color="auto"/>
        <w:left w:val="none" w:sz="0" w:space="0" w:color="auto"/>
        <w:bottom w:val="none" w:sz="0" w:space="0" w:color="auto"/>
        <w:right w:val="none" w:sz="0" w:space="0" w:color="auto"/>
      </w:divBdr>
    </w:div>
    <w:div w:id="286593035">
      <w:bodyDiv w:val="1"/>
      <w:marLeft w:val="0"/>
      <w:marRight w:val="0"/>
      <w:marTop w:val="0"/>
      <w:marBottom w:val="0"/>
      <w:divBdr>
        <w:top w:val="none" w:sz="0" w:space="0" w:color="auto"/>
        <w:left w:val="none" w:sz="0" w:space="0" w:color="auto"/>
        <w:bottom w:val="none" w:sz="0" w:space="0" w:color="auto"/>
        <w:right w:val="none" w:sz="0" w:space="0" w:color="auto"/>
      </w:divBdr>
    </w:div>
    <w:div w:id="287516324">
      <w:bodyDiv w:val="1"/>
      <w:marLeft w:val="0"/>
      <w:marRight w:val="0"/>
      <w:marTop w:val="0"/>
      <w:marBottom w:val="0"/>
      <w:divBdr>
        <w:top w:val="none" w:sz="0" w:space="0" w:color="auto"/>
        <w:left w:val="none" w:sz="0" w:space="0" w:color="auto"/>
        <w:bottom w:val="none" w:sz="0" w:space="0" w:color="auto"/>
        <w:right w:val="none" w:sz="0" w:space="0" w:color="auto"/>
      </w:divBdr>
    </w:div>
    <w:div w:id="287973914">
      <w:bodyDiv w:val="1"/>
      <w:marLeft w:val="0"/>
      <w:marRight w:val="0"/>
      <w:marTop w:val="0"/>
      <w:marBottom w:val="0"/>
      <w:divBdr>
        <w:top w:val="none" w:sz="0" w:space="0" w:color="auto"/>
        <w:left w:val="none" w:sz="0" w:space="0" w:color="auto"/>
        <w:bottom w:val="none" w:sz="0" w:space="0" w:color="auto"/>
        <w:right w:val="none" w:sz="0" w:space="0" w:color="auto"/>
      </w:divBdr>
    </w:div>
    <w:div w:id="288054442">
      <w:bodyDiv w:val="1"/>
      <w:marLeft w:val="0"/>
      <w:marRight w:val="0"/>
      <w:marTop w:val="0"/>
      <w:marBottom w:val="0"/>
      <w:divBdr>
        <w:top w:val="none" w:sz="0" w:space="0" w:color="auto"/>
        <w:left w:val="none" w:sz="0" w:space="0" w:color="auto"/>
        <w:bottom w:val="none" w:sz="0" w:space="0" w:color="auto"/>
        <w:right w:val="none" w:sz="0" w:space="0" w:color="auto"/>
      </w:divBdr>
    </w:div>
    <w:div w:id="288054454">
      <w:bodyDiv w:val="1"/>
      <w:marLeft w:val="0"/>
      <w:marRight w:val="0"/>
      <w:marTop w:val="0"/>
      <w:marBottom w:val="0"/>
      <w:divBdr>
        <w:top w:val="none" w:sz="0" w:space="0" w:color="auto"/>
        <w:left w:val="none" w:sz="0" w:space="0" w:color="auto"/>
        <w:bottom w:val="none" w:sz="0" w:space="0" w:color="auto"/>
        <w:right w:val="none" w:sz="0" w:space="0" w:color="auto"/>
      </w:divBdr>
    </w:div>
    <w:div w:id="288096861">
      <w:bodyDiv w:val="1"/>
      <w:marLeft w:val="0"/>
      <w:marRight w:val="0"/>
      <w:marTop w:val="0"/>
      <w:marBottom w:val="0"/>
      <w:divBdr>
        <w:top w:val="none" w:sz="0" w:space="0" w:color="auto"/>
        <w:left w:val="none" w:sz="0" w:space="0" w:color="auto"/>
        <w:bottom w:val="none" w:sz="0" w:space="0" w:color="auto"/>
        <w:right w:val="none" w:sz="0" w:space="0" w:color="auto"/>
      </w:divBdr>
    </w:div>
    <w:div w:id="288318287">
      <w:bodyDiv w:val="1"/>
      <w:marLeft w:val="0"/>
      <w:marRight w:val="0"/>
      <w:marTop w:val="0"/>
      <w:marBottom w:val="0"/>
      <w:divBdr>
        <w:top w:val="none" w:sz="0" w:space="0" w:color="auto"/>
        <w:left w:val="none" w:sz="0" w:space="0" w:color="auto"/>
        <w:bottom w:val="none" w:sz="0" w:space="0" w:color="auto"/>
        <w:right w:val="none" w:sz="0" w:space="0" w:color="auto"/>
      </w:divBdr>
    </w:div>
    <w:div w:id="288902054">
      <w:bodyDiv w:val="1"/>
      <w:marLeft w:val="0"/>
      <w:marRight w:val="0"/>
      <w:marTop w:val="0"/>
      <w:marBottom w:val="0"/>
      <w:divBdr>
        <w:top w:val="none" w:sz="0" w:space="0" w:color="auto"/>
        <w:left w:val="none" w:sz="0" w:space="0" w:color="auto"/>
        <w:bottom w:val="none" w:sz="0" w:space="0" w:color="auto"/>
        <w:right w:val="none" w:sz="0" w:space="0" w:color="auto"/>
      </w:divBdr>
    </w:div>
    <w:div w:id="289014126">
      <w:bodyDiv w:val="1"/>
      <w:marLeft w:val="0"/>
      <w:marRight w:val="0"/>
      <w:marTop w:val="0"/>
      <w:marBottom w:val="0"/>
      <w:divBdr>
        <w:top w:val="none" w:sz="0" w:space="0" w:color="auto"/>
        <w:left w:val="none" w:sz="0" w:space="0" w:color="auto"/>
        <w:bottom w:val="none" w:sz="0" w:space="0" w:color="auto"/>
        <w:right w:val="none" w:sz="0" w:space="0" w:color="auto"/>
      </w:divBdr>
    </w:div>
    <w:div w:id="289437575">
      <w:bodyDiv w:val="1"/>
      <w:marLeft w:val="0"/>
      <w:marRight w:val="0"/>
      <w:marTop w:val="0"/>
      <w:marBottom w:val="0"/>
      <w:divBdr>
        <w:top w:val="none" w:sz="0" w:space="0" w:color="auto"/>
        <w:left w:val="none" w:sz="0" w:space="0" w:color="auto"/>
        <w:bottom w:val="none" w:sz="0" w:space="0" w:color="auto"/>
        <w:right w:val="none" w:sz="0" w:space="0" w:color="auto"/>
      </w:divBdr>
    </w:div>
    <w:div w:id="289631326">
      <w:bodyDiv w:val="1"/>
      <w:marLeft w:val="0"/>
      <w:marRight w:val="0"/>
      <w:marTop w:val="0"/>
      <w:marBottom w:val="0"/>
      <w:divBdr>
        <w:top w:val="none" w:sz="0" w:space="0" w:color="auto"/>
        <w:left w:val="none" w:sz="0" w:space="0" w:color="auto"/>
        <w:bottom w:val="none" w:sz="0" w:space="0" w:color="auto"/>
        <w:right w:val="none" w:sz="0" w:space="0" w:color="auto"/>
      </w:divBdr>
    </w:div>
    <w:div w:id="289866255">
      <w:bodyDiv w:val="1"/>
      <w:marLeft w:val="0"/>
      <w:marRight w:val="0"/>
      <w:marTop w:val="0"/>
      <w:marBottom w:val="0"/>
      <w:divBdr>
        <w:top w:val="none" w:sz="0" w:space="0" w:color="auto"/>
        <w:left w:val="none" w:sz="0" w:space="0" w:color="auto"/>
        <w:bottom w:val="none" w:sz="0" w:space="0" w:color="auto"/>
        <w:right w:val="none" w:sz="0" w:space="0" w:color="auto"/>
      </w:divBdr>
    </w:div>
    <w:div w:id="290136087">
      <w:bodyDiv w:val="1"/>
      <w:marLeft w:val="0"/>
      <w:marRight w:val="0"/>
      <w:marTop w:val="0"/>
      <w:marBottom w:val="0"/>
      <w:divBdr>
        <w:top w:val="none" w:sz="0" w:space="0" w:color="auto"/>
        <w:left w:val="none" w:sz="0" w:space="0" w:color="auto"/>
        <w:bottom w:val="none" w:sz="0" w:space="0" w:color="auto"/>
        <w:right w:val="none" w:sz="0" w:space="0" w:color="auto"/>
      </w:divBdr>
    </w:div>
    <w:div w:id="290670846">
      <w:bodyDiv w:val="1"/>
      <w:marLeft w:val="0"/>
      <w:marRight w:val="0"/>
      <w:marTop w:val="0"/>
      <w:marBottom w:val="0"/>
      <w:divBdr>
        <w:top w:val="none" w:sz="0" w:space="0" w:color="auto"/>
        <w:left w:val="none" w:sz="0" w:space="0" w:color="auto"/>
        <w:bottom w:val="none" w:sz="0" w:space="0" w:color="auto"/>
        <w:right w:val="none" w:sz="0" w:space="0" w:color="auto"/>
      </w:divBdr>
    </w:div>
    <w:div w:id="290793673">
      <w:bodyDiv w:val="1"/>
      <w:marLeft w:val="0"/>
      <w:marRight w:val="0"/>
      <w:marTop w:val="0"/>
      <w:marBottom w:val="0"/>
      <w:divBdr>
        <w:top w:val="none" w:sz="0" w:space="0" w:color="auto"/>
        <w:left w:val="none" w:sz="0" w:space="0" w:color="auto"/>
        <w:bottom w:val="none" w:sz="0" w:space="0" w:color="auto"/>
        <w:right w:val="none" w:sz="0" w:space="0" w:color="auto"/>
      </w:divBdr>
    </w:div>
    <w:div w:id="290868599">
      <w:bodyDiv w:val="1"/>
      <w:marLeft w:val="0"/>
      <w:marRight w:val="0"/>
      <w:marTop w:val="0"/>
      <w:marBottom w:val="0"/>
      <w:divBdr>
        <w:top w:val="none" w:sz="0" w:space="0" w:color="auto"/>
        <w:left w:val="none" w:sz="0" w:space="0" w:color="auto"/>
        <w:bottom w:val="none" w:sz="0" w:space="0" w:color="auto"/>
        <w:right w:val="none" w:sz="0" w:space="0" w:color="auto"/>
      </w:divBdr>
    </w:div>
    <w:div w:id="290980293">
      <w:bodyDiv w:val="1"/>
      <w:marLeft w:val="0"/>
      <w:marRight w:val="0"/>
      <w:marTop w:val="0"/>
      <w:marBottom w:val="0"/>
      <w:divBdr>
        <w:top w:val="none" w:sz="0" w:space="0" w:color="auto"/>
        <w:left w:val="none" w:sz="0" w:space="0" w:color="auto"/>
        <w:bottom w:val="none" w:sz="0" w:space="0" w:color="auto"/>
        <w:right w:val="none" w:sz="0" w:space="0" w:color="auto"/>
      </w:divBdr>
    </w:div>
    <w:div w:id="291062952">
      <w:bodyDiv w:val="1"/>
      <w:marLeft w:val="0"/>
      <w:marRight w:val="0"/>
      <w:marTop w:val="0"/>
      <w:marBottom w:val="0"/>
      <w:divBdr>
        <w:top w:val="none" w:sz="0" w:space="0" w:color="auto"/>
        <w:left w:val="none" w:sz="0" w:space="0" w:color="auto"/>
        <w:bottom w:val="none" w:sz="0" w:space="0" w:color="auto"/>
        <w:right w:val="none" w:sz="0" w:space="0" w:color="auto"/>
      </w:divBdr>
    </w:div>
    <w:div w:id="291135940">
      <w:bodyDiv w:val="1"/>
      <w:marLeft w:val="0"/>
      <w:marRight w:val="0"/>
      <w:marTop w:val="0"/>
      <w:marBottom w:val="0"/>
      <w:divBdr>
        <w:top w:val="none" w:sz="0" w:space="0" w:color="auto"/>
        <w:left w:val="none" w:sz="0" w:space="0" w:color="auto"/>
        <w:bottom w:val="none" w:sz="0" w:space="0" w:color="auto"/>
        <w:right w:val="none" w:sz="0" w:space="0" w:color="auto"/>
      </w:divBdr>
    </w:div>
    <w:div w:id="291444431">
      <w:bodyDiv w:val="1"/>
      <w:marLeft w:val="0"/>
      <w:marRight w:val="0"/>
      <w:marTop w:val="0"/>
      <w:marBottom w:val="0"/>
      <w:divBdr>
        <w:top w:val="none" w:sz="0" w:space="0" w:color="auto"/>
        <w:left w:val="none" w:sz="0" w:space="0" w:color="auto"/>
        <w:bottom w:val="none" w:sz="0" w:space="0" w:color="auto"/>
        <w:right w:val="none" w:sz="0" w:space="0" w:color="auto"/>
      </w:divBdr>
    </w:div>
    <w:div w:id="291643351">
      <w:bodyDiv w:val="1"/>
      <w:marLeft w:val="0"/>
      <w:marRight w:val="0"/>
      <w:marTop w:val="0"/>
      <w:marBottom w:val="0"/>
      <w:divBdr>
        <w:top w:val="none" w:sz="0" w:space="0" w:color="auto"/>
        <w:left w:val="none" w:sz="0" w:space="0" w:color="auto"/>
        <w:bottom w:val="none" w:sz="0" w:space="0" w:color="auto"/>
        <w:right w:val="none" w:sz="0" w:space="0" w:color="auto"/>
      </w:divBdr>
    </w:div>
    <w:div w:id="291710929">
      <w:bodyDiv w:val="1"/>
      <w:marLeft w:val="0"/>
      <w:marRight w:val="0"/>
      <w:marTop w:val="0"/>
      <w:marBottom w:val="0"/>
      <w:divBdr>
        <w:top w:val="none" w:sz="0" w:space="0" w:color="auto"/>
        <w:left w:val="none" w:sz="0" w:space="0" w:color="auto"/>
        <w:bottom w:val="none" w:sz="0" w:space="0" w:color="auto"/>
        <w:right w:val="none" w:sz="0" w:space="0" w:color="auto"/>
      </w:divBdr>
    </w:div>
    <w:div w:id="292172215">
      <w:bodyDiv w:val="1"/>
      <w:marLeft w:val="0"/>
      <w:marRight w:val="0"/>
      <w:marTop w:val="0"/>
      <w:marBottom w:val="0"/>
      <w:divBdr>
        <w:top w:val="none" w:sz="0" w:space="0" w:color="auto"/>
        <w:left w:val="none" w:sz="0" w:space="0" w:color="auto"/>
        <w:bottom w:val="none" w:sz="0" w:space="0" w:color="auto"/>
        <w:right w:val="none" w:sz="0" w:space="0" w:color="auto"/>
      </w:divBdr>
    </w:div>
    <w:div w:id="292367199">
      <w:bodyDiv w:val="1"/>
      <w:marLeft w:val="0"/>
      <w:marRight w:val="0"/>
      <w:marTop w:val="0"/>
      <w:marBottom w:val="0"/>
      <w:divBdr>
        <w:top w:val="none" w:sz="0" w:space="0" w:color="auto"/>
        <w:left w:val="none" w:sz="0" w:space="0" w:color="auto"/>
        <w:bottom w:val="none" w:sz="0" w:space="0" w:color="auto"/>
        <w:right w:val="none" w:sz="0" w:space="0" w:color="auto"/>
      </w:divBdr>
    </w:div>
    <w:div w:id="292641372">
      <w:bodyDiv w:val="1"/>
      <w:marLeft w:val="0"/>
      <w:marRight w:val="0"/>
      <w:marTop w:val="0"/>
      <w:marBottom w:val="0"/>
      <w:divBdr>
        <w:top w:val="none" w:sz="0" w:space="0" w:color="auto"/>
        <w:left w:val="none" w:sz="0" w:space="0" w:color="auto"/>
        <w:bottom w:val="none" w:sz="0" w:space="0" w:color="auto"/>
        <w:right w:val="none" w:sz="0" w:space="0" w:color="auto"/>
      </w:divBdr>
    </w:div>
    <w:div w:id="293482400">
      <w:bodyDiv w:val="1"/>
      <w:marLeft w:val="0"/>
      <w:marRight w:val="0"/>
      <w:marTop w:val="0"/>
      <w:marBottom w:val="0"/>
      <w:divBdr>
        <w:top w:val="none" w:sz="0" w:space="0" w:color="auto"/>
        <w:left w:val="none" w:sz="0" w:space="0" w:color="auto"/>
        <w:bottom w:val="none" w:sz="0" w:space="0" w:color="auto"/>
        <w:right w:val="none" w:sz="0" w:space="0" w:color="auto"/>
      </w:divBdr>
    </w:div>
    <w:div w:id="293566651">
      <w:bodyDiv w:val="1"/>
      <w:marLeft w:val="0"/>
      <w:marRight w:val="0"/>
      <w:marTop w:val="0"/>
      <w:marBottom w:val="0"/>
      <w:divBdr>
        <w:top w:val="none" w:sz="0" w:space="0" w:color="auto"/>
        <w:left w:val="none" w:sz="0" w:space="0" w:color="auto"/>
        <w:bottom w:val="none" w:sz="0" w:space="0" w:color="auto"/>
        <w:right w:val="none" w:sz="0" w:space="0" w:color="auto"/>
      </w:divBdr>
    </w:div>
    <w:div w:id="293756253">
      <w:bodyDiv w:val="1"/>
      <w:marLeft w:val="0"/>
      <w:marRight w:val="0"/>
      <w:marTop w:val="0"/>
      <w:marBottom w:val="0"/>
      <w:divBdr>
        <w:top w:val="none" w:sz="0" w:space="0" w:color="auto"/>
        <w:left w:val="none" w:sz="0" w:space="0" w:color="auto"/>
        <w:bottom w:val="none" w:sz="0" w:space="0" w:color="auto"/>
        <w:right w:val="none" w:sz="0" w:space="0" w:color="auto"/>
      </w:divBdr>
    </w:div>
    <w:div w:id="293869354">
      <w:bodyDiv w:val="1"/>
      <w:marLeft w:val="0"/>
      <w:marRight w:val="0"/>
      <w:marTop w:val="0"/>
      <w:marBottom w:val="0"/>
      <w:divBdr>
        <w:top w:val="none" w:sz="0" w:space="0" w:color="auto"/>
        <w:left w:val="none" w:sz="0" w:space="0" w:color="auto"/>
        <w:bottom w:val="none" w:sz="0" w:space="0" w:color="auto"/>
        <w:right w:val="none" w:sz="0" w:space="0" w:color="auto"/>
      </w:divBdr>
    </w:div>
    <w:div w:id="294218045">
      <w:bodyDiv w:val="1"/>
      <w:marLeft w:val="0"/>
      <w:marRight w:val="0"/>
      <w:marTop w:val="0"/>
      <w:marBottom w:val="0"/>
      <w:divBdr>
        <w:top w:val="none" w:sz="0" w:space="0" w:color="auto"/>
        <w:left w:val="none" w:sz="0" w:space="0" w:color="auto"/>
        <w:bottom w:val="none" w:sz="0" w:space="0" w:color="auto"/>
        <w:right w:val="none" w:sz="0" w:space="0" w:color="auto"/>
      </w:divBdr>
    </w:div>
    <w:div w:id="294332422">
      <w:bodyDiv w:val="1"/>
      <w:marLeft w:val="0"/>
      <w:marRight w:val="0"/>
      <w:marTop w:val="0"/>
      <w:marBottom w:val="0"/>
      <w:divBdr>
        <w:top w:val="none" w:sz="0" w:space="0" w:color="auto"/>
        <w:left w:val="none" w:sz="0" w:space="0" w:color="auto"/>
        <w:bottom w:val="none" w:sz="0" w:space="0" w:color="auto"/>
        <w:right w:val="none" w:sz="0" w:space="0" w:color="auto"/>
      </w:divBdr>
    </w:div>
    <w:div w:id="294412290">
      <w:bodyDiv w:val="1"/>
      <w:marLeft w:val="0"/>
      <w:marRight w:val="0"/>
      <w:marTop w:val="0"/>
      <w:marBottom w:val="0"/>
      <w:divBdr>
        <w:top w:val="none" w:sz="0" w:space="0" w:color="auto"/>
        <w:left w:val="none" w:sz="0" w:space="0" w:color="auto"/>
        <w:bottom w:val="none" w:sz="0" w:space="0" w:color="auto"/>
        <w:right w:val="none" w:sz="0" w:space="0" w:color="auto"/>
      </w:divBdr>
    </w:div>
    <w:div w:id="294481925">
      <w:bodyDiv w:val="1"/>
      <w:marLeft w:val="0"/>
      <w:marRight w:val="0"/>
      <w:marTop w:val="0"/>
      <w:marBottom w:val="0"/>
      <w:divBdr>
        <w:top w:val="none" w:sz="0" w:space="0" w:color="auto"/>
        <w:left w:val="none" w:sz="0" w:space="0" w:color="auto"/>
        <w:bottom w:val="none" w:sz="0" w:space="0" w:color="auto"/>
        <w:right w:val="none" w:sz="0" w:space="0" w:color="auto"/>
      </w:divBdr>
    </w:div>
    <w:div w:id="294993076">
      <w:bodyDiv w:val="1"/>
      <w:marLeft w:val="0"/>
      <w:marRight w:val="0"/>
      <w:marTop w:val="0"/>
      <w:marBottom w:val="0"/>
      <w:divBdr>
        <w:top w:val="none" w:sz="0" w:space="0" w:color="auto"/>
        <w:left w:val="none" w:sz="0" w:space="0" w:color="auto"/>
        <w:bottom w:val="none" w:sz="0" w:space="0" w:color="auto"/>
        <w:right w:val="none" w:sz="0" w:space="0" w:color="auto"/>
      </w:divBdr>
    </w:div>
    <w:div w:id="295260967">
      <w:bodyDiv w:val="1"/>
      <w:marLeft w:val="0"/>
      <w:marRight w:val="0"/>
      <w:marTop w:val="0"/>
      <w:marBottom w:val="0"/>
      <w:divBdr>
        <w:top w:val="none" w:sz="0" w:space="0" w:color="auto"/>
        <w:left w:val="none" w:sz="0" w:space="0" w:color="auto"/>
        <w:bottom w:val="none" w:sz="0" w:space="0" w:color="auto"/>
        <w:right w:val="none" w:sz="0" w:space="0" w:color="auto"/>
      </w:divBdr>
    </w:div>
    <w:div w:id="295261058">
      <w:bodyDiv w:val="1"/>
      <w:marLeft w:val="0"/>
      <w:marRight w:val="0"/>
      <w:marTop w:val="0"/>
      <w:marBottom w:val="0"/>
      <w:divBdr>
        <w:top w:val="none" w:sz="0" w:space="0" w:color="auto"/>
        <w:left w:val="none" w:sz="0" w:space="0" w:color="auto"/>
        <w:bottom w:val="none" w:sz="0" w:space="0" w:color="auto"/>
        <w:right w:val="none" w:sz="0" w:space="0" w:color="auto"/>
      </w:divBdr>
    </w:div>
    <w:div w:id="296226654">
      <w:bodyDiv w:val="1"/>
      <w:marLeft w:val="0"/>
      <w:marRight w:val="0"/>
      <w:marTop w:val="0"/>
      <w:marBottom w:val="0"/>
      <w:divBdr>
        <w:top w:val="none" w:sz="0" w:space="0" w:color="auto"/>
        <w:left w:val="none" w:sz="0" w:space="0" w:color="auto"/>
        <w:bottom w:val="none" w:sz="0" w:space="0" w:color="auto"/>
        <w:right w:val="none" w:sz="0" w:space="0" w:color="auto"/>
      </w:divBdr>
    </w:div>
    <w:div w:id="296685500">
      <w:bodyDiv w:val="1"/>
      <w:marLeft w:val="0"/>
      <w:marRight w:val="0"/>
      <w:marTop w:val="0"/>
      <w:marBottom w:val="0"/>
      <w:divBdr>
        <w:top w:val="none" w:sz="0" w:space="0" w:color="auto"/>
        <w:left w:val="none" w:sz="0" w:space="0" w:color="auto"/>
        <w:bottom w:val="none" w:sz="0" w:space="0" w:color="auto"/>
        <w:right w:val="none" w:sz="0" w:space="0" w:color="auto"/>
      </w:divBdr>
    </w:div>
    <w:div w:id="297342130">
      <w:bodyDiv w:val="1"/>
      <w:marLeft w:val="0"/>
      <w:marRight w:val="0"/>
      <w:marTop w:val="0"/>
      <w:marBottom w:val="0"/>
      <w:divBdr>
        <w:top w:val="none" w:sz="0" w:space="0" w:color="auto"/>
        <w:left w:val="none" w:sz="0" w:space="0" w:color="auto"/>
        <w:bottom w:val="none" w:sz="0" w:space="0" w:color="auto"/>
        <w:right w:val="none" w:sz="0" w:space="0" w:color="auto"/>
      </w:divBdr>
    </w:div>
    <w:div w:id="297608491">
      <w:bodyDiv w:val="1"/>
      <w:marLeft w:val="0"/>
      <w:marRight w:val="0"/>
      <w:marTop w:val="0"/>
      <w:marBottom w:val="0"/>
      <w:divBdr>
        <w:top w:val="none" w:sz="0" w:space="0" w:color="auto"/>
        <w:left w:val="none" w:sz="0" w:space="0" w:color="auto"/>
        <w:bottom w:val="none" w:sz="0" w:space="0" w:color="auto"/>
        <w:right w:val="none" w:sz="0" w:space="0" w:color="auto"/>
      </w:divBdr>
    </w:div>
    <w:div w:id="297691627">
      <w:bodyDiv w:val="1"/>
      <w:marLeft w:val="0"/>
      <w:marRight w:val="0"/>
      <w:marTop w:val="0"/>
      <w:marBottom w:val="0"/>
      <w:divBdr>
        <w:top w:val="none" w:sz="0" w:space="0" w:color="auto"/>
        <w:left w:val="none" w:sz="0" w:space="0" w:color="auto"/>
        <w:bottom w:val="none" w:sz="0" w:space="0" w:color="auto"/>
        <w:right w:val="none" w:sz="0" w:space="0" w:color="auto"/>
      </w:divBdr>
    </w:div>
    <w:div w:id="297952314">
      <w:bodyDiv w:val="1"/>
      <w:marLeft w:val="0"/>
      <w:marRight w:val="0"/>
      <w:marTop w:val="0"/>
      <w:marBottom w:val="0"/>
      <w:divBdr>
        <w:top w:val="none" w:sz="0" w:space="0" w:color="auto"/>
        <w:left w:val="none" w:sz="0" w:space="0" w:color="auto"/>
        <w:bottom w:val="none" w:sz="0" w:space="0" w:color="auto"/>
        <w:right w:val="none" w:sz="0" w:space="0" w:color="auto"/>
      </w:divBdr>
    </w:div>
    <w:div w:id="298270122">
      <w:bodyDiv w:val="1"/>
      <w:marLeft w:val="0"/>
      <w:marRight w:val="0"/>
      <w:marTop w:val="0"/>
      <w:marBottom w:val="0"/>
      <w:divBdr>
        <w:top w:val="none" w:sz="0" w:space="0" w:color="auto"/>
        <w:left w:val="none" w:sz="0" w:space="0" w:color="auto"/>
        <w:bottom w:val="none" w:sz="0" w:space="0" w:color="auto"/>
        <w:right w:val="none" w:sz="0" w:space="0" w:color="auto"/>
      </w:divBdr>
    </w:div>
    <w:div w:id="298657413">
      <w:bodyDiv w:val="1"/>
      <w:marLeft w:val="0"/>
      <w:marRight w:val="0"/>
      <w:marTop w:val="0"/>
      <w:marBottom w:val="0"/>
      <w:divBdr>
        <w:top w:val="none" w:sz="0" w:space="0" w:color="auto"/>
        <w:left w:val="none" w:sz="0" w:space="0" w:color="auto"/>
        <w:bottom w:val="none" w:sz="0" w:space="0" w:color="auto"/>
        <w:right w:val="none" w:sz="0" w:space="0" w:color="auto"/>
      </w:divBdr>
    </w:div>
    <w:div w:id="299120698">
      <w:bodyDiv w:val="1"/>
      <w:marLeft w:val="0"/>
      <w:marRight w:val="0"/>
      <w:marTop w:val="0"/>
      <w:marBottom w:val="0"/>
      <w:divBdr>
        <w:top w:val="none" w:sz="0" w:space="0" w:color="auto"/>
        <w:left w:val="none" w:sz="0" w:space="0" w:color="auto"/>
        <w:bottom w:val="none" w:sz="0" w:space="0" w:color="auto"/>
        <w:right w:val="none" w:sz="0" w:space="0" w:color="auto"/>
      </w:divBdr>
    </w:div>
    <w:div w:id="299268398">
      <w:bodyDiv w:val="1"/>
      <w:marLeft w:val="0"/>
      <w:marRight w:val="0"/>
      <w:marTop w:val="0"/>
      <w:marBottom w:val="0"/>
      <w:divBdr>
        <w:top w:val="none" w:sz="0" w:space="0" w:color="auto"/>
        <w:left w:val="none" w:sz="0" w:space="0" w:color="auto"/>
        <w:bottom w:val="none" w:sz="0" w:space="0" w:color="auto"/>
        <w:right w:val="none" w:sz="0" w:space="0" w:color="auto"/>
      </w:divBdr>
    </w:div>
    <w:div w:id="299307506">
      <w:bodyDiv w:val="1"/>
      <w:marLeft w:val="0"/>
      <w:marRight w:val="0"/>
      <w:marTop w:val="0"/>
      <w:marBottom w:val="0"/>
      <w:divBdr>
        <w:top w:val="none" w:sz="0" w:space="0" w:color="auto"/>
        <w:left w:val="none" w:sz="0" w:space="0" w:color="auto"/>
        <w:bottom w:val="none" w:sz="0" w:space="0" w:color="auto"/>
        <w:right w:val="none" w:sz="0" w:space="0" w:color="auto"/>
      </w:divBdr>
    </w:div>
    <w:div w:id="299653262">
      <w:bodyDiv w:val="1"/>
      <w:marLeft w:val="0"/>
      <w:marRight w:val="0"/>
      <w:marTop w:val="0"/>
      <w:marBottom w:val="0"/>
      <w:divBdr>
        <w:top w:val="none" w:sz="0" w:space="0" w:color="auto"/>
        <w:left w:val="none" w:sz="0" w:space="0" w:color="auto"/>
        <w:bottom w:val="none" w:sz="0" w:space="0" w:color="auto"/>
        <w:right w:val="none" w:sz="0" w:space="0" w:color="auto"/>
      </w:divBdr>
    </w:div>
    <w:div w:id="300505349">
      <w:bodyDiv w:val="1"/>
      <w:marLeft w:val="0"/>
      <w:marRight w:val="0"/>
      <w:marTop w:val="0"/>
      <w:marBottom w:val="0"/>
      <w:divBdr>
        <w:top w:val="none" w:sz="0" w:space="0" w:color="auto"/>
        <w:left w:val="none" w:sz="0" w:space="0" w:color="auto"/>
        <w:bottom w:val="none" w:sz="0" w:space="0" w:color="auto"/>
        <w:right w:val="none" w:sz="0" w:space="0" w:color="auto"/>
      </w:divBdr>
    </w:div>
    <w:div w:id="302194169">
      <w:bodyDiv w:val="1"/>
      <w:marLeft w:val="0"/>
      <w:marRight w:val="0"/>
      <w:marTop w:val="0"/>
      <w:marBottom w:val="0"/>
      <w:divBdr>
        <w:top w:val="none" w:sz="0" w:space="0" w:color="auto"/>
        <w:left w:val="none" w:sz="0" w:space="0" w:color="auto"/>
        <w:bottom w:val="none" w:sz="0" w:space="0" w:color="auto"/>
        <w:right w:val="none" w:sz="0" w:space="0" w:color="auto"/>
      </w:divBdr>
    </w:div>
    <w:div w:id="302198471">
      <w:bodyDiv w:val="1"/>
      <w:marLeft w:val="0"/>
      <w:marRight w:val="0"/>
      <w:marTop w:val="0"/>
      <w:marBottom w:val="0"/>
      <w:divBdr>
        <w:top w:val="none" w:sz="0" w:space="0" w:color="auto"/>
        <w:left w:val="none" w:sz="0" w:space="0" w:color="auto"/>
        <w:bottom w:val="none" w:sz="0" w:space="0" w:color="auto"/>
        <w:right w:val="none" w:sz="0" w:space="0" w:color="auto"/>
      </w:divBdr>
    </w:div>
    <w:div w:id="302199064">
      <w:bodyDiv w:val="1"/>
      <w:marLeft w:val="0"/>
      <w:marRight w:val="0"/>
      <w:marTop w:val="0"/>
      <w:marBottom w:val="0"/>
      <w:divBdr>
        <w:top w:val="none" w:sz="0" w:space="0" w:color="auto"/>
        <w:left w:val="none" w:sz="0" w:space="0" w:color="auto"/>
        <w:bottom w:val="none" w:sz="0" w:space="0" w:color="auto"/>
        <w:right w:val="none" w:sz="0" w:space="0" w:color="auto"/>
      </w:divBdr>
    </w:div>
    <w:div w:id="302278067">
      <w:bodyDiv w:val="1"/>
      <w:marLeft w:val="0"/>
      <w:marRight w:val="0"/>
      <w:marTop w:val="0"/>
      <w:marBottom w:val="0"/>
      <w:divBdr>
        <w:top w:val="none" w:sz="0" w:space="0" w:color="auto"/>
        <w:left w:val="none" w:sz="0" w:space="0" w:color="auto"/>
        <w:bottom w:val="none" w:sz="0" w:space="0" w:color="auto"/>
        <w:right w:val="none" w:sz="0" w:space="0" w:color="auto"/>
      </w:divBdr>
    </w:div>
    <w:div w:id="302396140">
      <w:bodyDiv w:val="1"/>
      <w:marLeft w:val="0"/>
      <w:marRight w:val="0"/>
      <w:marTop w:val="0"/>
      <w:marBottom w:val="0"/>
      <w:divBdr>
        <w:top w:val="none" w:sz="0" w:space="0" w:color="auto"/>
        <w:left w:val="none" w:sz="0" w:space="0" w:color="auto"/>
        <w:bottom w:val="none" w:sz="0" w:space="0" w:color="auto"/>
        <w:right w:val="none" w:sz="0" w:space="0" w:color="auto"/>
      </w:divBdr>
    </w:div>
    <w:div w:id="302854032">
      <w:bodyDiv w:val="1"/>
      <w:marLeft w:val="0"/>
      <w:marRight w:val="0"/>
      <w:marTop w:val="0"/>
      <w:marBottom w:val="0"/>
      <w:divBdr>
        <w:top w:val="none" w:sz="0" w:space="0" w:color="auto"/>
        <w:left w:val="none" w:sz="0" w:space="0" w:color="auto"/>
        <w:bottom w:val="none" w:sz="0" w:space="0" w:color="auto"/>
        <w:right w:val="none" w:sz="0" w:space="0" w:color="auto"/>
      </w:divBdr>
    </w:div>
    <w:div w:id="303317129">
      <w:bodyDiv w:val="1"/>
      <w:marLeft w:val="0"/>
      <w:marRight w:val="0"/>
      <w:marTop w:val="0"/>
      <w:marBottom w:val="0"/>
      <w:divBdr>
        <w:top w:val="none" w:sz="0" w:space="0" w:color="auto"/>
        <w:left w:val="none" w:sz="0" w:space="0" w:color="auto"/>
        <w:bottom w:val="none" w:sz="0" w:space="0" w:color="auto"/>
        <w:right w:val="none" w:sz="0" w:space="0" w:color="auto"/>
      </w:divBdr>
    </w:div>
    <w:div w:id="303659150">
      <w:bodyDiv w:val="1"/>
      <w:marLeft w:val="0"/>
      <w:marRight w:val="0"/>
      <w:marTop w:val="0"/>
      <w:marBottom w:val="0"/>
      <w:divBdr>
        <w:top w:val="none" w:sz="0" w:space="0" w:color="auto"/>
        <w:left w:val="none" w:sz="0" w:space="0" w:color="auto"/>
        <w:bottom w:val="none" w:sz="0" w:space="0" w:color="auto"/>
        <w:right w:val="none" w:sz="0" w:space="0" w:color="auto"/>
      </w:divBdr>
    </w:div>
    <w:div w:id="304160138">
      <w:bodyDiv w:val="1"/>
      <w:marLeft w:val="0"/>
      <w:marRight w:val="0"/>
      <w:marTop w:val="0"/>
      <w:marBottom w:val="0"/>
      <w:divBdr>
        <w:top w:val="none" w:sz="0" w:space="0" w:color="auto"/>
        <w:left w:val="none" w:sz="0" w:space="0" w:color="auto"/>
        <w:bottom w:val="none" w:sz="0" w:space="0" w:color="auto"/>
        <w:right w:val="none" w:sz="0" w:space="0" w:color="auto"/>
      </w:divBdr>
    </w:div>
    <w:div w:id="306595841">
      <w:bodyDiv w:val="1"/>
      <w:marLeft w:val="0"/>
      <w:marRight w:val="0"/>
      <w:marTop w:val="0"/>
      <w:marBottom w:val="0"/>
      <w:divBdr>
        <w:top w:val="none" w:sz="0" w:space="0" w:color="auto"/>
        <w:left w:val="none" w:sz="0" w:space="0" w:color="auto"/>
        <w:bottom w:val="none" w:sz="0" w:space="0" w:color="auto"/>
        <w:right w:val="none" w:sz="0" w:space="0" w:color="auto"/>
      </w:divBdr>
    </w:div>
    <w:div w:id="307441695">
      <w:bodyDiv w:val="1"/>
      <w:marLeft w:val="0"/>
      <w:marRight w:val="0"/>
      <w:marTop w:val="0"/>
      <w:marBottom w:val="0"/>
      <w:divBdr>
        <w:top w:val="none" w:sz="0" w:space="0" w:color="auto"/>
        <w:left w:val="none" w:sz="0" w:space="0" w:color="auto"/>
        <w:bottom w:val="none" w:sz="0" w:space="0" w:color="auto"/>
        <w:right w:val="none" w:sz="0" w:space="0" w:color="auto"/>
      </w:divBdr>
    </w:div>
    <w:div w:id="307519116">
      <w:bodyDiv w:val="1"/>
      <w:marLeft w:val="0"/>
      <w:marRight w:val="0"/>
      <w:marTop w:val="0"/>
      <w:marBottom w:val="0"/>
      <w:divBdr>
        <w:top w:val="none" w:sz="0" w:space="0" w:color="auto"/>
        <w:left w:val="none" w:sz="0" w:space="0" w:color="auto"/>
        <w:bottom w:val="none" w:sz="0" w:space="0" w:color="auto"/>
        <w:right w:val="none" w:sz="0" w:space="0" w:color="auto"/>
      </w:divBdr>
    </w:div>
    <w:div w:id="308022682">
      <w:bodyDiv w:val="1"/>
      <w:marLeft w:val="0"/>
      <w:marRight w:val="0"/>
      <w:marTop w:val="0"/>
      <w:marBottom w:val="0"/>
      <w:divBdr>
        <w:top w:val="none" w:sz="0" w:space="0" w:color="auto"/>
        <w:left w:val="none" w:sz="0" w:space="0" w:color="auto"/>
        <w:bottom w:val="none" w:sz="0" w:space="0" w:color="auto"/>
        <w:right w:val="none" w:sz="0" w:space="0" w:color="auto"/>
      </w:divBdr>
    </w:div>
    <w:div w:id="308217291">
      <w:bodyDiv w:val="1"/>
      <w:marLeft w:val="0"/>
      <w:marRight w:val="0"/>
      <w:marTop w:val="0"/>
      <w:marBottom w:val="0"/>
      <w:divBdr>
        <w:top w:val="none" w:sz="0" w:space="0" w:color="auto"/>
        <w:left w:val="none" w:sz="0" w:space="0" w:color="auto"/>
        <w:bottom w:val="none" w:sz="0" w:space="0" w:color="auto"/>
        <w:right w:val="none" w:sz="0" w:space="0" w:color="auto"/>
      </w:divBdr>
    </w:div>
    <w:div w:id="308676116">
      <w:bodyDiv w:val="1"/>
      <w:marLeft w:val="0"/>
      <w:marRight w:val="0"/>
      <w:marTop w:val="0"/>
      <w:marBottom w:val="0"/>
      <w:divBdr>
        <w:top w:val="none" w:sz="0" w:space="0" w:color="auto"/>
        <w:left w:val="none" w:sz="0" w:space="0" w:color="auto"/>
        <w:bottom w:val="none" w:sz="0" w:space="0" w:color="auto"/>
        <w:right w:val="none" w:sz="0" w:space="0" w:color="auto"/>
      </w:divBdr>
    </w:div>
    <w:div w:id="309483121">
      <w:bodyDiv w:val="1"/>
      <w:marLeft w:val="0"/>
      <w:marRight w:val="0"/>
      <w:marTop w:val="0"/>
      <w:marBottom w:val="0"/>
      <w:divBdr>
        <w:top w:val="none" w:sz="0" w:space="0" w:color="auto"/>
        <w:left w:val="none" w:sz="0" w:space="0" w:color="auto"/>
        <w:bottom w:val="none" w:sz="0" w:space="0" w:color="auto"/>
        <w:right w:val="none" w:sz="0" w:space="0" w:color="auto"/>
      </w:divBdr>
    </w:div>
    <w:div w:id="309797064">
      <w:bodyDiv w:val="1"/>
      <w:marLeft w:val="0"/>
      <w:marRight w:val="0"/>
      <w:marTop w:val="0"/>
      <w:marBottom w:val="0"/>
      <w:divBdr>
        <w:top w:val="none" w:sz="0" w:space="0" w:color="auto"/>
        <w:left w:val="none" w:sz="0" w:space="0" w:color="auto"/>
        <w:bottom w:val="none" w:sz="0" w:space="0" w:color="auto"/>
        <w:right w:val="none" w:sz="0" w:space="0" w:color="auto"/>
      </w:divBdr>
    </w:div>
    <w:div w:id="309945545">
      <w:bodyDiv w:val="1"/>
      <w:marLeft w:val="0"/>
      <w:marRight w:val="0"/>
      <w:marTop w:val="0"/>
      <w:marBottom w:val="0"/>
      <w:divBdr>
        <w:top w:val="none" w:sz="0" w:space="0" w:color="auto"/>
        <w:left w:val="none" w:sz="0" w:space="0" w:color="auto"/>
        <w:bottom w:val="none" w:sz="0" w:space="0" w:color="auto"/>
        <w:right w:val="none" w:sz="0" w:space="0" w:color="auto"/>
      </w:divBdr>
    </w:div>
    <w:div w:id="309990890">
      <w:bodyDiv w:val="1"/>
      <w:marLeft w:val="0"/>
      <w:marRight w:val="0"/>
      <w:marTop w:val="0"/>
      <w:marBottom w:val="0"/>
      <w:divBdr>
        <w:top w:val="none" w:sz="0" w:space="0" w:color="auto"/>
        <w:left w:val="none" w:sz="0" w:space="0" w:color="auto"/>
        <w:bottom w:val="none" w:sz="0" w:space="0" w:color="auto"/>
        <w:right w:val="none" w:sz="0" w:space="0" w:color="auto"/>
      </w:divBdr>
    </w:div>
    <w:div w:id="311102990">
      <w:bodyDiv w:val="1"/>
      <w:marLeft w:val="0"/>
      <w:marRight w:val="0"/>
      <w:marTop w:val="0"/>
      <w:marBottom w:val="0"/>
      <w:divBdr>
        <w:top w:val="none" w:sz="0" w:space="0" w:color="auto"/>
        <w:left w:val="none" w:sz="0" w:space="0" w:color="auto"/>
        <w:bottom w:val="none" w:sz="0" w:space="0" w:color="auto"/>
        <w:right w:val="none" w:sz="0" w:space="0" w:color="auto"/>
      </w:divBdr>
    </w:div>
    <w:div w:id="311720253">
      <w:bodyDiv w:val="1"/>
      <w:marLeft w:val="0"/>
      <w:marRight w:val="0"/>
      <w:marTop w:val="0"/>
      <w:marBottom w:val="0"/>
      <w:divBdr>
        <w:top w:val="none" w:sz="0" w:space="0" w:color="auto"/>
        <w:left w:val="none" w:sz="0" w:space="0" w:color="auto"/>
        <w:bottom w:val="none" w:sz="0" w:space="0" w:color="auto"/>
        <w:right w:val="none" w:sz="0" w:space="0" w:color="auto"/>
      </w:divBdr>
    </w:div>
    <w:div w:id="312101532">
      <w:bodyDiv w:val="1"/>
      <w:marLeft w:val="0"/>
      <w:marRight w:val="0"/>
      <w:marTop w:val="0"/>
      <w:marBottom w:val="0"/>
      <w:divBdr>
        <w:top w:val="none" w:sz="0" w:space="0" w:color="auto"/>
        <w:left w:val="none" w:sz="0" w:space="0" w:color="auto"/>
        <w:bottom w:val="none" w:sz="0" w:space="0" w:color="auto"/>
        <w:right w:val="none" w:sz="0" w:space="0" w:color="auto"/>
      </w:divBdr>
    </w:div>
    <w:div w:id="312485120">
      <w:bodyDiv w:val="1"/>
      <w:marLeft w:val="0"/>
      <w:marRight w:val="0"/>
      <w:marTop w:val="0"/>
      <w:marBottom w:val="0"/>
      <w:divBdr>
        <w:top w:val="none" w:sz="0" w:space="0" w:color="auto"/>
        <w:left w:val="none" w:sz="0" w:space="0" w:color="auto"/>
        <w:bottom w:val="none" w:sz="0" w:space="0" w:color="auto"/>
        <w:right w:val="none" w:sz="0" w:space="0" w:color="auto"/>
      </w:divBdr>
    </w:div>
    <w:div w:id="312494275">
      <w:bodyDiv w:val="1"/>
      <w:marLeft w:val="0"/>
      <w:marRight w:val="0"/>
      <w:marTop w:val="0"/>
      <w:marBottom w:val="0"/>
      <w:divBdr>
        <w:top w:val="none" w:sz="0" w:space="0" w:color="auto"/>
        <w:left w:val="none" w:sz="0" w:space="0" w:color="auto"/>
        <w:bottom w:val="none" w:sz="0" w:space="0" w:color="auto"/>
        <w:right w:val="none" w:sz="0" w:space="0" w:color="auto"/>
      </w:divBdr>
    </w:div>
    <w:div w:id="312872557">
      <w:bodyDiv w:val="1"/>
      <w:marLeft w:val="0"/>
      <w:marRight w:val="0"/>
      <w:marTop w:val="0"/>
      <w:marBottom w:val="0"/>
      <w:divBdr>
        <w:top w:val="none" w:sz="0" w:space="0" w:color="auto"/>
        <w:left w:val="none" w:sz="0" w:space="0" w:color="auto"/>
        <w:bottom w:val="none" w:sz="0" w:space="0" w:color="auto"/>
        <w:right w:val="none" w:sz="0" w:space="0" w:color="auto"/>
      </w:divBdr>
    </w:div>
    <w:div w:id="312873313">
      <w:bodyDiv w:val="1"/>
      <w:marLeft w:val="0"/>
      <w:marRight w:val="0"/>
      <w:marTop w:val="0"/>
      <w:marBottom w:val="0"/>
      <w:divBdr>
        <w:top w:val="none" w:sz="0" w:space="0" w:color="auto"/>
        <w:left w:val="none" w:sz="0" w:space="0" w:color="auto"/>
        <w:bottom w:val="none" w:sz="0" w:space="0" w:color="auto"/>
        <w:right w:val="none" w:sz="0" w:space="0" w:color="auto"/>
      </w:divBdr>
    </w:div>
    <w:div w:id="313531368">
      <w:bodyDiv w:val="1"/>
      <w:marLeft w:val="0"/>
      <w:marRight w:val="0"/>
      <w:marTop w:val="0"/>
      <w:marBottom w:val="0"/>
      <w:divBdr>
        <w:top w:val="none" w:sz="0" w:space="0" w:color="auto"/>
        <w:left w:val="none" w:sz="0" w:space="0" w:color="auto"/>
        <w:bottom w:val="none" w:sz="0" w:space="0" w:color="auto"/>
        <w:right w:val="none" w:sz="0" w:space="0" w:color="auto"/>
      </w:divBdr>
    </w:div>
    <w:div w:id="313795756">
      <w:bodyDiv w:val="1"/>
      <w:marLeft w:val="0"/>
      <w:marRight w:val="0"/>
      <w:marTop w:val="0"/>
      <w:marBottom w:val="0"/>
      <w:divBdr>
        <w:top w:val="none" w:sz="0" w:space="0" w:color="auto"/>
        <w:left w:val="none" w:sz="0" w:space="0" w:color="auto"/>
        <w:bottom w:val="none" w:sz="0" w:space="0" w:color="auto"/>
        <w:right w:val="none" w:sz="0" w:space="0" w:color="auto"/>
      </w:divBdr>
    </w:div>
    <w:div w:id="314187612">
      <w:bodyDiv w:val="1"/>
      <w:marLeft w:val="0"/>
      <w:marRight w:val="0"/>
      <w:marTop w:val="0"/>
      <w:marBottom w:val="0"/>
      <w:divBdr>
        <w:top w:val="none" w:sz="0" w:space="0" w:color="auto"/>
        <w:left w:val="none" w:sz="0" w:space="0" w:color="auto"/>
        <w:bottom w:val="none" w:sz="0" w:space="0" w:color="auto"/>
        <w:right w:val="none" w:sz="0" w:space="0" w:color="auto"/>
      </w:divBdr>
    </w:div>
    <w:div w:id="314720506">
      <w:bodyDiv w:val="1"/>
      <w:marLeft w:val="0"/>
      <w:marRight w:val="0"/>
      <w:marTop w:val="0"/>
      <w:marBottom w:val="0"/>
      <w:divBdr>
        <w:top w:val="none" w:sz="0" w:space="0" w:color="auto"/>
        <w:left w:val="none" w:sz="0" w:space="0" w:color="auto"/>
        <w:bottom w:val="none" w:sz="0" w:space="0" w:color="auto"/>
        <w:right w:val="none" w:sz="0" w:space="0" w:color="auto"/>
      </w:divBdr>
    </w:div>
    <w:div w:id="315113573">
      <w:bodyDiv w:val="1"/>
      <w:marLeft w:val="0"/>
      <w:marRight w:val="0"/>
      <w:marTop w:val="0"/>
      <w:marBottom w:val="0"/>
      <w:divBdr>
        <w:top w:val="none" w:sz="0" w:space="0" w:color="auto"/>
        <w:left w:val="none" w:sz="0" w:space="0" w:color="auto"/>
        <w:bottom w:val="none" w:sz="0" w:space="0" w:color="auto"/>
        <w:right w:val="none" w:sz="0" w:space="0" w:color="auto"/>
      </w:divBdr>
    </w:div>
    <w:div w:id="316034501">
      <w:bodyDiv w:val="1"/>
      <w:marLeft w:val="0"/>
      <w:marRight w:val="0"/>
      <w:marTop w:val="0"/>
      <w:marBottom w:val="0"/>
      <w:divBdr>
        <w:top w:val="none" w:sz="0" w:space="0" w:color="auto"/>
        <w:left w:val="none" w:sz="0" w:space="0" w:color="auto"/>
        <w:bottom w:val="none" w:sz="0" w:space="0" w:color="auto"/>
        <w:right w:val="none" w:sz="0" w:space="0" w:color="auto"/>
      </w:divBdr>
    </w:div>
    <w:div w:id="316038312">
      <w:bodyDiv w:val="1"/>
      <w:marLeft w:val="0"/>
      <w:marRight w:val="0"/>
      <w:marTop w:val="0"/>
      <w:marBottom w:val="0"/>
      <w:divBdr>
        <w:top w:val="none" w:sz="0" w:space="0" w:color="auto"/>
        <w:left w:val="none" w:sz="0" w:space="0" w:color="auto"/>
        <w:bottom w:val="none" w:sz="0" w:space="0" w:color="auto"/>
        <w:right w:val="none" w:sz="0" w:space="0" w:color="auto"/>
      </w:divBdr>
    </w:div>
    <w:div w:id="316224039">
      <w:bodyDiv w:val="1"/>
      <w:marLeft w:val="0"/>
      <w:marRight w:val="0"/>
      <w:marTop w:val="0"/>
      <w:marBottom w:val="0"/>
      <w:divBdr>
        <w:top w:val="none" w:sz="0" w:space="0" w:color="auto"/>
        <w:left w:val="none" w:sz="0" w:space="0" w:color="auto"/>
        <w:bottom w:val="none" w:sz="0" w:space="0" w:color="auto"/>
        <w:right w:val="none" w:sz="0" w:space="0" w:color="auto"/>
      </w:divBdr>
    </w:div>
    <w:div w:id="316614140">
      <w:bodyDiv w:val="1"/>
      <w:marLeft w:val="0"/>
      <w:marRight w:val="0"/>
      <w:marTop w:val="0"/>
      <w:marBottom w:val="0"/>
      <w:divBdr>
        <w:top w:val="none" w:sz="0" w:space="0" w:color="auto"/>
        <w:left w:val="none" w:sz="0" w:space="0" w:color="auto"/>
        <w:bottom w:val="none" w:sz="0" w:space="0" w:color="auto"/>
        <w:right w:val="none" w:sz="0" w:space="0" w:color="auto"/>
      </w:divBdr>
    </w:div>
    <w:div w:id="316688945">
      <w:bodyDiv w:val="1"/>
      <w:marLeft w:val="0"/>
      <w:marRight w:val="0"/>
      <w:marTop w:val="0"/>
      <w:marBottom w:val="0"/>
      <w:divBdr>
        <w:top w:val="none" w:sz="0" w:space="0" w:color="auto"/>
        <w:left w:val="none" w:sz="0" w:space="0" w:color="auto"/>
        <w:bottom w:val="none" w:sz="0" w:space="0" w:color="auto"/>
        <w:right w:val="none" w:sz="0" w:space="0" w:color="auto"/>
      </w:divBdr>
    </w:div>
    <w:div w:id="317617984">
      <w:bodyDiv w:val="1"/>
      <w:marLeft w:val="0"/>
      <w:marRight w:val="0"/>
      <w:marTop w:val="0"/>
      <w:marBottom w:val="0"/>
      <w:divBdr>
        <w:top w:val="none" w:sz="0" w:space="0" w:color="auto"/>
        <w:left w:val="none" w:sz="0" w:space="0" w:color="auto"/>
        <w:bottom w:val="none" w:sz="0" w:space="0" w:color="auto"/>
        <w:right w:val="none" w:sz="0" w:space="0" w:color="auto"/>
      </w:divBdr>
    </w:div>
    <w:div w:id="317684645">
      <w:bodyDiv w:val="1"/>
      <w:marLeft w:val="0"/>
      <w:marRight w:val="0"/>
      <w:marTop w:val="0"/>
      <w:marBottom w:val="0"/>
      <w:divBdr>
        <w:top w:val="none" w:sz="0" w:space="0" w:color="auto"/>
        <w:left w:val="none" w:sz="0" w:space="0" w:color="auto"/>
        <w:bottom w:val="none" w:sz="0" w:space="0" w:color="auto"/>
        <w:right w:val="none" w:sz="0" w:space="0" w:color="auto"/>
      </w:divBdr>
    </w:div>
    <w:div w:id="318653333">
      <w:bodyDiv w:val="1"/>
      <w:marLeft w:val="0"/>
      <w:marRight w:val="0"/>
      <w:marTop w:val="0"/>
      <w:marBottom w:val="0"/>
      <w:divBdr>
        <w:top w:val="none" w:sz="0" w:space="0" w:color="auto"/>
        <w:left w:val="none" w:sz="0" w:space="0" w:color="auto"/>
        <w:bottom w:val="none" w:sz="0" w:space="0" w:color="auto"/>
        <w:right w:val="none" w:sz="0" w:space="0" w:color="auto"/>
      </w:divBdr>
    </w:div>
    <w:div w:id="319042488">
      <w:bodyDiv w:val="1"/>
      <w:marLeft w:val="0"/>
      <w:marRight w:val="0"/>
      <w:marTop w:val="0"/>
      <w:marBottom w:val="0"/>
      <w:divBdr>
        <w:top w:val="none" w:sz="0" w:space="0" w:color="auto"/>
        <w:left w:val="none" w:sz="0" w:space="0" w:color="auto"/>
        <w:bottom w:val="none" w:sz="0" w:space="0" w:color="auto"/>
        <w:right w:val="none" w:sz="0" w:space="0" w:color="auto"/>
      </w:divBdr>
    </w:div>
    <w:div w:id="319121255">
      <w:bodyDiv w:val="1"/>
      <w:marLeft w:val="0"/>
      <w:marRight w:val="0"/>
      <w:marTop w:val="0"/>
      <w:marBottom w:val="0"/>
      <w:divBdr>
        <w:top w:val="none" w:sz="0" w:space="0" w:color="auto"/>
        <w:left w:val="none" w:sz="0" w:space="0" w:color="auto"/>
        <w:bottom w:val="none" w:sz="0" w:space="0" w:color="auto"/>
        <w:right w:val="none" w:sz="0" w:space="0" w:color="auto"/>
      </w:divBdr>
    </w:div>
    <w:div w:id="319121880">
      <w:bodyDiv w:val="1"/>
      <w:marLeft w:val="0"/>
      <w:marRight w:val="0"/>
      <w:marTop w:val="0"/>
      <w:marBottom w:val="0"/>
      <w:divBdr>
        <w:top w:val="none" w:sz="0" w:space="0" w:color="auto"/>
        <w:left w:val="none" w:sz="0" w:space="0" w:color="auto"/>
        <w:bottom w:val="none" w:sz="0" w:space="0" w:color="auto"/>
        <w:right w:val="none" w:sz="0" w:space="0" w:color="auto"/>
      </w:divBdr>
    </w:div>
    <w:div w:id="319503773">
      <w:bodyDiv w:val="1"/>
      <w:marLeft w:val="0"/>
      <w:marRight w:val="0"/>
      <w:marTop w:val="0"/>
      <w:marBottom w:val="0"/>
      <w:divBdr>
        <w:top w:val="none" w:sz="0" w:space="0" w:color="auto"/>
        <w:left w:val="none" w:sz="0" w:space="0" w:color="auto"/>
        <w:bottom w:val="none" w:sz="0" w:space="0" w:color="auto"/>
        <w:right w:val="none" w:sz="0" w:space="0" w:color="auto"/>
      </w:divBdr>
    </w:div>
    <w:div w:id="320546807">
      <w:bodyDiv w:val="1"/>
      <w:marLeft w:val="0"/>
      <w:marRight w:val="0"/>
      <w:marTop w:val="0"/>
      <w:marBottom w:val="0"/>
      <w:divBdr>
        <w:top w:val="none" w:sz="0" w:space="0" w:color="auto"/>
        <w:left w:val="none" w:sz="0" w:space="0" w:color="auto"/>
        <w:bottom w:val="none" w:sz="0" w:space="0" w:color="auto"/>
        <w:right w:val="none" w:sz="0" w:space="0" w:color="auto"/>
      </w:divBdr>
    </w:div>
    <w:div w:id="321005163">
      <w:bodyDiv w:val="1"/>
      <w:marLeft w:val="0"/>
      <w:marRight w:val="0"/>
      <w:marTop w:val="0"/>
      <w:marBottom w:val="0"/>
      <w:divBdr>
        <w:top w:val="none" w:sz="0" w:space="0" w:color="auto"/>
        <w:left w:val="none" w:sz="0" w:space="0" w:color="auto"/>
        <w:bottom w:val="none" w:sz="0" w:space="0" w:color="auto"/>
        <w:right w:val="none" w:sz="0" w:space="0" w:color="auto"/>
      </w:divBdr>
    </w:div>
    <w:div w:id="322440072">
      <w:bodyDiv w:val="1"/>
      <w:marLeft w:val="0"/>
      <w:marRight w:val="0"/>
      <w:marTop w:val="0"/>
      <w:marBottom w:val="0"/>
      <w:divBdr>
        <w:top w:val="none" w:sz="0" w:space="0" w:color="auto"/>
        <w:left w:val="none" w:sz="0" w:space="0" w:color="auto"/>
        <w:bottom w:val="none" w:sz="0" w:space="0" w:color="auto"/>
        <w:right w:val="none" w:sz="0" w:space="0" w:color="auto"/>
      </w:divBdr>
    </w:div>
    <w:div w:id="322780801">
      <w:bodyDiv w:val="1"/>
      <w:marLeft w:val="0"/>
      <w:marRight w:val="0"/>
      <w:marTop w:val="0"/>
      <w:marBottom w:val="0"/>
      <w:divBdr>
        <w:top w:val="none" w:sz="0" w:space="0" w:color="auto"/>
        <w:left w:val="none" w:sz="0" w:space="0" w:color="auto"/>
        <w:bottom w:val="none" w:sz="0" w:space="0" w:color="auto"/>
        <w:right w:val="none" w:sz="0" w:space="0" w:color="auto"/>
      </w:divBdr>
    </w:div>
    <w:div w:id="322857008">
      <w:bodyDiv w:val="1"/>
      <w:marLeft w:val="0"/>
      <w:marRight w:val="0"/>
      <w:marTop w:val="0"/>
      <w:marBottom w:val="0"/>
      <w:divBdr>
        <w:top w:val="none" w:sz="0" w:space="0" w:color="auto"/>
        <w:left w:val="none" w:sz="0" w:space="0" w:color="auto"/>
        <w:bottom w:val="none" w:sz="0" w:space="0" w:color="auto"/>
        <w:right w:val="none" w:sz="0" w:space="0" w:color="auto"/>
      </w:divBdr>
    </w:div>
    <w:div w:id="323821955">
      <w:bodyDiv w:val="1"/>
      <w:marLeft w:val="0"/>
      <w:marRight w:val="0"/>
      <w:marTop w:val="0"/>
      <w:marBottom w:val="0"/>
      <w:divBdr>
        <w:top w:val="none" w:sz="0" w:space="0" w:color="auto"/>
        <w:left w:val="none" w:sz="0" w:space="0" w:color="auto"/>
        <w:bottom w:val="none" w:sz="0" w:space="0" w:color="auto"/>
        <w:right w:val="none" w:sz="0" w:space="0" w:color="auto"/>
      </w:divBdr>
    </w:div>
    <w:div w:id="324748229">
      <w:bodyDiv w:val="1"/>
      <w:marLeft w:val="0"/>
      <w:marRight w:val="0"/>
      <w:marTop w:val="0"/>
      <w:marBottom w:val="0"/>
      <w:divBdr>
        <w:top w:val="none" w:sz="0" w:space="0" w:color="auto"/>
        <w:left w:val="none" w:sz="0" w:space="0" w:color="auto"/>
        <w:bottom w:val="none" w:sz="0" w:space="0" w:color="auto"/>
        <w:right w:val="none" w:sz="0" w:space="0" w:color="auto"/>
      </w:divBdr>
    </w:div>
    <w:div w:id="324817326">
      <w:bodyDiv w:val="1"/>
      <w:marLeft w:val="0"/>
      <w:marRight w:val="0"/>
      <w:marTop w:val="0"/>
      <w:marBottom w:val="0"/>
      <w:divBdr>
        <w:top w:val="none" w:sz="0" w:space="0" w:color="auto"/>
        <w:left w:val="none" w:sz="0" w:space="0" w:color="auto"/>
        <w:bottom w:val="none" w:sz="0" w:space="0" w:color="auto"/>
        <w:right w:val="none" w:sz="0" w:space="0" w:color="auto"/>
      </w:divBdr>
    </w:div>
    <w:div w:id="326591231">
      <w:bodyDiv w:val="1"/>
      <w:marLeft w:val="0"/>
      <w:marRight w:val="0"/>
      <w:marTop w:val="0"/>
      <w:marBottom w:val="0"/>
      <w:divBdr>
        <w:top w:val="none" w:sz="0" w:space="0" w:color="auto"/>
        <w:left w:val="none" w:sz="0" w:space="0" w:color="auto"/>
        <w:bottom w:val="none" w:sz="0" w:space="0" w:color="auto"/>
        <w:right w:val="none" w:sz="0" w:space="0" w:color="auto"/>
      </w:divBdr>
    </w:div>
    <w:div w:id="326714753">
      <w:bodyDiv w:val="1"/>
      <w:marLeft w:val="0"/>
      <w:marRight w:val="0"/>
      <w:marTop w:val="0"/>
      <w:marBottom w:val="0"/>
      <w:divBdr>
        <w:top w:val="none" w:sz="0" w:space="0" w:color="auto"/>
        <w:left w:val="none" w:sz="0" w:space="0" w:color="auto"/>
        <w:bottom w:val="none" w:sz="0" w:space="0" w:color="auto"/>
        <w:right w:val="none" w:sz="0" w:space="0" w:color="auto"/>
      </w:divBdr>
    </w:div>
    <w:div w:id="326859596">
      <w:bodyDiv w:val="1"/>
      <w:marLeft w:val="0"/>
      <w:marRight w:val="0"/>
      <w:marTop w:val="0"/>
      <w:marBottom w:val="0"/>
      <w:divBdr>
        <w:top w:val="none" w:sz="0" w:space="0" w:color="auto"/>
        <w:left w:val="none" w:sz="0" w:space="0" w:color="auto"/>
        <w:bottom w:val="none" w:sz="0" w:space="0" w:color="auto"/>
        <w:right w:val="none" w:sz="0" w:space="0" w:color="auto"/>
      </w:divBdr>
    </w:div>
    <w:div w:id="327295773">
      <w:bodyDiv w:val="1"/>
      <w:marLeft w:val="0"/>
      <w:marRight w:val="0"/>
      <w:marTop w:val="0"/>
      <w:marBottom w:val="0"/>
      <w:divBdr>
        <w:top w:val="none" w:sz="0" w:space="0" w:color="auto"/>
        <w:left w:val="none" w:sz="0" w:space="0" w:color="auto"/>
        <w:bottom w:val="none" w:sz="0" w:space="0" w:color="auto"/>
        <w:right w:val="none" w:sz="0" w:space="0" w:color="auto"/>
      </w:divBdr>
    </w:div>
    <w:div w:id="328675809">
      <w:bodyDiv w:val="1"/>
      <w:marLeft w:val="0"/>
      <w:marRight w:val="0"/>
      <w:marTop w:val="0"/>
      <w:marBottom w:val="0"/>
      <w:divBdr>
        <w:top w:val="none" w:sz="0" w:space="0" w:color="auto"/>
        <w:left w:val="none" w:sz="0" w:space="0" w:color="auto"/>
        <w:bottom w:val="none" w:sz="0" w:space="0" w:color="auto"/>
        <w:right w:val="none" w:sz="0" w:space="0" w:color="auto"/>
      </w:divBdr>
    </w:div>
    <w:div w:id="328757992">
      <w:bodyDiv w:val="1"/>
      <w:marLeft w:val="0"/>
      <w:marRight w:val="0"/>
      <w:marTop w:val="0"/>
      <w:marBottom w:val="0"/>
      <w:divBdr>
        <w:top w:val="none" w:sz="0" w:space="0" w:color="auto"/>
        <w:left w:val="none" w:sz="0" w:space="0" w:color="auto"/>
        <w:bottom w:val="none" w:sz="0" w:space="0" w:color="auto"/>
        <w:right w:val="none" w:sz="0" w:space="0" w:color="auto"/>
      </w:divBdr>
    </w:div>
    <w:div w:id="328873855">
      <w:bodyDiv w:val="1"/>
      <w:marLeft w:val="0"/>
      <w:marRight w:val="0"/>
      <w:marTop w:val="0"/>
      <w:marBottom w:val="0"/>
      <w:divBdr>
        <w:top w:val="none" w:sz="0" w:space="0" w:color="auto"/>
        <w:left w:val="none" w:sz="0" w:space="0" w:color="auto"/>
        <w:bottom w:val="none" w:sz="0" w:space="0" w:color="auto"/>
        <w:right w:val="none" w:sz="0" w:space="0" w:color="auto"/>
      </w:divBdr>
    </w:div>
    <w:div w:id="329331804">
      <w:bodyDiv w:val="1"/>
      <w:marLeft w:val="0"/>
      <w:marRight w:val="0"/>
      <w:marTop w:val="0"/>
      <w:marBottom w:val="0"/>
      <w:divBdr>
        <w:top w:val="none" w:sz="0" w:space="0" w:color="auto"/>
        <w:left w:val="none" w:sz="0" w:space="0" w:color="auto"/>
        <w:bottom w:val="none" w:sz="0" w:space="0" w:color="auto"/>
        <w:right w:val="none" w:sz="0" w:space="0" w:color="auto"/>
      </w:divBdr>
    </w:div>
    <w:div w:id="329987933">
      <w:bodyDiv w:val="1"/>
      <w:marLeft w:val="0"/>
      <w:marRight w:val="0"/>
      <w:marTop w:val="0"/>
      <w:marBottom w:val="0"/>
      <w:divBdr>
        <w:top w:val="none" w:sz="0" w:space="0" w:color="auto"/>
        <w:left w:val="none" w:sz="0" w:space="0" w:color="auto"/>
        <w:bottom w:val="none" w:sz="0" w:space="0" w:color="auto"/>
        <w:right w:val="none" w:sz="0" w:space="0" w:color="auto"/>
      </w:divBdr>
    </w:div>
    <w:div w:id="330109507">
      <w:bodyDiv w:val="1"/>
      <w:marLeft w:val="0"/>
      <w:marRight w:val="0"/>
      <w:marTop w:val="0"/>
      <w:marBottom w:val="0"/>
      <w:divBdr>
        <w:top w:val="none" w:sz="0" w:space="0" w:color="auto"/>
        <w:left w:val="none" w:sz="0" w:space="0" w:color="auto"/>
        <w:bottom w:val="none" w:sz="0" w:space="0" w:color="auto"/>
        <w:right w:val="none" w:sz="0" w:space="0" w:color="auto"/>
      </w:divBdr>
    </w:div>
    <w:div w:id="330523270">
      <w:bodyDiv w:val="1"/>
      <w:marLeft w:val="0"/>
      <w:marRight w:val="0"/>
      <w:marTop w:val="0"/>
      <w:marBottom w:val="0"/>
      <w:divBdr>
        <w:top w:val="none" w:sz="0" w:space="0" w:color="auto"/>
        <w:left w:val="none" w:sz="0" w:space="0" w:color="auto"/>
        <w:bottom w:val="none" w:sz="0" w:space="0" w:color="auto"/>
        <w:right w:val="none" w:sz="0" w:space="0" w:color="auto"/>
      </w:divBdr>
    </w:div>
    <w:div w:id="330984885">
      <w:bodyDiv w:val="1"/>
      <w:marLeft w:val="0"/>
      <w:marRight w:val="0"/>
      <w:marTop w:val="0"/>
      <w:marBottom w:val="0"/>
      <w:divBdr>
        <w:top w:val="none" w:sz="0" w:space="0" w:color="auto"/>
        <w:left w:val="none" w:sz="0" w:space="0" w:color="auto"/>
        <w:bottom w:val="none" w:sz="0" w:space="0" w:color="auto"/>
        <w:right w:val="none" w:sz="0" w:space="0" w:color="auto"/>
      </w:divBdr>
    </w:div>
    <w:div w:id="331493969">
      <w:bodyDiv w:val="1"/>
      <w:marLeft w:val="0"/>
      <w:marRight w:val="0"/>
      <w:marTop w:val="0"/>
      <w:marBottom w:val="0"/>
      <w:divBdr>
        <w:top w:val="none" w:sz="0" w:space="0" w:color="auto"/>
        <w:left w:val="none" w:sz="0" w:space="0" w:color="auto"/>
        <w:bottom w:val="none" w:sz="0" w:space="0" w:color="auto"/>
        <w:right w:val="none" w:sz="0" w:space="0" w:color="auto"/>
      </w:divBdr>
    </w:div>
    <w:div w:id="331613027">
      <w:bodyDiv w:val="1"/>
      <w:marLeft w:val="0"/>
      <w:marRight w:val="0"/>
      <w:marTop w:val="0"/>
      <w:marBottom w:val="0"/>
      <w:divBdr>
        <w:top w:val="none" w:sz="0" w:space="0" w:color="auto"/>
        <w:left w:val="none" w:sz="0" w:space="0" w:color="auto"/>
        <w:bottom w:val="none" w:sz="0" w:space="0" w:color="auto"/>
        <w:right w:val="none" w:sz="0" w:space="0" w:color="auto"/>
      </w:divBdr>
    </w:div>
    <w:div w:id="331953701">
      <w:bodyDiv w:val="1"/>
      <w:marLeft w:val="0"/>
      <w:marRight w:val="0"/>
      <w:marTop w:val="0"/>
      <w:marBottom w:val="0"/>
      <w:divBdr>
        <w:top w:val="none" w:sz="0" w:space="0" w:color="auto"/>
        <w:left w:val="none" w:sz="0" w:space="0" w:color="auto"/>
        <w:bottom w:val="none" w:sz="0" w:space="0" w:color="auto"/>
        <w:right w:val="none" w:sz="0" w:space="0" w:color="auto"/>
      </w:divBdr>
    </w:div>
    <w:div w:id="332267907">
      <w:bodyDiv w:val="1"/>
      <w:marLeft w:val="0"/>
      <w:marRight w:val="0"/>
      <w:marTop w:val="0"/>
      <w:marBottom w:val="0"/>
      <w:divBdr>
        <w:top w:val="none" w:sz="0" w:space="0" w:color="auto"/>
        <w:left w:val="none" w:sz="0" w:space="0" w:color="auto"/>
        <w:bottom w:val="none" w:sz="0" w:space="0" w:color="auto"/>
        <w:right w:val="none" w:sz="0" w:space="0" w:color="auto"/>
      </w:divBdr>
    </w:div>
    <w:div w:id="332606151">
      <w:bodyDiv w:val="1"/>
      <w:marLeft w:val="0"/>
      <w:marRight w:val="0"/>
      <w:marTop w:val="0"/>
      <w:marBottom w:val="0"/>
      <w:divBdr>
        <w:top w:val="none" w:sz="0" w:space="0" w:color="auto"/>
        <w:left w:val="none" w:sz="0" w:space="0" w:color="auto"/>
        <w:bottom w:val="none" w:sz="0" w:space="0" w:color="auto"/>
        <w:right w:val="none" w:sz="0" w:space="0" w:color="auto"/>
      </w:divBdr>
    </w:div>
    <w:div w:id="332997920">
      <w:bodyDiv w:val="1"/>
      <w:marLeft w:val="0"/>
      <w:marRight w:val="0"/>
      <w:marTop w:val="0"/>
      <w:marBottom w:val="0"/>
      <w:divBdr>
        <w:top w:val="none" w:sz="0" w:space="0" w:color="auto"/>
        <w:left w:val="none" w:sz="0" w:space="0" w:color="auto"/>
        <w:bottom w:val="none" w:sz="0" w:space="0" w:color="auto"/>
        <w:right w:val="none" w:sz="0" w:space="0" w:color="auto"/>
      </w:divBdr>
    </w:div>
    <w:div w:id="334117881">
      <w:bodyDiv w:val="1"/>
      <w:marLeft w:val="0"/>
      <w:marRight w:val="0"/>
      <w:marTop w:val="0"/>
      <w:marBottom w:val="0"/>
      <w:divBdr>
        <w:top w:val="none" w:sz="0" w:space="0" w:color="auto"/>
        <w:left w:val="none" w:sz="0" w:space="0" w:color="auto"/>
        <w:bottom w:val="none" w:sz="0" w:space="0" w:color="auto"/>
        <w:right w:val="none" w:sz="0" w:space="0" w:color="auto"/>
      </w:divBdr>
    </w:div>
    <w:div w:id="334259994">
      <w:bodyDiv w:val="1"/>
      <w:marLeft w:val="0"/>
      <w:marRight w:val="0"/>
      <w:marTop w:val="0"/>
      <w:marBottom w:val="0"/>
      <w:divBdr>
        <w:top w:val="none" w:sz="0" w:space="0" w:color="auto"/>
        <w:left w:val="none" w:sz="0" w:space="0" w:color="auto"/>
        <w:bottom w:val="none" w:sz="0" w:space="0" w:color="auto"/>
        <w:right w:val="none" w:sz="0" w:space="0" w:color="auto"/>
      </w:divBdr>
    </w:div>
    <w:div w:id="334380549">
      <w:bodyDiv w:val="1"/>
      <w:marLeft w:val="0"/>
      <w:marRight w:val="0"/>
      <w:marTop w:val="0"/>
      <w:marBottom w:val="0"/>
      <w:divBdr>
        <w:top w:val="none" w:sz="0" w:space="0" w:color="auto"/>
        <w:left w:val="none" w:sz="0" w:space="0" w:color="auto"/>
        <w:bottom w:val="none" w:sz="0" w:space="0" w:color="auto"/>
        <w:right w:val="none" w:sz="0" w:space="0" w:color="auto"/>
      </w:divBdr>
    </w:div>
    <w:div w:id="334655889">
      <w:bodyDiv w:val="1"/>
      <w:marLeft w:val="0"/>
      <w:marRight w:val="0"/>
      <w:marTop w:val="0"/>
      <w:marBottom w:val="0"/>
      <w:divBdr>
        <w:top w:val="none" w:sz="0" w:space="0" w:color="auto"/>
        <w:left w:val="none" w:sz="0" w:space="0" w:color="auto"/>
        <w:bottom w:val="none" w:sz="0" w:space="0" w:color="auto"/>
        <w:right w:val="none" w:sz="0" w:space="0" w:color="auto"/>
      </w:divBdr>
    </w:div>
    <w:div w:id="335115189">
      <w:bodyDiv w:val="1"/>
      <w:marLeft w:val="0"/>
      <w:marRight w:val="0"/>
      <w:marTop w:val="0"/>
      <w:marBottom w:val="0"/>
      <w:divBdr>
        <w:top w:val="none" w:sz="0" w:space="0" w:color="auto"/>
        <w:left w:val="none" w:sz="0" w:space="0" w:color="auto"/>
        <w:bottom w:val="none" w:sz="0" w:space="0" w:color="auto"/>
        <w:right w:val="none" w:sz="0" w:space="0" w:color="auto"/>
      </w:divBdr>
    </w:div>
    <w:div w:id="335499894">
      <w:bodyDiv w:val="1"/>
      <w:marLeft w:val="0"/>
      <w:marRight w:val="0"/>
      <w:marTop w:val="0"/>
      <w:marBottom w:val="0"/>
      <w:divBdr>
        <w:top w:val="none" w:sz="0" w:space="0" w:color="auto"/>
        <w:left w:val="none" w:sz="0" w:space="0" w:color="auto"/>
        <w:bottom w:val="none" w:sz="0" w:space="0" w:color="auto"/>
        <w:right w:val="none" w:sz="0" w:space="0" w:color="auto"/>
      </w:divBdr>
    </w:div>
    <w:div w:id="335771996">
      <w:bodyDiv w:val="1"/>
      <w:marLeft w:val="0"/>
      <w:marRight w:val="0"/>
      <w:marTop w:val="0"/>
      <w:marBottom w:val="0"/>
      <w:divBdr>
        <w:top w:val="none" w:sz="0" w:space="0" w:color="auto"/>
        <w:left w:val="none" w:sz="0" w:space="0" w:color="auto"/>
        <w:bottom w:val="none" w:sz="0" w:space="0" w:color="auto"/>
        <w:right w:val="none" w:sz="0" w:space="0" w:color="auto"/>
      </w:divBdr>
    </w:div>
    <w:div w:id="336083621">
      <w:bodyDiv w:val="1"/>
      <w:marLeft w:val="0"/>
      <w:marRight w:val="0"/>
      <w:marTop w:val="0"/>
      <w:marBottom w:val="0"/>
      <w:divBdr>
        <w:top w:val="none" w:sz="0" w:space="0" w:color="auto"/>
        <w:left w:val="none" w:sz="0" w:space="0" w:color="auto"/>
        <w:bottom w:val="none" w:sz="0" w:space="0" w:color="auto"/>
        <w:right w:val="none" w:sz="0" w:space="0" w:color="auto"/>
      </w:divBdr>
    </w:div>
    <w:div w:id="336154345">
      <w:bodyDiv w:val="1"/>
      <w:marLeft w:val="0"/>
      <w:marRight w:val="0"/>
      <w:marTop w:val="0"/>
      <w:marBottom w:val="0"/>
      <w:divBdr>
        <w:top w:val="none" w:sz="0" w:space="0" w:color="auto"/>
        <w:left w:val="none" w:sz="0" w:space="0" w:color="auto"/>
        <w:bottom w:val="none" w:sz="0" w:space="0" w:color="auto"/>
        <w:right w:val="none" w:sz="0" w:space="0" w:color="auto"/>
      </w:divBdr>
    </w:div>
    <w:div w:id="336154638">
      <w:bodyDiv w:val="1"/>
      <w:marLeft w:val="0"/>
      <w:marRight w:val="0"/>
      <w:marTop w:val="0"/>
      <w:marBottom w:val="0"/>
      <w:divBdr>
        <w:top w:val="none" w:sz="0" w:space="0" w:color="auto"/>
        <w:left w:val="none" w:sz="0" w:space="0" w:color="auto"/>
        <w:bottom w:val="none" w:sz="0" w:space="0" w:color="auto"/>
        <w:right w:val="none" w:sz="0" w:space="0" w:color="auto"/>
      </w:divBdr>
    </w:div>
    <w:div w:id="336276353">
      <w:bodyDiv w:val="1"/>
      <w:marLeft w:val="0"/>
      <w:marRight w:val="0"/>
      <w:marTop w:val="0"/>
      <w:marBottom w:val="0"/>
      <w:divBdr>
        <w:top w:val="none" w:sz="0" w:space="0" w:color="auto"/>
        <w:left w:val="none" w:sz="0" w:space="0" w:color="auto"/>
        <w:bottom w:val="none" w:sz="0" w:space="0" w:color="auto"/>
        <w:right w:val="none" w:sz="0" w:space="0" w:color="auto"/>
      </w:divBdr>
    </w:div>
    <w:div w:id="336807648">
      <w:bodyDiv w:val="1"/>
      <w:marLeft w:val="0"/>
      <w:marRight w:val="0"/>
      <w:marTop w:val="0"/>
      <w:marBottom w:val="0"/>
      <w:divBdr>
        <w:top w:val="none" w:sz="0" w:space="0" w:color="auto"/>
        <w:left w:val="none" w:sz="0" w:space="0" w:color="auto"/>
        <w:bottom w:val="none" w:sz="0" w:space="0" w:color="auto"/>
        <w:right w:val="none" w:sz="0" w:space="0" w:color="auto"/>
      </w:divBdr>
    </w:div>
    <w:div w:id="337578739">
      <w:bodyDiv w:val="1"/>
      <w:marLeft w:val="0"/>
      <w:marRight w:val="0"/>
      <w:marTop w:val="0"/>
      <w:marBottom w:val="0"/>
      <w:divBdr>
        <w:top w:val="none" w:sz="0" w:space="0" w:color="auto"/>
        <w:left w:val="none" w:sz="0" w:space="0" w:color="auto"/>
        <w:bottom w:val="none" w:sz="0" w:space="0" w:color="auto"/>
        <w:right w:val="none" w:sz="0" w:space="0" w:color="auto"/>
      </w:divBdr>
    </w:div>
    <w:div w:id="337733871">
      <w:bodyDiv w:val="1"/>
      <w:marLeft w:val="0"/>
      <w:marRight w:val="0"/>
      <w:marTop w:val="0"/>
      <w:marBottom w:val="0"/>
      <w:divBdr>
        <w:top w:val="none" w:sz="0" w:space="0" w:color="auto"/>
        <w:left w:val="none" w:sz="0" w:space="0" w:color="auto"/>
        <w:bottom w:val="none" w:sz="0" w:space="0" w:color="auto"/>
        <w:right w:val="none" w:sz="0" w:space="0" w:color="auto"/>
      </w:divBdr>
    </w:div>
    <w:div w:id="338191976">
      <w:bodyDiv w:val="1"/>
      <w:marLeft w:val="0"/>
      <w:marRight w:val="0"/>
      <w:marTop w:val="0"/>
      <w:marBottom w:val="0"/>
      <w:divBdr>
        <w:top w:val="none" w:sz="0" w:space="0" w:color="auto"/>
        <w:left w:val="none" w:sz="0" w:space="0" w:color="auto"/>
        <w:bottom w:val="none" w:sz="0" w:space="0" w:color="auto"/>
        <w:right w:val="none" w:sz="0" w:space="0" w:color="auto"/>
      </w:divBdr>
    </w:div>
    <w:div w:id="338625182">
      <w:bodyDiv w:val="1"/>
      <w:marLeft w:val="0"/>
      <w:marRight w:val="0"/>
      <w:marTop w:val="0"/>
      <w:marBottom w:val="0"/>
      <w:divBdr>
        <w:top w:val="none" w:sz="0" w:space="0" w:color="auto"/>
        <w:left w:val="none" w:sz="0" w:space="0" w:color="auto"/>
        <w:bottom w:val="none" w:sz="0" w:space="0" w:color="auto"/>
        <w:right w:val="none" w:sz="0" w:space="0" w:color="auto"/>
      </w:divBdr>
    </w:div>
    <w:div w:id="340201430">
      <w:bodyDiv w:val="1"/>
      <w:marLeft w:val="0"/>
      <w:marRight w:val="0"/>
      <w:marTop w:val="0"/>
      <w:marBottom w:val="0"/>
      <w:divBdr>
        <w:top w:val="none" w:sz="0" w:space="0" w:color="auto"/>
        <w:left w:val="none" w:sz="0" w:space="0" w:color="auto"/>
        <w:bottom w:val="none" w:sz="0" w:space="0" w:color="auto"/>
        <w:right w:val="none" w:sz="0" w:space="0" w:color="auto"/>
      </w:divBdr>
    </w:div>
    <w:div w:id="340282658">
      <w:bodyDiv w:val="1"/>
      <w:marLeft w:val="0"/>
      <w:marRight w:val="0"/>
      <w:marTop w:val="0"/>
      <w:marBottom w:val="0"/>
      <w:divBdr>
        <w:top w:val="none" w:sz="0" w:space="0" w:color="auto"/>
        <w:left w:val="none" w:sz="0" w:space="0" w:color="auto"/>
        <w:bottom w:val="none" w:sz="0" w:space="0" w:color="auto"/>
        <w:right w:val="none" w:sz="0" w:space="0" w:color="auto"/>
      </w:divBdr>
    </w:div>
    <w:div w:id="340357630">
      <w:bodyDiv w:val="1"/>
      <w:marLeft w:val="0"/>
      <w:marRight w:val="0"/>
      <w:marTop w:val="0"/>
      <w:marBottom w:val="0"/>
      <w:divBdr>
        <w:top w:val="none" w:sz="0" w:space="0" w:color="auto"/>
        <w:left w:val="none" w:sz="0" w:space="0" w:color="auto"/>
        <w:bottom w:val="none" w:sz="0" w:space="0" w:color="auto"/>
        <w:right w:val="none" w:sz="0" w:space="0" w:color="auto"/>
      </w:divBdr>
    </w:div>
    <w:div w:id="340397789">
      <w:bodyDiv w:val="1"/>
      <w:marLeft w:val="0"/>
      <w:marRight w:val="0"/>
      <w:marTop w:val="0"/>
      <w:marBottom w:val="0"/>
      <w:divBdr>
        <w:top w:val="none" w:sz="0" w:space="0" w:color="auto"/>
        <w:left w:val="none" w:sz="0" w:space="0" w:color="auto"/>
        <w:bottom w:val="none" w:sz="0" w:space="0" w:color="auto"/>
        <w:right w:val="none" w:sz="0" w:space="0" w:color="auto"/>
      </w:divBdr>
    </w:div>
    <w:div w:id="340549891">
      <w:bodyDiv w:val="1"/>
      <w:marLeft w:val="0"/>
      <w:marRight w:val="0"/>
      <w:marTop w:val="0"/>
      <w:marBottom w:val="0"/>
      <w:divBdr>
        <w:top w:val="none" w:sz="0" w:space="0" w:color="auto"/>
        <w:left w:val="none" w:sz="0" w:space="0" w:color="auto"/>
        <w:bottom w:val="none" w:sz="0" w:space="0" w:color="auto"/>
        <w:right w:val="none" w:sz="0" w:space="0" w:color="auto"/>
      </w:divBdr>
    </w:div>
    <w:div w:id="340622040">
      <w:bodyDiv w:val="1"/>
      <w:marLeft w:val="0"/>
      <w:marRight w:val="0"/>
      <w:marTop w:val="0"/>
      <w:marBottom w:val="0"/>
      <w:divBdr>
        <w:top w:val="none" w:sz="0" w:space="0" w:color="auto"/>
        <w:left w:val="none" w:sz="0" w:space="0" w:color="auto"/>
        <w:bottom w:val="none" w:sz="0" w:space="0" w:color="auto"/>
        <w:right w:val="none" w:sz="0" w:space="0" w:color="auto"/>
      </w:divBdr>
    </w:div>
    <w:div w:id="340816149">
      <w:bodyDiv w:val="1"/>
      <w:marLeft w:val="0"/>
      <w:marRight w:val="0"/>
      <w:marTop w:val="0"/>
      <w:marBottom w:val="0"/>
      <w:divBdr>
        <w:top w:val="none" w:sz="0" w:space="0" w:color="auto"/>
        <w:left w:val="none" w:sz="0" w:space="0" w:color="auto"/>
        <w:bottom w:val="none" w:sz="0" w:space="0" w:color="auto"/>
        <w:right w:val="none" w:sz="0" w:space="0" w:color="auto"/>
      </w:divBdr>
    </w:div>
    <w:div w:id="341250920">
      <w:bodyDiv w:val="1"/>
      <w:marLeft w:val="0"/>
      <w:marRight w:val="0"/>
      <w:marTop w:val="0"/>
      <w:marBottom w:val="0"/>
      <w:divBdr>
        <w:top w:val="none" w:sz="0" w:space="0" w:color="auto"/>
        <w:left w:val="none" w:sz="0" w:space="0" w:color="auto"/>
        <w:bottom w:val="none" w:sz="0" w:space="0" w:color="auto"/>
        <w:right w:val="none" w:sz="0" w:space="0" w:color="auto"/>
      </w:divBdr>
    </w:div>
    <w:div w:id="341784674">
      <w:bodyDiv w:val="1"/>
      <w:marLeft w:val="0"/>
      <w:marRight w:val="0"/>
      <w:marTop w:val="0"/>
      <w:marBottom w:val="0"/>
      <w:divBdr>
        <w:top w:val="none" w:sz="0" w:space="0" w:color="auto"/>
        <w:left w:val="none" w:sz="0" w:space="0" w:color="auto"/>
        <w:bottom w:val="none" w:sz="0" w:space="0" w:color="auto"/>
        <w:right w:val="none" w:sz="0" w:space="0" w:color="auto"/>
      </w:divBdr>
    </w:div>
    <w:div w:id="342519080">
      <w:bodyDiv w:val="1"/>
      <w:marLeft w:val="0"/>
      <w:marRight w:val="0"/>
      <w:marTop w:val="0"/>
      <w:marBottom w:val="0"/>
      <w:divBdr>
        <w:top w:val="none" w:sz="0" w:space="0" w:color="auto"/>
        <w:left w:val="none" w:sz="0" w:space="0" w:color="auto"/>
        <w:bottom w:val="none" w:sz="0" w:space="0" w:color="auto"/>
        <w:right w:val="none" w:sz="0" w:space="0" w:color="auto"/>
      </w:divBdr>
    </w:div>
    <w:div w:id="342636057">
      <w:bodyDiv w:val="1"/>
      <w:marLeft w:val="0"/>
      <w:marRight w:val="0"/>
      <w:marTop w:val="0"/>
      <w:marBottom w:val="0"/>
      <w:divBdr>
        <w:top w:val="none" w:sz="0" w:space="0" w:color="auto"/>
        <w:left w:val="none" w:sz="0" w:space="0" w:color="auto"/>
        <w:bottom w:val="none" w:sz="0" w:space="0" w:color="auto"/>
        <w:right w:val="none" w:sz="0" w:space="0" w:color="auto"/>
      </w:divBdr>
    </w:div>
    <w:div w:id="343558337">
      <w:bodyDiv w:val="1"/>
      <w:marLeft w:val="0"/>
      <w:marRight w:val="0"/>
      <w:marTop w:val="0"/>
      <w:marBottom w:val="0"/>
      <w:divBdr>
        <w:top w:val="none" w:sz="0" w:space="0" w:color="auto"/>
        <w:left w:val="none" w:sz="0" w:space="0" w:color="auto"/>
        <w:bottom w:val="none" w:sz="0" w:space="0" w:color="auto"/>
        <w:right w:val="none" w:sz="0" w:space="0" w:color="auto"/>
      </w:divBdr>
    </w:div>
    <w:div w:id="343636310">
      <w:bodyDiv w:val="1"/>
      <w:marLeft w:val="0"/>
      <w:marRight w:val="0"/>
      <w:marTop w:val="0"/>
      <w:marBottom w:val="0"/>
      <w:divBdr>
        <w:top w:val="none" w:sz="0" w:space="0" w:color="auto"/>
        <w:left w:val="none" w:sz="0" w:space="0" w:color="auto"/>
        <w:bottom w:val="none" w:sz="0" w:space="0" w:color="auto"/>
        <w:right w:val="none" w:sz="0" w:space="0" w:color="auto"/>
      </w:divBdr>
    </w:div>
    <w:div w:id="344400411">
      <w:bodyDiv w:val="1"/>
      <w:marLeft w:val="0"/>
      <w:marRight w:val="0"/>
      <w:marTop w:val="0"/>
      <w:marBottom w:val="0"/>
      <w:divBdr>
        <w:top w:val="none" w:sz="0" w:space="0" w:color="auto"/>
        <w:left w:val="none" w:sz="0" w:space="0" w:color="auto"/>
        <w:bottom w:val="none" w:sz="0" w:space="0" w:color="auto"/>
        <w:right w:val="none" w:sz="0" w:space="0" w:color="auto"/>
      </w:divBdr>
    </w:div>
    <w:div w:id="344527570">
      <w:bodyDiv w:val="1"/>
      <w:marLeft w:val="0"/>
      <w:marRight w:val="0"/>
      <w:marTop w:val="0"/>
      <w:marBottom w:val="0"/>
      <w:divBdr>
        <w:top w:val="none" w:sz="0" w:space="0" w:color="auto"/>
        <w:left w:val="none" w:sz="0" w:space="0" w:color="auto"/>
        <w:bottom w:val="none" w:sz="0" w:space="0" w:color="auto"/>
        <w:right w:val="none" w:sz="0" w:space="0" w:color="auto"/>
      </w:divBdr>
    </w:div>
    <w:div w:id="344987994">
      <w:bodyDiv w:val="1"/>
      <w:marLeft w:val="0"/>
      <w:marRight w:val="0"/>
      <w:marTop w:val="0"/>
      <w:marBottom w:val="0"/>
      <w:divBdr>
        <w:top w:val="none" w:sz="0" w:space="0" w:color="auto"/>
        <w:left w:val="none" w:sz="0" w:space="0" w:color="auto"/>
        <w:bottom w:val="none" w:sz="0" w:space="0" w:color="auto"/>
        <w:right w:val="none" w:sz="0" w:space="0" w:color="auto"/>
      </w:divBdr>
    </w:div>
    <w:div w:id="345602227">
      <w:bodyDiv w:val="1"/>
      <w:marLeft w:val="0"/>
      <w:marRight w:val="0"/>
      <w:marTop w:val="0"/>
      <w:marBottom w:val="0"/>
      <w:divBdr>
        <w:top w:val="none" w:sz="0" w:space="0" w:color="auto"/>
        <w:left w:val="none" w:sz="0" w:space="0" w:color="auto"/>
        <w:bottom w:val="none" w:sz="0" w:space="0" w:color="auto"/>
        <w:right w:val="none" w:sz="0" w:space="0" w:color="auto"/>
      </w:divBdr>
    </w:div>
    <w:div w:id="345643406">
      <w:bodyDiv w:val="1"/>
      <w:marLeft w:val="0"/>
      <w:marRight w:val="0"/>
      <w:marTop w:val="0"/>
      <w:marBottom w:val="0"/>
      <w:divBdr>
        <w:top w:val="none" w:sz="0" w:space="0" w:color="auto"/>
        <w:left w:val="none" w:sz="0" w:space="0" w:color="auto"/>
        <w:bottom w:val="none" w:sz="0" w:space="0" w:color="auto"/>
        <w:right w:val="none" w:sz="0" w:space="0" w:color="auto"/>
      </w:divBdr>
    </w:div>
    <w:div w:id="345790739">
      <w:bodyDiv w:val="1"/>
      <w:marLeft w:val="0"/>
      <w:marRight w:val="0"/>
      <w:marTop w:val="0"/>
      <w:marBottom w:val="0"/>
      <w:divBdr>
        <w:top w:val="none" w:sz="0" w:space="0" w:color="auto"/>
        <w:left w:val="none" w:sz="0" w:space="0" w:color="auto"/>
        <w:bottom w:val="none" w:sz="0" w:space="0" w:color="auto"/>
        <w:right w:val="none" w:sz="0" w:space="0" w:color="auto"/>
      </w:divBdr>
    </w:div>
    <w:div w:id="346098864">
      <w:bodyDiv w:val="1"/>
      <w:marLeft w:val="0"/>
      <w:marRight w:val="0"/>
      <w:marTop w:val="0"/>
      <w:marBottom w:val="0"/>
      <w:divBdr>
        <w:top w:val="none" w:sz="0" w:space="0" w:color="auto"/>
        <w:left w:val="none" w:sz="0" w:space="0" w:color="auto"/>
        <w:bottom w:val="none" w:sz="0" w:space="0" w:color="auto"/>
        <w:right w:val="none" w:sz="0" w:space="0" w:color="auto"/>
      </w:divBdr>
    </w:div>
    <w:div w:id="346372683">
      <w:bodyDiv w:val="1"/>
      <w:marLeft w:val="0"/>
      <w:marRight w:val="0"/>
      <w:marTop w:val="0"/>
      <w:marBottom w:val="0"/>
      <w:divBdr>
        <w:top w:val="none" w:sz="0" w:space="0" w:color="auto"/>
        <w:left w:val="none" w:sz="0" w:space="0" w:color="auto"/>
        <w:bottom w:val="none" w:sz="0" w:space="0" w:color="auto"/>
        <w:right w:val="none" w:sz="0" w:space="0" w:color="auto"/>
      </w:divBdr>
    </w:div>
    <w:div w:id="346643893">
      <w:bodyDiv w:val="1"/>
      <w:marLeft w:val="0"/>
      <w:marRight w:val="0"/>
      <w:marTop w:val="0"/>
      <w:marBottom w:val="0"/>
      <w:divBdr>
        <w:top w:val="none" w:sz="0" w:space="0" w:color="auto"/>
        <w:left w:val="none" w:sz="0" w:space="0" w:color="auto"/>
        <w:bottom w:val="none" w:sz="0" w:space="0" w:color="auto"/>
        <w:right w:val="none" w:sz="0" w:space="0" w:color="auto"/>
      </w:divBdr>
    </w:div>
    <w:div w:id="347098977">
      <w:bodyDiv w:val="1"/>
      <w:marLeft w:val="0"/>
      <w:marRight w:val="0"/>
      <w:marTop w:val="0"/>
      <w:marBottom w:val="0"/>
      <w:divBdr>
        <w:top w:val="none" w:sz="0" w:space="0" w:color="auto"/>
        <w:left w:val="none" w:sz="0" w:space="0" w:color="auto"/>
        <w:bottom w:val="none" w:sz="0" w:space="0" w:color="auto"/>
        <w:right w:val="none" w:sz="0" w:space="0" w:color="auto"/>
      </w:divBdr>
    </w:div>
    <w:div w:id="347296703">
      <w:bodyDiv w:val="1"/>
      <w:marLeft w:val="0"/>
      <w:marRight w:val="0"/>
      <w:marTop w:val="0"/>
      <w:marBottom w:val="0"/>
      <w:divBdr>
        <w:top w:val="none" w:sz="0" w:space="0" w:color="auto"/>
        <w:left w:val="none" w:sz="0" w:space="0" w:color="auto"/>
        <w:bottom w:val="none" w:sz="0" w:space="0" w:color="auto"/>
        <w:right w:val="none" w:sz="0" w:space="0" w:color="auto"/>
      </w:divBdr>
    </w:div>
    <w:div w:id="347370584">
      <w:bodyDiv w:val="1"/>
      <w:marLeft w:val="0"/>
      <w:marRight w:val="0"/>
      <w:marTop w:val="0"/>
      <w:marBottom w:val="0"/>
      <w:divBdr>
        <w:top w:val="none" w:sz="0" w:space="0" w:color="auto"/>
        <w:left w:val="none" w:sz="0" w:space="0" w:color="auto"/>
        <w:bottom w:val="none" w:sz="0" w:space="0" w:color="auto"/>
        <w:right w:val="none" w:sz="0" w:space="0" w:color="auto"/>
      </w:divBdr>
    </w:div>
    <w:div w:id="347682848">
      <w:bodyDiv w:val="1"/>
      <w:marLeft w:val="0"/>
      <w:marRight w:val="0"/>
      <w:marTop w:val="0"/>
      <w:marBottom w:val="0"/>
      <w:divBdr>
        <w:top w:val="none" w:sz="0" w:space="0" w:color="auto"/>
        <w:left w:val="none" w:sz="0" w:space="0" w:color="auto"/>
        <w:bottom w:val="none" w:sz="0" w:space="0" w:color="auto"/>
        <w:right w:val="none" w:sz="0" w:space="0" w:color="auto"/>
      </w:divBdr>
    </w:div>
    <w:div w:id="348339062">
      <w:bodyDiv w:val="1"/>
      <w:marLeft w:val="0"/>
      <w:marRight w:val="0"/>
      <w:marTop w:val="0"/>
      <w:marBottom w:val="0"/>
      <w:divBdr>
        <w:top w:val="none" w:sz="0" w:space="0" w:color="auto"/>
        <w:left w:val="none" w:sz="0" w:space="0" w:color="auto"/>
        <w:bottom w:val="none" w:sz="0" w:space="0" w:color="auto"/>
        <w:right w:val="none" w:sz="0" w:space="0" w:color="auto"/>
      </w:divBdr>
    </w:div>
    <w:div w:id="349453269">
      <w:bodyDiv w:val="1"/>
      <w:marLeft w:val="0"/>
      <w:marRight w:val="0"/>
      <w:marTop w:val="0"/>
      <w:marBottom w:val="0"/>
      <w:divBdr>
        <w:top w:val="none" w:sz="0" w:space="0" w:color="auto"/>
        <w:left w:val="none" w:sz="0" w:space="0" w:color="auto"/>
        <w:bottom w:val="none" w:sz="0" w:space="0" w:color="auto"/>
        <w:right w:val="none" w:sz="0" w:space="0" w:color="auto"/>
      </w:divBdr>
    </w:div>
    <w:div w:id="349917932">
      <w:bodyDiv w:val="1"/>
      <w:marLeft w:val="0"/>
      <w:marRight w:val="0"/>
      <w:marTop w:val="0"/>
      <w:marBottom w:val="0"/>
      <w:divBdr>
        <w:top w:val="none" w:sz="0" w:space="0" w:color="auto"/>
        <w:left w:val="none" w:sz="0" w:space="0" w:color="auto"/>
        <w:bottom w:val="none" w:sz="0" w:space="0" w:color="auto"/>
        <w:right w:val="none" w:sz="0" w:space="0" w:color="auto"/>
      </w:divBdr>
    </w:div>
    <w:div w:id="350038071">
      <w:bodyDiv w:val="1"/>
      <w:marLeft w:val="0"/>
      <w:marRight w:val="0"/>
      <w:marTop w:val="0"/>
      <w:marBottom w:val="0"/>
      <w:divBdr>
        <w:top w:val="none" w:sz="0" w:space="0" w:color="auto"/>
        <w:left w:val="none" w:sz="0" w:space="0" w:color="auto"/>
        <w:bottom w:val="none" w:sz="0" w:space="0" w:color="auto"/>
        <w:right w:val="none" w:sz="0" w:space="0" w:color="auto"/>
      </w:divBdr>
    </w:div>
    <w:div w:id="350228354">
      <w:bodyDiv w:val="1"/>
      <w:marLeft w:val="0"/>
      <w:marRight w:val="0"/>
      <w:marTop w:val="0"/>
      <w:marBottom w:val="0"/>
      <w:divBdr>
        <w:top w:val="none" w:sz="0" w:space="0" w:color="auto"/>
        <w:left w:val="none" w:sz="0" w:space="0" w:color="auto"/>
        <w:bottom w:val="none" w:sz="0" w:space="0" w:color="auto"/>
        <w:right w:val="none" w:sz="0" w:space="0" w:color="auto"/>
      </w:divBdr>
    </w:div>
    <w:div w:id="350304350">
      <w:bodyDiv w:val="1"/>
      <w:marLeft w:val="0"/>
      <w:marRight w:val="0"/>
      <w:marTop w:val="0"/>
      <w:marBottom w:val="0"/>
      <w:divBdr>
        <w:top w:val="none" w:sz="0" w:space="0" w:color="auto"/>
        <w:left w:val="none" w:sz="0" w:space="0" w:color="auto"/>
        <w:bottom w:val="none" w:sz="0" w:space="0" w:color="auto"/>
        <w:right w:val="none" w:sz="0" w:space="0" w:color="auto"/>
      </w:divBdr>
    </w:div>
    <w:div w:id="350760614">
      <w:bodyDiv w:val="1"/>
      <w:marLeft w:val="0"/>
      <w:marRight w:val="0"/>
      <w:marTop w:val="0"/>
      <w:marBottom w:val="0"/>
      <w:divBdr>
        <w:top w:val="none" w:sz="0" w:space="0" w:color="auto"/>
        <w:left w:val="none" w:sz="0" w:space="0" w:color="auto"/>
        <w:bottom w:val="none" w:sz="0" w:space="0" w:color="auto"/>
        <w:right w:val="none" w:sz="0" w:space="0" w:color="auto"/>
      </w:divBdr>
    </w:div>
    <w:div w:id="350760916">
      <w:bodyDiv w:val="1"/>
      <w:marLeft w:val="0"/>
      <w:marRight w:val="0"/>
      <w:marTop w:val="0"/>
      <w:marBottom w:val="0"/>
      <w:divBdr>
        <w:top w:val="none" w:sz="0" w:space="0" w:color="auto"/>
        <w:left w:val="none" w:sz="0" w:space="0" w:color="auto"/>
        <w:bottom w:val="none" w:sz="0" w:space="0" w:color="auto"/>
        <w:right w:val="none" w:sz="0" w:space="0" w:color="auto"/>
      </w:divBdr>
    </w:div>
    <w:div w:id="350838379">
      <w:bodyDiv w:val="1"/>
      <w:marLeft w:val="0"/>
      <w:marRight w:val="0"/>
      <w:marTop w:val="0"/>
      <w:marBottom w:val="0"/>
      <w:divBdr>
        <w:top w:val="none" w:sz="0" w:space="0" w:color="auto"/>
        <w:left w:val="none" w:sz="0" w:space="0" w:color="auto"/>
        <w:bottom w:val="none" w:sz="0" w:space="0" w:color="auto"/>
        <w:right w:val="none" w:sz="0" w:space="0" w:color="auto"/>
      </w:divBdr>
    </w:div>
    <w:div w:id="351348649">
      <w:bodyDiv w:val="1"/>
      <w:marLeft w:val="0"/>
      <w:marRight w:val="0"/>
      <w:marTop w:val="0"/>
      <w:marBottom w:val="0"/>
      <w:divBdr>
        <w:top w:val="none" w:sz="0" w:space="0" w:color="auto"/>
        <w:left w:val="none" w:sz="0" w:space="0" w:color="auto"/>
        <w:bottom w:val="none" w:sz="0" w:space="0" w:color="auto"/>
        <w:right w:val="none" w:sz="0" w:space="0" w:color="auto"/>
      </w:divBdr>
    </w:div>
    <w:div w:id="351955027">
      <w:bodyDiv w:val="1"/>
      <w:marLeft w:val="0"/>
      <w:marRight w:val="0"/>
      <w:marTop w:val="0"/>
      <w:marBottom w:val="0"/>
      <w:divBdr>
        <w:top w:val="none" w:sz="0" w:space="0" w:color="auto"/>
        <w:left w:val="none" w:sz="0" w:space="0" w:color="auto"/>
        <w:bottom w:val="none" w:sz="0" w:space="0" w:color="auto"/>
        <w:right w:val="none" w:sz="0" w:space="0" w:color="auto"/>
      </w:divBdr>
    </w:div>
    <w:div w:id="352069935">
      <w:bodyDiv w:val="1"/>
      <w:marLeft w:val="0"/>
      <w:marRight w:val="0"/>
      <w:marTop w:val="0"/>
      <w:marBottom w:val="0"/>
      <w:divBdr>
        <w:top w:val="none" w:sz="0" w:space="0" w:color="auto"/>
        <w:left w:val="none" w:sz="0" w:space="0" w:color="auto"/>
        <w:bottom w:val="none" w:sz="0" w:space="0" w:color="auto"/>
        <w:right w:val="none" w:sz="0" w:space="0" w:color="auto"/>
      </w:divBdr>
    </w:div>
    <w:div w:id="352877019">
      <w:bodyDiv w:val="1"/>
      <w:marLeft w:val="0"/>
      <w:marRight w:val="0"/>
      <w:marTop w:val="0"/>
      <w:marBottom w:val="0"/>
      <w:divBdr>
        <w:top w:val="none" w:sz="0" w:space="0" w:color="auto"/>
        <w:left w:val="none" w:sz="0" w:space="0" w:color="auto"/>
        <w:bottom w:val="none" w:sz="0" w:space="0" w:color="auto"/>
        <w:right w:val="none" w:sz="0" w:space="0" w:color="auto"/>
      </w:divBdr>
    </w:div>
    <w:div w:id="353456313">
      <w:bodyDiv w:val="1"/>
      <w:marLeft w:val="0"/>
      <w:marRight w:val="0"/>
      <w:marTop w:val="0"/>
      <w:marBottom w:val="0"/>
      <w:divBdr>
        <w:top w:val="none" w:sz="0" w:space="0" w:color="auto"/>
        <w:left w:val="none" w:sz="0" w:space="0" w:color="auto"/>
        <w:bottom w:val="none" w:sz="0" w:space="0" w:color="auto"/>
        <w:right w:val="none" w:sz="0" w:space="0" w:color="auto"/>
      </w:divBdr>
    </w:div>
    <w:div w:id="353464652">
      <w:bodyDiv w:val="1"/>
      <w:marLeft w:val="0"/>
      <w:marRight w:val="0"/>
      <w:marTop w:val="0"/>
      <w:marBottom w:val="0"/>
      <w:divBdr>
        <w:top w:val="none" w:sz="0" w:space="0" w:color="auto"/>
        <w:left w:val="none" w:sz="0" w:space="0" w:color="auto"/>
        <w:bottom w:val="none" w:sz="0" w:space="0" w:color="auto"/>
        <w:right w:val="none" w:sz="0" w:space="0" w:color="auto"/>
      </w:divBdr>
    </w:div>
    <w:div w:id="353504374">
      <w:bodyDiv w:val="1"/>
      <w:marLeft w:val="0"/>
      <w:marRight w:val="0"/>
      <w:marTop w:val="0"/>
      <w:marBottom w:val="0"/>
      <w:divBdr>
        <w:top w:val="none" w:sz="0" w:space="0" w:color="auto"/>
        <w:left w:val="none" w:sz="0" w:space="0" w:color="auto"/>
        <w:bottom w:val="none" w:sz="0" w:space="0" w:color="auto"/>
        <w:right w:val="none" w:sz="0" w:space="0" w:color="auto"/>
      </w:divBdr>
    </w:div>
    <w:div w:id="354890154">
      <w:bodyDiv w:val="1"/>
      <w:marLeft w:val="0"/>
      <w:marRight w:val="0"/>
      <w:marTop w:val="0"/>
      <w:marBottom w:val="0"/>
      <w:divBdr>
        <w:top w:val="none" w:sz="0" w:space="0" w:color="auto"/>
        <w:left w:val="none" w:sz="0" w:space="0" w:color="auto"/>
        <w:bottom w:val="none" w:sz="0" w:space="0" w:color="auto"/>
        <w:right w:val="none" w:sz="0" w:space="0" w:color="auto"/>
      </w:divBdr>
    </w:div>
    <w:div w:id="356472593">
      <w:bodyDiv w:val="1"/>
      <w:marLeft w:val="0"/>
      <w:marRight w:val="0"/>
      <w:marTop w:val="0"/>
      <w:marBottom w:val="0"/>
      <w:divBdr>
        <w:top w:val="none" w:sz="0" w:space="0" w:color="auto"/>
        <w:left w:val="none" w:sz="0" w:space="0" w:color="auto"/>
        <w:bottom w:val="none" w:sz="0" w:space="0" w:color="auto"/>
        <w:right w:val="none" w:sz="0" w:space="0" w:color="auto"/>
      </w:divBdr>
    </w:div>
    <w:div w:id="356739297">
      <w:bodyDiv w:val="1"/>
      <w:marLeft w:val="0"/>
      <w:marRight w:val="0"/>
      <w:marTop w:val="0"/>
      <w:marBottom w:val="0"/>
      <w:divBdr>
        <w:top w:val="none" w:sz="0" w:space="0" w:color="auto"/>
        <w:left w:val="none" w:sz="0" w:space="0" w:color="auto"/>
        <w:bottom w:val="none" w:sz="0" w:space="0" w:color="auto"/>
        <w:right w:val="none" w:sz="0" w:space="0" w:color="auto"/>
      </w:divBdr>
    </w:div>
    <w:div w:id="356810407">
      <w:bodyDiv w:val="1"/>
      <w:marLeft w:val="0"/>
      <w:marRight w:val="0"/>
      <w:marTop w:val="0"/>
      <w:marBottom w:val="0"/>
      <w:divBdr>
        <w:top w:val="none" w:sz="0" w:space="0" w:color="auto"/>
        <w:left w:val="none" w:sz="0" w:space="0" w:color="auto"/>
        <w:bottom w:val="none" w:sz="0" w:space="0" w:color="auto"/>
        <w:right w:val="none" w:sz="0" w:space="0" w:color="auto"/>
      </w:divBdr>
    </w:div>
    <w:div w:id="357892520">
      <w:bodyDiv w:val="1"/>
      <w:marLeft w:val="0"/>
      <w:marRight w:val="0"/>
      <w:marTop w:val="0"/>
      <w:marBottom w:val="0"/>
      <w:divBdr>
        <w:top w:val="none" w:sz="0" w:space="0" w:color="auto"/>
        <w:left w:val="none" w:sz="0" w:space="0" w:color="auto"/>
        <w:bottom w:val="none" w:sz="0" w:space="0" w:color="auto"/>
        <w:right w:val="none" w:sz="0" w:space="0" w:color="auto"/>
      </w:divBdr>
    </w:div>
    <w:div w:id="357899210">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8701458">
      <w:bodyDiv w:val="1"/>
      <w:marLeft w:val="0"/>
      <w:marRight w:val="0"/>
      <w:marTop w:val="0"/>
      <w:marBottom w:val="0"/>
      <w:divBdr>
        <w:top w:val="none" w:sz="0" w:space="0" w:color="auto"/>
        <w:left w:val="none" w:sz="0" w:space="0" w:color="auto"/>
        <w:bottom w:val="none" w:sz="0" w:space="0" w:color="auto"/>
        <w:right w:val="none" w:sz="0" w:space="0" w:color="auto"/>
      </w:divBdr>
    </w:div>
    <w:div w:id="359092027">
      <w:bodyDiv w:val="1"/>
      <w:marLeft w:val="0"/>
      <w:marRight w:val="0"/>
      <w:marTop w:val="0"/>
      <w:marBottom w:val="0"/>
      <w:divBdr>
        <w:top w:val="none" w:sz="0" w:space="0" w:color="auto"/>
        <w:left w:val="none" w:sz="0" w:space="0" w:color="auto"/>
        <w:bottom w:val="none" w:sz="0" w:space="0" w:color="auto"/>
        <w:right w:val="none" w:sz="0" w:space="0" w:color="auto"/>
      </w:divBdr>
    </w:div>
    <w:div w:id="359093692">
      <w:bodyDiv w:val="1"/>
      <w:marLeft w:val="0"/>
      <w:marRight w:val="0"/>
      <w:marTop w:val="0"/>
      <w:marBottom w:val="0"/>
      <w:divBdr>
        <w:top w:val="none" w:sz="0" w:space="0" w:color="auto"/>
        <w:left w:val="none" w:sz="0" w:space="0" w:color="auto"/>
        <w:bottom w:val="none" w:sz="0" w:space="0" w:color="auto"/>
        <w:right w:val="none" w:sz="0" w:space="0" w:color="auto"/>
      </w:divBdr>
    </w:div>
    <w:div w:id="359400958">
      <w:bodyDiv w:val="1"/>
      <w:marLeft w:val="0"/>
      <w:marRight w:val="0"/>
      <w:marTop w:val="0"/>
      <w:marBottom w:val="0"/>
      <w:divBdr>
        <w:top w:val="none" w:sz="0" w:space="0" w:color="auto"/>
        <w:left w:val="none" w:sz="0" w:space="0" w:color="auto"/>
        <w:bottom w:val="none" w:sz="0" w:space="0" w:color="auto"/>
        <w:right w:val="none" w:sz="0" w:space="0" w:color="auto"/>
      </w:divBdr>
    </w:div>
    <w:div w:id="359472425">
      <w:bodyDiv w:val="1"/>
      <w:marLeft w:val="0"/>
      <w:marRight w:val="0"/>
      <w:marTop w:val="0"/>
      <w:marBottom w:val="0"/>
      <w:divBdr>
        <w:top w:val="none" w:sz="0" w:space="0" w:color="auto"/>
        <w:left w:val="none" w:sz="0" w:space="0" w:color="auto"/>
        <w:bottom w:val="none" w:sz="0" w:space="0" w:color="auto"/>
        <w:right w:val="none" w:sz="0" w:space="0" w:color="auto"/>
      </w:divBdr>
    </w:div>
    <w:div w:id="359670866">
      <w:bodyDiv w:val="1"/>
      <w:marLeft w:val="0"/>
      <w:marRight w:val="0"/>
      <w:marTop w:val="0"/>
      <w:marBottom w:val="0"/>
      <w:divBdr>
        <w:top w:val="none" w:sz="0" w:space="0" w:color="auto"/>
        <w:left w:val="none" w:sz="0" w:space="0" w:color="auto"/>
        <w:bottom w:val="none" w:sz="0" w:space="0" w:color="auto"/>
        <w:right w:val="none" w:sz="0" w:space="0" w:color="auto"/>
      </w:divBdr>
    </w:div>
    <w:div w:id="360521651">
      <w:bodyDiv w:val="1"/>
      <w:marLeft w:val="0"/>
      <w:marRight w:val="0"/>
      <w:marTop w:val="0"/>
      <w:marBottom w:val="0"/>
      <w:divBdr>
        <w:top w:val="none" w:sz="0" w:space="0" w:color="auto"/>
        <w:left w:val="none" w:sz="0" w:space="0" w:color="auto"/>
        <w:bottom w:val="none" w:sz="0" w:space="0" w:color="auto"/>
        <w:right w:val="none" w:sz="0" w:space="0" w:color="auto"/>
      </w:divBdr>
    </w:div>
    <w:div w:id="361127032">
      <w:bodyDiv w:val="1"/>
      <w:marLeft w:val="0"/>
      <w:marRight w:val="0"/>
      <w:marTop w:val="0"/>
      <w:marBottom w:val="0"/>
      <w:divBdr>
        <w:top w:val="none" w:sz="0" w:space="0" w:color="auto"/>
        <w:left w:val="none" w:sz="0" w:space="0" w:color="auto"/>
        <w:bottom w:val="none" w:sz="0" w:space="0" w:color="auto"/>
        <w:right w:val="none" w:sz="0" w:space="0" w:color="auto"/>
      </w:divBdr>
    </w:div>
    <w:div w:id="361127805">
      <w:bodyDiv w:val="1"/>
      <w:marLeft w:val="0"/>
      <w:marRight w:val="0"/>
      <w:marTop w:val="0"/>
      <w:marBottom w:val="0"/>
      <w:divBdr>
        <w:top w:val="none" w:sz="0" w:space="0" w:color="auto"/>
        <w:left w:val="none" w:sz="0" w:space="0" w:color="auto"/>
        <w:bottom w:val="none" w:sz="0" w:space="0" w:color="auto"/>
        <w:right w:val="none" w:sz="0" w:space="0" w:color="auto"/>
      </w:divBdr>
    </w:div>
    <w:div w:id="361249979">
      <w:bodyDiv w:val="1"/>
      <w:marLeft w:val="0"/>
      <w:marRight w:val="0"/>
      <w:marTop w:val="0"/>
      <w:marBottom w:val="0"/>
      <w:divBdr>
        <w:top w:val="none" w:sz="0" w:space="0" w:color="auto"/>
        <w:left w:val="none" w:sz="0" w:space="0" w:color="auto"/>
        <w:bottom w:val="none" w:sz="0" w:space="0" w:color="auto"/>
        <w:right w:val="none" w:sz="0" w:space="0" w:color="auto"/>
      </w:divBdr>
    </w:div>
    <w:div w:id="361324949">
      <w:bodyDiv w:val="1"/>
      <w:marLeft w:val="0"/>
      <w:marRight w:val="0"/>
      <w:marTop w:val="0"/>
      <w:marBottom w:val="0"/>
      <w:divBdr>
        <w:top w:val="none" w:sz="0" w:space="0" w:color="auto"/>
        <w:left w:val="none" w:sz="0" w:space="0" w:color="auto"/>
        <w:bottom w:val="none" w:sz="0" w:space="0" w:color="auto"/>
        <w:right w:val="none" w:sz="0" w:space="0" w:color="auto"/>
      </w:divBdr>
    </w:div>
    <w:div w:id="362369303">
      <w:bodyDiv w:val="1"/>
      <w:marLeft w:val="0"/>
      <w:marRight w:val="0"/>
      <w:marTop w:val="0"/>
      <w:marBottom w:val="0"/>
      <w:divBdr>
        <w:top w:val="none" w:sz="0" w:space="0" w:color="auto"/>
        <w:left w:val="none" w:sz="0" w:space="0" w:color="auto"/>
        <w:bottom w:val="none" w:sz="0" w:space="0" w:color="auto"/>
        <w:right w:val="none" w:sz="0" w:space="0" w:color="auto"/>
      </w:divBdr>
    </w:div>
    <w:div w:id="362440854">
      <w:bodyDiv w:val="1"/>
      <w:marLeft w:val="0"/>
      <w:marRight w:val="0"/>
      <w:marTop w:val="0"/>
      <w:marBottom w:val="0"/>
      <w:divBdr>
        <w:top w:val="none" w:sz="0" w:space="0" w:color="auto"/>
        <w:left w:val="none" w:sz="0" w:space="0" w:color="auto"/>
        <w:bottom w:val="none" w:sz="0" w:space="0" w:color="auto"/>
        <w:right w:val="none" w:sz="0" w:space="0" w:color="auto"/>
      </w:divBdr>
    </w:div>
    <w:div w:id="363214280">
      <w:bodyDiv w:val="1"/>
      <w:marLeft w:val="0"/>
      <w:marRight w:val="0"/>
      <w:marTop w:val="0"/>
      <w:marBottom w:val="0"/>
      <w:divBdr>
        <w:top w:val="none" w:sz="0" w:space="0" w:color="auto"/>
        <w:left w:val="none" w:sz="0" w:space="0" w:color="auto"/>
        <w:bottom w:val="none" w:sz="0" w:space="0" w:color="auto"/>
        <w:right w:val="none" w:sz="0" w:space="0" w:color="auto"/>
      </w:divBdr>
    </w:div>
    <w:div w:id="364138748">
      <w:bodyDiv w:val="1"/>
      <w:marLeft w:val="0"/>
      <w:marRight w:val="0"/>
      <w:marTop w:val="0"/>
      <w:marBottom w:val="0"/>
      <w:divBdr>
        <w:top w:val="none" w:sz="0" w:space="0" w:color="auto"/>
        <w:left w:val="none" w:sz="0" w:space="0" w:color="auto"/>
        <w:bottom w:val="none" w:sz="0" w:space="0" w:color="auto"/>
        <w:right w:val="none" w:sz="0" w:space="0" w:color="auto"/>
      </w:divBdr>
    </w:div>
    <w:div w:id="364598608">
      <w:bodyDiv w:val="1"/>
      <w:marLeft w:val="0"/>
      <w:marRight w:val="0"/>
      <w:marTop w:val="0"/>
      <w:marBottom w:val="0"/>
      <w:divBdr>
        <w:top w:val="none" w:sz="0" w:space="0" w:color="auto"/>
        <w:left w:val="none" w:sz="0" w:space="0" w:color="auto"/>
        <w:bottom w:val="none" w:sz="0" w:space="0" w:color="auto"/>
        <w:right w:val="none" w:sz="0" w:space="0" w:color="auto"/>
      </w:divBdr>
    </w:div>
    <w:div w:id="365639520">
      <w:bodyDiv w:val="1"/>
      <w:marLeft w:val="0"/>
      <w:marRight w:val="0"/>
      <w:marTop w:val="0"/>
      <w:marBottom w:val="0"/>
      <w:divBdr>
        <w:top w:val="none" w:sz="0" w:space="0" w:color="auto"/>
        <w:left w:val="none" w:sz="0" w:space="0" w:color="auto"/>
        <w:bottom w:val="none" w:sz="0" w:space="0" w:color="auto"/>
        <w:right w:val="none" w:sz="0" w:space="0" w:color="auto"/>
      </w:divBdr>
    </w:div>
    <w:div w:id="366293745">
      <w:bodyDiv w:val="1"/>
      <w:marLeft w:val="0"/>
      <w:marRight w:val="0"/>
      <w:marTop w:val="0"/>
      <w:marBottom w:val="0"/>
      <w:divBdr>
        <w:top w:val="none" w:sz="0" w:space="0" w:color="auto"/>
        <w:left w:val="none" w:sz="0" w:space="0" w:color="auto"/>
        <w:bottom w:val="none" w:sz="0" w:space="0" w:color="auto"/>
        <w:right w:val="none" w:sz="0" w:space="0" w:color="auto"/>
      </w:divBdr>
    </w:div>
    <w:div w:id="366298317">
      <w:bodyDiv w:val="1"/>
      <w:marLeft w:val="0"/>
      <w:marRight w:val="0"/>
      <w:marTop w:val="0"/>
      <w:marBottom w:val="0"/>
      <w:divBdr>
        <w:top w:val="none" w:sz="0" w:space="0" w:color="auto"/>
        <w:left w:val="none" w:sz="0" w:space="0" w:color="auto"/>
        <w:bottom w:val="none" w:sz="0" w:space="0" w:color="auto"/>
        <w:right w:val="none" w:sz="0" w:space="0" w:color="auto"/>
      </w:divBdr>
    </w:div>
    <w:div w:id="366568242">
      <w:bodyDiv w:val="1"/>
      <w:marLeft w:val="0"/>
      <w:marRight w:val="0"/>
      <w:marTop w:val="0"/>
      <w:marBottom w:val="0"/>
      <w:divBdr>
        <w:top w:val="none" w:sz="0" w:space="0" w:color="auto"/>
        <w:left w:val="none" w:sz="0" w:space="0" w:color="auto"/>
        <w:bottom w:val="none" w:sz="0" w:space="0" w:color="auto"/>
        <w:right w:val="none" w:sz="0" w:space="0" w:color="auto"/>
      </w:divBdr>
    </w:div>
    <w:div w:id="366608586">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66877496">
      <w:bodyDiv w:val="1"/>
      <w:marLeft w:val="0"/>
      <w:marRight w:val="0"/>
      <w:marTop w:val="0"/>
      <w:marBottom w:val="0"/>
      <w:divBdr>
        <w:top w:val="none" w:sz="0" w:space="0" w:color="auto"/>
        <w:left w:val="none" w:sz="0" w:space="0" w:color="auto"/>
        <w:bottom w:val="none" w:sz="0" w:space="0" w:color="auto"/>
        <w:right w:val="none" w:sz="0" w:space="0" w:color="auto"/>
      </w:divBdr>
    </w:div>
    <w:div w:id="367728116">
      <w:bodyDiv w:val="1"/>
      <w:marLeft w:val="0"/>
      <w:marRight w:val="0"/>
      <w:marTop w:val="0"/>
      <w:marBottom w:val="0"/>
      <w:divBdr>
        <w:top w:val="none" w:sz="0" w:space="0" w:color="auto"/>
        <w:left w:val="none" w:sz="0" w:space="0" w:color="auto"/>
        <w:bottom w:val="none" w:sz="0" w:space="0" w:color="auto"/>
        <w:right w:val="none" w:sz="0" w:space="0" w:color="auto"/>
      </w:divBdr>
    </w:div>
    <w:div w:id="367802893">
      <w:bodyDiv w:val="1"/>
      <w:marLeft w:val="0"/>
      <w:marRight w:val="0"/>
      <w:marTop w:val="0"/>
      <w:marBottom w:val="0"/>
      <w:divBdr>
        <w:top w:val="none" w:sz="0" w:space="0" w:color="auto"/>
        <w:left w:val="none" w:sz="0" w:space="0" w:color="auto"/>
        <w:bottom w:val="none" w:sz="0" w:space="0" w:color="auto"/>
        <w:right w:val="none" w:sz="0" w:space="0" w:color="auto"/>
      </w:divBdr>
    </w:div>
    <w:div w:id="368335024">
      <w:bodyDiv w:val="1"/>
      <w:marLeft w:val="0"/>
      <w:marRight w:val="0"/>
      <w:marTop w:val="0"/>
      <w:marBottom w:val="0"/>
      <w:divBdr>
        <w:top w:val="none" w:sz="0" w:space="0" w:color="auto"/>
        <w:left w:val="none" w:sz="0" w:space="0" w:color="auto"/>
        <w:bottom w:val="none" w:sz="0" w:space="0" w:color="auto"/>
        <w:right w:val="none" w:sz="0" w:space="0" w:color="auto"/>
      </w:divBdr>
    </w:div>
    <w:div w:id="368455712">
      <w:bodyDiv w:val="1"/>
      <w:marLeft w:val="0"/>
      <w:marRight w:val="0"/>
      <w:marTop w:val="0"/>
      <w:marBottom w:val="0"/>
      <w:divBdr>
        <w:top w:val="none" w:sz="0" w:space="0" w:color="auto"/>
        <w:left w:val="none" w:sz="0" w:space="0" w:color="auto"/>
        <w:bottom w:val="none" w:sz="0" w:space="0" w:color="auto"/>
        <w:right w:val="none" w:sz="0" w:space="0" w:color="auto"/>
      </w:divBdr>
    </w:div>
    <w:div w:id="368604245">
      <w:bodyDiv w:val="1"/>
      <w:marLeft w:val="0"/>
      <w:marRight w:val="0"/>
      <w:marTop w:val="0"/>
      <w:marBottom w:val="0"/>
      <w:divBdr>
        <w:top w:val="none" w:sz="0" w:space="0" w:color="auto"/>
        <w:left w:val="none" w:sz="0" w:space="0" w:color="auto"/>
        <w:bottom w:val="none" w:sz="0" w:space="0" w:color="auto"/>
        <w:right w:val="none" w:sz="0" w:space="0" w:color="auto"/>
      </w:divBdr>
    </w:div>
    <w:div w:id="369764081">
      <w:bodyDiv w:val="1"/>
      <w:marLeft w:val="0"/>
      <w:marRight w:val="0"/>
      <w:marTop w:val="0"/>
      <w:marBottom w:val="0"/>
      <w:divBdr>
        <w:top w:val="none" w:sz="0" w:space="0" w:color="auto"/>
        <w:left w:val="none" w:sz="0" w:space="0" w:color="auto"/>
        <w:bottom w:val="none" w:sz="0" w:space="0" w:color="auto"/>
        <w:right w:val="none" w:sz="0" w:space="0" w:color="auto"/>
      </w:divBdr>
    </w:div>
    <w:div w:id="370763144">
      <w:bodyDiv w:val="1"/>
      <w:marLeft w:val="0"/>
      <w:marRight w:val="0"/>
      <w:marTop w:val="0"/>
      <w:marBottom w:val="0"/>
      <w:divBdr>
        <w:top w:val="none" w:sz="0" w:space="0" w:color="auto"/>
        <w:left w:val="none" w:sz="0" w:space="0" w:color="auto"/>
        <w:bottom w:val="none" w:sz="0" w:space="0" w:color="auto"/>
        <w:right w:val="none" w:sz="0" w:space="0" w:color="auto"/>
      </w:divBdr>
    </w:div>
    <w:div w:id="370811524">
      <w:bodyDiv w:val="1"/>
      <w:marLeft w:val="0"/>
      <w:marRight w:val="0"/>
      <w:marTop w:val="0"/>
      <w:marBottom w:val="0"/>
      <w:divBdr>
        <w:top w:val="none" w:sz="0" w:space="0" w:color="auto"/>
        <w:left w:val="none" w:sz="0" w:space="0" w:color="auto"/>
        <w:bottom w:val="none" w:sz="0" w:space="0" w:color="auto"/>
        <w:right w:val="none" w:sz="0" w:space="0" w:color="auto"/>
      </w:divBdr>
    </w:div>
    <w:div w:id="371344461">
      <w:bodyDiv w:val="1"/>
      <w:marLeft w:val="0"/>
      <w:marRight w:val="0"/>
      <w:marTop w:val="0"/>
      <w:marBottom w:val="0"/>
      <w:divBdr>
        <w:top w:val="none" w:sz="0" w:space="0" w:color="auto"/>
        <w:left w:val="none" w:sz="0" w:space="0" w:color="auto"/>
        <w:bottom w:val="none" w:sz="0" w:space="0" w:color="auto"/>
        <w:right w:val="none" w:sz="0" w:space="0" w:color="auto"/>
      </w:divBdr>
    </w:div>
    <w:div w:id="372536120">
      <w:bodyDiv w:val="1"/>
      <w:marLeft w:val="0"/>
      <w:marRight w:val="0"/>
      <w:marTop w:val="0"/>
      <w:marBottom w:val="0"/>
      <w:divBdr>
        <w:top w:val="none" w:sz="0" w:space="0" w:color="auto"/>
        <w:left w:val="none" w:sz="0" w:space="0" w:color="auto"/>
        <w:bottom w:val="none" w:sz="0" w:space="0" w:color="auto"/>
        <w:right w:val="none" w:sz="0" w:space="0" w:color="auto"/>
      </w:divBdr>
    </w:div>
    <w:div w:id="373164011">
      <w:bodyDiv w:val="1"/>
      <w:marLeft w:val="0"/>
      <w:marRight w:val="0"/>
      <w:marTop w:val="0"/>
      <w:marBottom w:val="0"/>
      <w:divBdr>
        <w:top w:val="none" w:sz="0" w:space="0" w:color="auto"/>
        <w:left w:val="none" w:sz="0" w:space="0" w:color="auto"/>
        <w:bottom w:val="none" w:sz="0" w:space="0" w:color="auto"/>
        <w:right w:val="none" w:sz="0" w:space="0" w:color="auto"/>
      </w:divBdr>
    </w:div>
    <w:div w:id="373622237">
      <w:bodyDiv w:val="1"/>
      <w:marLeft w:val="0"/>
      <w:marRight w:val="0"/>
      <w:marTop w:val="0"/>
      <w:marBottom w:val="0"/>
      <w:divBdr>
        <w:top w:val="none" w:sz="0" w:space="0" w:color="auto"/>
        <w:left w:val="none" w:sz="0" w:space="0" w:color="auto"/>
        <w:bottom w:val="none" w:sz="0" w:space="0" w:color="auto"/>
        <w:right w:val="none" w:sz="0" w:space="0" w:color="auto"/>
      </w:divBdr>
    </w:div>
    <w:div w:id="373971045">
      <w:bodyDiv w:val="1"/>
      <w:marLeft w:val="0"/>
      <w:marRight w:val="0"/>
      <w:marTop w:val="0"/>
      <w:marBottom w:val="0"/>
      <w:divBdr>
        <w:top w:val="none" w:sz="0" w:space="0" w:color="auto"/>
        <w:left w:val="none" w:sz="0" w:space="0" w:color="auto"/>
        <w:bottom w:val="none" w:sz="0" w:space="0" w:color="auto"/>
        <w:right w:val="none" w:sz="0" w:space="0" w:color="auto"/>
      </w:divBdr>
    </w:div>
    <w:div w:id="374161737">
      <w:bodyDiv w:val="1"/>
      <w:marLeft w:val="0"/>
      <w:marRight w:val="0"/>
      <w:marTop w:val="0"/>
      <w:marBottom w:val="0"/>
      <w:divBdr>
        <w:top w:val="none" w:sz="0" w:space="0" w:color="auto"/>
        <w:left w:val="none" w:sz="0" w:space="0" w:color="auto"/>
        <w:bottom w:val="none" w:sz="0" w:space="0" w:color="auto"/>
        <w:right w:val="none" w:sz="0" w:space="0" w:color="auto"/>
      </w:divBdr>
    </w:div>
    <w:div w:id="374542424">
      <w:bodyDiv w:val="1"/>
      <w:marLeft w:val="0"/>
      <w:marRight w:val="0"/>
      <w:marTop w:val="0"/>
      <w:marBottom w:val="0"/>
      <w:divBdr>
        <w:top w:val="none" w:sz="0" w:space="0" w:color="auto"/>
        <w:left w:val="none" w:sz="0" w:space="0" w:color="auto"/>
        <w:bottom w:val="none" w:sz="0" w:space="0" w:color="auto"/>
        <w:right w:val="none" w:sz="0" w:space="0" w:color="auto"/>
      </w:divBdr>
    </w:div>
    <w:div w:id="374815200">
      <w:bodyDiv w:val="1"/>
      <w:marLeft w:val="0"/>
      <w:marRight w:val="0"/>
      <w:marTop w:val="0"/>
      <w:marBottom w:val="0"/>
      <w:divBdr>
        <w:top w:val="none" w:sz="0" w:space="0" w:color="auto"/>
        <w:left w:val="none" w:sz="0" w:space="0" w:color="auto"/>
        <w:bottom w:val="none" w:sz="0" w:space="0" w:color="auto"/>
        <w:right w:val="none" w:sz="0" w:space="0" w:color="auto"/>
      </w:divBdr>
    </w:div>
    <w:div w:id="375356289">
      <w:bodyDiv w:val="1"/>
      <w:marLeft w:val="0"/>
      <w:marRight w:val="0"/>
      <w:marTop w:val="0"/>
      <w:marBottom w:val="0"/>
      <w:divBdr>
        <w:top w:val="none" w:sz="0" w:space="0" w:color="auto"/>
        <w:left w:val="none" w:sz="0" w:space="0" w:color="auto"/>
        <w:bottom w:val="none" w:sz="0" w:space="0" w:color="auto"/>
        <w:right w:val="none" w:sz="0" w:space="0" w:color="auto"/>
      </w:divBdr>
    </w:div>
    <w:div w:id="375661793">
      <w:bodyDiv w:val="1"/>
      <w:marLeft w:val="0"/>
      <w:marRight w:val="0"/>
      <w:marTop w:val="0"/>
      <w:marBottom w:val="0"/>
      <w:divBdr>
        <w:top w:val="none" w:sz="0" w:space="0" w:color="auto"/>
        <w:left w:val="none" w:sz="0" w:space="0" w:color="auto"/>
        <w:bottom w:val="none" w:sz="0" w:space="0" w:color="auto"/>
        <w:right w:val="none" w:sz="0" w:space="0" w:color="auto"/>
      </w:divBdr>
    </w:div>
    <w:div w:id="375737387">
      <w:bodyDiv w:val="1"/>
      <w:marLeft w:val="0"/>
      <w:marRight w:val="0"/>
      <w:marTop w:val="0"/>
      <w:marBottom w:val="0"/>
      <w:divBdr>
        <w:top w:val="none" w:sz="0" w:space="0" w:color="auto"/>
        <w:left w:val="none" w:sz="0" w:space="0" w:color="auto"/>
        <w:bottom w:val="none" w:sz="0" w:space="0" w:color="auto"/>
        <w:right w:val="none" w:sz="0" w:space="0" w:color="auto"/>
      </w:divBdr>
    </w:div>
    <w:div w:id="375813561">
      <w:bodyDiv w:val="1"/>
      <w:marLeft w:val="0"/>
      <w:marRight w:val="0"/>
      <w:marTop w:val="0"/>
      <w:marBottom w:val="0"/>
      <w:divBdr>
        <w:top w:val="none" w:sz="0" w:space="0" w:color="auto"/>
        <w:left w:val="none" w:sz="0" w:space="0" w:color="auto"/>
        <w:bottom w:val="none" w:sz="0" w:space="0" w:color="auto"/>
        <w:right w:val="none" w:sz="0" w:space="0" w:color="auto"/>
      </w:divBdr>
    </w:div>
    <w:div w:id="376206142">
      <w:bodyDiv w:val="1"/>
      <w:marLeft w:val="0"/>
      <w:marRight w:val="0"/>
      <w:marTop w:val="0"/>
      <w:marBottom w:val="0"/>
      <w:divBdr>
        <w:top w:val="none" w:sz="0" w:space="0" w:color="auto"/>
        <w:left w:val="none" w:sz="0" w:space="0" w:color="auto"/>
        <w:bottom w:val="none" w:sz="0" w:space="0" w:color="auto"/>
        <w:right w:val="none" w:sz="0" w:space="0" w:color="auto"/>
      </w:divBdr>
    </w:div>
    <w:div w:id="376320741">
      <w:bodyDiv w:val="1"/>
      <w:marLeft w:val="0"/>
      <w:marRight w:val="0"/>
      <w:marTop w:val="0"/>
      <w:marBottom w:val="0"/>
      <w:divBdr>
        <w:top w:val="none" w:sz="0" w:space="0" w:color="auto"/>
        <w:left w:val="none" w:sz="0" w:space="0" w:color="auto"/>
        <w:bottom w:val="none" w:sz="0" w:space="0" w:color="auto"/>
        <w:right w:val="none" w:sz="0" w:space="0" w:color="auto"/>
      </w:divBdr>
    </w:div>
    <w:div w:id="376394936">
      <w:bodyDiv w:val="1"/>
      <w:marLeft w:val="0"/>
      <w:marRight w:val="0"/>
      <w:marTop w:val="0"/>
      <w:marBottom w:val="0"/>
      <w:divBdr>
        <w:top w:val="none" w:sz="0" w:space="0" w:color="auto"/>
        <w:left w:val="none" w:sz="0" w:space="0" w:color="auto"/>
        <w:bottom w:val="none" w:sz="0" w:space="0" w:color="auto"/>
        <w:right w:val="none" w:sz="0" w:space="0" w:color="auto"/>
      </w:divBdr>
    </w:div>
    <w:div w:id="377051679">
      <w:bodyDiv w:val="1"/>
      <w:marLeft w:val="0"/>
      <w:marRight w:val="0"/>
      <w:marTop w:val="0"/>
      <w:marBottom w:val="0"/>
      <w:divBdr>
        <w:top w:val="none" w:sz="0" w:space="0" w:color="auto"/>
        <w:left w:val="none" w:sz="0" w:space="0" w:color="auto"/>
        <w:bottom w:val="none" w:sz="0" w:space="0" w:color="auto"/>
        <w:right w:val="none" w:sz="0" w:space="0" w:color="auto"/>
      </w:divBdr>
    </w:div>
    <w:div w:id="377434071">
      <w:bodyDiv w:val="1"/>
      <w:marLeft w:val="0"/>
      <w:marRight w:val="0"/>
      <w:marTop w:val="0"/>
      <w:marBottom w:val="0"/>
      <w:divBdr>
        <w:top w:val="none" w:sz="0" w:space="0" w:color="auto"/>
        <w:left w:val="none" w:sz="0" w:space="0" w:color="auto"/>
        <w:bottom w:val="none" w:sz="0" w:space="0" w:color="auto"/>
        <w:right w:val="none" w:sz="0" w:space="0" w:color="auto"/>
      </w:divBdr>
    </w:div>
    <w:div w:id="377554418">
      <w:bodyDiv w:val="1"/>
      <w:marLeft w:val="0"/>
      <w:marRight w:val="0"/>
      <w:marTop w:val="0"/>
      <w:marBottom w:val="0"/>
      <w:divBdr>
        <w:top w:val="none" w:sz="0" w:space="0" w:color="auto"/>
        <w:left w:val="none" w:sz="0" w:space="0" w:color="auto"/>
        <w:bottom w:val="none" w:sz="0" w:space="0" w:color="auto"/>
        <w:right w:val="none" w:sz="0" w:space="0" w:color="auto"/>
      </w:divBdr>
    </w:div>
    <w:div w:id="377709126">
      <w:bodyDiv w:val="1"/>
      <w:marLeft w:val="0"/>
      <w:marRight w:val="0"/>
      <w:marTop w:val="0"/>
      <w:marBottom w:val="0"/>
      <w:divBdr>
        <w:top w:val="none" w:sz="0" w:space="0" w:color="auto"/>
        <w:left w:val="none" w:sz="0" w:space="0" w:color="auto"/>
        <w:bottom w:val="none" w:sz="0" w:space="0" w:color="auto"/>
        <w:right w:val="none" w:sz="0" w:space="0" w:color="auto"/>
      </w:divBdr>
    </w:div>
    <w:div w:id="378238937">
      <w:bodyDiv w:val="1"/>
      <w:marLeft w:val="0"/>
      <w:marRight w:val="0"/>
      <w:marTop w:val="0"/>
      <w:marBottom w:val="0"/>
      <w:divBdr>
        <w:top w:val="none" w:sz="0" w:space="0" w:color="auto"/>
        <w:left w:val="none" w:sz="0" w:space="0" w:color="auto"/>
        <w:bottom w:val="none" w:sz="0" w:space="0" w:color="auto"/>
        <w:right w:val="none" w:sz="0" w:space="0" w:color="auto"/>
      </w:divBdr>
    </w:div>
    <w:div w:id="378866918">
      <w:bodyDiv w:val="1"/>
      <w:marLeft w:val="0"/>
      <w:marRight w:val="0"/>
      <w:marTop w:val="0"/>
      <w:marBottom w:val="0"/>
      <w:divBdr>
        <w:top w:val="none" w:sz="0" w:space="0" w:color="auto"/>
        <w:left w:val="none" w:sz="0" w:space="0" w:color="auto"/>
        <w:bottom w:val="none" w:sz="0" w:space="0" w:color="auto"/>
        <w:right w:val="none" w:sz="0" w:space="0" w:color="auto"/>
      </w:divBdr>
    </w:div>
    <w:div w:id="379746859">
      <w:bodyDiv w:val="1"/>
      <w:marLeft w:val="0"/>
      <w:marRight w:val="0"/>
      <w:marTop w:val="0"/>
      <w:marBottom w:val="0"/>
      <w:divBdr>
        <w:top w:val="none" w:sz="0" w:space="0" w:color="auto"/>
        <w:left w:val="none" w:sz="0" w:space="0" w:color="auto"/>
        <w:bottom w:val="none" w:sz="0" w:space="0" w:color="auto"/>
        <w:right w:val="none" w:sz="0" w:space="0" w:color="auto"/>
      </w:divBdr>
    </w:div>
    <w:div w:id="380789856">
      <w:bodyDiv w:val="1"/>
      <w:marLeft w:val="0"/>
      <w:marRight w:val="0"/>
      <w:marTop w:val="0"/>
      <w:marBottom w:val="0"/>
      <w:divBdr>
        <w:top w:val="none" w:sz="0" w:space="0" w:color="auto"/>
        <w:left w:val="none" w:sz="0" w:space="0" w:color="auto"/>
        <w:bottom w:val="none" w:sz="0" w:space="0" w:color="auto"/>
        <w:right w:val="none" w:sz="0" w:space="0" w:color="auto"/>
      </w:divBdr>
    </w:div>
    <w:div w:id="380790208">
      <w:bodyDiv w:val="1"/>
      <w:marLeft w:val="0"/>
      <w:marRight w:val="0"/>
      <w:marTop w:val="0"/>
      <w:marBottom w:val="0"/>
      <w:divBdr>
        <w:top w:val="none" w:sz="0" w:space="0" w:color="auto"/>
        <w:left w:val="none" w:sz="0" w:space="0" w:color="auto"/>
        <w:bottom w:val="none" w:sz="0" w:space="0" w:color="auto"/>
        <w:right w:val="none" w:sz="0" w:space="0" w:color="auto"/>
      </w:divBdr>
    </w:div>
    <w:div w:id="381831578">
      <w:bodyDiv w:val="1"/>
      <w:marLeft w:val="0"/>
      <w:marRight w:val="0"/>
      <w:marTop w:val="0"/>
      <w:marBottom w:val="0"/>
      <w:divBdr>
        <w:top w:val="none" w:sz="0" w:space="0" w:color="auto"/>
        <w:left w:val="none" w:sz="0" w:space="0" w:color="auto"/>
        <w:bottom w:val="none" w:sz="0" w:space="0" w:color="auto"/>
        <w:right w:val="none" w:sz="0" w:space="0" w:color="auto"/>
      </w:divBdr>
    </w:div>
    <w:div w:id="382171262">
      <w:bodyDiv w:val="1"/>
      <w:marLeft w:val="0"/>
      <w:marRight w:val="0"/>
      <w:marTop w:val="0"/>
      <w:marBottom w:val="0"/>
      <w:divBdr>
        <w:top w:val="none" w:sz="0" w:space="0" w:color="auto"/>
        <w:left w:val="none" w:sz="0" w:space="0" w:color="auto"/>
        <w:bottom w:val="none" w:sz="0" w:space="0" w:color="auto"/>
        <w:right w:val="none" w:sz="0" w:space="0" w:color="auto"/>
      </w:divBdr>
    </w:div>
    <w:div w:id="382214039">
      <w:bodyDiv w:val="1"/>
      <w:marLeft w:val="0"/>
      <w:marRight w:val="0"/>
      <w:marTop w:val="0"/>
      <w:marBottom w:val="0"/>
      <w:divBdr>
        <w:top w:val="none" w:sz="0" w:space="0" w:color="auto"/>
        <w:left w:val="none" w:sz="0" w:space="0" w:color="auto"/>
        <w:bottom w:val="none" w:sz="0" w:space="0" w:color="auto"/>
        <w:right w:val="none" w:sz="0" w:space="0" w:color="auto"/>
      </w:divBdr>
    </w:div>
    <w:div w:id="382291356">
      <w:bodyDiv w:val="1"/>
      <w:marLeft w:val="0"/>
      <w:marRight w:val="0"/>
      <w:marTop w:val="0"/>
      <w:marBottom w:val="0"/>
      <w:divBdr>
        <w:top w:val="none" w:sz="0" w:space="0" w:color="auto"/>
        <w:left w:val="none" w:sz="0" w:space="0" w:color="auto"/>
        <w:bottom w:val="none" w:sz="0" w:space="0" w:color="auto"/>
        <w:right w:val="none" w:sz="0" w:space="0" w:color="auto"/>
      </w:divBdr>
    </w:div>
    <w:div w:id="382295732">
      <w:bodyDiv w:val="1"/>
      <w:marLeft w:val="0"/>
      <w:marRight w:val="0"/>
      <w:marTop w:val="0"/>
      <w:marBottom w:val="0"/>
      <w:divBdr>
        <w:top w:val="none" w:sz="0" w:space="0" w:color="auto"/>
        <w:left w:val="none" w:sz="0" w:space="0" w:color="auto"/>
        <w:bottom w:val="none" w:sz="0" w:space="0" w:color="auto"/>
        <w:right w:val="none" w:sz="0" w:space="0" w:color="auto"/>
      </w:divBdr>
    </w:div>
    <w:div w:id="383262969">
      <w:bodyDiv w:val="1"/>
      <w:marLeft w:val="0"/>
      <w:marRight w:val="0"/>
      <w:marTop w:val="0"/>
      <w:marBottom w:val="0"/>
      <w:divBdr>
        <w:top w:val="none" w:sz="0" w:space="0" w:color="auto"/>
        <w:left w:val="none" w:sz="0" w:space="0" w:color="auto"/>
        <w:bottom w:val="none" w:sz="0" w:space="0" w:color="auto"/>
        <w:right w:val="none" w:sz="0" w:space="0" w:color="auto"/>
      </w:divBdr>
    </w:div>
    <w:div w:id="383678421">
      <w:bodyDiv w:val="1"/>
      <w:marLeft w:val="0"/>
      <w:marRight w:val="0"/>
      <w:marTop w:val="0"/>
      <w:marBottom w:val="0"/>
      <w:divBdr>
        <w:top w:val="none" w:sz="0" w:space="0" w:color="auto"/>
        <w:left w:val="none" w:sz="0" w:space="0" w:color="auto"/>
        <w:bottom w:val="none" w:sz="0" w:space="0" w:color="auto"/>
        <w:right w:val="none" w:sz="0" w:space="0" w:color="auto"/>
      </w:divBdr>
    </w:div>
    <w:div w:id="384566360">
      <w:bodyDiv w:val="1"/>
      <w:marLeft w:val="0"/>
      <w:marRight w:val="0"/>
      <w:marTop w:val="0"/>
      <w:marBottom w:val="0"/>
      <w:divBdr>
        <w:top w:val="none" w:sz="0" w:space="0" w:color="auto"/>
        <w:left w:val="none" w:sz="0" w:space="0" w:color="auto"/>
        <w:bottom w:val="none" w:sz="0" w:space="0" w:color="auto"/>
        <w:right w:val="none" w:sz="0" w:space="0" w:color="auto"/>
      </w:divBdr>
    </w:div>
    <w:div w:id="385299556">
      <w:bodyDiv w:val="1"/>
      <w:marLeft w:val="0"/>
      <w:marRight w:val="0"/>
      <w:marTop w:val="0"/>
      <w:marBottom w:val="0"/>
      <w:divBdr>
        <w:top w:val="none" w:sz="0" w:space="0" w:color="auto"/>
        <w:left w:val="none" w:sz="0" w:space="0" w:color="auto"/>
        <w:bottom w:val="none" w:sz="0" w:space="0" w:color="auto"/>
        <w:right w:val="none" w:sz="0" w:space="0" w:color="auto"/>
      </w:divBdr>
    </w:div>
    <w:div w:id="386033669">
      <w:bodyDiv w:val="1"/>
      <w:marLeft w:val="0"/>
      <w:marRight w:val="0"/>
      <w:marTop w:val="0"/>
      <w:marBottom w:val="0"/>
      <w:divBdr>
        <w:top w:val="none" w:sz="0" w:space="0" w:color="auto"/>
        <w:left w:val="none" w:sz="0" w:space="0" w:color="auto"/>
        <w:bottom w:val="none" w:sz="0" w:space="0" w:color="auto"/>
        <w:right w:val="none" w:sz="0" w:space="0" w:color="auto"/>
      </w:divBdr>
    </w:div>
    <w:div w:id="386148630">
      <w:bodyDiv w:val="1"/>
      <w:marLeft w:val="0"/>
      <w:marRight w:val="0"/>
      <w:marTop w:val="0"/>
      <w:marBottom w:val="0"/>
      <w:divBdr>
        <w:top w:val="none" w:sz="0" w:space="0" w:color="auto"/>
        <w:left w:val="none" w:sz="0" w:space="0" w:color="auto"/>
        <w:bottom w:val="none" w:sz="0" w:space="0" w:color="auto"/>
        <w:right w:val="none" w:sz="0" w:space="0" w:color="auto"/>
      </w:divBdr>
    </w:div>
    <w:div w:id="386799377">
      <w:bodyDiv w:val="1"/>
      <w:marLeft w:val="0"/>
      <w:marRight w:val="0"/>
      <w:marTop w:val="0"/>
      <w:marBottom w:val="0"/>
      <w:divBdr>
        <w:top w:val="none" w:sz="0" w:space="0" w:color="auto"/>
        <w:left w:val="none" w:sz="0" w:space="0" w:color="auto"/>
        <w:bottom w:val="none" w:sz="0" w:space="0" w:color="auto"/>
        <w:right w:val="none" w:sz="0" w:space="0" w:color="auto"/>
      </w:divBdr>
    </w:div>
    <w:div w:id="386877689">
      <w:bodyDiv w:val="1"/>
      <w:marLeft w:val="0"/>
      <w:marRight w:val="0"/>
      <w:marTop w:val="0"/>
      <w:marBottom w:val="0"/>
      <w:divBdr>
        <w:top w:val="none" w:sz="0" w:space="0" w:color="auto"/>
        <w:left w:val="none" w:sz="0" w:space="0" w:color="auto"/>
        <w:bottom w:val="none" w:sz="0" w:space="0" w:color="auto"/>
        <w:right w:val="none" w:sz="0" w:space="0" w:color="auto"/>
      </w:divBdr>
    </w:div>
    <w:div w:id="387994478">
      <w:bodyDiv w:val="1"/>
      <w:marLeft w:val="0"/>
      <w:marRight w:val="0"/>
      <w:marTop w:val="0"/>
      <w:marBottom w:val="0"/>
      <w:divBdr>
        <w:top w:val="none" w:sz="0" w:space="0" w:color="auto"/>
        <w:left w:val="none" w:sz="0" w:space="0" w:color="auto"/>
        <w:bottom w:val="none" w:sz="0" w:space="0" w:color="auto"/>
        <w:right w:val="none" w:sz="0" w:space="0" w:color="auto"/>
      </w:divBdr>
    </w:div>
    <w:div w:id="388265064">
      <w:bodyDiv w:val="1"/>
      <w:marLeft w:val="0"/>
      <w:marRight w:val="0"/>
      <w:marTop w:val="0"/>
      <w:marBottom w:val="0"/>
      <w:divBdr>
        <w:top w:val="none" w:sz="0" w:space="0" w:color="auto"/>
        <w:left w:val="none" w:sz="0" w:space="0" w:color="auto"/>
        <w:bottom w:val="none" w:sz="0" w:space="0" w:color="auto"/>
        <w:right w:val="none" w:sz="0" w:space="0" w:color="auto"/>
      </w:divBdr>
    </w:div>
    <w:div w:id="389230598">
      <w:bodyDiv w:val="1"/>
      <w:marLeft w:val="0"/>
      <w:marRight w:val="0"/>
      <w:marTop w:val="0"/>
      <w:marBottom w:val="0"/>
      <w:divBdr>
        <w:top w:val="none" w:sz="0" w:space="0" w:color="auto"/>
        <w:left w:val="none" w:sz="0" w:space="0" w:color="auto"/>
        <w:bottom w:val="none" w:sz="0" w:space="0" w:color="auto"/>
        <w:right w:val="none" w:sz="0" w:space="0" w:color="auto"/>
      </w:divBdr>
    </w:div>
    <w:div w:id="389695657">
      <w:bodyDiv w:val="1"/>
      <w:marLeft w:val="0"/>
      <w:marRight w:val="0"/>
      <w:marTop w:val="0"/>
      <w:marBottom w:val="0"/>
      <w:divBdr>
        <w:top w:val="none" w:sz="0" w:space="0" w:color="auto"/>
        <w:left w:val="none" w:sz="0" w:space="0" w:color="auto"/>
        <w:bottom w:val="none" w:sz="0" w:space="0" w:color="auto"/>
        <w:right w:val="none" w:sz="0" w:space="0" w:color="auto"/>
      </w:divBdr>
    </w:div>
    <w:div w:id="389958021">
      <w:bodyDiv w:val="1"/>
      <w:marLeft w:val="0"/>
      <w:marRight w:val="0"/>
      <w:marTop w:val="0"/>
      <w:marBottom w:val="0"/>
      <w:divBdr>
        <w:top w:val="none" w:sz="0" w:space="0" w:color="auto"/>
        <w:left w:val="none" w:sz="0" w:space="0" w:color="auto"/>
        <w:bottom w:val="none" w:sz="0" w:space="0" w:color="auto"/>
        <w:right w:val="none" w:sz="0" w:space="0" w:color="auto"/>
      </w:divBdr>
    </w:div>
    <w:div w:id="390540183">
      <w:bodyDiv w:val="1"/>
      <w:marLeft w:val="0"/>
      <w:marRight w:val="0"/>
      <w:marTop w:val="0"/>
      <w:marBottom w:val="0"/>
      <w:divBdr>
        <w:top w:val="none" w:sz="0" w:space="0" w:color="auto"/>
        <w:left w:val="none" w:sz="0" w:space="0" w:color="auto"/>
        <w:bottom w:val="none" w:sz="0" w:space="0" w:color="auto"/>
        <w:right w:val="none" w:sz="0" w:space="0" w:color="auto"/>
      </w:divBdr>
    </w:div>
    <w:div w:id="391738052">
      <w:bodyDiv w:val="1"/>
      <w:marLeft w:val="0"/>
      <w:marRight w:val="0"/>
      <w:marTop w:val="0"/>
      <w:marBottom w:val="0"/>
      <w:divBdr>
        <w:top w:val="none" w:sz="0" w:space="0" w:color="auto"/>
        <w:left w:val="none" w:sz="0" w:space="0" w:color="auto"/>
        <w:bottom w:val="none" w:sz="0" w:space="0" w:color="auto"/>
        <w:right w:val="none" w:sz="0" w:space="0" w:color="auto"/>
      </w:divBdr>
    </w:div>
    <w:div w:id="392777854">
      <w:bodyDiv w:val="1"/>
      <w:marLeft w:val="0"/>
      <w:marRight w:val="0"/>
      <w:marTop w:val="0"/>
      <w:marBottom w:val="0"/>
      <w:divBdr>
        <w:top w:val="none" w:sz="0" w:space="0" w:color="auto"/>
        <w:left w:val="none" w:sz="0" w:space="0" w:color="auto"/>
        <w:bottom w:val="none" w:sz="0" w:space="0" w:color="auto"/>
        <w:right w:val="none" w:sz="0" w:space="0" w:color="auto"/>
      </w:divBdr>
    </w:div>
    <w:div w:id="392966051">
      <w:bodyDiv w:val="1"/>
      <w:marLeft w:val="0"/>
      <w:marRight w:val="0"/>
      <w:marTop w:val="0"/>
      <w:marBottom w:val="0"/>
      <w:divBdr>
        <w:top w:val="none" w:sz="0" w:space="0" w:color="auto"/>
        <w:left w:val="none" w:sz="0" w:space="0" w:color="auto"/>
        <w:bottom w:val="none" w:sz="0" w:space="0" w:color="auto"/>
        <w:right w:val="none" w:sz="0" w:space="0" w:color="auto"/>
      </w:divBdr>
    </w:div>
    <w:div w:id="393047711">
      <w:bodyDiv w:val="1"/>
      <w:marLeft w:val="0"/>
      <w:marRight w:val="0"/>
      <w:marTop w:val="0"/>
      <w:marBottom w:val="0"/>
      <w:divBdr>
        <w:top w:val="none" w:sz="0" w:space="0" w:color="auto"/>
        <w:left w:val="none" w:sz="0" w:space="0" w:color="auto"/>
        <w:bottom w:val="none" w:sz="0" w:space="0" w:color="auto"/>
        <w:right w:val="none" w:sz="0" w:space="0" w:color="auto"/>
      </w:divBdr>
    </w:div>
    <w:div w:id="393352884">
      <w:bodyDiv w:val="1"/>
      <w:marLeft w:val="0"/>
      <w:marRight w:val="0"/>
      <w:marTop w:val="0"/>
      <w:marBottom w:val="0"/>
      <w:divBdr>
        <w:top w:val="none" w:sz="0" w:space="0" w:color="auto"/>
        <w:left w:val="none" w:sz="0" w:space="0" w:color="auto"/>
        <w:bottom w:val="none" w:sz="0" w:space="0" w:color="auto"/>
        <w:right w:val="none" w:sz="0" w:space="0" w:color="auto"/>
      </w:divBdr>
    </w:div>
    <w:div w:id="393435172">
      <w:bodyDiv w:val="1"/>
      <w:marLeft w:val="0"/>
      <w:marRight w:val="0"/>
      <w:marTop w:val="0"/>
      <w:marBottom w:val="0"/>
      <w:divBdr>
        <w:top w:val="none" w:sz="0" w:space="0" w:color="auto"/>
        <w:left w:val="none" w:sz="0" w:space="0" w:color="auto"/>
        <w:bottom w:val="none" w:sz="0" w:space="0" w:color="auto"/>
        <w:right w:val="none" w:sz="0" w:space="0" w:color="auto"/>
      </w:divBdr>
    </w:div>
    <w:div w:id="393621592">
      <w:bodyDiv w:val="1"/>
      <w:marLeft w:val="0"/>
      <w:marRight w:val="0"/>
      <w:marTop w:val="0"/>
      <w:marBottom w:val="0"/>
      <w:divBdr>
        <w:top w:val="none" w:sz="0" w:space="0" w:color="auto"/>
        <w:left w:val="none" w:sz="0" w:space="0" w:color="auto"/>
        <w:bottom w:val="none" w:sz="0" w:space="0" w:color="auto"/>
        <w:right w:val="none" w:sz="0" w:space="0" w:color="auto"/>
      </w:divBdr>
    </w:div>
    <w:div w:id="394089795">
      <w:bodyDiv w:val="1"/>
      <w:marLeft w:val="0"/>
      <w:marRight w:val="0"/>
      <w:marTop w:val="0"/>
      <w:marBottom w:val="0"/>
      <w:divBdr>
        <w:top w:val="none" w:sz="0" w:space="0" w:color="auto"/>
        <w:left w:val="none" w:sz="0" w:space="0" w:color="auto"/>
        <w:bottom w:val="none" w:sz="0" w:space="0" w:color="auto"/>
        <w:right w:val="none" w:sz="0" w:space="0" w:color="auto"/>
      </w:divBdr>
    </w:div>
    <w:div w:id="394547602">
      <w:bodyDiv w:val="1"/>
      <w:marLeft w:val="0"/>
      <w:marRight w:val="0"/>
      <w:marTop w:val="0"/>
      <w:marBottom w:val="0"/>
      <w:divBdr>
        <w:top w:val="none" w:sz="0" w:space="0" w:color="auto"/>
        <w:left w:val="none" w:sz="0" w:space="0" w:color="auto"/>
        <w:bottom w:val="none" w:sz="0" w:space="0" w:color="auto"/>
        <w:right w:val="none" w:sz="0" w:space="0" w:color="auto"/>
      </w:divBdr>
    </w:div>
    <w:div w:id="394669566">
      <w:bodyDiv w:val="1"/>
      <w:marLeft w:val="0"/>
      <w:marRight w:val="0"/>
      <w:marTop w:val="0"/>
      <w:marBottom w:val="0"/>
      <w:divBdr>
        <w:top w:val="none" w:sz="0" w:space="0" w:color="auto"/>
        <w:left w:val="none" w:sz="0" w:space="0" w:color="auto"/>
        <w:bottom w:val="none" w:sz="0" w:space="0" w:color="auto"/>
        <w:right w:val="none" w:sz="0" w:space="0" w:color="auto"/>
      </w:divBdr>
    </w:div>
    <w:div w:id="395397168">
      <w:bodyDiv w:val="1"/>
      <w:marLeft w:val="0"/>
      <w:marRight w:val="0"/>
      <w:marTop w:val="0"/>
      <w:marBottom w:val="0"/>
      <w:divBdr>
        <w:top w:val="none" w:sz="0" w:space="0" w:color="auto"/>
        <w:left w:val="none" w:sz="0" w:space="0" w:color="auto"/>
        <w:bottom w:val="none" w:sz="0" w:space="0" w:color="auto"/>
        <w:right w:val="none" w:sz="0" w:space="0" w:color="auto"/>
      </w:divBdr>
    </w:div>
    <w:div w:id="395517386">
      <w:bodyDiv w:val="1"/>
      <w:marLeft w:val="0"/>
      <w:marRight w:val="0"/>
      <w:marTop w:val="0"/>
      <w:marBottom w:val="0"/>
      <w:divBdr>
        <w:top w:val="none" w:sz="0" w:space="0" w:color="auto"/>
        <w:left w:val="none" w:sz="0" w:space="0" w:color="auto"/>
        <w:bottom w:val="none" w:sz="0" w:space="0" w:color="auto"/>
        <w:right w:val="none" w:sz="0" w:space="0" w:color="auto"/>
      </w:divBdr>
    </w:div>
    <w:div w:id="395519447">
      <w:bodyDiv w:val="1"/>
      <w:marLeft w:val="0"/>
      <w:marRight w:val="0"/>
      <w:marTop w:val="0"/>
      <w:marBottom w:val="0"/>
      <w:divBdr>
        <w:top w:val="none" w:sz="0" w:space="0" w:color="auto"/>
        <w:left w:val="none" w:sz="0" w:space="0" w:color="auto"/>
        <w:bottom w:val="none" w:sz="0" w:space="0" w:color="auto"/>
        <w:right w:val="none" w:sz="0" w:space="0" w:color="auto"/>
      </w:divBdr>
    </w:div>
    <w:div w:id="395979374">
      <w:bodyDiv w:val="1"/>
      <w:marLeft w:val="0"/>
      <w:marRight w:val="0"/>
      <w:marTop w:val="0"/>
      <w:marBottom w:val="0"/>
      <w:divBdr>
        <w:top w:val="none" w:sz="0" w:space="0" w:color="auto"/>
        <w:left w:val="none" w:sz="0" w:space="0" w:color="auto"/>
        <w:bottom w:val="none" w:sz="0" w:space="0" w:color="auto"/>
        <w:right w:val="none" w:sz="0" w:space="0" w:color="auto"/>
      </w:divBdr>
    </w:div>
    <w:div w:id="396828046">
      <w:bodyDiv w:val="1"/>
      <w:marLeft w:val="0"/>
      <w:marRight w:val="0"/>
      <w:marTop w:val="0"/>
      <w:marBottom w:val="0"/>
      <w:divBdr>
        <w:top w:val="none" w:sz="0" w:space="0" w:color="auto"/>
        <w:left w:val="none" w:sz="0" w:space="0" w:color="auto"/>
        <w:bottom w:val="none" w:sz="0" w:space="0" w:color="auto"/>
        <w:right w:val="none" w:sz="0" w:space="0" w:color="auto"/>
      </w:divBdr>
    </w:div>
    <w:div w:id="396898908">
      <w:bodyDiv w:val="1"/>
      <w:marLeft w:val="0"/>
      <w:marRight w:val="0"/>
      <w:marTop w:val="0"/>
      <w:marBottom w:val="0"/>
      <w:divBdr>
        <w:top w:val="none" w:sz="0" w:space="0" w:color="auto"/>
        <w:left w:val="none" w:sz="0" w:space="0" w:color="auto"/>
        <w:bottom w:val="none" w:sz="0" w:space="0" w:color="auto"/>
        <w:right w:val="none" w:sz="0" w:space="0" w:color="auto"/>
      </w:divBdr>
    </w:div>
    <w:div w:id="397557615">
      <w:bodyDiv w:val="1"/>
      <w:marLeft w:val="0"/>
      <w:marRight w:val="0"/>
      <w:marTop w:val="0"/>
      <w:marBottom w:val="0"/>
      <w:divBdr>
        <w:top w:val="none" w:sz="0" w:space="0" w:color="auto"/>
        <w:left w:val="none" w:sz="0" w:space="0" w:color="auto"/>
        <w:bottom w:val="none" w:sz="0" w:space="0" w:color="auto"/>
        <w:right w:val="none" w:sz="0" w:space="0" w:color="auto"/>
      </w:divBdr>
    </w:div>
    <w:div w:id="397677176">
      <w:bodyDiv w:val="1"/>
      <w:marLeft w:val="0"/>
      <w:marRight w:val="0"/>
      <w:marTop w:val="0"/>
      <w:marBottom w:val="0"/>
      <w:divBdr>
        <w:top w:val="none" w:sz="0" w:space="0" w:color="auto"/>
        <w:left w:val="none" w:sz="0" w:space="0" w:color="auto"/>
        <w:bottom w:val="none" w:sz="0" w:space="0" w:color="auto"/>
        <w:right w:val="none" w:sz="0" w:space="0" w:color="auto"/>
      </w:divBdr>
    </w:div>
    <w:div w:id="398135808">
      <w:bodyDiv w:val="1"/>
      <w:marLeft w:val="0"/>
      <w:marRight w:val="0"/>
      <w:marTop w:val="0"/>
      <w:marBottom w:val="0"/>
      <w:divBdr>
        <w:top w:val="none" w:sz="0" w:space="0" w:color="auto"/>
        <w:left w:val="none" w:sz="0" w:space="0" w:color="auto"/>
        <w:bottom w:val="none" w:sz="0" w:space="0" w:color="auto"/>
        <w:right w:val="none" w:sz="0" w:space="0" w:color="auto"/>
      </w:divBdr>
    </w:div>
    <w:div w:id="398476444">
      <w:bodyDiv w:val="1"/>
      <w:marLeft w:val="0"/>
      <w:marRight w:val="0"/>
      <w:marTop w:val="0"/>
      <w:marBottom w:val="0"/>
      <w:divBdr>
        <w:top w:val="none" w:sz="0" w:space="0" w:color="auto"/>
        <w:left w:val="none" w:sz="0" w:space="0" w:color="auto"/>
        <w:bottom w:val="none" w:sz="0" w:space="0" w:color="auto"/>
        <w:right w:val="none" w:sz="0" w:space="0" w:color="auto"/>
      </w:divBdr>
    </w:div>
    <w:div w:id="398752306">
      <w:bodyDiv w:val="1"/>
      <w:marLeft w:val="0"/>
      <w:marRight w:val="0"/>
      <w:marTop w:val="0"/>
      <w:marBottom w:val="0"/>
      <w:divBdr>
        <w:top w:val="none" w:sz="0" w:space="0" w:color="auto"/>
        <w:left w:val="none" w:sz="0" w:space="0" w:color="auto"/>
        <w:bottom w:val="none" w:sz="0" w:space="0" w:color="auto"/>
        <w:right w:val="none" w:sz="0" w:space="0" w:color="auto"/>
      </w:divBdr>
    </w:div>
    <w:div w:id="398989068">
      <w:bodyDiv w:val="1"/>
      <w:marLeft w:val="0"/>
      <w:marRight w:val="0"/>
      <w:marTop w:val="0"/>
      <w:marBottom w:val="0"/>
      <w:divBdr>
        <w:top w:val="none" w:sz="0" w:space="0" w:color="auto"/>
        <w:left w:val="none" w:sz="0" w:space="0" w:color="auto"/>
        <w:bottom w:val="none" w:sz="0" w:space="0" w:color="auto"/>
        <w:right w:val="none" w:sz="0" w:space="0" w:color="auto"/>
      </w:divBdr>
    </w:div>
    <w:div w:id="399132794">
      <w:bodyDiv w:val="1"/>
      <w:marLeft w:val="0"/>
      <w:marRight w:val="0"/>
      <w:marTop w:val="0"/>
      <w:marBottom w:val="0"/>
      <w:divBdr>
        <w:top w:val="none" w:sz="0" w:space="0" w:color="auto"/>
        <w:left w:val="none" w:sz="0" w:space="0" w:color="auto"/>
        <w:bottom w:val="none" w:sz="0" w:space="0" w:color="auto"/>
        <w:right w:val="none" w:sz="0" w:space="0" w:color="auto"/>
      </w:divBdr>
    </w:div>
    <w:div w:id="399865250">
      <w:bodyDiv w:val="1"/>
      <w:marLeft w:val="0"/>
      <w:marRight w:val="0"/>
      <w:marTop w:val="0"/>
      <w:marBottom w:val="0"/>
      <w:divBdr>
        <w:top w:val="none" w:sz="0" w:space="0" w:color="auto"/>
        <w:left w:val="none" w:sz="0" w:space="0" w:color="auto"/>
        <w:bottom w:val="none" w:sz="0" w:space="0" w:color="auto"/>
        <w:right w:val="none" w:sz="0" w:space="0" w:color="auto"/>
      </w:divBdr>
    </w:div>
    <w:div w:id="400367591">
      <w:bodyDiv w:val="1"/>
      <w:marLeft w:val="0"/>
      <w:marRight w:val="0"/>
      <w:marTop w:val="0"/>
      <w:marBottom w:val="0"/>
      <w:divBdr>
        <w:top w:val="none" w:sz="0" w:space="0" w:color="auto"/>
        <w:left w:val="none" w:sz="0" w:space="0" w:color="auto"/>
        <w:bottom w:val="none" w:sz="0" w:space="0" w:color="auto"/>
        <w:right w:val="none" w:sz="0" w:space="0" w:color="auto"/>
      </w:divBdr>
    </w:div>
    <w:div w:id="400367845">
      <w:bodyDiv w:val="1"/>
      <w:marLeft w:val="0"/>
      <w:marRight w:val="0"/>
      <w:marTop w:val="0"/>
      <w:marBottom w:val="0"/>
      <w:divBdr>
        <w:top w:val="none" w:sz="0" w:space="0" w:color="auto"/>
        <w:left w:val="none" w:sz="0" w:space="0" w:color="auto"/>
        <w:bottom w:val="none" w:sz="0" w:space="0" w:color="auto"/>
        <w:right w:val="none" w:sz="0" w:space="0" w:color="auto"/>
      </w:divBdr>
    </w:div>
    <w:div w:id="400566871">
      <w:bodyDiv w:val="1"/>
      <w:marLeft w:val="0"/>
      <w:marRight w:val="0"/>
      <w:marTop w:val="0"/>
      <w:marBottom w:val="0"/>
      <w:divBdr>
        <w:top w:val="none" w:sz="0" w:space="0" w:color="auto"/>
        <w:left w:val="none" w:sz="0" w:space="0" w:color="auto"/>
        <w:bottom w:val="none" w:sz="0" w:space="0" w:color="auto"/>
        <w:right w:val="none" w:sz="0" w:space="0" w:color="auto"/>
      </w:divBdr>
    </w:div>
    <w:div w:id="400642610">
      <w:bodyDiv w:val="1"/>
      <w:marLeft w:val="0"/>
      <w:marRight w:val="0"/>
      <w:marTop w:val="0"/>
      <w:marBottom w:val="0"/>
      <w:divBdr>
        <w:top w:val="none" w:sz="0" w:space="0" w:color="auto"/>
        <w:left w:val="none" w:sz="0" w:space="0" w:color="auto"/>
        <w:bottom w:val="none" w:sz="0" w:space="0" w:color="auto"/>
        <w:right w:val="none" w:sz="0" w:space="0" w:color="auto"/>
      </w:divBdr>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1486956">
      <w:bodyDiv w:val="1"/>
      <w:marLeft w:val="0"/>
      <w:marRight w:val="0"/>
      <w:marTop w:val="0"/>
      <w:marBottom w:val="0"/>
      <w:divBdr>
        <w:top w:val="none" w:sz="0" w:space="0" w:color="auto"/>
        <w:left w:val="none" w:sz="0" w:space="0" w:color="auto"/>
        <w:bottom w:val="none" w:sz="0" w:space="0" w:color="auto"/>
        <w:right w:val="none" w:sz="0" w:space="0" w:color="auto"/>
      </w:divBdr>
    </w:div>
    <w:div w:id="401563057">
      <w:bodyDiv w:val="1"/>
      <w:marLeft w:val="0"/>
      <w:marRight w:val="0"/>
      <w:marTop w:val="0"/>
      <w:marBottom w:val="0"/>
      <w:divBdr>
        <w:top w:val="none" w:sz="0" w:space="0" w:color="auto"/>
        <w:left w:val="none" w:sz="0" w:space="0" w:color="auto"/>
        <w:bottom w:val="none" w:sz="0" w:space="0" w:color="auto"/>
        <w:right w:val="none" w:sz="0" w:space="0" w:color="auto"/>
      </w:divBdr>
    </w:div>
    <w:div w:id="402681332">
      <w:bodyDiv w:val="1"/>
      <w:marLeft w:val="0"/>
      <w:marRight w:val="0"/>
      <w:marTop w:val="0"/>
      <w:marBottom w:val="0"/>
      <w:divBdr>
        <w:top w:val="none" w:sz="0" w:space="0" w:color="auto"/>
        <w:left w:val="none" w:sz="0" w:space="0" w:color="auto"/>
        <w:bottom w:val="none" w:sz="0" w:space="0" w:color="auto"/>
        <w:right w:val="none" w:sz="0" w:space="0" w:color="auto"/>
      </w:divBdr>
    </w:div>
    <w:div w:id="402947725">
      <w:bodyDiv w:val="1"/>
      <w:marLeft w:val="0"/>
      <w:marRight w:val="0"/>
      <w:marTop w:val="0"/>
      <w:marBottom w:val="0"/>
      <w:divBdr>
        <w:top w:val="none" w:sz="0" w:space="0" w:color="auto"/>
        <w:left w:val="none" w:sz="0" w:space="0" w:color="auto"/>
        <w:bottom w:val="none" w:sz="0" w:space="0" w:color="auto"/>
        <w:right w:val="none" w:sz="0" w:space="0" w:color="auto"/>
      </w:divBdr>
    </w:div>
    <w:div w:id="403262475">
      <w:bodyDiv w:val="1"/>
      <w:marLeft w:val="0"/>
      <w:marRight w:val="0"/>
      <w:marTop w:val="0"/>
      <w:marBottom w:val="0"/>
      <w:divBdr>
        <w:top w:val="none" w:sz="0" w:space="0" w:color="auto"/>
        <w:left w:val="none" w:sz="0" w:space="0" w:color="auto"/>
        <w:bottom w:val="none" w:sz="0" w:space="0" w:color="auto"/>
        <w:right w:val="none" w:sz="0" w:space="0" w:color="auto"/>
      </w:divBdr>
    </w:div>
    <w:div w:id="404180139">
      <w:bodyDiv w:val="1"/>
      <w:marLeft w:val="0"/>
      <w:marRight w:val="0"/>
      <w:marTop w:val="0"/>
      <w:marBottom w:val="0"/>
      <w:divBdr>
        <w:top w:val="none" w:sz="0" w:space="0" w:color="auto"/>
        <w:left w:val="none" w:sz="0" w:space="0" w:color="auto"/>
        <w:bottom w:val="none" w:sz="0" w:space="0" w:color="auto"/>
        <w:right w:val="none" w:sz="0" w:space="0" w:color="auto"/>
      </w:divBdr>
    </w:div>
    <w:div w:id="404837622">
      <w:bodyDiv w:val="1"/>
      <w:marLeft w:val="0"/>
      <w:marRight w:val="0"/>
      <w:marTop w:val="0"/>
      <w:marBottom w:val="0"/>
      <w:divBdr>
        <w:top w:val="none" w:sz="0" w:space="0" w:color="auto"/>
        <w:left w:val="none" w:sz="0" w:space="0" w:color="auto"/>
        <w:bottom w:val="none" w:sz="0" w:space="0" w:color="auto"/>
        <w:right w:val="none" w:sz="0" w:space="0" w:color="auto"/>
      </w:divBdr>
    </w:div>
    <w:div w:id="405956808">
      <w:bodyDiv w:val="1"/>
      <w:marLeft w:val="0"/>
      <w:marRight w:val="0"/>
      <w:marTop w:val="0"/>
      <w:marBottom w:val="0"/>
      <w:divBdr>
        <w:top w:val="none" w:sz="0" w:space="0" w:color="auto"/>
        <w:left w:val="none" w:sz="0" w:space="0" w:color="auto"/>
        <w:bottom w:val="none" w:sz="0" w:space="0" w:color="auto"/>
        <w:right w:val="none" w:sz="0" w:space="0" w:color="auto"/>
      </w:divBdr>
    </w:div>
    <w:div w:id="406194993">
      <w:bodyDiv w:val="1"/>
      <w:marLeft w:val="0"/>
      <w:marRight w:val="0"/>
      <w:marTop w:val="0"/>
      <w:marBottom w:val="0"/>
      <w:divBdr>
        <w:top w:val="none" w:sz="0" w:space="0" w:color="auto"/>
        <w:left w:val="none" w:sz="0" w:space="0" w:color="auto"/>
        <w:bottom w:val="none" w:sz="0" w:space="0" w:color="auto"/>
        <w:right w:val="none" w:sz="0" w:space="0" w:color="auto"/>
      </w:divBdr>
    </w:div>
    <w:div w:id="406541209">
      <w:bodyDiv w:val="1"/>
      <w:marLeft w:val="0"/>
      <w:marRight w:val="0"/>
      <w:marTop w:val="0"/>
      <w:marBottom w:val="0"/>
      <w:divBdr>
        <w:top w:val="none" w:sz="0" w:space="0" w:color="auto"/>
        <w:left w:val="none" w:sz="0" w:space="0" w:color="auto"/>
        <w:bottom w:val="none" w:sz="0" w:space="0" w:color="auto"/>
        <w:right w:val="none" w:sz="0" w:space="0" w:color="auto"/>
      </w:divBdr>
    </w:div>
    <w:div w:id="407653753">
      <w:bodyDiv w:val="1"/>
      <w:marLeft w:val="0"/>
      <w:marRight w:val="0"/>
      <w:marTop w:val="0"/>
      <w:marBottom w:val="0"/>
      <w:divBdr>
        <w:top w:val="none" w:sz="0" w:space="0" w:color="auto"/>
        <w:left w:val="none" w:sz="0" w:space="0" w:color="auto"/>
        <w:bottom w:val="none" w:sz="0" w:space="0" w:color="auto"/>
        <w:right w:val="none" w:sz="0" w:space="0" w:color="auto"/>
      </w:divBdr>
    </w:div>
    <w:div w:id="408500855">
      <w:bodyDiv w:val="1"/>
      <w:marLeft w:val="0"/>
      <w:marRight w:val="0"/>
      <w:marTop w:val="0"/>
      <w:marBottom w:val="0"/>
      <w:divBdr>
        <w:top w:val="none" w:sz="0" w:space="0" w:color="auto"/>
        <w:left w:val="none" w:sz="0" w:space="0" w:color="auto"/>
        <w:bottom w:val="none" w:sz="0" w:space="0" w:color="auto"/>
        <w:right w:val="none" w:sz="0" w:space="0" w:color="auto"/>
      </w:divBdr>
    </w:div>
    <w:div w:id="408580843">
      <w:bodyDiv w:val="1"/>
      <w:marLeft w:val="0"/>
      <w:marRight w:val="0"/>
      <w:marTop w:val="0"/>
      <w:marBottom w:val="0"/>
      <w:divBdr>
        <w:top w:val="none" w:sz="0" w:space="0" w:color="auto"/>
        <w:left w:val="none" w:sz="0" w:space="0" w:color="auto"/>
        <w:bottom w:val="none" w:sz="0" w:space="0" w:color="auto"/>
        <w:right w:val="none" w:sz="0" w:space="0" w:color="auto"/>
      </w:divBdr>
    </w:div>
    <w:div w:id="408815811">
      <w:bodyDiv w:val="1"/>
      <w:marLeft w:val="0"/>
      <w:marRight w:val="0"/>
      <w:marTop w:val="0"/>
      <w:marBottom w:val="0"/>
      <w:divBdr>
        <w:top w:val="none" w:sz="0" w:space="0" w:color="auto"/>
        <w:left w:val="none" w:sz="0" w:space="0" w:color="auto"/>
        <w:bottom w:val="none" w:sz="0" w:space="0" w:color="auto"/>
        <w:right w:val="none" w:sz="0" w:space="0" w:color="auto"/>
      </w:divBdr>
    </w:div>
    <w:div w:id="409081039">
      <w:bodyDiv w:val="1"/>
      <w:marLeft w:val="0"/>
      <w:marRight w:val="0"/>
      <w:marTop w:val="0"/>
      <w:marBottom w:val="0"/>
      <w:divBdr>
        <w:top w:val="none" w:sz="0" w:space="0" w:color="auto"/>
        <w:left w:val="none" w:sz="0" w:space="0" w:color="auto"/>
        <w:bottom w:val="none" w:sz="0" w:space="0" w:color="auto"/>
        <w:right w:val="none" w:sz="0" w:space="0" w:color="auto"/>
      </w:divBdr>
    </w:div>
    <w:div w:id="409234013">
      <w:bodyDiv w:val="1"/>
      <w:marLeft w:val="0"/>
      <w:marRight w:val="0"/>
      <w:marTop w:val="0"/>
      <w:marBottom w:val="0"/>
      <w:divBdr>
        <w:top w:val="none" w:sz="0" w:space="0" w:color="auto"/>
        <w:left w:val="none" w:sz="0" w:space="0" w:color="auto"/>
        <w:bottom w:val="none" w:sz="0" w:space="0" w:color="auto"/>
        <w:right w:val="none" w:sz="0" w:space="0" w:color="auto"/>
      </w:divBdr>
    </w:div>
    <w:div w:id="409280496">
      <w:bodyDiv w:val="1"/>
      <w:marLeft w:val="0"/>
      <w:marRight w:val="0"/>
      <w:marTop w:val="0"/>
      <w:marBottom w:val="0"/>
      <w:divBdr>
        <w:top w:val="none" w:sz="0" w:space="0" w:color="auto"/>
        <w:left w:val="none" w:sz="0" w:space="0" w:color="auto"/>
        <w:bottom w:val="none" w:sz="0" w:space="0" w:color="auto"/>
        <w:right w:val="none" w:sz="0" w:space="0" w:color="auto"/>
      </w:divBdr>
    </w:div>
    <w:div w:id="409542063">
      <w:bodyDiv w:val="1"/>
      <w:marLeft w:val="0"/>
      <w:marRight w:val="0"/>
      <w:marTop w:val="0"/>
      <w:marBottom w:val="0"/>
      <w:divBdr>
        <w:top w:val="none" w:sz="0" w:space="0" w:color="auto"/>
        <w:left w:val="none" w:sz="0" w:space="0" w:color="auto"/>
        <w:bottom w:val="none" w:sz="0" w:space="0" w:color="auto"/>
        <w:right w:val="none" w:sz="0" w:space="0" w:color="auto"/>
      </w:divBdr>
    </w:div>
    <w:div w:id="409620802">
      <w:bodyDiv w:val="1"/>
      <w:marLeft w:val="0"/>
      <w:marRight w:val="0"/>
      <w:marTop w:val="0"/>
      <w:marBottom w:val="0"/>
      <w:divBdr>
        <w:top w:val="none" w:sz="0" w:space="0" w:color="auto"/>
        <w:left w:val="none" w:sz="0" w:space="0" w:color="auto"/>
        <w:bottom w:val="none" w:sz="0" w:space="0" w:color="auto"/>
        <w:right w:val="none" w:sz="0" w:space="0" w:color="auto"/>
      </w:divBdr>
    </w:div>
    <w:div w:id="409624675">
      <w:bodyDiv w:val="1"/>
      <w:marLeft w:val="0"/>
      <w:marRight w:val="0"/>
      <w:marTop w:val="0"/>
      <w:marBottom w:val="0"/>
      <w:divBdr>
        <w:top w:val="none" w:sz="0" w:space="0" w:color="auto"/>
        <w:left w:val="none" w:sz="0" w:space="0" w:color="auto"/>
        <w:bottom w:val="none" w:sz="0" w:space="0" w:color="auto"/>
        <w:right w:val="none" w:sz="0" w:space="0" w:color="auto"/>
      </w:divBdr>
    </w:div>
    <w:div w:id="410080061">
      <w:bodyDiv w:val="1"/>
      <w:marLeft w:val="0"/>
      <w:marRight w:val="0"/>
      <w:marTop w:val="0"/>
      <w:marBottom w:val="0"/>
      <w:divBdr>
        <w:top w:val="none" w:sz="0" w:space="0" w:color="auto"/>
        <w:left w:val="none" w:sz="0" w:space="0" w:color="auto"/>
        <w:bottom w:val="none" w:sz="0" w:space="0" w:color="auto"/>
        <w:right w:val="none" w:sz="0" w:space="0" w:color="auto"/>
      </w:divBdr>
    </w:div>
    <w:div w:id="410584174">
      <w:bodyDiv w:val="1"/>
      <w:marLeft w:val="0"/>
      <w:marRight w:val="0"/>
      <w:marTop w:val="0"/>
      <w:marBottom w:val="0"/>
      <w:divBdr>
        <w:top w:val="none" w:sz="0" w:space="0" w:color="auto"/>
        <w:left w:val="none" w:sz="0" w:space="0" w:color="auto"/>
        <w:bottom w:val="none" w:sz="0" w:space="0" w:color="auto"/>
        <w:right w:val="none" w:sz="0" w:space="0" w:color="auto"/>
      </w:divBdr>
    </w:div>
    <w:div w:id="410782730">
      <w:bodyDiv w:val="1"/>
      <w:marLeft w:val="0"/>
      <w:marRight w:val="0"/>
      <w:marTop w:val="0"/>
      <w:marBottom w:val="0"/>
      <w:divBdr>
        <w:top w:val="none" w:sz="0" w:space="0" w:color="auto"/>
        <w:left w:val="none" w:sz="0" w:space="0" w:color="auto"/>
        <w:bottom w:val="none" w:sz="0" w:space="0" w:color="auto"/>
        <w:right w:val="none" w:sz="0" w:space="0" w:color="auto"/>
      </w:divBdr>
    </w:div>
    <w:div w:id="411464442">
      <w:bodyDiv w:val="1"/>
      <w:marLeft w:val="0"/>
      <w:marRight w:val="0"/>
      <w:marTop w:val="0"/>
      <w:marBottom w:val="0"/>
      <w:divBdr>
        <w:top w:val="none" w:sz="0" w:space="0" w:color="auto"/>
        <w:left w:val="none" w:sz="0" w:space="0" w:color="auto"/>
        <w:bottom w:val="none" w:sz="0" w:space="0" w:color="auto"/>
        <w:right w:val="none" w:sz="0" w:space="0" w:color="auto"/>
      </w:divBdr>
    </w:div>
    <w:div w:id="411465056">
      <w:bodyDiv w:val="1"/>
      <w:marLeft w:val="0"/>
      <w:marRight w:val="0"/>
      <w:marTop w:val="0"/>
      <w:marBottom w:val="0"/>
      <w:divBdr>
        <w:top w:val="none" w:sz="0" w:space="0" w:color="auto"/>
        <w:left w:val="none" w:sz="0" w:space="0" w:color="auto"/>
        <w:bottom w:val="none" w:sz="0" w:space="0" w:color="auto"/>
        <w:right w:val="none" w:sz="0" w:space="0" w:color="auto"/>
      </w:divBdr>
    </w:div>
    <w:div w:id="411774837">
      <w:bodyDiv w:val="1"/>
      <w:marLeft w:val="0"/>
      <w:marRight w:val="0"/>
      <w:marTop w:val="0"/>
      <w:marBottom w:val="0"/>
      <w:divBdr>
        <w:top w:val="none" w:sz="0" w:space="0" w:color="auto"/>
        <w:left w:val="none" w:sz="0" w:space="0" w:color="auto"/>
        <w:bottom w:val="none" w:sz="0" w:space="0" w:color="auto"/>
        <w:right w:val="none" w:sz="0" w:space="0" w:color="auto"/>
      </w:divBdr>
    </w:div>
    <w:div w:id="412092000">
      <w:bodyDiv w:val="1"/>
      <w:marLeft w:val="0"/>
      <w:marRight w:val="0"/>
      <w:marTop w:val="0"/>
      <w:marBottom w:val="0"/>
      <w:divBdr>
        <w:top w:val="none" w:sz="0" w:space="0" w:color="auto"/>
        <w:left w:val="none" w:sz="0" w:space="0" w:color="auto"/>
        <w:bottom w:val="none" w:sz="0" w:space="0" w:color="auto"/>
        <w:right w:val="none" w:sz="0" w:space="0" w:color="auto"/>
      </w:divBdr>
    </w:div>
    <w:div w:id="412973800">
      <w:bodyDiv w:val="1"/>
      <w:marLeft w:val="0"/>
      <w:marRight w:val="0"/>
      <w:marTop w:val="0"/>
      <w:marBottom w:val="0"/>
      <w:divBdr>
        <w:top w:val="none" w:sz="0" w:space="0" w:color="auto"/>
        <w:left w:val="none" w:sz="0" w:space="0" w:color="auto"/>
        <w:bottom w:val="none" w:sz="0" w:space="0" w:color="auto"/>
        <w:right w:val="none" w:sz="0" w:space="0" w:color="auto"/>
      </w:divBdr>
    </w:div>
    <w:div w:id="413363546">
      <w:bodyDiv w:val="1"/>
      <w:marLeft w:val="0"/>
      <w:marRight w:val="0"/>
      <w:marTop w:val="0"/>
      <w:marBottom w:val="0"/>
      <w:divBdr>
        <w:top w:val="none" w:sz="0" w:space="0" w:color="auto"/>
        <w:left w:val="none" w:sz="0" w:space="0" w:color="auto"/>
        <w:bottom w:val="none" w:sz="0" w:space="0" w:color="auto"/>
        <w:right w:val="none" w:sz="0" w:space="0" w:color="auto"/>
      </w:divBdr>
    </w:div>
    <w:div w:id="413625805">
      <w:bodyDiv w:val="1"/>
      <w:marLeft w:val="0"/>
      <w:marRight w:val="0"/>
      <w:marTop w:val="0"/>
      <w:marBottom w:val="0"/>
      <w:divBdr>
        <w:top w:val="none" w:sz="0" w:space="0" w:color="auto"/>
        <w:left w:val="none" w:sz="0" w:space="0" w:color="auto"/>
        <w:bottom w:val="none" w:sz="0" w:space="0" w:color="auto"/>
        <w:right w:val="none" w:sz="0" w:space="0" w:color="auto"/>
      </w:divBdr>
    </w:div>
    <w:div w:id="413743718">
      <w:bodyDiv w:val="1"/>
      <w:marLeft w:val="0"/>
      <w:marRight w:val="0"/>
      <w:marTop w:val="0"/>
      <w:marBottom w:val="0"/>
      <w:divBdr>
        <w:top w:val="none" w:sz="0" w:space="0" w:color="auto"/>
        <w:left w:val="none" w:sz="0" w:space="0" w:color="auto"/>
        <w:bottom w:val="none" w:sz="0" w:space="0" w:color="auto"/>
        <w:right w:val="none" w:sz="0" w:space="0" w:color="auto"/>
      </w:divBdr>
    </w:div>
    <w:div w:id="413822637">
      <w:bodyDiv w:val="1"/>
      <w:marLeft w:val="0"/>
      <w:marRight w:val="0"/>
      <w:marTop w:val="0"/>
      <w:marBottom w:val="0"/>
      <w:divBdr>
        <w:top w:val="none" w:sz="0" w:space="0" w:color="auto"/>
        <w:left w:val="none" w:sz="0" w:space="0" w:color="auto"/>
        <w:bottom w:val="none" w:sz="0" w:space="0" w:color="auto"/>
        <w:right w:val="none" w:sz="0" w:space="0" w:color="auto"/>
      </w:divBdr>
    </w:div>
    <w:div w:id="414784256">
      <w:bodyDiv w:val="1"/>
      <w:marLeft w:val="0"/>
      <w:marRight w:val="0"/>
      <w:marTop w:val="0"/>
      <w:marBottom w:val="0"/>
      <w:divBdr>
        <w:top w:val="none" w:sz="0" w:space="0" w:color="auto"/>
        <w:left w:val="none" w:sz="0" w:space="0" w:color="auto"/>
        <w:bottom w:val="none" w:sz="0" w:space="0" w:color="auto"/>
        <w:right w:val="none" w:sz="0" w:space="0" w:color="auto"/>
      </w:divBdr>
    </w:div>
    <w:div w:id="414862739">
      <w:bodyDiv w:val="1"/>
      <w:marLeft w:val="0"/>
      <w:marRight w:val="0"/>
      <w:marTop w:val="0"/>
      <w:marBottom w:val="0"/>
      <w:divBdr>
        <w:top w:val="none" w:sz="0" w:space="0" w:color="auto"/>
        <w:left w:val="none" w:sz="0" w:space="0" w:color="auto"/>
        <w:bottom w:val="none" w:sz="0" w:space="0" w:color="auto"/>
        <w:right w:val="none" w:sz="0" w:space="0" w:color="auto"/>
      </w:divBdr>
    </w:div>
    <w:div w:id="415134168">
      <w:bodyDiv w:val="1"/>
      <w:marLeft w:val="0"/>
      <w:marRight w:val="0"/>
      <w:marTop w:val="0"/>
      <w:marBottom w:val="0"/>
      <w:divBdr>
        <w:top w:val="none" w:sz="0" w:space="0" w:color="auto"/>
        <w:left w:val="none" w:sz="0" w:space="0" w:color="auto"/>
        <w:bottom w:val="none" w:sz="0" w:space="0" w:color="auto"/>
        <w:right w:val="none" w:sz="0" w:space="0" w:color="auto"/>
      </w:divBdr>
    </w:div>
    <w:div w:id="415250760">
      <w:bodyDiv w:val="1"/>
      <w:marLeft w:val="0"/>
      <w:marRight w:val="0"/>
      <w:marTop w:val="0"/>
      <w:marBottom w:val="0"/>
      <w:divBdr>
        <w:top w:val="none" w:sz="0" w:space="0" w:color="auto"/>
        <w:left w:val="none" w:sz="0" w:space="0" w:color="auto"/>
        <w:bottom w:val="none" w:sz="0" w:space="0" w:color="auto"/>
        <w:right w:val="none" w:sz="0" w:space="0" w:color="auto"/>
      </w:divBdr>
    </w:div>
    <w:div w:id="415596160">
      <w:bodyDiv w:val="1"/>
      <w:marLeft w:val="0"/>
      <w:marRight w:val="0"/>
      <w:marTop w:val="0"/>
      <w:marBottom w:val="0"/>
      <w:divBdr>
        <w:top w:val="none" w:sz="0" w:space="0" w:color="auto"/>
        <w:left w:val="none" w:sz="0" w:space="0" w:color="auto"/>
        <w:bottom w:val="none" w:sz="0" w:space="0" w:color="auto"/>
        <w:right w:val="none" w:sz="0" w:space="0" w:color="auto"/>
      </w:divBdr>
    </w:div>
    <w:div w:id="415788363">
      <w:bodyDiv w:val="1"/>
      <w:marLeft w:val="0"/>
      <w:marRight w:val="0"/>
      <w:marTop w:val="0"/>
      <w:marBottom w:val="0"/>
      <w:divBdr>
        <w:top w:val="none" w:sz="0" w:space="0" w:color="auto"/>
        <w:left w:val="none" w:sz="0" w:space="0" w:color="auto"/>
        <w:bottom w:val="none" w:sz="0" w:space="0" w:color="auto"/>
        <w:right w:val="none" w:sz="0" w:space="0" w:color="auto"/>
      </w:divBdr>
    </w:div>
    <w:div w:id="415831094">
      <w:bodyDiv w:val="1"/>
      <w:marLeft w:val="0"/>
      <w:marRight w:val="0"/>
      <w:marTop w:val="0"/>
      <w:marBottom w:val="0"/>
      <w:divBdr>
        <w:top w:val="none" w:sz="0" w:space="0" w:color="auto"/>
        <w:left w:val="none" w:sz="0" w:space="0" w:color="auto"/>
        <w:bottom w:val="none" w:sz="0" w:space="0" w:color="auto"/>
        <w:right w:val="none" w:sz="0" w:space="0" w:color="auto"/>
      </w:divBdr>
    </w:div>
    <w:div w:id="415901276">
      <w:bodyDiv w:val="1"/>
      <w:marLeft w:val="0"/>
      <w:marRight w:val="0"/>
      <w:marTop w:val="0"/>
      <w:marBottom w:val="0"/>
      <w:divBdr>
        <w:top w:val="none" w:sz="0" w:space="0" w:color="auto"/>
        <w:left w:val="none" w:sz="0" w:space="0" w:color="auto"/>
        <w:bottom w:val="none" w:sz="0" w:space="0" w:color="auto"/>
        <w:right w:val="none" w:sz="0" w:space="0" w:color="auto"/>
      </w:divBdr>
    </w:div>
    <w:div w:id="416901369">
      <w:bodyDiv w:val="1"/>
      <w:marLeft w:val="0"/>
      <w:marRight w:val="0"/>
      <w:marTop w:val="0"/>
      <w:marBottom w:val="0"/>
      <w:divBdr>
        <w:top w:val="none" w:sz="0" w:space="0" w:color="auto"/>
        <w:left w:val="none" w:sz="0" w:space="0" w:color="auto"/>
        <w:bottom w:val="none" w:sz="0" w:space="0" w:color="auto"/>
        <w:right w:val="none" w:sz="0" w:space="0" w:color="auto"/>
      </w:divBdr>
    </w:div>
    <w:div w:id="417025311">
      <w:bodyDiv w:val="1"/>
      <w:marLeft w:val="0"/>
      <w:marRight w:val="0"/>
      <w:marTop w:val="0"/>
      <w:marBottom w:val="0"/>
      <w:divBdr>
        <w:top w:val="none" w:sz="0" w:space="0" w:color="auto"/>
        <w:left w:val="none" w:sz="0" w:space="0" w:color="auto"/>
        <w:bottom w:val="none" w:sz="0" w:space="0" w:color="auto"/>
        <w:right w:val="none" w:sz="0" w:space="0" w:color="auto"/>
      </w:divBdr>
    </w:div>
    <w:div w:id="417947611">
      <w:bodyDiv w:val="1"/>
      <w:marLeft w:val="0"/>
      <w:marRight w:val="0"/>
      <w:marTop w:val="0"/>
      <w:marBottom w:val="0"/>
      <w:divBdr>
        <w:top w:val="none" w:sz="0" w:space="0" w:color="auto"/>
        <w:left w:val="none" w:sz="0" w:space="0" w:color="auto"/>
        <w:bottom w:val="none" w:sz="0" w:space="0" w:color="auto"/>
        <w:right w:val="none" w:sz="0" w:space="0" w:color="auto"/>
      </w:divBdr>
    </w:div>
    <w:div w:id="418252326">
      <w:bodyDiv w:val="1"/>
      <w:marLeft w:val="0"/>
      <w:marRight w:val="0"/>
      <w:marTop w:val="0"/>
      <w:marBottom w:val="0"/>
      <w:divBdr>
        <w:top w:val="none" w:sz="0" w:space="0" w:color="auto"/>
        <w:left w:val="none" w:sz="0" w:space="0" w:color="auto"/>
        <w:bottom w:val="none" w:sz="0" w:space="0" w:color="auto"/>
        <w:right w:val="none" w:sz="0" w:space="0" w:color="auto"/>
      </w:divBdr>
    </w:div>
    <w:div w:id="419104434">
      <w:bodyDiv w:val="1"/>
      <w:marLeft w:val="0"/>
      <w:marRight w:val="0"/>
      <w:marTop w:val="0"/>
      <w:marBottom w:val="0"/>
      <w:divBdr>
        <w:top w:val="none" w:sz="0" w:space="0" w:color="auto"/>
        <w:left w:val="none" w:sz="0" w:space="0" w:color="auto"/>
        <w:bottom w:val="none" w:sz="0" w:space="0" w:color="auto"/>
        <w:right w:val="none" w:sz="0" w:space="0" w:color="auto"/>
      </w:divBdr>
    </w:div>
    <w:div w:id="419331300">
      <w:bodyDiv w:val="1"/>
      <w:marLeft w:val="0"/>
      <w:marRight w:val="0"/>
      <w:marTop w:val="0"/>
      <w:marBottom w:val="0"/>
      <w:divBdr>
        <w:top w:val="none" w:sz="0" w:space="0" w:color="auto"/>
        <w:left w:val="none" w:sz="0" w:space="0" w:color="auto"/>
        <w:bottom w:val="none" w:sz="0" w:space="0" w:color="auto"/>
        <w:right w:val="none" w:sz="0" w:space="0" w:color="auto"/>
      </w:divBdr>
    </w:div>
    <w:div w:id="419906860">
      <w:bodyDiv w:val="1"/>
      <w:marLeft w:val="0"/>
      <w:marRight w:val="0"/>
      <w:marTop w:val="0"/>
      <w:marBottom w:val="0"/>
      <w:divBdr>
        <w:top w:val="none" w:sz="0" w:space="0" w:color="auto"/>
        <w:left w:val="none" w:sz="0" w:space="0" w:color="auto"/>
        <w:bottom w:val="none" w:sz="0" w:space="0" w:color="auto"/>
        <w:right w:val="none" w:sz="0" w:space="0" w:color="auto"/>
      </w:divBdr>
    </w:div>
    <w:div w:id="419956091">
      <w:bodyDiv w:val="1"/>
      <w:marLeft w:val="0"/>
      <w:marRight w:val="0"/>
      <w:marTop w:val="0"/>
      <w:marBottom w:val="0"/>
      <w:divBdr>
        <w:top w:val="none" w:sz="0" w:space="0" w:color="auto"/>
        <w:left w:val="none" w:sz="0" w:space="0" w:color="auto"/>
        <w:bottom w:val="none" w:sz="0" w:space="0" w:color="auto"/>
        <w:right w:val="none" w:sz="0" w:space="0" w:color="auto"/>
      </w:divBdr>
    </w:div>
    <w:div w:id="420294659">
      <w:bodyDiv w:val="1"/>
      <w:marLeft w:val="0"/>
      <w:marRight w:val="0"/>
      <w:marTop w:val="0"/>
      <w:marBottom w:val="0"/>
      <w:divBdr>
        <w:top w:val="none" w:sz="0" w:space="0" w:color="auto"/>
        <w:left w:val="none" w:sz="0" w:space="0" w:color="auto"/>
        <w:bottom w:val="none" w:sz="0" w:space="0" w:color="auto"/>
        <w:right w:val="none" w:sz="0" w:space="0" w:color="auto"/>
      </w:divBdr>
    </w:div>
    <w:div w:id="420877316">
      <w:bodyDiv w:val="1"/>
      <w:marLeft w:val="0"/>
      <w:marRight w:val="0"/>
      <w:marTop w:val="0"/>
      <w:marBottom w:val="0"/>
      <w:divBdr>
        <w:top w:val="none" w:sz="0" w:space="0" w:color="auto"/>
        <w:left w:val="none" w:sz="0" w:space="0" w:color="auto"/>
        <w:bottom w:val="none" w:sz="0" w:space="0" w:color="auto"/>
        <w:right w:val="none" w:sz="0" w:space="0" w:color="auto"/>
      </w:divBdr>
    </w:div>
    <w:div w:id="421099843">
      <w:bodyDiv w:val="1"/>
      <w:marLeft w:val="0"/>
      <w:marRight w:val="0"/>
      <w:marTop w:val="0"/>
      <w:marBottom w:val="0"/>
      <w:divBdr>
        <w:top w:val="none" w:sz="0" w:space="0" w:color="auto"/>
        <w:left w:val="none" w:sz="0" w:space="0" w:color="auto"/>
        <w:bottom w:val="none" w:sz="0" w:space="0" w:color="auto"/>
        <w:right w:val="none" w:sz="0" w:space="0" w:color="auto"/>
      </w:divBdr>
    </w:div>
    <w:div w:id="421603768">
      <w:bodyDiv w:val="1"/>
      <w:marLeft w:val="0"/>
      <w:marRight w:val="0"/>
      <w:marTop w:val="0"/>
      <w:marBottom w:val="0"/>
      <w:divBdr>
        <w:top w:val="none" w:sz="0" w:space="0" w:color="auto"/>
        <w:left w:val="none" w:sz="0" w:space="0" w:color="auto"/>
        <w:bottom w:val="none" w:sz="0" w:space="0" w:color="auto"/>
        <w:right w:val="none" w:sz="0" w:space="0" w:color="auto"/>
      </w:divBdr>
    </w:div>
    <w:div w:id="422148580">
      <w:bodyDiv w:val="1"/>
      <w:marLeft w:val="0"/>
      <w:marRight w:val="0"/>
      <w:marTop w:val="0"/>
      <w:marBottom w:val="0"/>
      <w:divBdr>
        <w:top w:val="none" w:sz="0" w:space="0" w:color="auto"/>
        <w:left w:val="none" w:sz="0" w:space="0" w:color="auto"/>
        <w:bottom w:val="none" w:sz="0" w:space="0" w:color="auto"/>
        <w:right w:val="none" w:sz="0" w:space="0" w:color="auto"/>
      </w:divBdr>
    </w:div>
    <w:div w:id="422411491">
      <w:bodyDiv w:val="1"/>
      <w:marLeft w:val="0"/>
      <w:marRight w:val="0"/>
      <w:marTop w:val="0"/>
      <w:marBottom w:val="0"/>
      <w:divBdr>
        <w:top w:val="none" w:sz="0" w:space="0" w:color="auto"/>
        <w:left w:val="none" w:sz="0" w:space="0" w:color="auto"/>
        <w:bottom w:val="none" w:sz="0" w:space="0" w:color="auto"/>
        <w:right w:val="none" w:sz="0" w:space="0" w:color="auto"/>
      </w:divBdr>
    </w:div>
    <w:div w:id="422729352">
      <w:bodyDiv w:val="1"/>
      <w:marLeft w:val="0"/>
      <w:marRight w:val="0"/>
      <w:marTop w:val="0"/>
      <w:marBottom w:val="0"/>
      <w:divBdr>
        <w:top w:val="none" w:sz="0" w:space="0" w:color="auto"/>
        <w:left w:val="none" w:sz="0" w:space="0" w:color="auto"/>
        <w:bottom w:val="none" w:sz="0" w:space="0" w:color="auto"/>
        <w:right w:val="none" w:sz="0" w:space="0" w:color="auto"/>
      </w:divBdr>
    </w:div>
    <w:div w:id="423503774">
      <w:bodyDiv w:val="1"/>
      <w:marLeft w:val="0"/>
      <w:marRight w:val="0"/>
      <w:marTop w:val="0"/>
      <w:marBottom w:val="0"/>
      <w:divBdr>
        <w:top w:val="none" w:sz="0" w:space="0" w:color="auto"/>
        <w:left w:val="none" w:sz="0" w:space="0" w:color="auto"/>
        <w:bottom w:val="none" w:sz="0" w:space="0" w:color="auto"/>
        <w:right w:val="none" w:sz="0" w:space="0" w:color="auto"/>
      </w:divBdr>
    </w:div>
    <w:div w:id="424304552">
      <w:bodyDiv w:val="1"/>
      <w:marLeft w:val="0"/>
      <w:marRight w:val="0"/>
      <w:marTop w:val="0"/>
      <w:marBottom w:val="0"/>
      <w:divBdr>
        <w:top w:val="none" w:sz="0" w:space="0" w:color="auto"/>
        <w:left w:val="none" w:sz="0" w:space="0" w:color="auto"/>
        <w:bottom w:val="none" w:sz="0" w:space="0" w:color="auto"/>
        <w:right w:val="none" w:sz="0" w:space="0" w:color="auto"/>
      </w:divBdr>
    </w:div>
    <w:div w:id="424692137">
      <w:bodyDiv w:val="1"/>
      <w:marLeft w:val="0"/>
      <w:marRight w:val="0"/>
      <w:marTop w:val="0"/>
      <w:marBottom w:val="0"/>
      <w:divBdr>
        <w:top w:val="none" w:sz="0" w:space="0" w:color="auto"/>
        <w:left w:val="none" w:sz="0" w:space="0" w:color="auto"/>
        <w:bottom w:val="none" w:sz="0" w:space="0" w:color="auto"/>
        <w:right w:val="none" w:sz="0" w:space="0" w:color="auto"/>
      </w:divBdr>
    </w:div>
    <w:div w:id="425198065">
      <w:bodyDiv w:val="1"/>
      <w:marLeft w:val="0"/>
      <w:marRight w:val="0"/>
      <w:marTop w:val="0"/>
      <w:marBottom w:val="0"/>
      <w:divBdr>
        <w:top w:val="none" w:sz="0" w:space="0" w:color="auto"/>
        <w:left w:val="none" w:sz="0" w:space="0" w:color="auto"/>
        <w:bottom w:val="none" w:sz="0" w:space="0" w:color="auto"/>
        <w:right w:val="none" w:sz="0" w:space="0" w:color="auto"/>
      </w:divBdr>
    </w:div>
    <w:div w:id="425346702">
      <w:bodyDiv w:val="1"/>
      <w:marLeft w:val="0"/>
      <w:marRight w:val="0"/>
      <w:marTop w:val="0"/>
      <w:marBottom w:val="0"/>
      <w:divBdr>
        <w:top w:val="none" w:sz="0" w:space="0" w:color="auto"/>
        <w:left w:val="none" w:sz="0" w:space="0" w:color="auto"/>
        <w:bottom w:val="none" w:sz="0" w:space="0" w:color="auto"/>
        <w:right w:val="none" w:sz="0" w:space="0" w:color="auto"/>
      </w:divBdr>
    </w:div>
    <w:div w:id="425466399">
      <w:bodyDiv w:val="1"/>
      <w:marLeft w:val="0"/>
      <w:marRight w:val="0"/>
      <w:marTop w:val="0"/>
      <w:marBottom w:val="0"/>
      <w:divBdr>
        <w:top w:val="none" w:sz="0" w:space="0" w:color="auto"/>
        <w:left w:val="none" w:sz="0" w:space="0" w:color="auto"/>
        <w:bottom w:val="none" w:sz="0" w:space="0" w:color="auto"/>
        <w:right w:val="none" w:sz="0" w:space="0" w:color="auto"/>
      </w:divBdr>
    </w:div>
    <w:div w:id="425926847">
      <w:bodyDiv w:val="1"/>
      <w:marLeft w:val="0"/>
      <w:marRight w:val="0"/>
      <w:marTop w:val="0"/>
      <w:marBottom w:val="0"/>
      <w:divBdr>
        <w:top w:val="none" w:sz="0" w:space="0" w:color="auto"/>
        <w:left w:val="none" w:sz="0" w:space="0" w:color="auto"/>
        <w:bottom w:val="none" w:sz="0" w:space="0" w:color="auto"/>
        <w:right w:val="none" w:sz="0" w:space="0" w:color="auto"/>
      </w:divBdr>
    </w:div>
    <w:div w:id="426120342">
      <w:bodyDiv w:val="1"/>
      <w:marLeft w:val="0"/>
      <w:marRight w:val="0"/>
      <w:marTop w:val="0"/>
      <w:marBottom w:val="0"/>
      <w:divBdr>
        <w:top w:val="none" w:sz="0" w:space="0" w:color="auto"/>
        <w:left w:val="none" w:sz="0" w:space="0" w:color="auto"/>
        <w:bottom w:val="none" w:sz="0" w:space="0" w:color="auto"/>
        <w:right w:val="none" w:sz="0" w:space="0" w:color="auto"/>
      </w:divBdr>
    </w:div>
    <w:div w:id="426342830">
      <w:bodyDiv w:val="1"/>
      <w:marLeft w:val="0"/>
      <w:marRight w:val="0"/>
      <w:marTop w:val="0"/>
      <w:marBottom w:val="0"/>
      <w:divBdr>
        <w:top w:val="none" w:sz="0" w:space="0" w:color="auto"/>
        <w:left w:val="none" w:sz="0" w:space="0" w:color="auto"/>
        <w:bottom w:val="none" w:sz="0" w:space="0" w:color="auto"/>
        <w:right w:val="none" w:sz="0" w:space="0" w:color="auto"/>
      </w:divBdr>
    </w:div>
    <w:div w:id="427189902">
      <w:bodyDiv w:val="1"/>
      <w:marLeft w:val="0"/>
      <w:marRight w:val="0"/>
      <w:marTop w:val="0"/>
      <w:marBottom w:val="0"/>
      <w:divBdr>
        <w:top w:val="none" w:sz="0" w:space="0" w:color="auto"/>
        <w:left w:val="none" w:sz="0" w:space="0" w:color="auto"/>
        <w:bottom w:val="none" w:sz="0" w:space="0" w:color="auto"/>
        <w:right w:val="none" w:sz="0" w:space="0" w:color="auto"/>
      </w:divBdr>
    </w:div>
    <w:div w:id="427772629">
      <w:bodyDiv w:val="1"/>
      <w:marLeft w:val="0"/>
      <w:marRight w:val="0"/>
      <w:marTop w:val="0"/>
      <w:marBottom w:val="0"/>
      <w:divBdr>
        <w:top w:val="none" w:sz="0" w:space="0" w:color="auto"/>
        <w:left w:val="none" w:sz="0" w:space="0" w:color="auto"/>
        <w:bottom w:val="none" w:sz="0" w:space="0" w:color="auto"/>
        <w:right w:val="none" w:sz="0" w:space="0" w:color="auto"/>
      </w:divBdr>
    </w:div>
    <w:div w:id="428279281">
      <w:bodyDiv w:val="1"/>
      <w:marLeft w:val="0"/>
      <w:marRight w:val="0"/>
      <w:marTop w:val="0"/>
      <w:marBottom w:val="0"/>
      <w:divBdr>
        <w:top w:val="none" w:sz="0" w:space="0" w:color="auto"/>
        <w:left w:val="none" w:sz="0" w:space="0" w:color="auto"/>
        <w:bottom w:val="none" w:sz="0" w:space="0" w:color="auto"/>
        <w:right w:val="none" w:sz="0" w:space="0" w:color="auto"/>
      </w:divBdr>
    </w:div>
    <w:div w:id="429278382">
      <w:bodyDiv w:val="1"/>
      <w:marLeft w:val="0"/>
      <w:marRight w:val="0"/>
      <w:marTop w:val="0"/>
      <w:marBottom w:val="0"/>
      <w:divBdr>
        <w:top w:val="none" w:sz="0" w:space="0" w:color="auto"/>
        <w:left w:val="none" w:sz="0" w:space="0" w:color="auto"/>
        <w:bottom w:val="none" w:sz="0" w:space="0" w:color="auto"/>
        <w:right w:val="none" w:sz="0" w:space="0" w:color="auto"/>
      </w:divBdr>
    </w:div>
    <w:div w:id="429424416">
      <w:bodyDiv w:val="1"/>
      <w:marLeft w:val="0"/>
      <w:marRight w:val="0"/>
      <w:marTop w:val="0"/>
      <w:marBottom w:val="0"/>
      <w:divBdr>
        <w:top w:val="none" w:sz="0" w:space="0" w:color="auto"/>
        <w:left w:val="none" w:sz="0" w:space="0" w:color="auto"/>
        <w:bottom w:val="none" w:sz="0" w:space="0" w:color="auto"/>
        <w:right w:val="none" w:sz="0" w:space="0" w:color="auto"/>
      </w:divBdr>
    </w:div>
    <w:div w:id="429546982">
      <w:bodyDiv w:val="1"/>
      <w:marLeft w:val="0"/>
      <w:marRight w:val="0"/>
      <w:marTop w:val="0"/>
      <w:marBottom w:val="0"/>
      <w:divBdr>
        <w:top w:val="none" w:sz="0" w:space="0" w:color="auto"/>
        <w:left w:val="none" w:sz="0" w:space="0" w:color="auto"/>
        <w:bottom w:val="none" w:sz="0" w:space="0" w:color="auto"/>
        <w:right w:val="none" w:sz="0" w:space="0" w:color="auto"/>
      </w:divBdr>
    </w:div>
    <w:div w:id="429855906">
      <w:bodyDiv w:val="1"/>
      <w:marLeft w:val="0"/>
      <w:marRight w:val="0"/>
      <w:marTop w:val="0"/>
      <w:marBottom w:val="0"/>
      <w:divBdr>
        <w:top w:val="none" w:sz="0" w:space="0" w:color="auto"/>
        <w:left w:val="none" w:sz="0" w:space="0" w:color="auto"/>
        <w:bottom w:val="none" w:sz="0" w:space="0" w:color="auto"/>
        <w:right w:val="none" w:sz="0" w:space="0" w:color="auto"/>
      </w:divBdr>
    </w:div>
    <w:div w:id="430586241">
      <w:bodyDiv w:val="1"/>
      <w:marLeft w:val="0"/>
      <w:marRight w:val="0"/>
      <w:marTop w:val="0"/>
      <w:marBottom w:val="0"/>
      <w:divBdr>
        <w:top w:val="none" w:sz="0" w:space="0" w:color="auto"/>
        <w:left w:val="none" w:sz="0" w:space="0" w:color="auto"/>
        <w:bottom w:val="none" w:sz="0" w:space="0" w:color="auto"/>
        <w:right w:val="none" w:sz="0" w:space="0" w:color="auto"/>
      </w:divBdr>
    </w:div>
    <w:div w:id="431123631">
      <w:bodyDiv w:val="1"/>
      <w:marLeft w:val="0"/>
      <w:marRight w:val="0"/>
      <w:marTop w:val="0"/>
      <w:marBottom w:val="0"/>
      <w:divBdr>
        <w:top w:val="none" w:sz="0" w:space="0" w:color="auto"/>
        <w:left w:val="none" w:sz="0" w:space="0" w:color="auto"/>
        <w:bottom w:val="none" w:sz="0" w:space="0" w:color="auto"/>
        <w:right w:val="none" w:sz="0" w:space="0" w:color="auto"/>
      </w:divBdr>
    </w:div>
    <w:div w:id="431705663">
      <w:bodyDiv w:val="1"/>
      <w:marLeft w:val="0"/>
      <w:marRight w:val="0"/>
      <w:marTop w:val="0"/>
      <w:marBottom w:val="0"/>
      <w:divBdr>
        <w:top w:val="none" w:sz="0" w:space="0" w:color="auto"/>
        <w:left w:val="none" w:sz="0" w:space="0" w:color="auto"/>
        <w:bottom w:val="none" w:sz="0" w:space="0" w:color="auto"/>
        <w:right w:val="none" w:sz="0" w:space="0" w:color="auto"/>
      </w:divBdr>
    </w:div>
    <w:div w:id="431902171">
      <w:bodyDiv w:val="1"/>
      <w:marLeft w:val="0"/>
      <w:marRight w:val="0"/>
      <w:marTop w:val="0"/>
      <w:marBottom w:val="0"/>
      <w:divBdr>
        <w:top w:val="none" w:sz="0" w:space="0" w:color="auto"/>
        <w:left w:val="none" w:sz="0" w:space="0" w:color="auto"/>
        <w:bottom w:val="none" w:sz="0" w:space="0" w:color="auto"/>
        <w:right w:val="none" w:sz="0" w:space="0" w:color="auto"/>
      </w:divBdr>
    </w:div>
    <w:div w:id="433135693">
      <w:bodyDiv w:val="1"/>
      <w:marLeft w:val="0"/>
      <w:marRight w:val="0"/>
      <w:marTop w:val="0"/>
      <w:marBottom w:val="0"/>
      <w:divBdr>
        <w:top w:val="none" w:sz="0" w:space="0" w:color="auto"/>
        <w:left w:val="none" w:sz="0" w:space="0" w:color="auto"/>
        <w:bottom w:val="none" w:sz="0" w:space="0" w:color="auto"/>
        <w:right w:val="none" w:sz="0" w:space="0" w:color="auto"/>
      </w:divBdr>
    </w:div>
    <w:div w:id="433793243">
      <w:bodyDiv w:val="1"/>
      <w:marLeft w:val="0"/>
      <w:marRight w:val="0"/>
      <w:marTop w:val="0"/>
      <w:marBottom w:val="0"/>
      <w:divBdr>
        <w:top w:val="none" w:sz="0" w:space="0" w:color="auto"/>
        <w:left w:val="none" w:sz="0" w:space="0" w:color="auto"/>
        <w:bottom w:val="none" w:sz="0" w:space="0" w:color="auto"/>
        <w:right w:val="none" w:sz="0" w:space="0" w:color="auto"/>
      </w:divBdr>
    </w:div>
    <w:div w:id="434524999">
      <w:bodyDiv w:val="1"/>
      <w:marLeft w:val="0"/>
      <w:marRight w:val="0"/>
      <w:marTop w:val="0"/>
      <w:marBottom w:val="0"/>
      <w:divBdr>
        <w:top w:val="none" w:sz="0" w:space="0" w:color="auto"/>
        <w:left w:val="none" w:sz="0" w:space="0" w:color="auto"/>
        <w:bottom w:val="none" w:sz="0" w:space="0" w:color="auto"/>
        <w:right w:val="none" w:sz="0" w:space="0" w:color="auto"/>
      </w:divBdr>
    </w:div>
    <w:div w:id="434980910">
      <w:bodyDiv w:val="1"/>
      <w:marLeft w:val="0"/>
      <w:marRight w:val="0"/>
      <w:marTop w:val="0"/>
      <w:marBottom w:val="0"/>
      <w:divBdr>
        <w:top w:val="none" w:sz="0" w:space="0" w:color="auto"/>
        <w:left w:val="none" w:sz="0" w:space="0" w:color="auto"/>
        <w:bottom w:val="none" w:sz="0" w:space="0" w:color="auto"/>
        <w:right w:val="none" w:sz="0" w:space="0" w:color="auto"/>
      </w:divBdr>
    </w:div>
    <w:div w:id="434986692">
      <w:bodyDiv w:val="1"/>
      <w:marLeft w:val="0"/>
      <w:marRight w:val="0"/>
      <w:marTop w:val="0"/>
      <w:marBottom w:val="0"/>
      <w:divBdr>
        <w:top w:val="none" w:sz="0" w:space="0" w:color="auto"/>
        <w:left w:val="none" w:sz="0" w:space="0" w:color="auto"/>
        <w:bottom w:val="none" w:sz="0" w:space="0" w:color="auto"/>
        <w:right w:val="none" w:sz="0" w:space="0" w:color="auto"/>
      </w:divBdr>
    </w:div>
    <w:div w:id="435029888">
      <w:bodyDiv w:val="1"/>
      <w:marLeft w:val="0"/>
      <w:marRight w:val="0"/>
      <w:marTop w:val="0"/>
      <w:marBottom w:val="0"/>
      <w:divBdr>
        <w:top w:val="none" w:sz="0" w:space="0" w:color="auto"/>
        <w:left w:val="none" w:sz="0" w:space="0" w:color="auto"/>
        <w:bottom w:val="none" w:sz="0" w:space="0" w:color="auto"/>
        <w:right w:val="none" w:sz="0" w:space="0" w:color="auto"/>
      </w:divBdr>
    </w:div>
    <w:div w:id="435246693">
      <w:bodyDiv w:val="1"/>
      <w:marLeft w:val="0"/>
      <w:marRight w:val="0"/>
      <w:marTop w:val="0"/>
      <w:marBottom w:val="0"/>
      <w:divBdr>
        <w:top w:val="none" w:sz="0" w:space="0" w:color="auto"/>
        <w:left w:val="none" w:sz="0" w:space="0" w:color="auto"/>
        <w:bottom w:val="none" w:sz="0" w:space="0" w:color="auto"/>
        <w:right w:val="none" w:sz="0" w:space="0" w:color="auto"/>
      </w:divBdr>
    </w:div>
    <w:div w:id="435446810">
      <w:bodyDiv w:val="1"/>
      <w:marLeft w:val="0"/>
      <w:marRight w:val="0"/>
      <w:marTop w:val="0"/>
      <w:marBottom w:val="0"/>
      <w:divBdr>
        <w:top w:val="none" w:sz="0" w:space="0" w:color="auto"/>
        <w:left w:val="none" w:sz="0" w:space="0" w:color="auto"/>
        <w:bottom w:val="none" w:sz="0" w:space="0" w:color="auto"/>
        <w:right w:val="none" w:sz="0" w:space="0" w:color="auto"/>
      </w:divBdr>
    </w:div>
    <w:div w:id="435760707">
      <w:bodyDiv w:val="1"/>
      <w:marLeft w:val="0"/>
      <w:marRight w:val="0"/>
      <w:marTop w:val="0"/>
      <w:marBottom w:val="0"/>
      <w:divBdr>
        <w:top w:val="none" w:sz="0" w:space="0" w:color="auto"/>
        <w:left w:val="none" w:sz="0" w:space="0" w:color="auto"/>
        <w:bottom w:val="none" w:sz="0" w:space="0" w:color="auto"/>
        <w:right w:val="none" w:sz="0" w:space="0" w:color="auto"/>
      </w:divBdr>
    </w:div>
    <w:div w:id="435950481">
      <w:bodyDiv w:val="1"/>
      <w:marLeft w:val="0"/>
      <w:marRight w:val="0"/>
      <w:marTop w:val="0"/>
      <w:marBottom w:val="0"/>
      <w:divBdr>
        <w:top w:val="none" w:sz="0" w:space="0" w:color="auto"/>
        <w:left w:val="none" w:sz="0" w:space="0" w:color="auto"/>
        <w:bottom w:val="none" w:sz="0" w:space="0" w:color="auto"/>
        <w:right w:val="none" w:sz="0" w:space="0" w:color="auto"/>
      </w:divBdr>
    </w:div>
    <w:div w:id="436487200">
      <w:bodyDiv w:val="1"/>
      <w:marLeft w:val="0"/>
      <w:marRight w:val="0"/>
      <w:marTop w:val="0"/>
      <w:marBottom w:val="0"/>
      <w:divBdr>
        <w:top w:val="none" w:sz="0" w:space="0" w:color="auto"/>
        <w:left w:val="none" w:sz="0" w:space="0" w:color="auto"/>
        <w:bottom w:val="none" w:sz="0" w:space="0" w:color="auto"/>
        <w:right w:val="none" w:sz="0" w:space="0" w:color="auto"/>
      </w:divBdr>
    </w:div>
    <w:div w:id="436601779">
      <w:bodyDiv w:val="1"/>
      <w:marLeft w:val="0"/>
      <w:marRight w:val="0"/>
      <w:marTop w:val="0"/>
      <w:marBottom w:val="0"/>
      <w:divBdr>
        <w:top w:val="none" w:sz="0" w:space="0" w:color="auto"/>
        <w:left w:val="none" w:sz="0" w:space="0" w:color="auto"/>
        <w:bottom w:val="none" w:sz="0" w:space="0" w:color="auto"/>
        <w:right w:val="none" w:sz="0" w:space="0" w:color="auto"/>
      </w:divBdr>
    </w:div>
    <w:div w:id="437532974">
      <w:bodyDiv w:val="1"/>
      <w:marLeft w:val="0"/>
      <w:marRight w:val="0"/>
      <w:marTop w:val="0"/>
      <w:marBottom w:val="0"/>
      <w:divBdr>
        <w:top w:val="none" w:sz="0" w:space="0" w:color="auto"/>
        <w:left w:val="none" w:sz="0" w:space="0" w:color="auto"/>
        <w:bottom w:val="none" w:sz="0" w:space="0" w:color="auto"/>
        <w:right w:val="none" w:sz="0" w:space="0" w:color="auto"/>
      </w:divBdr>
    </w:div>
    <w:div w:id="438110390">
      <w:bodyDiv w:val="1"/>
      <w:marLeft w:val="0"/>
      <w:marRight w:val="0"/>
      <w:marTop w:val="0"/>
      <w:marBottom w:val="0"/>
      <w:divBdr>
        <w:top w:val="none" w:sz="0" w:space="0" w:color="auto"/>
        <w:left w:val="none" w:sz="0" w:space="0" w:color="auto"/>
        <w:bottom w:val="none" w:sz="0" w:space="0" w:color="auto"/>
        <w:right w:val="none" w:sz="0" w:space="0" w:color="auto"/>
      </w:divBdr>
    </w:div>
    <w:div w:id="439759724">
      <w:bodyDiv w:val="1"/>
      <w:marLeft w:val="0"/>
      <w:marRight w:val="0"/>
      <w:marTop w:val="0"/>
      <w:marBottom w:val="0"/>
      <w:divBdr>
        <w:top w:val="none" w:sz="0" w:space="0" w:color="auto"/>
        <w:left w:val="none" w:sz="0" w:space="0" w:color="auto"/>
        <w:bottom w:val="none" w:sz="0" w:space="0" w:color="auto"/>
        <w:right w:val="none" w:sz="0" w:space="0" w:color="auto"/>
      </w:divBdr>
    </w:div>
    <w:div w:id="439840879">
      <w:bodyDiv w:val="1"/>
      <w:marLeft w:val="0"/>
      <w:marRight w:val="0"/>
      <w:marTop w:val="0"/>
      <w:marBottom w:val="0"/>
      <w:divBdr>
        <w:top w:val="none" w:sz="0" w:space="0" w:color="auto"/>
        <w:left w:val="none" w:sz="0" w:space="0" w:color="auto"/>
        <w:bottom w:val="none" w:sz="0" w:space="0" w:color="auto"/>
        <w:right w:val="none" w:sz="0" w:space="0" w:color="auto"/>
      </w:divBdr>
    </w:div>
    <w:div w:id="441196118">
      <w:bodyDiv w:val="1"/>
      <w:marLeft w:val="0"/>
      <w:marRight w:val="0"/>
      <w:marTop w:val="0"/>
      <w:marBottom w:val="0"/>
      <w:divBdr>
        <w:top w:val="none" w:sz="0" w:space="0" w:color="auto"/>
        <w:left w:val="none" w:sz="0" w:space="0" w:color="auto"/>
        <w:bottom w:val="none" w:sz="0" w:space="0" w:color="auto"/>
        <w:right w:val="none" w:sz="0" w:space="0" w:color="auto"/>
      </w:divBdr>
    </w:div>
    <w:div w:id="441648801">
      <w:bodyDiv w:val="1"/>
      <w:marLeft w:val="0"/>
      <w:marRight w:val="0"/>
      <w:marTop w:val="0"/>
      <w:marBottom w:val="0"/>
      <w:divBdr>
        <w:top w:val="none" w:sz="0" w:space="0" w:color="auto"/>
        <w:left w:val="none" w:sz="0" w:space="0" w:color="auto"/>
        <w:bottom w:val="none" w:sz="0" w:space="0" w:color="auto"/>
        <w:right w:val="none" w:sz="0" w:space="0" w:color="auto"/>
      </w:divBdr>
    </w:div>
    <w:div w:id="441998070">
      <w:bodyDiv w:val="1"/>
      <w:marLeft w:val="0"/>
      <w:marRight w:val="0"/>
      <w:marTop w:val="0"/>
      <w:marBottom w:val="0"/>
      <w:divBdr>
        <w:top w:val="none" w:sz="0" w:space="0" w:color="auto"/>
        <w:left w:val="none" w:sz="0" w:space="0" w:color="auto"/>
        <w:bottom w:val="none" w:sz="0" w:space="0" w:color="auto"/>
        <w:right w:val="none" w:sz="0" w:space="0" w:color="auto"/>
      </w:divBdr>
    </w:div>
    <w:div w:id="442460157">
      <w:bodyDiv w:val="1"/>
      <w:marLeft w:val="0"/>
      <w:marRight w:val="0"/>
      <w:marTop w:val="0"/>
      <w:marBottom w:val="0"/>
      <w:divBdr>
        <w:top w:val="none" w:sz="0" w:space="0" w:color="auto"/>
        <w:left w:val="none" w:sz="0" w:space="0" w:color="auto"/>
        <w:bottom w:val="none" w:sz="0" w:space="0" w:color="auto"/>
        <w:right w:val="none" w:sz="0" w:space="0" w:color="auto"/>
      </w:divBdr>
    </w:div>
    <w:div w:id="442503610">
      <w:bodyDiv w:val="1"/>
      <w:marLeft w:val="0"/>
      <w:marRight w:val="0"/>
      <w:marTop w:val="0"/>
      <w:marBottom w:val="0"/>
      <w:divBdr>
        <w:top w:val="none" w:sz="0" w:space="0" w:color="auto"/>
        <w:left w:val="none" w:sz="0" w:space="0" w:color="auto"/>
        <w:bottom w:val="none" w:sz="0" w:space="0" w:color="auto"/>
        <w:right w:val="none" w:sz="0" w:space="0" w:color="auto"/>
      </w:divBdr>
    </w:div>
    <w:div w:id="443425366">
      <w:bodyDiv w:val="1"/>
      <w:marLeft w:val="0"/>
      <w:marRight w:val="0"/>
      <w:marTop w:val="0"/>
      <w:marBottom w:val="0"/>
      <w:divBdr>
        <w:top w:val="none" w:sz="0" w:space="0" w:color="auto"/>
        <w:left w:val="none" w:sz="0" w:space="0" w:color="auto"/>
        <w:bottom w:val="none" w:sz="0" w:space="0" w:color="auto"/>
        <w:right w:val="none" w:sz="0" w:space="0" w:color="auto"/>
      </w:divBdr>
    </w:div>
    <w:div w:id="443840714">
      <w:bodyDiv w:val="1"/>
      <w:marLeft w:val="0"/>
      <w:marRight w:val="0"/>
      <w:marTop w:val="0"/>
      <w:marBottom w:val="0"/>
      <w:divBdr>
        <w:top w:val="none" w:sz="0" w:space="0" w:color="auto"/>
        <w:left w:val="none" w:sz="0" w:space="0" w:color="auto"/>
        <w:bottom w:val="none" w:sz="0" w:space="0" w:color="auto"/>
        <w:right w:val="none" w:sz="0" w:space="0" w:color="auto"/>
      </w:divBdr>
    </w:div>
    <w:div w:id="444078288">
      <w:bodyDiv w:val="1"/>
      <w:marLeft w:val="0"/>
      <w:marRight w:val="0"/>
      <w:marTop w:val="0"/>
      <w:marBottom w:val="0"/>
      <w:divBdr>
        <w:top w:val="none" w:sz="0" w:space="0" w:color="auto"/>
        <w:left w:val="none" w:sz="0" w:space="0" w:color="auto"/>
        <w:bottom w:val="none" w:sz="0" w:space="0" w:color="auto"/>
        <w:right w:val="none" w:sz="0" w:space="0" w:color="auto"/>
      </w:divBdr>
    </w:div>
    <w:div w:id="444425711">
      <w:bodyDiv w:val="1"/>
      <w:marLeft w:val="0"/>
      <w:marRight w:val="0"/>
      <w:marTop w:val="0"/>
      <w:marBottom w:val="0"/>
      <w:divBdr>
        <w:top w:val="none" w:sz="0" w:space="0" w:color="auto"/>
        <w:left w:val="none" w:sz="0" w:space="0" w:color="auto"/>
        <w:bottom w:val="none" w:sz="0" w:space="0" w:color="auto"/>
        <w:right w:val="none" w:sz="0" w:space="0" w:color="auto"/>
      </w:divBdr>
    </w:div>
    <w:div w:id="444429131">
      <w:bodyDiv w:val="1"/>
      <w:marLeft w:val="0"/>
      <w:marRight w:val="0"/>
      <w:marTop w:val="0"/>
      <w:marBottom w:val="0"/>
      <w:divBdr>
        <w:top w:val="none" w:sz="0" w:space="0" w:color="auto"/>
        <w:left w:val="none" w:sz="0" w:space="0" w:color="auto"/>
        <w:bottom w:val="none" w:sz="0" w:space="0" w:color="auto"/>
        <w:right w:val="none" w:sz="0" w:space="0" w:color="auto"/>
      </w:divBdr>
    </w:div>
    <w:div w:id="444614554">
      <w:bodyDiv w:val="1"/>
      <w:marLeft w:val="0"/>
      <w:marRight w:val="0"/>
      <w:marTop w:val="0"/>
      <w:marBottom w:val="0"/>
      <w:divBdr>
        <w:top w:val="none" w:sz="0" w:space="0" w:color="auto"/>
        <w:left w:val="none" w:sz="0" w:space="0" w:color="auto"/>
        <w:bottom w:val="none" w:sz="0" w:space="0" w:color="auto"/>
        <w:right w:val="none" w:sz="0" w:space="0" w:color="auto"/>
      </w:divBdr>
    </w:div>
    <w:div w:id="444616461">
      <w:bodyDiv w:val="1"/>
      <w:marLeft w:val="0"/>
      <w:marRight w:val="0"/>
      <w:marTop w:val="0"/>
      <w:marBottom w:val="0"/>
      <w:divBdr>
        <w:top w:val="none" w:sz="0" w:space="0" w:color="auto"/>
        <w:left w:val="none" w:sz="0" w:space="0" w:color="auto"/>
        <w:bottom w:val="none" w:sz="0" w:space="0" w:color="auto"/>
        <w:right w:val="none" w:sz="0" w:space="0" w:color="auto"/>
      </w:divBdr>
    </w:div>
    <w:div w:id="445151383">
      <w:bodyDiv w:val="1"/>
      <w:marLeft w:val="0"/>
      <w:marRight w:val="0"/>
      <w:marTop w:val="0"/>
      <w:marBottom w:val="0"/>
      <w:divBdr>
        <w:top w:val="none" w:sz="0" w:space="0" w:color="auto"/>
        <w:left w:val="none" w:sz="0" w:space="0" w:color="auto"/>
        <w:bottom w:val="none" w:sz="0" w:space="0" w:color="auto"/>
        <w:right w:val="none" w:sz="0" w:space="0" w:color="auto"/>
      </w:divBdr>
    </w:div>
    <w:div w:id="445195526">
      <w:bodyDiv w:val="1"/>
      <w:marLeft w:val="0"/>
      <w:marRight w:val="0"/>
      <w:marTop w:val="0"/>
      <w:marBottom w:val="0"/>
      <w:divBdr>
        <w:top w:val="none" w:sz="0" w:space="0" w:color="auto"/>
        <w:left w:val="none" w:sz="0" w:space="0" w:color="auto"/>
        <w:bottom w:val="none" w:sz="0" w:space="0" w:color="auto"/>
        <w:right w:val="none" w:sz="0" w:space="0" w:color="auto"/>
      </w:divBdr>
    </w:div>
    <w:div w:id="445196242">
      <w:bodyDiv w:val="1"/>
      <w:marLeft w:val="0"/>
      <w:marRight w:val="0"/>
      <w:marTop w:val="0"/>
      <w:marBottom w:val="0"/>
      <w:divBdr>
        <w:top w:val="none" w:sz="0" w:space="0" w:color="auto"/>
        <w:left w:val="none" w:sz="0" w:space="0" w:color="auto"/>
        <w:bottom w:val="none" w:sz="0" w:space="0" w:color="auto"/>
        <w:right w:val="none" w:sz="0" w:space="0" w:color="auto"/>
      </w:divBdr>
    </w:div>
    <w:div w:id="445348478">
      <w:bodyDiv w:val="1"/>
      <w:marLeft w:val="0"/>
      <w:marRight w:val="0"/>
      <w:marTop w:val="0"/>
      <w:marBottom w:val="0"/>
      <w:divBdr>
        <w:top w:val="none" w:sz="0" w:space="0" w:color="auto"/>
        <w:left w:val="none" w:sz="0" w:space="0" w:color="auto"/>
        <w:bottom w:val="none" w:sz="0" w:space="0" w:color="auto"/>
        <w:right w:val="none" w:sz="0" w:space="0" w:color="auto"/>
      </w:divBdr>
    </w:div>
    <w:div w:id="445777633">
      <w:bodyDiv w:val="1"/>
      <w:marLeft w:val="0"/>
      <w:marRight w:val="0"/>
      <w:marTop w:val="0"/>
      <w:marBottom w:val="0"/>
      <w:divBdr>
        <w:top w:val="none" w:sz="0" w:space="0" w:color="auto"/>
        <w:left w:val="none" w:sz="0" w:space="0" w:color="auto"/>
        <w:bottom w:val="none" w:sz="0" w:space="0" w:color="auto"/>
        <w:right w:val="none" w:sz="0" w:space="0" w:color="auto"/>
      </w:divBdr>
    </w:div>
    <w:div w:id="446319200">
      <w:bodyDiv w:val="1"/>
      <w:marLeft w:val="0"/>
      <w:marRight w:val="0"/>
      <w:marTop w:val="0"/>
      <w:marBottom w:val="0"/>
      <w:divBdr>
        <w:top w:val="none" w:sz="0" w:space="0" w:color="auto"/>
        <w:left w:val="none" w:sz="0" w:space="0" w:color="auto"/>
        <w:bottom w:val="none" w:sz="0" w:space="0" w:color="auto"/>
        <w:right w:val="none" w:sz="0" w:space="0" w:color="auto"/>
      </w:divBdr>
    </w:div>
    <w:div w:id="446658392">
      <w:bodyDiv w:val="1"/>
      <w:marLeft w:val="0"/>
      <w:marRight w:val="0"/>
      <w:marTop w:val="0"/>
      <w:marBottom w:val="0"/>
      <w:divBdr>
        <w:top w:val="none" w:sz="0" w:space="0" w:color="auto"/>
        <w:left w:val="none" w:sz="0" w:space="0" w:color="auto"/>
        <w:bottom w:val="none" w:sz="0" w:space="0" w:color="auto"/>
        <w:right w:val="none" w:sz="0" w:space="0" w:color="auto"/>
      </w:divBdr>
    </w:div>
    <w:div w:id="446774259">
      <w:bodyDiv w:val="1"/>
      <w:marLeft w:val="0"/>
      <w:marRight w:val="0"/>
      <w:marTop w:val="0"/>
      <w:marBottom w:val="0"/>
      <w:divBdr>
        <w:top w:val="none" w:sz="0" w:space="0" w:color="auto"/>
        <w:left w:val="none" w:sz="0" w:space="0" w:color="auto"/>
        <w:bottom w:val="none" w:sz="0" w:space="0" w:color="auto"/>
        <w:right w:val="none" w:sz="0" w:space="0" w:color="auto"/>
      </w:divBdr>
    </w:div>
    <w:div w:id="446897531">
      <w:bodyDiv w:val="1"/>
      <w:marLeft w:val="0"/>
      <w:marRight w:val="0"/>
      <w:marTop w:val="0"/>
      <w:marBottom w:val="0"/>
      <w:divBdr>
        <w:top w:val="none" w:sz="0" w:space="0" w:color="auto"/>
        <w:left w:val="none" w:sz="0" w:space="0" w:color="auto"/>
        <w:bottom w:val="none" w:sz="0" w:space="0" w:color="auto"/>
        <w:right w:val="none" w:sz="0" w:space="0" w:color="auto"/>
      </w:divBdr>
    </w:div>
    <w:div w:id="447164590">
      <w:bodyDiv w:val="1"/>
      <w:marLeft w:val="0"/>
      <w:marRight w:val="0"/>
      <w:marTop w:val="0"/>
      <w:marBottom w:val="0"/>
      <w:divBdr>
        <w:top w:val="none" w:sz="0" w:space="0" w:color="auto"/>
        <w:left w:val="none" w:sz="0" w:space="0" w:color="auto"/>
        <w:bottom w:val="none" w:sz="0" w:space="0" w:color="auto"/>
        <w:right w:val="none" w:sz="0" w:space="0" w:color="auto"/>
      </w:divBdr>
    </w:div>
    <w:div w:id="447745416">
      <w:bodyDiv w:val="1"/>
      <w:marLeft w:val="0"/>
      <w:marRight w:val="0"/>
      <w:marTop w:val="0"/>
      <w:marBottom w:val="0"/>
      <w:divBdr>
        <w:top w:val="none" w:sz="0" w:space="0" w:color="auto"/>
        <w:left w:val="none" w:sz="0" w:space="0" w:color="auto"/>
        <w:bottom w:val="none" w:sz="0" w:space="0" w:color="auto"/>
        <w:right w:val="none" w:sz="0" w:space="0" w:color="auto"/>
      </w:divBdr>
    </w:div>
    <w:div w:id="448203531">
      <w:bodyDiv w:val="1"/>
      <w:marLeft w:val="0"/>
      <w:marRight w:val="0"/>
      <w:marTop w:val="0"/>
      <w:marBottom w:val="0"/>
      <w:divBdr>
        <w:top w:val="none" w:sz="0" w:space="0" w:color="auto"/>
        <w:left w:val="none" w:sz="0" w:space="0" w:color="auto"/>
        <w:bottom w:val="none" w:sz="0" w:space="0" w:color="auto"/>
        <w:right w:val="none" w:sz="0" w:space="0" w:color="auto"/>
      </w:divBdr>
    </w:div>
    <w:div w:id="448284380">
      <w:bodyDiv w:val="1"/>
      <w:marLeft w:val="0"/>
      <w:marRight w:val="0"/>
      <w:marTop w:val="0"/>
      <w:marBottom w:val="0"/>
      <w:divBdr>
        <w:top w:val="none" w:sz="0" w:space="0" w:color="auto"/>
        <w:left w:val="none" w:sz="0" w:space="0" w:color="auto"/>
        <w:bottom w:val="none" w:sz="0" w:space="0" w:color="auto"/>
        <w:right w:val="none" w:sz="0" w:space="0" w:color="auto"/>
      </w:divBdr>
    </w:div>
    <w:div w:id="448857686">
      <w:bodyDiv w:val="1"/>
      <w:marLeft w:val="0"/>
      <w:marRight w:val="0"/>
      <w:marTop w:val="0"/>
      <w:marBottom w:val="0"/>
      <w:divBdr>
        <w:top w:val="none" w:sz="0" w:space="0" w:color="auto"/>
        <w:left w:val="none" w:sz="0" w:space="0" w:color="auto"/>
        <w:bottom w:val="none" w:sz="0" w:space="0" w:color="auto"/>
        <w:right w:val="none" w:sz="0" w:space="0" w:color="auto"/>
      </w:divBdr>
    </w:div>
    <w:div w:id="449011059">
      <w:bodyDiv w:val="1"/>
      <w:marLeft w:val="0"/>
      <w:marRight w:val="0"/>
      <w:marTop w:val="0"/>
      <w:marBottom w:val="0"/>
      <w:divBdr>
        <w:top w:val="none" w:sz="0" w:space="0" w:color="auto"/>
        <w:left w:val="none" w:sz="0" w:space="0" w:color="auto"/>
        <w:bottom w:val="none" w:sz="0" w:space="0" w:color="auto"/>
        <w:right w:val="none" w:sz="0" w:space="0" w:color="auto"/>
      </w:divBdr>
    </w:div>
    <w:div w:id="449127952">
      <w:bodyDiv w:val="1"/>
      <w:marLeft w:val="0"/>
      <w:marRight w:val="0"/>
      <w:marTop w:val="0"/>
      <w:marBottom w:val="0"/>
      <w:divBdr>
        <w:top w:val="none" w:sz="0" w:space="0" w:color="auto"/>
        <w:left w:val="none" w:sz="0" w:space="0" w:color="auto"/>
        <w:bottom w:val="none" w:sz="0" w:space="0" w:color="auto"/>
        <w:right w:val="none" w:sz="0" w:space="0" w:color="auto"/>
      </w:divBdr>
    </w:div>
    <w:div w:id="449593957">
      <w:bodyDiv w:val="1"/>
      <w:marLeft w:val="0"/>
      <w:marRight w:val="0"/>
      <w:marTop w:val="0"/>
      <w:marBottom w:val="0"/>
      <w:divBdr>
        <w:top w:val="none" w:sz="0" w:space="0" w:color="auto"/>
        <w:left w:val="none" w:sz="0" w:space="0" w:color="auto"/>
        <w:bottom w:val="none" w:sz="0" w:space="0" w:color="auto"/>
        <w:right w:val="none" w:sz="0" w:space="0" w:color="auto"/>
      </w:divBdr>
    </w:div>
    <w:div w:id="450130752">
      <w:bodyDiv w:val="1"/>
      <w:marLeft w:val="0"/>
      <w:marRight w:val="0"/>
      <w:marTop w:val="0"/>
      <w:marBottom w:val="0"/>
      <w:divBdr>
        <w:top w:val="none" w:sz="0" w:space="0" w:color="auto"/>
        <w:left w:val="none" w:sz="0" w:space="0" w:color="auto"/>
        <w:bottom w:val="none" w:sz="0" w:space="0" w:color="auto"/>
        <w:right w:val="none" w:sz="0" w:space="0" w:color="auto"/>
      </w:divBdr>
    </w:div>
    <w:div w:id="450366004">
      <w:bodyDiv w:val="1"/>
      <w:marLeft w:val="0"/>
      <w:marRight w:val="0"/>
      <w:marTop w:val="0"/>
      <w:marBottom w:val="0"/>
      <w:divBdr>
        <w:top w:val="none" w:sz="0" w:space="0" w:color="auto"/>
        <w:left w:val="none" w:sz="0" w:space="0" w:color="auto"/>
        <w:bottom w:val="none" w:sz="0" w:space="0" w:color="auto"/>
        <w:right w:val="none" w:sz="0" w:space="0" w:color="auto"/>
      </w:divBdr>
    </w:div>
    <w:div w:id="450591941">
      <w:bodyDiv w:val="1"/>
      <w:marLeft w:val="0"/>
      <w:marRight w:val="0"/>
      <w:marTop w:val="0"/>
      <w:marBottom w:val="0"/>
      <w:divBdr>
        <w:top w:val="none" w:sz="0" w:space="0" w:color="auto"/>
        <w:left w:val="none" w:sz="0" w:space="0" w:color="auto"/>
        <w:bottom w:val="none" w:sz="0" w:space="0" w:color="auto"/>
        <w:right w:val="none" w:sz="0" w:space="0" w:color="auto"/>
      </w:divBdr>
    </w:div>
    <w:div w:id="451097947">
      <w:bodyDiv w:val="1"/>
      <w:marLeft w:val="0"/>
      <w:marRight w:val="0"/>
      <w:marTop w:val="0"/>
      <w:marBottom w:val="0"/>
      <w:divBdr>
        <w:top w:val="none" w:sz="0" w:space="0" w:color="auto"/>
        <w:left w:val="none" w:sz="0" w:space="0" w:color="auto"/>
        <w:bottom w:val="none" w:sz="0" w:space="0" w:color="auto"/>
        <w:right w:val="none" w:sz="0" w:space="0" w:color="auto"/>
      </w:divBdr>
    </w:div>
    <w:div w:id="451291565">
      <w:bodyDiv w:val="1"/>
      <w:marLeft w:val="0"/>
      <w:marRight w:val="0"/>
      <w:marTop w:val="0"/>
      <w:marBottom w:val="0"/>
      <w:divBdr>
        <w:top w:val="none" w:sz="0" w:space="0" w:color="auto"/>
        <w:left w:val="none" w:sz="0" w:space="0" w:color="auto"/>
        <w:bottom w:val="none" w:sz="0" w:space="0" w:color="auto"/>
        <w:right w:val="none" w:sz="0" w:space="0" w:color="auto"/>
      </w:divBdr>
    </w:div>
    <w:div w:id="451360945">
      <w:bodyDiv w:val="1"/>
      <w:marLeft w:val="0"/>
      <w:marRight w:val="0"/>
      <w:marTop w:val="0"/>
      <w:marBottom w:val="0"/>
      <w:divBdr>
        <w:top w:val="none" w:sz="0" w:space="0" w:color="auto"/>
        <w:left w:val="none" w:sz="0" w:space="0" w:color="auto"/>
        <w:bottom w:val="none" w:sz="0" w:space="0" w:color="auto"/>
        <w:right w:val="none" w:sz="0" w:space="0" w:color="auto"/>
      </w:divBdr>
    </w:div>
    <w:div w:id="451635080">
      <w:bodyDiv w:val="1"/>
      <w:marLeft w:val="0"/>
      <w:marRight w:val="0"/>
      <w:marTop w:val="0"/>
      <w:marBottom w:val="0"/>
      <w:divBdr>
        <w:top w:val="none" w:sz="0" w:space="0" w:color="auto"/>
        <w:left w:val="none" w:sz="0" w:space="0" w:color="auto"/>
        <w:bottom w:val="none" w:sz="0" w:space="0" w:color="auto"/>
        <w:right w:val="none" w:sz="0" w:space="0" w:color="auto"/>
      </w:divBdr>
    </w:div>
    <w:div w:id="451751621">
      <w:bodyDiv w:val="1"/>
      <w:marLeft w:val="0"/>
      <w:marRight w:val="0"/>
      <w:marTop w:val="0"/>
      <w:marBottom w:val="0"/>
      <w:divBdr>
        <w:top w:val="none" w:sz="0" w:space="0" w:color="auto"/>
        <w:left w:val="none" w:sz="0" w:space="0" w:color="auto"/>
        <w:bottom w:val="none" w:sz="0" w:space="0" w:color="auto"/>
        <w:right w:val="none" w:sz="0" w:space="0" w:color="auto"/>
      </w:divBdr>
    </w:div>
    <w:div w:id="452136352">
      <w:bodyDiv w:val="1"/>
      <w:marLeft w:val="0"/>
      <w:marRight w:val="0"/>
      <w:marTop w:val="0"/>
      <w:marBottom w:val="0"/>
      <w:divBdr>
        <w:top w:val="none" w:sz="0" w:space="0" w:color="auto"/>
        <w:left w:val="none" w:sz="0" w:space="0" w:color="auto"/>
        <w:bottom w:val="none" w:sz="0" w:space="0" w:color="auto"/>
        <w:right w:val="none" w:sz="0" w:space="0" w:color="auto"/>
      </w:divBdr>
    </w:div>
    <w:div w:id="452596694">
      <w:bodyDiv w:val="1"/>
      <w:marLeft w:val="0"/>
      <w:marRight w:val="0"/>
      <w:marTop w:val="0"/>
      <w:marBottom w:val="0"/>
      <w:divBdr>
        <w:top w:val="none" w:sz="0" w:space="0" w:color="auto"/>
        <w:left w:val="none" w:sz="0" w:space="0" w:color="auto"/>
        <w:bottom w:val="none" w:sz="0" w:space="0" w:color="auto"/>
        <w:right w:val="none" w:sz="0" w:space="0" w:color="auto"/>
      </w:divBdr>
    </w:div>
    <w:div w:id="452670708">
      <w:bodyDiv w:val="1"/>
      <w:marLeft w:val="0"/>
      <w:marRight w:val="0"/>
      <w:marTop w:val="0"/>
      <w:marBottom w:val="0"/>
      <w:divBdr>
        <w:top w:val="none" w:sz="0" w:space="0" w:color="auto"/>
        <w:left w:val="none" w:sz="0" w:space="0" w:color="auto"/>
        <w:bottom w:val="none" w:sz="0" w:space="0" w:color="auto"/>
        <w:right w:val="none" w:sz="0" w:space="0" w:color="auto"/>
      </w:divBdr>
    </w:div>
    <w:div w:id="452679275">
      <w:bodyDiv w:val="1"/>
      <w:marLeft w:val="0"/>
      <w:marRight w:val="0"/>
      <w:marTop w:val="0"/>
      <w:marBottom w:val="0"/>
      <w:divBdr>
        <w:top w:val="none" w:sz="0" w:space="0" w:color="auto"/>
        <w:left w:val="none" w:sz="0" w:space="0" w:color="auto"/>
        <w:bottom w:val="none" w:sz="0" w:space="0" w:color="auto"/>
        <w:right w:val="none" w:sz="0" w:space="0" w:color="auto"/>
      </w:divBdr>
    </w:div>
    <w:div w:id="454099569">
      <w:bodyDiv w:val="1"/>
      <w:marLeft w:val="0"/>
      <w:marRight w:val="0"/>
      <w:marTop w:val="0"/>
      <w:marBottom w:val="0"/>
      <w:divBdr>
        <w:top w:val="none" w:sz="0" w:space="0" w:color="auto"/>
        <w:left w:val="none" w:sz="0" w:space="0" w:color="auto"/>
        <w:bottom w:val="none" w:sz="0" w:space="0" w:color="auto"/>
        <w:right w:val="none" w:sz="0" w:space="0" w:color="auto"/>
      </w:divBdr>
    </w:div>
    <w:div w:id="454369521">
      <w:bodyDiv w:val="1"/>
      <w:marLeft w:val="0"/>
      <w:marRight w:val="0"/>
      <w:marTop w:val="0"/>
      <w:marBottom w:val="0"/>
      <w:divBdr>
        <w:top w:val="none" w:sz="0" w:space="0" w:color="auto"/>
        <w:left w:val="none" w:sz="0" w:space="0" w:color="auto"/>
        <w:bottom w:val="none" w:sz="0" w:space="0" w:color="auto"/>
        <w:right w:val="none" w:sz="0" w:space="0" w:color="auto"/>
      </w:divBdr>
    </w:div>
    <w:div w:id="454443119">
      <w:bodyDiv w:val="1"/>
      <w:marLeft w:val="0"/>
      <w:marRight w:val="0"/>
      <w:marTop w:val="0"/>
      <w:marBottom w:val="0"/>
      <w:divBdr>
        <w:top w:val="none" w:sz="0" w:space="0" w:color="auto"/>
        <w:left w:val="none" w:sz="0" w:space="0" w:color="auto"/>
        <w:bottom w:val="none" w:sz="0" w:space="0" w:color="auto"/>
        <w:right w:val="none" w:sz="0" w:space="0" w:color="auto"/>
      </w:divBdr>
    </w:div>
    <w:div w:id="455374389">
      <w:bodyDiv w:val="1"/>
      <w:marLeft w:val="0"/>
      <w:marRight w:val="0"/>
      <w:marTop w:val="0"/>
      <w:marBottom w:val="0"/>
      <w:divBdr>
        <w:top w:val="none" w:sz="0" w:space="0" w:color="auto"/>
        <w:left w:val="none" w:sz="0" w:space="0" w:color="auto"/>
        <w:bottom w:val="none" w:sz="0" w:space="0" w:color="auto"/>
        <w:right w:val="none" w:sz="0" w:space="0" w:color="auto"/>
      </w:divBdr>
    </w:div>
    <w:div w:id="455375276">
      <w:bodyDiv w:val="1"/>
      <w:marLeft w:val="0"/>
      <w:marRight w:val="0"/>
      <w:marTop w:val="0"/>
      <w:marBottom w:val="0"/>
      <w:divBdr>
        <w:top w:val="none" w:sz="0" w:space="0" w:color="auto"/>
        <w:left w:val="none" w:sz="0" w:space="0" w:color="auto"/>
        <w:bottom w:val="none" w:sz="0" w:space="0" w:color="auto"/>
        <w:right w:val="none" w:sz="0" w:space="0" w:color="auto"/>
      </w:divBdr>
    </w:div>
    <w:div w:id="455486322">
      <w:bodyDiv w:val="1"/>
      <w:marLeft w:val="0"/>
      <w:marRight w:val="0"/>
      <w:marTop w:val="0"/>
      <w:marBottom w:val="0"/>
      <w:divBdr>
        <w:top w:val="none" w:sz="0" w:space="0" w:color="auto"/>
        <w:left w:val="none" w:sz="0" w:space="0" w:color="auto"/>
        <w:bottom w:val="none" w:sz="0" w:space="0" w:color="auto"/>
        <w:right w:val="none" w:sz="0" w:space="0" w:color="auto"/>
      </w:divBdr>
    </w:div>
    <w:div w:id="456023365">
      <w:bodyDiv w:val="1"/>
      <w:marLeft w:val="0"/>
      <w:marRight w:val="0"/>
      <w:marTop w:val="0"/>
      <w:marBottom w:val="0"/>
      <w:divBdr>
        <w:top w:val="none" w:sz="0" w:space="0" w:color="auto"/>
        <w:left w:val="none" w:sz="0" w:space="0" w:color="auto"/>
        <w:bottom w:val="none" w:sz="0" w:space="0" w:color="auto"/>
        <w:right w:val="none" w:sz="0" w:space="0" w:color="auto"/>
      </w:divBdr>
    </w:div>
    <w:div w:id="456488978">
      <w:bodyDiv w:val="1"/>
      <w:marLeft w:val="0"/>
      <w:marRight w:val="0"/>
      <w:marTop w:val="0"/>
      <w:marBottom w:val="0"/>
      <w:divBdr>
        <w:top w:val="none" w:sz="0" w:space="0" w:color="auto"/>
        <w:left w:val="none" w:sz="0" w:space="0" w:color="auto"/>
        <w:bottom w:val="none" w:sz="0" w:space="0" w:color="auto"/>
        <w:right w:val="none" w:sz="0" w:space="0" w:color="auto"/>
      </w:divBdr>
    </w:div>
    <w:div w:id="457721964">
      <w:bodyDiv w:val="1"/>
      <w:marLeft w:val="0"/>
      <w:marRight w:val="0"/>
      <w:marTop w:val="0"/>
      <w:marBottom w:val="0"/>
      <w:divBdr>
        <w:top w:val="none" w:sz="0" w:space="0" w:color="auto"/>
        <w:left w:val="none" w:sz="0" w:space="0" w:color="auto"/>
        <w:bottom w:val="none" w:sz="0" w:space="0" w:color="auto"/>
        <w:right w:val="none" w:sz="0" w:space="0" w:color="auto"/>
      </w:divBdr>
    </w:div>
    <w:div w:id="458379256">
      <w:bodyDiv w:val="1"/>
      <w:marLeft w:val="0"/>
      <w:marRight w:val="0"/>
      <w:marTop w:val="0"/>
      <w:marBottom w:val="0"/>
      <w:divBdr>
        <w:top w:val="none" w:sz="0" w:space="0" w:color="auto"/>
        <w:left w:val="none" w:sz="0" w:space="0" w:color="auto"/>
        <w:bottom w:val="none" w:sz="0" w:space="0" w:color="auto"/>
        <w:right w:val="none" w:sz="0" w:space="0" w:color="auto"/>
      </w:divBdr>
    </w:div>
    <w:div w:id="459224125">
      <w:bodyDiv w:val="1"/>
      <w:marLeft w:val="0"/>
      <w:marRight w:val="0"/>
      <w:marTop w:val="0"/>
      <w:marBottom w:val="0"/>
      <w:divBdr>
        <w:top w:val="none" w:sz="0" w:space="0" w:color="auto"/>
        <w:left w:val="none" w:sz="0" w:space="0" w:color="auto"/>
        <w:bottom w:val="none" w:sz="0" w:space="0" w:color="auto"/>
        <w:right w:val="none" w:sz="0" w:space="0" w:color="auto"/>
      </w:divBdr>
    </w:div>
    <w:div w:id="459611409">
      <w:bodyDiv w:val="1"/>
      <w:marLeft w:val="0"/>
      <w:marRight w:val="0"/>
      <w:marTop w:val="0"/>
      <w:marBottom w:val="0"/>
      <w:divBdr>
        <w:top w:val="none" w:sz="0" w:space="0" w:color="auto"/>
        <w:left w:val="none" w:sz="0" w:space="0" w:color="auto"/>
        <w:bottom w:val="none" w:sz="0" w:space="0" w:color="auto"/>
        <w:right w:val="none" w:sz="0" w:space="0" w:color="auto"/>
      </w:divBdr>
    </w:div>
    <w:div w:id="459613747">
      <w:bodyDiv w:val="1"/>
      <w:marLeft w:val="0"/>
      <w:marRight w:val="0"/>
      <w:marTop w:val="0"/>
      <w:marBottom w:val="0"/>
      <w:divBdr>
        <w:top w:val="none" w:sz="0" w:space="0" w:color="auto"/>
        <w:left w:val="none" w:sz="0" w:space="0" w:color="auto"/>
        <w:bottom w:val="none" w:sz="0" w:space="0" w:color="auto"/>
        <w:right w:val="none" w:sz="0" w:space="0" w:color="auto"/>
      </w:divBdr>
    </w:div>
    <w:div w:id="461382281">
      <w:bodyDiv w:val="1"/>
      <w:marLeft w:val="0"/>
      <w:marRight w:val="0"/>
      <w:marTop w:val="0"/>
      <w:marBottom w:val="0"/>
      <w:divBdr>
        <w:top w:val="none" w:sz="0" w:space="0" w:color="auto"/>
        <w:left w:val="none" w:sz="0" w:space="0" w:color="auto"/>
        <w:bottom w:val="none" w:sz="0" w:space="0" w:color="auto"/>
        <w:right w:val="none" w:sz="0" w:space="0" w:color="auto"/>
      </w:divBdr>
    </w:div>
    <w:div w:id="461581315">
      <w:bodyDiv w:val="1"/>
      <w:marLeft w:val="0"/>
      <w:marRight w:val="0"/>
      <w:marTop w:val="0"/>
      <w:marBottom w:val="0"/>
      <w:divBdr>
        <w:top w:val="none" w:sz="0" w:space="0" w:color="auto"/>
        <w:left w:val="none" w:sz="0" w:space="0" w:color="auto"/>
        <w:bottom w:val="none" w:sz="0" w:space="0" w:color="auto"/>
        <w:right w:val="none" w:sz="0" w:space="0" w:color="auto"/>
      </w:divBdr>
    </w:div>
    <w:div w:id="461927411">
      <w:bodyDiv w:val="1"/>
      <w:marLeft w:val="0"/>
      <w:marRight w:val="0"/>
      <w:marTop w:val="0"/>
      <w:marBottom w:val="0"/>
      <w:divBdr>
        <w:top w:val="none" w:sz="0" w:space="0" w:color="auto"/>
        <w:left w:val="none" w:sz="0" w:space="0" w:color="auto"/>
        <w:bottom w:val="none" w:sz="0" w:space="0" w:color="auto"/>
        <w:right w:val="none" w:sz="0" w:space="0" w:color="auto"/>
      </w:divBdr>
    </w:div>
    <w:div w:id="462238703">
      <w:bodyDiv w:val="1"/>
      <w:marLeft w:val="0"/>
      <w:marRight w:val="0"/>
      <w:marTop w:val="0"/>
      <w:marBottom w:val="0"/>
      <w:divBdr>
        <w:top w:val="none" w:sz="0" w:space="0" w:color="auto"/>
        <w:left w:val="none" w:sz="0" w:space="0" w:color="auto"/>
        <w:bottom w:val="none" w:sz="0" w:space="0" w:color="auto"/>
        <w:right w:val="none" w:sz="0" w:space="0" w:color="auto"/>
      </w:divBdr>
    </w:div>
    <w:div w:id="462770468">
      <w:bodyDiv w:val="1"/>
      <w:marLeft w:val="0"/>
      <w:marRight w:val="0"/>
      <w:marTop w:val="0"/>
      <w:marBottom w:val="0"/>
      <w:divBdr>
        <w:top w:val="none" w:sz="0" w:space="0" w:color="auto"/>
        <w:left w:val="none" w:sz="0" w:space="0" w:color="auto"/>
        <w:bottom w:val="none" w:sz="0" w:space="0" w:color="auto"/>
        <w:right w:val="none" w:sz="0" w:space="0" w:color="auto"/>
      </w:divBdr>
    </w:div>
    <w:div w:id="464010453">
      <w:bodyDiv w:val="1"/>
      <w:marLeft w:val="0"/>
      <w:marRight w:val="0"/>
      <w:marTop w:val="0"/>
      <w:marBottom w:val="0"/>
      <w:divBdr>
        <w:top w:val="none" w:sz="0" w:space="0" w:color="auto"/>
        <w:left w:val="none" w:sz="0" w:space="0" w:color="auto"/>
        <w:bottom w:val="none" w:sz="0" w:space="0" w:color="auto"/>
        <w:right w:val="none" w:sz="0" w:space="0" w:color="auto"/>
      </w:divBdr>
    </w:div>
    <w:div w:id="464472496">
      <w:bodyDiv w:val="1"/>
      <w:marLeft w:val="0"/>
      <w:marRight w:val="0"/>
      <w:marTop w:val="0"/>
      <w:marBottom w:val="0"/>
      <w:divBdr>
        <w:top w:val="none" w:sz="0" w:space="0" w:color="auto"/>
        <w:left w:val="none" w:sz="0" w:space="0" w:color="auto"/>
        <w:bottom w:val="none" w:sz="0" w:space="0" w:color="auto"/>
        <w:right w:val="none" w:sz="0" w:space="0" w:color="auto"/>
      </w:divBdr>
    </w:div>
    <w:div w:id="465660577">
      <w:bodyDiv w:val="1"/>
      <w:marLeft w:val="0"/>
      <w:marRight w:val="0"/>
      <w:marTop w:val="0"/>
      <w:marBottom w:val="0"/>
      <w:divBdr>
        <w:top w:val="none" w:sz="0" w:space="0" w:color="auto"/>
        <w:left w:val="none" w:sz="0" w:space="0" w:color="auto"/>
        <w:bottom w:val="none" w:sz="0" w:space="0" w:color="auto"/>
        <w:right w:val="none" w:sz="0" w:space="0" w:color="auto"/>
      </w:divBdr>
    </w:div>
    <w:div w:id="465700312">
      <w:bodyDiv w:val="1"/>
      <w:marLeft w:val="0"/>
      <w:marRight w:val="0"/>
      <w:marTop w:val="0"/>
      <w:marBottom w:val="0"/>
      <w:divBdr>
        <w:top w:val="none" w:sz="0" w:space="0" w:color="auto"/>
        <w:left w:val="none" w:sz="0" w:space="0" w:color="auto"/>
        <w:bottom w:val="none" w:sz="0" w:space="0" w:color="auto"/>
        <w:right w:val="none" w:sz="0" w:space="0" w:color="auto"/>
      </w:divBdr>
    </w:div>
    <w:div w:id="465901609">
      <w:bodyDiv w:val="1"/>
      <w:marLeft w:val="0"/>
      <w:marRight w:val="0"/>
      <w:marTop w:val="0"/>
      <w:marBottom w:val="0"/>
      <w:divBdr>
        <w:top w:val="none" w:sz="0" w:space="0" w:color="auto"/>
        <w:left w:val="none" w:sz="0" w:space="0" w:color="auto"/>
        <w:bottom w:val="none" w:sz="0" w:space="0" w:color="auto"/>
        <w:right w:val="none" w:sz="0" w:space="0" w:color="auto"/>
      </w:divBdr>
    </w:div>
    <w:div w:id="466240583">
      <w:bodyDiv w:val="1"/>
      <w:marLeft w:val="0"/>
      <w:marRight w:val="0"/>
      <w:marTop w:val="0"/>
      <w:marBottom w:val="0"/>
      <w:divBdr>
        <w:top w:val="none" w:sz="0" w:space="0" w:color="auto"/>
        <w:left w:val="none" w:sz="0" w:space="0" w:color="auto"/>
        <w:bottom w:val="none" w:sz="0" w:space="0" w:color="auto"/>
        <w:right w:val="none" w:sz="0" w:space="0" w:color="auto"/>
      </w:divBdr>
    </w:div>
    <w:div w:id="466240663">
      <w:bodyDiv w:val="1"/>
      <w:marLeft w:val="0"/>
      <w:marRight w:val="0"/>
      <w:marTop w:val="0"/>
      <w:marBottom w:val="0"/>
      <w:divBdr>
        <w:top w:val="none" w:sz="0" w:space="0" w:color="auto"/>
        <w:left w:val="none" w:sz="0" w:space="0" w:color="auto"/>
        <w:bottom w:val="none" w:sz="0" w:space="0" w:color="auto"/>
        <w:right w:val="none" w:sz="0" w:space="0" w:color="auto"/>
      </w:divBdr>
    </w:div>
    <w:div w:id="466975043">
      <w:bodyDiv w:val="1"/>
      <w:marLeft w:val="0"/>
      <w:marRight w:val="0"/>
      <w:marTop w:val="0"/>
      <w:marBottom w:val="0"/>
      <w:divBdr>
        <w:top w:val="none" w:sz="0" w:space="0" w:color="auto"/>
        <w:left w:val="none" w:sz="0" w:space="0" w:color="auto"/>
        <w:bottom w:val="none" w:sz="0" w:space="0" w:color="auto"/>
        <w:right w:val="none" w:sz="0" w:space="0" w:color="auto"/>
      </w:divBdr>
    </w:div>
    <w:div w:id="468401507">
      <w:bodyDiv w:val="1"/>
      <w:marLeft w:val="0"/>
      <w:marRight w:val="0"/>
      <w:marTop w:val="0"/>
      <w:marBottom w:val="0"/>
      <w:divBdr>
        <w:top w:val="none" w:sz="0" w:space="0" w:color="auto"/>
        <w:left w:val="none" w:sz="0" w:space="0" w:color="auto"/>
        <w:bottom w:val="none" w:sz="0" w:space="0" w:color="auto"/>
        <w:right w:val="none" w:sz="0" w:space="0" w:color="auto"/>
      </w:divBdr>
    </w:div>
    <w:div w:id="468472086">
      <w:bodyDiv w:val="1"/>
      <w:marLeft w:val="0"/>
      <w:marRight w:val="0"/>
      <w:marTop w:val="0"/>
      <w:marBottom w:val="0"/>
      <w:divBdr>
        <w:top w:val="none" w:sz="0" w:space="0" w:color="auto"/>
        <w:left w:val="none" w:sz="0" w:space="0" w:color="auto"/>
        <w:bottom w:val="none" w:sz="0" w:space="0" w:color="auto"/>
        <w:right w:val="none" w:sz="0" w:space="0" w:color="auto"/>
      </w:divBdr>
    </w:div>
    <w:div w:id="469134797">
      <w:bodyDiv w:val="1"/>
      <w:marLeft w:val="0"/>
      <w:marRight w:val="0"/>
      <w:marTop w:val="0"/>
      <w:marBottom w:val="0"/>
      <w:divBdr>
        <w:top w:val="none" w:sz="0" w:space="0" w:color="auto"/>
        <w:left w:val="none" w:sz="0" w:space="0" w:color="auto"/>
        <w:bottom w:val="none" w:sz="0" w:space="0" w:color="auto"/>
        <w:right w:val="none" w:sz="0" w:space="0" w:color="auto"/>
      </w:divBdr>
    </w:div>
    <w:div w:id="470295688">
      <w:bodyDiv w:val="1"/>
      <w:marLeft w:val="0"/>
      <w:marRight w:val="0"/>
      <w:marTop w:val="0"/>
      <w:marBottom w:val="0"/>
      <w:divBdr>
        <w:top w:val="none" w:sz="0" w:space="0" w:color="auto"/>
        <w:left w:val="none" w:sz="0" w:space="0" w:color="auto"/>
        <w:bottom w:val="none" w:sz="0" w:space="0" w:color="auto"/>
        <w:right w:val="none" w:sz="0" w:space="0" w:color="auto"/>
      </w:divBdr>
    </w:div>
    <w:div w:id="470749757">
      <w:bodyDiv w:val="1"/>
      <w:marLeft w:val="0"/>
      <w:marRight w:val="0"/>
      <w:marTop w:val="0"/>
      <w:marBottom w:val="0"/>
      <w:divBdr>
        <w:top w:val="none" w:sz="0" w:space="0" w:color="auto"/>
        <w:left w:val="none" w:sz="0" w:space="0" w:color="auto"/>
        <w:bottom w:val="none" w:sz="0" w:space="0" w:color="auto"/>
        <w:right w:val="none" w:sz="0" w:space="0" w:color="auto"/>
      </w:divBdr>
    </w:div>
    <w:div w:id="471488496">
      <w:bodyDiv w:val="1"/>
      <w:marLeft w:val="0"/>
      <w:marRight w:val="0"/>
      <w:marTop w:val="0"/>
      <w:marBottom w:val="0"/>
      <w:divBdr>
        <w:top w:val="none" w:sz="0" w:space="0" w:color="auto"/>
        <w:left w:val="none" w:sz="0" w:space="0" w:color="auto"/>
        <w:bottom w:val="none" w:sz="0" w:space="0" w:color="auto"/>
        <w:right w:val="none" w:sz="0" w:space="0" w:color="auto"/>
      </w:divBdr>
    </w:div>
    <w:div w:id="471563131">
      <w:bodyDiv w:val="1"/>
      <w:marLeft w:val="0"/>
      <w:marRight w:val="0"/>
      <w:marTop w:val="0"/>
      <w:marBottom w:val="0"/>
      <w:divBdr>
        <w:top w:val="none" w:sz="0" w:space="0" w:color="auto"/>
        <w:left w:val="none" w:sz="0" w:space="0" w:color="auto"/>
        <w:bottom w:val="none" w:sz="0" w:space="0" w:color="auto"/>
        <w:right w:val="none" w:sz="0" w:space="0" w:color="auto"/>
      </w:divBdr>
    </w:div>
    <w:div w:id="471563548">
      <w:bodyDiv w:val="1"/>
      <w:marLeft w:val="0"/>
      <w:marRight w:val="0"/>
      <w:marTop w:val="0"/>
      <w:marBottom w:val="0"/>
      <w:divBdr>
        <w:top w:val="none" w:sz="0" w:space="0" w:color="auto"/>
        <w:left w:val="none" w:sz="0" w:space="0" w:color="auto"/>
        <w:bottom w:val="none" w:sz="0" w:space="0" w:color="auto"/>
        <w:right w:val="none" w:sz="0" w:space="0" w:color="auto"/>
      </w:divBdr>
    </w:div>
    <w:div w:id="472139616">
      <w:bodyDiv w:val="1"/>
      <w:marLeft w:val="0"/>
      <w:marRight w:val="0"/>
      <w:marTop w:val="0"/>
      <w:marBottom w:val="0"/>
      <w:divBdr>
        <w:top w:val="none" w:sz="0" w:space="0" w:color="auto"/>
        <w:left w:val="none" w:sz="0" w:space="0" w:color="auto"/>
        <w:bottom w:val="none" w:sz="0" w:space="0" w:color="auto"/>
        <w:right w:val="none" w:sz="0" w:space="0" w:color="auto"/>
      </w:divBdr>
    </w:div>
    <w:div w:id="472523521">
      <w:bodyDiv w:val="1"/>
      <w:marLeft w:val="0"/>
      <w:marRight w:val="0"/>
      <w:marTop w:val="0"/>
      <w:marBottom w:val="0"/>
      <w:divBdr>
        <w:top w:val="none" w:sz="0" w:space="0" w:color="auto"/>
        <w:left w:val="none" w:sz="0" w:space="0" w:color="auto"/>
        <w:bottom w:val="none" w:sz="0" w:space="0" w:color="auto"/>
        <w:right w:val="none" w:sz="0" w:space="0" w:color="auto"/>
      </w:divBdr>
    </w:div>
    <w:div w:id="472873513">
      <w:bodyDiv w:val="1"/>
      <w:marLeft w:val="0"/>
      <w:marRight w:val="0"/>
      <w:marTop w:val="0"/>
      <w:marBottom w:val="0"/>
      <w:divBdr>
        <w:top w:val="none" w:sz="0" w:space="0" w:color="auto"/>
        <w:left w:val="none" w:sz="0" w:space="0" w:color="auto"/>
        <w:bottom w:val="none" w:sz="0" w:space="0" w:color="auto"/>
        <w:right w:val="none" w:sz="0" w:space="0" w:color="auto"/>
      </w:divBdr>
    </w:div>
    <w:div w:id="473372777">
      <w:bodyDiv w:val="1"/>
      <w:marLeft w:val="0"/>
      <w:marRight w:val="0"/>
      <w:marTop w:val="0"/>
      <w:marBottom w:val="0"/>
      <w:divBdr>
        <w:top w:val="none" w:sz="0" w:space="0" w:color="auto"/>
        <w:left w:val="none" w:sz="0" w:space="0" w:color="auto"/>
        <w:bottom w:val="none" w:sz="0" w:space="0" w:color="auto"/>
        <w:right w:val="none" w:sz="0" w:space="0" w:color="auto"/>
      </w:divBdr>
    </w:div>
    <w:div w:id="474491913">
      <w:bodyDiv w:val="1"/>
      <w:marLeft w:val="0"/>
      <w:marRight w:val="0"/>
      <w:marTop w:val="0"/>
      <w:marBottom w:val="0"/>
      <w:divBdr>
        <w:top w:val="none" w:sz="0" w:space="0" w:color="auto"/>
        <w:left w:val="none" w:sz="0" w:space="0" w:color="auto"/>
        <w:bottom w:val="none" w:sz="0" w:space="0" w:color="auto"/>
        <w:right w:val="none" w:sz="0" w:space="0" w:color="auto"/>
      </w:divBdr>
    </w:div>
    <w:div w:id="474496395">
      <w:bodyDiv w:val="1"/>
      <w:marLeft w:val="0"/>
      <w:marRight w:val="0"/>
      <w:marTop w:val="0"/>
      <w:marBottom w:val="0"/>
      <w:divBdr>
        <w:top w:val="none" w:sz="0" w:space="0" w:color="auto"/>
        <w:left w:val="none" w:sz="0" w:space="0" w:color="auto"/>
        <w:bottom w:val="none" w:sz="0" w:space="0" w:color="auto"/>
        <w:right w:val="none" w:sz="0" w:space="0" w:color="auto"/>
      </w:divBdr>
    </w:div>
    <w:div w:id="474833456">
      <w:bodyDiv w:val="1"/>
      <w:marLeft w:val="0"/>
      <w:marRight w:val="0"/>
      <w:marTop w:val="0"/>
      <w:marBottom w:val="0"/>
      <w:divBdr>
        <w:top w:val="none" w:sz="0" w:space="0" w:color="auto"/>
        <w:left w:val="none" w:sz="0" w:space="0" w:color="auto"/>
        <w:bottom w:val="none" w:sz="0" w:space="0" w:color="auto"/>
        <w:right w:val="none" w:sz="0" w:space="0" w:color="auto"/>
      </w:divBdr>
    </w:div>
    <w:div w:id="475026708">
      <w:bodyDiv w:val="1"/>
      <w:marLeft w:val="0"/>
      <w:marRight w:val="0"/>
      <w:marTop w:val="0"/>
      <w:marBottom w:val="0"/>
      <w:divBdr>
        <w:top w:val="none" w:sz="0" w:space="0" w:color="auto"/>
        <w:left w:val="none" w:sz="0" w:space="0" w:color="auto"/>
        <w:bottom w:val="none" w:sz="0" w:space="0" w:color="auto"/>
        <w:right w:val="none" w:sz="0" w:space="0" w:color="auto"/>
      </w:divBdr>
    </w:div>
    <w:div w:id="475609005">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76530849">
      <w:bodyDiv w:val="1"/>
      <w:marLeft w:val="0"/>
      <w:marRight w:val="0"/>
      <w:marTop w:val="0"/>
      <w:marBottom w:val="0"/>
      <w:divBdr>
        <w:top w:val="none" w:sz="0" w:space="0" w:color="auto"/>
        <w:left w:val="none" w:sz="0" w:space="0" w:color="auto"/>
        <w:bottom w:val="none" w:sz="0" w:space="0" w:color="auto"/>
        <w:right w:val="none" w:sz="0" w:space="0" w:color="auto"/>
      </w:divBdr>
    </w:div>
    <w:div w:id="476607632">
      <w:bodyDiv w:val="1"/>
      <w:marLeft w:val="0"/>
      <w:marRight w:val="0"/>
      <w:marTop w:val="0"/>
      <w:marBottom w:val="0"/>
      <w:divBdr>
        <w:top w:val="none" w:sz="0" w:space="0" w:color="auto"/>
        <w:left w:val="none" w:sz="0" w:space="0" w:color="auto"/>
        <w:bottom w:val="none" w:sz="0" w:space="0" w:color="auto"/>
        <w:right w:val="none" w:sz="0" w:space="0" w:color="auto"/>
      </w:divBdr>
    </w:div>
    <w:div w:id="477764444">
      <w:bodyDiv w:val="1"/>
      <w:marLeft w:val="0"/>
      <w:marRight w:val="0"/>
      <w:marTop w:val="0"/>
      <w:marBottom w:val="0"/>
      <w:divBdr>
        <w:top w:val="none" w:sz="0" w:space="0" w:color="auto"/>
        <w:left w:val="none" w:sz="0" w:space="0" w:color="auto"/>
        <w:bottom w:val="none" w:sz="0" w:space="0" w:color="auto"/>
        <w:right w:val="none" w:sz="0" w:space="0" w:color="auto"/>
      </w:divBdr>
    </w:div>
    <w:div w:id="477766983">
      <w:bodyDiv w:val="1"/>
      <w:marLeft w:val="0"/>
      <w:marRight w:val="0"/>
      <w:marTop w:val="0"/>
      <w:marBottom w:val="0"/>
      <w:divBdr>
        <w:top w:val="none" w:sz="0" w:space="0" w:color="auto"/>
        <w:left w:val="none" w:sz="0" w:space="0" w:color="auto"/>
        <w:bottom w:val="none" w:sz="0" w:space="0" w:color="auto"/>
        <w:right w:val="none" w:sz="0" w:space="0" w:color="auto"/>
      </w:divBdr>
    </w:div>
    <w:div w:id="477770953">
      <w:bodyDiv w:val="1"/>
      <w:marLeft w:val="0"/>
      <w:marRight w:val="0"/>
      <w:marTop w:val="0"/>
      <w:marBottom w:val="0"/>
      <w:divBdr>
        <w:top w:val="none" w:sz="0" w:space="0" w:color="auto"/>
        <w:left w:val="none" w:sz="0" w:space="0" w:color="auto"/>
        <w:bottom w:val="none" w:sz="0" w:space="0" w:color="auto"/>
        <w:right w:val="none" w:sz="0" w:space="0" w:color="auto"/>
      </w:divBdr>
    </w:div>
    <w:div w:id="478349203">
      <w:bodyDiv w:val="1"/>
      <w:marLeft w:val="0"/>
      <w:marRight w:val="0"/>
      <w:marTop w:val="0"/>
      <w:marBottom w:val="0"/>
      <w:divBdr>
        <w:top w:val="none" w:sz="0" w:space="0" w:color="auto"/>
        <w:left w:val="none" w:sz="0" w:space="0" w:color="auto"/>
        <w:bottom w:val="none" w:sz="0" w:space="0" w:color="auto"/>
        <w:right w:val="none" w:sz="0" w:space="0" w:color="auto"/>
      </w:divBdr>
    </w:div>
    <w:div w:id="478426564">
      <w:bodyDiv w:val="1"/>
      <w:marLeft w:val="0"/>
      <w:marRight w:val="0"/>
      <w:marTop w:val="0"/>
      <w:marBottom w:val="0"/>
      <w:divBdr>
        <w:top w:val="none" w:sz="0" w:space="0" w:color="auto"/>
        <w:left w:val="none" w:sz="0" w:space="0" w:color="auto"/>
        <w:bottom w:val="none" w:sz="0" w:space="0" w:color="auto"/>
        <w:right w:val="none" w:sz="0" w:space="0" w:color="auto"/>
      </w:divBdr>
    </w:div>
    <w:div w:id="478495793">
      <w:bodyDiv w:val="1"/>
      <w:marLeft w:val="0"/>
      <w:marRight w:val="0"/>
      <w:marTop w:val="0"/>
      <w:marBottom w:val="0"/>
      <w:divBdr>
        <w:top w:val="none" w:sz="0" w:space="0" w:color="auto"/>
        <w:left w:val="none" w:sz="0" w:space="0" w:color="auto"/>
        <w:bottom w:val="none" w:sz="0" w:space="0" w:color="auto"/>
        <w:right w:val="none" w:sz="0" w:space="0" w:color="auto"/>
      </w:divBdr>
    </w:div>
    <w:div w:id="478886049">
      <w:bodyDiv w:val="1"/>
      <w:marLeft w:val="0"/>
      <w:marRight w:val="0"/>
      <w:marTop w:val="0"/>
      <w:marBottom w:val="0"/>
      <w:divBdr>
        <w:top w:val="none" w:sz="0" w:space="0" w:color="auto"/>
        <w:left w:val="none" w:sz="0" w:space="0" w:color="auto"/>
        <w:bottom w:val="none" w:sz="0" w:space="0" w:color="auto"/>
        <w:right w:val="none" w:sz="0" w:space="0" w:color="auto"/>
      </w:divBdr>
    </w:div>
    <w:div w:id="479157934">
      <w:bodyDiv w:val="1"/>
      <w:marLeft w:val="0"/>
      <w:marRight w:val="0"/>
      <w:marTop w:val="0"/>
      <w:marBottom w:val="0"/>
      <w:divBdr>
        <w:top w:val="none" w:sz="0" w:space="0" w:color="auto"/>
        <w:left w:val="none" w:sz="0" w:space="0" w:color="auto"/>
        <w:bottom w:val="none" w:sz="0" w:space="0" w:color="auto"/>
        <w:right w:val="none" w:sz="0" w:space="0" w:color="auto"/>
      </w:divBdr>
    </w:div>
    <w:div w:id="479158693">
      <w:bodyDiv w:val="1"/>
      <w:marLeft w:val="0"/>
      <w:marRight w:val="0"/>
      <w:marTop w:val="0"/>
      <w:marBottom w:val="0"/>
      <w:divBdr>
        <w:top w:val="none" w:sz="0" w:space="0" w:color="auto"/>
        <w:left w:val="none" w:sz="0" w:space="0" w:color="auto"/>
        <w:bottom w:val="none" w:sz="0" w:space="0" w:color="auto"/>
        <w:right w:val="none" w:sz="0" w:space="0" w:color="auto"/>
      </w:divBdr>
    </w:div>
    <w:div w:id="479738071">
      <w:bodyDiv w:val="1"/>
      <w:marLeft w:val="0"/>
      <w:marRight w:val="0"/>
      <w:marTop w:val="0"/>
      <w:marBottom w:val="0"/>
      <w:divBdr>
        <w:top w:val="none" w:sz="0" w:space="0" w:color="auto"/>
        <w:left w:val="none" w:sz="0" w:space="0" w:color="auto"/>
        <w:bottom w:val="none" w:sz="0" w:space="0" w:color="auto"/>
        <w:right w:val="none" w:sz="0" w:space="0" w:color="auto"/>
      </w:divBdr>
    </w:div>
    <w:div w:id="479929665">
      <w:bodyDiv w:val="1"/>
      <w:marLeft w:val="0"/>
      <w:marRight w:val="0"/>
      <w:marTop w:val="0"/>
      <w:marBottom w:val="0"/>
      <w:divBdr>
        <w:top w:val="none" w:sz="0" w:space="0" w:color="auto"/>
        <w:left w:val="none" w:sz="0" w:space="0" w:color="auto"/>
        <w:bottom w:val="none" w:sz="0" w:space="0" w:color="auto"/>
        <w:right w:val="none" w:sz="0" w:space="0" w:color="auto"/>
      </w:divBdr>
    </w:div>
    <w:div w:id="480197306">
      <w:bodyDiv w:val="1"/>
      <w:marLeft w:val="0"/>
      <w:marRight w:val="0"/>
      <w:marTop w:val="0"/>
      <w:marBottom w:val="0"/>
      <w:divBdr>
        <w:top w:val="none" w:sz="0" w:space="0" w:color="auto"/>
        <w:left w:val="none" w:sz="0" w:space="0" w:color="auto"/>
        <w:bottom w:val="none" w:sz="0" w:space="0" w:color="auto"/>
        <w:right w:val="none" w:sz="0" w:space="0" w:color="auto"/>
      </w:divBdr>
    </w:div>
    <w:div w:id="480853422">
      <w:bodyDiv w:val="1"/>
      <w:marLeft w:val="0"/>
      <w:marRight w:val="0"/>
      <w:marTop w:val="0"/>
      <w:marBottom w:val="0"/>
      <w:divBdr>
        <w:top w:val="none" w:sz="0" w:space="0" w:color="auto"/>
        <w:left w:val="none" w:sz="0" w:space="0" w:color="auto"/>
        <w:bottom w:val="none" w:sz="0" w:space="0" w:color="auto"/>
        <w:right w:val="none" w:sz="0" w:space="0" w:color="auto"/>
      </w:divBdr>
    </w:div>
    <w:div w:id="480855686">
      <w:bodyDiv w:val="1"/>
      <w:marLeft w:val="0"/>
      <w:marRight w:val="0"/>
      <w:marTop w:val="0"/>
      <w:marBottom w:val="0"/>
      <w:divBdr>
        <w:top w:val="none" w:sz="0" w:space="0" w:color="auto"/>
        <w:left w:val="none" w:sz="0" w:space="0" w:color="auto"/>
        <w:bottom w:val="none" w:sz="0" w:space="0" w:color="auto"/>
        <w:right w:val="none" w:sz="0" w:space="0" w:color="auto"/>
      </w:divBdr>
    </w:div>
    <w:div w:id="481312482">
      <w:bodyDiv w:val="1"/>
      <w:marLeft w:val="0"/>
      <w:marRight w:val="0"/>
      <w:marTop w:val="0"/>
      <w:marBottom w:val="0"/>
      <w:divBdr>
        <w:top w:val="none" w:sz="0" w:space="0" w:color="auto"/>
        <w:left w:val="none" w:sz="0" w:space="0" w:color="auto"/>
        <w:bottom w:val="none" w:sz="0" w:space="0" w:color="auto"/>
        <w:right w:val="none" w:sz="0" w:space="0" w:color="auto"/>
      </w:divBdr>
    </w:div>
    <w:div w:id="481653483">
      <w:bodyDiv w:val="1"/>
      <w:marLeft w:val="0"/>
      <w:marRight w:val="0"/>
      <w:marTop w:val="0"/>
      <w:marBottom w:val="0"/>
      <w:divBdr>
        <w:top w:val="none" w:sz="0" w:space="0" w:color="auto"/>
        <w:left w:val="none" w:sz="0" w:space="0" w:color="auto"/>
        <w:bottom w:val="none" w:sz="0" w:space="0" w:color="auto"/>
        <w:right w:val="none" w:sz="0" w:space="0" w:color="auto"/>
      </w:divBdr>
    </w:div>
    <w:div w:id="481893318">
      <w:bodyDiv w:val="1"/>
      <w:marLeft w:val="0"/>
      <w:marRight w:val="0"/>
      <w:marTop w:val="0"/>
      <w:marBottom w:val="0"/>
      <w:divBdr>
        <w:top w:val="none" w:sz="0" w:space="0" w:color="auto"/>
        <w:left w:val="none" w:sz="0" w:space="0" w:color="auto"/>
        <w:bottom w:val="none" w:sz="0" w:space="0" w:color="auto"/>
        <w:right w:val="none" w:sz="0" w:space="0" w:color="auto"/>
      </w:divBdr>
    </w:div>
    <w:div w:id="482088870">
      <w:bodyDiv w:val="1"/>
      <w:marLeft w:val="0"/>
      <w:marRight w:val="0"/>
      <w:marTop w:val="0"/>
      <w:marBottom w:val="0"/>
      <w:divBdr>
        <w:top w:val="none" w:sz="0" w:space="0" w:color="auto"/>
        <w:left w:val="none" w:sz="0" w:space="0" w:color="auto"/>
        <w:bottom w:val="none" w:sz="0" w:space="0" w:color="auto"/>
        <w:right w:val="none" w:sz="0" w:space="0" w:color="auto"/>
      </w:divBdr>
    </w:div>
    <w:div w:id="482508680">
      <w:bodyDiv w:val="1"/>
      <w:marLeft w:val="0"/>
      <w:marRight w:val="0"/>
      <w:marTop w:val="0"/>
      <w:marBottom w:val="0"/>
      <w:divBdr>
        <w:top w:val="none" w:sz="0" w:space="0" w:color="auto"/>
        <w:left w:val="none" w:sz="0" w:space="0" w:color="auto"/>
        <w:bottom w:val="none" w:sz="0" w:space="0" w:color="auto"/>
        <w:right w:val="none" w:sz="0" w:space="0" w:color="auto"/>
      </w:divBdr>
    </w:div>
    <w:div w:id="483545955">
      <w:bodyDiv w:val="1"/>
      <w:marLeft w:val="0"/>
      <w:marRight w:val="0"/>
      <w:marTop w:val="0"/>
      <w:marBottom w:val="0"/>
      <w:divBdr>
        <w:top w:val="none" w:sz="0" w:space="0" w:color="auto"/>
        <w:left w:val="none" w:sz="0" w:space="0" w:color="auto"/>
        <w:bottom w:val="none" w:sz="0" w:space="0" w:color="auto"/>
        <w:right w:val="none" w:sz="0" w:space="0" w:color="auto"/>
      </w:divBdr>
    </w:div>
    <w:div w:id="484586430">
      <w:bodyDiv w:val="1"/>
      <w:marLeft w:val="0"/>
      <w:marRight w:val="0"/>
      <w:marTop w:val="0"/>
      <w:marBottom w:val="0"/>
      <w:divBdr>
        <w:top w:val="none" w:sz="0" w:space="0" w:color="auto"/>
        <w:left w:val="none" w:sz="0" w:space="0" w:color="auto"/>
        <w:bottom w:val="none" w:sz="0" w:space="0" w:color="auto"/>
        <w:right w:val="none" w:sz="0" w:space="0" w:color="auto"/>
      </w:divBdr>
    </w:div>
    <w:div w:id="484783419">
      <w:bodyDiv w:val="1"/>
      <w:marLeft w:val="0"/>
      <w:marRight w:val="0"/>
      <w:marTop w:val="0"/>
      <w:marBottom w:val="0"/>
      <w:divBdr>
        <w:top w:val="none" w:sz="0" w:space="0" w:color="auto"/>
        <w:left w:val="none" w:sz="0" w:space="0" w:color="auto"/>
        <w:bottom w:val="none" w:sz="0" w:space="0" w:color="auto"/>
        <w:right w:val="none" w:sz="0" w:space="0" w:color="auto"/>
      </w:divBdr>
    </w:div>
    <w:div w:id="485241022">
      <w:bodyDiv w:val="1"/>
      <w:marLeft w:val="0"/>
      <w:marRight w:val="0"/>
      <w:marTop w:val="0"/>
      <w:marBottom w:val="0"/>
      <w:divBdr>
        <w:top w:val="none" w:sz="0" w:space="0" w:color="auto"/>
        <w:left w:val="none" w:sz="0" w:space="0" w:color="auto"/>
        <w:bottom w:val="none" w:sz="0" w:space="0" w:color="auto"/>
        <w:right w:val="none" w:sz="0" w:space="0" w:color="auto"/>
      </w:divBdr>
    </w:div>
    <w:div w:id="485316611">
      <w:bodyDiv w:val="1"/>
      <w:marLeft w:val="0"/>
      <w:marRight w:val="0"/>
      <w:marTop w:val="0"/>
      <w:marBottom w:val="0"/>
      <w:divBdr>
        <w:top w:val="none" w:sz="0" w:space="0" w:color="auto"/>
        <w:left w:val="none" w:sz="0" w:space="0" w:color="auto"/>
        <w:bottom w:val="none" w:sz="0" w:space="0" w:color="auto"/>
        <w:right w:val="none" w:sz="0" w:space="0" w:color="auto"/>
      </w:divBdr>
    </w:div>
    <w:div w:id="485631048">
      <w:bodyDiv w:val="1"/>
      <w:marLeft w:val="0"/>
      <w:marRight w:val="0"/>
      <w:marTop w:val="0"/>
      <w:marBottom w:val="0"/>
      <w:divBdr>
        <w:top w:val="none" w:sz="0" w:space="0" w:color="auto"/>
        <w:left w:val="none" w:sz="0" w:space="0" w:color="auto"/>
        <w:bottom w:val="none" w:sz="0" w:space="0" w:color="auto"/>
        <w:right w:val="none" w:sz="0" w:space="0" w:color="auto"/>
      </w:divBdr>
    </w:div>
    <w:div w:id="486823972">
      <w:bodyDiv w:val="1"/>
      <w:marLeft w:val="0"/>
      <w:marRight w:val="0"/>
      <w:marTop w:val="0"/>
      <w:marBottom w:val="0"/>
      <w:divBdr>
        <w:top w:val="none" w:sz="0" w:space="0" w:color="auto"/>
        <w:left w:val="none" w:sz="0" w:space="0" w:color="auto"/>
        <w:bottom w:val="none" w:sz="0" w:space="0" w:color="auto"/>
        <w:right w:val="none" w:sz="0" w:space="0" w:color="auto"/>
      </w:divBdr>
    </w:div>
    <w:div w:id="486828840">
      <w:bodyDiv w:val="1"/>
      <w:marLeft w:val="0"/>
      <w:marRight w:val="0"/>
      <w:marTop w:val="0"/>
      <w:marBottom w:val="0"/>
      <w:divBdr>
        <w:top w:val="none" w:sz="0" w:space="0" w:color="auto"/>
        <w:left w:val="none" w:sz="0" w:space="0" w:color="auto"/>
        <w:bottom w:val="none" w:sz="0" w:space="0" w:color="auto"/>
        <w:right w:val="none" w:sz="0" w:space="0" w:color="auto"/>
      </w:divBdr>
    </w:div>
    <w:div w:id="487328077">
      <w:bodyDiv w:val="1"/>
      <w:marLeft w:val="0"/>
      <w:marRight w:val="0"/>
      <w:marTop w:val="0"/>
      <w:marBottom w:val="0"/>
      <w:divBdr>
        <w:top w:val="none" w:sz="0" w:space="0" w:color="auto"/>
        <w:left w:val="none" w:sz="0" w:space="0" w:color="auto"/>
        <w:bottom w:val="none" w:sz="0" w:space="0" w:color="auto"/>
        <w:right w:val="none" w:sz="0" w:space="0" w:color="auto"/>
      </w:divBdr>
    </w:div>
    <w:div w:id="487405420">
      <w:bodyDiv w:val="1"/>
      <w:marLeft w:val="0"/>
      <w:marRight w:val="0"/>
      <w:marTop w:val="0"/>
      <w:marBottom w:val="0"/>
      <w:divBdr>
        <w:top w:val="none" w:sz="0" w:space="0" w:color="auto"/>
        <w:left w:val="none" w:sz="0" w:space="0" w:color="auto"/>
        <w:bottom w:val="none" w:sz="0" w:space="0" w:color="auto"/>
        <w:right w:val="none" w:sz="0" w:space="0" w:color="auto"/>
      </w:divBdr>
    </w:div>
    <w:div w:id="487789573">
      <w:bodyDiv w:val="1"/>
      <w:marLeft w:val="0"/>
      <w:marRight w:val="0"/>
      <w:marTop w:val="0"/>
      <w:marBottom w:val="0"/>
      <w:divBdr>
        <w:top w:val="none" w:sz="0" w:space="0" w:color="auto"/>
        <w:left w:val="none" w:sz="0" w:space="0" w:color="auto"/>
        <w:bottom w:val="none" w:sz="0" w:space="0" w:color="auto"/>
        <w:right w:val="none" w:sz="0" w:space="0" w:color="auto"/>
      </w:divBdr>
    </w:div>
    <w:div w:id="487864166">
      <w:bodyDiv w:val="1"/>
      <w:marLeft w:val="0"/>
      <w:marRight w:val="0"/>
      <w:marTop w:val="0"/>
      <w:marBottom w:val="0"/>
      <w:divBdr>
        <w:top w:val="none" w:sz="0" w:space="0" w:color="auto"/>
        <w:left w:val="none" w:sz="0" w:space="0" w:color="auto"/>
        <w:bottom w:val="none" w:sz="0" w:space="0" w:color="auto"/>
        <w:right w:val="none" w:sz="0" w:space="0" w:color="auto"/>
      </w:divBdr>
    </w:div>
    <w:div w:id="488136459">
      <w:bodyDiv w:val="1"/>
      <w:marLeft w:val="0"/>
      <w:marRight w:val="0"/>
      <w:marTop w:val="0"/>
      <w:marBottom w:val="0"/>
      <w:divBdr>
        <w:top w:val="none" w:sz="0" w:space="0" w:color="auto"/>
        <w:left w:val="none" w:sz="0" w:space="0" w:color="auto"/>
        <w:bottom w:val="none" w:sz="0" w:space="0" w:color="auto"/>
        <w:right w:val="none" w:sz="0" w:space="0" w:color="auto"/>
      </w:divBdr>
    </w:div>
    <w:div w:id="488785236">
      <w:bodyDiv w:val="1"/>
      <w:marLeft w:val="0"/>
      <w:marRight w:val="0"/>
      <w:marTop w:val="0"/>
      <w:marBottom w:val="0"/>
      <w:divBdr>
        <w:top w:val="none" w:sz="0" w:space="0" w:color="auto"/>
        <w:left w:val="none" w:sz="0" w:space="0" w:color="auto"/>
        <w:bottom w:val="none" w:sz="0" w:space="0" w:color="auto"/>
        <w:right w:val="none" w:sz="0" w:space="0" w:color="auto"/>
      </w:divBdr>
    </w:div>
    <w:div w:id="489099802">
      <w:bodyDiv w:val="1"/>
      <w:marLeft w:val="0"/>
      <w:marRight w:val="0"/>
      <w:marTop w:val="0"/>
      <w:marBottom w:val="0"/>
      <w:divBdr>
        <w:top w:val="none" w:sz="0" w:space="0" w:color="auto"/>
        <w:left w:val="none" w:sz="0" w:space="0" w:color="auto"/>
        <w:bottom w:val="none" w:sz="0" w:space="0" w:color="auto"/>
        <w:right w:val="none" w:sz="0" w:space="0" w:color="auto"/>
      </w:divBdr>
    </w:div>
    <w:div w:id="489176779">
      <w:bodyDiv w:val="1"/>
      <w:marLeft w:val="0"/>
      <w:marRight w:val="0"/>
      <w:marTop w:val="0"/>
      <w:marBottom w:val="0"/>
      <w:divBdr>
        <w:top w:val="none" w:sz="0" w:space="0" w:color="auto"/>
        <w:left w:val="none" w:sz="0" w:space="0" w:color="auto"/>
        <w:bottom w:val="none" w:sz="0" w:space="0" w:color="auto"/>
        <w:right w:val="none" w:sz="0" w:space="0" w:color="auto"/>
      </w:divBdr>
    </w:div>
    <w:div w:id="489637387">
      <w:bodyDiv w:val="1"/>
      <w:marLeft w:val="0"/>
      <w:marRight w:val="0"/>
      <w:marTop w:val="0"/>
      <w:marBottom w:val="0"/>
      <w:divBdr>
        <w:top w:val="none" w:sz="0" w:space="0" w:color="auto"/>
        <w:left w:val="none" w:sz="0" w:space="0" w:color="auto"/>
        <w:bottom w:val="none" w:sz="0" w:space="0" w:color="auto"/>
        <w:right w:val="none" w:sz="0" w:space="0" w:color="auto"/>
      </w:divBdr>
    </w:div>
    <w:div w:id="489902636">
      <w:bodyDiv w:val="1"/>
      <w:marLeft w:val="0"/>
      <w:marRight w:val="0"/>
      <w:marTop w:val="0"/>
      <w:marBottom w:val="0"/>
      <w:divBdr>
        <w:top w:val="none" w:sz="0" w:space="0" w:color="auto"/>
        <w:left w:val="none" w:sz="0" w:space="0" w:color="auto"/>
        <w:bottom w:val="none" w:sz="0" w:space="0" w:color="auto"/>
        <w:right w:val="none" w:sz="0" w:space="0" w:color="auto"/>
      </w:divBdr>
    </w:div>
    <w:div w:id="490145311">
      <w:bodyDiv w:val="1"/>
      <w:marLeft w:val="0"/>
      <w:marRight w:val="0"/>
      <w:marTop w:val="0"/>
      <w:marBottom w:val="0"/>
      <w:divBdr>
        <w:top w:val="none" w:sz="0" w:space="0" w:color="auto"/>
        <w:left w:val="none" w:sz="0" w:space="0" w:color="auto"/>
        <w:bottom w:val="none" w:sz="0" w:space="0" w:color="auto"/>
        <w:right w:val="none" w:sz="0" w:space="0" w:color="auto"/>
      </w:divBdr>
    </w:div>
    <w:div w:id="491221162">
      <w:bodyDiv w:val="1"/>
      <w:marLeft w:val="0"/>
      <w:marRight w:val="0"/>
      <w:marTop w:val="0"/>
      <w:marBottom w:val="0"/>
      <w:divBdr>
        <w:top w:val="none" w:sz="0" w:space="0" w:color="auto"/>
        <w:left w:val="none" w:sz="0" w:space="0" w:color="auto"/>
        <w:bottom w:val="none" w:sz="0" w:space="0" w:color="auto"/>
        <w:right w:val="none" w:sz="0" w:space="0" w:color="auto"/>
      </w:divBdr>
    </w:div>
    <w:div w:id="491524746">
      <w:bodyDiv w:val="1"/>
      <w:marLeft w:val="0"/>
      <w:marRight w:val="0"/>
      <w:marTop w:val="0"/>
      <w:marBottom w:val="0"/>
      <w:divBdr>
        <w:top w:val="none" w:sz="0" w:space="0" w:color="auto"/>
        <w:left w:val="none" w:sz="0" w:space="0" w:color="auto"/>
        <w:bottom w:val="none" w:sz="0" w:space="0" w:color="auto"/>
        <w:right w:val="none" w:sz="0" w:space="0" w:color="auto"/>
      </w:divBdr>
    </w:div>
    <w:div w:id="491868337">
      <w:bodyDiv w:val="1"/>
      <w:marLeft w:val="0"/>
      <w:marRight w:val="0"/>
      <w:marTop w:val="0"/>
      <w:marBottom w:val="0"/>
      <w:divBdr>
        <w:top w:val="none" w:sz="0" w:space="0" w:color="auto"/>
        <w:left w:val="none" w:sz="0" w:space="0" w:color="auto"/>
        <w:bottom w:val="none" w:sz="0" w:space="0" w:color="auto"/>
        <w:right w:val="none" w:sz="0" w:space="0" w:color="auto"/>
      </w:divBdr>
    </w:div>
    <w:div w:id="491877576">
      <w:bodyDiv w:val="1"/>
      <w:marLeft w:val="0"/>
      <w:marRight w:val="0"/>
      <w:marTop w:val="0"/>
      <w:marBottom w:val="0"/>
      <w:divBdr>
        <w:top w:val="none" w:sz="0" w:space="0" w:color="auto"/>
        <w:left w:val="none" w:sz="0" w:space="0" w:color="auto"/>
        <w:bottom w:val="none" w:sz="0" w:space="0" w:color="auto"/>
        <w:right w:val="none" w:sz="0" w:space="0" w:color="auto"/>
      </w:divBdr>
    </w:div>
    <w:div w:id="492835398">
      <w:bodyDiv w:val="1"/>
      <w:marLeft w:val="0"/>
      <w:marRight w:val="0"/>
      <w:marTop w:val="0"/>
      <w:marBottom w:val="0"/>
      <w:divBdr>
        <w:top w:val="none" w:sz="0" w:space="0" w:color="auto"/>
        <w:left w:val="none" w:sz="0" w:space="0" w:color="auto"/>
        <w:bottom w:val="none" w:sz="0" w:space="0" w:color="auto"/>
        <w:right w:val="none" w:sz="0" w:space="0" w:color="auto"/>
      </w:divBdr>
    </w:div>
    <w:div w:id="492987471">
      <w:bodyDiv w:val="1"/>
      <w:marLeft w:val="0"/>
      <w:marRight w:val="0"/>
      <w:marTop w:val="0"/>
      <w:marBottom w:val="0"/>
      <w:divBdr>
        <w:top w:val="none" w:sz="0" w:space="0" w:color="auto"/>
        <w:left w:val="none" w:sz="0" w:space="0" w:color="auto"/>
        <w:bottom w:val="none" w:sz="0" w:space="0" w:color="auto"/>
        <w:right w:val="none" w:sz="0" w:space="0" w:color="auto"/>
      </w:divBdr>
    </w:div>
    <w:div w:id="492992585">
      <w:bodyDiv w:val="1"/>
      <w:marLeft w:val="0"/>
      <w:marRight w:val="0"/>
      <w:marTop w:val="0"/>
      <w:marBottom w:val="0"/>
      <w:divBdr>
        <w:top w:val="none" w:sz="0" w:space="0" w:color="auto"/>
        <w:left w:val="none" w:sz="0" w:space="0" w:color="auto"/>
        <w:bottom w:val="none" w:sz="0" w:space="0" w:color="auto"/>
        <w:right w:val="none" w:sz="0" w:space="0" w:color="auto"/>
      </w:divBdr>
    </w:div>
    <w:div w:id="493301578">
      <w:bodyDiv w:val="1"/>
      <w:marLeft w:val="0"/>
      <w:marRight w:val="0"/>
      <w:marTop w:val="0"/>
      <w:marBottom w:val="0"/>
      <w:divBdr>
        <w:top w:val="none" w:sz="0" w:space="0" w:color="auto"/>
        <w:left w:val="none" w:sz="0" w:space="0" w:color="auto"/>
        <w:bottom w:val="none" w:sz="0" w:space="0" w:color="auto"/>
        <w:right w:val="none" w:sz="0" w:space="0" w:color="auto"/>
      </w:divBdr>
    </w:div>
    <w:div w:id="494149311">
      <w:bodyDiv w:val="1"/>
      <w:marLeft w:val="0"/>
      <w:marRight w:val="0"/>
      <w:marTop w:val="0"/>
      <w:marBottom w:val="0"/>
      <w:divBdr>
        <w:top w:val="none" w:sz="0" w:space="0" w:color="auto"/>
        <w:left w:val="none" w:sz="0" w:space="0" w:color="auto"/>
        <w:bottom w:val="none" w:sz="0" w:space="0" w:color="auto"/>
        <w:right w:val="none" w:sz="0" w:space="0" w:color="auto"/>
      </w:divBdr>
    </w:div>
    <w:div w:id="494348176">
      <w:bodyDiv w:val="1"/>
      <w:marLeft w:val="0"/>
      <w:marRight w:val="0"/>
      <w:marTop w:val="0"/>
      <w:marBottom w:val="0"/>
      <w:divBdr>
        <w:top w:val="none" w:sz="0" w:space="0" w:color="auto"/>
        <w:left w:val="none" w:sz="0" w:space="0" w:color="auto"/>
        <w:bottom w:val="none" w:sz="0" w:space="0" w:color="auto"/>
        <w:right w:val="none" w:sz="0" w:space="0" w:color="auto"/>
      </w:divBdr>
    </w:div>
    <w:div w:id="494686436">
      <w:bodyDiv w:val="1"/>
      <w:marLeft w:val="0"/>
      <w:marRight w:val="0"/>
      <w:marTop w:val="0"/>
      <w:marBottom w:val="0"/>
      <w:divBdr>
        <w:top w:val="none" w:sz="0" w:space="0" w:color="auto"/>
        <w:left w:val="none" w:sz="0" w:space="0" w:color="auto"/>
        <w:bottom w:val="none" w:sz="0" w:space="0" w:color="auto"/>
        <w:right w:val="none" w:sz="0" w:space="0" w:color="auto"/>
      </w:divBdr>
    </w:div>
    <w:div w:id="495000511">
      <w:bodyDiv w:val="1"/>
      <w:marLeft w:val="0"/>
      <w:marRight w:val="0"/>
      <w:marTop w:val="0"/>
      <w:marBottom w:val="0"/>
      <w:divBdr>
        <w:top w:val="none" w:sz="0" w:space="0" w:color="auto"/>
        <w:left w:val="none" w:sz="0" w:space="0" w:color="auto"/>
        <w:bottom w:val="none" w:sz="0" w:space="0" w:color="auto"/>
        <w:right w:val="none" w:sz="0" w:space="0" w:color="auto"/>
      </w:divBdr>
    </w:div>
    <w:div w:id="495076936">
      <w:bodyDiv w:val="1"/>
      <w:marLeft w:val="0"/>
      <w:marRight w:val="0"/>
      <w:marTop w:val="0"/>
      <w:marBottom w:val="0"/>
      <w:divBdr>
        <w:top w:val="none" w:sz="0" w:space="0" w:color="auto"/>
        <w:left w:val="none" w:sz="0" w:space="0" w:color="auto"/>
        <w:bottom w:val="none" w:sz="0" w:space="0" w:color="auto"/>
        <w:right w:val="none" w:sz="0" w:space="0" w:color="auto"/>
      </w:divBdr>
    </w:div>
    <w:div w:id="495191170">
      <w:bodyDiv w:val="1"/>
      <w:marLeft w:val="0"/>
      <w:marRight w:val="0"/>
      <w:marTop w:val="0"/>
      <w:marBottom w:val="0"/>
      <w:divBdr>
        <w:top w:val="none" w:sz="0" w:space="0" w:color="auto"/>
        <w:left w:val="none" w:sz="0" w:space="0" w:color="auto"/>
        <w:bottom w:val="none" w:sz="0" w:space="0" w:color="auto"/>
        <w:right w:val="none" w:sz="0" w:space="0" w:color="auto"/>
      </w:divBdr>
    </w:div>
    <w:div w:id="495609506">
      <w:bodyDiv w:val="1"/>
      <w:marLeft w:val="0"/>
      <w:marRight w:val="0"/>
      <w:marTop w:val="0"/>
      <w:marBottom w:val="0"/>
      <w:divBdr>
        <w:top w:val="none" w:sz="0" w:space="0" w:color="auto"/>
        <w:left w:val="none" w:sz="0" w:space="0" w:color="auto"/>
        <w:bottom w:val="none" w:sz="0" w:space="0" w:color="auto"/>
        <w:right w:val="none" w:sz="0" w:space="0" w:color="auto"/>
      </w:divBdr>
    </w:div>
    <w:div w:id="495995182">
      <w:bodyDiv w:val="1"/>
      <w:marLeft w:val="0"/>
      <w:marRight w:val="0"/>
      <w:marTop w:val="0"/>
      <w:marBottom w:val="0"/>
      <w:divBdr>
        <w:top w:val="none" w:sz="0" w:space="0" w:color="auto"/>
        <w:left w:val="none" w:sz="0" w:space="0" w:color="auto"/>
        <w:bottom w:val="none" w:sz="0" w:space="0" w:color="auto"/>
        <w:right w:val="none" w:sz="0" w:space="0" w:color="auto"/>
      </w:divBdr>
    </w:div>
    <w:div w:id="495999300">
      <w:bodyDiv w:val="1"/>
      <w:marLeft w:val="0"/>
      <w:marRight w:val="0"/>
      <w:marTop w:val="0"/>
      <w:marBottom w:val="0"/>
      <w:divBdr>
        <w:top w:val="none" w:sz="0" w:space="0" w:color="auto"/>
        <w:left w:val="none" w:sz="0" w:space="0" w:color="auto"/>
        <w:bottom w:val="none" w:sz="0" w:space="0" w:color="auto"/>
        <w:right w:val="none" w:sz="0" w:space="0" w:color="auto"/>
      </w:divBdr>
    </w:div>
    <w:div w:id="496069140">
      <w:bodyDiv w:val="1"/>
      <w:marLeft w:val="0"/>
      <w:marRight w:val="0"/>
      <w:marTop w:val="0"/>
      <w:marBottom w:val="0"/>
      <w:divBdr>
        <w:top w:val="none" w:sz="0" w:space="0" w:color="auto"/>
        <w:left w:val="none" w:sz="0" w:space="0" w:color="auto"/>
        <w:bottom w:val="none" w:sz="0" w:space="0" w:color="auto"/>
        <w:right w:val="none" w:sz="0" w:space="0" w:color="auto"/>
      </w:divBdr>
    </w:div>
    <w:div w:id="496188140">
      <w:bodyDiv w:val="1"/>
      <w:marLeft w:val="0"/>
      <w:marRight w:val="0"/>
      <w:marTop w:val="0"/>
      <w:marBottom w:val="0"/>
      <w:divBdr>
        <w:top w:val="none" w:sz="0" w:space="0" w:color="auto"/>
        <w:left w:val="none" w:sz="0" w:space="0" w:color="auto"/>
        <w:bottom w:val="none" w:sz="0" w:space="0" w:color="auto"/>
        <w:right w:val="none" w:sz="0" w:space="0" w:color="auto"/>
      </w:divBdr>
    </w:div>
    <w:div w:id="496851089">
      <w:bodyDiv w:val="1"/>
      <w:marLeft w:val="0"/>
      <w:marRight w:val="0"/>
      <w:marTop w:val="0"/>
      <w:marBottom w:val="0"/>
      <w:divBdr>
        <w:top w:val="none" w:sz="0" w:space="0" w:color="auto"/>
        <w:left w:val="none" w:sz="0" w:space="0" w:color="auto"/>
        <w:bottom w:val="none" w:sz="0" w:space="0" w:color="auto"/>
        <w:right w:val="none" w:sz="0" w:space="0" w:color="auto"/>
      </w:divBdr>
    </w:div>
    <w:div w:id="497892940">
      <w:bodyDiv w:val="1"/>
      <w:marLeft w:val="0"/>
      <w:marRight w:val="0"/>
      <w:marTop w:val="0"/>
      <w:marBottom w:val="0"/>
      <w:divBdr>
        <w:top w:val="none" w:sz="0" w:space="0" w:color="auto"/>
        <w:left w:val="none" w:sz="0" w:space="0" w:color="auto"/>
        <w:bottom w:val="none" w:sz="0" w:space="0" w:color="auto"/>
        <w:right w:val="none" w:sz="0" w:space="0" w:color="auto"/>
      </w:divBdr>
    </w:div>
    <w:div w:id="498808462">
      <w:bodyDiv w:val="1"/>
      <w:marLeft w:val="0"/>
      <w:marRight w:val="0"/>
      <w:marTop w:val="0"/>
      <w:marBottom w:val="0"/>
      <w:divBdr>
        <w:top w:val="none" w:sz="0" w:space="0" w:color="auto"/>
        <w:left w:val="none" w:sz="0" w:space="0" w:color="auto"/>
        <w:bottom w:val="none" w:sz="0" w:space="0" w:color="auto"/>
        <w:right w:val="none" w:sz="0" w:space="0" w:color="auto"/>
      </w:divBdr>
    </w:div>
    <w:div w:id="499077953">
      <w:bodyDiv w:val="1"/>
      <w:marLeft w:val="0"/>
      <w:marRight w:val="0"/>
      <w:marTop w:val="0"/>
      <w:marBottom w:val="0"/>
      <w:divBdr>
        <w:top w:val="none" w:sz="0" w:space="0" w:color="auto"/>
        <w:left w:val="none" w:sz="0" w:space="0" w:color="auto"/>
        <w:bottom w:val="none" w:sz="0" w:space="0" w:color="auto"/>
        <w:right w:val="none" w:sz="0" w:space="0" w:color="auto"/>
      </w:divBdr>
    </w:div>
    <w:div w:id="499078945">
      <w:bodyDiv w:val="1"/>
      <w:marLeft w:val="0"/>
      <w:marRight w:val="0"/>
      <w:marTop w:val="0"/>
      <w:marBottom w:val="0"/>
      <w:divBdr>
        <w:top w:val="none" w:sz="0" w:space="0" w:color="auto"/>
        <w:left w:val="none" w:sz="0" w:space="0" w:color="auto"/>
        <w:bottom w:val="none" w:sz="0" w:space="0" w:color="auto"/>
        <w:right w:val="none" w:sz="0" w:space="0" w:color="auto"/>
      </w:divBdr>
    </w:div>
    <w:div w:id="499125725">
      <w:bodyDiv w:val="1"/>
      <w:marLeft w:val="0"/>
      <w:marRight w:val="0"/>
      <w:marTop w:val="0"/>
      <w:marBottom w:val="0"/>
      <w:divBdr>
        <w:top w:val="none" w:sz="0" w:space="0" w:color="auto"/>
        <w:left w:val="none" w:sz="0" w:space="0" w:color="auto"/>
        <w:bottom w:val="none" w:sz="0" w:space="0" w:color="auto"/>
        <w:right w:val="none" w:sz="0" w:space="0" w:color="auto"/>
      </w:divBdr>
    </w:div>
    <w:div w:id="499203616">
      <w:bodyDiv w:val="1"/>
      <w:marLeft w:val="0"/>
      <w:marRight w:val="0"/>
      <w:marTop w:val="0"/>
      <w:marBottom w:val="0"/>
      <w:divBdr>
        <w:top w:val="none" w:sz="0" w:space="0" w:color="auto"/>
        <w:left w:val="none" w:sz="0" w:space="0" w:color="auto"/>
        <w:bottom w:val="none" w:sz="0" w:space="0" w:color="auto"/>
        <w:right w:val="none" w:sz="0" w:space="0" w:color="auto"/>
      </w:divBdr>
    </w:div>
    <w:div w:id="500319109">
      <w:bodyDiv w:val="1"/>
      <w:marLeft w:val="0"/>
      <w:marRight w:val="0"/>
      <w:marTop w:val="0"/>
      <w:marBottom w:val="0"/>
      <w:divBdr>
        <w:top w:val="none" w:sz="0" w:space="0" w:color="auto"/>
        <w:left w:val="none" w:sz="0" w:space="0" w:color="auto"/>
        <w:bottom w:val="none" w:sz="0" w:space="0" w:color="auto"/>
        <w:right w:val="none" w:sz="0" w:space="0" w:color="auto"/>
      </w:divBdr>
    </w:div>
    <w:div w:id="500464414">
      <w:bodyDiv w:val="1"/>
      <w:marLeft w:val="0"/>
      <w:marRight w:val="0"/>
      <w:marTop w:val="0"/>
      <w:marBottom w:val="0"/>
      <w:divBdr>
        <w:top w:val="none" w:sz="0" w:space="0" w:color="auto"/>
        <w:left w:val="none" w:sz="0" w:space="0" w:color="auto"/>
        <w:bottom w:val="none" w:sz="0" w:space="0" w:color="auto"/>
        <w:right w:val="none" w:sz="0" w:space="0" w:color="auto"/>
      </w:divBdr>
    </w:div>
    <w:div w:id="500657388">
      <w:bodyDiv w:val="1"/>
      <w:marLeft w:val="0"/>
      <w:marRight w:val="0"/>
      <w:marTop w:val="0"/>
      <w:marBottom w:val="0"/>
      <w:divBdr>
        <w:top w:val="none" w:sz="0" w:space="0" w:color="auto"/>
        <w:left w:val="none" w:sz="0" w:space="0" w:color="auto"/>
        <w:bottom w:val="none" w:sz="0" w:space="0" w:color="auto"/>
        <w:right w:val="none" w:sz="0" w:space="0" w:color="auto"/>
      </w:divBdr>
    </w:div>
    <w:div w:id="501897752">
      <w:bodyDiv w:val="1"/>
      <w:marLeft w:val="0"/>
      <w:marRight w:val="0"/>
      <w:marTop w:val="0"/>
      <w:marBottom w:val="0"/>
      <w:divBdr>
        <w:top w:val="none" w:sz="0" w:space="0" w:color="auto"/>
        <w:left w:val="none" w:sz="0" w:space="0" w:color="auto"/>
        <w:bottom w:val="none" w:sz="0" w:space="0" w:color="auto"/>
        <w:right w:val="none" w:sz="0" w:space="0" w:color="auto"/>
      </w:divBdr>
    </w:div>
    <w:div w:id="501941059">
      <w:bodyDiv w:val="1"/>
      <w:marLeft w:val="0"/>
      <w:marRight w:val="0"/>
      <w:marTop w:val="0"/>
      <w:marBottom w:val="0"/>
      <w:divBdr>
        <w:top w:val="none" w:sz="0" w:space="0" w:color="auto"/>
        <w:left w:val="none" w:sz="0" w:space="0" w:color="auto"/>
        <w:bottom w:val="none" w:sz="0" w:space="0" w:color="auto"/>
        <w:right w:val="none" w:sz="0" w:space="0" w:color="auto"/>
      </w:divBdr>
    </w:div>
    <w:div w:id="502431688">
      <w:bodyDiv w:val="1"/>
      <w:marLeft w:val="0"/>
      <w:marRight w:val="0"/>
      <w:marTop w:val="0"/>
      <w:marBottom w:val="0"/>
      <w:divBdr>
        <w:top w:val="none" w:sz="0" w:space="0" w:color="auto"/>
        <w:left w:val="none" w:sz="0" w:space="0" w:color="auto"/>
        <w:bottom w:val="none" w:sz="0" w:space="0" w:color="auto"/>
        <w:right w:val="none" w:sz="0" w:space="0" w:color="auto"/>
      </w:divBdr>
    </w:div>
    <w:div w:id="503131265">
      <w:bodyDiv w:val="1"/>
      <w:marLeft w:val="0"/>
      <w:marRight w:val="0"/>
      <w:marTop w:val="0"/>
      <w:marBottom w:val="0"/>
      <w:divBdr>
        <w:top w:val="none" w:sz="0" w:space="0" w:color="auto"/>
        <w:left w:val="none" w:sz="0" w:space="0" w:color="auto"/>
        <w:bottom w:val="none" w:sz="0" w:space="0" w:color="auto"/>
        <w:right w:val="none" w:sz="0" w:space="0" w:color="auto"/>
      </w:divBdr>
    </w:div>
    <w:div w:id="503589054">
      <w:bodyDiv w:val="1"/>
      <w:marLeft w:val="0"/>
      <w:marRight w:val="0"/>
      <w:marTop w:val="0"/>
      <w:marBottom w:val="0"/>
      <w:divBdr>
        <w:top w:val="none" w:sz="0" w:space="0" w:color="auto"/>
        <w:left w:val="none" w:sz="0" w:space="0" w:color="auto"/>
        <w:bottom w:val="none" w:sz="0" w:space="0" w:color="auto"/>
        <w:right w:val="none" w:sz="0" w:space="0" w:color="auto"/>
      </w:divBdr>
    </w:div>
    <w:div w:id="503665587">
      <w:bodyDiv w:val="1"/>
      <w:marLeft w:val="0"/>
      <w:marRight w:val="0"/>
      <w:marTop w:val="0"/>
      <w:marBottom w:val="0"/>
      <w:divBdr>
        <w:top w:val="none" w:sz="0" w:space="0" w:color="auto"/>
        <w:left w:val="none" w:sz="0" w:space="0" w:color="auto"/>
        <w:bottom w:val="none" w:sz="0" w:space="0" w:color="auto"/>
        <w:right w:val="none" w:sz="0" w:space="0" w:color="auto"/>
      </w:divBdr>
    </w:div>
    <w:div w:id="503980276">
      <w:bodyDiv w:val="1"/>
      <w:marLeft w:val="0"/>
      <w:marRight w:val="0"/>
      <w:marTop w:val="0"/>
      <w:marBottom w:val="0"/>
      <w:divBdr>
        <w:top w:val="none" w:sz="0" w:space="0" w:color="auto"/>
        <w:left w:val="none" w:sz="0" w:space="0" w:color="auto"/>
        <w:bottom w:val="none" w:sz="0" w:space="0" w:color="auto"/>
        <w:right w:val="none" w:sz="0" w:space="0" w:color="auto"/>
      </w:divBdr>
    </w:div>
    <w:div w:id="504133123">
      <w:bodyDiv w:val="1"/>
      <w:marLeft w:val="0"/>
      <w:marRight w:val="0"/>
      <w:marTop w:val="0"/>
      <w:marBottom w:val="0"/>
      <w:divBdr>
        <w:top w:val="none" w:sz="0" w:space="0" w:color="auto"/>
        <w:left w:val="none" w:sz="0" w:space="0" w:color="auto"/>
        <w:bottom w:val="none" w:sz="0" w:space="0" w:color="auto"/>
        <w:right w:val="none" w:sz="0" w:space="0" w:color="auto"/>
      </w:divBdr>
    </w:div>
    <w:div w:id="504593161">
      <w:bodyDiv w:val="1"/>
      <w:marLeft w:val="0"/>
      <w:marRight w:val="0"/>
      <w:marTop w:val="0"/>
      <w:marBottom w:val="0"/>
      <w:divBdr>
        <w:top w:val="none" w:sz="0" w:space="0" w:color="auto"/>
        <w:left w:val="none" w:sz="0" w:space="0" w:color="auto"/>
        <w:bottom w:val="none" w:sz="0" w:space="0" w:color="auto"/>
        <w:right w:val="none" w:sz="0" w:space="0" w:color="auto"/>
      </w:divBdr>
    </w:div>
    <w:div w:id="505093354">
      <w:bodyDiv w:val="1"/>
      <w:marLeft w:val="0"/>
      <w:marRight w:val="0"/>
      <w:marTop w:val="0"/>
      <w:marBottom w:val="0"/>
      <w:divBdr>
        <w:top w:val="none" w:sz="0" w:space="0" w:color="auto"/>
        <w:left w:val="none" w:sz="0" w:space="0" w:color="auto"/>
        <w:bottom w:val="none" w:sz="0" w:space="0" w:color="auto"/>
        <w:right w:val="none" w:sz="0" w:space="0" w:color="auto"/>
      </w:divBdr>
    </w:div>
    <w:div w:id="505676802">
      <w:bodyDiv w:val="1"/>
      <w:marLeft w:val="0"/>
      <w:marRight w:val="0"/>
      <w:marTop w:val="0"/>
      <w:marBottom w:val="0"/>
      <w:divBdr>
        <w:top w:val="none" w:sz="0" w:space="0" w:color="auto"/>
        <w:left w:val="none" w:sz="0" w:space="0" w:color="auto"/>
        <w:bottom w:val="none" w:sz="0" w:space="0" w:color="auto"/>
        <w:right w:val="none" w:sz="0" w:space="0" w:color="auto"/>
      </w:divBdr>
    </w:div>
    <w:div w:id="505753280">
      <w:bodyDiv w:val="1"/>
      <w:marLeft w:val="0"/>
      <w:marRight w:val="0"/>
      <w:marTop w:val="0"/>
      <w:marBottom w:val="0"/>
      <w:divBdr>
        <w:top w:val="none" w:sz="0" w:space="0" w:color="auto"/>
        <w:left w:val="none" w:sz="0" w:space="0" w:color="auto"/>
        <w:bottom w:val="none" w:sz="0" w:space="0" w:color="auto"/>
        <w:right w:val="none" w:sz="0" w:space="0" w:color="auto"/>
      </w:divBdr>
    </w:div>
    <w:div w:id="507909623">
      <w:bodyDiv w:val="1"/>
      <w:marLeft w:val="0"/>
      <w:marRight w:val="0"/>
      <w:marTop w:val="0"/>
      <w:marBottom w:val="0"/>
      <w:divBdr>
        <w:top w:val="none" w:sz="0" w:space="0" w:color="auto"/>
        <w:left w:val="none" w:sz="0" w:space="0" w:color="auto"/>
        <w:bottom w:val="none" w:sz="0" w:space="0" w:color="auto"/>
        <w:right w:val="none" w:sz="0" w:space="0" w:color="auto"/>
      </w:divBdr>
    </w:div>
    <w:div w:id="508522725">
      <w:bodyDiv w:val="1"/>
      <w:marLeft w:val="0"/>
      <w:marRight w:val="0"/>
      <w:marTop w:val="0"/>
      <w:marBottom w:val="0"/>
      <w:divBdr>
        <w:top w:val="none" w:sz="0" w:space="0" w:color="auto"/>
        <w:left w:val="none" w:sz="0" w:space="0" w:color="auto"/>
        <w:bottom w:val="none" w:sz="0" w:space="0" w:color="auto"/>
        <w:right w:val="none" w:sz="0" w:space="0" w:color="auto"/>
      </w:divBdr>
    </w:div>
    <w:div w:id="508719666">
      <w:bodyDiv w:val="1"/>
      <w:marLeft w:val="0"/>
      <w:marRight w:val="0"/>
      <w:marTop w:val="0"/>
      <w:marBottom w:val="0"/>
      <w:divBdr>
        <w:top w:val="none" w:sz="0" w:space="0" w:color="auto"/>
        <w:left w:val="none" w:sz="0" w:space="0" w:color="auto"/>
        <w:bottom w:val="none" w:sz="0" w:space="0" w:color="auto"/>
        <w:right w:val="none" w:sz="0" w:space="0" w:color="auto"/>
      </w:divBdr>
    </w:div>
    <w:div w:id="509024523">
      <w:bodyDiv w:val="1"/>
      <w:marLeft w:val="0"/>
      <w:marRight w:val="0"/>
      <w:marTop w:val="0"/>
      <w:marBottom w:val="0"/>
      <w:divBdr>
        <w:top w:val="none" w:sz="0" w:space="0" w:color="auto"/>
        <w:left w:val="none" w:sz="0" w:space="0" w:color="auto"/>
        <w:bottom w:val="none" w:sz="0" w:space="0" w:color="auto"/>
        <w:right w:val="none" w:sz="0" w:space="0" w:color="auto"/>
      </w:divBdr>
    </w:div>
    <w:div w:id="509805279">
      <w:bodyDiv w:val="1"/>
      <w:marLeft w:val="0"/>
      <w:marRight w:val="0"/>
      <w:marTop w:val="0"/>
      <w:marBottom w:val="0"/>
      <w:divBdr>
        <w:top w:val="none" w:sz="0" w:space="0" w:color="auto"/>
        <w:left w:val="none" w:sz="0" w:space="0" w:color="auto"/>
        <w:bottom w:val="none" w:sz="0" w:space="0" w:color="auto"/>
        <w:right w:val="none" w:sz="0" w:space="0" w:color="auto"/>
      </w:divBdr>
    </w:div>
    <w:div w:id="510223653">
      <w:bodyDiv w:val="1"/>
      <w:marLeft w:val="0"/>
      <w:marRight w:val="0"/>
      <w:marTop w:val="0"/>
      <w:marBottom w:val="0"/>
      <w:divBdr>
        <w:top w:val="none" w:sz="0" w:space="0" w:color="auto"/>
        <w:left w:val="none" w:sz="0" w:space="0" w:color="auto"/>
        <w:bottom w:val="none" w:sz="0" w:space="0" w:color="auto"/>
        <w:right w:val="none" w:sz="0" w:space="0" w:color="auto"/>
      </w:divBdr>
    </w:div>
    <w:div w:id="510722373">
      <w:bodyDiv w:val="1"/>
      <w:marLeft w:val="0"/>
      <w:marRight w:val="0"/>
      <w:marTop w:val="0"/>
      <w:marBottom w:val="0"/>
      <w:divBdr>
        <w:top w:val="none" w:sz="0" w:space="0" w:color="auto"/>
        <w:left w:val="none" w:sz="0" w:space="0" w:color="auto"/>
        <w:bottom w:val="none" w:sz="0" w:space="0" w:color="auto"/>
        <w:right w:val="none" w:sz="0" w:space="0" w:color="auto"/>
      </w:divBdr>
    </w:div>
    <w:div w:id="510797736">
      <w:bodyDiv w:val="1"/>
      <w:marLeft w:val="0"/>
      <w:marRight w:val="0"/>
      <w:marTop w:val="0"/>
      <w:marBottom w:val="0"/>
      <w:divBdr>
        <w:top w:val="none" w:sz="0" w:space="0" w:color="auto"/>
        <w:left w:val="none" w:sz="0" w:space="0" w:color="auto"/>
        <w:bottom w:val="none" w:sz="0" w:space="0" w:color="auto"/>
        <w:right w:val="none" w:sz="0" w:space="0" w:color="auto"/>
      </w:divBdr>
    </w:div>
    <w:div w:id="510800703">
      <w:bodyDiv w:val="1"/>
      <w:marLeft w:val="0"/>
      <w:marRight w:val="0"/>
      <w:marTop w:val="0"/>
      <w:marBottom w:val="0"/>
      <w:divBdr>
        <w:top w:val="none" w:sz="0" w:space="0" w:color="auto"/>
        <w:left w:val="none" w:sz="0" w:space="0" w:color="auto"/>
        <w:bottom w:val="none" w:sz="0" w:space="0" w:color="auto"/>
        <w:right w:val="none" w:sz="0" w:space="0" w:color="auto"/>
      </w:divBdr>
    </w:div>
    <w:div w:id="511727442">
      <w:bodyDiv w:val="1"/>
      <w:marLeft w:val="0"/>
      <w:marRight w:val="0"/>
      <w:marTop w:val="0"/>
      <w:marBottom w:val="0"/>
      <w:divBdr>
        <w:top w:val="none" w:sz="0" w:space="0" w:color="auto"/>
        <w:left w:val="none" w:sz="0" w:space="0" w:color="auto"/>
        <w:bottom w:val="none" w:sz="0" w:space="0" w:color="auto"/>
        <w:right w:val="none" w:sz="0" w:space="0" w:color="auto"/>
      </w:divBdr>
    </w:div>
    <w:div w:id="512185174">
      <w:bodyDiv w:val="1"/>
      <w:marLeft w:val="0"/>
      <w:marRight w:val="0"/>
      <w:marTop w:val="0"/>
      <w:marBottom w:val="0"/>
      <w:divBdr>
        <w:top w:val="none" w:sz="0" w:space="0" w:color="auto"/>
        <w:left w:val="none" w:sz="0" w:space="0" w:color="auto"/>
        <w:bottom w:val="none" w:sz="0" w:space="0" w:color="auto"/>
        <w:right w:val="none" w:sz="0" w:space="0" w:color="auto"/>
      </w:divBdr>
    </w:div>
    <w:div w:id="512576676">
      <w:bodyDiv w:val="1"/>
      <w:marLeft w:val="0"/>
      <w:marRight w:val="0"/>
      <w:marTop w:val="0"/>
      <w:marBottom w:val="0"/>
      <w:divBdr>
        <w:top w:val="none" w:sz="0" w:space="0" w:color="auto"/>
        <w:left w:val="none" w:sz="0" w:space="0" w:color="auto"/>
        <w:bottom w:val="none" w:sz="0" w:space="0" w:color="auto"/>
        <w:right w:val="none" w:sz="0" w:space="0" w:color="auto"/>
      </w:divBdr>
    </w:div>
    <w:div w:id="514420819">
      <w:bodyDiv w:val="1"/>
      <w:marLeft w:val="0"/>
      <w:marRight w:val="0"/>
      <w:marTop w:val="0"/>
      <w:marBottom w:val="0"/>
      <w:divBdr>
        <w:top w:val="none" w:sz="0" w:space="0" w:color="auto"/>
        <w:left w:val="none" w:sz="0" w:space="0" w:color="auto"/>
        <w:bottom w:val="none" w:sz="0" w:space="0" w:color="auto"/>
        <w:right w:val="none" w:sz="0" w:space="0" w:color="auto"/>
      </w:divBdr>
    </w:div>
    <w:div w:id="515076171">
      <w:bodyDiv w:val="1"/>
      <w:marLeft w:val="0"/>
      <w:marRight w:val="0"/>
      <w:marTop w:val="0"/>
      <w:marBottom w:val="0"/>
      <w:divBdr>
        <w:top w:val="none" w:sz="0" w:space="0" w:color="auto"/>
        <w:left w:val="none" w:sz="0" w:space="0" w:color="auto"/>
        <w:bottom w:val="none" w:sz="0" w:space="0" w:color="auto"/>
        <w:right w:val="none" w:sz="0" w:space="0" w:color="auto"/>
      </w:divBdr>
    </w:div>
    <w:div w:id="515114880">
      <w:bodyDiv w:val="1"/>
      <w:marLeft w:val="0"/>
      <w:marRight w:val="0"/>
      <w:marTop w:val="0"/>
      <w:marBottom w:val="0"/>
      <w:divBdr>
        <w:top w:val="none" w:sz="0" w:space="0" w:color="auto"/>
        <w:left w:val="none" w:sz="0" w:space="0" w:color="auto"/>
        <w:bottom w:val="none" w:sz="0" w:space="0" w:color="auto"/>
        <w:right w:val="none" w:sz="0" w:space="0" w:color="auto"/>
      </w:divBdr>
    </w:div>
    <w:div w:id="515190149">
      <w:bodyDiv w:val="1"/>
      <w:marLeft w:val="0"/>
      <w:marRight w:val="0"/>
      <w:marTop w:val="0"/>
      <w:marBottom w:val="0"/>
      <w:divBdr>
        <w:top w:val="none" w:sz="0" w:space="0" w:color="auto"/>
        <w:left w:val="none" w:sz="0" w:space="0" w:color="auto"/>
        <w:bottom w:val="none" w:sz="0" w:space="0" w:color="auto"/>
        <w:right w:val="none" w:sz="0" w:space="0" w:color="auto"/>
      </w:divBdr>
    </w:div>
    <w:div w:id="515728794">
      <w:bodyDiv w:val="1"/>
      <w:marLeft w:val="0"/>
      <w:marRight w:val="0"/>
      <w:marTop w:val="0"/>
      <w:marBottom w:val="0"/>
      <w:divBdr>
        <w:top w:val="none" w:sz="0" w:space="0" w:color="auto"/>
        <w:left w:val="none" w:sz="0" w:space="0" w:color="auto"/>
        <w:bottom w:val="none" w:sz="0" w:space="0" w:color="auto"/>
        <w:right w:val="none" w:sz="0" w:space="0" w:color="auto"/>
      </w:divBdr>
    </w:div>
    <w:div w:id="516114989">
      <w:bodyDiv w:val="1"/>
      <w:marLeft w:val="0"/>
      <w:marRight w:val="0"/>
      <w:marTop w:val="0"/>
      <w:marBottom w:val="0"/>
      <w:divBdr>
        <w:top w:val="none" w:sz="0" w:space="0" w:color="auto"/>
        <w:left w:val="none" w:sz="0" w:space="0" w:color="auto"/>
        <w:bottom w:val="none" w:sz="0" w:space="0" w:color="auto"/>
        <w:right w:val="none" w:sz="0" w:space="0" w:color="auto"/>
      </w:divBdr>
    </w:div>
    <w:div w:id="516505820">
      <w:bodyDiv w:val="1"/>
      <w:marLeft w:val="0"/>
      <w:marRight w:val="0"/>
      <w:marTop w:val="0"/>
      <w:marBottom w:val="0"/>
      <w:divBdr>
        <w:top w:val="none" w:sz="0" w:space="0" w:color="auto"/>
        <w:left w:val="none" w:sz="0" w:space="0" w:color="auto"/>
        <w:bottom w:val="none" w:sz="0" w:space="0" w:color="auto"/>
        <w:right w:val="none" w:sz="0" w:space="0" w:color="auto"/>
      </w:divBdr>
    </w:div>
    <w:div w:id="517931963">
      <w:bodyDiv w:val="1"/>
      <w:marLeft w:val="0"/>
      <w:marRight w:val="0"/>
      <w:marTop w:val="0"/>
      <w:marBottom w:val="0"/>
      <w:divBdr>
        <w:top w:val="none" w:sz="0" w:space="0" w:color="auto"/>
        <w:left w:val="none" w:sz="0" w:space="0" w:color="auto"/>
        <w:bottom w:val="none" w:sz="0" w:space="0" w:color="auto"/>
        <w:right w:val="none" w:sz="0" w:space="0" w:color="auto"/>
      </w:divBdr>
    </w:div>
    <w:div w:id="518079039">
      <w:bodyDiv w:val="1"/>
      <w:marLeft w:val="0"/>
      <w:marRight w:val="0"/>
      <w:marTop w:val="0"/>
      <w:marBottom w:val="0"/>
      <w:divBdr>
        <w:top w:val="none" w:sz="0" w:space="0" w:color="auto"/>
        <w:left w:val="none" w:sz="0" w:space="0" w:color="auto"/>
        <w:bottom w:val="none" w:sz="0" w:space="0" w:color="auto"/>
        <w:right w:val="none" w:sz="0" w:space="0" w:color="auto"/>
      </w:divBdr>
    </w:div>
    <w:div w:id="518275859">
      <w:bodyDiv w:val="1"/>
      <w:marLeft w:val="0"/>
      <w:marRight w:val="0"/>
      <w:marTop w:val="0"/>
      <w:marBottom w:val="0"/>
      <w:divBdr>
        <w:top w:val="none" w:sz="0" w:space="0" w:color="auto"/>
        <w:left w:val="none" w:sz="0" w:space="0" w:color="auto"/>
        <w:bottom w:val="none" w:sz="0" w:space="0" w:color="auto"/>
        <w:right w:val="none" w:sz="0" w:space="0" w:color="auto"/>
      </w:divBdr>
    </w:div>
    <w:div w:id="518743998">
      <w:bodyDiv w:val="1"/>
      <w:marLeft w:val="0"/>
      <w:marRight w:val="0"/>
      <w:marTop w:val="0"/>
      <w:marBottom w:val="0"/>
      <w:divBdr>
        <w:top w:val="none" w:sz="0" w:space="0" w:color="auto"/>
        <w:left w:val="none" w:sz="0" w:space="0" w:color="auto"/>
        <w:bottom w:val="none" w:sz="0" w:space="0" w:color="auto"/>
        <w:right w:val="none" w:sz="0" w:space="0" w:color="auto"/>
      </w:divBdr>
    </w:div>
    <w:div w:id="518854117">
      <w:bodyDiv w:val="1"/>
      <w:marLeft w:val="0"/>
      <w:marRight w:val="0"/>
      <w:marTop w:val="0"/>
      <w:marBottom w:val="0"/>
      <w:divBdr>
        <w:top w:val="none" w:sz="0" w:space="0" w:color="auto"/>
        <w:left w:val="none" w:sz="0" w:space="0" w:color="auto"/>
        <w:bottom w:val="none" w:sz="0" w:space="0" w:color="auto"/>
        <w:right w:val="none" w:sz="0" w:space="0" w:color="auto"/>
      </w:divBdr>
    </w:div>
    <w:div w:id="520047756">
      <w:bodyDiv w:val="1"/>
      <w:marLeft w:val="0"/>
      <w:marRight w:val="0"/>
      <w:marTop w:val="0"/>
      <w:marBottom w:val="0"/>
      <w:divBdr>
        <w:top w:val="none" w:sz="0" w:space="0" w:color="auto"/>
        <w:left w:val="none" w:sz="0" w:space="0" w:color="auto"/>
        <w:bottom w:val="none" w:sz="0" w:space="0" w:color="auto"/>
        <w:right w:val="none" w:sz="0" w:space="0" w:color="auto"/>
      </w:divBdr>
    </w:div>
    <w:div w:id="520750581">
      <w:bodyDiv w:val="1"/>
      <w:marLeft w:val="0"/>
      <w:marRight w:val="0"/>
      <w:marTop w:val="0"/>
      <w:marBottom w:val="0"/>
      <w:divBdr>
        <w:top w:val="none" w:sz="0" w:space="0" w:color="auto"/>
        <w:left w:val="none" w:sz="0" w:space="0" w:color="auto"/>
        <w:bottom w:val="none" w:sz="0" w:space="0" w:color="auto"/>
        <w:right w:val="none" w:sz="0" w:space="0" w:color="auto"/>
      </w:divBdr>
    </w:div>
    <w:div w:id="521209234">
      <w:bodyDiv w:val="1"/>
      <w:marLeft w:val="0"/>
      <w:marRight w:val="0"/>
      <w:marTop w:val="0"/>
      <w:marBottom w:val="0"/>
      <w:divBdr>
        <w:top w:val="none" w:sz="0" w:space="0" w:color="auto"/>
        <w:left w:val="none" w:sz="0" w:space="0" w:color="auto"/>
        <w:bottom w:val="none" w:sz="0" w:space="0" w:color="auto"/>
        <w:right w:val="none" w:sz="0" w:space="0" w:color="auto"/>
      </w:divBdr>
    </w:div>
    <w:div w:id="522288059">
      <w:bodyDiv w:val="1"/>
      <w:marLeft w:val="0"/>
      <w:marRight w:val="0"/>
      <w:marTop w:val="0"/>
      <w:marBottom w:val="0"/>
      <w:divBdr>
        <w:top w:val="none" w:sz="0" w:space="0" w:color="auto"/>
        <w:left w:val="none" w:sz="0" w:space="0" w:color="auto"/>
        <w:bottom w:val="none" w:sz="0" w:space="0" w:color="auto"/>
        <w:right w:val="none" w:sz="0" w:space="0" w:color="auto"/>
      </w:divBdr>
    </w:div>
    <w:div w:id="522397327">
      <w:bodyDiv w:val="1"/>
      <w:marLeft w:val="0"/>
      <w:marRight w:val="0"/>
      <w:marTop w:val="0"/>
      <w:marBottom w:val="0"/>
      <w:divBdr>
        <w:top w:val="none" w:sz="0" w:space="0" w:color="auto"/>
        <w:left w:val="none" w:sz="0" w:space="0" w:color="auto"/>
        <w:bottom w:val="none" w:sz="0" w:space="0" w:color="auto"/>
        <w:right w:val="none" w:sz="0" w:space="0" w:color="auto"/>
      </w:divBdr>
    </w:div>
    <w:div w:id="522862026">
      <w:bodyDiv w:val="1"/>
      <w:marLeft w:val="0"/>
      <w:marRight w:val="0"/>
      <w:marTop w:val="0"/>
      <w:marBottom w:val="0"/>
      <w:divBdr>
        <w:top w:val="none" w:sz="0" w:space="0" w:color="auto"/>
        <w:left w:val="none" w:sz="0" w:space="0" w:color="auto"/>
        <w:bottom w:val="none" w:sz="0" w:space="0" w:color="auto"/>
        <w:right w:val="none" w:sz="0" w:space="0" w:color="auto"/>
      </w:divBdr>
    </w:div>
    <w:div w:id="523591017">
      <w:bodyDiv w:val="1"/>
      <w:marLeft w:val="0"/>
      <w:marRight w:val="0"/>
      <w:marTop w:val="0"/>
      <w:marBottom w:val="0"/>
      <w:divBdr>
        <w:top w:val="none" w:sz="0" w:space="0" w:color="auto"/>
        <w:left w:val="none" w:sz="0" w:space="0" w:color="auto"/>
        <w:bottom w:val="none" w:sz="0" w:space="0" w:color="auto"/>
        <w:right w:val="none" w:sz="0" w:space="0" w:color="auto"/>
      </w:divBdr>
    </w:div>
    <w:div w:id="523633500">
      <w:bodyDiv w:val="1"/>
      <w:marLeft w:val="0"/>
      <w:marRight w:val="0"/>
      <w:marTop w:val="0"/>
      <w:marBottom w:val="0"/>
      <w:divBdr>
        <w:top w:val="none" w:sz="0" w:space="0" w:color="auto"/>
        <w:left w:val="none" w:sz="0" w:space="0" w:color="auto"/>
        <w:bottom w:val="none" w:sz="0" w:space="0" w:color="auto"/>
        <w:right w:val="none" w:sz="0" w:space="0" w:color="auto"/>
      </w:divBdr>
    </w:div>
    <w:div w:id="523709548">
      <w:bodyDiv w:val="1"/>
      <w:marLeft w:val="0"/>
      <w:marRight w:val="0"/>
      <w:marTop w:val="0"/>
      <w:marBottom w:val="0"/>
      <w:divBdr>
        <w:top w:val="none" w:sz="0" w:space="0" w:color="auto"/>
        <w:left w:val="none" w:sz="0" w:space="0" w:color="auto"/>
        <w:bottom w:val="none" w:sz="0" w:space="0" w:color="auto"/>
        <w:right w:val="none" w:sz="0" w:space="0" w:color="auto"/>
      </w:divBdr>
    </w:div>
    <w:div w:id="523830895">
      <w:bodyDiv w:val="1"/>
      <w:marLeft w:val="0"/>
      <w:marRight w:val="0"/>
      <w:marTop w:val="0"/>
      <w:marBottom w:val="0"/>
      <w:divBdr>
        <w:top w:val="none" w:sz="0" w:space="0" w:color="auto"/>
        <w:left w:val="none" w:sz="0" w:space="0" w:color="auto"/>
        <w:bottom w:val="none" w:sz="0" w:space="0" w:color="auto"/>
        <w:right w:val="none" w:sz="0" w:space="0" w:color="auto"/>
      </w:divBdr>
    </w:div>
    <w:div w:id="523905090">
      <w:bodyDiv w:val="1"/>
      <w:marLeft w:val="0"/>
      <w:marRight w:val="0"/>
      <w:marTop w:val="0"/>
      <w:marBottom w:val="0"/>
      <w:divBdr>
        <w:top w:val="none" w:sz="0" w:space="0" w:color="auto"/>
        <w:left w:val="none" w:sz="0" w:space="0" w:color="auto"/>
        <w:bottom w:val="none" w:sz="0" w:space="0" w:color="auto"/>
        <w:right w:val="none" w:sz="0" w:space="0" w:color="auto"/>
      </w:divBdr>
    </w:div>
    <w:div w:id="524175044">
      <w:bodyDiv w:val="1"/>
      <w:marLeft w:val="0"/>
      <w:marRight w:val="0"/>
      <w:marTop w:val="0"/>
      <w:marBottom w:val="0"/>
      <w:divBdr>
        <w:top w:val="none" w:sz="0" w:space="0" w:color="auto"/>
        <w:left w:val="none" w:sz="0" w:space="0" w:color="auto"/>
        <w:bottom w:val="none" w:sz="0" w:space="0" w:color="auto"/>
        <w:right w:val="none" w:sz="0" w:space="0" w:color="auto"/>
      </w:divBdr>
    </w:div>
    <w:div w:id="524563465">
      <w:bodyDiv w:val="1"/>
      <w:marLeft w:val="0"/>
      <w:marRight w:val="0"/>
      <w:marTop w:val="0"/>
      <w:marBottom w:val="0"/>
      <w:divBdr>
        <w:top w:val="none" w:sz="0" w:space="0" w:color="auto"/>
        <w:left w:val="none" w:sz="0" w:space="0" w:color="auto"/>
        <w:bottom w:val="none" w:sz="0" w:space="0" w:color="auto"/>
        <w:right w:val="none" w:sz="0" w:space="0" w:color="auto"/>
      </w:divBdr>
    </w:div>
    <w:div w:id="525171111">
      <w:bodyDiv w:val="1"/>
      <w:marLeft w:val="0"/>
      <w:marRight w:val="0"/>
      <w:marTop w:val="0"/>
      <w:marBottom w:val="0"/>
      <w:divBdr>
        <w:top w:val="none" w:sz="0" w:space="0" w:color="auto"/>
        <w:left w:val="none" w:sz="0" w:space="0" w:color="auto"/>
        <w:bottom w:val="none" w:sz="0" w:space="0" w:color="auto"/>
        <w:right w:val="none" w:sz="0" w:space="0" w:color="auto"/>
      </w:divBdr>
    </w:div>
    <w:div w:id="525673888">
      <w:bodyDiv w:val="1"/>
      <w:marLeft w:val="0"/>
      <w:marRight w:val="0"/>
      <w:marTop w:val="0"/>
      <w:marBottom w:val="0"/>
      <w:divBdr>
        <w:top w:val="none" w:sz="0" w:space="0" w:color="auto"/>
        <w:left w:val="none" w:sz="0" w:space="0" w:color="auto"/>
        <w:bottom w:val="none" w:sz="0" w:space="0" w:color="auto"/>
        <w:right w:val="none" w:sz="0" w:space="0" w:color="auto"/>
      </w:divBdr>
    </w:div>
    <w:div w:id="526455218">
      <w:bodyDiv w:val="1"/>
      <w:marLeft w:val="0"/>
      <w:marRight w:val="0"/>
      <w:marTop w:val="0"/>
      <w:marBottom w:val="0"/>
      <w:divBdr>
        <w:top w:val="none" w:sz="0" w:space="0" w:color="auto"/>
        <w:left w:val="none" w:sz="0" w:space="0" w:color="auto"/>
        <w:bottom w:val="none" w:sz="0" w:space="0" w:color="auto"/>
        <w:right w:val="none" w:sz="0" w:space="0" w:color="auto"/>
      </w:divBdr>
    </w:div>
    <w:div w:id="526479834">
      <w:bodyDiv w:val="1"/>
      <w:marLeft w:val="0"/>
      <w:marRight w:val="0"/>
      <w:marTop w:val="0"/>
      <w:marBottom w:val="0"/>
      <w:divBdr>
        <w:top w:val="none" w:sz="0" w:space="0" w:color="auto"/>
        <w:left w:val="none" w:sz="0" w:space="0" w:color="auto"/>
        <w:bottom w:val="none" w:sz="0" w:space="0" w:color="auto"/>
        <w:right w:val="none" w:sz="0" w:space="0" w:color="auto"/>
      </w:divBdr>
    </w:div>
    <w:div w:id="526605995">
      <w:bodyDiv w:val="1"/>
      <w:marLeft w:val="0"/>
      <w:marRight w:val="0"/>
      <w:marTop w:val="0"/>
      <w:marBottom w:val="0"/>
      <w:divBdr>
        <w:top w:val="none" w:sz="0" w:space="0" w:color="auto"/>
        <w:left w:val="none" w:sz="0" w:space="0" w:color="auto"/>
        <w:bottom w:val="none" w:sz="0" w:space="0" w:color="auto"/>
        <w:right w:val="none" w:sz="0" w:space="0" w:color="auto"/>
      </w:divBdr>
    </w:div>
    <w:div w:id="526874185">
      <w:bodyDiv w:val="1"/>
      <w:marLeft w:val="0"/>
      <w:marRight w:val="0"/>
      <w:marTop w:val="0"/>
      <w:marBottom w:val="0"/>
      <w:divBdr>
        <w:top w:val="none" w:sz="0" w:space="0" w:color="auto"/>
        <w:left w:val="none" w:sz="0" w:space="0" w:color="auto"/>
        <w:bottom w:val="none" w:sz="0" w:space="0" w:color="auto"/>
        <w:right w:val="none" w:sz="0" w:space="0" w:color="auto"/>
      </w:divBdr>
    </w:div>
    <w:div w:id="527178505">
      <w:bodyDiv w:val="1"/>
      <w:marLeft w:val="0"/>
      <w:marRight w:val="0"/>
      <w:marTop w:val="0"/>
      <w:marBottom w:val="0"/>
      <w:divBdr>
        <w:top w:val="none" w:sz="0" w:space="0" w:color="auto"/>
        <w:left w:val="none" w:sz="0" w:space="0" w:color="auto"/>
        <w:bottom w:val="none" w:sz="0" w:space="0" w:color="auto"/>
        <w:right w:val="none" w:sz="0" w:space="0" w:color="auto"/>
      </w:divBdr>
    </w:div>
    <w:div w:id="527525166">
      <w:bodyDiv w:val="1"/>
      <w:marLeft w:val="0"/>
      <w:marRight w:val="0"/>
      <w:marTop w:val="0"/>
      <w:marBottom w:val="0"/>
      <w:divBdr>
        <w:top w:val="none" w:sz="0" w:space="0" w:color="auto"/>
        <w:left w:val="none" w:sz="0" w:space="0" w:color="auto"/>
        <w:bottom w:val="none" w:sz="0" w:space="0" w:color="auto"/>
        <w:right w:val="none" w:sz="0" w:space="0" w:color="auto"/>
      </w:divBdr>
    </w:div>
    <w:div w:id="527565942">
      <w:bodyDiv w:val="1"/>
      <w:marLeft w:val="0"/>
      <w:marRight w:val="0"/>
      <w:marTop w:val="0"/>
      <w:marBottom w:val="0"/>
      <w:divBdr>
        <w:top w:val="none" w:sz="0" w:space="0" w:color="auto"/>
        <w:left w:val="none" w:sz="0" w:space="0" w:color="auto"/>
        <w:bottom w:val="none" w:sz="0" w:space="0" w:color="auto"/>
        <w:right w:val="none" w:sz="0" w:space="0" w:color="auto"/>
      </w:divBdr>
    </w:div>
    <w:div w:id="528881543">
      <w:bodyDiv w:val="1"/>
      <w:marLeft w:val="0"/>
      <w:marRight w:val="0"/>
      <w:marTop w:val="0"/>
      <w:marBottom w:val="0"/>
      <w:divBdr>
        <w:top w:val="none" w:sz="0" w:space="0" w:color="auto"/>
        <w:left w:val="none" w:sz="0" w:space="0" w:color="auto"/>
        <w:bottom w:val="none" w:sz="0" w:space="0" w:color="auto"/>
        <w:right w:val="none" w:sz="0" w:space="0" w:color="auto"/>
      </w:divBdr>
    </w:div>
    <w:div w:id="529684373">
      <w:bodyDiv w:val="1"/>
      <w:marLeft w:val="0"/>
      <w:marRight w:val="0"/>
      <w:marTop w:val="0"/>
      <w:marBottom w:val="0"/>
      <w:divBdr>
        <w:top w:val="none" w:sz="0" w:space="0" w:color="auto"/>
        <w:left w:val="none" w:sz="0" w:space="0" w:color="auto"/>
        <w:bottom w:val="none" w:sz="0" w:space="0" w:color="auto"/>
        <w:right w:val="none" w:sz="0" w:space="0" w:color="auto"/>
      </w:divBdr>
    </w:div>
    <w:div w:id="529686256">
      <w:bodyDiv w:val="1"/>
      <w:marLeft w:val="0"/>
      <w:marRight w:val="0"/>
      <w:marTop w:val="0"/>
      <w:marBottom w:val="0"/>
      <w:divBdr>
        <w:top w:val="none" w:sz="0" w:space="0" w:color="auto"/>
        <w:left w:val="none" w:sz="0" w:space="0" w:color="auto"/>
        <w:bottom w:val="none" w:sz="0" w:space="0" w:color="auto"/>
        <w:right w:val="none" w:sz="0" w:space="0" w:color="auto"/>
      </w:divBdr>
    </w:div>
    <w:div w:id="529804291">
      <w:bodyDiv w:val="1"/>
      <w:marLeft w:val="0"/>
      <w:marRight w:val="0"/>
      <w:marTop w:val="0"/>
      <w:marBottom w:val="0"/>
      <w:divBdr>
        <w:top w:val="none" w:sz="0" w:space="0" w:color="auto"/>
        <w:left w:val="none" w:sz="0" w:space="0" w:color="auto"/>
        <w:bottom w:val="none" w:sz="0" w:space="0" w:color="auto"/>
        <w:right w:val="none" w:sz="0" w:space="0" w:color="auto"/>
      </w:divBdr>
    </w:div>
    <w:div w:id="530000995">
      <w:bodyDiv w:val="1"/>
      <w:marLeft w:val="0"/>
      <w:marRight w:val="0"/>
      <w:marTop w:val="0"/>
      <w:marBottom w:val="0"/>
      <w:divBdr>
        <w:top w:val="none" w:sz="0" w:space="0" w:color="auto"/>
        <w:left w:val="none" w:sz="0" w:space="0" w:color="auto"/>
        <w:bottom w:val="none" w:sz="0" w:space="0" w:color="auto"/>
        <w:right w:val="none" w:sz="0" w:space="0" w:color="auto"/>
      </w:divBdr>
    </w:div>
    <w:div w:id="530142526">
      <w:bodyDiv w:val="1"/>
      <w:marLeft w:val="0"/>
      <w:marRight w:val="0"/>
      <w:marTop w:val="0"/>
      <w:marBottom w:val="0"/>
      <w:divBdr>
        <w:top w:val="none" w:sz="0" w:space="0" w:color="auto"/>
        <w:left w:val="none" w:sz="0" w:space="0" w:color="auto"/>
        <w:bottom w:val="none" w:sz="0" w:space="0" w:color="auto"/>
        <w:right w:val="none" w:sz="0" w:space="0" w:color="auto"/>
      </w:divBdr>
    </w:div>
    <w:div w:id="530343843">
      <w:bodyDiv w:val="1"/>
      <w:marLeft w:val="0"/>
      <w:marRight w:val="0"/>
      <w:marTop w:val="0"/>
      <w:marBottom w:val="0"/>
      <w:divBdr>
        <w:top w:val="none" w:sz="0" w:space="0" w:color="auto"/>
        <w:left w:val="none" w:sz="0" w:space="0" w:color="auto"/>
        <w:bottom w:val="none" w:sz="0" w:space="0" w:color="auto"/>
        <w:right w:val="none" w:sz="0" w:space="0" w:color="auto"/>
      </w:divBdr>
    </w:div>
    <w:div w:id="530800043">
      <w:bodyDiv w:val="1"/>
      <w:marLeft w:val="0"/>
      <w:marRight w:val="0"/>
      <w:marTop w:val="0"/>
      <w:marBottom w:val="0"/>
      <w:divBdr>
        <w:top w:val="none" w:sz="0" w:space="0" w:color="auto"/>
        <w:left w:val="none" w:sz="0" w:space="0" w:color="auto"/>
        <w:bottom w:val="none" w:sz="0" w:space="0" w:color="auto"/>
        <w:right w:val="none" w:sz="0" w:space="0" w:color="auto"/>
      </w:divBdr>
    </w:div>
    <w:div w:id="531118643">
      <w:bodyDiv w:val="1"/>
      <w:marLeft w:val="0"/>
      <w:marRight w:val="0"/>
      <w:marTop w:val="0"/>
      <w:marBottom w:val="0"/>
      <w:divBdr>
        <w:top w:val="none" w:sz="0" w:space="0" w:color="auto"/>
        <w:left w:val="none" w:sz="0" w:space="0" w:color="auto"/>
        <w:bottom w:val="none" w:sz="0" w:space="0" w:color="auto"/>
        <w:right w:val="none" w:sz="0" w:space="0" w:color="auto"/>
      </w:divBdr>
    </w:div>
    <w:div w:id="531193103">
      <w:bodyDiv w:val="1"/>
      <w:marLeft w:val="0"/>
      <w:marRight w:val="0"/>
      <w:marTop w:val="0"/>
      <w:marBottom w:val="0"/>
      <w:divBdr>
        <w:top w:val="none" w:sz="0" w:space="0" w:color="auto"/>
        <w:left w:val="none" w:sz="0" w:space="0" w:color="auto"/>
        <w:bottom w:val="none" w:sz="0" w:space="0" w:color="auto"/>
        <w:right w:val="none" w:sz="0" w:space="0" w:color="auto"/>
      </w:divBdr>
    </w:div>
    <w:div w:id="531647368">
      <w:bodyDiv w:val="1"/>
      <w:marLeft w:val="0"/>
      <w:marRight w:val="0"/>
      <w:marTop w:val="0"/>
      <w:marBottom w:val="0"/>
      <w:divBdr>
        <w:top w:val="none" w:sz="0" w:space="0" w:color="auto"/>
        <w:left w:val="none" w:sz="0" w:space="0" w:color="auto"/>
        <w:bottom w:val="none" w:sz="0" w:space="0" w:color="auto"/>
        <w:right w:val="none" w:sz="0" w:space="0" w:color="auto"/>
      </w:divBdr>
    </w:div>
    <w:div w:id="532033428">
      <w:bodyDiv w:val="1"/>
      <w:marLeft w:val="0"/>
      <w:marRight w:val="0"/>
      <w:marTop w:val="0"/>
      <w:marBottom w:val="0"/>
      <w:divBdr>
        <w:top w:val="none" w:sz="0" w:space="0" w:color="auto"/>
        <w:left w:val="none" w:sz="0" w:space="0" w:color="auto"/>
        <w:bottom w:val="none" w:sz="0" w:space="0" w:color="auto"/>
        <w:right w:val="none" w:sz="0" w:space="0" w:color="auto"/>
      </w:divBdr>
    </w:div>
    <w:div w:id="532428485">
      <w:bodyDiv w:val="1"/>
      <w:marLeft w:val="0"/>
      <w:marRight w:val="0"/>
      <w:marTop w:val="0"/>
      <w:marBottom w:val="0"/>
      <w:divBdr>
        <w:top w:val="none" w:sz="0" w:space="0" w:color="auto"/>
        <w:left w:val="none" w:sz="0" w:space="0" w:color="auto"/>
        <w:bottom w:val="none" w:sz="0" w:space="0" w:color="auto"/>
        <w:right w:val="none" w:sz="0" w:space="0" w:color="auto"/>
      </w:divBdr>
    </w:div>
    <w:div w:id="532571352">
      <w:bodyDiv w:val="1"/>
      <w:marLeft w:val="0"/>
      <w:marRight w:val="0"/>
      <w:marTop w:val="0"/>
      <w:marBottom w:val="0"/>
      <w:divBdr>
        <w:top w:val="none" w:sz="0" w:space="0" w:color="auto"/>
        <w:left w:val="none" w:sz="0" w:space="0" w:color="auto"/>
        <w:bottom w:val="none" w:sz="0" w:space="0" w:color="auto"/>
        <w:right w:val="none" w:sz="0" w:space="0" w:color="auto"/>
      </w:divBdr>
    </w:div>
    <w:div w:id="532615682">
      <w:bodyDiv w:val="1"/>
      <w:marLeft w:val="0"/>
      <w:marRight w:val="0"/>
      <w:marTop w:val="0"/>
      <w:marBottom w:val="0"/>
      <w:divBdr>
        <w:top w:val="none" w:sz="0" w:space="0" w:color="auto"/>
        <w:left w:val="none" w:sz="0" w:space="0" w:color="auto"/>
        <w:bottom w:val="none" w:sz="0" w:space="0" w:color="auto"/>
        <w:right w:val="none" w:sz="0" w:space="0" w:color="auto"/>
      </w:divBdr>
    </w:div>
    <w:div w:id="532689133">
      <w:bodyDiv w:val="1"/>
      <w:marLeft w:val="0"/>
      <w:marRight w:val="0"/>
      <w:marTop w:val="0"/>
      <w:marBottom w:val="0"/>
      <w:divBdr>
        <w:top w:val="none" w:sz="0" w:space="0" w:color="auto"/>
        <w:left w:val="none" w:sz="0" w:space="0" w:color="auto"/>
        <w:bottom w:val="none" w:sz="0" w:space="0" w:color="auto"/>
        <w:right w:val="none" w:sz="0" w:space="0" w:color="auto"/>
      </w:divBdr>
    </w:div>
    <w:div w:id="532769437">
      <w:bodyDiv w:val="1"/>
      <w:marLeft w:val="0"/>
      <w:marRight w:val="0"/>
      <w:marTop w:val="0"/>
      <w:marBottom w:val="0"/>
      <w:divBdr>
        <w:top w:val="none" w:sz="0" w:space="0" w:color="auto"/>
        <w:left w:val="none" w:sz="0" w:space="0" w:color="auto"/>
        <w:bottom w:val="none" w:sz="0" w:space="0" w:color="auto"/>
        <w:right w:val="none" w:sz="0" w:space="0" w:color="auto"/>
      </w:divBdr>
    </w:div>
    <w:div w:id="533274780">
      <w:bodyDiv w:val="1"/>
      <w:marLeft w:val="0"/>
      <w:marRight w:val="0"/>
      <w:marTop w:val="0"/>
      <w:marBottom w:val="0"/>
      <w:divBdr>
        <w:top w:val="none" w:sz="0" w:space="0" w:color="auto"/>
        <w:left w:val="none" w:sz="0" w:space="0" w:color="auto"/>
        <w:bottom w:val="none" w:sz="0" w:space="0" w:color="auto"/>
        <w:right w:val="none" w:sz="0" w:space="0" w:color="auto"/>
      </w:divBdr>
    </w:div>
    <w:div w:id="533612398">
      <w:bodyDiv w:val="1"/>
      <w:marLeft w:val="0"/>
      <w:marRight w:val="0"/>
      <w:marTop w:val="0"/>
      <w:marBottom w:val="0"/>
      <w:divBdr>
        <w:top w:val="none" w:sz="0" w:space="0" w:color="auto"/>
        <w:left w:val="none" w:sz="0" w:space="0" w:color="auto"/>
        <w:bottom w:val="none" w:sz="0" w:space="0" w:color="auto"/>
        <w:right w:val="none" w:sz="0" w:space="0" w:color="auto"/>
      </w:divBdr>
    </w:div>
    <w:div w:id="533692240">
      <w:bodyDiv w:val="1"/>
      <w:marLeft w:val="0"/>
      <w:marRight w:val="0"/>
      <w:marTop w:val="0"/>
      <w:marBottom w:val="0"/>
      <w:divBdr>
        <w:top w:val="none" w:sz="0" w:space="0" w:color="auto"/>
        <w:left w:val="none" w:sz="0" w:space="0" w:color="auto"/>
        <w:bottom w:val="none" w:sz="0" w:space="0" w:color="auto"/>
        <w:right w:val="none" w:sz="0" w:space="0" w:color="auto"/>
      </w:divBdr>
    </w:div>
    <w:div w:id="534000733">
      <w:bodyDiv w:val="1"/>
      <w:marLeft w:val="0"/>
      <w:marRight w:val="0"/>
      <w:marTop w:val="0"/>
      <w:marBottom w:val="0"/>
      <w:divBdr>
        <w:top w:val="none" w:sz="0" w:space="0" w:color="auto"/>
        <w:left w:val="none" w:sz="0" w:space="0" w:color="auto"/>
        <w:bottom w:val="none" w:sz="0" w:space="0" w:color="auto"/>
        <w:right w:val="none" w:sz="0" w:space="0" w:color="auto"/>
      </w:divBdr>
    </w:div>
    <w:div w:id="534270802">
      <w:bodyDiv w:val="1"/>
      <w:marLeft w:val="0"/>
      <w:marRight w:val="0"/>
      <w:marTop w:val="0"/>
      <w:marBottom w:val="0"/>
      <w:divBdr>
        <w:top w:val="none" w:sz="0" w:space="0" w:color="auto"/>
        <w:left w:val="none" w:sz="0" w:space="0" w:color="auto"/>
        <w:bottom w:val="none" w:sz="0" w:space="0" w:color="auto"/>
        <w:right w:val="none" w:sz="0" w:space="0" w:color="auto"/>
      </w:divBdr>
    </w:div>
    <w:div w:id="534543335">
      <w:bodyDiv w:val="1"/>
      <w:marLeft w:val="0"/>
      <w:marRight w:val="0"/>
      <w:marTop w:val="0"/>
      <w:marBottom w:val="0"/>
      <w:divBdr>
        <w:top w:val="none" w:sz="0" w:space="0" w:color="auto"/>
        <w:left w:val="none" w:sz="0" w:space="0" w:color="auto"/>
        <w:bottom w:val="none" w:sz="0" w:space="0" w:color="auto"/>
        <w:right w:val="none" w:sz="0" w:space="0" w:color="auto"/>
      </w:divBdr>
    </w:div>
    <w:div w:id="535121169">
      <w:bodyDiv w:val="1"/>
      <w:marLeft w:val="0"/>
      <w:marRight w:val="0"/>
      <w:marTop w:val="0"/>
      <w:marBottom w:val="0"/>
      <w:divBdr>
        <w:top w:val="none" w:sz="0" w:space="0" w:color="auto"/>
        <w:left w:val="none" w:sz="0" w:space="0" w:color="auto"/>
        <w:bottom w:val="none" w:sz="0" w:space="0" w:color="auto"/>
        <w:right w:val="none" w:sz="0" w:space="0" w:color="auto"/>
      </w:divBdr>
    </w:div>
    <w:div w:id="535581440">
      <w:bodyDiv w:val="1"/>
      <w:marLeft w:val="0"/>
      <w:marRight w:val="0"/>
      <w:marTop w:val="0"/>
      <w:marBottom w:val="0"/>
      <w:divBdr>
        <w:top w:val="none" w:sz="0" w:space="0" w:color="auto"/>
        <w:left w:val="none" w:sz="0" w:space="0" w:color="auto"/>
        <w:bottom w:val="none" w:sz="0" w:space="0" w:color="auto"/>
        <w:right w:val="none" w:sz="0" w:space="0" w:color="auto"/>
      </w:divBdr>
    </w:div>
    <w:div w:id="536353159">
      <w:bodyDiv w:val="1"/>
      <w:marLeft w:val="0"/>
      <w:marRight w:val="0"/>
      <w:marTop w:val="0"/>
      <w:marBottom w:val="0"/>
      <w:divBdr>
        <w:top w:val="none" w:sz="0" w:space="0" w:color="auto"/>
        <w:left w:val="none" w:sz="0" w:space="0" w:color="auto"/>
        <w:bottom w:val="none" w:sz="0" w:space="0" w:color="auto"/>
        <w:right w:val="none" w:sz="0" w:space="0" w:color="auto"/>
      </w:divBdr>
    </w:div>
    <w:div w:id="536549489">
      <w:bodyDiv w:val="1"/>
      <w:marLeft w:val="0"/>
      <w:marRight w:val="0"/>
      <w:marTop w:val="0"/>
      <w:marBottom w:val="0"/>
      <w:divBdr>
        <w:top w:val="none" w:sz="0" w:space="0" w:color="auto"/>
        <w:left w:val="none" w:sz="0" w:space="0" w:color="auto"/>
        <w:bottom w:val="none" w:sz="0" w:space="0" w:color="auto"/>
        <w:right w:val="none" w:sz="0" w:space="0" w:color="auto"/>
      </w:divBdr>
    </w:div>
    <w:div w:id="538512769">
      <w:bodyDiv w:val="1"/>
      <w:marLeft w:val="0"/>
      <w:marRight w:val="0"/>
      <w:marTop w:val="0"/>
      <w:marBottom w:val="0"/>
      <w:divBdr>
        <w:top w:val="none" w:sz="0" w:space="0" w:color="auto"/>
        <w:left w:val="none" w:sz="0" w:space="0" w:color="auto"/>
        <w:bottom w:val="none" w:sz="0" w:space="0" w:color="auto"/>
        <w:right w:val="none" w:sz="0" w:space="0" w:color="auto"/>
      </w:divBdr>
    </w:div>
    <w:div w:id="538589734">
      <w:bodyDiv w:val="1"/>
      <w:marLeft w:val="0"/>
      <w:marRight w:val="0"/>
      <w:marTop w:val="0"/>
      <w:marBottom w:val="0"/>
      <w:divBdr>
        <w:top w:val="none" w:sz="0" w:space="0" w:color="auto"/>
        <w:left w:val="none" w:sz="0" w:space="0" w:color="auto"/>
        <w:bottom w:val="none" w:sz="0" w:space="0" w:color="auto"/>
        <w:right w:val="none" w:sz="0" w:space="0" w:color="auto"/>
      </w:divBdr>
    </w:div>
    <w:div w:id="538591375">
      <w:bodyDiv w:val="1"/>
      <w:marLeft w:val="0"/>
      <w:marRight w:val="0"/>
      <w:marTop w:val="0"/>
      <w:marBottom w:val="0"/>
      <w:divBdr>
        <w:top w:val="none" w:sz="0" w:space="0" w:color="auto"/>
        <w:left w:val="none" w:sz="0" w:space="0" w:color="auto"/>
        <w:bottom w:val="none" w:sz="0" w:space="0" w:color="auto"/>
        <w:right w:val="none" w:sz="0" w:space="0" w:color="auto"/>
      </w:divBdr>
    </w:div>
    <w:div w:id="538710133">
      <w:bodyDiv w:val="1"/>
      <w:marLeft w:val="0"/>
      <w:marRight w:val="0"/>
      <w:marTop w:val="0"/>
      <w:marBottom w:val="0"/>
      <w:divBdr>
        <w:top w:val="none" w:sz="0" w:space="0" w:color="auto"/>
        <w:left w:val="none" w:sz="0" w:space="0" w:color="auto"/>
        <w:bottom w:val="none" w:sz="0" w:space="0" w:color="auto"/>
        <w:right w:val="none" w:sz="0" w:space="0" w:color="auto"/>
      </w:divBdr>
    </w:div>
    <w:div w:id="539056302">
      <w:bodyDiv w:val="1"/>
      <w:marLeft w:val="0"/>
      <w:marRight w:val="0"/>
      <w:marTop w:val="0"/>
      <w:marBottom w:val="0"/>
      <w:divBdr>
        <w:top w:val="none" w:sz="0" w:space="0" w:color="auto"/>
        <w:left w:val="none" w:sz="0" w:space="0" w:color="auto"/>
        <w:bottom w:val="none" w:sz="0" w:space="0" w:color="auto"/>
        <w:right w:val="none" w:sz="0" w:space="0" w:color="auto"/>
      </w:divBdr>
    </w:div>
    <w:div w:id="539440941">
      <w:bodyDiv w:val="1"/>
      <w:marLeft w:val="0"/>
      <w:marRight w:val="0"/>
      <w:marTop w:val="0"/>
      <w:marBottom w:val="0"/>
      <w:divBdr>
        <w:top w:val="none" w:sz="0" w:space="0" w:color="auto"/>
        <w:left w:val="none" w:sz="0" w:space="0" w:color="auto"/>
        <w:bottom w:val="none" w:sz="0" w:space="0" w:color="auto"/>
        <w:right w:val="none" w:sz="0" w:space="0" w:color="auto"/>
      </w:divBdr>
    </w:div>
    <w:div w:id="539442967">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0478244">
      <w:bodyDiv w:val="1"/>
      <w:marLeft w:val="0"/>
      <w:marRight w:val="0"/>
      <w:marTop w:val="0"/>
      <w:marBottom w:val="0"/>
      <w:divBdr>
        <w:top w:val="none" w:sz="0" w:space="0" w:color="auto"/>
        <w:left w:val="none" w:sz="0" w:space="0" w:color="auto"/>
        <w:bottom w:val="none" w:sz="0" w:space="0" w:color="auto"/>
        <w:right w:val="none" w:sz="0" w:space="0" w:color="auto"/>
      </w:divBdr>
    </w:div>
    <w:div w:id="540828402">
      <w:bodyDiv w:val="1"/>
      <w:marLeft w:val="0"/>
      <w:marRight w:val="0"/>
      <w:marTop w:val="0"/>
      <w:marBottom w:val="0"/>
      <w:divBdr>
        <w:top w:val="none" w:sz="0" w:space="0" w:color="auto"/>
        <w:left w:val="none" w:sz="0" w:space="0" w:color="auto"/>
        <w:bottom w:val="none" w:sz="0" w:space="0" w:color="auto"/>
        <w:right w:val="none" w:sz="0" w:space="0" w:color="auto"/>
      </w:divBdr>
    </w:div>
    <w:div w:id="541552919">
      <w:bodyDiv w:val="1"/>
      <w:marLeft w:val="0"/>
      <w:marRight w:val="0"/>
      <w:marTop w:val="0"/>
      <w:marBottom w:val="0"/>
      <w:divBdr>
        <w:top w:val="none" w:sz="0" w:space="0" w:color="auto"/>
        <w:left w:val="none" w:sz="0" w:space="0" w:color="auto"/>
        <w:bottom w:val="none" w:sz="0" w:space="0" w:color="auto"/>
        <w:right w:val="none" w:sz="0" w:space="0" w:color="auto"/>
      </w:divBdr>
    </w:div>
    <w:div w:id="542206335">
      <w:bodyDiv w:val="1"/>
      <w:marLeft w:val="0"/>
      <w:marRight w:val="0"/>
      <w:marTop w:val="0"/>
      <w:marBottom w:val="0"/>
      <w:divBdr>
        <w:top w:val="none" w:sz="0" w:space="0" w:color="auto"/>
        <w:left w:val="none" w:sz="0" w:space="0" w:color="auto"/>
        <w:bottom w:val="none" w:sz="0" w:space="0" w:color="auto"/>
        <w:right w:val="none" w:sz="0" w:space="0" w:color="auto"/>
      </w:divBdr>
    </w:div>
    <w:div w:id="542792787">
      <w:bodyDiv w:val="1"/>
      <w:marLeft w:val="0"/>
      <w:marRight w:val="0"/>
      <w:marTop w:val="0"/>
      <w:marBottom w:val="0"/>
      <w:divBdr>
        <w:top w:val="none" w:sz="0" w:space="0" w:color="auto"/>
        <w:left w:val="none" w:sz="0" w:space="0" w:color="auto"/>
        <w:bottom w:val="none" w:sz="0" w:space="0" w:color="auto"/>
        <w:right w:val="none" w:sz="0" w:space="0" w:color="auto"/>
      </w:divBdr>
    </w:div>
    <w:div w:id="543441662">
      <w:bodyDiv w:val="1"/>
      <w:marLeft w:val="0"/>
      <w:marRight w:val="0"/>
      <w:marTop w:val="0"/>
      <w:marBottom w:val="0"/>
      <w:divBdr>
        <w:top w:val="none" w:sz="0" w:space="0" w:color="auto"/>
        <w:left w:val="none" w:sz="0" w:space="0" w:color="auto"/>
        <w:bottom w:val="none" w:sz="0" w:space="0" w:color="auto"/>
        <w:right w:val="none" w:sz="0" w:space="0" w:color="auto"/>
      </w:divBdr>
    </w:div>
    <w:div w:id="543711271">
      <w:bodyDiv w:val="1"/>
      <w:marLeft w:val="0"/>
      <w:marRight w:val="0"/>
      <w:marTop w:val="0"/>
      <w:marBottom w:val="0"/>
      <w:divBdr>
        <w:top w:val="none" w:sz="0" w:space="0" w:color="auto"/>
        <w:left w:val="none" w:sz="0" w:space="0" w:color="auto"/>
        <w:bottom w:val="none" w:sz="0" w:space="0" w:color="auto"/>
        <w:right w:val="none" w:sz="0" w:space="0" w:color="auto"/>
      </w:divBdr>
    </w:div>
    <w:div w:id="543908227">
      <w:bodyDiv w:val="1"/>
      <w:marLeft w:val="0"/>
      <w:marRight w:val="0"/>
      <w:marTop w:val="0"/>
      <w:marBottom w:val="0"/>
      <w:divBdr>
        <w:top w:val="none" w:sz="0" w:space="0" w:color="auto"/>
        <w:left w:val="none" w:sz="0" w:space="0" w:color="auto"/>
        <w:bottom w:val="none" w:sz="0" w:space="0" w:color="auto"/>
        <w:right w:val="none" w:sz="0" w:space="0" w:color="auto"/>
      </w:divBdr>
    </w:div>
    <w:div w:id="544099038">
      <w:bodyDiv w:val="1"/>
      <w:marLeft w:val="0"/>
      <w:marRight w:val="0"/>
      <w:marTop w:val="0"/>
      <w:marBottom w:val="0"/>
      <w:divBdr>
        <w:top w:val="none" w:sz="0" w:space="0" w:color="auto"/>
        <w:left w:val="none" w:sz="0" w:space="0" w:color="auto"/>
        <w:bottom w:val="none" w:sz="0" w:space="0" w:color="auto"/>
        <w:right w:val="none" w:sz="0" w:space="0" w:color="auto"/>
      </w:divBdr>
    </w:div>
    <w:div w:id="544294389">
      <w:bodyDiv w:val="1"/>
      <w:marLeft w:val="0"/>
      <w:marRight w:val="0"/>
      <w:marTop w:val="0"/>
      <w:marBottom w:val="0"/>
      <w:divBdr>
        <w:top w:val="none" w:sz="0" w:space="0" w:color="auto"/>
        <w:left w:val="none" w:sz="0" w:space="0" w:color="auto"/>
        <w:bottom w:val="none" w:sz="0" w:space="0" w:color="auto"/>
        <w:right w:val="none" w:sz="0" w:space="0" w:color="auto"/>
      </w:divBdr>
    </w:div>
    <w:div w:id="544483334">
      <w:bodyDiv w:val="1"/>
      <w:marLeft w:val="0"/>
      <w:marRight w:val="0"/>
      <w:marTop w:val="0"/>
      <w:marBottom w:val="0"/>
      <w:divBdr>
        <w:top w:val="none" w:sz="0" w:space="0" w:color="auto"/>
        <w:left w:val="none" w:sz="0" w:space="0" w:color="auto"/>
        <w:bottom w:val="none" w:sz="0" w:space="0" w:color="auto"/>
        <w:right w:val="none" w:sz="0" w:space="0" w:color="auto"/>
      </w:divBdr>
    </w:div>
    <w:div w:id="545987799">
      <w:bodyDiv w:val="1"/>
      <w:marLeft w:val="0"/>
      <w:marRight w:val="0"/>
      <w:marTop w:val="0"/>
      <w:marBottom w:val="0"/>
      <w:divBdr>
        <w:top w:val="none" w:sz="0" w:space="0" w:color="auto"/>
        <w:left w:val="none" w:sz="0" w:space="0" w:color="auto"/>
        <w:bottom w:val="none" w:sz="0" w:space="0" w:color="auto"/>
        <w:right w:val="none" w:sz="0" w:space="0" w:color="auto"/>
      </w:divBdr>
    </w:div>
    <w:div w:id="545994343">
      <w:bodyDiv w:val="1"/>
      <w:marLeft w:val="0"/>
      <w:marRight w:val="0"/>
      <w:marTop w:val="0"/>
      <w:marBottom w:val="0"/>
      <w:divBdr>
        <w:top w:val="none" w:sz="0" w:space="0" w:color="auto"/>
        <w:left w:val="none" w:sz="0" w:space="0" w:color="auto"/>
        <w:bottom w:val="none" w:sz="0" w:space="0" w:color="auto"/>
        <w:right w:val="none" w:sz="0" w:space="0" w:color="auto"/>
      </w:divBdr>
    </w:div>
    <w:div w:id="546844239">
      <w:bodyDiv w:val="1"/>
      <w:marLeft w:val="0"/>
      <w:marRight w:val="0"/>
      <w:marTop w:val="0"/>
      <w:marBottom w:val="0"/>
      <w:divBdr>
        <w:top w:val="none" w:sz="0" w:space="0" w:color="auto"/>
        <w:left w:val="none" w:sz="0" w:space="0" w:color="auto"/>
        <w:bottom w:val="none" w:sz="0" w:space="0" w:color="auto"/>
        <w:right w:val="none" w:sz="0" w:space="0" w:color="auto"/>
      </w:divBdr>
    </w:div>
    <w:div w:id="546991834">
      <w:bodyDiv w:val="1"/>
      <w:marLeft w:val="0"/>
      <w:marRight w:val="0"/>
      <w:marTop w:val="0"/>
      <w:marBottom w:val="0"/>
      <w:divBdr>
        <w:top w:val="none" w:sz="0" w:space="0" w:color="auto"/>
        <w:left w:val="none" w:sz="0" w:space="0" w:color="auto"/>
        <w:bottom w:val="none" w:sz="0" w:space="0" w:color="auto"/>
        <w:right w:val="none" w:sz="0" w:space="0" w:color="auto"/>
      </w:divBdr>
    </w:div>
    <w:div w:id="547031832">
      <w:bodyDiv w:val="1"/>
      <w:marLeft w:val="0"/>
      <w:marRight w:val="0"/>
      <w:marTop w:val="0"/>
      <w:marBottom w:val="0"/>
      <w:divBdr>
        <w:top w:val="none" w:sz="0" w:space="0" w:color="auto"/>
        <w:left w:val="none" w:sz="0" w:space="0" w:color="auto"/>
        <w:bottom w:val="none" w:sz="0" w:space="0" w:color="auto"/>
        <w:right w:val="none" w:sz="0" w:space="0" w:color="auto"/>
      </w:divBdr>
    </w:div>
    <w:div w:id="547453544">
      <w:bodyDiv w:val="1"/>
      <w:marLeft w:val="0"/>
      <w:marRight w:val="0"/>
      <w:marTop w:val="0"/>
      <w:marBottom w:val="0"/>
      <w:divBdr>
        <w:top w:val="none" w:sz="0" w:space="0" w:color="auto"/>
        <w:left w:val="none" w:sz="0" w:space="0" w:color="auto"/>
        <w:bottom w:val="none" w:sz="0" w:space="0" w:color="auto"/>
        <w:right w:val="none" w:sz="0" w:space="0" w:color="auto"/>
      </w:divBdr>
    </w:div>
    <w:div w:id="547689367">
      <w:bodyDiv w:val="1"/>
      <w:marLeft w:val="0"/>
      <w:marRight w:val="0"/>
      <w:marTop w:val="0"/>
      <w:marBottom w:val="0"/>
      <w:divBdr>
        <w:top w:val="none" w:sz="0" w:space="0" w:color="auto"/>
        <w:left w:val="none" w:sz="0" w:space="0" w:color="auto"/>
        <w:bottom w:val="none" w:sz="0" w:space="0" w:color="auto"/>
        <w:right w:val="none" w:sz="0" w:space="0" w:color="auto"/>
      </w:divBdr>
    </w:div>
    <w:div w:id="547952908">
      <w:bodyDiv w:val="1"/>
      <w:marLeft w:val="0"/>
      <w:marRight w:val="0"/>
      <w:marTop w:val="0"/>
      <w:marBottom w:val="0"/>
      <w:divBdr>
        <w:top w:val="none" w:sz="0" w:space="0" w:color="auto"/>
        <w:left w:val="none" w:sz="0" w:space="0" w:color="auto"/>
        <w:bottom w:val="none" w:sz="0" w:space="0" w:color="auto"/>
        <w:right w:val="none" w:sz="0" w:space="0" w:color="auto"/>
      </w:divBdr>
    </w:div>
    <w:div w:id="548222948">
      <w:bodyDiv w:val="1"/>
      <w:marLeft w:val="0"/>
      <w:marRight w:val="0"/>
      <w:marTop w:val="0"/>
      <w:marBottom w:val="0"/>
      <w:divBdr>
        <w:top w:val="none" w:sz="0" w:space="0" w:color="auto"/>
        <w:left w:val="none" w:sz="0" w:space="0" w:color="auto"/>
        <w:bottom w:val="none" w:sz="0" w:space="0" w:color="auto"/>
        <w:right w:val="none" w:sz="0" w:space="0" w:color="auto"/>
      </w:divBdr>
    </w:div>
    <w:div w:id="548304489">
      <w:bodyDiv w:val="1"/>
      <w:marLeft w:val="0"/>
      <w:marRight w:val="0"/>
      <w:marTop w:val="0"/>
      <w:marBottom w:val="0"/>
      <w:divBdr>
        <w:top w:val="none" w:sz="0" w:space="0" w:color="auto"/>
        <w:left w:val="none" w:sz="0" w:space="0" w:color="auto"/>
        <w:bottom w:val="none" w:sz="0" w:space="0" w:color="auto"/>
        <w:right w:val="none" w:sz="0" w:space="0" w:color="auto"/>
      </w:divBdr>
    </w:div>
    <w:div w:id="548343423">
      <w:bodyDiv w:val="1"/>
      <w:marLeft w:val="0"/>
      <w:marRight w:val="0"/>
      <w:marTop w:val="0"/>
      <w:marBottom w:val="0"/>
      <w:divBdr>
        <w:top w:val="none" w:sz="0" w:space="0" w:color="auto"/>
        <w:left w:val="none" w:sz="0" w:space="0" w:color="auto"/>
        <w:bottom w:val="none" w:sz="0" w:space="0" w:color="auto"/>
        <w:right w:val="none" w:sz="0" w:space="0" w:color="auto"/>
      </w:divBdr>
    </w:div>
    <w:div w:id="548952134">
      <w:bodyDiv w:val="1"/>
      <w:marLeft w:val="0"/>
      <w:marRight w:val="0"/>
      <w:marTop w:val="0"/>
      <w:marBottom w:val="0"/>
      <w:divBdr>
        <w:top w:val="none" w:sz="0" w:space="0" w:color="auto"/>
        <w:left w:val="none" w:sz="0" w:space="0" w:color="auto"/>
        <w:bottom w:val="none" w:sz="0" w:space="0" w:color="auto"/>
        <w:right w:val="none" w:sz="0" w:space="0" w:color="auto"/>
      </w:divBdr>
    </w:div>
    <w:div w:id="549147285">
      <w:bodyDiv w:val="1"/>
      <w:marLeft w:val="0"/>
      <w:marRight w:val="0"/>
      <w:marTop w:val="0"/>
      <w:marBottom w:val="0"/>
      <w:divBdr>
        <w:top w:val="none" w:sz="0" w:space="0" w:color="auto"/>
        <w:left w:val="none" w:sz="0" w:space="0" w:color="auto"/>
        <w:bottom w:val="none" w:sz="0" w:space="0" w:color="auto"/>
        <w:right w:val="none" w:sz="0" w:space="0" w:color="auto"/>
      </w:divBdr>
    </w:div>
    <w:div w:id="549459070">
      <w:bodyDiv w:val="1"/>
      <w:marLeft w:val="0"/>
      <w:marRight w:val="0"/>
      <w:marTop w:val="0"/>
      <w:marBottom w:val="0"/>
      <w:divBdr>
        <w:top w:val="none" w:sz="0" w:space="0" w:color="auto"/>
        <w:left w:val="none" w:sz="0" w:space="0" w:color="auto"/>
        <w:bottom w:val="none" w:sz="0" w:space="0" w:color="auto"/>
        <w:right w:val="none" w:sz="0" w:space="0" w:color="auto"/>
      </w:divBdr>
    </w:div>
    <w:div w:id="550190801">
      <w:bodyDiv w:val="1"/>
      <w:marLeft w:val="0"/>
      <w:marRight w:val="0"/>
      <w:marTop w:val="0"/>
      <w:marBottom w:val="0"/>
      <w:divBdr>
        <w:top w:val="none" w:sz="0" w:space="0" w:color="auto"/>
        <w:left w:val="none" w:sz="0" w:space="0" w:color="auto"/>
        <w:bottom w:val="none" w:sz="0" w:space="0" w:color="auto"/>
        <w:right w:val="none" w:sz="0" w:space="0" w:color="auto"/>
      </w:divBdr>
    </w:div>
    <w:div w:id="550506824">
      <w:bodyDiv w:val="1"/>
      <w:marLeft w:val="0"/>
      <w:marRight w:val="0"/>
      <w:marTop w:val="0"/>
      <w:marBottom w:val="0"/>
      <w:divBdr>
        <w:top w:val="none" w:sz="0" w:space="0" w:color="auto"/>
        <w:left w:val="none" w:sz="0" w:space="0" w:color="auto"/>
        <w:bottom w:val="none" w:sz="0" w:space="0" w:color="auto"/>
        <w:right w:val="none" w:sz="0" w:space="0" w:color="auto"/>
      </w:divBdr>
    </w:div>
    <w:div w:id="551309688">
      <w:bodyDiv w:val="1"/>
      <w:marLeft w:val="0"/>
      <w:marRight w:val="0"/>
      <w:marTop w:val="0"/>
      <w:marBottom w:val="0"/>
      <w:divBdr>
        <w:top w:val="none" w:sz="0" w:space="0" w:color="auto"/>
        <w:left w:val="none" w:sz="0" w:space="0" w:color="auto"/>
        <w:bottom w:val="none" w:sz="0" w:space="0" w:color="auto"/>
        <w:right w:val="none" w:sz="0" w:space="0" w:color="auto"/>
      </w:divBdr>
    </w:div>
    <w:div w:id="551623306">
      <w:bodyDiv w:val="1"/>
      <w:marLeft w:val="0"/>
      <w:marRight w:val="0"/>
      <w:marTop w:val="0"/>
      <w:marBottom w:val="0"/>
      <w:divBdr>
        <w:top w:val="none" w:sz="0" w:space="0" w:color="auto"/>
        <w:left w:val="none" w:sz="0" w:space="0" w:color="auto"/>
        <w:bottom w:val="none" w:sz="0" w:space="0" w:color="auto"/>
        <w:right w:val="none" w:sz="0" w:space="0" w:color="auto"/>
      </w:divBdr>
    </w:div>
    <w:div w:id="551624212">
      <w:bodyDiv w:val="1"/>
      <w:marLeft w:val="0"/>
      <w:marRight w:val="0"/>
      <w:marTop w:val="0"/>
      <w:marBottom w:val="0"/>
      <w:divBdr>
        <w:top w:val="none" w:sz="0" w:space="0" w:color="auto"/>
        <w:left w:val="none" w:sz="0" w:space="0" w:color="auto"/>
        <w:bottom w:val="none" w:sz="0" w:space="0" w:color="auto"/>
        <w:right w:val="none" w:sz="0" w:space="0" w:color="auto"/>
      </w:divBdr>
    </w:div>
    <w:div w:id="551699273">
      <w:bodyDiv w:val="1"/>
      <w:marLeft w:val="0"/>
      <w:marRight w:val="0"/>
      <w:marTop w:val="0"/>
      <w:marBottom w:val="0"/>
      <w:divBdr>
        <w:top w:val="none" w:sz="0" w:space="0" w:color="auto"/>
        <w:left w:val="none" w:sz="0" w:space="0" w:color="auto"/>
        <w:bottom w:val="none" w:sz="0" w:space="0" w:color="auto"/>
        <w:right w:val="none" w:sz="0" w:space="0" w:color="auto"/>
      </w:divBdr>
    </w:div>
    <w:div w:id="552548014">
      <w:bodyDiv w:val="1"/>
      <w:marLeft w:val="0"/>
      <w:marRight w:val="0"/>
      <w:marTop w:val="0"/>
      <w:marBottom w:val="0"/>
      <w:divBdr>
        <w:top w:val="none" w:sz="0" w:space="0" w:color="auto"/>
        <w:left w:val="none" w:sz="0" w:space="0" w:color="auto"/>
        <w:bottom w:val="none" w:sz="0" w:space="0" w:color="auto"/>
        <w:right w:val="none" w:sz="0" w:space="0" w:color="auto"/>
      </w:divBdr>
    </w:div>
    <w:div w:id="552622095">
      <w:bodyDiv w:val="1"/>
      <w:marLeft w:val="0"/>
      <w:marRight w:val="0"/>
      <w:marTop w:val="0"/>
      <w:marBottom w:val="0"/>
      <w:divBdr>
        <w:top w:val="none" w:sz="0" w:space="0" w:color="auto"/>
        <w:left w:val="none" w:sz="0" w:space="0" w:color="auto"/>
        <w:bottom w:val="none" w:sz="0" w:space="0" w:color="auto"/>
        <w:right w:val="none" w:sz="0" w:space="0" w:color="auto"/>
      </w:divBdr>
    </w:div>
    <w:div w:id="552735962">
      <w:bodyDiv w:val="1"/>
      <w:marLeft w:val="0"/>
      <w:marRight w:val="0"/>
      <w:marTop w:val="0"/>
      <w:marBottom w:val="0"/>
      <w:divBdr>
        <w:top w:val="none" w:sz="0" w:space="0" w:color="auto"/>
        <w:left w:val="none" w:sz="0" w:space="0" w:color="auto"/>
        <w:bottom w:val="none" w:sz="0" w:space="0" w:color="auto"/>
        <w:right w:val="none" w:sz="0" w:space="0" w:color="auto"/>
      </w:divBdr>
    </w:div>
    <w:div w:id="552808869">
      <w:bodyDiv w:val="1"/>
      <w:marLeft w:val="0"/>
      <w:marRight w:val="0"/>
      <w:marTop w:val="0"/>
      <w:marBottom w:val="0"/>
      <w:divBdr>
        <w:top w:val="none" w:sz="0" w:space="0" w:color="auto"/>
        <w:left w:val="none" w:sz="0" w:space="0" w:color="auto"/>
        <w:bottom w:val="none" w:sz="0" w:space="0" w:color="auto"/>
        <w:right w:val="none" w:sz="0" w:space="0" w:color="auto"/>
      </w:divBdr>
    </w:div>
    <w:div w:id="552813681">
      <w:bodyDiv w:val="1"/>
      <w:marLeft w:val="0"/>
      <w:marRight w:val="0"/>
      <w:marTop w:val="0"/>
      <w:marBottom w:val="0"/>
      <w:divBdr>
        <w:top w:val="none" w:sz="0" w:space="0" w:color="auto"/>
        <w:left w:val="none" w:sz="0" w:space="0" w:color="auto"/>
        <w:bottom w:val="none" w:sz="0" w:space="0" w:color="auto"/>
        <w:right w:val="none" w:sz="0" w:space="0" w:color="auto"/>
      </w:divBdr>
    </w:div>
    <w:div w:id="553079345">
      <w:bodyDiv w:val="1"/>
      <w:marLeft w:val="0"/>
      <w:marRight w:val="0"/>
      <w:marTop w:val="0"/>
      <w:marBottom w:val="0"/>
      <w:divBdr>
        <w:top w:val="none" w:sz="0" w:space="0" w:color="auto"/>
        <w:left w:val="none" w:sz="0" w:space="0" w:color="auto"/>
        <w:bottom w:val="none" w:sz="0" w:space="0" w:color="auto"/>
        <w:right w:val="none" w:sz="0" w:space="0" w:color="auto"/>
      </w:divBdr>
    </w:div>
    <w:div w:id="553083761">
      <w:bodyDiv w:val="1"/>
      <w:marLeft w:val="0"/>
      <w:marRight w:val="0"/>
      <w:marTop w:val="0"/>
      <w:marBottom w:val="0"/>
      <w:divBdr>
        <w:top w:val="none" w:sz="0" w:space="0" w:color="auto"/>
        <w:left w:val="none" w:sz="0" w:space="0" w:color="auto"/>
        <w:bottom w:val="none" w:sz="0" w:space="0" w:color="auto"/>
        <w:right w:val="none" w:sz="0" w:space="0" w:color="auto"/>
      </w:divBdr>
    </w:div>
    <w:div w:id="553204229">
      <w:bodyDiv w:val="1"/>
      <w:marLeft w:val="0"/>
      <w:marRight w:val="0"/>
      <w:marTop w:val="0"/>
      <w:marBottom w:val="0"/>
      <w:divBdr>
        <w:top w:val="none" w:sz="0" w:space="0" w:color="auto"/>
        <w:left w:val="none" w:sz="0" w:space="0" w:color="auto"/>
        <w:bottom w:val="none" w:sz="0" w:space="0" w:color="auto"/>
        <w:right w:val="none" w:sz="0" w:space="0" w:color="auto"/>
      </w:divBdr>
    </w:div>
    <w:div w:id="553270472">
      <w:bodyDiv w:val="1"/>
      <w:marLeft w:val="0"/>
      <w:marRight w:val="0"/>
      <w:marTop w:val="0"/>
      <w:marBottom w:val="0"/>
      <w:divBdr>
        <w:top w:val="none" w:sz="0" w:space="0" w:color="auto"/>
        <w:left w:val="none" w:sz="0" w:space="0" w:color="auto"/>
        <w:bottom w:val="none" w:sz="0" w:space="0" w:color="auto"/>
        <w:right w:val="none" w:sz="0" w:space="0" w:color="auto"/>
      </w:divBdr>
    </w:div>
    <w:div w:id="553347469">
      <w:bodyDiv w:val="1"/>
      <w:marLeft w:val="0"/>
      <w:marRight w:val="0"/>
      <w:marTop w:val="0"/>
      <w:marBottom w:val="0"/>
      <w:divBdr>
        <w:top w:val="none" w:sz="0" w:space="0" w:color="auto"/>
        <w:left w:val="none" w:sz="0" w:space="0" w:color="auto"/>
        <w:bottom w:val="none" w:sz="0" w:space="0" w:color="auto"/>
        <w:right w:val="none" w:sz="0" w:space="0" w:color="auto"/>
      </w:divBdr>
    </w:div>
    <w:div w:id="553739403">
      <w:bodyDiv w:val="1"/>
      <w:marLeft w:val="0"/>
      <w:marRight w:val="0"/>
      <w:marTop w:val="0"/>
      <w:marBottom w:val="0"/>
      <w:divBdr>
        <w:top w:val="none" w:sz="0" w:space="0" w:color="auto"/>
        <w:left w:val="none" w:sz="0" w:space="0" w:color="auto"/>
        <w:bottom w:val="none" w:sz="0" w:space="0" w:color="auto"/>
        <w:right w:val="none" w:sz="0" w:space="0" w:color="auto"/>
      </w:divBdr>
    </w:div>
    <w:div w:id="554511661">
      <w:bodyDiv w:val="1"/>
      <w:marLeft w:val="0"/>
      <w:marRight w:val="0"/>
      <w:marTop w:val="0"/>
      <w:marBottom w:val="0"/>
      <w:divBdr>
        <w:top w:val="none" w:sz="0" w:space="0" w:color="auto"/>
        <w:left w:val="none" w:sz="0" w:space="0" w:color="auto"/>
        <w:bottom w:val="none" w:sz="0" w:space="0" w:color="auto"/>
        <w:right w:val="none" w:sz="0" w:space="0" w:color="auto"/>
      </w:divBdr>
    </w:div>
    <w:div w:id="554849682">
      <w:bodyDiv w:val="1"/>
      <w:marLeft w:val="0"/>
      <w:marRight w:val="0"/>
      <w:marTop w:val="0"/>
      <w:marBottom w:val="0"/>
      <w:divBdr>
        <w:top w:val="none" w:sz="0" w:space="0" w:color="auto"/>
        <w:left w:val="none" w:sz="0" w:space="0" w:color="auto"/>
        <w:bottom w:val="none" w:sz="0" w:space="0" w:color="auto"/>
        <w:right w:val="none" w:sz="0" w:space="0" w:color="auto"/>
      </w:divBdr>
    </w:div>
    <w:div w:id="554974018">
      <w:bodyDiv w:val="1"/>
      <w:marLeft w:val="0"/>
      <w:marRight w:val="0"/>
      <w:marTop w:val="0"/>
      <w:marBottom w:val="0"/>
      <w:divBdr>
        <w:top w:val="none" w:sz="0" w:space="0" w:color="auto"/>
        <w:left w:val="none" w:sz="0" w:space="0" w:color="auto"/>
        <w:bottom w:val="none" w:sz="0" w:space="0" w:color="auto"/>
        <w:right w:val="none" w:sz="0" w:space="0" w:color="auto"/>
      </w:divBdr>
    </w:div>
    <w:div w:id="555628485">
      <w:bodyDiv w:val="1"/>
      <w:marLeft w:val="0"/>
      <w:marRight w:val="0"/>
      <w:marTop w:val="0"/>
      <w:marBottom w:val="0"/>
      <w:divBdr>
        <w:top w:val="none" w:sz="0" w:space="0" w:color="auto"/>
        <w:left w:val="none" w:sz="0" w:space="0" w:color="auto"/>
        <w:bottom w:val="none" w:sz="0" w:space="0" w:color="auto"/>
        <w:right w:val="none" w:sz="0" w:space="0" w:color="auto"/>
      </w:divBdr>
    </w:div>
    <w:div w:id="555747878">
      <w:bodyDiv w:val="1"/>
      <w:marLeft w:val="0"/>
      <w:marRight w:val="0"/>
      <w:marTop w:val="0"/>
      <w:marBottom w:val="0"/>
      <w:divBdr>
        <w:top w:val="none" w:sz="0" w:space="0" w:color="auto"/>
        <w:left w:val="none" w:sz="0" w:space="0" w:color="auto"/>
        <w:bottom w:val="none" w:sz="0" w:space="0" w:color="auto"/>
        <w:right w:val="none" w:sz="0" w:space="0" w:color="auto"/>
      </w:divBdr>
    </w:div>
    <w:div w:id="556286209">
      <w:bodyDiv w:val="1"/>
      <w:marLeft w:val="0"/>
      <w:marRight w:val="0"/>
      <w:marTop w:val="0"/>
      <w:marBottom w:val="0"/>
      <w:divBdr>
        <w:top w:val="none" w:sz="0" w:space="0" w:color="auto"/>
        <w:left w:val="none" w:sz="0" w:space="0" w:color="auto"/>
        <w:bottom w:val="none" w:sz="0" w:space="0" w:color="auto"/>
        <w:right w:val="none" w:sz="0" w:space="0" w:color="auto"/>
      </w:divBdr>
    </w:div>
    <w:div w:id="556626908">
      <w:bodyDiv w:val="1"/>
      <w:marLeft w:val="0"/>
      <w:marRight w:val="0"/>
      <w:marTop w:val="0"/>
      <w:marBottom w:val="0"/>
      <w:divBdr>
        <w:top w:val="none" w:sz="0" w:space="0" w:color="auto"/>
        <w:left w:val="none" w:sz="0" w:space="0" w:color="auto"/>
        <w:bottom w:val="none" w:sz="0" w:space="0" w:color="auto"/>
        <w:right w:val="none" w:sz="0" w:space="0" w:color="auto"/>
      </w:divBdr>
    </w:div>
    <w:div w:id="557323923">
      <w:bodyDiv w:val="1"/>
      <w:marLeft w:val="0"/>
      <w:marRight w:val="0"/>
      <w:marTop w:val="0"/>
      <w:marBottom w:val="0"/>
      <w:divBdr>
        <w:top w:val="none" w:sz="0" w:space="0" w:color="auto"/>
        <w:left w:val="none" w:sz="0" w:space="0" w:color="auto"/>
        <w:bottom w:val="none" w:sz="0" w:space="0" w:color="auto"/>
        <w:right w:val="none" w:sz="0" w:space="0" w:color="auto"/>
      </w:divBdr>
    </w:div>
    <w:div w:id="557401996">
      <w:bodyDiv w:val="1"/>
      <w:marLeft w:val="0"/>
      <w:marRight w:val="0"/>
      <w:marTop w:val="0"/>
      <w:marBottom w:val="0"/>
      <w:divBdr>
        <w:top w:val="none" w:sz="0" w:space="0" w:color="auto"/>
        <w:left w:val="none" w:sz="0" w:space="0" w:color="auto"/>
        <w:bottom w:val="none" w:sz="0" w:space="0" w:color="auto"/>
        <w:right w:val="none" w:sz="0" w:space="0" w:color="auto"/>
      </w:divBdr>
    </w:div>
    <w:div w:id="557743096">
      <w:bodyDiv w:val="1"/>
      <w:marLeft w:val="0"/>
      <w:marRight w:val="0"/>
      <w:marTop w:val="0"/>
      <w:marBottom w:val="0"/>
      <w:divBdr>
        <w:top w:val="none" w:sz="0" w:space="0" w:color="auto"/>
        <w:left w:val="none" w:sz="0" w:space="0" w:color="auto"/>
        <w:bottom w:val="none" w:sz="0" w:space="0" w:color="auto"/>
        <w:right w:val="none" w:sz="0" w:space="0" w:color="auto"/>
      </w:divBdr>
    </w:div>
    <w:div w:id="559169692">
      <w:bodyDiv w:val="1"/>
      <w:marLeft w:val="0"/>
      <w:marRight w:val="0"/>
      <w:marTop w:val="0"/>
      <w:marBottom w:val="0"/>
      <w:divBdr>
        <w:top w:val="none" w:sz="0" w:space="0" w:color="auto"/>
        <w:left w:val="none" w:sz="0" w:space="0" w:color="auto"/>
        <w:bottom w:val="none" w:sz="0" w:space="0" w:color="auto"/>
        <w:right w:val="none" w:sz="0" w:space="0" w:color="auto"/>
      </w:divBdr>
    </w:div>
    <w:div w:id="559246358">
      <w:bodyDiv w:val="1"/>
      <w:marLeft w:val="0"/>
      <w:marRight w:val="0"/>
      <w:marTop w:val="0"/>
      <w:marBottom w:val="0"/>
      <w:divBdr>
        <w:top w:val="none" w:sz="0" w:space="0" w:color="auto"/>
        <w:left w:val="none" w:sz="0" w:space="0" w:color="auto"/>
        <w:bottom w:val="none" w:sz="0" w:space="0" w:color="auto"/>
        <w:right w:val="none" w:sz="0" w:space="0" w:color="auto"/>
      </w:divBdr>
    </w:div>
    <w:div w:id="559899981">
      <w:bodyDiv w:val="1"/>
      <w:marLeft w:val="0"/>
      <w:marRight w:val="0"/>
      <w:marTop w:val="0"/>
      <w:marBottom w:val="0"/>
      <w:divBdr>
        <w:top w:val="none" w:sz="0" w:space="0" w:color="auto"/>
        <w:left w:val="none" w:sz="0" w:space="0" w:color="auto"/>
        <w:bottom w:val="none" w:sz="0" w:space="0" w:color="auto"/>
        <w:right w:val="none" w:sz="0" w:space="0" w:color="auto"/>
      </w:divBdr>
    </w:div>
    <w:div w:id="560285368">
      <w:bodyDiv w:val="1"/>
      <w:marLeft w:val="0"/>
      <w:marRight w:val="0"/>
      <w:marTop w:val="0"/>
      <w:marBottom w:val="0"/>
      <w:divBdr>
        <w:top w:val="none" w:sz="0" w:space="0" w:color="auto"/>
        <w:left w:val="none" w:sz="0" w:space="0" w:color="auto"/>
        <w:bottom w:val="none" w:sz="0" w:space="0" w:color="auto"/>
        <w:right w:val="none" w:sz="0" w:space="0" w:color="auto"/>
      </w:divBdr>
    </w:div>
    <w:div w:id="561185135">
      <w:bodyDiv w:val="1"/>
      <w:marLeft w:val="0"/>
      <w:marRight w:val="0"/>
      <w:marTop w:val="0"/>
      <w:marBottom w:val="0"/>
      <w:divBdr>
        <w:top w:val="none" w:sz="0" w:space="0" w:color="auto"/>
        <w:left w:val="none" w:sz="0" w:space="0" w:color="auto"/>
        <w:bottom w:val="none" w:sz="0" w:space="0" w:color="auto"/>
        <w:right w:val="none" w:sz="0" w:space="0" w:color="auto"/>
      </w:divBdr>
    </w:div>
    <w:div w:id="561713740">
      <w:bodyDiv w:val="1"/>
      <w:marLeft w:val="0"/>
      <w:marRight w:val="0"/>
      <w:marTop w:val="0"/>
      <w:marBottom w:val="0"/>
      <w:divBdr>
        <w:top w:val="none" w:sz="0" w:space="0" w:color="auto"/>
        <w:left w:val="none" w:sz="0" w:space="0" w:color="auto"/>
        <w:bottom w:val="none" w:sz="0" w:space="0" w:color="auto"/>
        <w:right w:val="none" w:sz="0" w:space="0" w:color="auto"/>
      </w:divBdr>
    </w:div>
    <w:div w:id="561791356">
      <w:bodyDiv w:val="1"/>
      <w:marLeft w:val="0"/>
      <w:marRight w:val="0"/>
      <w:marTop w:val="0"/>
      <w:marBottom w:val="0"/>
      <w:divBdr>
        <w:top w:val="none" w:sz="0" w:space="0" w:color="auto"/>
        <w:left w:val="none" w:sz="0" w:space="0" w:color="auto"/>
        <w:bottom w:val="none" w:sz="0" w:space="0" w:color="auto"/>
        <w:right w:val="none" w:sz="0" w:space="0" w:color="auto"/>
      </w:divBdr>
    </w:div>
    <w:div w:id="561985114">
      <w:bodyDiv w:val="1"/>
      <w:marLeft w:val="0"/>
      <w:marRight w:val="0"/>
      <w:marTop w:val="0"/>
      <w:marBottom w:val="0"/>
      <w:divBdr>
        <w:top w:val="none" w:sz="0" w:space="0" w:color="auto"/>
        <w:left w:val="none" w:sz="0" w:space="0" w:color="auto"/>
        <w:bottom w:val="none" w:sz="0" w:space="0" w:color="auto"/>
        <w:right w:val="none" w:sz="0" w:space="0" w:color="auto"/>
      </w:divBdr>
    </w:div>
    <w:div w:id="562524277">
      <w:bodyDiv w:val="1"/>
      <w:marLeft w:val="0"/>
      <w:marRight w:val="0"/>
      <w:marTop w:val="0"/>
      <w:marBottom w:val="0"/>
      <w:divBdr>
        <w:top w:val="none" w:sz="0" w:space="0" w:color="auto"/>
        <w:left w:val="none" w:sz="0" w:space="0" w:color="auto"/>
        <w:bottom w:val="none" w:sz="0" w:space="0" w:color="auto"/>
        <w:right w:val="none" w:sz="0" w:space="0" w:color="auto"/>
      </w:divBdr>
    </w:div>
    <w:div w:id="562915141">
      <w:bodyDiv w:val="1"/>
      <w:marLeft w:val="0"/>
      <w:marRight w:val="0"/>
      <w:marTop w:val="0"/>
      <w:marBottom w:val="0"/>
      <w:divBdr>
        <w:top w:val="none" w:sz="0" w:space="0" w:color="auto"/>
        <w:left w:val="none" w:sz="0" w:space="0" w:color="auto"/>
        <w:bottom w:val="none" w:sz="0" w:space="0" w:color="auto"/>
        <w:right w:val="none" w:sz="0" w:space="0" w:color="auto"/>
      </w:divBdr>
    </w:div>
    <w:div w:id="563182542">
      <w:bodyDiv w:val="1"/>
      <w:marLeft w:val="0"/>
      <w:marRight w:val="0"/>
      <w:marTop w:val="0"/>
      <w:marBottom w:val="0"/>
      <w:divBdr>
        <w:top w:val="none" w:sz="0" w:space="0" w:color="auto"/>
        <w:left w:val="none" w:sz="0" w:space="0" w:color="auto"/>
        <w:bottom w:val="none" w:sz="0" w:space="0" w:color="auto"/>
        <w:right w:val="none" w:sz="0" w:space="0" w:color="auto"/>
      </w:divBdr>
    </w:div>
    <w:div w:id="565603768">
      <w:bodyDiv w:val="1"/>
      <w:marLeft w:val="0"/>
      <w:marRight w:val="0"/>
      <w:marTop w:val="0"/>
      <w:marBottom w:val="0"/>
      <w:divBdr>
        <w:top w:val="none" w:sz="0" w:space="0" w:color="auto"/>
        <w:left w:val="none" w:sz="0" w:space="0" w:color="auto"/>
        <w:bottom w:val="none" w:sz="0" w:space="0" w:color="auto"/>
        <w:right w:val="none" w:sz="0" w:space="0" w:color="auto"/>
      </w:divBdr>
    </w:div>
    <w:div w:id="565998622">
      <w:bodyDiv w:val="1"/>
      <w:marLeft w:val="0"/>
      <w:marRight w:val="0"/>
      <w:marTop w:val="0"/>
      <w:marBottom w:val="0"/>
      <w:divBdr>
        <w:top w:val="none" w:sz="0" w:space="0" w:color="auto"/>
        <w:left w:val="none" w:sz="0" w:space="0" w:color="auto"/>
        <w:bottom w:val="none" w:sz="0" w:space="0" w:color="auto"/>
        <w:right w:val="none" w:sz="0" w:space="0" w:color="auto"/>
      </w:divBdr>
    </w:div>
    <w:div w:id="566648409">
      <w:bodyDiv w:val="1"/>
      <w:marLeft w:val="0"/>
      <w:marRight w:val="0"/>
      <w:marTop w:val="0"/>
      <w:marBottom w:val="0"/>
      <w:divBdr>
        <w:top w:val="none" w:sz="0" w:space="0" w:color="auto"/>
        <w:left w:val="none" w:sz="0" w:space="0" w:color="auto"/>
        <w:bottom w:val="none" w:sz="0" w:space="0" w:color="auto"/>
        <w:right w:val="none" w:sz="0" w:space="0" w:color="auto"/>
      </w:divBdr>
    </w:div>
    <w:div w:id="568657343">
      <w:bodyDiv w:val="1"/>
      <w:marLeft w:val="0"/>
      <w:marRight w:val="0"/>
      <w:marTop w:val="0"/>
      <w:marBottom w:val="0"/>
      <w:divBdr>
        <w:top w:val="none" w:sz="0" w:space="0" w:color="auto"/>
        <w:left w:val="none" w:sz="0" w:space="0" w:color="auto"/>
        <w:bottom w:val="none" w:sz="0" w:space="0" w:color="auto"/>
        <w:right w:val="none" w:sz="0" w:space="0" w:color="auto"/>
      </w:divBdr>
    </w:div>
    <w:div w:id="568728529">
      <w:bodyDiv w:val="1"/>
      <w:marLeft w:val="0"/>
      <w:marRight w:val="0"/>
      <w:marTop w:val="0"/>
      <w:marBottom w:val="0"/>
      <w:divBdr>
        <w:top w:val="none" w:sz="0" w:space="0" w:color="auto"/>
        <w:left w:val="none" w:sz="0" w:space="0" w:color="auto"/>
        <w:bottom w:val="none" w:sz="0" w:space="0" w:color="auto"/>
        <w:right w:val="none" w:sz="0" w:space="0" w:color="auto"/>
      </w:divBdr>
    </w:div>
    <w:div w:id="568803776">
      <w:bodyDiv w:val="1"/>
      <w:marLeft w:val="0"/>
      <w:marRight w:val="0"/>
      <w:marTop w:val="0"/>
      <w:marBottom w:val="0"/>
      <w:divBdr>
        <w:top w:val="none" w:sz="0" w:space="0" w:color="auto"/>
        <w:left w:val="none" w:sz="0" w:space="0" w:color="auto"/>
        <w:bottom w:val="none" w:sz="0" w:space="0" w:color="auto"/>
        <w:right w:val="none" w:sz="0" w:space="0" w:color="auto"/>
      </w:divBdr>
    </w:div>
    <w:div w:id="569727390">
      <w:bodyDiv w:val="1"/>
      <w:marLeft w:val="0"/>
      <w:marRight w:val="0"/>
      <w:marTop w:val="0"/>
      <w:marBottom w:val="0"/>
      <w:divBdr>
        <w:top w:val="none" w:sz="0" w:space="0" w:color="auto"/>
        <w:left w:val="none" w:sz="0" w:space="0" w:color="auto"/>
        <w:bottom w:val="none" w:sz="0" w:space="0" w:color="auto"/>
        <w:right w:val="none" w:sz="0" w:space="0" w:color="auto"/>
      </w:divBdr>
    </w:div>
    <w:div w:id="569728112">
      <w:bodyDiv w:val="1"/>
      <w:marLeft w:val="0"/>
      <w:marRight w:val="0"/>
      <w:marTop w:val="0"/>
      <w:marBottom w:val="0"/>
      <w:divBdr>
        <w:top w:val="none" w:sz="0" w:space="0" w:color="auto"/>
        <w:left w:val="none" w:sz="0" w:space="0" w:color="auto"/>
        <w:bottom w:val="none" w:sz="0" w:space="0" w:color="auto"/>
        <w:right w:val="none" w:sz="0" w:space="0" w:color="auto"/>
      </w:divBdr>
    </w:div>
    <w:div w:id="570627304">
      <w:bodyDiv w:val="1"/>
      <w:marLeft w:val="0"/>
      <w:marRight w:val="0"/>
      <w:marTop w:val="0"/>
      <w:marBottom w:val="0"/>
      <w:divBdr>
        <w:top w:val="none" w:sz="0" w:space="0" w:color="auto"/>
        <w:left w:val="none" w:sz="0" w:space="0" w:color="auto"/>
        <w:bottom w:val="none" w:sz="0" w:space="0" w:color="auto"/>
        <w:right w:val="none" w:sz="0" w:space="0" w:color="auto"/>
      </w:divBdr>
    </w:div>
    <w:div w:id="571231866">
      <w:bodyDiv w:val="1"/>
      <w:marLeft w:val="0"/>
      <w:marRight w:val="0"/>
      <w:marTop w:val="0"/>
      <w:marBottom w:val="0"/>
      <w:divBdr>
        <w:top w:val="none" w:sz="0" w:space="0" w:color="auto"/>
        <w:left w:val="none" w:sz="0" w:space="0" w:color="auto"/>
        <w:bottom w:val="none" w:sz="0" w:space="0" w:color="auto"/>
        <w:right w:val="none" w:sz="0" w:space="0" w:color="auto"/>
      </w:divBdr>
    </w:div>
    <w:div w:id="571349600">
      <w:bodyDiv w:val="1"/>
      <w:marLeft w:val="0"/>
      <w:marRight w:val="0"/>
      <w:marTop w:val="0"/>
      <w:marBottom w:val="0"/>
      <w:divBdr>
        <w:top w:val="none" w:sz="0" w:space="0" w:color="auto"/>
        <w:left w:val="none" w:sz="0" w:space="0" w:color="auto"/>
        <w:bottom w:val="none" w:sz="0" w:space="0" w:color="auto"/>
        <w:right w:val="none" w:sz="0" w:space="0" w:color="auto"/>
      </w:divBdr>
    </w:div>
    <w:div w:id="571503376">
      <w:bodyDiv w:val="1"/>
      <w:marLeft w:val="0"/>
      <w:marRight w:val="0"/>
      <w:marTop w:val="0"/>
      <w:marBottom w:val="0"/>
      <w:divBdr>
        <w:top w:val="none" w:sz="0" w:space="0" w:color="auto"/>
        <w:left w:val="none" w:sz="0" w:space="0" w:color="auto"/>
        <w:bottom w:val="none" w:sz="0" w:space="0" w:color="auto"/>
        <w:right w:val="none" w:sz="0" w:space="0" w:color="auto"/>
      </w:divBdr>
    </w:div>
    <w:div w:id="571815520">
      <w:bodyDiv w:val="1"/>
      <w:marLeft w:val="0"/>
      <w:marRight w:val="0"/>
      <w:marTop w:val="0"/>
      <w:marBottom w:val="0"/>
      <w:divBdr>
        <w:top w:val="none" w:sz="0" w:space="0" w:color="auto"/>
        <w:left w:val="none" w:sz="0" w:space="0" w:color="auto"/>
        <w:bottom w:val="none" w:sz="0" w:space="0" w:color="auto"/>
        <w:right w:val="none" w:sz="0" w:space="0" w:color="auto"/>
      </w:divBdr>
    </w:div>
    <w:div w:id="572010998">
      <w:bodyDiv w:val="1"/>
      <w:marLeft w:val="0"/>
      <w:marRight w:val="0"/>
      <w:marTop w:val="0"/>
      <w:marBottom w:val="0"/>
      <w:divBdr>
        <w:top w:val="none" w:sz="0" w:space="0" w:color="auto"/>
        <w:left w:val="none" w:sz="0" w:space="0" w:color="auto"/>
        <w:bottom w:val="none" w:sz="0" w:space="0" w:color="auto"/>
        <w:right w:val="none" w:sz="0" w:space="0" w:color="auto"/>
      </w:divBdr>
    </w:div>
    <w:div w:id="572392607">
      <w:bodyDiv w:val="1"/>
      <w:marLeft w:val="0"/>
      <w:marRight w:val="0"/>
      <w:marTop w:val="0"/>
      <w:marBottom w:val="0"/>
      <w:divBdr>
        <w:top w:val="none" w:sz="0" w:space="0" w:color="auto"/>
        <w:left w:val="none" w:sz="0" w:space="0" w:color="auto"/>
        <w:bottom w:val="none" w:sz="0" w:space="0" w:color="auto"/>
        <w:right w:val="none" w:sz="0" w:space="0" w:color="auto"/>
      </w:divBdr>
    </w:div>
    <w:div w:id="572547899">
      <w:bodyDiv w:val="1"/>
      <w:marLeft w:val="0"/>
      <w:marRight w:val="0"/>
      <w:marTop w:val="0"/>
      <w:marBottom w:val="0"/>
      <w:divBdr>
        <w:top w:val="none" w:sz="0" w:space="0" w:color="auto"/>
        <w:left w:val="none" w:sz="0" w:space="0" w:color="auto"/>
        <w:bottom w:val="none" w:sz="0" w:space="0" w:color="auto"/>
        <w:right w:val="none" w:sz="0" w:space="0" w:color="auto"/>
      </w:divBdr>
    </w:div>
    <w:div w:id="573200790">
      <w:bodyDiv w:val="1"/>
      <w:marLeft w:val="0"/>
      <w:marRight w:val="0"/>
      <w:marTop w:val="0"/>
      <w:marBottom w:val="0"/>
      <w:divBdr>
        <w:top w:val="none" w:sz="0" w:space="0" w:color="auto"/>
        <w:left w:val="none" w:sz="0" w:space="0" w:color="auto"/>
        <w:bottom w:val="none" w:sz="0" w:space="0" w:color="auto"/>
        <w:right w:val="none" w:sz="0" w:space="0" w:color="auto"/>
      </w:divBdr>
    </w:div>
    <w:div w:id="573904279">
      <w:bodyDiv w:val="1"/>
      <w:marLeft w:val="0"/>
      <w:marRight w:val="0"/>
      <w:marTop w:val="0"/>
      <w:marBottom w:val="0"/>
      <w:divBdr>
        <w:top w:val="none" w:sz="0" w:space="0" w:color="auto"/>
        <w:left w:val="none" w:sz="0" w:space="0" w:color="auto"/>
        <w:bottom w:val="none" w:sz="0" w:space="0" w:color="auto"/>
        <w:right w:val="none" w:sz="0" w:space="0" w:color="auto"/>
      </w:divBdr>
    </w:div>
    <w:div w:id="573972859">
      <w:bodyDiv w:val="1"/>
      <w:marLeft w:val="0"/>
      <w:marRight w:val="0"/>
      <w:marTop w:val="0"/>
      <w:marBottom w:val="0"/>
      <w:divBdr>
        <w:top w:val="none" w:sz="0" w:space="0" w:color="auto"/>
        <w:left w:val="none" w:sz="0" w:space="0" w:color="auto"/>
        <w:bottom w:val="none" w:sz="0" w:space="0" w:color="auto"/>
        <w:right w:val="none" w:sz="0" w:space="0" w:color="auto"/>
      </w:divBdr>
    </w:div>
    <w:div w:id="574052353">
      <w:bodyDiv w:val="1"/>
      <w:marLeft w:val="0"/>
      <w:marRight w:val="0"/>
      <w:marTop w:val="0"/>
      <w:marBottom w:val="0"/>
      <w:divBdr>
        <w:top w:val="none" w:sz="0" w:space="0" w:color="auto"/>
        <w:left w:val="none" w:sz="0" w:space="0" w:color="auto"/>
        <w:bottom w:val="none" w:sz="0" w:space="0" w:color="auto"/>
        <w:right w:val="none" w:sz="0" w:space="0" w:color="auto"/>
      </w:divBdr>
    </w:div>
    <w:div w:id="574440627">
      <w:bodyDiv w:val="1"/>
      <w:marLeft w:val="0"/>
      <w:marRight w:val="0"/>
      <w:marTop w:val="0"/>
      <w:marBottom w:val="0"/>
      <w:divBdr>
        <w:top w:val="none" w:sz="0" w:space="0" w:color="auto"/>
        <w:left w:val="none" w:sz="0" w:space="0" w:color="auto"/>
        <w:bottom w:val="none" w:sz="0" w:space="0" w:color="auto"/>
        <w:right w:val="none" w:sz="0" w:space="0" w:color="auto"/>
      </w:divBdr>
    </w:div>
    <w:div w:id="574554222">
      <w:bodyDiv w:val="1"/>
      <w:marLeft w:val="0"/>
      <w:marRight w:val="0"/>
      <w:marTop w:val="0"/>
      <w:marBottom w:val="0"/>
      <w:divBdr>
        <w:top w:val="none" w:sz="0" w:space="0" w:color="auto"/>
        <w:left w:val="none" w:sz="0" w:space="0" w:color="auto"/>
        <w:bottom w:val="none" w:sz="0" w:space="0" w:color="auto"/>
        <w:right w:val="none" w:sz="0" w:space="0" w:color="auto"/>
      </w:divBdr>
    </w:div>
    <w:div w:id="574707542">
      <w:bodyDiv w:val="1"/>
      <w:marLeft w:val="0"/>
      <w:marRight w:val="0"/>
      <w:marTop w:val="0"/>
      <w:marBottom w:val="0"/>
      <w:divBdr>
        <w:top w:val="none" w:sz="0" w:space="0" w:color="auto"/>
        <w:left w:val="none" w:sz="0" w:space="0" w:color="auto"/>
        <w:bottom w:val="none" w:sz="0" w:space="0" w:color="auto"/>
        <w:right w:val="none" w:sz="0" w:space="0" w:color="auto"/>
      </w:divBdr>
    </w:div>
    <w:div w:id="574971354">
      <w:bodyDiv w:val="1"/>
      <w:marLeft w:val="0"/>
      <w:marRight w:val="0"/>
      <w:marTop w:val="0"/>
      <w:marBottom w:val="0"/>
      <w:divBdr>
        <w:top w:val="none" w:sz="0" w:space="0" w:color="auto"/>
        <w:left w:val="none" w:sz="0" w:space="0" w:color="auto"/>
        <w:bottom w:val="none" w:sz="0" w:space="0" w:color="auto"/>
        <w:right w:val="none" w:sz="0" w:space="0" w:color="auto"/>
      </w:divBdr>
    </w:div>
    <w:div w:id="575629719">
      <w:bodyDiv w:val="1"/>
      <w:marLeft w:val="0"/>
      <w:marRight w:val="0"/>
      <w:marTop w:val="0"/>
      <w:marBottom w:val="0"/>
      <w:divBdr>
        <w:top w:val="none" w:sz="0" w:space="0" w:color="auto"/>
        <w:left w:val="none" w:sz="0" w:space="0" w:color="auto"/>
        <w:bottom w:val="none" w:sz="0" w:space="0" w:color="auto"/>
        <w:right w:val="none" w:sz="0" w:space="0" w:color="auto"/>
      </w:divBdr>
    </w:div>
    <w:div w:id="575745065">
      <w:bodyDiv w:val="1"/>
      <w:marLeft w:val="0"/>
      <w:marRight w:val="0"/>
      <w:marTop w:val="0"/>
      <w:marBottom w:val="0"/>
      <w:divBdr>
        <w:top w:val="none" w:sz="0" w:space="0" w:color="auto"/>
        <w:left w:val="none" w:sz="0" w:space="0" w:color="auto"/>
        <w:bottom w:val="none" w:sz="0" w:space="0" w:color="auto"/>
        <w:right w:val="none" w:sz="0" w:space="0" w:color="auto"/>
      </w:divBdr>
    </w:div>
    <w:div w:id="575943931">
      <w:bodyDiv w:val="1"/>
      <w:marLeft w:val="0"/>
      <w:marRight w:val="0"/>
      <w:marTop w:val="0"/>
      <w:marBottom w:val="0"/>
      <w:divBdr>
        <w:top w:val="none" w:sz="0" w:space="0" w:color="auto"/>
        <w:left w:val="none" w:sz="0" w:space="0" w:color="auto"/>
        <w:bottom w:val="none" w:sz="0" w:space="0" w:color="auto"/>
        <w:right w:val="none" w:sz="0" w:space="0" w:color="auto"/>
      </w:divBdr>
    </w:div>
    <w:div w:id="576399633">
      <w:bodyDiv w:val="1"/>
      <w:marLeft w:val="0"/>
      <w:marRight w:val="0"/>
      <w:marTop w:val="0"/>
      <w:marBottom w:val="0"/>
      <w:divBdr>
        <w:top w:val="none" w:sz="0" w:space="0" w:color="auto"/>
        <w:left w:val="none" w:sz="0" w:space="0" w:color="auto"/>
        <w:bottom w:val="none" w:sz="0" w:space="0" w:color="auto"/>
        <w:right w:val="none" w:sz="0" w:space="0" w:color="auto"/>
      </w:divBdr>
    </w:div>
    <w:div w:id="576674058">
      <w:bodyDiv w:val="1"/>
      <w:marLeft w:val="0"/>
      <w:marRight w:val="0"/>
      <w:marTop w:val="0"/>
      <w:marBottom w:val="0"/>
      <w:divBdr>
        <w:top w:val="none" w:sz="0" w:space="0" w:color="auto"/>
        <w:left w:val="none" w:sz="0" w:space="0" w:color="auto"/>
        <w:bottom w:val="none" w:sz="0" w:space="0" w:color="auto"/>
        <w:right w:val="none" w:sz="0" w:space="0" w:color="auto"/>
      </w:divBdr>
    </w:div>
    <w:div w:id="577179945">
      <w:bodyDiv w:val="1"/>
      <w:marLeft w:val="0"/>
      <w:marRight w:val="0"/>
      <w:marTop w:val="0"/>
      <w:marBottom w:val="0"/>
      <w:divBdr>
        <w:top w:val="none" w:sz="0" w:space="0" w:color="auto"/>
        <w:left w:val="none" w:sz="0" w:space="0" w:color="auto"/>
        <w:bottom w:val="none" w:sz="0" w:space="0" w:color="auto"/>
        <w:right w:val="none" w:sz="0" w:space="0" w:color="auto"/>
      </w:divBdr>
    </w:div>
    <w:div w:id="577323170">
      <w:bodyDiv w:val="1"/>
      <w:marLeft w:val="0"/>
      <w:marRight w:val="0"/>
      <w:marTop w:val="0"/>
      <w:marBottom w:val="0"/>
      <w:divBdr>
        <w:top w:val="none" w:sz="0" w:space="0" w:color="auto"/>
        <w:left w:val="none" w:sz="0" w:space="0" w:color="auto"/>
        <w:bottom w:val="none" w:sz="0" w:space="0" w:color="auto"/>
        <w:right w:val="none" w:sz="0" w:space="0" w:color="auto"/>
      </w:divBdr>
    </w:div>
    <w:div w:id="577595651">
      <w:bodyDiv w:val="1"/>
      <w:marLeft w:val="0"/>
      <w:marRight w:val="0"/>
      <w:marTop w:val="0"/>
      <w:marBottom w:val="0"/>
      <w:divBdr>
        <w:top w:val="none" w:sz="0" w:space="0" w:color="auto"/>
        <w:left w:val="none" w:sz="0" w:space="0" w:color="auto"/>
        <w:bottom w:val="none" w:sz="0" w:space="0" w:color="auto"/>
        <w:right w:val="none" w:sz="0" w:space="0" w:color="auto"/>
      </w:divBdr>
    </w:div>
    <w:div w:id="578171149">
      <w:bodyDiv w:val="1"/>
      <w:marLeft w:val="0"/>
      <w:marRight w:val="0"/>
      <w:marTop w:val="0"/>
      <w:marBottom w:val="0"/>
      <w:divBdr>
        <w:top w:val="none" w:sz="0" w:space="0" w:color="auto"/>
        <w:left w:val="none" w:sz="0" w:space="0" w:color="auto"/>
        <w:bottom w:val="none" w:sz="0" w:space="0" w:color="auto"/>
        <w:right w:val="none" w:sz="0" w:space="0" w:color="auto"/>
      </w:divBdr>
    </w:div>
    <w:div w:id="578369048">
      <w:bodyDiv w:val="1"/>
      <w:marLeft w:val="0"/>
      <w:marRight w:val="0"/>
      <w:marTop w:val="0"/>
      <w:marBottom w:val="0"/>
      <w:divBdr>
        <w:top w:val="none" w:sz="0" w:space="0" w:color="auto"/>
        <w:left w:val="none" w:sz="0" w:space="0" w:color="auto"/>
        <w:bottom w:val="none" w:sz="0" w:space="0" w:color="auto"/>
        <w:right w:val="none" w:sz="0" w:space="0" w:color="auto"/>
      </w:divBdr>
    </w:div>
    <w:div w:id="578755124">
      <w:bodyDiv w:val="1"/>
      <w:marLeft w:val="0"/>
      <w:marRight w:val="0"/>
      <w:marTop w:val="0"/>
      <w:marBottom w:val="0"/>
      <w:divBdr>
        <w:top w:val="none" w:sz="0" w:space="0" w:color="auto"/>
        <w:left w:val="none" w:sz="0" w:space="0" w:color="auto"/>
        <w:bottom w:val="none" w:sz="0" w:space="0" w:color="auto"/>
        <w:right w:val="none" w:sz="0" w:space="0" w:color="auto"/>
      </w:divBdr>
    </w:div>
    <w:div w:id="579097003">
      <w:bodyDiv w:val="1"/>
      <w:marLeft w:val="0"/>
      <w:marRight w:val="0"/>
      <w:marTop w:val="0"/>
      <w:marBottom w:val="0"/>
      <w:divBdr>
        <w:top w:val="none" w:sz="0" w:space="0" w:color="auto"/>
        <w:left w:val="none" w:sz="0" w:space="0" w:color="auto"/>
        <w:bottom w:val="none" w:sz="0" w:space="0" w:color="auto"/>
        <w:right w:val="none" w:sz="0" w:space="0" w:color="auto"/>
      </w:divBdr>
    </w:div>
    <w:div w:id="579563671">
      <w:bodyDiv w:val="1"/>
      <w:marLeft w:val="0"/>
      <w:marRight w:val="0"/>
      <w:marTop w:val="0"/>
      <w:marBottom w:val="0"/>
      <w:divBdr>
        <w:top w:val="none" w:sz="0" w:space="0" w:color="auto"/>
        <w:left w:val="none" w:sz="0" w:space="0" w:color="auto"/>
        <w:bottom w:val="none" w:sz="0" w:space="0" w:color="auto"/>
        <w:right w:val="none" w:sz="0" w:space="0" w:color="auto"/>
      </w:divBdr>
    </w:div>
    <w:div w:id="580216060">
      <w:bodyDiv w:val="1"/>
      <w:marLeft w:val="0"/>
      <w:marRight w:val="0"/>
      <w:marTop w:val="0"/>
      <w:marBottom w:val="0"/>
      <w:divBdr>
        <w:top w:val="none" w:sz="0" w:space="0" w:color="auto"/>
        <w:left w:val="none" w:sz="0" w:space="0" w:color="auto"/>
        <w:bottom w:val="none" w:sz="0" w:space="0" w:color="auto"/>
        <w:right w:val="none" w:sz="0" w:space="0" w:color="auto"/>
      </w:divBdr>
    </w:div>
    <w:div w:id="580530017">
      <w:bodyDiv w:val="1"/>
      <w:marLeft w:val="0"/>
      <w:marRight w:val="0"/>
      <w:marTop w:val="0"/>
      <w:marBottom w:val="0"/>
      <w:divBdr>
        <w:top w:val="none" w:sz="0" w:space="0" w:color="auto"/>
        <w:left w:val="none" w:sz="0" w:space="0" w:color="auto"/>
        <w:bottom w:val="none" w:sz="0" w:space="0" w:color="auto"/>
        <w:right w:val="none" w:sz="0" w:space="0" w:color="auto"/>
      </w:divBdr>
    </w:div>
    <w:div w:id="581067937">
      <w:bodyDiv w:val="1"/>
      <w:marLeft w:val="0"/>
      <w:marRight w:val="0"/>
      <w:marTop w:val="0"/>
      <w:marBottom w:val="0"/>
      <w:divBdr>
        <w:top w:val="none" w:sz="0" w:space="0" w:color="auto"/>
        <w:left w:val="none" w:sz="0" w:space="0" w:color="auto"/>
        <w:bottom w:val="none" w:sz="0" w:space="0" w:color="auto"/>
        <w:right w:val="none" w:sz="0" w:space="0" w:color="auto"/>
      </w:divBdr>
    </w:div>
    <w:div w:id="582184998">
      <w:bodyDiv w:val="1"/>
      <w:marLeft w:val="0"/>
      <w:marRight w:val="0"/>
      <w:marTop w:val="0"/>
      <w:marBottom w:val="0"/>
      <w:divBdr>
        <w:top w:val="none" w:sz="0" w:space="0" w:color="auto"/>
        <w:left w:val="none" w:sz="0" w:space="0" w:color="auto"/>
        <w:bottom w:val="none" w:sz="0" w:space="0" w:color="auto"/>
        <w:right w:val="none" w:sz="0" w:space="0" w:color="auto"/>
      </w:divBdr>
    </w:div>
    <w:div w:id="582300699">
      <w:bodyDiv w:val="1"/>
      <w:marLeft w:val="0"/>
      <w:marRight w:val="0"/>
      <w:marTop w:val="0"/>
      <w:marBottom w:val="0"/>
      <w:divBdr>
        <w:top w:val="none" w:sz="0" w:space="0" w:color="auto"/>
        <w:left w:val="none" w:sz="0" w:space="0" w:color="auto"/>
        <w:bottom w:val="none" w:sz="0" w:space="0" w:color="auto"/>
        <w:right w:val="none" w:sz="0" w:space="0" w:color="auto"/>
      </w:divBdr>
    </w:div>
    <w:div w:id="582687124">
      <w:bodyDiv w:val="1"/>
      <w:marLeft w:val="0"/>
      <w:marRight w:val="0"/>
      <w:marTop w:val="0"/>
      <w:marBottom w:val="0"/>
      <w:divBdr>
        <w:top w:val="none" w:sz="0" w:space="0" w:color="auto"/>
        <w:left w:val="none" w:sz="0" w:space="0" w:color="auto"/>
        <w:bottom w:val="none" w:sz="0" w:space="0" w:color="auto"/>
        <w:right w:val="none" w:sz="0" w:space="0" w:color="auto"/>
      </w:divBdr>
    </w:div>
    <w:div w:id="582879737">
      <w:bodyDiv w:val="1"/>
      <w:marLeft w:val="0"/>
      <w:marRight w:val="0"/>
      <w:marTop w:val="0"/>
      <w:marBottom w:val="0"/>
      <w:divBdr>
        <w:top w:val="none" w:sz="0" w:space="0" w:color="auto"/>
        <w:left w:val="none" w:sz="0" w:space="0" w:color="auto"/>
        <w:bottom w:val="none" w:sz="0" w:space="0" w:color="auto"/>
        <w:right w:val="none" w:sz="0" w:space="0" w:color="auto"/>
      </w:divBdr>
    </w:div>
    <w:div w:id="583030464">
      <w:bodyDiv w:val="1"/>
      <w:marLeft w:val="0"/>
      <w:marRight w:val="0"/>
      <w:marTop w:val="0"/>
      <w:marBottom w:val="0"/>
      <w:divBdr>
        <w:top w:val="none" w:sz="0" w:space="0" w:color="auto"/>
        <w:left w:val="none" w:sz="0" w:space="0" w:color="auto"/>
        <w:bottom w:val="none" w:sz="0" w:space="0" w:color="auto"/>
        <w:right w:val="none" w:sz="0" w:space="0" w:color="auto"/>
      </w:divBdr>
    </w:div>
    <w:div w:id="583270823">
      <w:bodyDiv w:val="1"/>
      <w:marLeft w:val="0"/>
      <w:marRight w:val="0"/>
      <w:marTop w:val="0"/>
      <w:marBottom w:val="0"/>
      <w:divBdr>
        <w:top w:val="none" w:sz="0" w:space="0" w:color="auto"/>
        <w:left w:val="none" w:sz="0" w:space="0" w:color="auto"/>
        <w:bottom w:val="none" w:sz="0" w:space="0" w:color="auto"/>
        <w:right w:val="none" w:sz="0" w:space="0" w:color="auto"/>
      </w:divBdr>
    </w:div>
    <w:div w:id="583416494">
      <w:bodyDiv w:val="1"/>
      <w:marLeft w:val="0"/>
      <w:marRight w:val="0"/>
      <w:marTop w:val="0"/>
      <w:marBottom w:val="0"/>
      <w:divBdr>
        <w:top w:val="none" w:sz="0" w:space="0" w:color="auto"/>
        <w:left w:val="none" w:sz="0" w:space="0" w:color="auto"/>
        <w:bottom w:val="none" w:sz="0" w:space="0" w:color="auto"/>
        <w:right w:val="none" w:sz="0" w:space="0" w:color="auto"/>
      </w:divBdr>
    </w:div>
    <w:div w:id="584150764">
      <w:bodyDiv w:val="1"/>
      <w:marLeft w:val="0"/>
      <w:marRight w:val="0"/>
      <w:marTop w:val="0"/>
      <w:marBottom w:val="0"/>
      <w:divBdr>
        <w:top w:val="none" w:sz="0" w:space="0" w:color="auto"/>
        <w:left w:val="none" w:sz="0" w:space="0" w:color="auto"/>
        <w:bottom w:val="none" w:sz="0" w:space="0" w:color="auto"/>
        <w:right w:val="none" w:sz="0" w:space="0" w:color="auto"/>
      </w:divBdr>
    </w:div>
    <w:div w:id="584219988">
      <w:bodyDiv w:val="1"/>
      <w:marLeft w:val="0"/>
      <w:marRight w:val="0"/>
      <w:marTop w:val="0"/>
      <w:marBottom w:val="0"/>
      <w:divBdr>
        <w:top w:val="none" w:sz="0" w:space="0" w:color="auto"/>
        <w:left w:val="none" w:sz="0" w:space="0" w:color="auto"/>
        <w:bottom w:val="none" w:sz="0" w:space="0" w:color="auto"/>
        <w:right w:val="none" w:sz="0" w:space="0" w:color="auto"/>
      </w:divBdr>
    </w:div>
    <w:div w:id="584806131">
      <w:bodyDiv w:val="1"/>
      <w:marLeft w:val="0"/>
      <w:marRight w:val="0"/>
      <w:marTop w:val="0"/>
      <w:marBottom w:val="0"/>
      <w:divBdr>
        <w:top w:val="none" w:sz="0" w:space="0" w:color="auto"/>
        <w:left w:val="none" w:sz="0" w:space="0" w:color="auto"/>
        <w:bottom w:val="none" w:sz="0" w:space="0" w:color="auto"/>
        <w:right w:val="none" w:sz="0" w:space="0" w:color="auto"/>
      </w:divBdr>
    </w:div>
    <w:div w:id="585113612">
      <w:bodyDiv w:val="1"/>
      <w:marLeft w:val="0"/>
      <w:marRight w:val="0"/>
      <w:marTop w:val="0"/>
      <w:marBottom w:val="0"/>
      <w:divBdr>
        <w:top w:val="none" w:sz="0" w:space="0" w:color="auto"/>
        <w:left w:val="none" w:sz="0" w:space="0" w:color="auto"/>
        <w:bottom w:val="none" w:sz="0" w:space="0" w:color="auto"/>
        <w:right w:val="none" w:sz="0" w:space="0" w:color="auto"/>
      </w:divBdr>
    </w:div>
    <w:div w:id="586619305">
      <w:bodyDiv w:val="1"/>
      <w:marLeft w:val="0"/>
      <w:marRight w:val="0"/>
      <w:marTop w:val="0"/>
      <w:marBottom w:val="0"/>
      <w:divBdr>
        <w:top w:val="none" w:sz="0" w:space="0" w:color="auto"/>
        <w:left w:val="none" w:sz="0" w:space="0" w:color="auto"/>
        <w:bottom w:val="none" w:sz="0" w:space="0" w:color="auto"/>
        <w:right w:val="none" w:sz="0" w:space="0" w:color="auto"/>
      </w:divBdr>
    </w:div>
    <w:div w:id="587270936">
      <w:bodyDiv w:val="1"/>
      <w:marLeft w:val="0"/>
      <w:marRight w:val="0"/>
      <w:marTop w:val="0"/>
      <w:marBottom w:val="0"/>
      <w:divBdr>
        <w:top w:val="none" w:sz="0" w:space="0" w:color="auto"/>
        <w:left w:val="none" w:sz="0" w:space="0" w:color="auto"/>
        <w:bottom w:val="none" w:sz="0" w:space="0" w:color="auto"/>
        <w:right w:val="none" w:sz="0" w:space="0" w:color="auto"/>
      </w:divBdr>
    </w:div>
    <w:div w:id="588775873">
      <w:bodyDiv w:val="1"/>
      <w:marLeft w:val="0"/>
      <w:marRight w:val="0"/>
      <w:marTop w:val="0"/>
      <w:marBottom w:val="0"/>
      <w:divBdr>
        <w:top w:val="none" w:sz="0" w:space="0" w:color="auto"/>
        <w:left w:val="none" w:sz="0" w:space="0" w:color="auto"/>
        <w:bottom w:val="none" w:sz="0" w:space="0" w:color="auto"/>
        <w:right w:val="none" w:sz="0" w:space="0" w:color="auto"/>
      </w:divBdr>
    </w:div>
    <w:div w:id="589656121">
      <w:bodyDiv w:val="1"/>
      <w:marLeft w:val="0"/>
      <w:marRight w:val="0"/>
      <w:marTop w:val="0"/>
      <w:marBottom w:val="0"/>
      <w:divBdr>
        <w:top w:val="none" w:sz="0" w:space="0" w:color="auto"/>
        <w:left w:val="none" w:sz="0" w:space="0" w:color="auto"/>
        <w:bottom w:val="none" w:sz="0" w:space="0" w:color="auto"/>
        <w:right w:val="none" w:sz="0" w:space="0" w:color="auto"/>
      </w:divBdr>
    </w:div>
    <w:div w:id="589853772">
      <w:bodyDiv w:val="1"/>
      <w:marLeft w:val="0"/>
      <w:marRight w:val="0"/>
      <w:marTop w:val="0"/>
      <w:marBottom w:val="0"/>
      <w:divBdr>
        <w:top w:val="none" w:sz="0" w:space="0" w:color="auto"/>
        <w:left w:val="none" w:sz="0" w:space="0" w:color="auto"/>
        <w:bottom w:val="none" w:sz="0" w:space="0" w:color="auto"/>
        <w:right w:val="none" w:sz="0" w:space="0" w:color="auto"/>
      </w:divBdr>
    </w:div>
    <w:div w:id="590355399">
      <w:bodyDiv w:val="1"/>
      <w:marLeft w:val="0"/>
      <w:marRight w:val="0"/>
      <w:marTop w:val="0"/>
      <w:marBottom w:val="0"/>
      <w:divBdr>
        <w:top w:val="none" w:sz="0" w:space="0" w:color="auto"/>
        <w:left w:val="none" w:sz="0" w:space="0" w:color="auto"/>
        <w:bottom w:val="none" w:sz="0" w:space="0" w:color="auto"/>
        <w:right w:val="none" w:sz="0" w:space="0" w:color="auto"/>
      </w:divBdr>
    </w:div>
    <w:div w:id="590772159">
      <w:bodyDiv w:val="1"/>
      <w:marLeft w:val="0"/>
      <w:marRight w:val="0"/>
      <w:marTop w:val="0"/>
      <w:marBottom w:val="0"/>
      <w:divBdr>
        <w:top w:val="none" w:sz="0" w:space="0" w:color="auto"/>
        <w:left w:val="none" w:sz="0" w:space="0" w:color="auto"/>
        <w:bottom w:val="none" w:sz="0" w:space="0" w:color="auto"/>
        <w:right w:val="none" w:sz="0" w:space="0" w:color="auto"/>
      </w:divBdr>
    </w:div>
    <w:div w:id="591278256">
      <w:bodyDiv w:val="1"/>
      <w:marLeft w:val="0"/>
      <w:marRight w:val="0"/>
      <w:marTop w:val="0"/>
      <w:marBottom w:val="0"/>
      <w:divBdr>
        <w:top w:val="none" w:sz="0" w:space="0" w:color="auto"/>
        <w:left w:val="none" w:sz="0" w:space="0" w:color="auto"/>
        <w:bottom w:val="none" w:sz="0" w:space="0" w:color="auto"/>
        <w:right w:val="none" w:sz="0" w:space="0" w:color="auto"/>
      </w:divBdr>
    </w:div>
    <w:div w:id="591403371">
      <w:bodyDiv w:val="1"/>
      <w:marLeft w:val="0"/>
      <w:marRight w:val="0"/>
      <w:marTop w:val="0"/>
      <w:marBottom w:val="0"/>
      <w:divBdr>
        <w:top w:val="none" w:sz="0" w:space="0" w:color="auto"/>
        <w:left w:val="none" w:sz="0" w:space="0" w:color="auto"/>
        <w:bottom w:val="none" w:sz="0" w:space="0" w:color="auto"/>
        <w:right w:val="none" w:sz="0" w:space="0" w:color="auto"/>
      </w:divBdr>
    </w:div>
    <w:div w:id="591936785">
      <w:bodyDiv w:val="1"/>
      <w:marLeft w:val="0"/>
      <w:marRight w:val="0"/>
      <w:marTop w:val="0"/>
      <w:marBottom w:val="0"/>
      <w:divBdr>
        <w:top w:val="none" w:sz="0" w:space="0" w:color="auto"/>
        <w:left w:val="none" w:sz="0" w:space="0" w:color="auto"/>
        <w:bottom w:val="none" w:sz="0" w:space="0" w:color="auto"/>
        <w:right w:val="none" w:sz="0" w:space="0" w:color="auto"/>
      </w:divBdr>
    </w:div>
    <w:div w:id="592014527">
      <w:bodyDiv w:val="1"/>
      <w:marLeft w:val="0"/>
      <w:marRight w:val="0"/>
      <w:marTop w:val="0"/>
      <w:marBottom w:val="0"/>
      <w:divBdr>
        <w:top w:val="none" w:sz="0" w:space="0" w:color="auto"/>
        <w:left w:val="none" w:sz="0" w:space="0" w:color="auto"/>
        <w:bottom w:val="none" w:sz="0" w:space="0" w:color="auto"/>
        <w:right w:val="none" w:sz="0" w:space="0" w:color="auto"/>
      </w:divBdr>
    </w:div>
    <w:div w:id="592131072">
      <w:bodyDiv w:val="1"/>
      <w:marLeft w:val="0"/>
      <w:marRight w:val="0"/>
      <w:marTop w:val="0"/>
      <w:marBottom w:val="0"/>
      <w:divBdr>
        <w:top w:val="none" w:sz="0" w:space="0" w:color="auto"/>
        <w:left w:val="none" w:sz="0" w:space="0" w:color="auto"/>
        <w:bottom w:val="none" w:sz="0" w:space="0" w:color="auto"/>
        <w:right w:val="none" w:sz="0" w:space="0" w:color="auto"/>
      </w:divBdr>
    </w:div>
    <w:div w:id="592782959">
      <w:bodyDiv w:val="1"/>
      <w:marLeft w:val="0"/>
      <w:marRight w:val="0"/>
      <w:marTop w:val="0"/>
      <w:marBottom w:val="0"/>
      <w:divBdr>
        <w:top w:val="none" w:sz="0" w:space="0" w:color="auto"/>
        <w:left w:val="none" w:sz="0" w:space="0" w:color="auto"/>
        <w:bottom w:val="none" w:sz="0" w:space="0" w:color="auto"/>
        <w:right w:val="none" w:sz="0" w:space="0" w:color="auto"/>
      </w:divBdr>
    </w:div>
    <w:div w:id="592936952">
      <w:bodyDiv w:val="1"/>
      <w:marLeft w:val="0"/>
      <w:marRight w:val="0"/>
      <w:marTop w:val="0"/>
      <w:marBottom w:val="0"/>
      <w:divBdr>
        <w:top w:val="none" w:sz="0" w:space="0" w:color="auto"/>
        <w:left w:val="none" w:sz="0" w:space="0" w:color="auto"/>
        <w:bottom w:val="none" w:sz="0" w:space="0" w:color="auto"/>
        <w:right w:val="none" w:sz="0" w:space="0" w:color="auto"/>
      </w:divBdr>
    </w:div>
    <w:div w:id="594636336">
      <w:bodyDiv w:val="1"/>
      <w:marLeft w:val="0"/>
      <w:marRight w:val="0"/>
      <w:marTop w:val="0"/>
      <w:marBottom w:val="0"/>
      <w:divBdr>
        <w:top w:val="none" w:sz="0" w:space="0" w:color="auto"/>
        <w:left w:val="none" w:sz="0" w:space="0" w:color="auto"/>
        <w:bottom w:val="none" w:sz="0" w:space="0" w:color="auto"/>
        <w:right w:val="none" w:sz="0" w:space="0" w:color="auto"/>
      </w:divBdr>
    </w:div>
    <w:div w:id="595603124">
      <w:bodyDiv w:val="1"/>
      <w:marLeft w:val="0"/>
      <w:marRight w:val="0"/>
      <w:marTop w:val="0"/>
      <w:marBottom w:val="0"/>
      <w:divBdr>
        <w:top w:val="none" w:sz="0" w:space="0" w:color="auto"/>
        <w:left w:val="none" w:sz="0" w:space="0" w:color="auto"/>
        <w:bottom w:val="none" w:sz="0" w:space="0" w:color="auto"/>
        <w:right w:val="none" w:sz="0" w:space="0" w:color="auto"/>
      </w:divBdr>
    </w:div>
    <w:div w:id="595749092">
      <w:bodyDiv w:val="1"/>
      <w:marLeft w:val="0"/>
      <w:marRight w:val="0"/>
      <w:marTop w:val="0"/>
      <w:marBottom w:val="0"/>
      <w:divBdr>
        <w:top w:val="none" w:sz="0" w:space="0" w:color="auto"/>
        <w:left w:val="none" w:sz="0" w:space="0" w:color="auto"/>
        <w:bottom w:val="none" w:sz="0" w:space="0" w:color="auto"/>
        <w:right w:val="none" w:sz="0" w:space="0" w:color="auto"/>
      </w:divBdr>
    </w:div>
    <w:div w:id="595872442">
      <w:bodyDiv w:val="1"/>
      <w:marLeft w:val="0"/>
      <w:marRight w:val="0"/>
      <w:marTop w:val="0"/>
      <w:marBottom w:val="0"/>
      <w:divBdr>
        <w:top w:val="none" w:sz="0" w:space="0" w:color="auto"/>
        <w:left w:val="none" w:sz="0" w:space="0" w:color="auto"/>
        <w:bottom w:val="none" w:sz="0" w:space="0" w:color="auto"/>
        <w:right w:val="none" w:sz="0" w:space="0" w:color="auto"/>
      </w:divBdr>
    </w:div>
    <w:div w:id="596521325">
      <w:bodyDiv w:val="1"/>
      <w:marLeft w:val="0"/>
      <w:marRight w:val="0"/>
      <w:marTop w:val="0"/>
      <w:marBottom w:val="0"/>
      <w:divBdr>
        <w:top w:val="none" w:sz="0" w:space="0" w:color="auto"/>
        <w:left w:val="none" w:sz="0" w:space="0" w:color="auto"/>
        <w:bottom w:val="none" w:sz="0" w:space="0" w:color="auto"/>
        <w:right w:val="none" w:sz="0" w:space="0" w:color="auto"/>
      </w:divBdr>
    </w:div>
    <w:div w:id="596788571">
      <w:bodyDiv w:val="1"/>
      <w:marLeft w:val="0"/>
      <w:marRight w:val="0"/>
      <w:marTop w:val="0"/>
      <w:marBottom w:val="0"/>
      <w:divBdr>
        <w:top w:val="none" w:sz="0" w:space="0" w:color="auto"/>
        <w:left w:val="none" w:sz="0" w:space="0" w:color="auto"/>
        <w:bottom w:val="none" w:sz="0" w:space="0" w:color="auto"/>
        <w:right w:val="none" w:sz="0" w:space="0" w:color="auto"/>
      </w:divBdr>
    </w:div>
    <w:div w:id="596868672">
      <w:bodyDiv w:val="1"/>
      <w:marLeft w:val="0"/>
      <w:marRight w:val="0"/>
      <w:marTop w:val="0"/>
      <w:marBottom w:val="0"/>
      <w:divBdr>
        <w:top w:val="none" w:sz="0" w:space="0" w:color="auto"/>
        <w:left w:val="none" w:sz="0" w:space="0" w:color="auto"/>
        <w:bottom w:val="none" w:sz="0" w:space="0" w:color="auto"/>
        <w:right w:val="none" w:sz="0" w:space="0" w:color="auto"/>
      </w:divBdr>
    </w:div>
    <w:div w:id="596908188">
      <w:bodyDiv w:val="1"/>
      <w:marLeft w:val="0"/>
      <w:marRight w:val="0"/>
      <w:marTop w:val="0"/>
      <w:marBottom w:val="0"/>
      <w:divBdr>
        <w:top w:val="none" w:sz="0" w:space="0" w:color="auto"/>
        <w:left w:val="none" w:sz="0" w:space="0" w:color="auto"/>
        <w:bottom w:val="none" w:sz="0" w:space="0" w:color="auto"/>
        <w:right w:val="none" w:sz="0" w:space="0" w:color="auto"/>
      </w:divBdr>
    </w:div>
    <w:div w:id="597979759">
      <w:bodyDiv w:val="1"/>
      <w:marLeft w:val="0"/>
      <w:marRight w:val="0"/>
      <w:marTop w:val="0"/>
      <w:marBottom w:val="0"/>
      <w:divBdr>
        <w:top w:val="none" w:sz="0" w:space="0" w:color="auto"/>
        <w:left w:val="none" w:sz="0" w:space="0" w:color="auto"/>
        <w:bottom w:val="none" w:sz="0" w:space="0" w:color="auto"/>
        <w:right w:val="none" w:sz="0" w:space="0" w:color="auto"/>
      </w:divBdr>
    </w:div>
    <w:div w:id="598179284">
      <w:bodyDiv w:val="1"/>
      <w:marLeft w:val="0"/>
      <w:marRight w:val="0"/>
      <w:marTop w:val="0"/>
      <w:marBottom w:val="0"/>
      <w:divBdr>
        <w:top w:val="none" w:sz="0" w:space="0" w:color="auto"/>
        <w:left w:val="none" w:sz="0" w:space="0" w:color="auto"/>
        <w:bottom w:val="none" w:sz="0" w:space="0" w:color="auto"/>
        <w:right w:val="none" w:sz="0" w:space="0" w:color="auto"/>
      </w:divBdr>
    </w:div>
    <w:div w:id="598413060">
      <w:bodyDiv w:val="1"/>
      <w:marLeft w:val="0"/>
      <w:marRight w:val="0"/>
      <w:marTop w:val="0"/>
      <w:marBottom w:val="0"/>
      <w:divBdr>
        <w:top w:val="none" w:sz="0" w:space="0" w:color="auto"/>
        <w:left w:val="none" w:sz="0" w:space="0" w:color="auto"/>
        <w:bottom w:val="none" w:sz="0" w:space="0" w:color="auto"/>
        <w:right w:val="none" w:sz="0" w:space="0" w:color="auto"/>
      </w:divBdr>
    </w:div>
    <w:div w:id="598684071">
      <w:bodyDiv w:val="1"/>
      <w:marLeft w:val="0"/>
      <w:marRight w:val="0"/>
      <w:marTop w:val="0"/>
      <w:marBottom w:val="0"/>
      <w:divBdr>
        <w:top w:val="none" w:sz="0" w:space="0" w:color="auto"/>
        <w:left w:val="none" w:sz="0" w:space="0" w:color="auto"/>
        <w:bottom w:val="none" w:sz="0" w:space="0" w:color="auto"/>
        <w:right w:val="none" w:sz="0" w:space="0" w:color="auto"/>
      </w:divBdr>
    </w:div>
    <w:div w:id="599529394">
      <w:bodyDiv w:val="1"/>
      <w:marLeft w:val="0"/>
      <w:marRight w:val="0"/>
      <w:marTop w:val="0"/>
      <w:marBottom w:val="0"/>
      <w:divBdr>
        <w:top w:val="none" w:sz="0" w:space="0" w:color="auto"/>
        <w:left w:val="none" w:sz="0" w:space="0" w:color="auto"/>
        <w:bottom w:val="none" w:sz="0" w:space="0" w:color="auto"/>
        <w:right w:val="none" w:sz="0" w:space="0" w:color="auto"/>
      </w:divBdr>
    </w:div>
    <w:div w:id="600336786">
      <w:bodyDiv w:val="1"/>
      <w:marLeft w:val="0"/>
      <w:marRight w:val="0"/>
      <w:marTop w:val="0"/>
      <w:marBottom w:val="0"/>
      <w:divBdr>
        <w:top w:val="none" w:sz="0" w:space="0" w:color="auto"/>
        <w:left w:val="none" w:sz="0" w:space="0" w:color="auto"/>
        <w:bottom w:val="none" w:sz="0" w:space="0" w:color="auto"/>
        <w:right w:val="none" w:sz="0" w:space="0" w:color="auto"/>
      </w:divBdr>
    </w:div>
    <w:div w:id="601258145">
      <w:bodyDiv w:val="1"/>
      <w:marLeft w:val="0"/>
      <w:marRight w:val="0"/>
      <w:marTop w:val="0"/>
      <w:marBottom w:val="0"/>
      <w:divBdr>
        <w:top w:val="none" w:sz="0" w:space="0" w:color="auto"/>
        <w:left w:val="none" w:sz="0" w:space="0" w:color="auto"/>
        <w:bottom w:val="none" w:sz="0" w:space="0" w:color="auto"/>
        <w:right w:val="none" w:sz="0" w:space="0" w:color="auto"/>
      </w:divBdr>
    </w:div>
    <w:div w:id="601764919">
      <w:bodyDiv w:val="1"/>
      <w:marLeft w:val="0"/>
      <w:marRight w:val="0"/>
      <w:marTop w:val="0"/>
      <w:marBottom w:val="0"/>
      <w:divBdr>
        <w:top w:val="none" w:sz="0" w:space="0" w:color="auto"/>
        <w:left w:val="none" w:sz="0" w:space="0" w:color="auto"/>
        <w:bottom w:val="none" w:sz="0" w:space="0" w:color="auto"/>
        <w:right w:val="none" w:sz="0" w:space="0" w:color="auto"/>
      </w:divBdr>
    </w:div>
    <w:div w:id="601885957">
      <w:bodyDiv w:val="1"/>
      <w:marLeft w:val="0"/>
      <w:marRight w:val="0"/>
      <w:marTop w:val="0"/>
      <w:marBottom w:val="0"/>
      <w:divBdr>
        <w:top w:val="none" w:sz="0" w:space="0" w:color="auto"/>
        <w:left w:val="none" w:sz="0" w:space="0" w:color="auto"/>
        <w:bottom w:val="none" w:sz="0" w:space="0" w:color="auto"/>
        <w:right w:val="none" w:sz="0" w:space="0" w:color="auto"/>
      </w:divBdr>
    </w:div>
    <w:div w:id="602028822">
      <w:bodyDiv w:val="1"/>
      <w:marLeft w:val="0"/>
      <w:marRight w:val="0"/>
      <w:marTop w:val="0"/>
      <w:marBottom w:val="0"/>
      <w:divBdr>
        <w:top w:val="none" w:sz="0" w:space="0" w:color="auto"/>
        <w:left w:val="none" w:sz="0" w:space="0" w:color="auto"/>
        <w:bottom w:val="none" w:sz="0" w:space="0" w:color="auto"/>
        <w:right w:val="none" w:sz="0" w:space="0" w:color="auto"/>
      </w:divBdr>
    </w:div>
    <w:div w:id="602037872">
      <w:bodyDiv w:val="1"/>
      <w:marLeft w:val="0"/>
      <w:marRight w:val="0"/>
      <w:marTop w:val="0"/>
      <w:marBottom w:val="0"/>
      <w:divBdr>
        <w:top w:val="none" w:sz="0" w:space="0" w:color="auto"/>
        <w:left w:val="none" w:sz="0" w:space="0" w:color="auto"/>
        <w:bottom w:val="none" w:sz="0" w:space="0" w:color="auto"/>
        <w:right w:val="none" w:sz="0" w:space="0" w:color="auto"/>
      </w:divBdr>
    </w:div>
    <w:div w:id="602497215">
      <w:bodyDiv w:val="1"/>
      <w:marLeft w:val="0"/>
      <w:marRight w:val="0"/>
      <w:marTop w:val="0"/>
      <w:marBottom w:val="0"/>
      <w:divBdr>
        <w:top w:val="none" w:sz="0" w:space="0" w:color="auto"/>
        <w:left w:val="none" w:sz="0" w:space="0" w:color="auto"/>
        <w:bottom w:val="none" w:sz="0" w:space="0" w:color="auto"/>
        <w:right w:val="none" w:sz="0" w:space="0" w:color="auto"/>
      </w:divBdr>
    </w:div>
    <w:div w:id="603147559">
      <w:bodyDiv w:val="1"/>
      <w:marLeft w:val="0"/>
      <w:marRight w:val="0"/>
      <w:marTop w:val="0"/>
      <w:marBottom w:val="0"/>
      <w:divBdr>
        <w:top w:val="none" w:sz="0" w:space="0" w:color="auto"/>
        <w:left w:val="none" w:sz="0" w:space="0" w:color="auto"/>
        <w:bottom w:val="none" w:sz="0" w:space="0" w:color="auto"/>
        <w:right w:val="none" w:sz="0" w:space="0" w:color="auto"/>
      </w:divBdr>
    </w:div>
    <w:div w:id="603152470">
      <w:bodyDiv w:val="1"/>
      <w:marLeft w:val="0"/>
      <w:marRight w:val="0"/>
      <w:marTop w:val="0"/>
      <w:marBottom w:val="0"/>
      <w:divBdr>
        <w:top w:val="none" w:sz="0" w:space="0" w:color="auto"/>
        <w:left w:val="none" w:sz="0" w:space="0" w:color="auto"/>
        <w:bottom w:val="none" w:sz="0" w:space="0" w:color="auto"/>
        <w:right w:val="none" w:sz="0" w:space="0" w:color="auto"/>
      </w:divBdr>
    </w:div>
    <w:div w:id="604114612">
      <w:bodyDiv w:val="1"/>
      <w:marLeft w:val="0"/>
      <w:marRight w:val="0"/>
      <w:marTop w:val="0"/>
      <w:marBottom w:val="0"/>
      <w:divBdr>
        <w:top w:val="none" w:sz="0" w:space="0" w:color="auto"/>
        <w:left w:val="none" w:sz="0" w:space="0" w:color="auto"/>
        <w:bottom w:val="none" w:sz="0" w:space="0" w:color="auto"/>
        <w:right w:val="none" w:sz="0" w:space="0" w:color="auto"/>
      </w:divBdr>
    </w:div>
    <w:div w:id="606037177">
      <w:bodyDiv w:val="1"/>
      <w:marLeft w:val="0"/>
      <w:marRight w:val="0"/>
      <w:marTop w:val="0"/>
      <w:marBottom w:val="0"/>
      <w:divBdr>
        <w:top w:val="none" w:sz="0" w:space="0" w:color="auto"/>
        <w:left w:val="none" w:sz="0" w:space="0" w:color="auto"/>
        <w:bottom w:val="none" w:sz="0" w:space="0" w:color="auto"/>
        <w:right w:val="none" w:sz="0" w:space="0" w:color="auto"/>
      </w:divBdr>
    </w:div>
    <w:div w:id="606275837">
      <w:bodyDiv w:val="1"/>
      <w:marLeft w:val="0"/>
      <w:marRight w:val="0"/>
      <w:marTop w:val="0"/>
      <w:marBottom w:val="0"/>
      <w:divBdr>
        <w:top w:val="none" w:sz="0" w:space="0" w:color="auto"/>
        <w:left w:val="none" w:sz="0" w:space="0" w:color="auto"/>
        <w:bottom w:val="none" w:sz="0" w:space="0" w:color="auto"/>
        <w:right w:val="none" w:sz="0" w:space="0" w:color="auto"/>
      </w:divBdr>
    </w:div>
    <w:div w:id="606620788">
      <w:bodyDiv w:val="1"/>
      <w:marLeft w:val="0"/>
      <w:marRight w:val="0"/>
      <w:marTop w:val="0"/>
      <w:marBottom w:val="0"/>
      <w:divBdr>
        <w:top w:val="none" w:sz="0" w:space="0" w:color="auto"/>
        <w:left w:val="none" w:sz="0" w:space="0" w:color="auto"/>
        <w:bottom w:val="none" w:sz="0" w:space="0" w:color="auto"/>
        <w:right w:val="none" w:sz="0" w:space="0" w:color="auto"/>
      </w:divBdr>
    </w:div>
    <w:div w:id="606621058">
      <w:bodyDiv w:val="1"/>
      <w:marLeft w:val="0"/>
      <w:marRight w:val="0"/>
      <w:marTop w:val="0"/>
      <w:marBottom w:val="0"/>
      <w:divBdr>
        <w:top w:val="none" w:sz="0" w:space="0" w:color="auto"/>
        <w:left w:val="none" w:sz="0" w:space="0" w:color="auto"/>
        <w:bottom w:val="none" w:sz="0" w:space="0" w:color="auto"/>
        <w:right w:val="none" w:sz="0" w:space="0" w:color="auto"/>
      </w:divBdr>
    </w:div>
    <w:div w:id="606667108">
      <w:bodyDiv w:val="1"/>
      <w:marLeft w:val="0"/>
      <w:marRight w:val="0"/>
      <w:marTop w:val="0"/>
      <w:marBottom w:val="0"/>
      <w:divBdr>
        <w:top w:val="none" w:sz="0" w:space="0" w:color="auto"/>
        <w:left w:val="none" w:sz="0" w:space="0" w:color="auto"/>
        <w:bottom w:val="none" w:sz="0" w:space="0" w:color="auto"/>
        <w:right w:val="none" w:sz="0" w:space="0" w:color="auto"/>
      </w:divBdr>
    </w:div>
    <w:div w:id="607078544">
      <w:bodyDiv w:val="1"/>
      <w:marLeft w:val="0"/>
      <w:marRight w:val="0"/>
      <w:marTop w:val="0"/>
      <w:marBottom w:val="0"/>
      <w:divBdr>
        <w:top w:val="none" w:sz="0" w:space="0" w:color="auto"/>
        <w:left w:val="none" w:sz="0" w:space="0" w:color="auto"/>
        <w:bottom w:val="none" w:sz="0" w:space="0" w:color="auto"/>
        <w:right w:val="none" w:sz="0" w:space="0" w:color="auto"/>
      </w:divBdr>
    </w:div>
    <w:div w:id="607392535">
      <w:bodyDiv w:val="1"/>
      <w:marLeft w:val="0"/>
      <w:marRight w:val="0"/>
      <w:marTop w:val="0"/>
      <w:marBottom w:val="0"/>
      <w:divBdr>
        <w:top w:val="none" w:sz="0" w:space="0" w:color="auto"/>
        <w:left w:val="none" w:sz="0" w:space="0" w:color="auto"/>
        <w:bottom w:val="none" w:sz="0" w:space="0" w:color="auto"/>
        <w:right w:val="none" w:sz="0" w:space="0" w:color="auto"/>
      </w:divBdr>
    </w:div>
    <w:div w:id="607810716">
      <w:bodyDiv w:val="1"/>
      <w:marLeft w:val="0"/>
      <w:marRight w:val="0"/>
      <w:marTop w:val="0"/>
      <w:marBottom w:val="0"/>
      <w:divBdr>
        <w:top w:val="none" w:sz="0" w:space="0" w:color="auto"/>
        <w:left w:val="none" w:sz="0" w:space="0" w:color="auto"/>
        <w:bottom w:val="none" w:sz="0" w:space="0" w:color="auto"/>
        <w:right w:val="none" w:sz="0" w:space="0" w:color="auto"/>
      </w:divBdr>
    </w:div>
    <w:div w:id="608201867">
      <w:bodyDiv w:val="1"/>
      <w:marLeft w:val="0"/>
      <w:marRight w:val="0"/>
      <w:marTop w:val="0"/>
      <w:marBottom w:val="0"/>
      <w:divBdr>
        <w:top w:val="none" w:sz="0" w:space="0" w:color="auto"/>
        <w:left w:val="none" w:sz="0" w:space="0" w:color="auto"/>
        <w:bottom w:val="none" w:sz="0" w:space="0" w:color="auto"/>
        <w:right w:val="none" w:sz="0" w:space="0" w:color="auto"/>
      </w:divBdr>
    </w:div>
    <w:div w:id="608246465">
      <w:bodyDiv w:val="1"/>
      <w:marLeft w:val="0"/>
      <w:marRight w:val="0"/>
      <w:marTop w:val="0"/>
      <w:marBottom w:val="0"/>
      <w:divBdr>
        <w:top w:val="none" w:sz="0" w:space="0" w:color="auto"/>
        <w:left w:val="none" w:sz="0" w:space="0" w:color="auto"/>
        <w:bottom w:val="none" w:sz="0" w:space="0" w:color="auto"/>
        <w:right w:val="none" w:sz="0" w:space="0" w:color="auto"/>
      </w:divBdr>
    </w:div>
    <w:div w:id="608316724">
      <w:bodyDiv w:val="1"/>
      <w:marLeft w:val="0"/>
      <w:marRight w:val="0"/>
      <w:marTop w:val="0"/>
      <w:marBottom w:val="0"/>
      <w:divBdr>
        <w:top w:val="none" w:sz="0" w:space="0" w:color="auto"/>
        <w:left w:val="none" w:sz="0" w:space="0" w:color="auto"/>
        <w:bottom w:val="none" w:sz="0" w:space="0" w:color="auto"/>
        <w:right w:val="none" w:sz="0" w:space="0" w:color="auto"/>
      </w:divBdr>
    </w:div>
    <w:div w:id="608320139">
      <w:bodyDiv w:val="1"/>
      <w:marLeft w:val="0"/>
      <w:marRight w:val="0"/>
      <w:marTop w:val="0"/>
      <w:marBottom w:val="0"/>
      <w:divBdr>
        <w:top w:val="none" w:sz="0" w:space="0" w:color="auto"/>
        <w:left w:val="none" w:sz="0" w:space="0" w:color="auto"/>
        <w:bottom w:val="none" w:sz="0" w:space="0" w:color="auto"/>
        <w:right w:val="none" w:sz="0" w:space="0" w:color="auto"/>
      </w:divBdr>
    </w:div>
    <w:div w:id="609238595">
      <w:bodyDiv w:val="1"/>
      <w:marLeft w:val="0"/>
      <w:marRight w:val="0"/>
      <w:marTop w:val="0"/>
      <w:marBottom w:val="0"/>
      <w:divBdr>
        <w:top w:val="none" w:sz="0" w:space="0" w:color="auto"/>
        <w:left w:val="none" w:sz="0" w:space="0" w:color="auto"/>
        <w:bottom w:val="none" w:sz="0" w:space="0" w:color="auto"/>
        <w:right w:val="none" w:sz="0" w:space="0" w:color="auto"/>
      </w:divBdr>
    </w:div>
    <w:div w:id="609357221">
      <w:bodyDiv w:val="1"/>
      <w:marLeft w:val="0"/>
      <w:marRight w:val="0"/>
      <w:marTop w:val="0"/>
      <w:marBottom w:val="0"/>
      <w:divBdr>
        <w:top w:val="none" w:sz="0" w:space="0" w:color="auto"/>
        <w:left w:val="none" w:sz="0" w:space="0" w:color="auto"/>
        <w:bottom w:val="none" w:sz="0" w:space="0" w:color="auto"/>
        <w:right w:val="none" w:sz="0" w:space="0" w:color="auto"/>
      </w:divBdr>
    </w:div>
    <w:div w:id="609901768">
      <w:bodyDiv w:val="1"/>
      <w:marLeft w:val="0"/>
      <w:marRight w:val="0"/>
      <w:marTop w:val="0"/>
      <w:marBottom w:val="0"/>
      <w:divBdr>
        <w:top w:val="none" w:sz="0" w:space="0" w:color="auto"/>
        <w:left w:val="none" w:sz="0" w:space="0" w:color="auto"/>
        <w:bottom w:val="none" w:sz="0" w:space="0" w:color="auto"/>
        <w:right w:val="none" w:sz="0" w:space="0" w:color="auto"/>
      </w:divBdr>
    </w:div>
    <w:div w:id="609971103">
      <w:bodyDiv w:val="1"/>
      <w:marLeft w:val="0"/>
      <w:marRight w:val="0"/>
      <w:marTop w:val="0"/>
      <w:marBottom w:val="0"/>
      <w:divBdr>
        <w:top w:val="none" w:sz="0" w:space="0" w:color="auto"/>
        <w:left w:val="none" w:sz="0" w:space="0" w:color="auto"/>
        <w:bottom w:val="none" w:sz="0" w:space="0" w:color="auto"/>
        <w:right w:val="none" w:sz="0" w:space="0" w:color="auto"/>
      </w:divBdr>
    </w:div>
    <w:div w:id="611400794">
      <w:bodyDiv w:val="1"/>
      <w:marLeft w:val="0"/>
      <w:marRight w:val="0"/>
      <w:marTop w:val="0"/>
      <w:marBottom w:val="0"/>
      <w:divBdr>
        <w:top w:val="none" w:sz="0" w:space="0" w:color="auto"/>
        <w:left w:val="none" w:sz="0" w:space="0" w:color="auto"/>
        <w:bottom w:val="none" w:sz="0" w:space="0" w:color="auto"/>
        <w:right w:val="none" w:sz="0" w:space="0" w:color="auto"/>
      </w:divBdr>
    </w:div>
    <w:div w:id="611975947">
      <w:bodyDiv w:val="1"/>
      <w:marLeft w:val="0"/>
      <w:marRight w:val="0"/>
      <w:marTop w:val="0"/>
      <w:marBottom w:val="0"/>
      <w:divBdr>
        <w:top w:val="none" w:sz="0" w:space="0" w:color="auto"/>
        <w:left w:val="none" w:sz="0" w:space="0" w:color="auto"/>
        <w:bottom w:val="none" w:sz="0" w:space="0" w:color="auto"/>
        <w:right w:val="none" w:sz="0" w:space="0" w:color="auto"/>
      </w:divBdr>
    </w:div>
    <w:div w:id="612251659">
      <w:bodyDiv w:val="1"/>
      <w:marLeft w:val="0"/>
      <w:marRight w:val="0"/>
      <w:marTop w:val="0"/>
      <w:marBottom w:val="0"/>
      <w:divBdr>
        <w:top w:val="none" w:sz="0" w:space="0" w:color="auto"/>
        <w:left w:val="none" w:sz="0" w:space="0" w:color="auto"/>
        <w:bottom w:val="none" w:sz="0" w:space="0" w:color="auto"/>
        <w:right w:val="none" w:sz="0" w:space="0" w:color="auto"/>
      </w:divBdr>
    </w:div>
    <w:div w:id="612251789">
      <w:bodyDiv w:val="1"/>
      <w:marLeft w:val="0"/>
      <w:marRight w:val="0"/>
      <w:marTop w:val="0"/>
      <w:marBottom w:val="0"/>
      <w:divBdr>
        <w:top w:val="none" w:sz="0" w:space="0" w:color="auto"/>
        <w:left w:val="none" w:sz="0" w:space="0" w:color="auto"/>
        <w:bottom w:val="none" w:sz="0" w:space="0" w:color="auto"/>
        <w:right w:val="none" w:sz="0" w:space="0" w:color="auto"/>
      </w:divBdr>
    </w:div>
    <w:div w:id="612857857">
      <w:bodyDiv w:val="1"/>
      <w:marLeft w:val="0"/>
      <w:marRight w:val="0"/>
      <w:marTop w:val="0"/>
      <w:marBottom w:val="0"/>
      <w:divBdr>
        <w:top w:val="none" w:sz="0" w:space="0" w:color="auto"/>
        <w:left w:val="none" w:sz="0" w:space="0" w:color="auto"/>
        <w:bottom w:val="none" w:sz="0" w:space="0" w:color="auto"/>
        <w:right w:val="none" w:sz="0" w:space="0" w:color="auto"/>
      </w:divBdr>
    </w:div>
    <w:div w:id="613439154">
      <w:bodyDiv w:val="1"/>
      <w:marLeft w:val="0"/>
      <w:marRight w:val="0"/>
      <w:marTop w:val="0"/>
      <w:marBottom w:val="0"/>
      <w:divBdr>
        <w:top w:val="none" w:sz="0" w:space="0" w:color="auto"/>
        <w:left w:val="none" w:sz="0" w:space="0" w:color="auto"/>
        <w:bottom w:val="none" w:sz="0" w:space="0" w:color="auto"/>
        <w:right w:val="none" w:sz="0" w:space="0" w:color="auto"/>
      </w:divBdr>
    </w:div>
    <w:div w:id="613632437">
      <w:bodyDiv w:val="1"/>
      <w:marLeft w:val="0"/>
      <w:marRight w:val="0"/>
      <w:marTop w:val="0"/>
      <w:marBottom w:val="0"/>
      <w:divBdr>
        <w:top w:val="none" w:sz="0" w:space="0" w:color="auto"/>
        <w:left w:val="none" w:sz="0" w:space="0" w:color="auto"/>
        <w:bottom w:val="none" w:sz="0" w:space="0" w:color="auto"/>
        <w:right w:val="none" w:sz="0" w:space="0" w:color="auto"/>
      </w:divBdr>
    </w:div>
    <w:div w:id="613639650">
      <w:bodyDiv w:val="1"/>
      <w:marLeft w:val="0"/>
      <w:marRight w:val="0"/>
      <w:marTop w:val="0"/>
      <w:marBottom w:val="0"/>
      <w:divBdr>
        <w:top w:val="none" w:sz="0" w:space="0" w:color="auto"/>
        <w:left w:val="none" w:sz="0" w:space="0" w:color="auto"/>
        <w:bottom w:val="none" w:sz="0" w:space="0" w:color="auto"/>
        <w:right w:val="none" w:sz="0" w:space="0" w:color="auto"/>
      </w:divBdr>
    </w:div>
    <w:div w:id="613945883">
      <w:bodyDiv w:val="1"/>
      <w:marLeft w:val="0"/>
      <w:marRight w:val="0"/>
      <w:marTop w:val="0"/>
      <w:marBottom w:val="0"/>
      <w:divBdr>
        <w:top w:val="none" w:sz="0" w:space="0" w:color="auto"/>
        <w:left w:val="none" w:sz="0" w:space="0" w:color="auto"/>
        <w:bottom w:val="none" w:sz="0" w:space="0" w:color="auto"/>
        <w:right w:val="none" w:sz="0" w:space="0" w:color="auto"/>
      </w:divBdr>
    </w:div>
    <w:div w:id="614287557">
      <w:bodyDiv w:val="1"/>
      <w:marLeft w:val="0"/>
      <w:marRight w:val="0"/>
      <w:marTop w:val="0"/>
      <w:marBottom w:val="0"/>
      <w:divBdr>
        <w:top w:val="none" w:sz="0" w:space="0" w:color="auto"/>
        <w:left w:val="none" w:sz="0" w:space="0" w:color="auto"/>
        <w:bottom w:val="none" w:sz="0" w:space="0" w:color="auto"/>
        <w:right w:val="none" w:sz="0" w:space="0" w:color="auto"/>
      </w:divBdr>
    </w:div>
    <w:div w:id="614873935">
      <w:bodyDiv w:val="1"/>
      <w:marLeft w:val="0"/>
      <w:marRight w:val="0"/>
      <w:marTop w:val="0"/>
      <w:marBottom w:val="0"/>
      <w:divBdr>
        <w:top w:val="none" w:sz="0" w:space="0" w:color="auto"/>
        <w:left w:val="none" w:sz="0" w:space="0" w:color="auto"/>
        <w:bottom w:val="none" w:sz="0" w:space="0" w:color="auto"/>
        <w:right w:val="none" w:sz="0" w:space="0" w:color="auto"/>
      </w:divBdr>
    </w:div>
    <w:div w:id="615060941">
      <w:bodyDiv w:val="1"/>
      <w:marLeft w:val="0"/>
      <w:marRight w:val="0"/>
      <w:marTop w:val="0"/>
      <w:marBottom w:val="0"/>
      <w:divBdr>
        <w:top w:val="none" w:sz="0" w:space="0" w:color="auto"/>
        <w:left w:val="none" w:sz="0" w:space="0" w:color="auto"/>
        <w:bottom w:val="none" w:sz="0" w:space="0" w:color="auto"/>
        <w:right w:val="none" w:sz="0" w:space="0" w:color="auto"/>
      </w:divBdr>
    </w:div>
    <w:div w:id="615409532">
      <w:bodyDiv w:val="1"/>
      <w:marLeft w:val="0"/>
      <w:marRight w:val="0"/>
      <w:marTop w:val="0"/>
      <w:marBottom w:val="0"/>
      <w:divBdr>
        <w:top w:val="none" w:sz="0" w:space="0" w:color="auto"/>
        <w:left w:val="none" w:sz="0" w:space="0" w:color="auto"/>
        <w:bottom w:val="none" w:sz="0" w:space="0" w:color="auto"/>
        <w:right w:val="none" w:sz="0" w:space="0" w:color="auto"/>
      </w:divBdr>
    </w:div>
    <w:div w:id="615527607">
      <w:bodyDiv w:val="1"/>
      <w:marLeft w:val="0"/>
      <w:marRight w:val="0"/>
      <w:marTop w:val="0"/>
      <w:marBottom w:val="0"/>
      <w:divBdr>
        <w:top w:val="none" w:sz="0" w:space="0" w:color="auto"/>
        <w:left w:val="none" w:sz="0" w:space="0" w:color="auto"/>
        <w:bottom w:val="none" w:sz="0" w:space="0" w:color="auto"/>
        <w:right w:val="none" w:sz="0" w:space="0" w:color="auto"/>
      </w:divBdr>
    </w:div>
    <w:div w:id="615600429">
      <w:bodyDiv w:val="1"/>
      <w:marLeft w:val="0"/>
      <w:marRight w:val="0"/>
      <w:marTop w:val="0"/>
      <w:marBottom w:val="0"/>
      <w:divBdr>
        <w:top w:val="none" w:sz="0" w:space="0" w:color="auto"/>
        <w:left w:val="none" w:sz="0" w:space="0" w:color="auto"/>
        <w:bottom w:val="none" w:sz="0" w:space="0" w:color="auto"/>
        <w:right w:val="none" w:sz="0" w:space="0" w:color="auto"/>
      </w:divBdr>
    </w:div>
    <w:div w:id="617417285">
      <w:bodyDiv w:val="1"/>
      <w:marLeft w:val="0"/>
      <w:marRight w:val="0"/>
      <w:marTop w:val="0"/>
      <w:marBottom w:val="0"/>
      <w:divBdr>
        <w:top w:val="none" w:sz="0" w:space="0" w:color="auto"/>
        <w:left w:val="none" w:sz="0" w:space="0" w:color="auto"/>
        <w:bottom w:val="none" w:sz="0" w:space="0" w:color="auto"/>
        <w:right w:val="none" w:sz="0" w:space="0" w:color="auto"/>
      </w:divBdr>
    </w:div>
    <w:div w:id="617568733">
      <w:bodyDiv w:val="1"/>
      <w:marLeft w:val="0"/>
      <w:marRight w:val="0"/>
      <w:marTop w:val="0"/>
      <w:marBottom w:val="0"/>
      <w:divBdr>
        <w:top w:val="none" w:sz="0" w:space="0" w:color="auto"/>
        <w:left w:val="none" w:sz="0" w:space="0" w:color="auto"/>
        <w:bottom w:val="none" w:sz="0" w:space="0" w:color="auto"/>
        <w:right w:val="none" w:sz="0" w:space="0" w:color="auto"/>
      </w:divBdr>
    </w:div>
    <w:div w:id="617756829">
      <w:bodyDiv w:val="1"/>
      <w:marLeft w:val="0"/>
      <w:marRight w:val="0"/>
      <w:marTop w:val="0"/>
      <w:marBottom w:val="0"/>
      <w:divBdr>
        <w:top w:val="none" w:sz="0" w:space="0" w:color="auto"/>
        <w:left w:val="none" w:sz="0" w:space="0" w:color="auto"/>
        <w:bottom w:val="none" w:sz="0" w:space="0" w:color="auto"/>
        <w:right w:val="none" w:sz="0" w:space="0" w:color="auto"/>
      </w:divBdr>
    </w:div>
    <w:div w:id="617878753">
      <w:bodyDiv w:val="1"/>
      <w:marLeft w:val="0"/>
      <w:marRight w:val="0"/>
      <w:marTop w:val="0"/>
      <w:marBottom w:val="0"/>
      <w:divBdr>
        <w:top w:val="none" w:sz="0" w:space="0" w:color="auto"/>
        <w:left w:val="none" w:sz="0" w:space="0" w:color="auto"/>
        <w:bottom w:val="none" w:sz="0" w:space="0" w:color="auto"/>
        <w:right w:val="none" w:sz="0" w:space="0" w:color="auto"/>
      </w:divBdr>
    </w:div>
    <w:div w:id="618144631">
      <w:bodyDiv w:val="1"/>
      <w:marLeft w:val="0"/>
      <w:marRight w:val="0"/>
      <w:marTop w:val="0"/>
      <w:marBottom w:val="0"/>
      <w:divBdr>
        <w:top w:val="none" w:sz="0" w:space="0" w:color="auto"/>
        <w:left w:val="none" w:sz="0" w:space="0" w:color="auto"/>
        <w:bottom w:val="none" w:sz="0" w:space="0" w:color="auto"/>
        <w:right w:val="none" w:sz="0" w:space="0" w:color="auto"/>
      </w:divBdr>
    </w:div>
    <w:div w:id="618490815">
      <w:bodyDiv w:val="1"/>
      <w:marLeft w:val="0"/>
      <w:marRight w:val="0"/>
      <w:marTop w:val="0"/>
      <w:marBottom w:val="0"/>
      <w:divBdr>
        <w:top w:val="none" w:sz="0" w:space="0" w:color="auto"/>
        <w:left w:val="none" w:sz="0" w:space="0" w:color="auto"/>
        <w:bottom w:val="none" w:sz="0" w:space="0" w:color="auto"/>
        <w:right w:val="none" w:sz="0" w:space="0" w:color="auto"/>
      </w:divBdr>
    </w:div>
    <w:div w:id="619073889">
      <w:bodyDiv w:val="1"/>
      <w:marLeft w:val="0"/>
      <w:marRight w:val="0"/>
      <w:marTop w:val="0"/>
      <w:marBottom w:val="0"/>
      <w:divBdr>
        <w:top w:val="none" w:sz="0" w:space="0" w:color="auto"/>
        <w:left w:val="none" w:sz="0" w:space="0" w:color="auto"/>
        <w:bottom w:val="none" w:sz="0" w:space="0" w:color="auto"/>
        <w:right w:val="none" w:sz="0" w:space="0" w:color="auto"/>
      </w:divBdr>
    </w:div>
    <w:div w:id="620458275">
      <w:bodyDiv w:val="1"/>
      <w:marLeft w:val="0"/>
      <w:marRight w:val="0"/>
      <w:marTop w:val="0"/>
      <w:marBottom w:val="0"/>
      <w:divBdr>
        <w:top w:val="none" w:sz="0" w:space="0" w:color="auto"/>
        <w:left w:val="none" w:sz="0" w:space="0" w:color="auto"/>
        <w:bottom w:val="none" w:sz="0" w:space="0" w:color="auto"/>
        <w:right w:val="none" w:sz="0" w:space="0" w:color="auto"/>
      </w:divBdr>
    </w:div>
    <w:div w:id="621036339">
      <w:bodyDiv w:val="1"/>
      <w:marLeft w:val="0"/>
      <w:marRight w:val="0"/>
      <w:marTop w:val="0"/>
      <w:marBottom w:val="0"/>
      <w:divBdr>
        <w:top w:val="none" w:sz="0" w:space="0" w:color="auto"/>
        <w:left w:val="none" w:sz="0" w:space="0" w:color="auto"/>
        <w:bottom w:val="none" w:sz="0" w:space="0" w:color="auto"/>
        <w:right w:val="none" w:sz="0" w:space="0" w:color="auto"/>
      </w:divBdr>
    </w:div>
    <w:div w:id="621115420">
      <w:bodyDiv w:val="1"/>
      <w:marLeft w:val="0"/>
      <w:marRight w:val="0"/>
      <w:marTop w:val="0"/>
      <w:marBottom w:val="0"/>
      <w:divBdr>
        <w:top w:val="none" w:sz="0" w:space="0" w:color="auto"/>
        <w:left w:val="none" w:sz="0" w:space="0" w:color="auto"/>
        <w:bottom w:val="none" w:sz="0" w:space="0" w:color="auto"/>
        <w:right w:val="none" w:sz="0" w:space="0" w:color="auto"/>
      </w:divBdr>
    </w:div>
    <w:div w:id="621300247">
      <w:bodyDiv w:val="1"/>
      <w:marLeft w:val="0"/>
      <w:marRight w:val="0"/>
      <w:marTop w:val="0"/>
      <w:marBottom w:val="0"/>
      <w:divBdr>
        <w:top w:val="none" w:sz="0" w:space="0" w:color="auto"/>
        <w:left w:val="none" w:sz="0" w:space="0" w:color="auto"/>
        <w:bottom w:val="none" w:sz="0" w:space="0" w:color="auto"/>
        <w:right w:val="none" w:sz="0" w:space="0" w:color="auto"/>
      </w:divBdr>
    </w:div>
    <w:div w:id="621570999">
      <w:bodyDiv w:val="1"/>
      <w:marLeft w:val="0"/>
      <w:marRight w:val="0"/>
      <w:marTop w:val="0"/>
      <w:marBottom w:val="0"/>
      <w:divBdr>
        <w:top w:val="none" w:sz="0" w:space="0" w:color="auto"/>
        <w:left w:val="none" w:sz="0" w:space="0" w:color="auto"/>
        <w:bottom w:val="none" w:sz="0" w:space="0" w:color="auto"/>
        <w:right w:val="none" w:sz="0" w:space="0" w:color="auto"/>
      </w:divBdr>
    </w:div>
    <w:div w:id="621770122">
      <w:bodyDiv w:val="1"/>
      <w:marLeft w:val="0"/>
      <w:marRight w:val="0"/>
      <w:marTop w:val="0"/>
      <w:marBottom w:val="0"/>
      <w:divBdr>
        <w:top w:val="none" w:sz="0" w:space="0" w:color="auto"/>
        <w:left w:val="none" w:sz="0" w:space="0" w:color="auto"/>
        <w:bottom w:val="none" w:sz="0" w:space="0" w:color="auto"/>
        <w:right w:val="none" w:sz="0" w:space="0" w:color="auto"/>
      </w:divBdr>
    </w:div>
    <w:div w:id="621888801">
      <w:bodyDiv w:val="1"/>
      <w:marLeft w:val="0"/>
      <w:marRight w:val="0"/>
      <w:marTop w:val="0"/>
      <w:marBottom w:val="0"/>
      <w:divBdr>
        <w:top w:val="none" w:sz="0" w:space="0" w:color="auto"/>
        <w:left w:val="none" w:sz="0" w:space="0" w:color="auto"/>
        <w:bottom w:val="none" w:sz="0" w:space="0" w:color="auto"/>
        <w:right w:val="none" w:sz="0" w:space="0" w:color="auto"/>
      </w:divBdr>
    </w:div>
    <w:div w:id="623190817">
      <w:bodyDiv w:val="1"/>
      <w:marLeft w:val="0"/>
      <w:marRight w:val="0"/>
      <w:marTop w:val="0"/>
      <w:marBottom w:val="0"/>
      <w:divBdr>
        <w:top w:val="none" w:sz="0" w:space="0" w:color="auto"/>
        <w:left w:val="none" w:sz="0" w:space="0" w:color="auto"/>
        <w:bottom w:val="none" w:sz="0" w:space="0" w:color="auto"/>
        <w:right w:val="none" w:sz="0" w:space="0" w:color="auto"/>
      </w:divBdr>
    </w:div>
    <w:div w:id="623199451">
      <w:bodyDiv w:val="1"/>
      <w:marLeft w:val="0"/>
      <w:marRight w:val="0"/>
      <w:marTop w:val="0"/>
      <w:marBottom w:val="0"/>
      <w:divBdr>
        <w:top w:val="none" w:sz="0" w:space="0" w:color="auto"/>
        <w:left w:val="none" w:sz="0" w:space="0" w:color="auto"/>
        <w:bottom w:val="none" w:sz="0" w:space="0" w:color="auto"/>
        <w:right w:val="none" w:sz="0" w:space="0" w:color="auto"/>
      </w:divBdr>
    </w:div>
    <w:div w:id="624238627">
      <w:bodyDiv w:val="1"/>
      <w:marLeft w:val="0"/>
      <w:marRight w:val="0"/>
      <w:marTop w:val="0"/>
      <w:marBottom w:val="0"/>
      <w:divBdr>
        <w:top w:val="none" w:sz="0" w:space="0" w:color="auto"/>
        <w:left w:val="none" w:sz="0" w:space="0" w:color="auto"/>
        <w:bottom w:val="none" w:sz="0" w:space="0" w:color="auto"/>
        <w:right w:val="none" w:sz="0" w:space="0" w:color="auto"/>
      </w:divBdr>
    </w:div>
    <w:div w:id="624626197">
      <w:bodyDiv w:val="1"/>
      <w:marLeft w:val="0"/>
      <w:marRight w:val="0"/>
      <w:marTop w:val="0"/>
      <w:marBottom w:val="0"/>
      <w:divBdr>
        <w:top w:val="none" w:sz="0" w:space="0" w:color="auto"/>
        <w:left w:val="none" w:sz="0" w:space="0" w:color="auto"/>
        <w:bottom w:val="none" w:sz="0" w:space="0" w:color="auto"/>
        <w:right w:val="none" w:sz="0" w:space="0" w:color="auto"/>
      </w:divBdr>
    </w:div>
    <w:div w:id="624627968">
      <w:bodyDiv w:val="1"/>
      <w:marLeft w:val="0"/>
      <w:marRight w:val="0"/>
      <w:marTop w:val="0"/>
      <w:marBottom w:val="0"/>
      <w:divBdr>
        <w:top w:val="none" w:sz="0" w:space="0" w:color="auto"/>
        <w:left w:val="none" w:sz="0" w:space="0" w:color="auto"/>
        <w:bottom w:val="none" w:sz="0" w:space="0" w:color="auto"/>
        <w:right w:val="none" w:sz="0" w:space="0" w:color="auto"/>
      </w:divBdr>
    </w:div>
    <w:div w:id="624694869">
      <w:bodyDiv w:val="1"/>
      <w:marLeft w:val="0"/>
      <w:marRight w:val="0"/>
      <w:marTop w:val="0"/>
      <w:marBottom w:val="0"/>
      <w:divBdr>
        <w:top w:val="none" w:sz="0" w:space="0" w:color="auto"/>
        <w:left w:val="none" w:sz="0" w:space="0" w:color="auto"/>
        <w:bottom w:val="none" w:sz="0" w:space="0" w:color="auto"/>
        <w:right w:val="none" w:sz="0" w:space="0" w:color="auto"/>
      </w:divBdr>
    </w:div>
    <w:div w:id="625818072">
      <w:bodyDiv w:val="1"/>
      <w:marLeft w:val="0"/>
      <w:marRight w:val="0"/>
      <w:marTop w:val="0"/>
      <w:marBottom w:val="0"/>
      <w:divBdr>
        <w:top w:val="none" w:sz="0" w:space="0" w:color="auto"/>
        <w:left w:val="none" w:sz="0" w:space="0" w:color="auto"/>
        <w:bottom w:val="none" w:sz="0" w:space="0" w:color="auto"/>
        <w:right w:val="none" w:sz="0" w:space="0" w:color="auto"/>
      </w:divBdr>
    </w:div>
    <w:div w:id="626199945">
      <w:bodyDiv w:val="1"/>
      <w:marLeft w:val="0"/>
      <w:marRight w:val="0"/>
      <w:marTop w:val="0"/>
      <w:marBottom w:val="0"/>
      <w:divBdr>
        <w:top w:val="none" w:sz="0" w:space="0" w:color="auto"/>
        <w:left w:val="none" w:sz="0" w:space="0" w:color="auto"/>
        <w:bottom w:val="none" w:sz="0" w:space="0" w:color="auto"/>
        <w:right w:val="none" w:sz="0" w:space="0" w:color="auto"/>
      </w:divBdr>
    </w:div>
    <w:div w:id="626545585">
      <w:bodyDiv w:val="1"/>
      <w:marLeft w:val="0"/>
      <w:marRight w:val="0"/>
      <w:marTop w:val="0"/>
      <w:marBottom w:val="0"/>
      <w:divBdr>
        <w:top w:val="none" w:sz="0" w:space="0" w:color="auto"/>
        <w:left w:val="none" w:sz="0" w:space="0" w:color="auto"/>
        <w:bottom w:val="none" w:sz="0" w:space="0" w:color="auto"/>
        <w:right w:val="none" w:sz="0" w:space="0" w:color="auto"/>
      </w:divBdr>
    </w:div>
    <w:div w:id="626736943">
      <w:bodyDiv w:val="1"/>
      <w:marLeft w:val="0"/>
      <w:marRight w:val="0"/>
      <w:marTop w:val="0"/>
      <w:marBottom w:val="0"/>
      <w:divBdr>
        <w:top w:val="none" w:sz="0" w:space="0" w:color="auto"/>
        <w:left w:val="none" w:sz="0" w:space="0" w:color="auto"/>
        <w:bottom w:val="none" w:sz="0" w:space="0" w:color="auto"/>
        <w:right w:val="none" w:sz="0" w:space="0" w:color="auto"/>
      </w:divBdr>
    </w:div>
    <w:div w:id="626854048">
      <w:bodyDiv w:val="1"/>
      <w:marLeft w:val="0"/>
      <w:marRight w:val="0"/>
      <w:marTop w:val="0"/>
      <w:marBottom w:val="0"/>
      <w:divBdr>
        <w:top w:val="none" w:sz="0" w:space="0" w:color="auto"/>
        <w:left w:val="none" w:sz="0" w:space="0" w:color="auto"/>
        <w:bottom w:val="none" w:sz="0" w:space="0" w:color="auto"/>
        <w:right w:val="none" w:sz="0" w:space="0" w:color="auto"/>
      </w:divBdr>
    </w:div>
    <w:div w:id="626929105">
      <w:bodyDiv w:val="1"/>
      <w:marLeft w:val="0"/>
      <w:marRight w:val="0"/>
      <w:marTop w:val="0"/>
      <w:marBottom w:val="0"/>
      <w:divBdr>
        <w:top w:val="none" w:sz="0" w:space="0" w:color="auto"/>
        <w:left w:val="none" w:sz="0" w:space="0" w:color="auto"/>
        <w:bottom w:val="none" w:sz="0" w:space="0" w:color="auto"/>
        <w:right w:val="none" w:sz="0" w:space="0" w:color="auto"/>
      </w:divBdr>
    </w:div>
    <w:div w:id="627053126">
      <w:bodyDiv w:val="1"/>
      <w:marLeft w:val="0"/>
      <w:marRight w:val="0"/>
      <w:marTop w:val="0"/>
      <w:marBottom w:val="0"/>
      <w:divBdr>
        <w:top w:val="none" w:sz="0" w:space="0" w:color="auto"/>
        <w:left w:val="none" w:sz="0" w:space="0" w:color="auto"/>
        <w:bottom w:val="none" w:sz="0" w:space="0" w:color="auto"/>
        <w:right w:val="none" w:sz="0" w:space="0" w:color="auto"/>
      </w:divBdr>
    </w:div>
    <w:div w:id="627055018">
      <w:bodyDiv w:val="1"/>
      <w:marLeft w:val="0"/>
      <w:marRight w:val="0"/>
      <w:marTop w:val="0"/>
      <w:marBottom w:val="0"/>
      <w:divBdr>
        <w:top w:val="none" w:sz="0" w:space="0" w:color="auto"/>
        <w:left w:val="none" w:sz="0" w:space="0" w:color="auto"/>
        <w:bottom w:val="none" w:sz="0" w:space="0" w:color="auto"/>
        <w:right w:val="none" w:sz="0" w:space="0" w:color="auto"/>
      </w:divBdr>
    </w:div>
    <w:div w:id="627201749">
      <w:bodyDiv w:val="1"/>
      <w:marLeft w:val="0"/>
      <w:marRight w:val="0"/>
      <w:marTop w:val="0"/>
      <w:marBottom w:val="0"/>
      <w:divBdr>
        <w:top w:val="none" w:sz="0" w:space="0" w:color="auto"/>
        <w:left w:val="none" w:sz="0" w:space="0" w:color="auto"/>
        <w:bottom w:val="none" w:sz="0" w:space="0" w:color="auto"/>
        <w:right w:val="none" w:sz="0" w:space="0" w:color="auto"/>
      </w:divBdr>
    </w:div>
    <w:div w:id="627246053">
      <w:bodyDiv w:val="1"/>
      <w:marLeft w:val="0"/>
      <w:marRight w:val="0"/>
      <w:marTop w:val="0"/>
      <w:marBottom w:val="0"/>
      <w:divBdr>
        <w:top w:val="none" w:sz="0" w:space="0" w:color="auto"/>
        <w:left w:val="none" w:sz="0" w:space="0" w:color="auto"/>
        <w:bottom w:val="none" w:sz="0" w:space="0" w:color="auto"/>
        <w:right w:val="none" w:sz="0" w:space="0" w:color="auto"/>
      </w:divBdr>
    </w:div>
    <w:div w:id="627668812">
      <w:bodyDiv w:val="1"/>
      <w:marLeft w:val="0"/>
      <w:marRight w:val="0"/>
      <w:marTop w:val="0"/>
      <w:marBottom w:val="0"/>
      <w:divBdr>
        <w:top w:val="none" w:sz="0" w:space="0" w:color="auto"/>
        <w:left w:val="none" w:sz="0" w:space="0" w:color="auto"/>
        <w:bottom w:val="none" w:sz="0" w:space="0" w:color="auto"/>
        <w:right w:val="none" w:sz="0" w:space="0" w:color="auto"/>
      </w:divBdr>
    </w:div>
    <w:div w:id="628171491">
      <w:bodyDiv w:val="1"/>
      <w:marLeft w:val="0"/>
      <w:marRight w:val="0"/>
      <w:marTop w:val="0"/>
      <w:marBottom w:val="0"/>
      <w:divBdr>
        <w:top w:val="none" w:sz="0" w:space="0" w:color="auto"/>
        <w:left w:val="none" w:sz="0" w:space="0" w:color="auto"/>
        <w:bottom w:val="none" w:sz="0" w:space="0" w:color="auto"/>
        <w:right w:val="none" w:sz="0" w:space="0" w:color="auto"/>
      </w:divBdr>
    </w:div>
    <w:div w:id="628703493">
      <w:bodyDiv w:val="1"/>
      <w:marLeft w:val="0"/>
      <w:marRight w:val="0"/>
      <w:marTop w:val="0"/>
      <w:marBottom w:val="0"/>
      <w:divBdr>
        <w:top w:val="none" w:sz="0" w:space="0" w:color="auto"/>
        <w:left w:val="none" w:sz="0" w:space="0" w:color="auto"/>
        <w:bottom w:val="none" w:sz="0" w:space="0" w:color="auto"/>
        <w:right w:val="none" w:sz="0" w:space="0" w:color="auto"/>
      </w:divBdr>
    </w:div>
    <w:div w:id="628828172">
      <w:bodyDiv w:val="1"/>
      <w:marLeft w:val="0"/>
      <w:marRight w:val="0"/>
      <w:marTop w:val="0"/>
      <w:marBottom w:val="0"/>
      <w:divBdr>
        <w:top w:val="none" w:sz="0" w:space="0" w:color="auto"/>
        <w:left w:val="none" w:sz="0" w:space="0" w:color="auto"/>
        <w:bottom w:val="none" w:sz="0" w:space="0" w:color="auto"/>
        <w:right w:val="none" w:sz="0" w:space="0" w:color="auto"/>
      </w:divBdr>
    </w:div>
    <w:div w:id="629287689">
      <w:bodyDiv w:val="1"/>
      <w:marLeft w:val="0"/>
      <w:marRight w:val="0"/>
      <w:marTop w:val="0"/>
      <w:marBottom w:val="0"/>
      <w:divBdr>
        <w:top w:val="none" w:sz="0" w:space="0" w:color="auto"/>
        <w:left w:val="none" w:sz="0" w:space="0" w:color="auto"/>
        <w:bottom w:val="none" w:sz="0" w:space="0" w:color="auto"/>
        <w:right w:val="none" w:sz="0" w:space="0" w:color="auto"/>
      </w:divBdr>
    </w:div>
    <w:div w:id="629432681">
      <w:bodyDiv w:val="1"/>
      <w:marLeft w:val="0"/>
      <w:marRight w:val="0"/>
      <w:marTop w:val="0"/>
      <w:marBottom w:val="0"/>
      <w:divBdr>
        <w:top w:val="none" w:sz="0" w:space="0" w:color="auto"/>
        <w:left w:val="none" w:sz="0" w:space="0" w:color="auto"/>
        <w:bottom w:val="none" w:sz="0" w:space="0" w:color="auto"/>
        <w:right w:val="none" w:sz="0" w:space="0" w:color="auto"/>
      </w:divBdr>
    </w:div>
    <w:div w:id="629869341">
      <w:bodyDiv w:val="1"/>
      <w:marLeft w:val="0"/>
      <w:marRight w:val="0"/>
      <w:marTop w:val="0"/>
      <w:marBottom w:val="0"/>
      <w:divBdr>
        <w:top w:val="none" w:sz="0" w:space="0" w:color="auto"/>
        <w:left w:val="none" w:sz="0" w:space="0" w:color="auto"/>
        <w:bottom w:val="none" w:sz="0" w:space="0" w:color="auto"/>
        <w:right w:val="none" w:sz="0" w:space="0" w:color="auto"/>
      </w:divBdr>
    </w:div>
    <w:div w:id="630673872">
      <w:bodyDiv w:val="1"/>
      <w:marLeft w:val="0"/>
      <w:marRight w:val="0"/>
      <w:marTop w:val="0"/>
      <w:marBottom w:val="0"/>
      <w:divBdr>
        <w:top w:val="none" w:sz="0" w:space="0" w:color="auto"/>
        <w:left w:val="none" w:sz="0" w:space="0" w:color="auto"/>
        <w:bottom w:val="none" w:sz="0" w:space="0" w:color="auto"/>
        <w:right w:val="none" w:sz="0" w:space="0" w:color="auto"/>
      </w:divBdr>
    </w:div>
    <w:div w:id="631642573">
      <w:bodyDiv w:val="1"/>
      <w:marLeft w:val="0"/>
      <w:marRight w:val="0"/>
      <w:marTop w:val="0"/>
      <w:marBottom w:val="0"/>
      <w:divBdr>
        <w:top w:val="none" w:sz="0" w:space="0" w:color="auto"/>
        <w:left w:val="none" w:sz="0" w:space="0" w:color="auto"/>
        <w:bottom w:val="none" w:sz="0" w:space="0" w:color="auto"/>
        <w:right w:val="none" w:sz="0" w:space="0" w:color="auto"/>
      </w:divBdr>
    </w:div>
    <w:div w:id="632829941">
      <w:bodyDiv w:val="1"/>
      <w:marLeft w:val="0"/>
      <w:marRight w:val="0"/>
      <w:marTop w:val="0"/>
      <w:marBottom w:val="0"/>
      <w:divBdr>
        <w:top w:val="none" w:sz="0" w:space="0" w:color="auto"/>
        <w:left w:val="none" w:sz="0" w:space="0" w:color="auto"/>
        <w:bottom w:val="none" w:sz="0" w:space="0" w:color="auto"/>
        <w:right w:val="none" w:sz="0" w:space="0" w:color="auto"/>
      </w:divBdr>
    </w:div>
    <w:div w:id="633171133">
      <w:bodyDiv w:val="1"/>
      <w:marLeft w:val="0"/>
      <w:marRight w:val="0"/>
      <w:marTop w:val="0"/>
      <w:marBottom w:val="0"/>
      <w:divBdr>
        <w:top w:val="none" w:sz="0" w:space="0" w:color="auto"/>
        <w:left w:val="none" w:sz="0" w:space="0" w:color="auto"/>
        <w:bottom w:val="none" w:sz="0" w:space="0" w:color="auto"/>
        <w:right w:val="none" w:sz="0" w:space="0" w:color="auto"/>
      </w:divBdr>
    </w:div>
    <w:div w:id="633367963">
      <w:bodyDiv w:val="1"/>
      <w:marLeft w:val="0"/>
      <w:marRight w:val="0"/>
      <w:marTop w:val="0"/>
      <w:marBottom w:val="0"/>
      <w:divBdr>
        <w:top w:val="none" w:sz="0" w:space="0" w:color="auto"/>
        <w:left w:val="none" w:sz="0" w:space="0" w:color="auto"/>
        <w:bottom w:val="none" w:sz="0" w:space="0" w:color="auto"/>
        <w:right w:val="none" w:sz="0" w:space="0" w:color="auto"/>
      </w:divBdr>
    </w:div>
    <w:div w:id="633563153">
      <w:bodyDiv w:val="1"/>
      <w:marLeft w:val="0"/>
      <w:marRight w:val="0"/>
      <w:marTop w:val="0"/>
      <w:marBottom w:val="0"/>
      <w:divBdr>
        <w:top w:val="none" w:sz="0" w:space="0" w:color="auto"/>
        <w:left w:val="none" w:sz="0" w:space="0" w:color="auto"/>
        <w:bottom w:val="none" w:sz="0" w:space="0" w:color="auto"/>
        <w:right w:val="none" w:sz="0" w:space="0" w:color="auto"/>
      </w:divBdr>
    </w:div>
    <w:div w:id="634216822">
      <w:bodyDiv w:val="1"/>
      <w:marLeft w:val="0"/>
      <w:marRight w:val="0"/>
      <w:marTop w:val="0"/>
      <w:marBottom w:val="0"/>
      <w:divBdr>
        <w:top w:val="none" w:sz="0" w:space="0" w:color="auto"/>
        <w:left w:val="none" w:sz="0" w:space="0" w:color="auto"/>
        <w:bottom w:val="none" w:sz="0" w:space="0" w:color="auto"/>
        <w:right w:val="none" w:sz="0" w:space="0" w:color="auto"/>
      </w:divBdr>
    </w:div>
    <w:div w:id="634872986">
      <w:bodyDiv w:val="1"/>
      <w:marLeft w:val="0"/>
      <w:marRight w:val="0"/>
      <w:marTop w:val="0"/>
      <w:marBottom w:val="0"/>
      <w:divBdr>
        <w:top w:val="none" w:sz="0" w:space="0" w:color="auto"/>
        <w:left w:val="none" w:sz="0" w:space="0" w:color="auto"/>
        <w:bottom w:val="none" w:sz="0" w:space="0" w:color="auto"/>
        <w:right w:val="none" w:sz="0" w:space="0" w:color="auto"/>
      </w:divBdr>
    </w:div>
    <w:div w:id="634874119">
      <w:bodyDiv w:val="1"/>
      <w:marLeft w:val="0"/>
      <w:marRight w:val="0"/>
      <w:marTop w:val="0"/>
      <w:marBottom w:val="0"/>
      <w:divBdr>
        <w:top w:val="none" w:sz="0" w:space="0" w:color="auto"/>
        <w:left w:val="none" w:sz="0" w:space="0" w:color="auto"/>
        <w:bottom w:val="none" w:sz="0" w:space="0" w:color="auto"/>
        <w:right w:val="none" w:sz="0" w:space="0" w:color="auto"/>
      </w:divBdr>
    </w:div>
    <w:div w:id="635062334">
      <w:bodyDiv w:val="1"/>
      <w:marLeft w:val="0"/>
      <w:marRight w:val="0"/>
      <w:marTop w:val="0"/>
      <w:marBottom w:val="0"/>
      <w:divBdr>
        <w:top w:val="none" w:sz="0" w:space="0" w:color="auto"/>
        <w:left w:val="none" w:sz="0" w:space="0" w:color="auto"/>
        <w:bottom w:val="none" w:sz="0" w:space="0" w:color="auto"/>
        <w:right w:val="none" w:sz="0" w:space="0" w:color="auto"/>
      </w:divBdr>
    </w:div>
    <w:div w:id="635378229">
      <w:bodyDiv w:val="1"/>
      <w:marLeft w:val="0"/>
      <w:marRight w:val="0"/>
      <w:marTop w:val="0"/>
      <w:marBottom w:val="0"/>
      <w:divBdr>
        <w:top w:val="none" w:sz="0" w:space="0" w:color="auto"/>
        <w:left w:val="none" w:sz="0" w:space="0" w:color="auto"/>
        <w:bottom w:val="none" w:sz="0" w:space="0" w:color="auto"/>
        <w:right w:val="none" w:sz="0" w:space="0" w:color="auto"/>
      </w:divBdr>
    </w:div>
    <w:div w:id="636497032">
      <w:bodyDiv w:val="1"/>
      <w:marLeft w:val="0"/>
      <w:marRight w:val="0"/>
      <w:marTop w:val="0"/>
      <w:marBottom w:val="0"/>
      <w:divBdr>
        <w:top w:val="none" w:sz="0" w:space="0" w:color="auto"/>
        <w:left w:val="none" w:sz="0" w:space="0" w:color="auto"/>
        <w:bottom w:val="none" w:sz="0" w:space="0" w:color="auto"/>
        <w:right w:val="none" w:sz="0" w:space="0" w:color="auto"/>
      </w:divBdr>
    </w:div>
    <w:div w:id="636497255">
      <w:bodyDiv w:val="1"/>
      <w:marLeft w:val="0"/>
      <w:marRight w:val="0"/>
      <w:marTop w:val="0"/>
      <w:marBottom w:val="0"/>
      <w:divBdr>
        <w:top w:val="none" w:sz="0" w:space="0" w:color="auto"/>
        <w:left w:val="none" w:sz="0" w:space="0" w:color="auto"/>
        <w:bottom w:val="none" w:sz="0" w:space="0" w:color="auto"/>
        <w:right w:val="none" w:sz="0" w:space="0" w:color="auto"/>
      </w:divBdr>
      <w:divsChild>
        <w:div w:id="1863780167">
          <w:marLeft w:val="0"/>
          <w:marRight w:val="0"/>
          <w:marTop w:val="0"/>
          <w:marBottom w:val="0"/>
          <w:divBdr>
            <w:top w:val="none" w:sz="0" w:space="0" w:color="auto"/>
            <w:left w:val="none" w:sz="0" w:space="0" w:color="auto"/>
            <w:bottom w:val="none" w:sz="0" w:space="0" w:color="auto"/>
            <w:right w:val="none" w:sz="0" w:space="0" w:color="auto"/>
          </w:divBdr>
          <w:divsChild>
            <w:div w:id="12382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3852">
      <w:bodyDiv w:val="1"/>
      <w:marLeft w:val="0"/>
      <w:marRight w:val="0"/>
      <w:marTop w:val="0"/>
      <w:marBottom w:val="0"/>
      <w:divBdr>
        <w:top w:val="none" w:sz="0" w:space="0" w:color="auto"/>
        <w:left w:val="none" w:sz="0" w:space="0" w:color="auto"/>
        <w:bottom w:val="none" w:sz="0" w:space="0" w:color="auto"/>
        <w:right w:val="none" w:sz="0" w:space="0" w:color="auto"/>
      </w:divBdr>
    </w:div>
    <w:div w:id="637609959">
      <w:bodyDiv w:val="1"/>
      <w:marLeft w:val="0"/>
      <w:marRight w:val="0"/>
      <w:marTop w:val="0"/>
      <w:marBottom w:val="0"/>
      <w:divBdr>
        <w:top w:val="none" w:sz="0" w:space="0" w:color="auto"/>
        <w:left w:val="none" w:sz="0" w:space="0" w:color="auto"/>
        <w:bottom w:val="none" w:sz="0" w:space="0" w:color="auto"/>
        <w:right w:val="none" w:sz="0" w:space="0" w:color="auto"/>
      </w:divBdr>
    </w:div>
    <w:div w:id="638265290">
      <w:bodyDiv w:val="1"/>
      <w:marLeft w:val="0"/>
      <w:marRight w:val="0"/>
      <w:marTop w:val="0"/>
      <w:marBottom w:val="0"/>
      <w:divBdr>
        <w:top w:val="none" w:sz="0" w:space="0" w:color="auto"/>
        <w:left w:val="none" w:sz="0" w:space="0" w:color="auto"/>
        <w:bottom w:val="none" w:sz="0" w:space="0" w:color="auto"/>
        <w:right w:val="none" w:sz="0" w:space="0" w:color="auto"/>
      </w:divBdr>
    </w:div>
    <w:div w:id="638345085">
      <w:bodyDiv w:val="1"/>
      <w:marLeft w:val="0"/>
      <w:marRight w:val="0"/>
      <w:marTop w:val="0"/>
      <w:marBottom w:val="0"/>
      <w:divBdr>
        <w:top w:val="none" w:sz="0" w:space="0" w:color="auto"/>
        <w:left w:val="none" w:sz="0" w:space="0" w:color="auto"/>
        <w:bottom w:val="none" w:sz="0" w:space="0" w:color="auto"/>
        <w:right w:val="none" w:sz="0" w:space="0" w:color="auto"/>
      </w:divBdr>
    </w:div>
    <w:div w:id="640572834">
      <w:bodyDiv w:val="1"/>
      <w:marLeft w:val="0"/>
      <w:marRight w:val="0"/>
      <w:marTop w:val="0"/>
      <w:marBottom w:val="0"/>
      <w:divBdr>
        <w:top w:val="none" w:sz="0" w:space="0" w:color="auto"/>
        <w:left w:val="none" w:sz="0" w:space="0" w:color="auto"/>
        <w:bottom w:val="none" w:sz="0" w:space="0" w:color="auto"/>
        <w:right w:val="none" w:sz="0" w:space="0" w:color="auto"/>
      </w:divBdr>
    </w:div>
    <w:div w:id="640883193">
      <w:bodyDiv w:val="1"/>
      <w:marLeft w:val="0"/>
      <w:marRight w:val="0"/>
      <w:marTop w:val="0"/>
      <w:marBottom w:val="0"/>
      <w:divBdr>
        <w:top w:val="none" w:sz="0" w:space="0" w:color="auto"/>
        <w:left w:val="none" w:sz="0" w:space="0" w:color="auto"/>
        <w:bottom w:val="none" w:sz="0" w:space="0" w:color="auto"/>
        <w:right w:val="none" w:sz="0" w:space="0" w:color="auto"/>
      </w:divBdr>
    </w:div>
    <w:div w:id="641732288">
      <w:bodyDiv w:val="1"/>
      <w:marLeft w:val="0"/>
      <w:marRight w:val="0"/>
      <w:marTop w:val="0"/>
      <w:marBottom w:val="0"/>
      <w:divBdr>
        <w:top w:val="none" w:sz="0" w:space="0" w:color="auto"/>
        <w:left w:val="none" w:sz="0" w:space="0" w:color="auto"/>
        <w:bottom w:val="none" w:sz="0" w:space="0" w:color="auto"/>
        <w:right w:val="none" w:sz="0" w:space="0" w:color="auto"/>
      </w:divBdr>
    </w:div>
    <w:div w:id="642588870">
      <w:bodyDiv w:val="1"/>
      <w:marLeft w:val="0"/>
      <w:marRight w:val="0"/>
      <w:marTop w:val="0"/>
      <w:marBottom w:val="0"/>
      <w:divBdr>
        <w:top w:val="none" w:sz="0" w:space="0" w:color="auto"/>
        <w:left w:val="none" w:sz="0" w:space="0" w:color="auto"/>
        <w:bottom w:val="none" w:sz="0" w:space="0" w:color="auto"/>
        <w:right w:val="none" w:sz="0" w:space="0" w:color="auto"/>
      </w:divBdr>
    </w:div>
    <w:div w:id="642780205">
      <w:bodyDiv w:val="1"/>
      <w:marLeft w:val="0"/>
      <w:marRight w:val="0"/>
      <w:marTop w:val="0"/>
      <w:marBottom w:val="0"/>
      <w:divBdr>
        <w:top w:val="none" w:sz="0" w:space="0" w:color="auto"/>
        <w:left w:val="none" w:sz="0" w:space="0" w:color="auto"/>
        <w:bottom w:val="none" w:sz="0" w:space="0" w:color="auto"/>
        <w:right w:val="none" w:sz="0" w:space="0" w:color="auto"/>
      </w:divBdr>
    </w:div>
    <w:div w:id="643236504">
      <w:bodyDiv w:val="1"/>
      <w:marLeft w:val="0"/>
      <w:marRight w:val="0"/>
      <w:marTop w:val="0"/>
      <w:marBottom w:val="0"/>
      <w:divBdr>
        <w:top w:val="none" w:sz="0" w:space="0" w:color="auto"/>
        <w:left w:val="none" w:sz="0" w:space="0" w:color="auto"/>
        <w:bottom w:val="none" w:sz="0" w:space="0" w:color="auto"/>
        <w:right w:val="none" w:sz="0" w:space="0" w:color="auto"/>
      </w:divBdr>
    </w:div>
    <w:div w:id="643239324">
      <w:bodyDiv w:val="1"/>
      <w:marLeft w:val="0"/>
      <w:marRight w:val="0"/>
      <w:marTop w:val="0"/>
      <w:marBottom w:val="0"/>
      <w:divBdr>
        <w:top w:val="none" w:sz="0" w:space="0" w:color="auto"/>
        <w:left w:val="none" w:sz="0" w:space="0" w:color="auto"/>
        <w:bottom w:val="none" w:sz="0" w:space="0" w:color="auto"/>
        <w:right w:val="none" w:sz="0" w:space="0" w:color="auto"/>
      </w:divBdr>
    </w:div>
    <w:div w:id="643240546">
      <w:bodyDiv w:val="1"/>
      <w:marLeft w:val="0"/>
      <w:marRight w:val="0"/>
      <w:marTop w:val="0"/>
      <w:marBottom w:val="0"/>
      <w:divBdr>
        <w:top w:val="none" w:sz="0" w:space="0" w:color="auto"/>
        <w:left w:val="none" w:sz="0" w:space="0" w:color="auto"/>
        <w:bottom w:val="none" w:sz="0" w:space="0" w:color="auto"/>
        <w:right w:val="none" w:sz="0" w:space="0" w:color="auto"/>
      </w:divBdr>
    </w:div>
    <w:div w:id="643580794">
      <w:bodyDiv w:val="1"/>
      <w:marLeft w:val="0"/>
      <w:marRight w:val="0"/>
      <w:marTop w:val="0"/>
      <w:marBottom w:val="0"/>
      <w:divBdr>
        <w:top w:val="none" w:sz="0" w:space="0" w:color="auto"/>
        <w:left w:val="none" w:sz="0" w:space="0" w:color="auto"/>
        <w:bottom w:val="none" w:sz="0" w:space="0" w:color="auto"/>
        <w:right w:val="none" w:sz="0" w:space="0" w:color="auto"/>
      </w:divBdr>
    </w:div>
    <w:div w:id="643780945">
      <w:bodyDiv w:val="1"/>
      <w:marLeft w:val="0"/>
      <w:marRight w:val="0"/>
      <w:marTop w:val="0"/>
      <w:marBottom w:val="0"/>
      <w:divBdr>
        <w:top w:val="none" w:sz="0" w:space="0" w:color="auto"/>
        <w:left w:val="none" w:sz="0" w:space="0" w:color="auto"/>
        <w:bottom w:val="none" w:sz="0" w:space="0" w:color="auto"/>
        <w:right w:val="none" w:sz="0" w:space="0" w:color="auto"/>
      </w:divBdr>
    </w:div>
    <w:div w:id="644429939">
      <w:bodyDiv w:val="1"/>
      <w:marLeft w:val="0"/>
      <w:marRight w:val="0"/>
      <w:marTop w:val="0"/>
      <w:marBottom w:val="0"/>
      <w:divBdr>
        <w:top w:val="none" w:sz="0" w:space="0" w:color="auto"/>
        <w:left w:val="none" w:sz="0" w:space="0" w:color="auto"/>
        <w:bottom w:val="none" w:sz="0" w:space="0" w:color="auto"/>
        <w:right w:val="none" w:sz="0" w:space="0" w:color="auto"/>
      </w:divBdr>
    </w:div>
    <w:div w:id="644775372">
      <w:bodyDiv w:val="1"/>
      <w:marLeft w:val="0"/>
      <w:marRight w:val="0"/>
      <w:marTop w:val="0"/>
      <w:marBottom w:val="0"/>
      <w:divBdr>
        <w:top w:val="none" w:sz="0" w:space="0" w:color="auto"/>
        <w:left w:val="none" w:sz="0" w:space="0" w:color="auto"/>
        <w:bottom w:val="none" w:sz="0" w:space="0" w:color="auto"/>
        <w:right w:val="none" w:sz="0" w:space="0" w:color="auto"/>
      </w:divBdr>
    </w:div>
    <w:div w:id="645625201">
      <w:bodyDiv w:val="1"/>
      <w:marLeft w:val="0"/>
      <w:marRight w:val="0"/>
      <w:marTop w:val="0"/>
      <w:marBottom w:val="0"/>
      <w:divBdr>
        <w:top w:val="none" w:sz="0" w:space="0" w:color="auto"/>
        <w:left w:val="none" w:sz="0" w:space="0" w:color="auto"/>
        <w:bottom w:val="none" w:sz="0" w:space="0" w:color="auto"/>
        <w:right w:val="none" w:sz="0" w:space="0" w:color="auto"/>
      </w:divBdr>
    </w:div>
    <w:div w:id="645859037">
      <w:bodyDiv w:val="1"/>
      <w:marLeft w:val="0"/>
      <w:marRight w:val="0"/>
      <w:marTop w:val="0"/>
      <w:marBottom w:val="0"/>
      <w:divBdr>
        <w:top w:val="none" w:sz="0" w:space="0" w:color="auto"/>
        <w:left w:val="none" w:sz="0" w:space="0" w:color="auto"/>
        <w:bottom w:val="none" w:sz="0" w:space="0" w:color="auto"/>
        <w:right w:val="none" w:sz="0" w:space="0" w:color="auto"/>
      </w:divBdr>
    </w:div>
    <w:div w:id="646589265">
      <w:bodyDiv w:val="1"/>
      <w:marLeft w:val="0"/>
      <w:marRight w:val="0"/>
      <w:marTop w:val="0"/>
      <w:marBottom w:val="0"/>
      <w:divBdr>
        <w:top w:val="none" w:sz="0" w:space="0" w:color="auto"/>
        <w:left w:val="none" w:sz="0" w:space="0" w:color="auto"/>
        <w:bottom w:val="none" w:sz="0" w:space="0" w:color="auto"/>
        <w:right w:val="none" w:sz="0" w:space="0" w:color="auto"/>
      </w:divBdr>
    </w:div>
    <w:div w:id="646936997">
      <w:bodyDiv w:val="1"/>
      <w:marLeft w:val="0"/>
      <w:marRight w:val="0"/>
      <w:marTop w:val="0"/>
      <w:marBottom w:val="0"/>
      <w:divBdr>
        <w:top w:val="none" w:sz="0" w:space="0" w:color="auto"/>
        <w:left w:val="none" w:sz="0" w:space="0" w:color="auto"/>
        <w:bottom w:val="none" w:sz="0" w:space="0" w:color="auto"/>
        <w:right w:val="none" w:sz="0" w:space="0" w:color="auto"/>
      </w:divBdr>
    </w:div>
    <w:div w:id="647396884">
      <w:bodyDiv w:val="1"/>
      <w:marLeft w:val="0"/>
      <w:marRight w:val="0"/>
      <w:marTop w:val="0"/>
      <w:marBottom w:val="0"/>
      <w:divBdr>
        <w:top w:val="none" w:sz="0" w:space="0" w:color="auto"/>
        <w:left w:val="none" w:sz="0" w:space="0" w:color="auto"/>
        <w:bottom w:val="none" w:sz="0" w:space="0" w:color="auto"/>
        <w:right w:val="none" w:sz="0" w:space="0" w:color="auto"/>
      </w:divBdr>
    </w:div>
    <w:div w:id="648284516">
      <w:bodyDiv w:val="1"/>
      <w:marLeft w:val="0"/>
      <w:marRight w:val="0"/>
      <w:marTop w:val="0"/>
      <w:marBottom w:val="0"/>
      <w:divBdr>
        <w:top w:val="none" w:sz="0" w:space="0" w:color="auto"/>
        <w:left w:val="none" w:sz="0" w:space="0" w:color="auto"/>
        <w:bottom w:val="none" w:sz="0" w:space="0" w:color="auto"/>
        <w:right w:val="none" w:sz="0" w:space="0" w:color="auto"/>
      </w:divBdr>
    </w:div>
    <w:div w:id="648752751">
      <w:bodyDiv w:val="1"/>
      <w:marLeft w:val="0"/>
      <w:marRight w:val="0"/>
      <w:marTop w:val="0"/>
      <w:marBottom w:val="0"/>
      <w:divBdr>
        <w:top w:val="none" w:sz="0" w:space="0" w:color="auto"/>
        <w:left w:val="none" w:sz="0" w:space="0" w:color="auto"/>
        <w:bottom w:val="none" w:sz="0" w:space="0" w:color="auto"/>
        <w:right w:val="none" w:sz="0" w:space="0" w:color="auto"/>
      </w:divBdr>
    </w:div>
    <w:div w:id="649599751">
      <w:bodyDiv w:val="1"/>
      <w:marLeft w:val="0"/>
      <w:marRight w:val="0"/>
      <w:marTop w:val="0"/>
      <w:marBottom w:val="0"/>
      <w:divBdr>
        <w:top w:val="none" w:sz="0" w:space="0" w:color="auto"/>
        <w:left w:val="none" w:sz="0" w:space="0" w:color="auto"/>
        <w:bottom w:val="none" w:sz="0" w:space="0" w:color="auto"/>
        <w:right w:val="none" w:sz="0" w:space="0" w:color="auto"/>
      </w:divBdr>
    </w:div>
    <w:div w:id="649670831">
      <w:bodyDiv w:val="1"/>
      <w:marLeft w:val="0"/>
      <w:marRight w:val="0"/>
      <w:marTop w:val="0"/>
      <w:marBottom w:val="0"/>
      <w:divBdr>
        <w:top w:val="none" w:sz="0" w:space="0" w:color="auto"/>
        <w:left w:val="none" w:sz="0" w:space="0" w:color="auto"/>
        <w:bottom w:val="none" w:sz="0" w:space="0" w:color="auto"/>
        <w:right w:val="none" w:sz="0" w:space="0" w:color="auto"/>
      </w:divBdr>
    </w:div>
    <w:div w:id="650063989">
      <w:bodyDiv w:val="1"/>
      <w:marLeft w:val="0"/>
      <w:marRight w:val="0"/>
      <w:marTop w:val="0"/>
      <w:marBottom w:val="0"/>
      <w:divBdr>
        <w:top w:val="none" w:sz="0" w:space="0" w:color="auto"/>
        <w:left w:val="none" w:sz="0" w:space="0" w:color="auto"/>
        <w:bottom w:val="none" w:sz="0" w:space="0" w:color="auto"/>
        <w:right w:val="none" w:sz="0" w:space="0" w:color="auto"/>
      </w:divBdr>
    </w:div>
    <w:div w:id="650331764">
      <w:bodyDiv w:val="1"/>
      <w:marLeft w:val="0"/>
      <w:marRight w:val="0"/>
      <w:marTop w:val="0"/>
      <w:marBottom w:val="0"/>
      <w:divBdr>
        <w:top w:val="none" w:sz="0" w:space="0" w:color="auto"/>
        <w:left w:val="none" w:sz="0" w:space="0" w:color="auto"/>
        <w:bottom w:val="none" w:sz="0" w:space="0" w:color="auto"/>
        <w:right w:val="none" w:sz="0" w:space="0" w:color="auto"/>
      </w:divBdr>
    </w:div>
    <w:div w:id="650863652">
      <w:bodyDiv w:val="1"/>
      <w:marLeft w:val="0"/>
      <w:marRight w:val="0"/>
      <w:marTop w:val="0"/>
      <w:marBottom w:val="0"/>
      <w:divBdr>
        <w:top w:val="none" w:sz="0" w:space="0" w:color="auto"/>
        <w:left w:val="none" w:sz="0" w:space="0" w:color="auto"/>
        <w:bottom w:val="none" w:sz="0" w:space="0" w:color="auto"/>
        <w:right w:val="none" w:sz="0" w:space="0" w:color="auto"/>
      </w:divBdr>
    </w:div>
    <w:div w:id="651567291">
      <w:bodyDiv w:val="1"/>
      <w:marLeft w:val="0"/>
      <w:marRight w:val="0"/>
      <w:marTop w:val="0"/>
      <w:marBottom w:val="0"/>
      <w:divBdr>
        <w:top w:val="none" w:sz="0" w:space="0" w:color="auto"/>
        <w:left w:val="none" w:sz="0" w:space="0" w:color="auto"/>
        <w:bottom w:val="none" w:sz="0" w:space="0" w:color="auto"/>
        <w:right w:val="none" w:sz="0" w:space="0" w:color="auto"/>
      </w:divBdr>
    </w:div>
    <w:div w:id="651831247">
      <w:bodyDiv w:val="1"/>
      <w:marLeft w:val="0"/>
      <w:marRight w:val="0"/>
      <w:marTop w:val="0"/>
      <w:marBottom w:val="0"/>
      <w:divBdr>
        <w:top w:val="none" w:sz="0" w:space="0" w:color="auto"/>
        <w:left w:val="none" w:sz="0" w:space="0" w:color="auto"/>
        <w:bottom w:val="none" w:sz="0" w:space="0" w:color="auto"/>
        <w:right w:val="none" w:sz="0" w:space="0" w:color="auto"/>
      </w:divBdr>
    </w:div>
    <w:div w:id="652367333">
      <w:bodyDiv w:val="1"/>
      <w:marLeft w:val="0"/>
      <w:marRight w:val="0"/>
      <w:marTop w:val="0"/>
      <w:marBottom w:val="0"/>
      <w:divBdr>
        <w:top w:val="none" w:sz="0" w:space="0" w:color="auto"/>
        <w:left w:val="none" w:sz="0" w:space="0" w:color="auto"/>
        <w:bottom w:val="none" w:sz="0" w:space="0" w:color="auto"/>
        <w:right w:val="none" w:sz="0" w:space="0" w:color="auto"/>
      </w:divBdr>
    </w:div>
    <w:div w:id="652375925">
      <w:bodyDiv w:val="1"/>
      <w:marLeft w:val="0"/>
      <w:marRight w:val="0"/>
      <w:marTop w:val="0"/>
      <w:marBottom w:val="0"/>
      <w:divBdr>
        <w:top w:val="none" w:sz="0" w:space="0" w:color="auto"/>
        <w:left w:val="none" w:sz="0" w:space="0" w:color="auto"/>
        <w:bottom w:val="none" w:sz="0" w:space="0" w:color="auto"/>
        <w:right w:val="none" w:sz="0" w:space="0" w:color="auto"/>
      </w:divBdr>
    </w:div>
    <w:div w:id="652607765">
      <w:bodyDiv w:val="1"/>
      <w:marLeft w:val="0"/>
      <w:marRight w:val="0"/>
      <w:marTop w:val="0"/>
      <w:marBottom w:val="0"/>
      <w:divBdr>
        <w:top w:val="none" w:sz="0" w:space="0" w:color="auto"/>
        <w:left w:val="none" w:sz="0" w:space="0" w:color="auto"/>
        <w:bottom w:val="none" w:sz="0" w:space="0" w:color="auto"/>
        <w:right w:val="none" w:sz="0" w:space="0" w:color="auto"/>
      </w:divBdr>
    </w:div>
    <w:div w:id="652761008">
      <w:bodyDiv w:val="1"/>
      <w:marLeft w:val="0"/>
      <w:marRight w:val="0"/>
      <w:marTop w:val="0"/>
      <w:marBottom w:val="0"/>
      <w:divBdr>
        <w:top w:val="none" w:sz="0" w:space="0" w:color="auto"/>
        <w:left w:val="none" w:sz="0" w:space="0" w:color="auto"/>
        <w:bottom w:val="none" w:sz="0" w:space="0" w:color="auto"/>
        <w:right w:val="none" w:sz="0" w:space="0" w:color="auto"/>
      </w:divBdr>
    </w:div>
    <w:div w:id="652829431">
      <w:bodyDiv w:val="1"/>
      <w:marLeft w:val="0"/>
      <w:marRight w:val="0"/>
      <w:marTop w:val="0"/>
      <w:marBottom w:val="0"/>
      <w:divBdr>
        <w:top w:val="none" w:sz="0" w:space="0" w:color="auto"/>
        <w:left w:val="none" w:sz="0" w:space="0" w:color="auto"/>
        <w:bottom w:val="none" w:sz="0" w:space="0" w:color="auto"/>
        <w:right w:val="none" w:sz="0" w:space="0" w:color="auto"/>
      </w:divBdr>
    </w:div>
    <w:div w:id="653030423">
      <w:bodyDiv w:val="1"/>
      <w:marLeft w:val="0"/>
      <w:marRight w:val="0"/>
      <w:marTop w:val="0"/>
      <w:marBottom w:val="0"/>
      <w:divBdr>
        <w:top w:val="none" w:sz="0" w:space="0" w:color="auto"/>
        <w:left w:val="none" w:sz="0" w:space="0" w:color="auto"/>
        <w:bottom w:val="none" w:sz="0" w:space="0" w:color="auto"/>
        <w:right w:val="none" w:sz="0" w:space="0" w:color="auto"/>
      </w:divBdr>
    </w:div>
    <w:div w:id="653072259">
      <w:bodyDiv w:val="1"/>
      <w:marLeft w:val="0"/>
      <w:marRight w:val="0"/>
      <w:marTop w:val="0"/>
      <w:marBottom w:val="0"/>
      <w:divBdr>
        <w:top w:val="none" w:sz="0" w:space="0" w:color="auto"/>
        <w:left w:val="none" w:sz="0" w:space="0" w:color="auto"/>
        <w:bottom w:val="none" w:sz="0" w:space="0" w:color="auto"/>
        <w:right w:val="none" w:sz="0" w:space="0" w:color="auto"/>
      </w:divBdr>
    </w:div>
    <w:div w:id="653879451">
      <w:bodyDiv w:val="1"/>
      <w:marLeft w:val="0"/>
      <w:marRight w:val="0"/>
      <w:marTop w:val="0"/>
      <w:marBottom w:val="0"/>
      <w:divBdr>
        <w:top w:val="none" w:sz="0" w:space="0" w:color="auto"/>
        <w:left w:val="none" w:sz="0" w:space="0" w:color="auto"/>
        <w:bottom w:val="none" w:sz="0" w:space="0" w:color="auto"/>
        <w:right w:val="none" w:sz="0" w:space="0" w:color="auto"/>
      </w:divBdr>
    </w:div>
    <w:div w:id="655064994">
      <w:bodyDiv w:val="1"/>
      <w:marLeft w:val="0"/>
      <w:marRight w:val="0"/>
      <w:marTop w:val="0"/>
      <w:marBottom w:val="0"/>
      <w:divBdr>
        <w:top w:val="none" w:sz="0" w:space="0" w:color="auto"/>
        <w:left w:val="none" w:sz="0" w:space="0" w:color="auto"/>
        <w:bottom w:val="none" w:sz="0" w:space="0" w:color="auto"/>
        <w:right w:val="none" w:sz="0" w:space="0" w:color="auto"/>
      </w:divBdr>
    </w:div>
    <w:div w:id="655182120">
      <w:bodyDiv w:val="1"/>
      <w:marLeft w:val="0"/>
      <w:marRight w:val="0"/>
      <w:marTop w:val="0"/>
      <w:marBottom w:val="0"/>
      <w:divBdr>
        <w:top w:val="none" w:sz="0" w:space="0" w:color="auto"/>
        <w:left w:val="none" w:sz="0" w:space="0" w:color="auto"/>
        <w:bottom w:val="none" w:sz="0" w:space="0" w:color="auto"/>
        <w:right w:val="none" w:sz="0" w:space="0" w:color="auto"/>
      </w:divBdr>
    </w:div>
    <w:div w:id="655232588">
      <w:bodyDiv w:val="1"/>
      <w:marLeft w:val="0"/>
      <w:marRight w:val="0"/>
      <w:marTop w:val="0"/>
      <w:marBottom w:val="0"/>
      <w:divBdr>
        <w:top w:val="none" w:sz="0" w:space="0" w:color="auto"/>
        <w:left w:val="none" w:sz="0" w:space="0" w:color="auto"/>
        <w:bottom w:val="none" w:sz="0" w:space="0" w:color="auto"/>
        <w:right w:val="none" w:sz="0" w:space="0" w:color="auto"/>
      </w:divBdr>
    </w:div>
    <w:div w:id="656303250">
      <w:bodyDiv w:val="1"/>
      <w:marLeft w:val="0"/>
      <w:marRight w:val="0"/>
      <w:marTop w:val="0"/>
      <w:marBottom w:val="0"/>
      <w:divBdr>
        <w:top w:val="none" w:sz="0" w:space="0" w:color="auto"/>
        <w:left w:val="none" w:sz="0" w:space="0" w:color="auto"/>
        <w:bottom w:val="none" w:sz="0" w:space="0" w:color="auto"/>
        <w:right w:val="none" w:sz="0" w:space="0" w:color="auto"/>
      </w:divBdr>
    </w:div>
    <w:div w:id="656566857">
      <w:bodyDiv w:val="1"/>
      <w:marLeft w:val="0"/>
      <w:marRight w:val="0"/>
      <w:marTop w:val="0"/>
      <w:marBottom w:val="0"/>
      <w:divBdr>
        <w:top w:val="none" w:sz="0" w:space="0" w:color="auto"/>
        <w:left w:val="none" w:sz="0" w:space="0" w:color="auto"/>
        <w:bottom w:val="none" w:sz="0" w:space="0" w:color="auto"/>
        <w:right w:val="none" w:sz="0" w:space="0" w:color="auto"/>
      </w:divBdr>
    </w:div>
    <w:div w:id="656880958">
      <w:bodyDiv w:val="1"/>
      <w:marLeft w:val="0"/>
      <w:marRight w:val="0"/>
      <w:marTop w:val="0"/>
      <w:marBottom w:val="0"/>
      <w:divBdr>
        <w:top w:val="none" w:sz="0" w:space="0" w:color="auto"/>
        <w:left w:val="none" w:sz="0" w:space="0" w:color="auto"/>
        <w:bottom w:val="none" w:sz="0" w:space="0" w:color="auto"/>
        <w:right w:val="none" w:sz="0" w:space="0" w:color="auto"/>
      </w:divBdr>
    </w:div>
    <w:div w:id="656960537">
      <w:bodyDiv w:val="1"/>
      <w:marLeft w:val="0"/>
      <w:marRight w:val="0"/>
      <w:marTop w:val="0"/>
      <w:marBottom w:val="0"/>
      <w:divBdr>
        <w:top w:val="none" w:sz="0" w:space="0" w:color="auto"/>
        <w:left w:val="none" w:sz="0" w:space="0" w:color="auto"/>
        <w:bottom w:val="none" w:sz="0" w:space="0" w:color="auto"/>
        <w:right w:val="none" w:sz="0" w:space="0" w:color="auto"/>
      </w:divBdr>
    </w:div>
    <w:div w:id="657224463">
      <w:bodyDiv w:val="1"/>
      <w:marLeft w:val="0"/>
      <w:marRight w:val="0"/>
      <w:marTop w:val="0"/>
      <w:marBottom w:val="0"/>
      <w:divBdr>
        <w:top w:val="none" w:sz="0" w:space="0" w:color="auto"/>
        <w:left w:val="none" w:sz="0" w:space="0" w:color="auto"/>
        <w:bottom w:val="none" w:sz="0" w:space="0" w:color="auto"/>
        <w:right w:val="none" w:sz="0" w:space="0" w:color="auto"/>
      </w:divBdr>
    </w:div>
    <w:div w:id="657418987">
      <w:bodyDiv w:val="1"/>
      <w:marLeft w:val="0"/>
      <w:marRight w:val="0"/>
      <w:marTop w:val="0"/>
      <w:marBottom w:val="0"/>
      <w:divBdr>
        <w:top w:val="none" w:sz="0" w:space="0" w:color="auto"/>
        <w:left w:val="none" w:sz="0" w:space="0" w:color="auto"/>
        <w:bottom w:val="none" w:sz="0" w:space="0" w:color="auto"/>
        <w:right w:val="none" w:sz="0" w:space="0" w:color="auto"/>
      </w:divBdr>
    </w:div>
    <w:div w:id="657541157">
      <w:bodyDiv w:val="1"/>
      <w:marLeft w:val="0"/>
      <w:marRight w:val="0"/>
      <w:marTop w:val="0"/>
      <w:marBottom w:val="0"/>
      <w:divBdr>
        <w:top w:val="none" w:sz="0" w:space="0" w:color="auto"/>
        <w:left w:val="none" w:sz="0" w:space="0" w:color="auto"/>
        <w:bottom w:val="none" w:sz="0" w:space="0" w:color="auto"/>
        <w:right w:val="none" w:sz="0" w:space="0" w:color="auto"/>
      </w:divBdr>
    </w:div>
    <w:div w:id="658122327">
      <w:bodyDiv w:val="1"/>
      <w:marLeft w:val="0"/>
      <w:marRight w:val="0"/>
      <w:marTop w:val="0"/>
      <w:marBottom w:val="0"/>
      <w:divBdr>
        <w:top w:val="none" w:sz="0" w:space="0" w:color="auto"/>
        <w:left w:val="none" w:sz="0" w:space="0" w:color="auto"/>
        <w:bottom w:val="none" w:sz="0" w:space="0" w:color="auto"/>
        <w:right w:val="none" w:sz="0" w:space="0" w:color="auto"/>
      </w:divBdr>
    </w:div>
    <w:div w:id="658851991">
      <w:bodyDiv w:val="1"/>
      <w:marLeft w:val="0"/>
      <w:marRight w:val="0"/>
      <w:marTop w:val="0"/>
      <w:marBottom w:val="0"/>
      <w:divBdr>
        <w:top w:val="none" w:sz="0" w:space="0" w:color="auto"/>
        <w:left w:val="none" w:sz="0" w:space="0" w:color="auto"/>
        <w:bottom w:val="none" w:sz="0" w:space="0" w:color="auto"/>
        <w:right w:val="none" w:sz="0" w:space="0" w:color="auto"/>
      </w:divBdr>
    </w:div>
    <w:div w:id="659163457">
      <w:bodyDiv w:val="1"/>
      <w:marLeft w:val="0"/>
      <w:marRight w:val="0"/>
      <w:marTop w:val="0"/>
      <w:marBottom w:val="0"/>
      <w:divBdr>
        <w:top w:val="none" w:sz="0" w:space="0" w:color="auto"/>
        <w:left w:val="none" w:sz="0" w:space="0" w:color="auto"/>
        <w:bottom w:val="none" w:sz="0" w:space="0" w:color="auto"/>
        <w:right w:val="none" w:sz="0" w:space="0" w:color="auto"/>
      </w:divBdr>
    </w:div>
    <w:div w:id="659696113">
      <w:bodyDiv w:val="1"/>
      <w:marLeft w:val="0"/>
      <w:marRight w:val="0"/>
      <w:marTop w:val="0"/>
      <w:marBottom w:val="0"/>
      <w:divBdr>
        <w:top w:val="none" w:sz="0" w:space="0" w:color="auto"/>
        <w:left w:val="none" w:sz="0" w:space="0" w:color="auto"/>
        <w:bottom w:val="none" w:sz="0" w:space="0" w:color="auto"/>
        <w:right w:val="none" w:sz="0" w:space="0" w:color="auto"/>
      </w:divBdr>
    </w:div>
    <w:div w:id="659774377">
      <w:bodyDiv w:val="1"/>
      <w:marLeft w:val="0"/>
      <w:marRight w:val="0"/>
      <w:marTop w:val="0"/>
      <w:marBottom w:val="0"/>
      <w:divBdr>
        <w:top w:val="none" w:sz="0" w:space="0" w:color="auto"/>
        <w:left w:val="none" w:sz="0" w:space="0" w:color="auto"/>
        <w:bottom w:val="none" w:sz="0" w:space="0" w:color="auto"/>
        <w:right w:val="none" w:sz="0" w:space="0" w:color="auto"/>
      </w:divBdr>
    </w:div>
    <w:div w:id="659847041">
      <w:bodyDiv w:val="1"/>
      <w:marLeft w:val="0"/>
      <w:marRight w:val="0"/>
      <w:marTop w:val="0"/>
      <w:marBottom w:val="0"/>
      <w:divBdr>
        <w:top w:val="none" w:sz="0" w:space="0" w:color="auto"/>
        <w:left w:val="none" w:sz="0" w:space="0" w:color="auto"/>
        <w:bottom w:val="none" w:sz="0" w:space="0" w:color="auto"/>
        <w:right w:val="none" w:sz="0" w:space="0" w:color="auto"/>
      </w:divBdr>
    </w:div>
    <w:div w:id="659891570">
      <w:bodyDiv w:val="1"/>
      <w:marLeft w:val="0"/>
      <w:marRight w:val="0"/>
      <w:marTop w:val="0"/>
      <w:marBottom w:val="0"/>
      <w:divBdr>
        <w:top w:val="none" w:sz="0" w:space="0" w:color="auto"/>
        <w:left w:val="none" w:sz="0" w:space="0" w:color="auto"/>
        <w:bottom w:val="none" w:sz="0" w:space="0" w:color="auto"/>
        <w:right w:val="none" w:sz="0" w:space="0" w:color="auto"/>
      </w:divBdr>
    </w:div>
    <w:div w:id="659965019">
      <w:bodyDiv w:val="1"/>
      <w:marLeft w:val="0"/>
      <w:marRight w:val="0"/>
      <w:marTop w:val="0"/>
      <w:marBottom w:val="0"/>
      <w:divBdr>
        <w:top w:val="none" w:sz="0" w:space="0" w:color="auto"/>
        <w:left w:val="none" w:sz="0" w:space="0" w:color="auto"/>
        <w:bottom w:val="none" w:sz="0" w:space="0" w:color="auto"/>
        <w:right w:val="none" w:sz="0" w:space="0" w:color="auto"/>
      </w:divBdr>
    </w:div>
    <w:div w:id="660080383">
      <w:bodyDiv w:val="1"/>
      <w:marLeft w:val="0"/>
      <w:marRight w:val="0"/>
      <w:marTop w:val="0"/>
      <w:marBottom w:val="0"/>
      <w:divBdr>
        <w:top w:val="none" w:sz="0" w:space="0" w:color="auto"/>
        <w:left w:val="none" w:sz="0" w:space="0" w:color="auto"/>
        <w:bottom w:val="none" w:sz="0" w:space="0" w:color="auto"/>
        <w:right w:val="none" w:sz="0" w:space="0" w:color="auto"/>
      </w:divBdr>
    </w:div>
    <w:div w:id="660503181">
      <w:bodyDiv w:val="1"/>
      <w:marLeft w:val="0"/>
      <w:marRight w:val="0"/>
      <w:marTop w:val="0"/>
      <w:marBottom w:val="0"/>
      <w:divBdr>
        <w:top w:val="none" w:sz="0" w:space="0" w:color="auto"/>
        <w:left w:val="none" w:sz="0" w:space="0" w:color="auto"/>
        <w:bottom w:val="none" w:sz="0" w:space="0" w:color="auto"/>
        <w:right w:val="none" w:sz="0" w:space="0" w:color="auto"/>
      </w:divBdr>
    </w:div>
    <w:div w:id="660541388">
      <w:bodyDiv w:val="1"/>
      <w:marLeft w:val="0"/>
      <w:marRight w:val="0"/>
      <w:marTop w:val="0"/>
      <w:marBottom w:val="0"/>
      <w:divBdr>
        <w:top w:val="none" w:sz="0" w:space="0" w:color="auto"/>
        <w:left w:val="none" w:sz="0" w:space="0" w:color="auto"/>
        <w:bottom w:val="none" w:sz="0" w:space="0" w:color="auto"/>
        <w:right w:val="none" w:sz="0" w:space="0" w:color="auto"/>
      </w:divBdr>
    </w:div>
    <w:div w:id="660814910">
      <w:bodyDiv w:val="1"/>
      <w:marLeft w:val="0"/>
      <w:marRight w:val="0"/>
      <w:marTop w:val="0"/>
      <w:marBottom w:val="0"/>
      <w:divBdr>
        <w:top w:val="none" w:sz="0" w:space="0" w:color="auto"/>
        <w:left w:val="none" w:sz="0" w:space="0" w:color="auto"/>
        <w:bottom w:val="none" w:sz="0" w:space="0" w:color="auto"/>
        <w:right w:val="none" w:sz="0" w:space="0" w:color="auto"/>
      </w:divBdr>
    </w:div>
    <w:div w:id="661083072">
      <w:bodyDiv w:val="1"/>
      <w:marLeft w:val="0"/>
      <w:marRight w:val="0"/>
      <w:marTop w:val="0"/>
      <w:marBottom w:val="0"/>
      <w:divBdr>
        <w:top w:val="none" w:sz="0" w:space="0" w:color="auto"/>
        <w:left w:val="none" w:sz="0" w:space="0" w:color="auto"/>
        <w:bottom w:val="none" w:sz="0" w:space="0" w:color="auto"/>
        <w:right w:val="none" w:sz="0" w:space="0" w:color="auto"/>
      </w:divBdr>
    </w:div>
    <w:div w:id="661393513">
      <w:bodyDiv w:val="1"/>
      <w:marLeft w:val="0"/>
      <w:marRight w:val="0"/>
      <w:marTop w:val="0"/>
      <w:marBottom w:val="0"/>
      <w:divBdr>
        <w:top w:val="none" w:sz="0" w:space="0" w:color="auto"/>
        <w:left w:val="none" w:sz="0" w:space="0" w:color="auto"/>
        <w:bottom w:val="none" w:sz="0" w:space="0" w:color="auto"/>
        <w:right w:val="none" w:sz="0" w:space="0" w:color="auto"/>
      </w:divBdr>
    </w:div>
    <w:div w:id="661928884">
      <w:bodyDiv w:val="1"/>
      <w:marLeft w:val="0"/>
      <w:marRight w:val="0"/>
      <w:marTop w:val="0"/>
      <w:marBottom w:val="0"/>
      <w:divBdr>
        <w:top w:val="none" w:sz="0" w:space="0" w:color="auto"/>
        <w:left w:val="none" w:sz="0" w:space="0" w:color="auto"/>
        <w:bottom w:val="none" w:sz="0" w:space="0" w:color="auto"/>
        <w:right w:val="none" w:sz="0" w:space="0" w:color="auto"/>
      </w:divBdr>
    </w:div>
    <w:div w:id="662586258">
      <w:bodyDiv w:val="1"/>
      <w:marLeft w:val="0"/>
      <w:marRight w:val="0"/>
      <w:marTop w:val="0"/>
      <w:marBottom w:val="0"/>
      <w:divBdr>
        <w:top w:val="none" w:sz="0" w:space="0" w:color="auto"/>
        <w:left w:val="none" w:sz="0" w:space="0" w:color="auto"/>
        <w:bottom w:val="none" w:sz="0" w:space="0" w:color="auto"/>
        <w:right w:val="none" w:sz="0" w:space="0" w:color="auto"/>
      </w:divBdr>
    </w:div>
    <w:div w:id="662659242">
      <w:bodyDiv w:val="1"/>
      <w:marLeft w:val="0"/>
      <w:marRight w:val="0"/>
      <w:marTop w:val="0"/>
      <w:marBottom w:val="0"/>
      <w:divBdr>
        <w:top w:val="none" w:sz="0" w:space="0" w:color="auto"/>
        <w:left w:val="none" w:sz="0" w:space="0" w:color="auto"/>
        <w:bottom w:val="none" w:sz="0" w:space="0" w:color="auto"/>
        <w:right w:val="none" w:sz="0" w:space="0" w:color="auto"/>
      </w:divBdr>
    </w:div>
    <w:div w:id="662852877">
      <w:bodyDiv w:val="1"/>
      <w:marLeft w:val="0"/>
      <w:marRight w:val="0"/>
      <w:marTop w:val="0"/>
      <w:marBottom w:val="0"/>
      <w:divBdr>
        <w:top w:val="none" w:sz="0" w:space="0" w:color="auto"/>
        <w:left w:val="none" w:sz="0" w:space="0" w:color="auto"/>
        <w:bottom w:val="none" w:sz="0" w:space="0" w:color="auto"/>
        <w:right w:val="none" w:sz="0" w:space="0" w:color="auto"/>
      </w:divBdr>
    </w:div>
    <w:div w:id="663123625">
      <w:bodyDiv w:val="1"/>
      <w:marLeft w:val="0"/>
      <w:marRight w:val="0"/>
      <w:marTop w:val="0"/>
      <w:marBottom w:val="0"/>
      <w:divBdr>
        <w:top w:val="none" w:sz="0" w:space="0" w:color="auto"/>
        <w:left w:val="none" w:sz="0" w:space="0" w:color="auto"/>
        <w:bottom w:val="none" w:sz="0" w:space="0" w:color="auto"/>
        <w:right w:val="none" w:sz="0" w:space="0" w:color="auto"/>
      </w:divBdr>
    </w:div>
    <w:div w:id="663625665">
      <w:bodyDiv w:val="1"/>
      <w:marLeft w:val="0"/>
      <w:marRight w:val="0"/>
      <w:marTop w:val="0"/>
      <w:marBottom w:val="0"/>
      <w:divBdr>
        <w:top w:val="none" w:sz="0" w:space="0" w:color="auto"/>
        <w:left w:val="none" w:sz="0" w:space="0" w:color="auto"/>
        <w:bottom w:val="none" w:sz="0" w:space="0" w:color="auto"/>
        <w:right w:val="none" w:sz="0" w:space="0" w:color="auto"/>
      </w:divBdr>
    </w:div>
    <w:div w:id="663777173">
      <w:bodyDiv w:val="1"/>
      <w:marLeft w:val="0"/>
      <w:marRight w:val="0"/>
      <w:marTop w:val="0"/>
      <w:marBottom w:val="0"/>
      <w:divBdr>
        <w:top w:val="none" w:sz="0" w:space="0" w:color="auto"/>
        <w:left w:val="none" w:sz="0" w:space="0" w:color="auto"/>
        <w:bottom w:val="none" w:sz="0" w:space="0" w:color="auto"/>
        <w:right w:val="none" w:sz="0" w:space="0" w:color="auto"/>
      </w:divBdr>
    </w:div>
    <w:div w:id="664207623">
      <w:bodyDiv w:val="1"/>
      <w:marLeft w:val="0"/>
      <w:marRight w:val="0"/>
      <w:marTop w:val="0"/>
      <w:marBottom w:val="0"/>
      <w:divBdr>
        <w:top w:val="none" w:sz="0" w:space="0" w:color="auto"/>
        <w:left w:val="none" w:sz="0" w:space="0" w:color="auto"/>
        <w:bottom w:val="none" w:sz="0" w:space="0" w:color="auto"/>
        <w:right w:val="none" w:sz="0" w:space="0" w:color="auto"/>
      </w:divBdr>
    </w:div>
    <w:div w:id="664940695">
      <w:bodyDiv w:val="1"/>
      <w:marLeft w:val="0"/>
      <w:marRight w:val="0"/>
      <w:marTop w:val="0"/>
      <w:marBottom w:val="0"/>
      <w:divBdr>
        <w:top w:val="none" w:sz="0" w:space="0" w:color="auto"/>
        <w:left w:val="none" w:sz="0" w:space="0" w:color="auto"/>
        <w:bottom w:val="none" w:sz="0" w:space="0" w:color="auto"/>
        <w:right w:val="none" w:sz="0" w:space="0" w:color="auto"/>
      </w:divBdr>
    </w:div>
    <w:div w:id="665013524">
      <w:bodyDiv w:val="1"/>
      <w:marLeft w:val="0"/>
      <w:marRight w:val="0"/>
      <w:marTop w:val="0"/>
      <w:marBottom w:val="0"/>
      <w:divBdr>
        <w:top w:val="none" w:sz="0" w:space="0" w:color="auto"/>
        <w:left w:val="none" w:sz="0" w:space="0" w:color="auto"/>
        <w:bottom w:val="none" w:sz="0" w:space="0" w:color="auto"/>
        <w:right w:val="none" w:sz="0" w:space="0" w:color="auto"/>
      </w:divBdr>
    </w:div>
    <w:div w:id="665059666">
      <w:bodyDiv w:val="1"/>
      <w:marLeft w:val="0"/>
      <w:marRight w:val="0"/>
      <w:marTop w:val="0"/>
      <w:marBottom w:val="0"/>
      <w:divBdr>
        <w:top w:val="none" w:sz="0" w:space="0" w:color="auto"/>
        <w:left w:val="none" w:sz="0" w:space="0" w:color="auto"/>
        <w:bottom w:val="none" w:sz="0" w:space="0" w:color="auto"/>
        <w:right w:val="none" w:sz="0" w:space="0" w:color="auto"/>
      </w:divBdr>
    </w:div>
    <w:div w:id="665204612">
      <w:bodyDiv w:val="1"/>
      <w:marLeft w:val="0"/>
      <w:marRight w:val="0"/>
      <w:marTop w:val="0"/>
      <w:marBottom w:val="0"/>
      <w:divBdr>
        <w:top w:val="none" w:sz="0" w:space="0" w:color="auto"/>
        <w:left w:val="none" w:sz="0" w:space="0" w:color="auto"/>
        <w:bottom w:val="none" w:sz="0" w:space="0" w:color="auto"/>
        <w:right w:val="none" w:sz="0" w:space="0" w:color="auto"/>
      </w:divBdr>
    </w:div>
    <w:div w:id="665671155">
      <w:bodyDiv w:val="1"/>
      <w:marLeft w:val="0"/>
      <w:marRight w:val="0"/>
      <w:marTop w:val="0"/>
      <w:marBottom w:val="0"/>
      <w:divBdr>
        <w:top w:val="none" w:sz="0" w:space="0" w:color="auto"/>
        <w:left w:val="none" w:sz="0" w:space="0" w:color="auto"/>
        <w:bottom w:val="none" w:sz="0" w:space="0" w:color="auto"/>
        <w:right w:val="none" w:sz="0" w:space="0" w:color="auto"/>
      </w:divBdr>
    </w:div>
    <w:div w:id="666061061">
      <w:bodyDiv w:val="1"/>
      <w:marLeft w:val="0"/>
      <w:marRight w:val="0"/>
      <w:marTop w:val="0"/>
      <w:marBottom w:val="0"/>
      <w:divBdr>
        <w:top w:val="none" w:sz="0" w:space="0" w:color="auto"/>
        <w:left w:val="none" w:sz="0" w:space="0" w:color="auto"/>
        <w:bottom w:val="none" w:sz="0" w:space="0" w:color="auto"/>
        <w:right w:val="none" w:sz="0" w:space="0" w:color="auto"/>
      </w:divBdr>
    </w:div>
    <w:div w:id="666370890">
      <w:bodyDiv w:val="1"/>
      <w:marLeft w:val="0"/>
      <w:marRight w:val="0"/>
      <w:marTop w:val="0"/>
      <w:marBottom w:val="0"/>
      <w:divBdr>
        <w:top w:val="none" w:sz="0" w:space="0" w:color="auto"/>
        <w:left w:val="none" w:sz="0" w:space="0" w:color="auto"/>
        <w:bottom w:val="none" w:sz="0" w:space="0" w:color="auto"/>
        <w:right w:val="none" w:sz="0" w:space="0" w:color="auto"/>
      </w:divBdr>
    </w:div>
    <w:div w:id="666402593">
      <w:bodyDiv w:val="1"/>
      <w:marLeft w:val="0"/>
      <w:marRight w:val="0"/>
      <w:marTop w:val="0"/>
      <w:marBottom w:val="0"/>
      <w:divBdr>
        <w:top w:val="none" w:sz="0" w:space="0" w:color="auto"/>
        <w:left w:val="none" w:sz="0" w:space="0" w:color="auto"/>
        <w:bottom w:val="none" w:sz="0" w:space="0" w:color="auto"/>
        <w:right w:val="none" w:sz="0" w:space="0" w:color="auto"/>
      </w:divBdr>
    </w:div>
    <w:div w:id="666639956">
      <w:bodyDiv w:val="1"/>
      <w:marLeft w:val="0"/>
      <w:marRight w:val="0"/>
      <w:marTop w:val="0"/>
      <w:marBottom w:val="0"/>
      <w:divBdr>
        <w:top w:val="none" w:sz="0" w:space="0" w:color="auto"/>
        <w:left w:val="none" w:sz="0" w:space="0" w:color="auto"/>
        <w:bottom w:val="none" w:sz="0" w:space="0" w:color="auto"/>
        <w:right w:val="none" w:sz="0" w:space="0" w:color="auto"/>
      </w:divBdr>
    </w:div>
    <w:div w:id="666708538">
      <w:bodyDiv w:val="1"/>
      <w:marLeft w:val="0"/>
      <w:marRight w:val="0"/>
      <w:marTop w:val="0"/>
      <w:marBottom w:val="0"/>
      <w:divBdr>
        <w:top w:val="none" w:sz="0" w:space="0" w:color="auto"/>
        <w:left w:val="none" w:sz="0" w:space="0" w:color="auto"/>
        <w:bottom w:val="none" w:sz="0" w:space="0" w:color="auto"/>
        <w:right w:val="none" w:sz="0" w:space="0" w:color="auto"/>
      </w:divBdr>
    </w:div>
    <w:div w:id="666833975">
      <w:bodyDiv w:val="1"/>
      <w:marLeft w:val="0"/>
      <w:marRight w:val="0"/>
      <w:marTop w:val="0"/>
      <w:marBottom w:val="0"/>
      <w:divBdr>
        <w:top w:val="none" w:sz="0" w:space="0" w:color="auto"/>
        <w:left w:val="none" w:sz="0" w:space="0" w:color="auto"/>
        <w:bottom w:val="none" w:sz="0" w:space="0" w:color="auto"/>
        <w:right w:val="none" w:sz="0" w:space="0" w:color="auto"/>
      </w:divBdr>
    </w:div>
    <w:div w:id="667054263">
      <w:bodyDiv w:val="1"/>
      <w:marLeft w:val="0"/>
      <w:marRight w:val="0"/>
      <w:marTop w:val="0"/>
      <w:marBottom w:val="0"/>
      <w:divBdr>
        <w:top w:val="none" w:sz="0" w:space="0" w:color="auto"/>
        <w:left w:val="none" w:sz="0" w:space="0" w:color="auto"/>
        <w:bottom w:val="none" w:sz="0" w:space="0" w:color="auto"/>
        <w:right w:val="none" w:sz="0" w:space="0" w:color="auto"/>
      </w:divBdr>
    </w:div>
    <w:div w:id="667372041">
      <w:bodyDiv w:val="1"/>
      <w:marLeft w:val="0"/>
      <w:marRight w:val="0"/>
      <w:marTop w:val="0"/>
      <w:marBottom w:val="0"/>
      <w:divBdr>
        <w:top w:val="none" w:sz="0" w:space="0" w:color="auto"/>
        <w:left w:val="none" w:sz="0" w:space="0" w:color="auto"/>
        <w:bottom w:val="none" w:sz="0" w:space="0" w:color="auto"/>
        <w:right w:val="none" w:sz="0" w:space="0" w:color="auto"/>
      </w:divBdr>
    </w:div>
    <w:div w:id="667833033">
      <w:bodyDiv w:val="1"/>
      <w:marLeft w:val="0"/>
      <w:marRight w:val="0"/>
      <w:marTop w:val="0"/>
      <w:marBottom w:val="0"/>
      <w:divBdr>
        <w:top w:val="none" w:sz="0" w:space="0" w:color="auto"/>
        <w:left w:val="none" w:sz="0" w:space="0" w:color="auto"/>
        <w:bottom w:val="none" w:sz="0" w:space="0" w:color="auto"/>
        <w:right w:val="none" w:sz="0" w:space="0" w:color="auto"/>
      </w:divBdr>
    </w:div>
    <w:div w:id="668095549">
      <w:bodyDiv w:val="1"/>
      <w:marLeft w:val="0"/>
      <w:marRight w:val="0"/>
      <w:marTop w:val="0"/>
      <w:marBottom w:val="0"/>
      <w:divBdr>
        <w:top w:val="none" w:sz="0" w:space="0" w:color="auto"/>
        <w:left w:val="none" w:sz="0" w:space="0" w:color="auto"/>
        <w:bottom w:val="none" w:sz="0" w:space="0" w:color="auto"/>
        <w:right w:val="none" w:sz="0" w:space="0" w:color="auto"/>
      </w:divBdr>
    </w:div>
    <w:div w:id="668169950">
      <w:bodyDiv w:val="1"/>
      <w:marLeft w:val="0"/>
      <w:marRight w:val="0"/>
      <w:marTop w:val="0"/>
      <w:marBottom w:val="0"/>
      <w:divBdr>
        <w:top w:val="none" w:sz="0" w:space="0" w:color="auto"/>
        <w:left w:val="none" w:sz="0" w:space="0" w:color="auto"/>
        <w:bottom w:val="none" w:sz="0" w:space="0" w:color="auto"/>
        <w:right w:val="none" w:sz="0" w:space="0" w:color="auto"/>
      </w:divBdr>
    </w:div>
    <w:div w:id="668292165">
      <w:bodyDiv w:val="1"/>
      <w:marLeft w:val="0"/>
      <w:marRight w:val="0"/>
      <w:marTop w:val="0"/>
      <w:marBottom w:val="0"/>
      <w:divBdr>
        <w:top w:val="none" w:sz="0" w:space="0" w:color="auto"/>
        <w:left w:val="none" w:sz="0" w:space="0" w:color="auto"/>
        <w:bottom w:val="none" w:sz="0" w:space="0" w:color="auto"/>
        <w:right w:val="none" w:sz="0" w:space="0" w:color="auto"/>
      </w:divBdr>
    </w:div>
    <w:div w:id="670183472">
      <w:bodyDiv w:val="1"/>
      <w:marLeft w:val="0"/>
      <w:marRight w:val="0"/>
      <w:marTop w:val="0"/>
      <w:marBottom w:val="0"/>
      <w:divBdr>
        <w:top w:val="none" w:sz="0" w:space="0" w:color="auto"/>
        <w:left w:val="none" w:sz="0" w:space="0" w:color="auto"/>
        <w:bottom w:val="none" w:sz="0" w:space="0" w:color="auto"/>
        <w:right w:val="none" w:sz="0" w:space="0" w:color="auto"/>
      </w:divBdr>
    </w:div>
    <w:div w:id="670184393">
      <w:bodyDiv w:val="1"/>
      <w:marLeft w:val="0"/>
      <w:marRight w:val="0"/>
      <w:marTop w:val="0"/>
      <w:marBottom w:val="0"/>
      <w:divBdr>
        <w:top w:val="none" w:sz="0" w:space="0" w:color="auto"/>
        <w:left w:val="none" w:sz="0" w:space="0" w:color="auto"/>
        <w:bottom w:val="none" w:sz="0" w:space="0" w:color="auto"/>
        <w:right w:val="none" w:sz="0" w:space="0" w:color="auto"/>
      </w:divBdr>
    </w:div>
    <w:div w:id="670329516">
      <w:bodyDiv w:val="1"/>
      <w:marLeft w:val="0"/>
      <w:marRight w:val="0"/>
      <w:marTop w:val="0"/>
      <w:marBottom w:val="0"/>
      <w:divBdr>
        <w:top w:val="none" w:sz="0" w:space="0" w:color="auto"/>
        <w:left w:val="none" w:sz="0" w:space="0" w:color="auto"/>
        <w:bottom w:val="none" w:sz="0" w:space="0" w:color="auto"/>
        <w:right w:val="none" w:sz="0" w:space="0" w:color="auto"/>
      </w:divBdr>
    </w:div>
    <w:div w:id="670566379">
      <w:bodyDiv w:val="1"/>
      <w:marLeft w:val="0"/>
      <w:marRight w:val="0"/>
      <w:marTop w:val="0"/>
      <w:marBottom w:val="0"/>
      <w:divBdr>
        <w:top w:val="none" w:sz="0" w:space="0" w:color="auto"/>
        <w:left w:val="none" w:sz="0" w:space="0" w:color="auto"/>
        <w:bottom w:val="none" w:sz="0" w:space="0" w:color="auto"/>
        <w:right w:val="none" w:sz="0" w:space="0" w:color="auto"/>
      </w:divBdr>
    </w:div>
    <w:div w:id="671182763">
      <w:bodyDiv w:val="1"/>
      <w:marLeft w:val="0"/>
      <w:marRight w:val="0"/>
      <w:marTop w:val="0"/>
      <w:marBottom w:val="0"/>
      <w:divBdr>
        <w:top w:val="none" w:sz="0" w:space="0" w:color="auto"/>
        <w:left w:val="none" w:sz="0" w:space="0" w:color="auto"/>
        <w:bottom w:val="none" w:sz="0" w:space="0" w:color="auto"/>
        <w:right w:val="none" w:sz="0" w:space="0" w:color="auto"/>
      </w:divBdr>
    </w:div>
    <w:div w:id="671298091">
      <w:bodyDiv w:val="1"/>
      <w:marLeft w:val="0"/>
      <w:marRight w:val="0"/>
      <w:marTop w:val="0"/>
      <w:marBottom w:val="0"/>
      <w:divBdr>
        <w:top w:val="none" w:sz="0" w:space="0" w:color="auto"/>
        <w:left w:val="none" w:sz="0" w:space="0" w:color="auto"/>
        <w:bottom w:val="none" w:sz="0" w:space="0" w:color="auto"/>
        <w:right w:val="none" w:sz="0" w:space="0" w:color="auto"/>
      </w:divBdr>
    </w:div>
    <w:div w:id="671761671">
      <w:bodyDiv w:val="1"/>
      <w:marLeft w:val="0"/>
      <w:marRight w:val="0"/>
      <w:marTop w:val="0"/>
      <w:marBottom w:val="0"/>
      <w:divBdr>
        <w:top w:val="none" w:sz="0" w:space="0" w:color="auto"/>
        <w:left w:val="none" w:sz="0" w:space="0" w:color="auto"/>
        <w:bottom w:val="none" w:sz="0" w:space="0" w:color="auto"/>
        <w:right w:val="none" w:sz="0" w:space="0" w:color="auto"/>
      </w:divBdr>
    </w:div>
    <w:div w:id="671877098">
      <w:bodyDiv w:val="1"/>
      <w:marLeft w:val="0"/>
      <w:marRight w:val="0"/>
      <w:marTop w:val="0"/>
      <w:marBottom w:val="0"/>
      <w:divBdr>
        <w:top w:val="none" w:sz="0" w:space="0" w:color="auto"/>
        <w:left w:val="none" w:sz="0" w:space="0" w:color="auto"/>
        <w:bottom w:val="none" w:sz="0" w:space="0" w:color="auto"/>
        <w:right w:val="none" w:sz="0" w:space="0" w:color="auto"/>
      </w:divBdr>
    </w:div>
    <w:div w:id="672076090">
      <w:bodyDiv w:val="1"/>
      <w:marLeft w:val="0"/>
      <w:marRight w:val="0"/>
      <w:marTop w:val="0"/>
      <w:marBottom w:val="0"/>
      <w:divBdr>
        <w:top w:val="none" w:sz="0" w:space="0" w:color="auto"/>
        <w:left w:val="none" w:sz="0" w:space="0" w:color="auto"/>
        <w:bottom w:val="none" w:sz="0" w:space="0" w:color="auto"/>
        <w:right w:val="none" w:sz="0" w:space="0" w:color="auto"/>
      </w:divBdr>
    </w:div>
    <w:div w:id="672494707">
      <w:bodyDiv w:val="1"/>
      <w:marLeft w:val="0"/>
      <w:marRight w:val="0"/>
      <w:marTop w:val="0"/>
      <w:marBottom w:val="0"/>
      <w:divBdr>
        <w:top w:val="none" w:sz="0" w:space="0" w:color="auto"/>
        <w:left w:val="none" w:sz="0" w:space="0" w:color="auto"/>
        <w:bottom w:val="none" w:sz="0" w:space="0" w:color="auto"/>
        <w:right w:val="none" w:sz="0" w:space="0" w:color="auto"/>
      </w:divBdr>
    </w:div>
    <w:div w:id="672685105">
      <w:bodyDiv w:val="1"/>
      <w:marLeft w:val="0"/>
      <w:marRight w:val="0"/>
      <w:marTop w:val="0"/>
      <w:marBottom w:val="0"/>
      <w:divBdr>
        <w:top w:val="none" w:sz="0" w:space="0" w:color="auto"/>
        <w:left w:val="none" w:sz="0" w:space="0" w:color="auto"/>
        <w:bottom w:val="none" w:sz="0" w:space="0" w:color="auto"/>
        <w:right w:val="none" w:sz="0" w:space="0" w:color="auto"/>
      </w:divBdr>
    </w:div>
    <w:div w:id="672730809">
      <w:bodyDiv w:val="1"/>
      <w:marLeft w:val="0"/>
      <w:marRight w:val="0"/>
      <w:marTop w:val="0"/>
      <w:marBottom w:val="0"/>
      <w:divBdr>
        <w:top w:val="none" w:sz="0" w:space="0" w:color="auto"/>
        <w:left w:val="none" w:sz="0" w:space="0" w:color="auto"/>
        <w:bottom w:val="none" w:sz="0" w:space="0" w:color="auto"/>
        <w:right w:val="none" w:sz="0" w:space="0" w:color="auto"/>
      </w:divBdr>
    </w:div>
    <w:div w:id="673725534">
      <w:bodyDiv w:val="1"/>
      <w:marLeft w:val="0"/>
      <w:marRight w:val="0"/>
      <w:marTop w:val="0"/>
      <w:marBottom w:val="0"/>
      <w:divBdr>
        <w:top w:val="none" w:sz="0" w:space="0" w:color="auto"/>
        <w:left w:val="none" w:sz="0" w:space="0" w:color="auto"/>
        <w:bottom w:val="none" w:sz="0" w:space="0" w:color="auto"/>
        <w:right w:val="none" w:sz="0" w:space="0" w:color="auto"/>
      </w:divBdr>
    </w:div>
    <w:div w:id="674694876">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75620262">
      <w:bodyDiv w:val="1"/>
      <w:marLeft w:val="0"/>
      <w:marRight w:val="0"/>
      <w:marTop w:val="0"/>
      <w:marBottom w:val="0"/>
      <w:divBdr>
        <w:top w:val="none" w:sz="0" w:space="0" w:color="auto"/>
        <w:left w:val="none" w:sz="0" w:space="0" w:color="auto"/>
        <w:bottom w:val="none" w:sz="0" w:space="0" w:color="auto"/>
        <w:right w:val="none" w:sz="0" w:space="0" w:color="auto"/>
      </w:divBdr>
    </w:div>
    <w:div w:id="675810870">
      <w:bodyDiv w:val="1"/>
      <w:marLeft w:val="0"/>
      <w:marRight w:val="0"/>
      <w:marTop w:val="0"/>
      <w:marBottom w:val="0"/>
      <w:divBdr>
        <w:top w:val="none" w:sz="0" w:space="0" w:color="auto"/>
        <w:left w:val="none" w:sz="0" w:space="0" w:color="auto"/>
        <w:bottom w:val="none" w:sz="0" w:space="0" w:color="auto"/>
        <w:right w:val="none" w:sz="0" w:space="0" w:color="auto"/>
      </w:divBdr>
    </w:div>
    <w:div w:id="676035696">
      <w:bodyDiv w:val="1"/>
      <w:marLeft w:val="0"/>
      <w:marRight w:val="0"/>
      <w:marTop w:val="0"/>
      <w:marBottom w:val="0"/>
      <w:divBdr>
        <w:top w:val="none" w:sz="0" w:space="0" w:color="auto"/>
        <w:left w:val="none" w:sz="0" w:space="0" w:color="auto"/>
        <w:bottom w:val="none" w:sz="0" w:space="0" w:color="auto"/>
        <w:right w:val="none" w:sz="0" w:space="0" w:color="auto"/>
      </w:divBdr>
    </w:div>
    <w:div w:id="676036062">
      <w:bodyDiv w:val="1"/>
      <w:marLeft w:val="0"/>
      <w:marRight w:val="0"/>
      <w:marTop w:val="0"/>
      <w:marBottom w:val="0"/>
      <w:divBdr>
        <w:top w:val="none" w:sz="0" w:space="0" w:color="auto"/>
        <w:left w:val="none" w:sz="0" w:space="0" w:color="auto"/>
        <w:bottom w:val="none" w:sz="0" w:space="0" w:color="auto"/>
        <w:right w:val="none" w:sz="0" w:space="0" w:color="auto"/>
      </w:divBdr>
    </w:div>
    <w:div w:id="676855971">
      <w:bodyDiv w:val="1"/>
      <w:marLeft w:val="0"/>
      <w:marRight w:val="0"/>
      <w:marTop w:val="0"/>
      <w:marBottom w:val="0"/>
      <w:divBdr>
        <w:top w:val="none" w:sz="0" w:space="0" w:color="auto"/>
        <w:left w:val="none" w:sz="0" w:space="0" w:color="auto"/>
        <w:bottom w:val="none" w:sz="0" w:space="0" w:color="auto"/>
        <w:right w:val="none" w:sz="0" w:space="0" w:color="auto"/>
      </w:divBdr>
    </w:div>
    <w:div w:id="676856708">
      <w:bodyDiv w:val="1"/>
      <w:marLeft w:val="0"/>
      <w:marRight w:val="0"/>
      <w:marTop w:val="0"/>
      <w:marBottom w:val="0"/>
      <w:divBdr>
        <w:top w:val="none" w:sz="0" w:space="0" w:color="auto"/>
        <w:left w:val="none" w:sz="0" w:space="0" w:color="auto"/>
        <w:bottom w:val="none" w:sz="0" w:space="0" w:color="auto"/>
        <w:right w:val="none" w:sz="0" w:space="0" w:color="auto"/>
      </w:divBdr>
    </w:div>
    <w:div w:id="676998641">
      <w:bodyDiv w:val="1"/>
      <w:marLeft w:val="0"/>
      <w:marRight w:val="0"/>
      <w:marTop w:val="0"/>
      <w:marBottom w:val="0"/>
      <w:divBdr>
        <w:top w:val="none" w:sz="0" w:space="0" w:color="auto"/>
        <w:left w:val="none" w:sz="0" w:space="0" w:color="auto"/>
        <w:bottom w:val="none" w:sz="0" w:space="0" w:color="auto"/>
        <w:right w:val="none" w:sz="0" w:space="0" w:color="auto"/>
      </w:divBdr>
    </w:div>
    <w:div w:id="677467116">
      <w:bodyDiv w:val="1"/>
      <w:marLeft w:val="0"/>
      <w:marRight w:val="0"/>
      <w:marTop w:val="0"/>
      <w:marBottom w:val="0"/>
      <w:divBdr>
        <w:top w:val="none" w:sz="0" w:space="0" w:color="auto"/>
        <w:left w:val="none" w:sz="0" w:space="0" w:color="auto"/>
        <w:bottom w:val="none" w:sz="0" w:space="0" w:color="auto"/>
        <w:right w:val="none" w:sz="0" w:space="0" w:color="auto"/>
      </w:divBdr>
    </w:div>
    <w:div w:id="677580052">
      <w:bodyDiv w:val="1"/>
      <w:marLeft w:val="0"/>
      <w:marRight w:val="0"/>
      <w:marTop w:val="0"/>
      <w:marBottom w:val="0"/>
      <w:divBdr>
        <w:top w:val="none" w:sz="0" w:space="0" w:color="auto"/>
        <w:left w:val="none" w:sz="0" w:space="0" w:color="auto"/>
        <w:bottom w:val="none" w:sz="0" w:space="0" w:color="auto"/>
        <w:right w:val="none" w:sz="0" w:space="0" w:color="auto"/>
      </w:divBdr>
    </w:div>
    <w:div w:id="677974146">
      <w:bodyDiv w:val="1"/>
      <w:marLeft w:val="0"/>
      <w:marRight w:val="0"/>
      <w:marTop w:val="0"/>
      <w:marBottom w:val="0"/>
      <w:divBdr>
        <w:top w:val="none" w:sz="0" w:space="0" w:color="auto"/>
        <w:left w:val="none" w:sz="0" w:space="0" w:color="auto"/>
        <w:bottom w:val="none" w:sz="0" w:space="0" w:color="auto"/>
        <w:right w:val="none" w:sz="0" w:space="0" w:color="auto"/>
      </w:divBdr>
    </w:div>
    <w:div w:id="678577795">
      <w:bodyDiv w:val="1"/>
      <w:marLeft w:val="0"/>
      <w:marRight w:val="0"/>
      <w:marTop w:val="0"/>
      <w:marBottom w:val="0"/>
      <w:divBdr>
        <w:top w:val="none" w:sz="0" w:space="0" w:color="auto"/>
        <w:left w:val="none" w:sz="0" w:space="0" w:color="auto"/>
        <w:bottom w:val="none" w:sz="0" w:space="0" w:color="auto"/>
        <w:right w:val="none" w:sz="0" w:space="0" w:color="auto"/>
      </w:divBdr>
    </w:div>
    <w:div w:id="678583431">
      <w:bodyDiv w:val="1"/>
      <w:marLeft w:val="0"/>
      <w:marRight w:val="0"/>
      <w:marTop w:val="0"/>
      <w:marBottom w:val="0"/>
      <w:divBdr>
        <w:top w:val="none" w:sz="0" w:space="0" w:color="auto"/>
        <w:left w:val="none" w:sz="0" w:space="0" w:color="auto"/>
        <w:bottom w:val="none" w:sz="0" w:space="0" w:color="auto"/>
        <w:right w:val="none" w:sz="0" w:space="0" w:color="auto"/>
      </w:divBdr>
    </w:div>
    <w:div w:id="678701982">
      <w:bodyDiv w:val="1"/>
      <w:marLeft w:val="0"/>
      <w:marRight w:val="0"/>
      <w:marTop w:val="0"/>
      <w:marBottom w:val="0"/>
      <w:divBdr>
        <w:top w:val="none" w:sz="0" w:space="0" w:color="auto"/>
        <w:left w:val="none" w:sz="0" w:space="0" w:color="auto"/>
        <w:bottom w:val="none" w:sz="0" w:space="0" w:color="auto"/>
        <w:right w:val="none" w:sz="0" w:space="0" w:color="auto"/>
      </w:divBdr>
    </w:div>
    <w:div w:id="679115960">
      <w:bodyDiv w:val="1"/>
      <w:marLeft w:val="0"/>
      <w:marRight w:val="0"/>
      <w:marTop w:val="0"/>
      <w:marBottom w:val="0"/>
      <w:divBdr>
        <w:top w:val="none" w:sz="0" w:space="0" w:color="auto"/>
        <w:left w:val="none" w:sz="0" w:space="0" w:color="auto"/>
        <w:bottom w:val="none" w:sz="0" w:space="0" w:color="auto"/>
        <w:right w:val="none" w:sz="0" w:space="0" w:color="auto"/>
      </w:divBdr>
    </w:div>
    <w:div w:id="679507450">
      <w:bodyDiv w:val="1"/>
      <w:marLeft w:val="0"/>
      <w:marRight w:val="0"/>
      <w:marTop w:val="0"/>
      <w:marBottom w:val="0"/>
      <w:divBdr>
        <w:top w:val="none" w:sz="0" w:space="0" w:color="auto"/>
        <w:left w:val="none" w:sz="0" w:space="0" w:color="auto"/>
        <w:bottom w:val="none" w:sz="0" w:space="0" w:color="auto"/>
        <w:right w:val="none" w:sz="0" w:space="0" w:color="auto"/>
      </w:divBdr>
    </w:div>
    <w:div w:id="679550367">
      <w:bodyDiv w:val="1"/>
      <w:marLeft w:val="0"/>
      <w:marRight w:val="0"/>
      <w:marTop w:val="0"/>
      <w:marBottom w:val="0"/>
      <w:divBdr>
        <w:top w:val="none" w:sz="0" w:space="0" w:color="auto"/>
        <w:left w:val="none" w:sz="0" w:space="0" w:color="auto"/>
        <w:bottom w:val="none" w:sz="0" w:space="0" w:color="auto"/>
        <w:right w:val="none" w:sz="0" w:space="0" w:color="auto"/>
      </w:divBdr>
    </w:div>
    <w:div w:id="679939052">
      <w:bodyDiv w:val="1"/>
      <w:marLeft w:val="0"/>
      <w:marRight w:val="0"/>
      <w:marTop w:val="0"/>
      <w:marBottom w:val="0"/>
      <w:divBdr>
        <w:top w:val="none" w:sz="0" w:space="0" w:color="auto"/>
        <w:left w:val="none" w:sz="0" w:space="0" w:color="auto"/>
        <w:bottom w:val="none" w:sz="0" w:space="0" w:color="auto"/>
        <w:right w:val="none" w:sz="0" w:space="0" w:color="auto"/>
      </w:divBdr>
    </w:div>
    <w:div w:id="680207995">
      <w:bodyDiv w:val="1"/>
      <w:marLeft w:val="0"/>
      <w:marRight w:val="0"/>
      <w:marTop w:val="0"/>
      <w:marBottom w:val="0"/>
      <w:divBdr>
        <w:top w:val="none" w:sz="0" w:space="0" w:color="auto"/>
        <w:left w:val="none" w:sz="0" w:space="0" w:color="auto"/>
        <w:bottom w:val="none" w:sz="0" w:space="0" w:color="auto"/>
        <w:right w:val="none" w:sz="0" w:space="0" w:color="auto"/>
      </w:divBdr>
    </w:div>
    <w:div w:id="680817905">
      <w:bodyDiv w:val="1"/>
      <w:marLeft w:val="0"/>
      <w:marRight w:val="0"/>
      <w:marTop w:val="0"/>
      <w:marBottom w:val="0"/>
      <w:divBdr>
        <w:top w:val="none" w:sz="0" w:space="0" w:color="auto"/>
        <w:left w:val="none" w:sz="0" w:space="0" w:color="auto"/>
        <w:bottom w:val="none" w:sz="0" w:space="0" w:color="auto"/>
        <w:right w:val="none" w:sz="0" w:space="0" w:color="auto"/>
      </w:divBdr>
    </w:div>
    <w:div w:id="681248001">
      <w:bodyDiv w:val="1"/>
      <w:marLeft w:val="0"/>
      <w:marRight w:val="0"/>
      <w:marTop w:val="0"/>
      <w:marBottom w:val="0"/>
      <w:divBdr>
        <w:top w:val="none" w:sz="0" w:space="0" w:color="auto"/>
        <w:left w:val="none" w:sz="0" w:space="0" w:color="auto"/>
        <w:bottom w:val="none" w:sz="0" w:space="0" w:color="auto"/>
        <w:right w:val="none" w:sz="0" w:space="0" w:color="auto"/>
      </w:divBdr>
    </w:div>
    <w:div w:id="681666125">
      <w:bodyDiv w:val="1"/>
      <w:marLeft w:val="0"/>
      <w:marRight w:val="0"/>
      <w:marTop w:val="0"/>
      <w:marBottom w:val="0"/>
      <w:divBdr>
        <w:top w:val="none" w:sz="0" w:space="0" w:color="auto"/>
        <w:left w:val="none" w:sz="0" w:space="0" w:color="auto"/>
        <w:bottom w:val="none" w:sz="0" w:space="0" w:color="auto"/>
        <w:right w:val="none" w:sz="0" w:space="0" w:color="auto"/>
      </w:divBdr>
    </w:div>
    <w:div w:id="682630461">
      <w:bodyDiv w:val="1"/>
      <w:marLeft w:val="0"/>
      <w:marRight w:val="0"/>
      <w:marTop w:val="0"/>
      <w:marBottom w:val="0"/>
      <w:divBdr>
        <w:top w:val="none" w:sz="0" w:space="0" w:color="auto"/>
        <w:left w:val="none" w:sz="0" w:space="0" w:color="auto"/>
        <w:bottom w:val="none" w:sz="0" w:space="0" w:color="auto"/>
        <w:right w:val="none" w:sz="0" w:space="0" w:color="auto"/>
      </w:divBdr>
    </w:div>
    <w:div w:id="683283795">
      <w:bodyDiv w:val="1"/>
      <w:marLeft w:val="0"/>
      <w:marRight w:val="0"/>
      <w:marTop w:val="0"/>
      <w:marBottom w:val="0"/>
      <w:divBdr>
        <w:top w:val="none" w:sz="0" w:space="0" w:color="auto"/>
        <w:left w:val="none" w:sz="0" w:space="0" w:color="auto"/>
        <w:bottom w:val="none" w:sz="0" w:space="0" w:color="auto"/>
        <w:right w:val="none" w:sz="0" w:space="0" w:color="auto"/>
      </w:divBdr>
    </w:div>
    <w:div w:id="683480006">
      <w:bodyDiv w:val="1"/>
      <w:marLeft w:val="0"/>
      <w:marRight w:val="0"/>
      <w:marTop w:val="0"/>
      <w:marBottom w:val="0"/>
      <w:divBdr>
        <w:top w:val="none" w:sz="0" w:space="0" w:color="auto"/>
        <w:left w:val="none" w:sz="0" w:space="0" w:color="auto"/>
        <w:bottom w:val="none" w:sz="0" w:space="0" w:color="auto"/>
        <w:right w:val="none" w:sz="0" w:space="0" w:color="auto"/>
      </w:divBdr>
    </w:div>
    <w:div w:id="683675662">
      <w:bodyDiv w:val="1"/>
      <w:marLeft w:val="0"/>
      <w:marRight w:val="0"/>
      <w:marTop w:val="0"/>
      <w:marBottom w:val="0"/>
      <w:divBdr>
        <w:top w:val="none" w:sz="0" w:space="0" w:color="auto"/>
        <w:left w:val="none" w:sz="0" w:space="0" w:color="auto"/>
        <w:bottom w:val="none" w:sz="0" w:space="0" w:color="auto"/>
        <w:right w:val="none" w:sz="0" w:space="0" w:color="auto"/>
      </w:divBdr>
    </w:div>
    <w:div w:id="683900455">
      <w:bodyDiv w:val="1"/>
      <w:marLeft w:val="0"/>
      <w:marRight w:val="0"/>
      <w:marTop w:val="0"/>
      <w:marBottom w:val="0"/>
      <w:divBdr>
        <w:top w:val="none" w:sz="0" w:space="0" w:color="auto"/>
        <w:left w:val="none" w:sz="0" w:space="0" w:color="auto"/>
        <w:bottom w:val="none" w:sz="0" w:space="0" w:color="auto"/>
        <w:right w:val="none" w:sz="0" w:space="0" w:color="auto"/>
      </w:divBdr>
    </w:div>
    <w:div w:id="684014229">
      <w:bodyDiv w:val="1"/>
      <w:marLeft w:val="0"/>
      <w:marRight w:val="0"/>
      <w:marTop w:val="0"/>
      <w:marBottom w:val="0"/>
      <w:divBdr>
        <w:top w:val="none" w:sz="0" w:space="0" w:color="auto"/>
        <w:left w:val="none" w:sz="0" w:space="0" w:color="auto"/>
        <w:bottom w:val="none" w:sz="0" w:space="0" w:color="auto"/>
        <w:right w:val="none" w:sz="0" w:space="0" w:color="auto"/>
      </w:divBdr>
    </w:div>
    <w:div w:id="684209538">
      <w:bodyDiv w:val="1"/>
      <w:marLeft w:val="0"/>
      <w:marRight w:val="0"/>
      <w:marTop w:val="0"/>
      <w:marBottom w:val="0"/>
      <w:divBdr>
        <w:top w:val="none" w:sz="0" w:space="0" w:color="auto"/>
        <w:left w:val="none" w:sz="0" w:space="0" w:color="auto"/>
        <w:bottom w:val="none" w:sz="0" w:space="0" w:color="auto"/>
        <w:right w:val="none" w:sz="0" w:space="0" w:color="auto"/>
      </w:divBdr>
    </w:div>
    <w:div w:id="684329115">
      <w:bodyDiv w:val="1"/>
      <w:marLeft w:val="0"/>
      <w:marRight w:val="0"/>
      <w:marTop w:val="0"/>
      <w:marBottom w:val="0"/>
      <w:divBdr>
        <w:top w:val="none" w:sz="0" w:space="0" w:color="auto"/>
        <w:left w:val="none" w:sz="0" w:space="0" w:color="auto"/>
        <w:bottom w:val="none" w:sz="0" w:space="0" w:color="auto"/>
        <w:right w:val="none" w:sz="0" w:space="0" w:color="auto"/>
      </w:divBdr>
    </w:div>
    <w:div w:id="684551418">
      <w:bodyDiv w:val="1"/>
      <w:marLeft w:val="0"/>
      <w:marRight w:val="0"/>
      <w:marTop w:val="0"/>
      <w:marBottom w:val="0"/>
      <w:divBdr>
        <w:top w:val="none" w:sz="0" w:space="0" w:color="auto"/>
        <w:left w:val="none" w:sz="0" w:space="0" w:color="auto"/>
        <w:bottom w:val="none" w:sz="0" w:space="0" w:color="auto"/>
        <w:right w:val="none" w:sz="0" w:space="0" w:color="auto"/>
      </w:divBdr>
    </w:div>
    <w:div w:id="684861404">
      <w:bodyDiv w:val="1"/>
      <w:marLeft w:val="0"/>
      <w:marRight w:val="0"/>
      <w:marTop w:val="0"/>
      <w:marBottom w:val="0"/>
      <w:divBdr>
        <w:top w:val="none" w:sz="0" w:space="0" w:color="auto"/>
        <w:left w:val="none" w:sz="0" w:space="0" w:color="auto"/>
        <w:bottom w:val="none" w:sz="0" w:space="0" w:color="auto"/>
        <w:right w:val="none" w:sz="0" w:space="0" w:color="auto"/>
      </w:divBdr>
    </w:div>
    <w:div w:id="686751853">
      <w:bodyDiv w:val="1"/>
      <w:marLeft w:val="0"/>
      <w:marRight w:val="0"/>
      <w:marTop w:val="0"/>
      <w:marBottom w:val="0"/>
      <w:divBdr>
        <w:top w:val="none" w:sz="0" w:space="0" w:color="auto"/>
        <w:left w:val="none" w:sz="0" w:space="0" w:color="auto"/>
        <w:bottom w:val="none" w:sz="0" w:space="0" w:color="auto"/>
        <w:right w:val="none" w:sz="0" w:space="0" w:color="auto"/>
      </w:divBdr>
    </w:div>
    <w:div w:id="687565290">
      <w:bodyDiv w:val="1"/>
      <w:marLeft w:val="0"/>
      <w:marRight w:val="0"/>
      <w:marTop w:val="0"/>
      <w:marBottom w:val="0"/>
      <w:divBdr>
        <w:top w:val="none" w:sz="0" w:space="0" w:color="auto"/>
        <w:left w:val="none" w:sz="0" w:space="0" w:color="auto"/>
        <w:bottom w:val="none" w:sz="0" w:space="0" w:color="auto"/>
        <w:right w:val="none" w:sz="0" w:space="0" w:color="auto"/>
      </w:divBdr>
    </w:div>
    <w:div w:id="687869190">
      <w:bodyDiv w:val="1"/>
      <w:marLeft w:val="0"/>
      <w:marRight w:val="0"/>
      <w:marTop w:val="0"/>
      <w:marBottom w:val="0"/>
      <w:divBdr>
        <w:top w:val="none" w:sz="0" w:space="0" w:color="auto"/>
        <w:left w:val="none" w:sz="0" w:space="0" w:color="auto"/>
        <w:bottom w:val="none" w:sz="0" w:space="0" w:color="auto"/>
        <w:right w:val="none" w:sz="0" w:space="0" w:color="auto"/>
      </w:divBdr>
    </w:div>
    <w:div w:id="688144611">
      <w:bodyDiv w:val="1"/>
      <w:marLeft w:val="0"/>
      <w:marRight w:val="0"/>
      <w:marTop w:val="0"/>
      <w:marBottom w:val="0"/>
      <w:divBdr>
        <w:top w:val="none" w:sz="0" w:space="0" w:color="auto"/>
        <w:left w:val="none" w:sz="0" w:space="0" w:color="auto"/>
        <w:bottom w:val="none" w:sz="0" w:space="0" w:color="auto"/>
        <w:right w:val="none" w:sz="0" w:space="0" w:color="auto"/>
      </w:divBdr>
    </w:div>
    <w:div w:id="688481991">
      <w:bodyDiv w:val="1"/>
      <w:marLeft w:val="0"/>
      <w:marRight w:val="0"/>
      <w:marTop w:val="0"/>
      <w:marBottom w:val="0"/>
      <w:divBdr>
        <w:top w:val="none" w:sz="0" w:space="0" w:color="auto"/>
        <w:left w:val="none" w:sz="0" w:space="0" w:color="auto"/>
        <w:bottom w:val="none" w:sz="0" w:space="0" w:color="auto"/>
        <w:right w:val="none" w:sz="0" w:space="0" w:color="auto"/>
      </w:divBdr>
    </w:div>
    <w:div w:id="688486496">
      <w:bodyDiv w:val="1"/>
      <w:marLeft w:val="0"/>
      <w:marRight w:val="0"/>
      <w:marTop w:val="0"/>
      <w:marBottom w:val="0"/>
      <w:divBdr>
        <w:top w:val="none" w:sz="0" w:space="0" w:color="auto"/>
        <w:left w:val="none" w:sz="0" w:space="0" w:color="auto"/>
        <w:bottom w:val="none" w:sz="0" w:space="0" w:color="auto"/>
        <w:right w:val="none" w:sz="0" w:space="0" w:color="auto"/>
      </w:divBdr>
    </w:div>
    <w:div w:id="688801963">
      <w:bodyDiv w:val="1"/>
      <w:marLeft w:val="0"/>
      <w:marRight w:val="0"/>
      <w:marTop w:val="0"/>
      <w:marBottom w:val="0"/>
      <w:divBdr>
        <w:top w:val="none" w:sz="0" w:space="0" w:color="auto"/>
        <w:left w:val="none" w:sz="0" w:space="0" w:color="auto"/>
        <w:bottom w:val="none" w:sz="0" w:space="0" w:color="auto"/>
        <w:right w:val="none" w:sz="0" w:space="0" w:color="auto"/>
      </w:divBdr>
    </w:div>
    <w:div w:id="689111660">
      <w:bodyDiv w:val="1"/>
      <w:marLeft w:val="0"/>
      <w:marRight w:val="0"/>
      <w:marTop w:val="0"/>
      <w:marBottom w:val="0"/>
      <w:divBdr>
        <w:top w:val="none" w:sz="0" w:space="0" w:color="auto"/>
        <w:left w:val="none" w:sz="0" w:space="0" w:color="auto"/>
        <w:bottom w:val="none" w:sz="0" w:space="0" w:color="auto"/>
        <w:right w:val="none" w:sz="0" w:space="0" w:color="auto"/>
      </w:divBdr>
    </w:div>
    <w:div w:id="689179984">
      <w:bodyDiv w:val="1"/>
      <w:marLeft w:val="0"/>
      <w:marRight w:val="0"/>
      <w:marTop w:val="0"/>
      <w:marBottom w:val="0"/>
      <w:divBdr>
        <w:top w:val="none" w:sz="0" w:space="0" w:color="auto"/>
        <w:left w:val="none" w:sz="0" w:space="0" w:color="auto"/>
        <w:bottom w:val="none" w:sz="0" w:space="0" w:color="auto"/>
        <w:right w:val="none" w:sz="0" w:space="0" w:color="auto"/>
      </w:divBdr>
    </w:div>
    <w:div w:id="689650319">
      <w:bodyDiv w:val="1"/>
      <w:marLeft w:val="0"/>
      <w:marRight w:val="0"/>
      <w:marTop w:val="0"/>
      <w:marBottom w:val="0"/>
      <w:divBdr>
        <w:top w:val="none" w:sz="0" w:space="0" w:color="auto"/>
        <w:left w:val="none" w:sz="0" w:space="0" w:color="auto"/>
        <w:bottom w:val="none" w:sz="0" w:space="0" w:color="auto"/>
        <w:right w:val="none" w:sz="0" w:space="0" w:color="auto"/>
      </w:divBdr>
    </w:div>
    <w:div w:id="689767034">
      <w:bodyDiv w:val="1"/>
      <w:marLeft w:val="0"/>
      <w:marRight w:val="0"/>
      <w:marTop w:val="0"/>
      <w:marBottom w:val="0"/>
      <w:divBdr>
        <w:top w:val="none" w:sz="0" w:space="0" w:color="auto"/>
        <w:left w:val="none" w:sz="0" w:space="0" w:color="auto"/>
        <w:bottom w:val="none" w:sz="0" w:space="0" w:color="auto"/>
        <w:right w:val="none" w:sz="0" w:space="0" w:color="auto"/>
      </w:divBdr>
    </w:div>
    <w:div w:id="690490131">
      <w:bodyDiv w:val="1"/>
      <w:marLeft w:val="0"/>
      <w:marRight w:val="0"/>
      <w:marTop w:val="0"/>
      <w:marBottom w:val="0"/>
      <w:divBdr>
        <w:top w:val="none" w:sz="0" w:space="0" w:color="auto"/>
        <w:left w:val="none" w:sz="0" w:space="0" w:color="auto"/>
        <w:bottom w:val="none" w:sz="0" w:space="0" w:color="auto"/>
        <w:right w:val="none" w:sz="0" w:space="0" w:color="auto"/>
      </w:divBdr>
    </w:div>
    <w:div w:id="690958121">
      <w:bodyDiv w:val="1"/>
      <w:marLeft w:val="0"/>
      <w:marRight w:val="0"/>
      <w:marTop w:val="0"/>
      <w:marBottom w:val="0"/>
      <w:divBdr>
        <w:top w:val="none" w:sz="0" w:space="0" w:color="auto"/>
        <w:left w:val="none" w:sz="0" w:space="0" w:color="auto"/>
        <w:bottom w:val="none" w:sz="0" w:space="0" w:color="auto"/>
        <w:right w:val="none" w:sz="0" w:space="0" w:color="auto"/>
      </w:divBdr>
    </w:div>
    <w:div w:id="691107878">
      <w:bodyDiv w:val="1"/>
      <w:marLeft w:val="0"/>
      <w:marRight w:val="0"/>
      <w:marTop w:val="0"/>
      <w:marBottom w:val="0"/>
      <w:divBdr>
        <w:top w:val="none" w:sz="0" w:space="0" w:color="auto"/>
        <w:left w:val="none" w:sz="0" w:space="0" w:color="auto"/>
        <w:bottom w:val="none" w:sz="0" w:space="0" w:color="auto"/>
        <w:right w:val="none" w:sz="0" w:space="0" w:color="auto"/>
      </w:divBdr>
    </w:div>
    <w:div w:id="691537031">
      <w:bodyDiv w:val="1"/>
      <w:marLeft w:val="0"/>
      <w:marRight w:val="0"/>
      <w:marTop w:val="0"/>
      <w:marBottom w:val="0"/>
      <w:divBdr>
        <w:top w:val="none" w:sz="0" w:space="0" w:color="auto"/>
        <w:left w:val="none" w:sz="0" w:space="0" w:color="auto"/>
        <w:bottom w:val="none" w:sz="0" w:space="0" w:color="auto"/>
        <w:right w:val="none" w:sz="0" w:space="0" w:color="auto"/>
      </w:divBdr>
    </w:div>
    <w:div w:id="691615250">
      <w:bodyDiv w:val="1"/>
      <w:marLeft w:val="0"/>
      <w:marRight w:val="0"/>
      <w:marTop w:val="0"/>
      <w:marBottom w:val="0"/>
      <w:divBdr>
        <w:top w:val="none" w:sz="0" w:space="0" w:color="auto"/>
        <w:left w:val="none" w:sz="0" w:space="0" w:color="auto"/>
        <w:bottom w:val="none" w:sz="0" w:space="0" w:color="auto"/>
        <w:right w:val="none" w:sz="0" w:space="0" w:color="auto"/>
      </w:divBdr>
    </w:div>
    <w:div w:id="692262992">
      <w:bodyDiv w:val="1"/>
      <w:marLeft w:val="0"/>
      <w:marRight w:val="0"/>
      <w:marTop w:val="0"/>
      <w:marBottom w:val="0"/>
      <w:divBdr>
        <w:top w:val="none" w:sz="0" w:space="0" w:color="auto"/>
        <w:left w:val="none" w:sz="0" w:space="0" w:color="auto"/>
        <w:bottom w:val="none" w:sz="0" w:space="0" w:color="auto"/>
        <w:right w:val="none" w:sz="0" w:space="0" w:color="auto"/>
      </w:divBdr>
    </w:div>
    <w:div w:id="692531740">
      <w:bodyDiv w:val="1"/>
      <w:marLeft w:val="0"/>
      <w:marRight w:val="0"/>
      <w:marTop w:val="0"/>
      <w:marBottom w:val="0"/>
      <w:divBdr>
        <w:top w:val="none" w:sz="0" w:space="0" w:color="auto"/>
        <w:left w:val="none" w:sz="0" w:space="0" w:color="auto"/>
        <w:bottom w:val="none" w:sz="0" w:space="0" w:color="auto"/>
        <w:right w:val="none" w:sz="0" w:space="0" w:color="auto"/>
      </w:divBdr>
    </w:div>
    <w:div w:id="692729252">
      <w:bodyDiv w:val="1"/>
      <w:marLeft w:val="0"/>
      <w:marRight w:val="0"/>
      <w:marTop w:val="0"/>
      <w:marBottom w:val="0"/>
      <w:divBdr>
        <w:top w:val="none" w:sz="0" w:space="0" w:color="auto"/>
        <w:left w:val="none" w:sz="0" w:space="0" w:color="auto"/>
        <w:bottom w:val="none" w:sz="0" w:space="0" w:color="auto"/>
        <w:right w:val="none" w:sz="0" w:space="0" w:color="auto"/>
      </w:divBdr>
    </w:div>
    <w:div w:id="692852139">
      <w:bodyDiv w:val="1"/>
      <w:marLeft w:val="0"/>
      <w:marRight w:val="0"/>
      <w:marTop w:val="0"/>
      <w:marBottom w:val="0"/>
      <w:divBdr>
        <w:top w:val="none" w:sz="0" w:space="0" w:color="auto"/>
        <w:left w:val="none" w:sz="0" w:space="0" w:color="auto"/>
        <w:bottom w:val="none" w:sz="0" w:space="0" w:color="auto"/>
        <w:right w:val="none" w:sz="0" w:space="0" w:color="auto"/>
      </w:divBdr>
    </w:div>
    <w:div w:id="693194130">
      <w:bodyDiv w:val="1"/>
      <w:marLeft w:val="0"/>
      <w:marRight w:val="0"/>
      <w:marTop w:val="0"/>
      <w:marBottom w:val="0"/>
      <w:divBdr>
        <w:top w:val="none" w:sz="0" w:space="0" w:color="auto"/>
        <w:left w:val="none" w:sz="0" w:space="0" w:color="auto"/>
        <w:bottom w:val="none" w:sz="0" w:space="0" w:color="auto"/>
        <w:right w:val="none" w:sz="0" w:space="0" w:color="auto"/>
      </w:divBdr>
    </w:div>
    <w:div w:id="693579162">
      <w:bodyDiv w:val="1"/>
      <w:marLeft w:val="0"/>
      <w:marRight w:val="0"/>
      <w:marTop w:val="0"/>
      <w:marBottom w:val="0"/>
      <w:divBdr>
        <w:top w:val="none" w:sz="0" w:space="0" w:color="auto"/>
        <w:left w:val="none" w:sz="0" w:space="0" w:color="auto"/>
        <w:bottom w:val="none" w:sz="0" w:space="0" w:color="auto"/>
        <w:right w:val="none" w:sz="0" w:space="0" w:color="auto"/>
      </w:divBdr>
    </w:div>
    <w:div w:id="693962591">
      <w:bodyDiv w:val="1"/>
      <w:marLeft w:val="0"/>
      <w:marRight w:val="0"/>
      <w:marTop w:val="0"/>
      <w:marBottom w:val="0"/>
      <w:divBdr>
        <w:top w:val="none" w:sz="0" w:space="0" w:color="auto"/>
        <w:left w:val="none" w:sz="0" w:space="0" w:color="auto"/>
        <w:bottom w:val="none" w:sz="0" w:space="0" w:color="auto"/>
        <w:right w:val="none" w:sz="0" w:space="0" w:color="auto"/>
      </w:divBdr>
    </w:div>
    <w:div w:id="694162160">
      <w:bodyDiv w:val="1"/>
      <w:marLeft w:val="0"/>
      <w:marRight w:val="0"/>
      <w:marTop w:val="0"/>
      <w:marBottom w:val="0"/>
      <w:divBdr>
        <w:top w:val="none" w:sz="0" w:space="0" w:color="auto"/>
        <w:left w:val="none" w:sz="0" w:space="0" w:color="auto"/>
        <w:bottom w:val="none" w:sz="0" w:space="0" w:color="auto"/>
        <w:right w:val="none" w:sz="0" w:space="0" w:color="auto"/>
      </w:divBdr>
    </w:div>
    <w:div w:id="694309013">
      <w:bodyDiv w:val="1"/>
      <w:marLeft w:val="0"/>
      <w:marRight w:val="0"/>
      <w:marTop w:val="0"/>
      <w:marBottom w:val="0"/>
      <w:divBdr>
        <w:top w:val="none" w:sz="0" w:space="0" w:color="auto"/>
        <w:left w:val="none" w:sz="0" w:space="0" w:color="auto"/>
        <w:bottom w:val="none" w:sz="0" w:space="0" w:color="auto"/>
        <w:right w:val="none" w:sz="0" w:space="0" w:color="auto"/>
      </w:divBdr>
    </w:div>
    <w:div w:id="695229774">
      <w:bodyDiv w:val="1"/>
      <w:marLeft w:val="0"/>
      <w:marRight w:val="0"/>
      <w:marTop w:val="0"/>
      <w:marBottom w:val="0"/>
      <w:divBdr>
        <w:top w:val="none" w:sz="0" w:space="0" w:color="auto"/>
        <w:left w:val="none" w:sz="0" w:space="0" w:color="auto"/>
        <w:bottom w:val="none" w:sz="0" w:space="0" w:color="auto"/>
        <w:right w:val="none" w:sz="0" w:space="0" w:color="auto"/>
      </w:divBdr>
    </w:div>
    <w:div w:id="696348019">
      <w:bodyDiv w:val="1"/>
      <w:marLeft w:val="0"/>
      <w:marRight w:val="0"/>
      <w:marTop w:val="0"/>
      <w:marBottom w:val="0"/>
      <w:divBdr>
        <w:top w:val="none" w:sz="0" w:space="0" w:color="auto"/>
        <w:left w:val="none" w:sz="0" w:space="0" w:color="auto"/>
        <w:bottom w:val="none" w:sz="0" w:space="0" w:color="auto"/>
        <w:right w:val="none" w:sz="0" w:space="0" w:color="auto"/>
      </w:divBdr>
    </w:div>
    <w:div w:id="696658706">
      <w:bodyDiv w:val="1"/>
      <w:marLeft w:val="0"/>
      <w:marRight w:val="0"/>
      <w:marTop w:val="0"/>
      <w:marBottom w:val="0"/>
      <w:divBdr>
        <w:top w:val="none" w:sz="0" w:space="0" w:color="auto"/>
        <w:left w:val="none" w:sz="0" w:space="0" w:color="auto"/>
        <w:bottom w:val="none" w:sz="0" w:space="0" w:color="auto"/>
        <w:right w:val="none" w:sz="0" w:space="0" w:color="auto"/>
      </w:divBdr>
    </w:div>
    <w:div w:id="696735792">
      <w:bodyDiv w:val="1"/>
      <w:marLeft w:val="0"/>
      <w:marRight w:val="0"/>
      <w:marTop w:val="0"/>
      <w:marBottom w:val="0"/>
      <w:divBdr>
        <w:top w:val="none" w:sz="0" w:space="0" w:color="auto"/>
        <w:left w:val="none" w:sz="0" w:space="0" w:color="auto"/>
        <w:bottom w:val="none" w:sz="0" w:space="0" w:color="auto"/>
        <w:right w:val="none" w:sz="0" w:space="0" w:color="auto"/>
      </w:divBdr>
    </w:div>
    <w:div w:id="696736287">
      <w:bodyDiv w:val="1"/>
      <w:marLeft w:val="0"/>
      <w:marRight w:val="0"/>
      <w:marTop w:val="0"/>
      <w:marBottom w:val="0"/>
      <w:divBdr>
        <w:top w:val="none" w:sz="0" w:space="0" w:color="auto"/>
        <w:left w:val="none" w:sz="0" w:space="0" w:color="auto"/>
        <w:bottom w:val="none" w:sz="0" w:space="0" w:color="auto"/>
        <w:right w:val="none" w:sz="0" w:space="0" w:color="auto"/>
      </w:divBdr>
    </w:div>
    <w:div w:id="697244297">
      <w:bodyDiv w:val="1"/>
      <w:marLeft w:val="0"/>
      <w:marRight w:val="0"/>
      <w:marTop w:val="0"/>
      <w:marBottom w:val="0"/>
      <w:divBdr>
        <w:top w:val="none" w:sz="0" w:space="0" w:color="auto"/>
        <w:left w:val="none" w:sz="0" w:space="0" w:color="auto"/>
        <w:bottom w:val="none" w:sz="0" w:space="0" w:color="auto"/>
        <w:right w:val="none" w:sz="0" w:space="0" w:color="auto"/>
      </w:divBdr>
    </w:div>
    <w:div w:id="697245663">
      <w:bodyDiv w:val="1"/>
      <w:marLeft w:val="0"/>
      <w:marRight w:val="0"/>
      <w:marTop w:val="0"/>
      <w:marBottom w:val="0"/>
      <w:divBdr>
        <w:top w:val="none" w:sz="0" w:space="0" w:color="auto"/>
        <w:left w:val="none" w:sz="0" w:space="0" w:color="auto"/>
        <w:bottom w:val="none" w:sz="0" w:space="0" w:color="auto"/>
        <w:right w:val="none" w:sz="0" w:space="0" w:color="auto"/>
      </w:divBdr>
    </w:div>
    <w:div w:id="697900510">
      <w:bodyDiv w:val="1"/>
      <w:marLeft w:val="0"/>
      <w:marRight w:val="0"/>
      <w:marTop w:val="0"/>
      <w:marBottom w:val="0"/>
      <w:divBdr>
        <w:top w:val="none" w:sz="0" w:space="0" w:color="auto"/>
        <w:left w:val="none" w:sz="0" w:space="0" w:color="auto"/>
        <w:bottom w:val="none" w:sz="0" w:space="0" w:color="auto"/>
        <w:right w:val="none" w:sz="0" w:space="0" w:color="auto"/>
      </w:divBdr>
    </w:div>
    <w:div w:id="698092285">
      <w:bodyDiv w:val="1"/>
      <w:marLeft w:val="0"/>
      <w:marRight w:val="0"/>
      <w:marTop w:val="0"/>
      <w:marBottom w:val="0"/>
      <w:divBdr>
        <w:top w:val="none" w:sz="0" w:space="0" w:color="auto"/>
        <w:left w:val="none" w:sz="0" w:space="0" w:color="auto"/>
        <w:bottom w:val="none" w:sz="0" w:space="0" w:color="auto"/>
        <w:right w:val="none" w:sz="0" w:space="0" w:color="auto"/>
      </w:divBdr>
    </w:div>
    <w:div w:id="698164354">
      <w:bodyDiv w:val="1"/>
      <w:marLeft w:val="0"/>
      <w:marRight w:val="0"/>
      <w:marTop w:val="0"/>
      <w:marBottom w:val="0"/>
      <w:divBdr>
        <w:top w:val="none" w:sz="0" w:space="0" w:color="auto"/>
        <w:left w:val="none" w:sz="0" w:space="0" w:color="auto"/>
        <w:bottom w:val="none" w:sz="0" w:space="0" w:color="auto"/>
        <w:right w:val="none" w:sz="0" w:space="0" w:color="auto"/>
      </w:divBdr>
    </w:div>
    <w:div w:id="699011216">
      <w:bodyDiv w:val="1"/>
      <w:marLeft w:val="0"/>
      <w:marRight w:val="0"/>
      <w:marTop w:val="0"/>
      <w:marBottom w:val="0"/>
      <w:divBdr>
        <w:top w:val="none" w:sz="0" w:space="0" w:color="auto"/>
        <w:left w:val="none" w:sz="0" w:space="0" w:color="auto"/>
        <w:bottom w:val="none" w:sz="0" w:space="0" w:color="auto"/>
        <w:right w:val="none" w:sz="0" w:space="0" w:color="auto"/>
      </w:divBdr>
    </w:div>
    <w:div w:id="699012100">
      <w:bodyDiv w:val="1"/>
      <w:marLeft w:val="0"/>
      <w:marRight w:val="0"/>
      <w:marTop w:val="0"/>
      <w:marBottom w:val="0"/>
      <w:divBdr>
        <w:top w:val="none" w:sz="0" w:space="0" w:color="auto"/>
        <w:left w:val="none" w:sz="0" w:space="0" w:color="auto"/>
        <w:bottom w:val="none" w:sz="0" w:space="0" w:color="auto"/>
        <w:right w:val="none" w:sz="0" w:space="0" w:color="auto"/>
      </w:divBdr>
    </w:div>
    <w:div w:id="699017323">
      <w:bodyDiv w:val="1"/>
      <w:marLeft w:val="0"/>
      <w:marRight w:val="0"/>
      <w:marTop w:val="0"/>
      <w:marBottom w:val="0"/>
      <w:divBdr>
        <w:top w:val="none" w:sz="0" w:space="0" w:color="auto"/>
        <w:left w:val="none" w:sz="0" w:space="0" w:color="auto"/>
        <w:bottom w:val="none" w:sz="0" w:space="0" w:color="auto"/>
        <w:right w:val="none" w:sz="0" w:space="0" w:color="auto"/>
      </w:divBdr>
    </w:div>
    <w:div w:id="699597846">
      <w:bodyDiv w:val="1"/>
      <w:marLeft w:val="0"/>
      <w:marRight w:val="0"/>
      <w:marTop w:val="0"/>
      <w:marBottom w:val="0"/>
      <w:divBdr>
        <w:top w:val="none" w:sz="0" w:space="0" w:color="auto"/>
        <w:left w:val="none" w:sz="0" w:space="0" w:color="auto"/>
        <w:bottom w:val="none" w:sz="0" w:space="0" w:color="auto"/>
        <w:right w:val="none" w:sz="0" w:space="0" w:color="auto"/>
      </w:divBdr>
    </w:div>
    <w:div w:id="699744657">
      <w:bodyDiv w:val="1"/>
      <w:marLeft w:val="0"/>
      <w:marRight w:val="0"/>
      <w:marTop w:val="0"/>
      <w:marBottom w:val="0"/>
      <w:divBdr>
        <w:top w:val="none" w:sz="0" w:space="0" w:color="auto"/>
        <w:left w:val="none" w:sz="0" w:space="0" w:color="auto"/>
        <w:bottom w:val="none" w:sz="0" w:space="0" w:color="auto"/>
        <w:right w:val="none" w:sz="0" w:space="0" w:color="auto"/>
      </w:divBdr>
    </w:div>
    <w:div w:id="700590611">
      <w:bodyDiv w:val="1"/>
      <w:marLeft w:val="0"/>
      <w:marRight w:val="0"/>
      <w:marTop w:val="0"/>
      <w:marBottom w:val="0"/>
      <w:divBdr>
        <w:top w:val="none" w:sz="0" w:space="0" w:color="auto"/>
        <w:left w:val="none" w:sz="0" w:space="0" w:color="auto"/>
        <w:bottom w:val="none" w:sz="0" w:space="0" w:color="auto"/>
        <w:right w:val="none" w:sz="0" w:space="0" w:color="auto"/>
      </w:divBdr>
    </w:div>
    <w:div w:id="700786267">
      <w:bodyDiv w:val="1"/>
      <w:marLeft w:val="0"/>
      <w:marRight w:val="0"/>
      <w:marTop w:val="0"/>
      <w:marBottom w:val="0"/>
      <w:divBdr>
        <w:top w:val="none" w:sz="0" w:space="0" w:color="auto"/>
        <w:left w:val="none" w:sz="0" w:space="0" w:color="auto"/>
        <w:bottom w:val="none" w:sz="0" w:space="0" w:color="auto"/>
        <w:right w:val="none" w:sz="0" w:space="0" w:color="auto"/>
      </w:divBdr>
    </w:div>
    <w:div w:id="702175171">
      <w:bodyDiv w:val="1"/>
      <w:marLeft w:val="0"/>
      <w:marRight w:val="0"/>
      <w:marTop w:val="0"/>
      <w:marBottom w:val="0"/>
      <w:divBdr>
        <w:top w:val="none" w:sz="0" w:space="0" w:color="auto"/>
        <w:left w:val="none" w:sz="0" w:space="0" w:color="auto"/>
        <w:bottom w:val="none" w:sz="0" w:space="0" w:color="auto"/>
        <w:right w:val="none" w:sz="0" w:space="0" w:color="auto"/>
      </w:divBdr>
    </w:div>
    <w:div w:id="702244012">
      <w:bodyDiv w:val="1"/>
      <w:marLeft w:val="0"/>
      <w:marRight w:val="0"/>
      <w:marTop w:val="0"/>
      <w:marBottom w:val="0"/>
      <w:divBdr>
        <w:top w:val="none" w:sz="0" w:space="0" w:color="auto"/>
        <w:left w:val="none" w:sz="0" w:space="0" w:color="auto"/>
        <w:bottom w:val="none" w:sz="0" w:space="0" w:color="auto"/>
        <w:right w:val="none" w:sz="0" w:space="0" w:color="auto"/>
      </w:divBdr>
    </w:div>
    <w:div w:id="702681053">
      <w:bodyDiv w:val="1"/>
      <w:marLeft w:val="0"/>
      <w:marRight w:val="0"/>
      <w:marTop w:val="0"/>
      <w:marBottom w:val="0"/>
      <w:divBdr>
        <w:top w:val="none" w:sz="0" w:space="0" w:color="auto"/>
        <w:left w:val="none" w:sz="0" w:space="0" w:color="auto"/>
        <w:bottom w:val="none" w:sz="0" w:space="0" w:color="auto"/>
        <w:right w:val="none" w:sz="0" w:space="0" w:color="auto"/>
      </w:divBdr>
    </w:div>
    <w:div w:id="703402619">
      <w:bodyDiv w:val="1"/>
      <w:marLeft w:val="0"/>
      <w:marRight w:val="0"/>
      <w:marTop w:val="0"/>
      <w:marBottom w:val="0"/>
      <w:divBdr>
        <w:top w:val="none" w:sz="0" w:space="0" w:color="auto"/>
        <w:left w:val="none" w:sz="0" w:space="0" w:color="auto"/>
        <w:bottom w:val="none" w:sz="0" w:space="0" w:color="auto"/>
        <w:right w:val="none" w:sz="0" w:space="0" w:color="auto"/>
      </w:divBdr>
    </w:div>
    <w:div w:id="703872451">
      <w:bodyDiv w:val="1"/>
      <w:marLeft w:val="0"/>
      <w:marRight w:val="0"/>
      <w:marTop w:val="0"/>
      <w:marBottom w:val="0"/>
      <w:divBdr>
        <w:top w:val="none" w:sz="0" w:space="0" w:color="auto"/>
        <w:left w:val="none" w:sz="0" w:space="0" w:color="auto"/>
        <w:bottom w:val="none" w:sz="0" w:space="0" w:color="auto"/>
        <w:right w:val="none" w:sz="0" w:space="0" w:color="auto"/>
      </w:divBdr>
    </w:div>
    <w:div w:id="704214149">
      <w:bodyDiv w:val="1"/>
      <w:marLeft w:val="0"/>
      <w:marRight w:val="0"/>
      <w:marTop w:val="0"/>
      <w:marBottom w:val="0"/>
      <w:divBdr>
        <w:top w:val="none" w:sz="0" w:space="0" w:color="auto"/>
        <w:left w:val="none" w:sz="0" w:space="0" w:color="auto"/>
        <w:bottom w:val="none" w:sz="0" w:space="0" w:color="auto"/>
        <w:right w:val="none" w:sz="0" w:space="0" w:color="auto"/>
      </w:divBdr>
    </w:div>
    <w:div w:id="704791775">
      <w:bodyDiv w:val="1"/>
      <w:marLeft w:val="0"/>
      <w:marRight w:val="0"/>
      <w:marTop w:val="0"/>
      <w:marBottom w:val="0"/>
      <w:divBdr>
        <w:top w:val="none" w:sz="0" w:space="0" w:color="auto"/>
        <w:left w:val="none" w:sz="0" w:space="0" w:color="auto"/>
        <w:bottom w:val="none" w:sz="0" w:space="0" w:color="auto"/>
        <w:right w:val="none" w:sz="0" w:space="0" w:color="auto"/>
      </w:divBdr>
    </w:div>
    <w:div w:id="704910978">
      <w:bodyDiv w:val="1"/>
      <w:marLeft w:val="0"/>
      <w:marRight w:val="0"/>
      <w:marTop w:val="0"/>
      <w:marBottom w:val="0"/>
      <w:divBdr>
        <w:top w:val="none" w:sz="0" w:space="0" w:color="auto"/>
        <w:left w:val="none" w:sz="0" w:space="0" w:color="auto"/>
        <w:bottom w:val="none" w:sz="0" w:space="0" w:color="auto"/>
        <w:right w:val="none" w:sz="0" w:space="0" w:color="auto"/>
      </w:divBdr>
    </w:div>
    <w:div w:id="705369409">
      <w:bodyDiv w:val="1"/>
      <w:marLeft w:val="0"/>
      <w:marRight w:val="0"/>
      <w:marTop w:val="0"/>
      <w:marBottom w:val="0"/>
      <w:divBdr>
        <w:top w:val="none" w:sz="0" w:space="0" w:color="auto"/>
        <w:left w:val="none" w:sz="0" w:space="0" w:color="auto"/>
        <w:bottom w:val="none" w:sz="0" w:space="0" w:color="auto"/>
        <w:right w:val="none" w:sz="0" w:space="0" w:color="auto"/>
      </w:divBdr>
    </w:div>
    <w:div w:id="705716349">
      <w:bodyDiv w:val="1"/>
      <w:marLeft w:val="0"/>
      <w:marRight w:val="0"/>
      <w:marTop w:val="0"/>
      <w:marBottom w:val="0"/>
      <w:divBdr>
        <w:top w:val="none" w:sz="0" w:space="0" w:color="auto"/>
        <w:left w:val="none" w:sz="0" w:space="0" w:color="auto"/>
        <w:bottom w:val="none" w:sz="0" w:space="0" w:color="auto"/>
        <w:right w:val="none" w:sz="0" w:space="0" w:color="auto"/>
      </w:divBdr>
    </w:div>
    <w:div w:id="706029372">
      <w:bodyDiv w:val="1"/>
      <w:marLeft w:val="0"/>
      <w:marRight w:val="0"/>
      <w:marTop w:val="0"/>
      <w:marBottom w:val="0"/>
      <w:divBdr>
        <w:top w:val="none" w:sz="0" w:space="0" w:color="auto"/>
        <w:left w:val="none" w:sz="0" w:space="0" w:color="auto"/>
        <w:bottom w:val="none" w:sz="0" w:space="0" w:color="auto"/>
        <w:right w:val="none" w:sz="0" w:space="0" w:color="auto"/>
      </w:divBdr>
    </w:div>
    <w:div w:id="706296508">
      <w:bodyDiv w:val="1"/>
      <w:marLeft w:val="0"/>
      <w:marRight w:val="0"/>
      <w:marTop w:val="0"/>
      <w:marBottom w:val="0"/>
      <w:divBdr>
        <w:top w:val="none" w:sz="0" w:space="0" w:color="auto"/>
        <w:left w:val="none" w:sz="0" w:space="0" w:color="auto"/>
        <w:bottom w:val="none" w:sz="0" w:space="0" w:color="auto"/>
        <w:right w:val="none" w:sz="0" w:space="0" w:color="auto"/>
      </w:divBdr>
    </w:div>
    <w:div w:id="707297062">
      <w:bodyDiv w:val="1"/>
      <w:marLeft w:val="0"/>
      <w:marRight w:val="0"/>
      <w:marTop w:val="0"/>
      <w:marBottom w:val="0"/>
      <w:divBdr>
        <w:top w:val="none" w:sz="0" w:space="0" w:color="auto"/>
        <w:left w:val="none" w:sz="0" w:space="0" w:color="auto"/>
        <w:bottom w:val="none" w:sz="0" w:space="0" w:color="auto"/>
        <w:right w:val="none" w:sz="0" w:space="0" w:color="auto"/>
      </w:divBdr>
    </w:div>
    <w:div w:id="707341170">
      <w:bodyDiv w:val="1"/>
      <w:marLeft w:val="0"/>
      <w:marRight w:val="0"/>
      <w:marTop w:val="0"/>
      <w:marBottom w:val="0"/>
      <w:divBdr>
        <w:top w:val="none" w:sz="0" w:space="0" w:color="auto"/>
        <w:left w:val="none" w:sz="0" w:space="0" w:color="auto"/>
        <w:bottom w:val="none" w:sz="0" w:space="0" w:color="auto"/>
        <w:right w:val="none" w:sz="0" w:space="0" w:color="auto"/>
      </w:divBdr>
    </w:div>
    <w:div w:id="707686538">
      <w:bodyDiv w:val="1"/>
      <w:marLeft w:val="0"/>
      <w:marRight w:val="0"/>
      <w:marTop w:val="0"/>
      <w:marBottom w:val="0"/>
      <w:divBdr>
        <w:top w:val="none" w:sz="0" w:space="0" w:color="auto"/>
        <w:left w:val="none" w:sz="0" w:space="0" w:color="auto"/>
        <w:bottom w:val="none" w:sz="0" w:space="0" w:color="auto"/>
        <w:right w:val="none" w:sz="0" w:space="0" w:color="auto"/>
      </w:divBdr>
    </w:div>
    <w:div w:id="707724508">
      <w:bodyDiv w:val="1"/>
      <w:marLeft w:val="0"/>
      <w:marRight w:val="0"/>
      <w:marTop w:val="0"/>
      <w:marBottom w:val="0"/>
      <w:divBdr>
        <w:top w:val="none" w:sz="0" w:space="0" w:color="auto"/>
        <w:left w:val="none" w:sz="0" w:space="0" w:color="auto"/>
        <w:bottom w:val="none" w:sz="0" w:space="0" w:color="auto"/>
        <w:right w:val="none" w:sz="0" w:space="0" w:color="auto"/>
      </w:divBdr>
    </w:div>
    <w:div w:id="707724700">
      <w:bodyDiv w:val="1"/>
      <w:marLeft w:val="0"/>
      <w:marRight w:val="0"/>
      <w:marTop w:val="0"/>
      <w:marBottom w:val="0"/>
      <w:divBdr>
        <w:top w:val="none" w:sz="0" w:space="0" w:color="auto"/>
        <w:left w:val="none" w:sz="0" w:space="0" w:color="auto"/>
        <w:bottom w:val="none" w:sz="0" w:space="0" w:color="auto"/>
        <w:right w:val="none" w:sz="0" w:space="0" w:color="auto"/>
      </w:divBdr>
    </w:div>
    <w:div w:id="707873124">
      <w:bodyDiv w:val="1"/>
      <w:marLeft w:val="0"/>
      <w:marRight w:val="0"/>
      <w:marTop w:val="0"/>
      <w:marBottom w:val="0"/>
      <w:divBdr>
        <w:top w:val="none" w:sz="0" w:space="0" w:color="auto"/>
        <w:left w:val="none" w:sz="0" w:space="0" w:color="auto"/>
        <w:bottom w:val="none" w:sz="0" w:space="0" w:color="auto"/>
        <w:right w:val="none" w:sz="0" w:space="0" w:color="auto"/>
      </w:divBdr>
    </w:div>
    <w:div w:id="708070803">
      <w:bodyDiv w:val="1"/>
      <w:marLeft w:val="0"/>
      <w:marRight w:val="0"/>
      <w:marTop w:val="0"/>
      <w:marBottom w:val="0"/>
      <w:divBdr>
        <w:top w:val="none" w:sz="0" w:space="0" w:color="auto"/>
        <w:left w:val="none" w:sz="0" w:space="0" w:color="auto"/>
        <w:bottom w:val="none" w:sz="0" w:space="0" w:color="auto"/>
        <w:right w:val="none" w:sz="0" w:space="0" w:color="auto"/>
      </w:divBdr>
    </w:div>
    <w:div w:id="708410809">
      <w:bodyDiv w:val="1"/>
      <w:marLeft w:val="0"/>
      <w:marRight w:val="0"/>
      <w:marTop w:val="0"/>
      <w:marBottom w:val="0"/>
      <w:divBdr>
        <w:top w:val="none" w:sz="0" w:space="0" w:color="auto"/>
        <w:left w:val="none" w:sz="0" w:space="0" w:color="auto"/>
        <w:bottom w:val="none" w:sz="0" w:space="0" w:color="auto"/>
        <w:right w:val="none" w:sz="0" w:space="0" w:color="auto"/>
      </w:divBdr>
    </w:div>
    <w:div w:id="708796501">
      <w:bodyDiv w:val="1"/>
      <w:marLeft w:val="0"/>
      <w:marRight w:val="0"/>
      <w:marTop w:val="0"/>
      <w:marBottom w:val="0"/>
      <w:divBdr>
        <w:top w:val="none" w:sz="0" w:space="0" w:color="auto"/>
        <w:left w:val="none" w:sz="0" w:space="0" w:color="auto"/>
        <w:bottom w:val="none" w:sz="0" w:space="0" w:color="auto"/>
        <w:right w:val="none" w:sz="0" w:space="0" w:color="auto"/>
      </w:divBdr>
    </w:div>
    <w:div w:id="709452037">
      <w:bodyDiv w:val="1"/>
      <w:marLeft w:val="0"/>
      <w:marRight w:val="0"/>
      <w:marTop w:val="0"/>
      <w:marBottom w:val="0"/>
      <w:divBdr>
        <w:top w:val="none" w:sz="0" w:space="0" w:color="auto"/>
        <w:left w:val="none" w:sz="0" w:space="0" w:color="auto"/>
        <w:bottom w:val="none" w:sz="0" w:space="0" w:color="auto"/>
        <w:right w:val="none" w:sz="0" w:space="0" w:color="auto"/>
      </w:divBdr>
    </w:div>
    <w:div w:id="710035479">
      <w:bodyDiv w:val="1"/>
      <w:marLeft w:val="0"/>
      <w:marRight w:val="0"/>
      <w:marTop w:val="0"/>
      <w:marBottom w:val="0"/>
      <w:divBdr>
        <w:top w:val="none" w:sz="0" w:space="0" w:color="auto"/>
        <w:left w:val="none" w:sz="0" w:space="0" w:color="auto"/>
        <w:bottom w:val="none" w:sz="0" w:space="0" w:color="auto"/>
        <w:right w:val="none" w:sz="0" w:space="0" w:color="auto"/>
      </w:divBdr>
    </w:div>
    <w:div w:id="710106806">
      <w:bodyDiv w:val="1"/>
      <w:marLeft w:val="0"/>
      <w:marRight w:val="0"/>
      <w:marTop w:val="0"/>
      <w:marBottom w:val="0"/>
      <w:divBdr>
        <w:top w:val="none" w:sz="0" w:space="0" w:color="auto"/>
        <w:left w:val="none" w:sz="0" w:space="0" w:color="auto"/>
        <w:bottom w:val="none" w:sz="0" w:space="0" w:color="auto"/>
        <w:right w:val="none" w:sz="0" w:space="0" w:color="auto"/>
      </w:divBdr>
    </w:div>
    <w:div w:id="710886221">
      <w:bodyDiv w:val="1"/>
      <w:marLeft w:val="0"/>
      <w:marRight w:val="0"/>
      <w:marTop w:val="0"/>
      <w:marBottom w:val="0"/>
      <w:divBdr>
        <w:top w:val="none" w:sz="0" w:space="0" w:color="auto"/>
        <w:left w:val="none" w:sz="0" w:space="0" w:color="auto"/>
        <w:bottom w:val="none" w:sz="0" w:space="0" w:color="auto"/>
        <w:right w:val="none" w:sz="0" w:space="0" w:color="auto"/>
      </w:divBdr>
    </w:div>
    <w:div w:id="711341491">
      <w:bodyDiv w:val="1"/>
      <w:marLeft w:val="0"/>
      <w:marRight w:val="0"/>
      <w:marTop w:val="0"/>
      <w:marBottom w:val="0"/>
      <w:divBdr>
        <w:top w:val="none" w:sz="0" w:space="0" w:color="auto"/>
        <w:left w:val="none" w:sz="0" w:space="0" w:color="auto"/>
        <w:bottom w:val="none" w:sz="0" w:space="0" w:color="auto"/>
        <w:right w:val="none" w:sz="0" w:space="0" w:color="auto"/>
      </w:divBdr>
    </w:div>
    <w:div w:id="711424634">
      <w:bodyDiv w:val="1"/>
      <w:marLeft w:val="0"/>
      <w:marRight w:val="0"/>
      <w:marTop w:val="0"/>
      <w:marBottom w:val="0"/>
      <w:divBdr>
        <w:top w:val="none" w:sz="0" w:space="0" w:color="auto"/>
        <w:left w:val="none" w:sz="0" w:space="0" w:color="auto"/>
        <w:bottom w:val="none" w:sz="0" w:space="0" w:color="auto"/>
        <w:right w:val="none" w:sz="0" w:space="0" w:color="auto"/>
      </w:divBdr>
    </w:div>
    <w:div w:id="711615106">
      <w:bodyDiv w:val="1"/>
      <w:marLeft w:val="0"/>
      <w:marRight w:val="0"/>
      <w:marTop w:val="0"/>
      <w:marBottom w:val="0"/>
      <w:divBdr>
        <w:top w:val="none" w:sz="0" w:space="0" w:color="auto"/>
        <w:left w:val="none" w:sz="0" w:space="0" w:color="auto"/>
        <w:bottom w:val="none" w:sz="0" w:space="0" w:color="auto"/>
        <w:right w:val="none" w:sz="0" w:space="0" w:color="auto"/>
      </w:divBdr>
    </w:div>
    <w:div w:id="712003736">
      <w:bodyDiv w:val="1"/>
      <w:marLeft w:val="0"/>
      <w:marRight w:val="0"/>
      <w:marTop w:val="0"/>
      <w:marBottom w:val="0"/>
      <w:divBdr>
        <w:top w:val="none" w:sz="0" w:space="0" w:color="auto"/>
        <w:left w:val="none" w:sz="0" w:space="0" w:color="auto"/>
        <w:bottom w:val="none" w:sz="0" w:space="0" w:color="auto"/>
        <w:right w:val="none" w:sz="0" w:space="0" w:color="auto"/>
      </w:divBdr>
    </w:div>
    <w:div w:id="712921302">
      <w:bodyDiv w:val="1"/>
      <w:marLeft w:val="0"/>
      <w:marRight w:val="0"/>
      <w:marTop w:val="0"/>
      <w:marBottom w:val="0"/>
      <w:divBdr>
        <w:top w:val="none" w:sz="0" w:space="0" w:color="auto"/>
        <w:left w:val="none" w:sz="0" w:space="0" w:color="auto"/>
        <w:bottom w:val="none" w:sz="0" w:space="0" w:color="auto"/>
        <w:right w:val="none" w:sz="0" w:space="0" w:color="auto"/>
      </w:divBdr>
    </w:div>
    <w:div w:id="712968609">
      <w:bodyDiv w:val="1"/>
      <w:marLeft w:val="0"/>
      <w:marRight w:val="0"/>
      <w:marTop w:val="0"/>
      <w:marBottom w:val="0"/>
      <w:divBdr>
        <w:top w:val="none" w:sz="0" w:space="0" w:color="auto"/>
        <w:left w:val="none" w:sz="0" w:space="0" w:color="auto"/>
        <w:bottom w:val="none" w:sz="0" w:space="0" w:color="auto"/>
        <w:right w:val="none" w:sz="0" w:space="0" w:color="auto"/>
      </w:divBdr>
    </w:div>
    <w:div w:id="713043245">
      <w:bodyDiv w:val="1"/>
      <w:marLeft w:val="0"/>
      <w:marRight w:val="0"/>
      <w:marTop w:val="0"/>
      <w:marBottom w:val="0"/>
      <w:divBdr>
        <w:top w:val="none" w:sz="0" w:space="0" w:color="auto"/>
        <w:left w:val="none" w:sz="0" w:space="0" w:color="auto"/>
        <w:bottom w:val="none" w:sz="0" w:space="0" w:color="auto"/>
        <w:right w:val="none" w:sz="0" w:space="0" w:color="auto"/>
      </w:divBdr>
    </w:div>
    <w:div w:id="713627578">
      <w:bodyDiv w:val="1"/>
      <w:marLeft w:val="0"/>
      <w:marRight w:val="0"/>
      <w:marTop w:val="0"/>
      <w:marBottom w:val="0"/>
      <w:divBdr>
        <w:top w:val="none" w:sz="0" w:space="0" w:color="auto"/>
        <w:left w:val="none" w:sz="0" w:space="0" w:color="auto"/>
        <w:bottom w:val="none" w:sz="0" w:space="0" w:color="auto"/>
        <w:right w:val="none" w:sz="0" w:space="0" w:color="auto"/>
      </w:divBdr>
    </w:div>
    <w:div w:id="714280482">
      <w:bodyDiv w:val="1"/>
      <w:marLeft w:val="0"/>
      <w:marRight w:val="0"/>
      <w:marTop w:val="0"/>
      <w:marBottom w:val="0"/>
      <w:divBdr>
        <w:top w:val="none" w:sz="0" w:space="0" w:color="auto"/>
        <w:left w:val="none" w:sz="0" w:space="0" w:color="auto"/>
        <w:bottom w:val="none" w:sz="0" w:space="0" w:color="auto"/>
        <w:right w:val="none" w:sz="0" w:space="0" w:color="auto"/>
      </w:divBdr>
    </w:div>
    <w:div w:id="714281604">
      <w:bodyDiv w:val="1"/>
      <w:marLeft w:val="0"/>
      <w:marRight w:val="0"/>
      <w:marTop w:val="0"/>
      <w:marBottom w:val="0"/>
      <w:divBdr>
        <w:top w:val="none" w:sz="0" w:space="0" w:color="auto"/>
        <w:left w:val="none" w:sz="0" w:space="0" w:color="auto"/>
        <w:bottom w:val="none" w:sz="0" w:space="0" w:color="auto"/>
        <w:right w:val="none" w:sz="0" w:space="0" w:color="auto"/>
      </w:divBdr>
    </w:div>
    <w:div w:id="714308175">
      <w:bodyDiv w:val="1"/>
      <w:marLeft w:val="0"/>
      <w:marRight w:val="0"/>
      <w:marTop w:val="0"/>
      <w:marBottom w:val="0"/>
      <w:divBdr>
        <w:top w:val="none" w:sz="0" w:space="0" w:color="auto"/>
        <w:left w:val="none" w:sz="0" w:space="0" w:color="auto"/>
        <w:bottom w:val="none" w:sz="0" w:space="0" w:color="auto"/>
        <w:right w:val="none" w:sz="0" w:space="0" w:color="auto"/>
      </w:divBdr>
    </w:div>
    <w:div w:id="715199348">
      <w:bodyDiv w:val="1"/>
      <w:marLeft w:val="0"/>
      <w:marRight w:val="0"/>
      <w:marTop w:val="0"/>
      <w:marBottom w:val="0"/>
      <w:divBdr>
        <w:top w:val="none" w:sz="0" w:space="0" w:color="auto"/>
        <w:left w:val="none" w:sz="0" w:space="0" w:color="auto"/>
        <w:bottom w:val="none" w:sz="0" w:space="0" w:color="auto"/>
        <w:right w:val="none" w:sz="0" w:space="0" w:color="auto"/>
      </w:divBdr>
    </w:div>
    <w:div w:id="715853282">
      <w:bodyDiv w:val="1"/>
      <w:marLeft w:val="0"/>
      <w:marRight w:val="0"/>
      <w:marTop w:val="0"/>
      <w:marBottom w:val="0"/>
      <w:divBdr>
        <w:top w:val="none" w:sz="0" w:space="0" w:color="auto"/>
        <w:left w:val="none" w:sz="0" w:space="0" w:color="auto"/>
        <w:bottom w:val="none" w:sz="0" w:space="0" w:color="auto"/>
        <w:right w:val="none" w:sz="0" w:space="0" w:color="auto"/>
      </w:divBdr>
    </w:div>
    <w:div w:id="716248182">
      <w:bodyDiv w:val="1"/>
      <w:marLeft w:val="0"/>
      <w:marRight w:val="0"/>
      <w:marTop w:val="0"/>
      <w:marBottom w:val="0"/>
      <w:divBdr>
        <w:top w:val="none" w:sz="0" w:space="0" w:color="auto"/>
        <w:left w:val="none" w:sz="0" w:space="0" w:color="auto"/>
        <w:bottom w:val="none" w:sz="0" w:space="0" w:color="auto"/>
        <w:right w:val="none" w:sz="0" w:space="0" w:color="auto"/>
      </w:divBdr>
    </w:div>
    <w:div w:id="716661888">
      <w:bodyDiv w:val="1"/>
      <w:marLeft w:val="0"/>
      <w:marRight w:val="0"/>
      <w:marTop w:val="0"/>
      <w:marBottom w:val="0"/>
      <w:divBdr>
        <w:top w:val="none" w:sz="0" w:space="0" w:color="auto"/>
        <w:left w:val="none" w:sz="0" w:space="0" w:color="auto"/>
        <w:bottom w:val="none" w:sz="0" w:space="0" w:color="auto"/>
        <w:right w:val="none" w:sz="0" w:space="0" w:color="auto"/>
      </w:divBdr>
    </w:div>
    <w:div w:id="717322601">
      <w:bodyDiv w:val="1"/>
      <w:marLeft w:val="0"/>
      <w:marRight w:val="0"/>
      <w:marTop w:val="0"/>
      <w:marBottom w:val="0"/>
      <w:divBdr>
        <w:top w:val="none" w:sz="0" w:space="0" w:color="auto"/>
        <w:left w:val="none" w:sz="0" w:space="0" w:color="auto"/>
        <w:bottom w:val="none" w:sz="0" w:space="0" w:color="auto"/>
        <w:right w:val="none" w:sz="0" w:space="0" w:color="auto"/>
      </w:divBdr>
    </w:div>
    <w:div w:id="717512053">
      <w:bodyDiv w:val="1"/>
      <w:marLeft w:val="0"/>
      <w:marRight w:val="0"/>
      <w:marTop w:val="0"/>
      <w:marBottom w:val="0"/>
      <w:divBdr>
        <w:top w:val="none" w:sz="0" w:space="0" w:color="auto"/>
        <w:left w:val="none" w:sz="0" w:space="0" w:color="auto"/>
        <w:bottom w:val="none" w:sz="0" w:space="0" w:color="auto"/>
        <w:right w:val="none" w:sz="0" w:space="0" w:color="auto"/>
      </w:divBdr>
    </w:div>
    <w:div w:id="719205291">
      <w:bodyDiv w:val="1"/>
      <w:marLeft w:val="0"/>
      <w:marRight w:val="0"/>
      <w:marTop w:val="0"/>
      <w:marBottom w:val="0"/>
      <w:divBdr>
        <w:top w:val="none" w:sz="0" w:space="0" w:color="auto"/>
        <w:left w:val="none" w:sz="0" w:space="0" w:color="auto"/>
        <w:bottom w:val="none" w:sz="0" w:space="0" w:color="auto"/>
        <w:right w:val="none" w:sz="0" w:space="0" w:color="auto"/>
      </w:divBdr>
    </w:div>
    <w:div w:id="719939775">
      <w:bodyDiv w:val="1"/>
      <w:marLeft w:val="0"/>
      <w:marRight w:val="0"/>
      <w:marTop w:val="0"/>
      <w:marBottom w:val="0"/>
      <w:divBdr>
        <w:top w:val="none" w:sz="0" w:space="0" w:color="auto"/>
        <w:left w:val="none" w:sz="0" w:space="0" w:color="auto"/>
        <w:bottom w:val="none" w:sz="0" w:space="0" w:color="auto"/>
        <w:right w:val="none" w:sz="0" w:space="0" w:color="auto"/>
      </w:divBdr>
    </w:div>
    <w:div w:id="720178707">
      <w:bodyDiv w:val="1"/>
      <w:marLeft w:val="0"/>
      <w:marRight w:val="0"/>
      <w:marTop w:val="0"/>
      <w:marBottom w:val="0"/>
      <w:divBdr>
        <w:top w:val="none" w:sz="0" w:space="0" w:color="auto"/>
        <w:left w:val="none" w:sz="0" w:space="0" w:color="auto"/>
        <w:bottom w:val="none" w:sz="0" w:space="0" w:color="auto"/>
        <w:right w:val="none" w:sz="0" w:space="0" w:color="auto"/>
      </w:divBdr>
    </w:div>
    <w:div w:id="720439614">
      <w:bodyDiv w:val="1"/>
      <w:marLeft w:val="0"/>
      <w:marRight w:val="0"/>
      <w:marTop w:val="0"/>
      <w:marBottom w:val="0"/>
      <w:divBdr>
        <w:top w:val="none" w:sz="0" w:space="0" w:color="auto"/>
        <w:left w:val="none" w:sz="0" w:space="0" w:color="auto"/>
        <w:bottom w:val="none" w:sz="0" w:space="0" w:color="auto"/>
        <w:right w:val="none" w:sz="0" w:space="0" w:color="auto"/>
      </w:divBdr>
    </w:div>
    <w:div w:id="720515387">
      <w:bodyDiv w:val="1"/>
      <w:marLeft w:val="0"/>
      <w:marRight w:val="0"/>
      <w:marTop w:val="0"/>
      <w:marBottom w:val="0"/>
      <w:divBdr>
        <w:top w:val="none" w:sz="0" w:space="0" w:color="auto"/>
        <w:left w:val="none" w:sz="0" w:space="0" w:color="auto"/>
        <w:bottom w:val="none" w:sz="0" w:space="0" w:color="auto"/>
        <w:right w:val="none" w:sz="0" w:space="0" w:color="auto"/>
      </w:divBdr>
    </w:div>
    <w:div w:id="720986252">
      <w:bodyDiv w:val="1"/>
      <w:marLeft w:val="0"/>
      <w:marRight w:val="0"/>
      <w:marTop w:val="0"/>
      <w:marBottom w:val="0"/>
      <w:divBdr>
        <w:top w:val="none" w:sz="0" w:space="0" w:color="auto"/>
        <w:left w:val="none" w:sz="0" w:space="0" w:color="auto"/>
        <w:bottom w:val="none" w:sz="0" w:space="0" w:color="auto"/>
        <w:right w:val="none" w:sz="0" w:space="0" w:color="auto"/>
      </w:divBdr>
    </w:div>
    <w:div w:id="721295791">
      <w:bodyDiv w:val="1"/>
      <w:marLeft w:val="0"/>
      <w:marRight w:val="0"/>
      <w:marTop w:val="0"/>
      <w:marBottom w:val="0"/>
      <w:divBdr>
        <w:top w:val="none" w:sz="0" w:space="0" w:color="auto"/>
        <w:left w:val="none" w:sz="0" w:space="0" w:color="auto"/>
        <w:bottom w:val="none" w:sz="0" w:space="0" w:color="auto"/>
        <w:right w:val="none" w:sz="0" w:space="0" w:color="auto"/>
      </w:divBdr>
    </w:div>
    <w:div w:id="721366084">
      <w:bodyDiv w:val="1"/>
      <w:marLeft w:val="0"/>
      <w:marRight w:val="0"/>
      <w:marTop w:val="0"/>
      <w:marBottom w:val="0"/>
      <w:divBdr>
        <w:top w:val="none" w:sz="0" w:space="0" w:color="auto"/>
        <w:left w:val="none" w:sz="0" w:space="0" w:color="auto"/>
        <w:bottom w:val="none" w:sz="0" w:space="0" w:color="auto"/>
        <w:right w:val="none" w:sz="0" w:space="0" w:color="auto"/>
      </w:divBdr>
    </w:div>
    <w:div w:id="721564680">
      <w:bodyDiv w:val="1"/>
      <w:marLeft w:val="0"/>
      <w:marRight w:val="0"/>
      <w:marTop w:val="0"/>
      <w:marBottom w:val="0"/>
      <w:divBdr>
        <w:top w:val="none" w:sz="0" w:space="0" w:color="auto"/>
        <w:left w:val="none" w:sz="0" w:space="0" w:color="auto"/>
        <w:bottom w:val="none" w:sz="0" w:space="0" w:color="auto"/>
        <w:right w:val="none" w:sz="0" w:space="0" w:color="auto"/>
      </w:divBdr>
    </w:div>
    <w:div w:id="723066623">
      <w:bodyDiv w:val="1"/>
      <w:marLeft w:val="0"/>
      <w:marRight w:val="0"/>
      <w:marTop w:val="0"/>
      <w:marBottom w:val="0"/>
      <w:divBdr>
        <w:top w:val="none" w:sz="0" w:space="0" w:color="auto"/>
        <w:left w:val="none" w:sz="0" w:space="0" w:color="auto"/>
        <w:bottom w:val="none" w:sz="0" w:space="0" w:color="auto"/>
        <w:right w:val="none" w:sz="0" w:space="0" w:color="auto"/>
      </w:divBdr>
    </w:div>
    <w:div w:id="723215123">
      <w:bodyDiv w:val="1"/>
      <w:marLeft w:val="0"/>
      <w:marRight w:val="0"/>
      <w:marTop w:val="0"/>
      <w:marBottom w:val="0"/>
      <w:divBdr>
        <w:top w:val="none" w:sz="0" w:space="0" w:color="auto"/>
        <w:left w:val="none" w:sz="0" w:space="0" w:color="auto"/>
        <w:bottom w:val="none" w:sz="0" w:space="0" w:color="auto"/>
        <w:right w:val="none" w:sz="0" w:space="0" w:color="auto"/>
      </w:divBdr>
    </w:div>
    <w:div w:id="723522449">
      <w:bodyDiv w:val="1"/>
      <w:marLeft w:val="0"/>
      <w:marRight w:val="0"/>
      <w:marTop w:val="0"/>
      <w:marBottom w:val="0"/>
      <w:divBdr>
        <w:top w:val="none" w:sz="0" w:space="0" w:color="auto"/>
        <w:left w:val="none" w:sz="0" w:space="0" w:color="auto"/>
        <w:bottom w:val="none" w:sz="0" w:space="0" w:color="auto"/>
        <w:right w:val="none" w:sz="0" w:space="0" w:color="auto"/>
      </w:divBdr>
    </w:div>
    <w:div w:id="723606688">
      <w:bodyDiv w:val="1"/>
      <w:marLeft w:val="0"/>
      <w:marRight w:val="0"/>
      <w:marTop w:val="0"/>
      <w:marBottom w:val="0"/>
      <w:divBdr>
        <w:top w:val="none" w:sz="0" w:space="0" w:color="auto"/>
        <w:left w:val="none" w:sz="0" w:space="0" w:color="auto"/>
        <w:bottom w:val="none" w:sz="0" w:space="0" w:color="auto"/>
        <w:right w:val="none" w:sz="0" w:space="0" w:color="auto"/>
      </w:divBdr>
    </w:div>
    <w:div w:id="724335485">
      <w:bodyDiv w:val="1"/>
      <w:marLeft w:val="0"/>
      <w:marRight w:val="0"/>
      <w:marTop w:val="0"/>
      <w:marBottom w:val="0"/>
      <w:divBdr>
        <w:top w:val="none" w:sz="0" w:space="0" w:color="auto"/>
        <w:left w:val="none" w:sz="0" w:space="0" w:color="auto"/>
        <w:bottom w:val="none" w:sz="0" w:space="0" w:color="auto"/>
        <w:right w:val="none" w:sz="0" w:space="0" w:color="auto"/>
      </w:divBdr>
    </w:div>
    <w:div w:id="724988976">
      <w:bodyDiv w:val="1"/>
      <w:marLeft w:val="0"/>
      <w:marRight w:val="0"/>
      <w:marTop w:val="0"/>
      <w:marBottom w:val="0"/>
      <w:divBdr>
        <w:top w:val="none" w:sz="0" w:space="0" w:color="auto"/>
        <w:left w:val="none" w:sz="0" w:space="0" w:color="auto"/>
        <w:bottom w:val="none" w:sz="0" w:space="0" w:color="auto"/>
        <w:right w:val="none" w:sz="0" w:space="0" w:color="auto"/>
      </w:divBdr>
    </w:div>
    <w:div w:id="725102713">
      <w:bodyDiv w:val="1"/>
      <w:marLeft w:val="0"/>
      <w:marRight w:val="0"/>
      <w:marTop w:val="0"/>
      <w:marBottom w:val="0"/>
      <w:divBdr>
        <w:top w:val="none" w:sz="0" w:space="0" w:color="auto"/>
        <w:left w:val="none" w:sz="0" w:space="0" w:color="auto"/>
        <w:bottom w:val="none" w:sz="0" w:space="0" w:color="auto"/>
        <w:right w:val="none" w:sz="0" w:space="0" w:color="auto"/>
      </w:divBdr>
    </w:div>
    <w:div w:id="725445582">
      <w:bodyDiv w:val="1"/>
      <w:marLeft w:val="0"/>
      <w:marRight w:val="0"/>
      <w:marTop w:val="0"/>
      <w:marBottom w:val="0"/>
      <w:divBdr>
        <w:top w:val="none" w:sz="0" w:space="0" w:color="auto"/>
        <w:left w:val="none" w:sz="0" w:space="0" w:color="auto"/>
        <w:bottom w:val="none" w:sz="0" w:space="0" w:color="auto"/>
        <w:right w:val="none" w:sz="0" w:space="0" w:color="auto"/>
      </w:divBdr>
    </w:div>
    <w:div w:id="725572851">
      <w:bodyDiv w:val="1"/>
      <w:marLeft w:val="0"/>
      <w:marRight w:val="0"/>
      <w:marTop w:val="0"/>
      <w:marBottom w:val="0"/>
      <w:divBdr>
        <w:top w:val="none" w:sz="0" w:space="0" w:color="auto"/>
        <w:left w:val="none" w:sz="0" w:space="0" w:color="auto"/>
        <w:bottom w:val="none" w:sz="0" w:space="0" w:color="auto"/>
        <w:right w:val="none" w:sz="0" w:space="0" w:color="auto"/>
      </w:divBdr>
    </w:div>
    <w:div w:id="726149059">
      <w:bodyDiv w:val="1"/>
      <w:marLeft w:val="0"/>
      <w:marRight w:val="0"/>
      <w:marTop w:val="0"/>
      <w:marBottom w:val="0"/>
      <w:divBdr>
        <w:top w:val="none" w:sz="0" w:space="0" w:color="auto"/>
        <w:left w:val="none" w:sz="0" w:space="0" w:color="auto"/>
        <w:bottom w:val="none" w:sz="0" w:space="0" w:color="auto"/>
        <w:right w:val="none" w:sz="0" w:space="0" w:color="auto"/>
      </w:divBdr>
    </w:div>
    <w:div w:id="726798975">
      <w:bodyDiv w:val="1"/>
      <w:marLeft w:val="0"/>
      <w:marRight w:val="0"/>
      <w:marTop w:val="0"/>
      <w:marBottom w:val="0"/>
      <w:divBdr>
        <w:top w:val="none" w:sz="0" w:space="0" w:color="auto"/>
        <w:left w:val="none" w:sz="0" w:space="0" w:color="auto"/>
        <w:bottom w:val="none" w:sz="0" w:space="0" w:color="auto"/>
        <w:right w:val="none" w:sz="0" w:space="0" w:color="auto"/>
      </w:divBdr>
    </w:div>
    <w:div w:id="726995933">
      <w:bodyDiv w:val="1"/>
      <w:marLeft w:val="0"/>
      <w:marRight w:val="0"/>
      <w:marTop w:val="0"/>
      <w:marBottom w:val="0"/>
      <w:divBdr>
        <w:top w:val="none" w:sz="0" w:space="0" w:color="auto"/>
        <w:left w:val="none" w:sz="0" w:space="0" w:color="auto"/>
        <w:bottom w:val="none" w:sz="0" w:space="0" w:color="auto"/>
        <w:right w:val="none" w:sz="0" w:space="0" w:color="auto"/>
      </w:divBdr>
    </w:div>
    <w:div w:id="726997825">
      <w:bodyDiv w:val="1"/>
      <w:marLeft w:val="0"/>
      <w:marRight w:val="0"/>
      <w:marTop w:val="0"/>
      <w:marBottom w:val="0"/>
      <w:divBdr>
        <w:top w:val="none" w:sz="0" w:space="0" w:color="auto"/>
        <w:left w:val="none" w:sz="0" w:space="0" w:color="auto"/>
        <w:bottom w:val="none" w:sz="0" w:space="0" w:color="auto"/>
        <w:right w:val="none" w:sz="0" w:space="0" w:color="auto"/>
      </w:divBdr>
    </w:div>
    <w:div w:id="727151833">
      <w:bodyDiv w:val="1"/>
      <w:marLeft w:val="0"/>
      <w:marRight w:val="0"/>
      <w:marTop w:val="0"/>
      <w:marBottom w:val="0"/>
      <w:divBdr>
        <w:top w:val="none" w:sz="0" w:space="0" w:color="auto"/>
        <w:left w:val="none" w:sz="0" w:space="0" w:color="auto"/>
        <w:bottom w:val="none" w:sz="0" w:space="0" w:color="auto"/>
        <w:right w:val="none" w:sz="0" w:space="0" w:color="auto"/>
      </w:divBdr>
    </w:div>
    <w:div w:id="727385580">
      <w:bodyDiv w:val="1"/>
      <w:marLeft w:val="0"/>
      <w:marRight w:val="0"/>
      <w:marTop w:val="0"/>
      <w:marBottom w:val="0"/>
      <w:divBdr>
        <w:top w:val="none" w:sz="0" w:space="0" w:color="auto"/>
        <w:left w:val="none" w:sz="0" w:space="0" w:color="auto"/>
        <w:bottom w:val="none" w:sz="0" w:space="0" w:color="auto"/>
        <w:right w:val="none" w:sz="0" w:space="0" w:color="auto"/>
      </w:divBdr>
    </w:div>
    <w:div w:id="727799371">
      <w:bodyDiv w:val="1"/>
      <w:marLeft w:val="0"/>
      <w:marRight w:val="0"/>
      <w:marTop w:val="0"/>
      <w:marBottom w:val="0"/>
      <w:divBdr>
        <w:top w:val="none" w:sz="0" w:space="0" w:color="auto"/>
        <w:left w:val="none" w:sz="0" w:space="0" w:color="auto"/>
        <w:bottom w:val="none" w:sz="0" w:space="0" w:color="auto"/>
        <w:right w:val="none" w:sz="0" w:space="0" w:color="auto"/>
      </w:divBdr>
    </w:div>
    <w:div w:id="727848953">
      <w:bodyDiv w:val="1"/>
      <w:marLeft w:val="0"/>
      <w:marRight w:val="0"/>
      <w:marTop w:val="0"/>
      <w:marBottom w:val="0"/>
      <w:divBdr>
        <w:top w:val="none" w:sz="0" w:space="0" w:color="auto"/>
        <w:left w:val="none" w:sz="0" w:space="0" w:color="auto"/>
        <w:bottom w:val="none" w:sz="0" w:space="0" w:color="auto"/>
        <w:right w:val="none" w:sz="0" w:space="0" w:color="auto"/>
      </w:divBdr>
    </w:div>
    <w:div w:id="727917471">
      <w:bodyDiv w:val="1"/>
      <w:marLeft w:val="0"/>
      <w:marRight w:val="0"/>
      <w:marTop w:val="0"/>
      <w:marBottom w:val="0"/>
      <w:divBdr>
        <w:top w:val="none" w:sz="0" w:space="0" w:color="auto"/>
        <w:left w:val="none" w:sz="0" w:space="0" w:color="auto"/>
        <w:bottom w:val="none" w:sz="0" w:space="0" w:color="auto"/>
        <w:right w:val="none" w:sz="0" w:space="0" w:color="auto"/>
      </w:divBdr>
    </w:div>
    <w:div w:id="728648097">
      <w:bodyDiv w:val="1"/>
      <w:marLeft w:val="0"/>
      <w:marRight w:val="0"/>
      <w:marTop w:val="0"/>
      <w:marBottom w:val="0"/>
      <w:divBdr>
        <w:top w:val="none" w:sz="0" w:space="0" w:color="auto"/>
        <w:left w:val="none" w:sz="0" w:space="0" w:color="auto"/>
        <w:bottom w:val="none" w:sz="0" w:space="0" w:color="auto"/>
        <w:right w:val="none" w:sz="0" w:space="0" w:color="auto"/>
      </w:divBdr>
    </w:div>
    <w:div w:id="728923002">
      <w:bodyDiv w:val="1"/>
      <w:marLeft w:val="0"/>
      <w:marRight w:val="0"/>
      <w:marTop w:val="0"/>
      <w:marBottom w:val="0"/>
      <w:divBdr>
        <w:top w:val="none" w:sz="0" w:space="0" w:color="auto"/>
        <w:left w:val="none" w:sz="0" w:space="0" w:color="auto"/>
        <w:bottom w:val="none" w:sz="0" w:space="0" w:color="auto"/>
        <w:right w:val="none" w:sz="0" w:space="0" w:color="auto"/>
      </w:divBdr>
    </w:div>
    <w:div w:id="729428430">
      <w:bodyDiv w:val="1"/>
      <w:marLeft w:val="0"/>
      <w:marRight w:val="0"/>
      <w:marTop w:val="0"/>
      <w:marBottom w:val="0"/>
      <w:divBdr>
        <w:top w:val="none" w:sz="0" w:space="0" w:color="auto"/>
        <w:left w:val="none" w:sz="0" w:space="0" w:color="auto"/>
        <w:bottom w:val="none" w:sz="0" w:space="0" w:color="auto"/>
        <w:right w:val="none" w:sz="0" w:space="0" w:color="auto"/>
      </w:divBdr>
    </w:div>
    <w:div w:id="729571409">
      <w:bodyDiv w:val="1"/>
      <w:marLeft w:val="0"/>
      <w:marRight w:val="0"/>
      <w:marTop w:val="0"/>
      <w:marBottom w:val="0"/>
      <w:divBdr>
        <w:top w:val="none" w:sz="0" w:space="0" w:color="auto"/>
        <w:left w:val="none" w:sz="0" w:space="0" w:color="auto"/>
        <w:bottom w:val="none" w:sz="0" w:space="0" w:color="auto"/>
        <w:right w:val="none" w:sz="0" w:space="0" w:color="auto"/>
      </w:divBdr>
    </w:div>
    <w:div w:id="730422179">
      <w:bodyDiv w:val="1"/>
      <w:marLeft w:val="0"/>
      <w:marRight w:val="0"/>
      <w:marTop w:val="0"/>
      <w:marBottom w:val="0"/>
      <w:divBdr>
        <w:top w:val="none" w:sz="0" w:space="0" w:color="auto"/>
        <w:left w:val="none" w:sz="0" w:space="0" w:color="auto"/>
        <w:bottom w:val="none" w:sz="0" w:space="0" w:color="auto"/>
        <w:right w:val="none" w:sz="0" w:space="0" w:color="auto"/>
      </w:divBdr>
    </w:div>
    <w:div w:id="730731587">
      <w:bodyDiv w:val="1"/>
      <w:marLeft w:val="0"/>
      <w:marRight w:val="0"/>
      <w:marTop w:val="0"/>
      <w:marBottom w:val="0"/>
      <w:divBdr>
        <w:top w:val="none" w:sz="0" w:space="0" w:color="auto"/>
        <w:left w:val="none" w:sz="0" w:space="0" w:color="auto"/>
        <w:bottom w:val="none" w:sz="0" w:space="0" w:color="auto"/>
        <w:right w:val="none" w:sz="0" w:space="0" w:color="auto"/>
      </w:divBdr>
    </w:div>
    <w:div w:id="731125431">
      <w:bodyDiv w:val="1"/>
      <w:marLeft w:val="0"/>
      <w:marRight w:val="0"/>
      <w:marTop w:val="0"/>
      <w:marBottom w:val="0"/>
      <w:divBdr>
        <w:top w:val="none" w:sz="0" w:space="0" w:color="auto"/>
        <w:left w:val="none" w:sz="0" w:space="0" w:color="auto"/>
        <w:bottom w:val="none" w:sz="0" w:space="0" w:color="auto"/>
        <w:right w:val="none" w:sz="0" w:space="0" w:color="auto"/>
      </w:divBdr>
    </w:div>
    <w:div w:id="732243602">
      <w:bodyDiv w:val="1"/>
      <w:marLeft w:val="0"/>
      <w:marRight w:val="0"/>
      <w:marTop w:val="0"/>
      <w:marBottom w:val="0"/>
      <w:divBdr>
        <w:top w:val="none" w:sz="0" w:space="0" w:color="auto"/>
        <w:left w:val="none" w:sz="0" w:space="0" w:color="auto"/>
        <w:bottom w:val="none" w:sz="0" w:space="0" w:color="auto"/>
        <w:right w:val="none" w:sz="0" w:space="0" w:color="auto"/>
      </w:divBdr>
    </w:div>
    <w:div w:id="732313904">
      <w:bodyDiv w:val="1"/>
      <w:marLeft w:val="0"/>
      <w:marRight w:val="0"/>
      <w:marTop w:val="0"/>
      <w:marBottom w:val="0"/>
      <w:divBdr>
        <w:top w:val="none" w:sz="0" w:space="0" w:color="auto"/>
        <w:left w:val="none" w:sz="0" w:space="0" w:color="auto"/>
        <w:bottom w:val="none" w:sz="0" w:space="0" w:color="auto"/>
        <w:right w:val="none" w:sz="0" w:space="0" w:color="auto"/>
      </w:divBdr>
    </w:div>
    <w:div w:id="732697299">
      <w:bodyDiv w:val="1"/>
      <w:marLeft w:val="0"/>
      <w:marRight w:val="0"/>
      <w:marTop w:val="0"/>
      <w:marBottom w:val="0"/>
      <w:divBdr>
        <w:top w:val="none" w:sz="0" w:space="0" w:color="auto"/>
        <w:left w:val="none" w:sz="0" w:space="0" w:color="auto"/>
        <w:bottom w:val="none" w:sz="0" w:space="0" w:color="auto"/>
        <w:right w:val="none" w:sz="0" w:space="0" w:color="auto"/>
      </w:divBdr>
    </w:div>
    <w:div w:id="732965169">
      <w:bodyDiv w:val="1"/>
      <w:marLeft w:val="0"/>
      <w:marRight w:val="0"/>
      <w:marTop w:val="0"/>
      <w:marBottom w:val="0"/>
      <w:divBdr>
        <w:top w:val="none" w:sz="0" w:space="0" w:color="auto"/>
        <w:left w:val="none" w:sz="0" w:space="0" w:color="auto"/>
        <w:bottom w:val="none" w:sz="0" w:space="0" w:color="auto"/>
        <w:right w:val="none" w:sz="0" w:space="0" w:color="auto"/>
      </w:divBdr>
    </w:div>
    <w:div w:id="733046990">
      <w:bodyDiv w:val="1"/>
      <w:marLeft w:val="0"/>
      <w:marRight w:val="0"/>
      <w:marTop w:val="0"/>
      <w:marBottom w:val="0"/>
      <w:divBdr>
        <w:top w:val="none" w:sz="0" w:space="0" w:color="auto"/>
        <w:left w:val="none" w:sz="0" w:space="0" w:color="auto"/>
        <w:bottom w:val="none" w:sz="0" w:space="0" w:color="auto"/>
        <w:right w:val="none" w:sz="0" w:space="0" w:color="auto"/>
      </w:divBdr>
    </w:div>
    <w:div w:id="733547795">
      <w:bodyDiv w:val="1"/>
      <w:marLeft w:val="0"/>
      <w:marRight w:val="0"/>
      <w:marTop w:val="0"/>
      <w:marBottom w:val="0"/>
      <w:divBdr>
        <w:top w:val="none" w:sz="0" w:space="0" w:color="auto"/>
        <w:left w:val="none" w:sz="0" w:space="0" w:color="auto"/>
        <w:bottom w:val="none" w:sz="0" w:space="0" w:color="auto"/>
        <w:right w:val="none" w:sz="0" w:space="0" w:color="auto"/>
      </w:divBdr>
    </w:div>
    <w:div w:id="733624061">
      <w:bodyDiv w:val="1"/>
      <w:marLeft w:val="0"/>
      <w:marRight w:val="0"/>
      <w:marTop w:val="0"/>
      <w:marBottom w:val="0"/>
      <w:divBdr>
        <w:top w:val="none" w:sz="0" w:space="0" w:color="auto"/>
        <w:left w:val="none" w:sz="0" w:space="0" w:color="auto"/>
        <w:bottom w:val="none" w:sz="0" w:space="0" w:color="auto"/>
        <w:right w:val="none" w:sz="0" w:space="0" w:color="auto"/>
      </w:divBdr>
    </w:div>
    <w:div w:id="733813418">
      <w:bodyDiv w:val="1"/>
      <w:marLeft w:val="0"/>
      <w:marRight w:val="0"/>
      <w:marTop w:val="0"/>
      <w:marBottom w:val="0"/>
      <w:divBdr>
        <w:top w:val="none" w:sz="0" w:space="0" w:color="auto"/>
        <w:left w:val="none" w:sz="0" w:space="0" w:color="auto"/>
        <w:bottom w:val="none" w:sz="0" w:space="0" w:color="auto"/>
        <w:right w:val="none" w:sz="0" w:space="0" w:color="auto"/>
      </w:divBdr>
    </w:div>
    <w:div w:id="734279069">
      <w:bodyDiv w:val="1"/>
      <w:marLeft w:val="0"/>
      <w:marRight w:val="0"/>
      <w:marTop w:val="0"/>
      <w:marBottom w:val="0"/>
      <w:divBdr>
        <w:top w:val="none" w:sz="0" w:space="0" w:color="auto"/>
        <w:left w:val="none" w:sz="0" w:space="0" w:color="auto"/>
        <w:bottom w:val="none" w:sz="0" w:space="0" w:color="auto"/>
        <w:right w:val="none" w:sz="0" w:space="0" w:color="auto"/>
      </w:divBdr>
    </w:div>
    <w:div w:id="734281154">
      <w:bodyDiv w:val="1"/>
      <w:marLeft w:val="0"/>
      <w:marRight w:val="0"/>
      <w:marTop w:val="0"/>
      <w:marBottom w:val="0"/>
      <w:divBdr>
        <w:top w:val="none" w:sz="0" w:space="0" w:color="auto"/>
        <w:left w:val="none" w:sz="0" w:space="0" w:color="auto"/>
        <w:bottom w:val="none" w:sz="0" w:space="0" w:color="auto"/>
        <w:right w:val="none" w:sz="0" w:space="0" w:color="auto"/>
      </w:divBdr>
    </w:div>
    <w:div w:id="734402859">
      <w:bodyDiv w:val="1"/>
      <w:marLeft w:val="0"/>
      <w:marRight w:val="0"/>
      <w:marTop w:val="0"/>
      <w:marBottom w:val="0"/>
      <w:divBdr>
        <w:top w:val="none" w:sz="0" w:space="0" w:color="auto"/>
        <w:left w:val="none" w:sz="0" w:space="0" w:color="auto"/>
        <w:bottom w:val="none" w:sz="0" w:space="0" w:color="auto"/>
        <w:right w:val="none" w:sz="0" w:space="0" w:color="auto"/>
      </w:divBdr>
    </w:div>
    <w:div w:id="734863169">
      <w:bodyDiv w:val="1"/>
      <w:marLeft w:val="0"/>
      <w:marRight w:val="0"/>
      <w:marTop w:val="0"/>
      <w:marBottom w:val="0"/>
      <w:divBdr>
        <w:top w:val="none" w:sz="0" w:space="0" w:color="auto"/>
        <w:left w:val="none" w:sz="0" w:space="0" w:color="auto"/>
        <w:bottom w:val="none" w:sz="0" w:space="0" w:color="auto"/>
        <w:right w:val="none" w:sz="0" w:space="0" w:color="auto"/>
      </w:divBdr>
    </w:div>
    <w:div w:id="734937909">
      <w:bodyDiv w:val="1"/>
      <w:marLeft w:val="0"/>
      <w:marRight w:val="0"/>
      <w:marTop w:val="0"/>
      <w:marBottom w:val="0"/>
      <w:divBdr>
        <w:top w:val="none" w:sz="0" w:space="0" w:color="auto"/>
        <w:left w:val="none" w:sz="0" w:space="0" w:color="auto"/>
        <w:bottom w:val="none" w:sz="0" w:space="0" w:color="auto"/>
        <w:right w:val="none" w:sz="0" w:space="0" w:color="auto"/>
      </w:divBdr>
    </w:div>
    <w:div w:id="735859155">
      <w:bodyDiv w:val="1"/>
      <w:marLeft w:val="0"/>
      <w:marRight w:val="0"/>
      <w:marTop w:val="0"/>
      <w:marBottom w:val="0"/>
      <w:divBdr>
        <w:top w:val="none" w:sz="0" w:space="0" w:color="auto"/>
        <w:left w:val="none" w:sz="0" w:space="0" w:color="auto"/>
        <w:bottom w:val="none" w:sz="0" w:space="0" w:color="auto"/>
        <w:right w:val="none" w:sz="0" w:space="0" w:color="auto"/>
      </w:divBdr>
    </w:div>
    <w:div w:id="736710959">
      <w:bodyDiv w:val="1"/>
      <w:marLeft w:val="0"/>
      <w:marRight w:val="0"/>
      <w:marTop w:val="0"/>
      <w:marBottom w:val="0"/>
      <w:divBdr>
        <w:top w:val="none" w:sz="0" w:space="0" w:color="auto"/>
        <w:left w:val="none" w:sz="0" w:space="0" w:color="auto"/>
        <w:bottom w:val="none" w:sz="0" w:space="0" w:color="auto"/>
        <w:right w:val="none" w:sz="0" w:space="0" w:color="auto"/>
      </w:divBdr>
    </w:div>
    <w:div w:id="737095085">
      <w:bodyDiv w:val="1"/>
      <w:marLeft w:val="0"/>
      <w:marRight w:val="0"/>
      <w:marTop w:val="0"/>
      <w:marBottom w:val="0"/>
      <w:divBdr>
        <w:top w:val="none" w:sz="0" w:space="0" w:color="auto"/>
        <w:left w:val="none" w:sz="0" w:space="0" w:color="auto"/>
        <w:bottom w:val="none" w:sz="0" w:space="0" w:color="auto"/>
        <w:right w:val="none" w:sz="0" w:space="0" w:color="auto"/>
      </w:divBdr>
    </w:div>
    <w:div w:id="737361258">
      <w:bodyDiv w:val="1"/>
      <w:marLeft w:val="0"/>
      <w:marRight w:val="0"/>
      <w:marTop w:val="0"/>
      <w:marBottom w:val="0"/>
      <w:divBdr>
        <w:top w:val="none" w:sz="0" w:space="0" w:color="auto"/>
        <w:left w:val="none" w:sz="0" w:space="0" w:color="auto"/>
        <w:bottom w:val="none" w:sz="0" w:space="0" w:color="auto"/>
        <w:right w:val="none" w:sz="0" w:space="0" w:color="auto"/>
      </w:divBdr>
    </w:div>
    <w:div w:id="737443237">
      <w:bodyDiv w:val="1"/>
      <w:marLeft w:val="0"/>
      <w:marRight w:val="0"/>
      <w:marTop w:val="0"/>
      <w:marBottom w:val="0"/>
      <w:divBdr>
        <w:top w:val="none" w:sz="0" w:space="0" w:color="auto"/>
        <w:left w:val="none" w:sz="0" w:space="0" w:color="auto"/>
        <w:bottom w:val="none" w:sz="0" w:space="0" w:color="auto"/>
        <w:right w:val="none" w:sz="0" w:space="0" w:color="auto"/>
      </w:divBdr>
    </w:div>
    <w:div w:id="737553316">
      <w:bodyDiv w:val="1"/>
      <w:marLeft w:val="0"/>
      <w:marRight w:val="0"/>
      <w:marTop w:val="0"/>
      <w:marBottom w:val="0"/>
      <w:divBdr>
        <w:top w:val="none" w:sz="0" w:space="0" w:color="auto"/>
        <w:left w:val="none" w:sz="0" w:space="0" w:color="auto"/>
        <w:bottom w:val="none" w:sz="0" w:space="0" w:color="auto"/>
        <w:right w:val="none" w:sz="0" w:space="0" w:color="auto"/>
      </w:divBdr>
    </w:div>
    <w:div w:id="738406214">
      <w:bodyDiv w:val="1"/>
      <w:marLeft w:val="0"/>
      <w:marRight w:val="0"/>
      <w:marTop w:val="0"/>
      <w:marBottom w:val="0"/>
      <w:divBdr>
        <w:top w:val="none" w:sz="0" w:space="0" w:color="auto"/>
        <w:left w:val="none" w:sz="0" w:space="0" w:color="auto"/>
        <w:bottom w:val="none" w:sz="0" w:space="0" w:color="auto"/>
        <w:right w:val="none" w:sz="0" w:space="0" w:color="auto"/>
      </w:divBdr>
    </w:div>
    <w:div w:id="738526353">
      <w:bodyDiv w:val="1"/>
      <w:marLeft w:val="0"/>
      <w:marRight w:val="0"/>
      <w:marTop w:val="0"/>
      <w:marBottom w:val="0"/>
      <w:divBdr>
        <w:top w:val="none" w:sz="0" w:space="0" w:color="auto"/>
        <w:left w:val="none" w:sz="0" w:space="0" w:color="auto"/>
        <w:bottom w:val="none" w:sz="0" w:space="0" w:color="auto"/>
        <w:right w:val="none" w:sz="0" w:space="0" w:color="auto"/>
      </w:divBdr>
    </w:div>
    <w:div w:id="738791009">
      <w:bodyDiv w:val="1"/>
      <w:marLeft w:val="0"/>
      <w:marRight w:val="0"/>
      <w:marTop w:val="0"/>
      <w:marBottom w:val="0"/>
      <w:divBdr>
        <w:top w:val="none" w:sz="0" w:space="0" w:color="auto"/>
        <w:left w:val="none" w:sz="0" w:space="0" w:color="auto"/>
        <w:bottom w:val="none" w:sz="0" w:space="0" w:color="auto"/>
        <w:right w:val="none" w:sz="0" w:space="0" w:color="auto"/>
      </w:divBdr>
    </w:div>
    <w:div w:id="739208017">
      <w:bodyDiv w:val="1"/>
      <w:marLeft w:val="0"/>
      <w:marRight w:val="0"/>
      <w:marTop w:val="0"/>
      <w:marBottom w:val="0"/>
      <w:divBdr>
        <w:top w:val="none" w:sz="0" w:space="0" w:color="auto"/>
        <w:left w:val="none" w:sz="0" w:space="0" w:color="auto"/>
        <w:bottom w:val="none" w:sz="0" w:space="0" w:color="auto"/>
        <w:right w:val="none" w:sz="0" w:space="0" w:color="auto"/>
      </w:divBdr>
    </w:div>
    <w:div w:id="739984964">
      <w:bodyDiv w:val="1"/>
      <w:marLeft w:val="0"/>
      <w:marRight w:val="0"/>
      <w:marTop w:val="0"/>
      <w:marBottom w:val="0"/>
      <w:divBdr>
        <w:top w:val="none" w:sz="0" w:space="0" w:color="auto"/>
        <w:left w:val="none" w:sz="0" w:space="0" w:color="auto"/>
        <w:bottom w:val="none" w:sz="0" w:space="0" w:color="auto"/>
        <w:right w:val="none" w:sz="0" w:space="0" w:color="auto"/>
      </w:divBdr>
    </w:div>
    <w:div w:id="740443729">
      <w:bodyDiv w:val="1"/>
      <w:marLeft w:val="0"/>
      <w:marRight w:val="0"/>
      <w:marTop w:val="0"/>
      <w:marBottom w:val="0"/>
      <w:divBdr>
        <w:top w:val="none" w:sz="0" w:space="0" w:color="auto"/>
        <w:left w:val="none" w:sz="0" w:space="0" w:color="auto"/>
        <w:bottom w:val="none" w:sz="0" w:space="0" w:color="auto"/>
        <w:right w:val="none" w:sz="0" w:space="0" w:color="auto"/>
      </w:divBdr>
    </w:div>
    <w:div w:id="740566680">
      <w:bodyDiv w:val="1"/>
      <w:marLeft w:val="0"/>
      <w:marRight w:val="0"/>
      <w:marTop w:val="0"/>
      <w:marBottom w:val="0"/>
      <w:divBdr>
        <w:top w:val="none" w:sz="0" w:space="0" w:color="auto"/>
        <w:left w:val="none" w:sz="0" w:space="0" w:color="auto"/>
        <w:bottom w:val="none" w:sz="0" w:space="0" w:color="auto"/>
        <w:right w:val="none" w:sz="0" w:space="0" w:color="auto"/>
      </w:divBdr>
    </w:div>
    <w:div w:id="740834285">
      <w:bodyDiv w:val="1"/>
      <w:marLeft w:val="0"/>
      <w:marRight w:val="0"/>
      <w:marTop w:val="0"/>
      <w:marBottom w:val="0"/>
      <w:divBdr>
        <w:top w:val="none" w:sz="0" w:space="0" w:color="auto"/>
        <w:left w:val="none" w:sz="0" w:space="0" w:color="auto"/>
        <w:bottom w:val="none" w:sz="0" w:space="0" w:color="auto"/>
        <w:right w:val="none" w:sz="0" w:space="0" w:color="auto"/>
      </w:divBdr>
    </w:div>
    <w:div w:id="741022724">
      <w:bodyDiv w:val="1"/>
      <w:marLeft w:val="0"/>
      <w:marRight w:val="0"/>
      <w:marTop w:val="0"/>
      <w:marBottom w:val="0"/>
      <w:divBdr>
        <w:top w:val="none" w:sz="0" w:space="0" w:color="auto"/>
        <w:left w:val="none" w:sz="0" w:space="0" w:color="auto"/>
        <w:bottom w:val="none" w:sz="0" w:space="0" w:color="auto"/>
        <w:right w:val="none" w:sz="0" w:space="0" w:color="auto"/>
      </w:divBdr>
    </w:div>
    <w:div w:id="741371566">
      <w:bodyDiv w:val="1"/>
      <w:marLeft w:val="0"/>
      <w:marRight w:val="0"/>
      <w:marTop w:val="0"/>
      <w:marBottom w:val="0"/>
      <w:divBdr>
        <w:top w:val="none" w:sz="0" w:space="0" w:color="auto"/>
        <w:left w:val="none" w:sz="0" w:space="0" w:color="auto"/>
        <w:bottom w:val="none" w:sz="0" w:space="0" w:color="auto"/>
        <w:right w:val="none" w:sz="0" w:space="0" w:color="auto"/>
      </w:divBdr>
    </w:div>
    <w:div w:id="741566570">
      <w:bodyDiv w:val="1"/>
      <w:marLeft w:val="0"/>
      <w:marRight w:val="0"/>
      <w:marTop w:val="0"/>
      <w:marBottom w:val="0"/>
      <w:divBdr>
        <w:top w:val="none" w:sz="0" w:space="0" w:color="auto"/>
        <w:left w:val="none" w:sz="0" w:space="0" w:color="auto"/>
        <w:bottom w:val="none" w:sz="0" w:space="0" w:color="auto"/>
        <w:right w:val="none" w:sz="0" w:space="0" w:color="auto"/>
      </w:divBdr>
    </w:div>
    <w:div w:id="741685410">
      <w:bodyDiv w:val="1"/>
      <w:marLeft w:val="0"/>
      <w:marRight w:val="0"/>
      <w:marTop w:val="0"/>
      <w:marBottom w:val="0"/>
      <w:divBdr>
        <w:top w:val="none" w:sz="0" w:space="0" w:color="auto"/>
        <w:left w:val="none" w:sz="0" w:space="0" w:color="auto"/>
        <w:bottom w:val="none" w:sz="0" w:space="0" w:color="auto"/>
        <w:right w:val="none" w:sz="0" w:space="0" w:color="auto"/>
      </w:divBdr>
    </w:div>
    <w:div w:id="742601535">
      <w:bodyDiv w:val="1"/>
      <w:marLeft w:val="0"/>
      <w:marRight w:val="0"/>
      <w:marTop w:val="0"/>
      <w:marBottom w:val="0"/>
      <w:divBdr>
        <w:top w:val="none" w:sz="0" w:space="0" w:color="auto"/>
        <w:left w:val="none" w:sz="0" w:space="0" w:color="auto"/>
        <w:bottom w:val="none" w:sz="0" w:space="0" w:color="auto"/>
        <w:right w:val="none" w:sz="0" w:space="0" w:color="auto"/>
      </w:divBdr>
    </w:div>
    <w:div w:id="742945224">
      <w:bodyDiv w:val="1"/>
      <w:marLeft w:val="0"/>
      <w:marRight w:val="0"/>
      <w:marTop w:val="0"/>
      <w:marBottom w:val="0"/>
      <w:divBdr>
        <w:top w:val="none" w:sz="0" w:space="0" w:color="auto"/>
        <w:left w:val="none" w:sz="0" w:space="0" w:color="auto"/>
        <w:bottom w:val="none" w:sz="0" w:space="0" w:color="auto"/>
        <w:right w:val="none" w:sz="0" w:space="0" w:color="auto"/>
      </w:divBdr>
    </w:div>
    <w:div w:id="743453086">
      <w:bodyDiv w:val="1"/>
      <w:marLeft w:val="0"/>
      <w:marRight w:val="0"/>
      <w:marTop w:val="0"/>
      <w:marBottom w:val="0"/>
      <w:divBdr>
        <w:top w:val="none" w:sz="0" w:space="0" w:color="auto"/>
        <w:left w:val="none" w:sz="0" w:space="0" w:color="auto"/>
        <w:bottom w:val="none" w:sz="0" w:space="0" w:color="auto"/>
        <w:right w:val="none" w:sz="0" w:space="0" w:color="auto"/>
      </w:divBdr>
    </w:div>
    <w:div w:id="743916716">
      <w:bodyDiv w:val="1"/>
      <w:marLeft w:val="0"/>
      <w:marRight w:val="0"/>
      <w:marTop w:val="0"/>
      <w:marBottom w:val="0"/>
      <w:divBdr>
        <w:top w:val="none" w:sz="0" w:space="0" w:color="auto"/>
        <w:left w:val="none" w:sz="0" w:space="0" w:color="auto"/>
        <w:bottom w:val="none" w:sz="0" w:space="0" w:color="auto"/>
        <w:right w:val="none" w:sz="0" w:space="0" w:color="auto"/>
      </w:divBdr>
    </w:div>
    <w:div w:id="744034276">
      <w:bodyDiv w:val="1"/>
      <w:marLeft w:val="0"/>
      <w:marRight w:val="0"/>
      <w:marTop w:val="0"/>
      <w:marBottom w:val="0"/>
      <w:divBdr>
        <w:top w:val="none" w:sz="0" w:space="0" w:color="auto"/>
        <w:left w:val="none" w:sz="0" w:space="0" w:color="auto"/>
        <w:bottom w:val="none" w:sz="0" w:space="0" w:color="auto"/>
        <w:right w:val="none" w:sz="0" w:space="0" w:color="auto"/>
      </w:divBdr>
    </w:div>
    <w:div w:id="744184361">
      <w:bodyDiv w:val="1"/>
      <w:marLeft w:val="0"/>
      <w:marRight w:val="0"/>
      <w:marTop w:val="0"/>
      <w:marBottom w:val="0"/>
      <w:divBdr>
        <w:top w:val="none" w:sz="0" w:space="0" w:color="auto"/>
        <w:left w:val="none" w:sz="0" w:space="0" w:color="auto"/>
        <w:bottom w:val="none" w:sz="0" w:space="0" w:color="auto"/>
        <w:right w:val="none" w:sz="0" w:space="0" w:color="auto"/>
      </w:divBdr>
    </w:div>
    <w:div w:id="744493088">
      <w:bodyDiv w:val="1"/>
      <w:marLeft w:val="0"/>
      <w:marRight w:val="0"/>
      <w:marTop w:val="0"/>
      <w:marBottom w:val="0"/>
      <w:divBdr>
        <w:top w:val="none" w:sz="0" w:space="0" w:color="auto"/>
        <w:left w:val="none" w:sz="0" w:space="0" w:color="auto"/>
        <w:bottom w:val="none" w:sz="0" w:space="0" w:color="auto"/>
        <w:right w:val="none" w:sz="0" w:space="0" w:color="auto"/>
      </w:divBdr>
    </w:div>
    <w:div w:id="745498532">
      <w:bodyDiv w:val="1"/>
      <w:marLeft w:val="0"/>
      <w:marRight w:val="0"/>
      <w:marTop w:val="0"/>
      <w:marBottom w:val="0"/>
      <w:divBdr>
        <w:top w:val="none" w:sz="0" w:space="0" w:color="auto"/>
        <w:left w:val="none" w:sz="0" w:space="0" w:color="auto"/>
        <w:bottom w:val="none" w:sz="0" w:space="0" w:color="auto"/>
        <w:right w:val="none" w:sz="0" w:space="0" w:color="auto"/>
      </w:divBdr>
    </w:div>
    <w:div w:id="745610261">
      <w:bodyDiv w:val="1"/>
      <w:marLeft w:val="0"/>
      <w:marRight w:val="0"/>
      <w:marTop w:val="0"/>
      <w:marBottom w:val="0"/>
      <w:divBdr>
        <w:top w:val="none" w:sz="0" w:space="0" w:color="auto"/>
        <w:left w:val="none" w:sz="0" w:space="0" w:color="auto"/>
        <w:bottom w:val="none" w:sz="0" w:space="0" w:color="auto"/>
        <w:right w:val="none" w:sz="0" w:space="0" w:color="auto"/>
      </w:divBdr>
    </w:div>
    <w:div w:id="746149852">
      <w:bodyDiv w:val="1"/>
      <w:marLeft w:val="0"/>
      <w:marRight w:val="0"/>
      <w:marTop w:val="0"/>
      <w:marBottom w:val="0"/>
      <w:divBdr>
        <w:top w:val="none" w:sz="0" w:space="0" w:color="auto"/>
        <w:left w:val="none" w:sz="0" w:space="0" w:color="auto"/>
        <w:bottom w:val="none" w:sz="0" w:space="0" w:color="auto"/>
        <w:right w:val="none" w:sz="0" w:space="0" w:color="auto"/>
      </w:divBdr>
    </w:div>
    <w:div w:id="746194096">
      <w:bodyDiv w:val="1"/>
      <w:marLeft w:val="0"/>
      <w:marRight w:val="0"/>
      <w:marTop w:val="0"/>
      <w:marBottom w:val="0"/>
      <w:divBdr>
        <w:top w:val="none" w:sz="0" w:space="0" w:color="auto"/>
        <w:left w:val="none" w:sz="0" w:space="0" w:color="auto"/>
        <w:bottom w:val="none" w:sz="0" w:space="0" w:color="auto"/>
        <w:right w:val="none" w:sz="0" w:space="0" w:color="auto"/>
      </w:divBdr>
    </w:div>
    <w:div w:id="746416120">
      <w:bodyDiv w:val="1"/>
      <w:marLeft w:val="0"/>
      <w:marRight w:val="0"/>
      <w:marTop w:val="0"/>
      <w:marBottom w:val="0"/>
      <w:divBdr>
        <w:top w:val="none" w:sz="0" w:space="0" w:color="auto"/>
        <w:left w:val="none" w:sz="0" w:space="0" w:color="auto"/>
        <w:bottom w:val="none" w:sz="0" w:space="0" w:color="auto"/>
        <w:right w:val="none" w:sz="0" w:space="0" w:color="auto"/>
      </w:divBdr>
    </w:div>
    <w:div w:id="746534965">
      <w:bodyDiv w:val="1"/>
      <w:marLeft w:val="0"/>
      <w:marRight w:val="0"/>
      <w:marTop w:val="0"/>
      <w:marBottom w:val="0"/>
      <w:divBdr>
        <w:top w:val="none" w:sz="0" w:space="0" w:color="auto"/>
        <w:left w:val="none" w:sz="0" w:space="0" w:color="auto"/>
        <w:bottom w:val="none" w:sz="0" w:space="0" w:color="auto"/>
        <w:right w:val="none" w:sz="0" w:space="0" w:color="auto"/>
      </w:divBdr>
    </w:div>
    <w:div w:id="746876954">
      <w:bodyDiv w:val="1"/>
      <w:marLeft w:val="0"/>
      <w:marRight w:val="0"/>
      <w:marTop w:val="0"/>
      <w:marBottom w:val="0"/>
      <w:divBdr>
        <w:top w:val="none" w:sz="0" w:space="0" w:color="auto"/>
        <w:left w:val="none" w:sz="0" w:space="0" w:color="auto"/>
        <w:bottom w:val="none" w:sz="0" w:space="0" w:color="auto"/>
        <w:right w:val="none" w:sz="0" w:space="0" w:color="auto"/>
      </w:divBdr>
    </w:div>
    <w:div w:id="747266734">
      <w:bodyDiv w:val="1"/>
      <w:marLeft w:val="0"/>
      <w:marRight w:val="0"/>
      <w:marTop w:val="0"/>
      <w:marBottom w:val="0"/>
      <w:divBdr>
        <w:top w:val="none" w:sz="0" w:space="0" w:color="auto"/>
        <w:left w:val="none" w:sz="0" w:space="0" w:color="auto"/>
        <w:bottom w:val="none" w:sz="0" w:space="0" w:color="auto"/>
        <w:right w:val="none" w:sz="0" w:space="0" w:color="auto"/>
      </w:divBdr>
    </w:div>
    <w:div w:id="747457015">
      <w:bodyDiv w:val="1"/>
      <w:marLeft w:val="0"/>
      <w:marRight w:val="0"/>
      <w:marTop w:val="0"/>
      <w:marBottom w:val="0"/>
      <w:divBdr>
        <w:top w:val="none" w:sz="0" w:space="0" w:color="auto"/>
        <w:left w:val="none" w:sz="0" w:space="0" w:color="auto"/>
        <w:bottom w:val="none" w:sz="0" w:space="0" w:color="auto"/>
        <w:right w:val="none" w:sz="0" w:space="0" w:color="auto"/>
      </w:divBdr>
    </w:div>
    <w:div w:id="747843993">
      <w:bodyDiv w:val="1"/>
      <w:marLeft w:val="0"/>
      <w:marRight w:val="0"/>
      <w:marTop w:val="0"/>
      <w:marBottom w:val="0"/>
      <w:divBdr>
        <w:top w:val="none" w:sz="0" w:space="0" w:color="auto"/>
        <w:left w:val="none" w:sz="0" w:space="0" w:color="auto"/>
        <w:bottom w:val="none" w:sz="0" w:space="0" w:color="auto"/>
        <w:right w:val="none" w:sz="0" w:space="0" w:color="auto"/>
      </w:divBdr>
    </w:div>
    <w:div w:id="748700312">
      <w:bodyDiv w:val="1"/>
      <w:marLeft w:val="0"/>
      <w:marRight w:val="0"/>
      <w:marTop w:val="0"/>
      <w:marBottom w:val="0"/>
      <w:divBdr>
        <w:top w:val="none" w:sz="0" w:space="0" w:color="auto"/>
        <w:left w:val="none" w:sz="0" w:space="0" w:color="auto"/>
        <w:bottom w:val="none" w:sz="0" w:space="0" w:color="auto"/>
        <w:right w:val="none" w:sz="0" w:space="0" w:color="auto"/>
      </w:divBdr>
    </w:div>
    <w:div w:id="749734335">
      <w:bodyDiv w:val="1"/>
      <w:marLeft w:val="0"/>
      <w:marRight w:val="0"/>
      <w:marTop w:val="0"/>
      <w:marBottom w:val="0"/>
      <w:divBdr>
        <w:top w:val="none" w:sz="0" w:space="0" w:color="auto"/>
        <w:left w:val="none" w:sz="0" w:space="0" w:color="auto"/>
        <w:bottom w:val="none" w:sz="0" w:space="0" w:color="auto"/>
        <w:right w:val="none" w:sz="0" w:space="0" w:color="auto"/>
      </w:divBdr>
    </w:div>
    <w:div w:id="749888964">
      <w:bodyDiv w:val="1"/>
      <w:marLeft w:val="0"/>
      <w:marRight w:val="0"/>
      <w:marTop w:val="0"/>
      <w:marBottom w:val="0"/>
      <w:divBdr>
        <w:top w:val="none" w:sz="0" w:space="0" w:color="auto"/>
        <w:left w:val="none" w:sz="0" w:space="0" w:color="auto"/>
        <w:bottom w:val="none" w:sz="0" w:space="0" w:color="auto"/>
        <w:right w:val="none" w:sz="0" w:space="0" w:color="auto"/>
      </w:divBdr>
    </w:div>
    <w:div w:id="750156219">
      <w:bodyDiv w:val="1"/>
      <w:marLeft w:val="0"/>
      <w:marRight w:val="0"/>
      <w:marTop w:val="0"/>
      <w:marBottom w:val="0"/>
      <w:divBdr>
        <w:top w:val="none" w:sz="0" w:space="0" w:color="auto"/>
        <w:left w:val="none" w:sz="0" w:space="0" w:color="auto"/>
        <w:bottom w:val="none" w:sz="0" w:space="0" w:color="auto"/>
        <w:right w:val="none" w:sz="0" w:space="0" w:color="auto"/>
      </w:divBdr>
    </w:div>
    <w:div w:id="750389511">
      <w:bodyDiv w:val="1"/>
      <w:marLeft w:val="0"/>
      <w:marRight w:val="0"/>
      <w:marTop w:val="0"/>
      <w:marBottom w:val="0"/>
      <w:divBdr>
        <w:top w:val="none" w:sz="0" w:space="0" w:color="auto"/>
        <w:left w:val="none" w:sz="0" w:space="0" w:color="auto"/>
        <w:bottom w:val="none" w:sz="0" w:space="0" w:color="auto"/>
        <w:right w:val="none" w:sz="0" w:space="0" w:color="auto"/>
      </w:divBdr>
    </w:div>
    <w:div w:id="750397100">
      <w:bodyDiv w:val="1"/>
      <w:marLeft w:val="0"/>
      <w:marRight w:val="0"/>
      <w:marTop w:val="0"/>
      <w:marBottom w:val="0"/>
      <w:divBdr>
        <w:top w:val="none" w:sz="0" w:space="0" w:color="auto"/>
        <w:left w:val="none" w:sz="0" w:space="0" w:color="auto"/>
        <w:bottom w:val="none" w:sz="0" w:space="0" w:color="auto"/>
        <w:right w:val="none" w:sz="0" w:space="0" w:color="auto"/>
      </w:divBdr>
    </w:div>
    <w:div w:id="750542316">
      <w:bodyDiv w:val="1"/>
      <w:marLeft w:val="0"/>
      <w:marRight w:val="0"/>
      <w:marTop w:val="0"/>
      <w:marBottom w:val="0"/>
      <w:divBdr>
        <w:top w:val="none" w:sz="0" w:space="0" w:color="auto"/>
        <w:left w:val="none" w:sz="0" w:space="0" w:color="auto"/>
        <w:bottom w:val="none" w:sz="0" w:space="0" w:color="auto"/>
        <w:right w:val="none" w:sz="0" w:space="0" w:color="auto"/>
      </w:divBdr>
    </w:div>
    <w:div w:id="750543609">
      <w:bodyDiv w:val="1"/>
      <w:marLeft w:val="0"/>
      <w:marRight w:val="0"/>
      <w:marTop w:val="0"/>
      <w:marBottom w:val="0"/>
      <w:divBdr>
        <w:top w:val="none" w:sz="0" w:space="0" w:color="auto"/>
        <w:left w:val="none" w:sz="0" w:space="0" w:color="auto"/>
        <w:bottom w:val="none" w:sz="0" w:space="0" w:color="auto"/>
        <w:right w:val="none" w:sz="0" w:space="0" w:color="auto"/>
      </w:divBdr>
    </w:div>
    <w:div w:id="750615783">
      <w:bodyDiv w:val="1"/>
      <w:marLeft w:val="0"/>
      <w:marRight w:val="0"/>
      <w:marTop w:val="0"/>
      <w:marBottom w:val="0"/>
      <w:divBdr>
        <w:top w:val="none" w:sz="0" w:space="0" w:color="auto"/>
        <w:left w:val="none" w:sz="0" w:space="0" w:color="auto"/>
        <w:bottom w:val="none" w:sz="0" w:space="0" w:color="auto"/>
        <w:right w:val="none" w:sz="0" w:space="0" w:color="auto"/>
      </w:divBdr>
    </w:div>
    <w:div w:id="751200088">
      <w:bodyDiv w:val="1"/>
      <w:marLeft w:val="0"/>
      <w:marRight w:val="0"/>
      <w:marTop w:val="0"/>
      <w:marBottom w:val="0"/>
      <w:divBdr>
        <w:top w:val="none" w:sz="0" w:space="0" w:color="auto"/>
        <w:left w:val="none" w:sz="0" w:space="0" w:color="auto"/>
        <w:bottom w:val="none" w:sz="0" w:space="0" w:color="auto"/>
        <w:right w:val="none" w:sz="0" w:space="0" w:color="auto"/>
      </w:divBdr>
    </w:div>
    <w:div w:id="751778931">
      <w:bodyDiv w:val="1"/>
      <w:marLeft w:val="0"/>
      <w:marRight w:val="0"/>
      <w:marTop w:val="0"/>
      <w:marBottom w:val="0"/>
      <w:divBdr>
        <w:top w:val="none" w:sz="0" w:space="0" w:color="auto"/>
        <w:left w:val="none" w:sz="0" w:space="0" w:color="auto"/>
        <w:bottom w:val="none" w:sz="0" w:space="0" w:color="auto"/>
        <w:right w:val="none" w:sz="0" w:space="0" w:color="auto"/>
      </w:divBdr>
    </w:div>
    <w:div w:id="752165287">
      <w:bodyDiv w:val="1"/>
      <w:marLeft w:val="0"/>
      <w:marRight w:val="0"/>
      <w:marTop w:val="0"/>
      <w:marBottom w:val="0"/>
      <w:divBdr>
        <w:top w:val="none" w:sz="0" w:space="0" w:color="auto"/>
        <w:left w:val="none" w:sz="0" w:space="0" w:color="auto"/>
        <w:bottom w:val="none" w:sz="0" w:space="0" w:color="auto"/>
        <w:right w:val="none" w:sz="0" w:space="0" w:color="auto"/>
      </w:divBdr>
    </w:div>
    <w:div w:id="752243575">
      <w:bodyDiv w:val="1"/>
      <w:marLeft w:val="0"/>
      <w:marRight w:val="0"/>
      <w:marTop w:val="0"/>
      <w:marBottom w:val="0"/>
      <w:divBdr>
        <w:top w:val="none" w:sz="0" w:space="0" w:color="auto"/>
        <w:left w:val="none" w:sz="0" w:space="0" w:color="auto"/>
        <w:bottom w:val="none" w:sz="0" w:space="0" w:color="auto"/>
        <w:right w:val="none" w:sz="0" w:space="0" w:color="auto"/>
      </w:divBdr>
    </w:div>
    <w:div w:id="752357457">
      <w:bodyDiv w:val="1"/>
      <w:marLeft w:val="0"/>
      <w:marRight w:val="0"/>
      <w:marTop w:val="0"/>
      <w:marBottom w:val="0"/>
      <w:divBdr>
        <w:top w:val="none" w:sz="0" w:space="0" w:color="auto"/>
        <w:left w:val="none" w:sz="0" w:space="0" w:color="auto"/>
        <w:bottom w:val="none" w:sz="0" w:space="0" w:color="auto"/>
        <w:right w:val="none" w:sz="0" w:space="0" w:color="auto"/>
      </w:divBdr>
    </w:div>
    <w:div w:id="75236259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820354">
      <w:bodyDiv w:val="1"/>
      <w:marLeft w:val="0"/>
      <w:marRight w:val="0"/>
      <w:marTop w:val="0"/>
      <w:marBottom w:val="0"/>
      <w:divBdr>
        <w:top w:val="none" w:sz="0" w:space="0" w:color="auto"/>
        <w:left w:val="none" w:sz="0" w:space="0" w:color="auto"/>
        <w:bottom w:val="none" w:sz="0" w:space="0" w:color="auto"/>
        <w:right w:val="none" w:sz="0" w:space="0" w:color="auto"/>
      </w:divBdr>
    </w:div>
    <w:div w:id="753429815">
      <w:bodyDiv w:val="1"/>
      <w:marLeft w:val="0"/>
      <w:marRight w:val="0"/>
      <w:marTop w:val="0"/>
      <w:marBottom w:val="0"/>
      <w:divBdr>
        <w:top w:val="none" w:sz="0" w:space="0" w:color="auto"/>
        <w:left w:val="none" w:sz="0" w:space="0" w:color="auto"/>
        <w:bottom w:val="none" w:sz="0" w:space="0" w:color="auto"/>
        <w:right w:val="none" w:sz="0" w:space="0" w:color="auto"/>
      </w:divBdr>
    </w:div>
    <w:div w:id="753471672">
      <w:bodyDiv w:val="1"/>
      <w:marLeft w:val="0"/>
      <w:marRight w:val="0"/>
      <w:marTop w:val="0"/>
      <w:marBottom w:val="0"/>
      <w:divBdr>
        <w:top w:val="none" w:sz="0" w:space="0" w:color="auto"/>
        <w:left w:val="none" w:sz="0" w:space="0" w:color="auto"/>
        <w:bottom w:val="none" w:sz="0" w:space="0" w:color="auto"/>
        <w:right w:val="none" w:sz="0" w:space="0" w:color="auto"/>
      </w:divBdr>
    </w:div>
    <w:div w:id="753474796">
      <w:bodyDiv w:val="1"/>
      <w:marLeft w:val="0"/>
      <w:marRight w:val="0"/>
      <w:marTop w:val="0"/>
      <w:marBottom w:val="0"/>
      <w:divBdr>
        <w:top w:val="none" w:sz="0" w:space="0" w:color="auto"/>
        <w:left w:val="none" w:sz="0" w:space="0" w:color="auto"/>
        <w:bottom w:val="none" w:sz="0" w:space="0" w:color="auto"/>
        <w:right w:val="none" w:sz="0" w:space="0" w:color="auto"/>
      </w:divBdr>
    </w:div>
    <w:div w:id="753627289">
      <w:bodyDiv w:val="1"/>
      <w:marLeft w:val="0"/>
      <w:marRight w:val="0"/>
      <w:marTop w:val="0"/>
      <w:marBottom w:val="0"/>
      <w:divBdr>
        <w:top w:val="none" w:sz="0" w:space="0" w:color="auto"/>
        <w:left w:val="none" w:sz="0" w:space="0" w:color="auto"/>
        <w:bottom w:val="none" w:sz="0" w:space="0" w:color="auto"/>
        <w:right w:val="none" w:sz="0" w:space="0" w:color="auto"/>
      </w:divBdr>
    </w:div>
    <w:div w:id="754059078">
      <w:bodyDiv w:val="1"/>
      <w:marLeft w:val="0"/>
      <w:marRight w:val="0"/>
      <w:marTop w:val="0"/>
      <w:marBottom w:val="0"/>
      <w:divBdr>
        <w:top w:val="none" w:sz="0" w:space="0" w:color="auto"/>
        <w:left w:val="none" w:sz="0" w:space="0" w:color="auto"/>
        <w:bottom w:val="none" w:sz="0" w:space="0" w:color="auto"/>
        <w:right w:val="none" w:sz="0" w:space="0" w:color="auto"/>
      </w:divBdr>
    </w:div>
    <w:div w:id="754136052">
      <w:bodyDiv w:val="1"/>
      <w:marLeft w:val="0"/>
      <w:marRight w:val="0"/>
      <w:marTop w:val="0"/>
      <w:marBottom w:val="0"/>
      <w:divBdr>
        <w:top w:val="none" w:sz="0" w:space="0" w:color="auto"/>
        <w:left w:val="none" w:sz="0" w:space="0" w:color="auto"/>
        <w:bottom w:val="none" w:sz="0" w:space="0" w:color="auto"/>
        <w:right w:val="none" w:sz="0" w:space="0" w:color="auto"/>
      </w:divBdr>
    </w:div>
    <w:div w:id="754786271">
      <w:bodyDiv w:val="1"/>
      <w:marLeft w:val="0"/>
      <w:marRight w:val="0"/>
      <w:marTop w:val="0"/>
      <w:marBottom w:val="0"/>
      <w:divBdr>
        <w:top w:val="none" w:sz="0" w:space="0" w:color="auto"/>
        <w:left w:val="none" w:sz="0" w:space="0" w:color="auto"/>
        <w:bottom w:val="none" w:sz="0" w:space="0" w:color="auto"/>
        <w:right w:val="none" w:sz="0" w:space="0" w:color="auto"/>
      </w:divBdr>
    </w:div>
    <w:div w:id="754933119">
      <w:bodyDiv w:val="1"/>
      <w:marLeft w:val="0"/>
      <w:marRight w:val="0"/>
      <w:marTop w:val="0"/>
      <w:marBottom w:val="0"/>
      <w:divBdr>
        <w:top w:val="none" w:sz="0" w:space="0" w:color="auto"/>
        <w:left w:val="none" w:sz="0" w:space="0" w:color="auto"/>
        <w:bottom w:val="none" w:sz="0" w:space="0" w:color="auto"/>
        <w:right w:val="none" w:sz="0" w:space="0" w:color="auto"/>
      </w:divBdr>
    </w:div>
    <w:div w:id="754984913">
      <w:bodyDiv w:val="1"/>
      <w:marLeft w:val="0"/>
      <w:marRight w:val="0"/>
      <w:marTop w:val="0"/>
      <w:marBottom w:val="0"/>
      <w:divBdr>
        <w:top w:val="none" w:sz="0" w:space="0" w:color="auto"/>
        <w:left w:val="none" w:sz="0" w:space="0" w:color="auto"/>
        <w:bottom w:val="none" w:sz="0" w:space="0" w:color="auto"/>
        <w:right w:val="none" w:sz="0" w:space="0" w:color="auto"/>
      </w:divBdr>
    </w:div>
    <w:div w:id="755203908">
      <w:bodyDiv w:val="1"/>
      <w:marLeft w:val="0"/>
      <w:marRight w:val="0"/>
      <w:marTop w:val="0"/>
      <w:marBottom w:val="0"/>
      <w:divBdr>
        <w:top w:val="none" w:sz="0" w:space="0" w:color="auto"/>
        <w:left w:val="none" w:sz="0" w:space="0" w:color="auto"/>
        <w:bottom w:val="none" w:sz="0" w:space="0" w:color="auto"/>
        <w:right w:val="none" w:sz="0" w:space="0" w:color="auto"/>
      </w:divBdr>
    </w:div>
    <w:div w:id="755639713">
      <w:bodyDiv w:val="1"/>
      <w:marLeft w:val="0"/>
      <w:marRight w:val="0"/>
      <w:marTop w:val="0"/>
      <w:marBottom w:val="0"/>
      <w:divBdr>
        <w:top w:val="none" w:sz="0" w:space="0" w:color="auto"/>
        <w:left w:val="none" w:sz="0" w:space="0" w:color="auto"/>
        <w:bottom w:val="none" w:sz="0" w:space="0" w:color="auto"/>
        <w:right w:val="none" w:sz="0" w:space="0" w:color="auto"/>
      </w:divBdr>
    </w:div>
    <w:div w:id="755832568">
      <w:bodyDiv w:val="1"/>
      <w:marLeft w:val="0"/>
      <w:marRight w:val="0"/>
      <w:marTop w:val="0"/>
      <w:marBottom w:val="0"/>
      <w:divBdr>
        <w:top w:val="none" w:sz="0" w:space="0" w:color="auto"/>
        <w:left w:val="none" w:sz="0" w:space="0" w:color="auto"/>
        <w:bottom w:val="none" w:sz="0" w:space="0" w:color="auto"/>
        <w:right w:val="none" w:sz="0" w:space="0" w:color="auto"/>
      </w:divBdr>
    </w:div>
    <w:div w:id="756438209">
      <w:bodyDiv w:val="1"/>
      <w:marLeft w:val="0"/>
      <w:marRight w:val="0"/>
      <w:marTop w:val="0"/>
      <w:marBottom w:val="0"/>
      <w:divBdr>
        <w:top w:val="none" w:sz="0" w:space="0" w:color="auto"/>
        <w:left w:val="none" w:sz="0" w:space="0" w:color="auto"/>
        <w:bottom w:val="none" w:sz="0" w:space="0" w:color="auto"/>
        <w:right w:val="none" w:sz="0" w:space="0" w:color="auto"/>
      </w:divBdr>
    </w:div>
    <w:div w:id="756513192">
      <w:bodyDiv w:val="1"/>
      <w:marLeft w:val="0"/>
      <w:marRight w:val="0"/>
      <w:marTop w:val="0"/>
      <w:marBottom w:val="0"/>
      <w:divBdr>
        <w:top w:val="none" w:sz="0" w:space="0" w:color="auto"/>
        <w:left w:val="none" w:sz="0" w:space="0" w:color="auto"/>
        <w:bottom w:val="none" w:sz="0" w:space="0" w:color="auto"/>
        <w:right w:val="none" w:sz="0" w:space="0" w:color="auto"/>
      </w:divBdr>
    </w:div>
    <w:div w:id="756563273">
      <w:bodyDiv w:val="1"/>
      <w:marLeft w:val="0"/>
      <w:marRight w:val="0"/>
      <w:marTop w:val="0"/>
      <w:marBottom w:val="0"/>
      <w:divBdr>
        <w:top w:val="none" w:sz="0" w:space="0" w:color="auto"/>
        <w:left w:val="none" w:sz="0" w:space="0" w:color="auto"/>
        <w:bottom w:val="none" w:sz="0" w:space="0" w:color="auto"/>
        <w:right w:val="none" w:sz="0" w:space="0" w:color="auto"/>
      </w:divBdr>
    </w:div>
    <w:div w:id="756825381">
      <w:bodyDiv w:val="1"/>
      <w:marLeft w:val="0"/>
      <w:marRight w:val="0"/>
      <w:marTop w:val="0"/>
      <w:marBottom w:val="0"/>
      <w:divBdr>
        <w:top w:val="none" w:sz="0" w:space="0" w:color="auto"/>
        <w:left w:val="none" w:sz="0" w:space="0" w:color="auto"/>
        <w:bottom w:val="none" w:sz="0" w:space="0" w:color="auto"/>
        <w:right w:val="none" w:sz="0" w:space="0" w:color="auto"/>
      </w:divBdr>
    </w:div>
    <w:div w:id="756946255">
      <w:bodyDiv w:val="1"/>
      <w:marLeft w:val="0"/>
      <w:marRight w:val="0"/>
      <w:marTop w:val="0"/>
      <w:marBottom w:val="0"/>
      <w:divBdr>
        <w:top w:val="none" w:sz="0" w:space="0" w:color="auto"/>
        <w:left w:val="none" w:sz="0" w:space="0" w:color="auto"/>
        <w:bottom w:val="none" w:sz="0" w:space="0" w:color="auto"/>
        <w:right w:val="none" w:sz="0" w:space="0" w:color="auto"/>
      </w:divBdr>
    </w:div>
    <w:div w:id="758867407">
      <w:bodyDiv w:val="1"/>
      <w:marLeft w:val="0"/>
      <w:marRight w:val="0"/>
      <w:marTop w:val="0"/>
      <w:marBottom w:val="0"/>
      <w:divBdr>
        <w:top w:val="none" w:sz="0" w:space="0" w:color="auto"/>
        <w:left w:val="none" w:sz="0" w:space="0" w:color="auto"/>
        <w:bottom w:val="none" w:sz="0" w:space="0" w:color="auto"/>
        <w:right w:val="none" w:sz="0" w:space="0" w:color="auto"/>
      </w:divBdr>
    </w:div>
    <w:div w:id="759136145">
      <w:bodyDiv w:val="1"/>
      <w:marLeft w:val="0"/>
      <w:marRight w:val="0"/>
      <w:marTop w:val="0"/>
      <w:marBottom w:val="0"/>
      <w:divBdr>
        <w:top w:val="none" w:sz="0" w:space="0" w:color="auto"/>
        <w:left w:val="none" w:sz="0" w:space="0" w:color="auto"/>
        <w:bottom w:val="none" w:sz="0" w:space="0" w:color="auto"/>
        <w:right w:val="none" w:sz="0" w:space="0" w:color="auto"/>
      </w:divBdr>
    </w:div>
    <w:div w:id="759638826">
      <w:bodyDiv w:val="1"/>
      <w:marLeft w:val="0"/>
      <w:marRight w:val="0"/>
      <w:marTop w:val="0"/>
      <w:marBottom w:val="0"/>
      <w:divBdr>
        <w:top w:val="none" w:sz="0" w:space="0" w:color="auto"/>
        <w:left w:val="none" w:sz="0" w:space="0" w:color="auto"/>
        <w:bottom w:val="none" w:sz="0" w:space="0" w:color="auto"/>
        <w:right w:val="none" w:sz="0" w:space="0" w:color="auto"/>
      </w:divBdr>
    </w:div>
    <w:div w:id="761342183">
      <w:bodyDiv w:val="1"/>
      <w:marLeft w:val="0"/>
      <w:marRight w:val="0"/>
      <w:marTop w:val="0"/>
      <w:marBottom w:val="0"/>
      <w:divBdr>
        <w:top w:val="none" w:sz="0" w:space="0" w:color="auto"/>
        <w:left w:val="none" w:sz="0" w:space="0" w:color="auto"/>
        <w:bottom w:val="none" w:sz="0" w:space="0" w:color="auto"/>
        <w:right w:val="none" w:sz="0" w:space="0" w:color="auto"/>
      </w:divBdr>
    </w:div>
    <w:div w:id="761493479">
      <w:bodyDiv w:val="1"/>
      <w:marLeft w:val="0"/>
      <w:marRight w:val="0"/>
      <w:marTop w:val="0"/>
      <w:marBottom w:val="0"/>
      <w:divBdr>
        <w:top w:val="none" w:sz="0" w:space="0" w:color="auto"/>
        <w:left w:val="none" w:sz="0" w:space="0" w:color="auto"/>
        <w:bottom w:val="none" w:sz="0" w:space="0" w:color="auto"/>
        <w:right w:val="none" w:sz="0" w:space="0" w:color="auto"/>
      </w:divBdr>
    </w:div>
    <w:div w:id="761607996">
      <w:bodyDiv w:val="1"/>
      <w:marLeft w:val="0"/>
      <w:marRight w:val="0"/>
      <w:marTop w:val="0"/>
      <w:marBottom w:val="0"/>
      <w:divBdr>
        <w:top w:val="none" w:sz="0" w:space="0" w:color="auto"/>
        <w:left w:val="none" w:sz="0" w:space="0" w:color="auto"/>
        <w:bottom w:val="none" w:sz="0" w:space="0" w:color="auto"/>
        <w:right w:val="none" w:sz="0" w:space="0" w:color="auto"/>
      </w:divBdr>
    </w:div>
    <w:div w:id="761953949">
      <w:bodyDiv w:val="1"/>
      <w:marLeft w:val="0"/>
      <w:marRight w:val="0"/>
      <w:marTop w:val="0"/>
      <w:marBottom w:val="0"/>
      <w:divBdr>
        <w:top w:val="none" w:sz="0" w:space="0" w:color="auto"/>
        <w:left w:val="none" w:sz="0" w:space="0" w:color="auto"/>
        <w:bottom w:val="none" w:sz="0" w:space="0" w:color="auto"/>
        <w:right w:val="none" w:sz="0" w:space="0" w:color="auto"/>
      </w:divBdr>
    </w:div>
    <w:div w:id="762724601">
      <w:bodyDiv w:val="1"/>
      <w:marLeft w:val="0"/>
      <w:marRight w:val="0"/>
      <w:marTop w:val="0"/>
      <w:marBottom w:val="0"/>
      <w:divBdr>
        <w:top w:val="none" w:sz="0" w:space="0" w:color="auto"/>
        <w:left w:val="none" w:sz="0" w:space="0" w:color="auto"/>
        <w:bottom w:val="none" w:sz="0" w:space="0" w:color="auto"/>
        <w:right w:val="none" w:sz="0" w:space="0" w:color="auto"/>
      </w:divBdr>
    </w:div>
    <w:div w:id="762728831">
      <w:bodyDiv w:val="1"/>
      <w:marLeft w:val="0"/>
      <w:marRight w:val="0"/>
      <w:marTop w:val="0"/>
      <w:marBottom w:val="0"/>
      <w:divBdr>
        <w:top w:val="none" w:sz="0" w:space="0" w:color="auto"/>
        <w:left w:val="none" w:sz="0" w:space="0" w:color="auto"/>
        <w:bottom w:val="none" w:sz="0" w:space="0" w:color="auto"/>
        <w:right w:val="none" w:sz="0" w:space="0" w:color="auto"/>
      </w:divBdr>
    </w:div>
    <w:div w:id="762841215">
      <w:bodyDiv w:val="1"/>
      <w:marLeft w:val="0"/>
      <w:marRight w:val="0"/>
      <w:marTop w:val="0"/>
      <w:marBottom w:val="0"/>
      <w:divBdr>
        <w:top w:val="none" w:sz="0" w:space="0" w:color="auto"/>
        <w:left w:val="none" w:sz="0" w:space="0" w:color="auto"/>
        <w:bottom w:val="none" w:sz="0" w:space="0" w:color="auto"/>
        <w:right w:val="none" w:sz="0" w:space="0" w:color="auto"/>
      </w:divBdr>
    </w:div>
    <w:div w:id="762922026">
      <w:bodyDiv w:val="1"/>
      <w:marLeft w:val="0"/>
      <w:marRight w:val="0"/>
      <w:marTop w:val="0"/>
      <w:marBottom w:val="0"/>
      <w:divBdr>
        <w:top w:val="none" w:sz="0" w:space="0" w:color="auto"/>
        <w:left w:val="none" w:sz="0" w:space="0" w:color="auto"/>
        <w:bottom w:val="none" w:sz="0" w:space="0" w:color="auto"/>
        <w:right w:val="none" w:sz="0" w:space="0" w:color="auto"/>
      </w:divBdr>
    </w:div>
    <w:div w:id="763258638">
      <w:bodyDiv w:val="1"/>
      <w:marLeft w:val="0"/>
      <w:marRight w:val="0"/>
      <w:marTop w:val="0"/>
      <w:marBottom w:val="0"/>
      <w:divBdr>
        <w:top w:val="none" w:sz="0" w:space="0" w:color="auto"/>
        <w:left w:val="none" w:sz="0" w:space="0" w:color="auto"/>
        <w:bottom w:val="none" w:sz="0" w:space="0" w:color="auto"/>
        <w:right w:val="none" w:sz="0" w:space="0" w:color="auto"/>
      </w:divBdr>
    </w:div>
    <w:div w:id="763455311">
      <w:bodyDiv w:val="1"/>
      <w:marLeft w:val="0"/>
      <w:marRight w:val="0"/>
      <w:marTop w:val="0"/>
      <w:marBottom w:val="0"/>
      <w:divBdr>
        <w:top w:val="none" w:sz="0" w:space="0" w:color="auto"/>
        <w:left w:val="none" w:sz="0" w:space="0" w:color="auto"/>
        <w:bottom w:val="none" w:sz="0" w:space="0" w:color="auto"/>
        <w:right w:val="none" w:sz="0" w:space="0" w:color="auto"/>
      </w:divBdr>
    </w:div>
    <w:div w:id="763653329">
      <w:bodyDiv w:val="1"/>
      <w:marLeft w:val="0"/>
      <w:marRight w:val="0"/>
      <w:marTop w:val="0"/>
      <w:marBottom w:val="0"/>
      <w:divBdr>
        <w:top w:val="none" w:sz="0" w:space="0" w:color="auto"/>
        <w:left w:val="none" w:sz="0" w:space="0" w:color="auto"/>
        <w:bottom w:val="none" w:sz="0" w:space="0" w:color="auto"/>
        <w:right w:val="none" w:sz="0" w:space="0" w:color="auto"/>
      </w:divBdr>
    </w:div>
    <w:div w:id="763888083">
      <w:bodyDiv w:val="1"/>
      <w:marLeft w:val="0"/>
      <w:marRight w:val="0"/>
      <w:marTop w:val="0"/>
      <w:marBottom w:val="0"/>
      <w:divBdr>
        <w:top w:val="none" w:sz="0" w:space="0" w:color="auto"/>
        <w:left w:val="none" w:sz="0" w:space="0" w:color="auto"/>
        <w:bottom w:val="none" w:sz="0" w:space="0" w:color="auto"/>
        <w:right w:val="none" w:sz="0" w:space="0" w:color="auto"/>
      </w:divBdr>
    </w:div>
    <w:div w:id="764224663">
      <w:bodyDiv w:val="1"/>
      <w:marLeft w:val="0"/>
      <w:marRight w:val="0"/>
      <w:marTop w:val="0"/>
      <w:marBottom w:val="0"/>
      <w:divBdr>
        <w:top w:val="none" w:sz="0" w:space="0" w:color="auto"/>
        <w:left w:val="none" w:sz="0" w:space="0" w:color="auto"/>
        <w:bottom w:val="none" w:sz="0" w:space="0" w:color="auto"/>
        <w:right w:val="none" w:sz="0" w:space="0" w:color="auto"/>
      </w:divBdr>
    </w:div>
    <w:div w:id="765229792">
      <w:bodyDiv w:val="1"/>
      <w:marLeft w:val="0"/>
      <w:marRight w:val="0"/>
      <w:marTop w:val="0"/>
      <w:marBottom w:val="0"/>
      <w:divBdr>
        <w:top w:val="none" w:sz="0" w:space="0" w:color="auto"/>
        <w:left w:val="none" w:sz="0" w:space="0" w:color="auto"/>
        <w:bottom w:val="none" w:sz="0" w:space="0" w:color="auto"/>
        <w:right w:val="none" w:sz="0" w:space="0" w:color="auto"/>
      </w:divBdr>
    </w:div>
    <w:div w:id="765464659">
      <w:bodyDiv w:val="1"/>
      <w:marLeft w:val="0"/>
      <w:marRight w:val="0"/>
      <w:marTop w:val="0"/>
      <w:marBottom w:val="0"/>
      <w:divBdr>
        <w:top w:val="none" w:sz="0" w:space="0" w:color="auto"/>
        <w:left w:val="none" w:sz="0" w:space="0" w:color="auto"/>
        <w:bottom w:val="none" w:sz="0" w:space="0" w:color="auto"/>
        <w:right w:val="none" w:sz="0" w:space="0" w:color="auto"/>
      </w:divBdr>
    </w:div>
    <w:div w:id="765658616">
      <w:bodyDiv w:val="1"/>
      <w:marLeft w:val="0"/>
      <w:marRight w:val="0"/>
      <w:marTop w:val="0"/>
      <w:marBottom w:val="0"/>
      <w:divBdr>
        <w:top w:val="none" w:sz="0" w:space="0" w:color="auto"/>
        <w:left w:val="none" w:sz="0" w:space="0" w:color="auto"/>
        <w:bottom w:val="none" w:sz="0" w:space="0" w:color="auto"/>
        <w:right w:val="none" w:sz="0" w:space="0" w:color="auto"/>
      </w:divBdr>
    </w:div>
    <w:div w:id="765854378">
      <w:bodyDiv w:val="1"/>
      <w:marLeft w:val="0"/>
      <w:marRight w:val="0"/>
      <w:marTop w:val="0"/>
      <w:marBottom w:val="0"/>
      <w:divBdr>
        <w:top w:val="none" w:sz="0" w:space="0" w:color="auto"/>
        <w:left w:val="none" w:sz="0" w:space="0" w:color="auto"/>
        <w:bottom w:val="none" w:sz="0" w:space="0" w:color="auto"/>
        <w:right w:val="none" w:sz="0" w:space="0" w:color="auto"/>
      </w:divBdr>
    </w:div>
    <w:div w:id="765883467">
      <w:bodyDiv w:val="1"/>
      <w:marLeft w:val="0"/>
      <w:marRight w:val="0"/>
      <w:marTop w:val="0"/>
      <w:marBottom w:val="0"/>
      <w:divBdr>
        <w:top w:val="none" w:sz="0" w:space="0" w:color="auto"/>
        <w:left w:val="none" w:sz="0" w:space="0" w:color="auto"/>
        <w:bottom w:val="none" w:sz="0" w:space="0" w:color="auto"/>
        <w:right w:val="none" w:sz="0" w:space="0" w:color="auto"/>
      </w:divBdr>
    </w:div>
    <w:div w:id="766001176">
      <w:bodyDiv w:val="1"/>
      <w:marLeft w:val="0"/>
      <w:marRight w:val="0"/>
      <w:marTop w:val="0"/>
      <w:marBottom w:val="0"/>
      <w:divBdr>
        <w:top w:val="none" w:sz="0" w:space="0" w:color="auto"/>
        <w:left w:val="none" w:sz="0" w:space="0" w:color="auto"/>
        <w:bottom w:val="none" w:sz="0" w:space="0" w:color="auto"/>
        <w:right w:val="none" w:sz="0" w:space="0" w:color="auto"/>
      </w:divBdr>
    </w:div>
    <w:div w:id="766120336">
      <w:bodyDiv w:val="1"/>
      <w:marLeft w:val="0"/>
      <w:marRight w:val="0"/>
      <w:marTop w:val="0"/>
      <w:marBottom w:val="0"/>
      <w:divBdr>
        <w:top w:val="none" w:sz="0" w:space="0" w:color="auto"/>
        <w:left w:val="none" w:sz="0" w:space="0" w:color="auto"/>
        <w:bottom w:val="none" w:sz="0" w:space="0" w:color="auto"/>
        <w:right w:val="none" w:sz="0" w:space="0" w:color="auto"/>
      </w:divBdr>
    </w:div>
    <w:div w:id="766345141">
      <w:bodyDiv w:val="1"/>
      <w:marLeft w:val="0"/>
      <w:marRight w:val="0"/>
      <w:marTop w:val="0"/>
      <w:marBottom w:val="0"/>
      <w:divBdr>
        <w:top w:val="none" w:sz="0" w:space="0" w:color="auto"/>
        <w:left w:val="none" w:sz="0" w:space="0" w:color="auto"/>
        <w:bottom w:val="none" w:sz="0" w:space="0" w:color="auto"/>
        <w:right w:val="none" w:sz="0" w:space="0" w:color="auto"/>
      </w:divBdr>
    </w:div>
    <w:div w:id="766392188">
      <w:bodyDiv w:val="1"/>
      <w:marLeft w:val="0"/>
      <w:marRight w:val="0"/>
      <w:marTop w:val="0"/>
      <w:marBottom w:val="0"/>
      <w:divBdr>
        <w:top w:val="none" w:sz="0" w:space="0" w:color="auto"/>
        <w:left w:val="none" w:sz="0" w:space="0" w:color="auto"/>
        <w:bottom w:val="none" w:sz="0" w:space="0" w:color="auto"/>
        <w:right w:val="none" w:sz="0" w:space="0" w:color="auto"/>
      </w:divBdr>
    </w:div>
    <w:div w:id="767115947">
      <w:bodyDiv w:val="1"/>
      <w:marLeft w:val="0"/>
      <w:marRight w:val="0"/>
      <w:marTop w:val="0"/>
      <w:marBottom w:val="0"/>
      <w:divBdr>
        <w:top w:val="none" w:sz="0" w:space="0" w:color="auto"/>
        <w:left w:val="none" w:sz="0" w:space="0" w:color="auto"/>
        <w:bottom w:val="none" w:sz="0" w:space="0" w:color="auto"/>
        <w:right w:val="none" w:sz="0" w:space="0" w:color="auto"/>
      </w:divBdr>
    </w:div>
    <w:div w:id="767195145">
      <w:bodyDiv w:val="1"/>
      <w:marLeft w:val="0"/>
      <w:marRight w:val="0"/>
      <w:marTop w:val="0"/>
      <w:marBottom w:val="0"/>
      <w:divBdr>
        <w:top w:val="none" w:sz="0" w:space="0" w:color="auto"/>
        <w:left w:val="none" w:sz="0" w:space="0" w:color="auto"/>
        <w:bottom w:val="none" w:sz="0" w:space="0" w:color="auto"/>
        <w:right w:val="none" w:sz="0" w:space="0" w:color="auto"/>
      </w:divBdr>
    </w:div>
    <w:div w:id="767585172">
      <w:bodyDiv w:val="1"/>
      <w:marLeft w:val="0"/>
      <w:marRight w:val="0"/>
      <w:marTop w:val="0"/>
      <w:marBottom w:val="0"/>
      <w:divBdr>
        <w:top w:val="none" w:sz="0" w:space="0" w:color="auto"/>
        <w:left w:val="none" w:sz="0" w:space="0" w:color="auto"/>
        <w:bottom w:val="none" w:sz="0" w:space="0" w:color="auto"/>
        <w:right w:val="none" w:sz="0" w:space="0" w:color="auto"/>
      </w:divBdr>
    </w:div>
    <w:div w:id="768501470">
      <w:bodyDiv w:val="1"/>
      <w:marLeft w:val="0"/>
      <w:marRight w:val="0"/>
      <w:marTop w:val="0"/>
      <w:marBottom w:val="0"/>
      <w:divBdr>
        <w:top w:val="none" w:sz="0" w:space="0" w:color="auto"/>
        <w:left w:val="none" w:sz="0" w:space="0" w:color="auto"/>
        <w:bottom w:val="none" w:sz="0" w:space="0" w:color="auto"/>
        <w:right w:val="none" w:sz="0" w:space="0" w:color="auto"/>
      </w:divBdr>
    </w:div>
    <w:div w:id="768503948">
      <w:bodyDiv w:val="1"/>
      <w:marLeft w:val="0"/>
      <w:marRight w:val="0"/>
      <w:marTop w:val="0"/>
      <w:marBottom w:val="0"/>
      <w:divBdr>
        <w:top w:val="none" w:sz="0" w:space="0" w:color="auto"/>
        <w:left w:val="none" w:sz="0" w:space="0" w:color="auto"/>
        <w:bottom w:val="none" w:sz="0" w:space="0" w:color="auto"/>
        <w:right w:val="none" w:sz="0" w:space="0" w:color="auto"/>
      </w:divBdr>
    </w:div>
    <w:div w:id="768817333">
      <w:bodyDiv w:val="1"/>
      <w:marLeft w:val="0"/>
      <w:marRight w:val="0"/>
      <w:marTop w:val="0"/>
      <w:marBottom w:val="0"/>
      <w:divBdr>
        <w:top w:val="none" w:sz="0" w:space="0" w:color="auto"/>
        <w:left w:val="none" w:sz="0" w:space="0" w:color="auto"/>
        <w:bottom w:val="none" w:sz="0" w:space="0" w:color="auto"/>
        <w:right w:val="none" w:sz="0" w:space="0" w:color="auto"/>
      </w:divBdr>
    </w:div>
    <w:div w:id="768964608">
      <w:bodyDiv w:val="1"/>
      <w:marLeft w:val="0"/>
      <w:marRight w:val="0"/>
      <w:marTop w:val="0"/>
      <w:marBottom w:val="0"/>
      <w:divBdr>
        <w:top w:val="none" w:sz="0" w:space="0" w:color="auto"/>
        <w:left w:val="none" w:sz="0" w:space="0" w:color="auto"/>
        <w:bottom w:val="none" w:sz="0" w:space="0" w:color="auto"/>
        <w:right w:val="none" w:sz="0" w:space="0" w:color="auto"/>
      </w:divBdr>
    </w:div>
    <w:div w:id="768965117">
      <w:bodyDiv w:val="1"/>
      <w:marLeft w:val="0"/>
      <w:marRight w:val="0"/>
      <w:marTop w:val="0"/>
      <w:marBottom w:val="0"/>
      <w:divBdr>
        <w:top w:val="none" w:sz="0" w:space="0" w:color="auto"/>
        <w:left w:val="none" w:sz="0" w:space="0" w:color="auto"/>
        <w:bottom w:val="none" w:sz="0" w:space="0" w:color="auto"/>
        <w:right w:val="none" w:sz="0" w:space="0" w:color="auto"/>
      </w:divBdr>
    </w:div>
    <w:div w:id="769010673">
      <w:bodyDiv w:val="1"/>
      <w:marLeft w:val="0"/>
      <w:marRight w:val="0"/>
      <w:marTop w:val="0"/>
      <w:marBottom w:val="0"/>
      <w:divBdr>
        <w:top w:val="none" w:sz="0" w:space="0" w:color="auto"/>
        <w:left w:val="none" w:sz="0" w:space="0" w:color="auto"/>
        <w:bottom w:val="none" w:sz="0" w:space="0" w:color="auto"/>
        <w:right w:val="none" w:sz="0" w:space="0" w:color="auto"/>
      </w:divBdr>
    </w:div>
    <w:div w:id="769660756">
      <w:bodyDiv w:val="1"/>
      <w:marLeft w:val="0"/>
      <w:marRight w:val="0"/>
      <w:marTop w:val="0"/>
      <w:marBottom w:val="0"/>
      <w:divBdr>
        <w:top w:val="none" w:sz="0" w:space="0" w:color="auto"/>
        <w:left w:val="none" w:sz="0" w:space="0" w:color="auto"/>
        <w:bottom w:val="none" w:sz="0" w:space="0" w:color="auto"/>
        <w:right w:val="none" w:sz="0" w:space="0" w:color="auto"/>
      </w:divBdr>
    </w:div>
    <w:div w:id="769928444">
      <w:bodyDiv w:val="1"/>
      <w:marLeft w:val="0"/>
      <w:marRight w:val="0"/>
      <w:marTop w:val="0"/>
      <w:marBottom w:val="0"/>
      <w:divBdr>
        <w:top w:val="none" w:sz="0" w:space="0" w:color="auto"/>
        <w:left w:val="none" w:sz="0" w:space="0" w:color="auto"/>
        <w:bottom w:val="none" w:sz="0" w:space="0" w:color="auto"/>
        <w:right w:val="none" w:sz="0" w:space="0" w:color="auto"/>
      </w:divBdr>
    </w:div>
    <w:div w:id="770246198">
      <w:bodyDiv w:val="1"/>
      <w:marLeft w:val="0"/>
      <w:marRight w:val="0"/>
      <w:marTop w:val="0"/>
      <w:marBottom w:val="0"/>
      <w:divBdr>
        <w:top w:val="none" w:sz="0" w:space="0" w:color="auto"/>
        <w:left w:val="none" w:sz="0" w:space="0" w:color="auto"/>
        <w:bottom w:val="none" w:sz="0" w:space="0" w:color="auto"/>
        <w:right w:val="none" w:sz="0" w:space="0" w:color="auto"/>
      </w:divBdr>
    </w:div>
    <w:div w:id="770469739">
      <w:bodyDiv w:val="1"/>
      <w:marLeft w:val="0"/>
      <w:marRight w:val="0"/>
      <w:marTop w:val="0"/>
      <w:marBottom w:val="0"/>
      <w:divBdr>
        <w:top w:val="none" w:sz="0" w:space="0" w:color="auto"/>
        <w:left w:val="none" w:sz="0" w:space="0" w:color="auto"/>
        <w:bottom w:val="none" w:sz="0" w:space="0" w:color="auto"/>
        <w:right w:val="none" w:sz="0" w:space="0" w:color="auto"/>
      </w:divBdr>
    </w:div>
    <w:div w:id="770660143">
      <w:bodyDiv w:val="1"/>
      <w:marLeft w:val="0"/>
      <w:marRight w:val="0"/>
      <w:marTop w:val="0"/>
      <w:marBottom w:val="0"/>
      <w:divBdr>
        <w:top w:val="none" w:sz="0" w:space="0" w:color="auto"/>
        <w:left w:val="none" w:sz="0" w:space="0" w:color="auto"/>
        <w:bottom w:val="none" w:sz="0" w:space="0" w:color="auto"/>
        <w:right w:val="none" w:sz="0" w:space="0" w:color="auto"/>
      </w:divBdr>
    </w:div>
    <w:div w:id="770777803">
      <w:bodyDiv w:val="1"/>
      <w:marLeft w:val="0"/>
      <w:marRight w:val="0"/>
      <w:marTop w:val="0"/>
      <w:marBottom w:val="0"/>
      <w:divBdr>
        <w:top w:val="none" w:sz="0" w:space="0" w:color="auto"/>
        <w:left w:val="none" w:sz="0" w:space="0" w:color="auto"/>
        <w:bottom w:val="none" w:sz="0" w:space="0" w:color="auto"/>
        <w:right w:val="none" w:sz="0" w:space="0" w:color="auto"/>
      </w:divBdr>
    </w:div>
    <w:div w:id="772088304">
      <w:bodyDiv w:val="1"/>
      <w:marLeft w:val="0"/>
      <w:marRight w:val="0"/>
      <w:marTop w:val="0"/>
      <w:marBottom w:val="0"/>
      <w:divBdr>
        <w:top w:val="none" w:sz="0" w:space="0" w:color="auto"/>
        <w:left w:val="none" w:sz="0" w:space="0" w:color="auto"/>
        <w:bottom w:val="none" w:sz="0" w:space="0" w:color="auto"/>
        <w:right w:val="none" w:sz="0" w:space="0" w:color="auto"/>
      </w:divBdr>
    </w:div>
    <w:div w:id="772163097">
      <w:bodyDiv w:val="1"/>
      <w:marLeft w:val="0"/>
      <w:marRight w:val="0"/>
      <w:marTop w:val="0"/>
      <w:marBottom w:val="0"/>
      <w:divBdr>
        <w:top w:val="none" w:sz="0" w:space="0" w:color="auto"/>
        <w:left w:val="none" w:sz="0" w:space="0" w:color="auto"/>
        <w:bottom w:val="none" w:sz="0" w:space="0" w:color="auto"/>
        <w:right w:val="none" w:sz="0" w:space="0" w:color="auto"/>
      </w:divBdr>
    </w:div>
    <w:div w:id="772630612">
      <w:bodyDiv w:val="1"/>
      <w:marLeft w:val="0"/>
      <w:marRight w:val="0"/>
      <w:marTop w:val="0"/>
      <w:marBottom w:val="0"/>
      <w:divBdr>
        <w:top w:val="none" w:sz="0" w:space="0" w:color="auto"/>
        <w:left w:val="none" w:sz="0" w:space="0" w:color="auto"/>
        <w:bottom w:val="none" w:sz="0" w:space="0" w:color="auto"/>
        <w:right w:val="none" w:sz="0" w:space="0" w:color="auto"/>
      </w:divBdr>
    </w:div>
    <w:div w:id="773018018">
      <w:bodyDiv w:val="1"/>
      <w:marLeft w:val="0"/>
      <w:marRight w:val="0"/>
      <w:marTop w:val="0"/>
      <w:marBottom w:val="0"/>
      <w:divBdr>
        <w:top w:val="none" w:sz="0" w:space="0" w:color="auto"/>
        <w:left w:val="none" w:sz="0" w:space="0" w:color="auto"/>
        <w:bottom w:val="none" w:sz="0" w:space="0" w:color="auto"/>
        <w:right w:val="none" w:sz="0" w:space="0" w:color="auto"/>
      </w:divBdr>
    </w:div>
    <w:div w:id="773208432">
      <w:bodyDiv w:val="1"/>
      <w:marLeft w:val="0"/>
      <w:marRight w:val="0"/>
      <w:marTop w:val="0"/>
      <w:marBottom w:val="0"/>
      <w:divBdr>
        <w:top w:val="none" w:sz="0" w:space="0" w:color="auto"/>
        <w:left w:val="none" w:sz="0" w:space="0" w:color="auto"/>
        <w:bottom w:val="none" w:sz="0" w:space="0" w:color="auto"/>
        <w:right w:val="none" w:sz="0" w:space="0" w:color="auto"/>
      </w:divBdr>
    </w:div>
    <w:div w:id="773748225">
      <w:bodyDiv w:val="1"/>
      <w:marLeft w:val="0"/>
      <w:marRight w:val="0"/>
      <w:marTop w:val="0"/>
      <w:marBottom w:val="0"/>
      <w:divBdr>
        <w:top w:val="none" w:sz="0" w:space="0" w:color="auto"/>
        <w:left w:val="none" w:sz="0" w:space="0" w:color="auto"/>
        <w:bottom w:val="none" w:sz="0" w:space="0" w:color="auto"/>
        <w:right w:val="none" w:sz="0" w:space="0" w:color="auto"/>
      </w:divBdr>
    </w:div>
    <w:div w:id="773748235">
      <w:bodyDiv w:val="1"/>
      <w:marLeft w:val="0"/>
      <w:marRight w:val="0"/>
      <w:marTop w:val="0"/>
      <w:marBottom w:val="0"/>
      <w:divBdr>
        <w:top w:val="none" w:sz="0" w:space="0" w:color="auto"/>
        <w:left w:val="none" w:sz="0" w:space="0" w:color="auto"/>
        <w:bottom w:val="none" w:sz="0" w:space="0" w:color="auto"/>
        <w:right w:val="none" w:sz="0" w:space="0" w:color="auto"/>
      </w:divBdr>
    </w:div>
    <w:div w:id="774136303">
      <w:bodyDiv w:val="1"/>
      <w:marLeft w:val="0"/>
      <w:marRight w:val="0"/>
      <w:marTop w:val="0"/>
      <w:marBottom w:val="0"/>
      <w:divBdr>
        <w:top w:val="none" w:sz="0" w:space="0" w:color="auto"/>
        <w:left w:val="none" w:sz="0" w:space="0" w:color="auto"/>
        <w:bottom w:val="none" w:sz="0" w:space="0" w:color="auto"/>
        <w:right w:val="none" w:sz="0" w:space="0" w:color="auto"/>
      </w:divBdr>
    </w:div>
    <w:div w:id="774518856">
      <w:bodyDiv w:val="1"/>
      <w:marLeft w:val="0"/>
      <w:marRight w:val="0"/>
      <w:marTop w:val="0"/>
      <w:marBottom w:val="0"/>
      <w:divBdr>
        <w:top w:val="none" w:sz="0" w:space="0" w:color="auto"/>
        <w:left w:val="none" w:sz="0" w:space="0" w:color="auto"/>
        <w:bottom w:val="none" w:sz="0" w:space="0" w:color="auto"/>
        <w:right w:val="none" w:sz="0" w:space="0" w:color="auto"/>
      </w:divBdr>
    </w:div>
    <w:div w:id="774592591">
      <w:bodyDiv w:val="1"/>
      <w:marLeft w:val="0"/>
      <w:marRight w:val="0"/>
      <w:marTop w:val="0"/>
      <w:marBottom w:val="0"/>
      <w:divBdr>
        <w:top w:val="none" w:sz="0" w:space="0" w:color="auto"/>
        <w:left w:val="none" w:sz="0" w:space="0" w:color="auto"/>
        <w:bottom w:val="none" w:sz="0" w:space="0" w:color="auto"/>
        <w:right w:val="none" w:sz="0" w:space="0" w:color="auto"/>
      </w:divBdr>
    </w:div>
    <w:div w:id="775054064">
      <w:bodyDiv w:val="1"/>
      <w:marLeft w:val="0"/>
      <w:marRight w:val="0"/>
      <w:marTop w:val="0"/>
      <w:marBottom w:val="0"/>
      <w:divBdr>
        <w:top w:val="none" w:sz="0" w:space="0" w:color="auto"/>
        <w:left w:val="none" w:sz="0" w:space="0" w:color="auto"/>
        <w:bottom w:val="none" w:sz="0" w:space="0" w:color="auto"/>
        <w:right w:val="none" w:sz="0" w:space="0" w:color="auto"/>
      </w:divBdr>
    </w:div>
    <w:div w:id="775095978">
      <w:bodyDiv w:val="1"/>
      <w:marLeft w:val="0"/>
      <w:marRight w:val="0"/>
      <w:marTop w:val="0"/>
      <w:marBottom w:val="0"/>
      <w:divBdr>
        <w:top w:val="none" w:sz="0" w:space="0" w:color="auto"/>
        <w:left w:val="none" w:sz="0" w:space="0" w:color="auto"/>
        <w:bottom w:val="none" w:sz="0" w:space="0" w:color="auto"/>
        <w:right w:val="none" w:sz="0" w:space="0" w:color="auto"/>
      </w:divBdr>
    </w:div>
    <w:div w:id="775247624">
      <w:bodyDiv w:val="1"/>
      <w:marLeft w:val="0"/>
      <w:marRight w:val="0"/>
      <w:marTop w:val="0"/>
      <w:marBottom w:val="0"/>
      <w:divBdr>
        <w:top w:val="none" w:sz="0" w:space="0" w:color="auto"/>
        <w:left w:val="none" w:sz="0" w:space="0" w:color="auto"/>
        <w:bottom w:val="none" w:sz="0" w:space="0" w:color="auto"/>
        <w:right w:val="none" w:sz="0" w:space="0" w:color="auto"/>
      </w:divBdr>
    </w:div>
    <w:div w:id="776020914">
      <w:bodyDiv w:val="1"/>
      <w:marLeft w:val="0"/>
      <w:marRight w:val="0"/>
      <w:marTop w:val="0"/>
      <w:marBottom w:val="0"/>
      <w:divBdr>
        <w:top w:val="none" w:sz="0" w:space="0" w:color="auto"/>
        <w:left w:val="none" w:sz="0" w:space="0" w:color="auto"/>
        <w:bottom w:val="none" w:sz="0" w:space="0" w:color="auto"/>
        <w:right w:val="none" w:sz="0" w:space="0" w:color="auto"/>
      </w:divBdr>
    </w:div>
    <w:div w:id="776027511">
      <w:bodyDiv w:val="1"/>
      <w:marLeft w:val="0"/>
      <w:marRight w:val="0"/>
      <w:marTop w:val="0"/>
      <w:marBottom w:val="0"/>
      <w:divBdr>
        <w:top w:val="none" w:sz="0" w:space="0" w:color="auto"/>
        <w:left w:val="none" w:sz="0" w:space="0" w:color="auto"/>
        <w:bottom w:val="none" w:sz="0" w:space="0" w:color="auto"/>
        <w:right w:val="none" w:sz="0" w:space="0" w:color="auto"/>
      </w:divBdr>
    </w:div>
    <w:div w:id="776098411">
      <w:bodyDiv w:val="1"/>
      <w:marLeft w:val="0"/>
      <w:marRight w:val="0"/>
      <w:marTop w:val="0"/>
      <w:marBottom w:val="0"/>
      <w:divBdr>
        <w:top w:val="none" w:sz="0" w:space="0" w:color="auto"/>
        <w:left w:val="none" w:sz="0" w:space="0" w:color="auto"/>
        <w:bottom w:val="none" w:sz="0" w:space="0" w:color="auto"/>
        <w:right w:val="none" w:sz="0" w:space="0" w:color="auto"/>
      </w:divBdr>
    </w:div>
    <w:div w:id="776753239">
      <w:bodyDiv w:val="1"/>
      <w:marLeft w:val="0"/>
      <w:marRight w:val="0"/>
      <w:marTop w:val="0"/>
      <w:marBottom w:val="0"/>
      <w:divBdr>
        <w:top w:val="none" w:sz="0" w:space="0" w:color="auto"/>
        <w:left w:val="none" w:sz="0" w:space="0" w:color="auto"/>
        <w:bottom w:val="none" w:sz="0" w:space="0" w:color="auto"/>
        <w:right w:val="none" w:sz="0" w:space="0" w:color="auto"/>
      </w:divBdr>
    </w:div>
    <w:div w:id="776869445">
      <w:bodyDiv w:val="1"/>
      <w:marLeft w:val="0"/>
      <w:marRight w:val="0"/>
      <w:marTop w:val="0"/>
      <w:marBottom w:val="0"/>
      <w:divBdr>
        <w:top w:val="none" w:sz="0" w:space="0" w:color="auto"/>
        <w:left w:val="none" w:sz="0" w:space="0" w:color="auto"/>
        <w:bottom w:val="none" w:sz="0" w:space="0" w:color="auto"/>
        <w:right w:val="none" w:sz="0" w:space="0" w:color="auto"/>
      </w:divBdr>
    </w:div>
    <w:div w:id="776951882">
      <w:bodyDiv w:val="1"/>
      <w:marLeft w:val="0"/>
      <w:marRight w:val="0"/>
      <w:marTop w:val="0"/>
      <w:marBottom w:val="0"/>
      <w:divBdr>
        <w:top w:val="none" w:sz="0" w:space="0" w:color="auto"/>
        <w:left w:val="none" w:sz="0" w:space="0" w:color="auto"/>
        <w:bottom w:val="none" w:sz="0" w:space="0" w:color="auto"/>
        <w:right w:val="none" w:sz="0" w:space="0" w:color="auto"/>
      </w:divBdr>
    </w:div>
    <w:div w:id="777330731">
      <w:bodyDiv w:val="1"/>
      <w:marLeft w:val="0"/>
      <w:marRight w:val="0"/>
      <w:marTop w:val="0"/>
      <w:marBottom w:val="0"/>
      <w:divBdr>
        <w:top w:val="none" w:sz="0" w:space="0" w:color="auto"/>
        <w:left w:val="none" w:sz="0" w:space="0" w:color="auto"/>
        <w:bottom w:val="none" w:sz="0" w:space="0" w:color="auto"/>
        <w:right w:val="none" w:sz="0" w:space="0" w:color="auto"/>
      </w:divBdr>
    </w:div>
    <w:div w:id="777482738">
      <w:bodyDiv w:val="1"/>
      <w:marLeft w:val="0"/>
      <w:marRight w:val="0"/>
      <w:marTop w:val="0"/>
      <w:marBottom w:val="0"/>
      <w:divBdr>
        <w:top w:val="none" w:sz="0" w:space="0" w:color="auto"/>
        <w:left w:val="none" w:sz="0" w:space="0" w:color="auto"/>
        <w:bottom w:val="none" w:sz="0" w:space="0" w:color="auto"/>
        <w:right w:val="none" w:sz="0" w:space="0" w:color="auto"/>
      </w:divBdr>
    </w:div>
    <w:div w:id="777600641">
      <w:bodyDiv w:val="1"/>
      <w:marLeft w:val="0"/>
      <w:marRight w:val="0"/>
      <w:marTop w:val="0"/>
      <w:marBottom w:val="0"/>
      <w:divBdr>
        <w:top w:val="none" w:sz="0" w:space="0" w:color="auto"/>
        <w:left w:val="none" w:sz="0" w:space="0" w:color="auto"/>
        <w:bottom w:val="none" w:sz="0" w:space="0" w:color="auto"/>
        <w:right w:val="none" w:sz="0" w:space="0" w:color="auto"/>
      </w:divBdr>
    </w:div>
    <w:div w:id="777606617">
      <w:bodyDiv w:val="1"/>
      <w:marLeft w:val="0"/>
      <w:marRight w:val="0"/>
      <w:marTop w:val="0"/>
      <w:marBottom w:val="0"/>
      <w:divBdr>
        <w:top w:val="none" w:sz="0" w:space="0" w:color="auto"/>
        <w:left w:val="none" w:sz="0" w:space="0" w:color="auto"/>
        <w:bottom w:val="none" w:sz="0" w:space="0" w:color="auto"/>
        <w:right w:val="none" w:sz="0" w:space="0" w:color="auto"/>
      </w:divBdr>
    </w:div>
    <w:div w:id="778260392">
      <w:bodyDiv w:val="1"/>
      <w:marLeft w:val="0"/>
      <w:marRight w:val="0"/>
      <w:marTop w:val="0"/>
      <w:marBottom w:val="0"/>
      <w:divBdr>
        <w:top w:val="none" w:sz="0" w:space="0" w:color="auto"/>
        <w:left w:val="none" w:sz="0" w:space="0" w:color="auto"/>
        <w:bottom w:val="none" w:sz="0" w:space="0" w:color="auto"/>
        <w:right w:val="none" w:sz="0" w:space="0" w:color="auto"/>
      </w:divBdr>
    </w:div>
    <w:div w:id="778528732">
      <w:bodyDiv w:val="1"/>
      <w:marLeft w:val="0"/>
      <w:marRight w:val="0"/>
      <w:marTop w:val="0"/>
      <w:marBottom w:val="0"/>
      <w:divBdr>
        <w:top w:val="none" w:sz="0" w:space="0" w:color="auto"/>
        <w:left w:val="none" w:sz="0" w:space="0" w:color="auto"/>
        <w:bottom w:val="none" w:sz="0" w:space="0" w:color="auto"/>
        <w:right w:val="none" w:sz="0" w:space="0" w:color="auto"/>
      </w:divBdr>
    </w:div>
    <w:div w:id="779103799">
      <w:bodyDiv w:val="1"/>
      <w:marLeft w:val="0"/>
      <w:marRight w:val="0"/>
      <w:marTop w:val="0"/>
      <w:marBottom w:val="0"/>
      <w:divBdr>
        <w:top w:val="none" w:sz="0" w:space="0" w:color="auto"/>
        <w:left w:val="none" w:sz="0" w:space="0" w:color="auto"/>
        <w:bottom w:val="none" w:sz="0" w:space="0" w:color="auto"/>
        <w:right w:val="none" w:sz="0" w:space="0" w:color="auto"/>
      </w:divBdr>
    </w:div>
    <w:div w:id="779105188">
      <w:bodyDiv w:val="1"/>
      <w:marLeft w:val="0"/>
      <w:marRight w:val="0"/>
      <w:marTop w:val="0"/>
      <w:marBottom w:val="0"/>
      <w:divBdr>
        <w:top w:val="none" w:sz="0" w:space="0" w:color="auto"/>
        <w:left w:val="none" w:sz="0" w:space="0" w:color="auto"/>
        <w:bottom w:val="none" w:sz="0" w:space="0" w:color="auto"/>
        <w:right w:val="none" w:sz="0" w:space="0" w:color="auto"/>
      </w:divBdr>
    </w:div>
    <w:div w:id="780031845">
      <w:bodyDiv w:val="1"/>
      <w:marLeft w:val="0"/>
      <w:marRight w:val="0"/>
      <w:marTop w:val="0"/>
      <w:marBottom w:val="0"/>
      <w:divBdr>
        <w:top w:val="none" w:sz="0" w:space="0" w:color="auto"/>
        <w:left w:val="none" w:sz="0" w:space="0" w:color="auto"/>
        <w:bottom w:val="none" w:sz="0" w:space="0" w:color="auto"/>
        <w:right w:val="none" w:sz="0" w:space="0" w:color="auto"/>
      </w:divBdr>
    </w:div>
    <w:div w:id="780152111">
      <w:bodyDiv w:val="1"/>
      <w:marLeft w:val="0"/>
      <w:marRight w:val="0"/>
      <w:marTop w:val="0"/>
      <w:marBottom w:val="0"/>
      <w:divBdr>
        <w:top w:val="none" w:sz="0" w:space="0" w:color="auto"/>
        <w:left w:val="none" w:sz="0" w:space="0" w:color="auto"/>
        <w:bottom w:val="none" w:sz="0" w:space="0" w:color="auto"/>
        <w:right w:val="none" w:sz="0" w:space="0" w:color="auto"/>
      </w:divBdr>
    </w:div>
    <w:div w:id="780343007">
      <w:bodyDiv w:val="1"/>
      <w:marLeft w:val="0"/>
      <w:marRight w:val="0"/>
      <w:marTop w:val="0"/>
      <w:marBottom w:val="0"/>
      <w:divBdr>
        <w:top w:val="none" w:sz="0" w:space="0" w:color="auto"/>
        <w:left w:val="none" w:sz="0" w:space="0" w:color="auto"/>
        <w:bottom w:val="none" w:sz="0" w:space="0" w:color="auto"/>
        <w:right w:val="none" w:sz="0" w:space="0" w:color="auto"/>
      </w:divBdr>
    </w:div>
    <w:div w:id="781340794">
      <w:bodyDiv w:val="1"/>
      <w:marLeft w:val="0"/>
      <w:marRight w:val="0"/>
      <w:marTop w:val="0"/>
      <w:marBottom w:val="0"/>
      <w:divBdr>
        <w:top w:val="none" w:sz="0" w:space="0" w:color="auto"/>
        <w:left w:val="none" w:sz="0" w:space="0" w:color="auto"/>
        <w:bottom w:val="none" w:sz="0" w:space="0" w:color="auto"/>
        <w:right w:val="none" w:sz="0" w:space="0" w:color="auto"/>
      </w:divBdr>
    </w:div>
    <w:div w:id="781611845">
      <w:bodyDiv w:val="1"/>
      <w:marLeft w:val="0"/>
      <w:marRight w:val="0"/>
      <w:marTop w:val="0"/>
      <w:marBottom w:val="0"/>
      <w:divBdr>
        <w:top w:val="none" w:sz="0" w:space="0" w:color="auto"/>
        <w:left w:val="none" w:sz="0" w:space="0" w:color="auto"/>
        <w:bottom w:val="none" w:sz="0" w:space="0" w:color="auto"/>
        <w:right w:val="none" w:sz="0" w:space="0" w:color="auto"/>
      </w:divBdr>
    </w:div>
    <w:div w:id="782261141">
      <w:bodyDiv w:val="1"/>
      <w:marLeft w:val="0"/>
      <w:marRight w:val="0"/>
      <w:marTop w:val="0"/>
      <w:marBottom w:val="0"/>
      <w:divBdr>
        <w:top w:val="none" w:sz="0" w:space="0" w:color="auto"/>
        <w:left w:val="none" w:sz="0" w:space="0" w:color="auto"/>
        <w:bottom w:val="none" w:sz="0" w:space="0" w:color="auto"/>
        <w:right w:val="none" w:sz="0" w:space="0" w:color="auto"/>
      </w:divBdr>
    </w:div>
    <w:div w:id="783116660">
      <w:bodyDiv w:val="1"/>
      <w:marLeft w:val="0"/>
      <w:marRight w:val="0"/>
      <w:marTop w:val="0"/>
      <w:marBottom w:val="0"/>
      <w:divBdr>
        <w:top w:val="none" w:sz="0" w:space="0" w:color="auto"/>
        <w:left w:val="none" w:sz="0" w:space="0" w:color="auto"/>
        <w:bottom w:val="none" w:sz="0" w:space="0" w:color="auto"/>
        <w:right w:val="none" w:sz="0" w:space="0" w:color="auto"/>
      </w:divBdr>
    </w:div>
    <w:div w:id="783187393">
      <w:bodyDiv w:val="1"/>
      <w:marLeft w:val="0"/>
      <w:marRight w:val="0"/>
      <w:marTop w:val="0"/>
      <w:marBottom w:val="0"/>
      <w:divBdr>
        <w:top w:val="none" w:sz="0" w:space="0" w:color="auto"/>
        <w:left w:val="none" w:sz="0" w:space="0" w:color="auto"/>
        <w:bottom w:val="none" w:sz="0" w:space="0" w:color="auto"/>
        <w:right w:val="none" w:sz="0" w:space="0" w:color="auto"/>
      </w:divBdr>
    </w:div>
    <w:div w:id="783382063">
      <w:bodyDiv w:val="1"/>
      <w:marLeft w:val="0"/>
      <w:marRight w:val="0"/>
      <w:marTop w:val="0"/>
      <w:marBottom w:val="0"/>
      <w:divBdr>
        <w:top w:val="none" w:sz="0" w:space="0" w:color="auto"/>
        <w:left w:val="none" w:sz="0" w:space="0" w:color="auto"/>
        <w:bottom w:val="none" w:sz="0" w:space="0" w:color="auto"/>
        <w:right w:val="none" w:sz="0" w:space="0" w:color="auto"/>
      </w:divBdr>
    </w:div>
    <w:div w:id="783579811">
      <w:bodyDiv w:val="1"/>
      <w:marLeft w:val="0"/>
      <w:marRight w:val="0"/>
      <w:marTop w:val="0"/>
      <w:marBottom w:val="0"/>
      <w:divBdr>
        <w:top w:val="none" w:sz="0" w:space="0" w:color="auto"/>
        <w:left w:val="none" w:sz="0" w:space="0" w:color="auto"/>
        <w:bottom w:val="none" w:sz="0" w:space="0" w:color="auto"/>
        <w:right w:val="none" w:sz="0" w:space="0" w:color="auto"/>
      </w:divBdr>
    </w:div>
    <w:div w:id="784007241">
      <w:bodyDiv w:val="1"/>
      <w:marLeft w:val="0"/>
      <w:marRight w:val="0"/>
      <w:marTop w:val="0"/>
      <w:marBottom w:val="0"/>
      <w:divBdr>
        <w:top w:val="none" w:sz="0" w:space="0" w:color="auto"/>
        <w:left w:val="none" w:sz="0" w:space="0" w:color="auto"/>
        <w:bottom w:val="none" w:sz="0" w:space="0" w:color="auto"/>
        <w:right w:val="none" w:sz="0" w:space="0" w:color="auto"/>
      </w:divBdr>
    </w:div>
    <w:div w:id="784621575">
      <w:bodyDiv w:val="1"/>
      <w:marLeft w:val="0"/>
      <w:marRight w:val="0"/>
      <w:marTop w:val="0"/>
      <w:marBottom w:val="0"/>
      <w:divBdr>
        <w:top w:val="none" w:sz="0" w:space="0" w:color="auto"/>
        <w:left w:val="none" w:sz="0" w:space="0" w:color="auto"/>
        <w:bottom w:val="none" w:sz="0" w:space="0" w:color="auto"/>
        <w:right w:val="none" w:sz="0" w:space="0" w:color="auto"/>
      </w:divBdr>
    </w:div>
    <w:div w:id="784663644">
      <w:bodyDiv w:val="1"/>
      <w:marLeft w:val="0"/>
      <w:marRight w:val="0"/>
      <w:marTop w:val="0"/>
      <w:marBottom w:val="0"/>
      <w:divBdr>
        <w:top w:val="none" w:sz="0" w:space="0" w:color="auto"/>
        <w:left w:val="none" w:sz="0" w:space="0" w:color="auto"/>
        <w:bottom w:val="none" w:sz="0" w:space="0" w:color="auto"/>
        <w:right w:val="none" w:sz="0" w:space="0" w:color="auto"/>
      </w:divBdr>
    </w:div>
    <w:div w:id="784933682">
      <w:bodyDiv w:val="1"/>
      <w:marLeft w:val="0"/>
      <w:marRight w:val="0"/>
      <w:marTop w:val="0"/>
      <w:marBottom w:val="0"/>
      <w:divBdr>
        <w:top w:val="none" w:sz="0" w:space="0" w:color="auto"/>
        <w:left w:val="none" w:sz="0" w:space="0" w:color="auto"/>
        <w:bottom w:val="none" w:sz="0" w:space="0" w:color="auto"/>
        <w:right w:val="none" w:sz="0" w:space="0" w:color="auto"/>
      </w:divBdr>
    </w:div>
    <w:div w:id="785004576">
      <w:bodyDiv w:val="1"/>
      <w:marLeft w:val="0"/>
      <w:marRight w:val="0"/>
      <w:marTop w:val="0"/>
      <w:marBottom w:val="0"/>
      <w:divBdr>
        <w:top w:val="none" w:sz="0" w:space="0" w:color="auto"/>
        <w:left w:val="none" w:sz="0" w:space="0" w:color="auto"/>
        <w:bottom w:val="none" w:sz="0" w:space="0" w:color="auto"/>
        <w:right w:val="none" w:sz="0" w:space="0" w:color="auto"/>
      </w:divBdr>
    </w:div>
    <w:div w:id="785345279">
      <w:bodyDiv w:val="1"/>
      <w:marLeft w:val="0"/>
      <w:marRight w:val="0"/>
      <w:marTop w:val="0"/>
      <w:marBottom w:val="0"/>
      <w:divBdr>
        <w:top w:val="none" w:sz="0" w:space="0" w:color="auto"/>
        <w:left w:val="none" w:sz="0" w:space="0" w:color="auto"/>
        <w:bottom w:val="none" w:sz="0" w:space="0" w:color="auto"/>
        <w:right w:val="none" w:sz="0" w:space="0" w:color="auto"/>
      </w:divBdr>
    </w:div>
    <w:div w:id="785580591">
      <w:bodyDiv w:val="1"/>
      <w:marLeft w:val="0"/>
      <w:marRight w:val="0"/>
      <w:marTop w:val="0"/>
      <w:marBottom w:val="0"/>
      <w:divBdr>
        <w:top w:val="none" w:sz="0" w:space="0" w:color="auto"/>
        <w:left w:val="none" w:sz="0" w:space="0" w:color="auto"/>
        <w:bottom w:val="none" w:sz="0" w:space="0" w:color="auto"/>
        <w:right w:val="none" w:sz="0" w:space="0" w:color="auto"/>
      </w:divBdr>
    </w:div>
    <w:div w:id="785732864">
      <w:bodyDiv w:val="1"/>
      <w:marLeft w:val="0"/>
      <w:marRight w:val="0"/>
      <w:marTop w:val="0"/>
      <w:marBottom w:val="0"/>
      <w:divBdr>
        <w:top w:val="none" w:sz="0" w:space="0" w:color="auto"/>
        <w:left w:val="none" w:sz="0" w:space="0" w:color="auto"/>
        <w:bottom w:val="none" w:sz="0" w:space="0" w:color="auto"/>
        <w:right w:val="none" w:sz="0" w:space="0" w:color="auto"/>
      </w:divBdr>
    </w:div>
    <w:div w:id="785975034">
      <w:bodyDiv w:val="1"/>
      <w:marLeft w:val="0"/>
      <w:marRight w:val="0"/>
      <w:marTop w:val="0"/>
      <w:marBottom w:val="0"/>
      <w:divBdr>
        <w:top w:val="none" w:sz="0" w:space="0" w:color="auto"/>
        <w:left w:val="none" w:sz="0" w:space="0" w:color="auto"/>
        <w:bottom w:val="none" w:sz="0" w:space="0" w:color="auto"/>
        <w:right w:val="none" w:sz="0" w:space="0" w:color="auto"/>
      </w:divBdr>
    </w:div>
    <w:div w:id="786854966">
      <w:bodyDiv w:val="1"/>
      <w:marLeft w:val="0"/>
      <w:marRight w:val="0"/>
      <w:marTop w:val="0"/>
      <w:marBottom w:val="0"/>
      <w:divBdr>
        <w:top w:val="none" w:sz="0" w:space="0" w:color="auto"/>
        <w:left w:val="none" w:sz="0" w:space="0" w:color="auto"/>
        <w:bottom w:val="none" w:sz="0" w:space="0" w:color="auto"/>
        <w:right w:val="none" w:sz="0" w:space="0" w:color="auto"/>
      </w:divBdr>
    </w:div>
    <w:div w:id="787163611">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7815602">
      <w:bodyDiv w:val="1"/>
      <w:marLeft w:val="0"/>
      <w:marRight w:val="0"/>
      <w:marTop w:val="0"/>
      <w:marBottom w:val="0"/>
      <w:divBdr>
        <w:top w:val="none" w:sz="0" w:space="0" w:color="auto"/>
        <w:left w:val="none" w:sz="0" w:space="0" w:color="auto"/>
        <w:bottom w:val="none" w:sz="0" w:space="0" w:color="auto"/>
        <w:right w:val="none" w:sz="0" w:space="0" w:color="auto"/>
      </w:divBdr>
    </w:div>
    <w:div w:id="787819844">
      <w:bodyDiv w:val="1"/>
      <w:marLeft w:val="0"/>
      <w:marRight w:val="0"/>
      <w:marTop w:val="0"/>
      <w:marBottom w:val="0"/>
      <w:divBdr>
        <w:top w:val="none" w:sz="0" w:space="0" w:color="auto"/>
        <w:left w:val="none" w:sz="0" w:space="0" w:color="auto"/>
        <w:bottom w:val="none" w:sz="0" w:space="0" w:color="auto"/>
        <w:right w:val="none" w:sz="0" w:space="0" w:color="auto"/>
      </w:divBdr>
    </w:div>
    <w:div w:id="788623955">
      <w:bodyDiv w:val="1"/>
      <w:marLeft w:val="0"/>
      <w:marRight w:val="0"/>
      <w:marTop w:val="0"/>
      <w:marBottom w:val="0"/>
      <w:divBdr>
        <w:top w:val="none" w:sz="0" w:space="0" w:color="auto"/>
        <w:left w:val="none" w:sz="0" w:space="0" w:color="auto"/>
        <w:bottom w:val="none" w:sz="0" w:space="0" w:color="auto"/>
        <w:right w:val="none" w:sz="0" w:space="0" w:color="auto"/>
      </w:divBdr>
    </w:div>
    <w:div w:id="788671159">
      <w:bodyDiv w:val="1"/>
      <w:marLeft w:val="0"/>
      <w:marRight w:val="0"/>
      <w:marTop w:val="0"/>
      <w:marBottom w:val="0"/>
      <w:divBdr>
        <w:top w:val="none" w:sz="0" w:space="0" w:color="auto"/>
        <w:left w:val="none" w:sz="0" w:space="0" w:color="auto"/>
        <w:bottom w:val="none" w:sz="0" w:space="0" w:color="auto"/>
        <w:right w:val="none" w:sz="0" w:space="0" w:color="auto"/>
      </w:divBdr>
    </w:div>
    <w:div w:id="788746947">
      <w:bodyDiv w:val="1"/>
      <w:marLeft w:val="0"/>
      <w:marRight w:val="0"/>
      <w:marTop w:val="0"/>
      <w:marBottom w:val="0"/>
      <w:divBdr>
        <w:top w:val="none" w:sz="0" w:space="0" w:color="auto"/>
        <w:left w:val="none" w:sz="0" w:space="0" w:color="auto"/>
        <w:bottom w:val="none" w:sz="0" w:space="0" w:color="auto"/>
        <w:right w:val="none" w:sz="0" w:space="0" w:color="auto"/>
      </w:divBdr>
    </w:div>
    <w:div w:id="788820240">
      <w:bodyDiv w:val="1"/>
      <w:marLeft w:val="0"/>
      <w:marRight w:val="0"/>
      <w:marTop w:val="0"/>
      <w:marBottom w:val="0"/>
      <w:divBdr>
        <w:top w:val="none" w:sz="0" w:space="0" w:color="auto"/>
        <w:left w:val="none" w:sz="0" w:space="0" w:color="auto"/>
        <w:bottom w:val="none" w:sz="0" w:space="0" w:color="auto"/>
        <w:right w:val="none" w:sz="0" w:space="0" w:color="auto"/>
      </w:divBdr>
    </w:div>
    <w:div w:id="789590891">
      <w:bodyDiv w:val="1"/>
      <w:marLeft w:val="0"/>
      <w:marRight w:val="0"/>
      <w:marTop w:val="0"/>
      <w:marBottom w:val="0"/>
      <w:divBdr>
        <w:top w:val="none" w:sz="0" w:space="0" w:color="auto"/>
        <w:left w:val="none" w:sz="0" w:space="0" w:color="auto"/>
        <w:bottom w:val="none" w:sz="0" w:space="0" w:color="auto"/>
        <w:right w:val="none" w:sz="0" w:space="0" w:color="auto"/>
      </w:divBdr>
    </w:div>
    <w:div w:id="789669166">
      <w:bodyDiv w:val="1"/>
      <w:marLeft w:val="0"/>
      <w:marRight w:val="0"/>
      <w:marTop w:val="0"/>
      <w:marBottom w:val="0"/>
      <w:divBdr>
        <w:top w:val="none" w:sz="0" w:space="0" w:color="auto"/>
        <w:left w:val="none" w:sz="0" w:space="0" w:color="auto"/>
        <w:bottom w:val="none" w:sz="0" w:space="0" w:color="auto"/>
        <w:right w:val="none" w:sz="0" w:space="0" w:color="auto"/>
      </w:divBdr>
    </w:div>
    <w:div w:id="789785246">
      <w:bodyDiv w:val="1"/>
      <w:marLeft w:val="0"/>
      <w:marRight w:val="0"/>
      <w:marTop w:val="0"/>
      <w:marBottom w:val="0"/>
      <w:divBdr>
        <w:top w:val="none" w:sz="0" w:space="0" w:color="auto"/>
        <w:left w:val="none" w:sz="0" w:space="0" w:color="auto"/>
        <w:bottom w:val="none" w:sz="0" w:space="0" w:color="auto"/>
        <w:right w:val="none" w:sz="0" w:space="0" w:color="auto"/>
      </w:divBdr>
    </w:div>
    <w:div w:id="791435029">
      <w:bodyDiv w:val="1"/>
      <w:marLeft w:val="0"/>
      <w:marRight w:val="0"/>
      <w:marTop w:val="0"/>
      <w:marBottom w:val="0"/>
      <w:divBdr>
        <w:top w:val="none" w:sz="0" w:space="0" w:color="auto"/>
        <w:left w:val="none" w:sz="0" w:space="0" w:color="auto"/>
        <w:bottom w:val="none" w:sz="0" w:space="0" w:color="auto"/>
        <w:right w:val="none" w:sz="0" w:space="0" w:color="auto"/>
      </w:divBdr>
    </w:div>
    <w:div w:id="793060752">
      <w:bodyDiv w:val="1"/>
      <w:marLeft w:val="0"/>
      <w:marRight w:val="0"/>
      <w:marTop w:val="0"/>
      <w:marBottom w:val="0"/>
      <w:divBdr>
        <w:top w:val="none" w:sz="0" w:space="0" w:color="auto"/>
        <w:left w:val="none" w:sz="0" w:space="0" w:color="auto"/>
        <w:bottom w:val="none" w:sz="0" w:space="0" w:color="auto"/>
        <w:right w:val="none" w:sz="0" w:space="0" w:color="auto"/>
      </w:divBdr>
    </w:div>
    <w:div w:id="793208815">
      <w:bodyDiv w:val="1"/>
      <w:marLeft w:val="0"/>
      <w:marRight w:val="0"/>
      <w:marTop w:val="0"/>
      <w:marBottom w:val="0"/>
      <w:divBdr>
        <w:top w:val="none" w:sz="0" w:space="0" w:color="auto"/>
        <w:left w:val="none" w:sz="0" w:space="0" w:color="auto"/>
        <w:bottom w:val="none" w:sz="0" w:space="0" w:color="auto"/>
        <w:right w:val="none" w:sz="0" w:space="0" w:color="auto"/>
      </w:divBdr>
    </w:div>
    <w:div w:id="793404011">
      <w:bodyDiv w:val="1"/>
      <w:marLeft w:val="0"/>
      <w:marRight w:val="0"/>
      <w:marTop w:val="0"/>
      <w:marBottom w:val="0"/>
      <w:divBdr>
        <w:top w:val="none" w:sz="0" w:space="0" w:color="auto"/>
        <w:left w:val="none" w:sz="0" w:space="0" w:color="auto"/>
        <w:bottom w:val="none" w:sz="0" w:space="0" w:color="auto"/>
        <w:right w:val="none" w:sz="0" w:space="0" w:color="auto"/>
      </w:divBdr>
    </w:div>
    <w:div w:id="794176435">
      <w:bodyDiv w:val="1"/>
      <w:marLeft w:val="0"/>
      <w:marRight w:val="0"/>
      <w:marTop w:val="0"/>
      <w:marBottom w:val="0"/>
      <w:divBdr>
        <w:top w:val="none" w:sz="0" w:space="0" w:color="auto"/>
        <w:left w:val="none" w:sz="0" w:space="0" w:color="auto"/>
        <w:bottom w:val="none" w:sz="0" w:space="0" w:color="auto"/>
        <w:right w:val="none" w:sz="0" w:space="0" w:color="auto"/>
      </w:divBdr>
    </w:div>
    <w:div w:id="794443528">
      <w:bodyDiv w:val="1"/>
      <w:marLeft w:val="0"/>
      <w:marRight w:val="0"/>
      <w:marTop w:val="0"/>
      <w:marBottom w:val="0"/>
      <w:divBdr>
        <w:top w:val="none" w:sz="0" w:space="0" w:color="auto"/>
        <w:left w:val="none" w:sz="0" w:space="0" w:color="auto"/>
        <w:bottom w:val="none" w:sz="0" w:space="0" w:color="auto"/>
        <w:right w:val="none" w:sz="0" w:space="0" w:color="auto"/>
      </w:divBdr>
    </w:div>
    <w:div w:id="794829151">
      <w:bodyDiv w:val="1"/>
      <w:marLeft w:val="0"/>
      <w:marRight w:val="0"/>
      <w:marTop w:val="0"/>
      <w:marBottom w:val="0"/>
      <w:divBdr>
        <w:top w:val="none" w:sz="0" w:space="0" w:color="auto"/>
        <w:left w:val="none" w:sz="0" w:space="0" w:color="auto"/>
        <w:bottom w:val="none" w:sz="0" w:space="0" w:color="auto"/>
        <w:right w:val="none" w:sz="0" w:space="0" w:color="auto"/>
      </w:divBdr>
    </w:div>
    <w:div w:id="794910166">
      <w:bodyDiv w:val="1"/>
      <w:marLeft w:val="0"/>
      <w:marRight w:val="0"/>
      <w:marTop w:val="0"/>
      <w:marBottom w:val="0"/>
      <w:divBdr>
        <w:top w:val="none" w:sz="0" w:space="0" w:color="auto"/>
        <w:left w:val="none" w:sz="0" w:space="0" w:color="auto"/>
        <w:bottom w:val="none" w:sz="0" w:space="0" w:color="auto"/>
        <w:right w:val="none" w:sz="0" w:space="0" w:color="auto"/>
      </w:divBdr>
    </w:div>
    <w:div w:id="795222120">
      <w:bodyDiv w:val="1"/>
      <w:marLeft w:val="0"/>
      <w:marRight w:val="0"/>
      <w:marTop w:val="0"/>
      <w:marBottom w:val="0"/>
      <w:divBdr>
        <w:top w:val="none" w:sz="0" w:space="0" w:color="auto"/>
        <w:left w:val="none" w:sz="0" w:space="0" w:color="auto"/>
        <w:bottom w:val="none" w:sz="0" w:space="0" w:color="auto"/>
        <w:right w:val="none" w:sz="0" w:space="0" w:color="auto"/>
      </w:divBdr>
    </w:div>
    <w:div w:id="795607155">
      <w:bodyDiv w:val="1"/>
      <w:marLeft w:val="0"/>
      <w:marRight w:val="0"/>
      <w:marTop w:val="0"/>
      <w:marBottom w:val="0"/>
      <w:divBdr>
        <w:top w:val="none" w:sz="0" w:space="0" w:color="auto"/>
        <w:left w:val="none" w:sz="0" w:space="0" w:color="auto"/>
        <w:bottom w:val="none" w:sz="0" w:space="0" w:color="auto"/>
        <w:right w:val="none" w:sz="0" w:space="0" w:color="auto"/>
      </w:divBdr>
    </w:div>
    <w:div w:id="796263064">
      <w:bodyDiv w:val="1"/>
      <w:marLeft w:val="0"/>
      <w:marRight w:val="0"/>
      <w:marTop w:val="0"/>
      <w:marBottom w:val="0"/>
      <w:divBdr>
        <w:top w:val="none" w:sz="0" w:space="0" w:color="auto"/>
        <w:left w:val="none" w:sz="0" w:space="0" w:color="auto"/>
        <w:bottom w:val="none" w:sz="0" w:space="0" w:color="auto"/>
        <w:right w:val="none" w:sz="0" w:space="0" w:color="auto"/>
      </w:divBdr>
    </w:div>
    <w:div w:id="796680473">
      <w:bodyDiv w:val="1"/>
      <w:marLeft w:val="0"/>
      <w:marRight w:val="0"/>
      <w:marTop w:val="0"/>
      <w:marBottom w:val="0"/>
      <w:divBdr>
        <w:top w:val="none" w:sz="0" w:space="0" w:color="auto"/>
        <w:left w:val="none" w:sz="0" w:space="0" w:color="auto"/>
        <w:bottom w:val="none" w:sz="0" w:space="0" w:color="auto"/>
        <w:right w:val="none" w:sz="0" w:space="0" w:color="auto"/>
      </w:divBdr>
    </w:div>
    <w:div w:id="796950249">
      <w:bodyDiv w:val="1"/>
      <w:marLeft w:val="0"/>
      <w:marRight w:val="0"/>
      <w:marTop w:val="0"/>
      <w:marBottom w:val="0"/>
      <w:divBdr>
        <w:top w:val="none" w:sz="0" w:space="0" w:color="auto"/>
        <w:left w:val="none" w:sz="0" w:space="0" w:color="auto"/>
        <w:bottom w:val="none" w:sz="0" w:space="0" w:color="auto"/>
        <w:right w:val="none" w:sz="0" w:space="0" w:color="auto"/>
      </w:divBdr>
    </w:div>
    <w:div w:id="796997450">
      <w:bodyDiv w:val="1"/>
      <w:marLeft w:val="0"/>
      <w:marRight w:val="0"/>
      <w:marTop w:val="0"/>
      <w:marBottom w:val="0"/>
      <w:divBdr>
        <w:top w:val="none" w:sz="0" w:space="0" w:color="auto"/>
        <w:left w:val="none" w:sz="0" w:space="0" w:color="auto"/>
        <w:bottom w:val="none" w:sz="0" w:space="0" w:color="auto"/>
        <w:right w:val="none" w:sz="0" w:space="0" w:color="auto"/>
      </w:divBdr>
    </w:div>
    <w:div w:id="797645358">
      <w:bodyDiv w:val="1"/>
      <w:marLeft w:val="0"/>
      <w:marRight w:val="0"/>
      <w:marTop w:val="0"/>
      <w:marBottom w:val="0"/>
      <w:divBdr>
        <w:top w:val="none" w:sz="0" w:space="0" w:color="auto"/>
        <w:left w:val="none" w:sz="0" w:space="0" w:color="auto"/>
        <w:bottom w:val="none" w:sz="0" w:space="0" w:color="auto"/>
        <w:right w:val="none" w:sz="0" w:space="0" w:color="auto"/>
      </w:divBdr>
    </w:div>
    <w:div w:id="797838801">
      <w:bodyDiv w:val="1"/>
      <w:marLeft w:val="0"/>
      <w:marRight w:val="0"/>
      <w:marTop w:val="0"/>
      <w:marBottom w:val="0"/>
      <w:divBdr>
        <w:top w:val="none" w:sz="0" w:space="0" w:color="auto"/>
        <w:left w:val="none" w:sz="0" w:space="0" w:color="auto"/>
        <w:bottom w:val="none" w:sz="0" w:space="0" w:color="auto"/>
        <w:right w:val="none" w:sz="0" w:space="0" w:color="auto"/>
      </w:divBdr>
    </w:div>
    <w:div w:id="797991575">
      <w:bodyDiv w:val="1"/>
      <w:marLeft w:val="0"/>
      <w:marRight w:val="0"/>
      <w:marTop w:val="0"/>
      <w:marBottom w:val="0"/>
      <w:divBdr>
        <w:top w:val="none" w:sz="0" w:space="0" w:color="auto"/>
        <w:left w:val="none" w:sz="0" w:space="0" w:color="auto"/>
        <w:bottom w:val="none" w:sz="0" w:space="0" w:color="auto"/>
        <w:right w:val="none" w:sz="0" w:space="0" w:color="auto"/>
      </w:divBdr>
    </w:div>
    <w:div w:id="797992562">
      <w:bodyDiv w:val="1"/>
      <w:marLeft w:val="0"/>
      <w:marRight w:val="0"/>
      <w:marTop w:val="0"/>
      <w:marBottom w:val="0"/>
      <w:divBdr>
        <w:top w:val="none" w:sz="0" w:space="0" w:color="auto"/>
        <w:left w:val="none" w:sz="0" w:space="0" w:color="auto"/>
        <w:bottom w:val="none" w:sz="0" w:space="0" w:color="auto"/>
        <w:right w:val="none" w:sz="0" w:space="0" w:color="auto"/>
      </w:divBdr>
    </w:div>
    <w:div w:id="798299976">
      <w:bodyDiv w:val="1"/>
      <w:marLeft w:val="0"/>
      <w:marRight w:val="0"/>
      <w:marTop w:val="0"/>
      <w:marBottom w:val="0"/>
      <w:divBdr>
        <w:top w:val="none" w:sz="0" w:space="0" w:color="auto"/>
        <w:left w:val="none" w:sz="0" w:space="0" w:color="auto"/>
        <w:bottom w:val="none" w:sz="0" w:space="0" w:color="auto"/>
        <w:right w:val="none" w:sz="0" w:space="0" w:color="auto"/>
      </w:divBdr>
    </w:div>
    <w:div w:id="798450566">
      <w:bodyDiv w:val="1"/>
      <w:marLeft w:val="0"/>
      <w:marRight w:val="0"/>
      <w:marTop w:val="0"/>
      <w:marBottom w:val="0"/>
      <w:divBdr>
        <w:top w:val="none" w:sz="0" w:space="0" w:color="auto"/>
        <w:left w:val="none" w:sz="0" w:space="0" w:color="auto"/>
        <w:bottom w:val="none" w:sz="0" w:space="0" w:color="auto"/>
        <w:right w:val="none" w:sz="0" w:space="0" w:color="auto"/>
      </w:divBdr>
    </w:div>
    <w:div w:id="798845065">
      <w:bodyDiv w:val="1"/>
      <w:marLeft w:val="0"/>
      <w:marRight w:val="0"/>
      <w:marTop w:val="0"/>
      <w:marBottom w:val="0"/>
      <w:divBdr>
        <w:top w:val="none" w:sz="0" w:space="0" w:color="auto"/>
        <w:left w:val="none" w:sz="0" w:space="0" w:color="auto"/>
        <w:bottom w:val="none" w:sz="0" w:space="0" w:color="auto"/>
        <w:right w:val="none" w:sz="0" w:space="0" w:color="auto"/>
      </w:divBdr>
    </w:div>
    <w:div w:id="799153627">
      <w:bodyDiv w:val="1"/>
      <w:marLeft w:val="0"/>
      <w:marRight w:val="0"/>
      <w:marTop w:val="0"/>
      <w:marBottom w:val="0"/>
      <w:divBdr>
        <w:top w:val="none" w:sz="0" w:space="0" w:color="auto"/>
        <w:left w:val="none" w:sz="0" w:space="0" w:color="auto"/>
        <w:bottom w:val="none" w:sz="0" w:space="0" w:color="auto"/>
        <w:right w:val="none" w:sz="0" w:space="0" w:color="auto"/>
      </w:divBdr>
    </w:div>
    <w:div w:id="799686591">
      <w:bodyDiv w:val="1"/>
      <w:marLeft w:val="0"/>
      <w:marRight w:val="0"/>
      <w:marTop w:val="0"/>
      <w:marBottom w:val="0"/>
      <w:divBdr>
        <w:top w:val="none" w:sz="0" w:space="0" w:color="auto"/>
        <w:left w:val="none" w:sz="0" w:space="0" w:color="auto"/>
        <w:bottom w:val="none" w:sz="0" w:space="0" w:color="auto"/>
        <w:right w:val="none" w:sz="0" w:space="0" w:color="auto"/>
      </w:divBdr>
    </w:div>
    <w:div w:id="801726348">
      <w:bodyDiv w:val="1"/>
      <w:marLeft w:val="0"/>
      <w:marRight w:val="0"/>
      <w:marTop w:val="0"/>
      <w:marBottom w:val="0"/>
      <w:divBdr>
        <w:top w:val="none" w:sz="0" w:space="0" w:color="auto"/>
        <w:left w:val="none" w:sz="0" w:space="0" w:color="auto"/>
        <w:bottom w:val="none" w:sz="0" w:space="0" w:color="auto"/>
        <w:right w:val="none" w:sz="0" w:space="0" w:color="auto"/>
      </w:divBdr>
    </w:div>
    <w:div w:id="801768965">
      <w:bodyDiv w:val="1"/>
      <w:marLeft w:val="0"/>
      <w:marRight w:val="0"/>
      <w:marTop w:val="0"/>
      <w:marBottom w:val="0"/>
      <w:divBdr>
        <w:top w:val="none" w:sz="0" w:space="0" w:color="auto"/>
        <w:left w:val="none" w:sz="0" w:space="0" w:color="auto"/>
        <w:bottom w:val="none" w:sz="0" w:space="0" w:color="auto"/>
        <w:right w:val="none" w:sz="0" w:space="0" w:color="auto"/>
      </w:divBdr>
    </w:div>
    <w:div w:id="802235261">
      <w:bodyDiv w:val="1"/>
      <w:marLeft w:val="0"/>
      <w:marRight w:val="0"/>
      <w:marTop w:val="0"/>
      <w:marBottom w:val="0"/>
      <w:divBdr>
        <w:top w:val="none" w:sz="0" w:space="0" w:color="auto"/>
        <w:left w:val="none" w:sz="0" w:space="0" w:color="auto"/>
        <w:bottom w:val="none" w:sz="0" w:space="0" w:color="auto"/>
        <w:right w:val="none" w:sz="0" w:space="0" w:color="auto"/>
      </w:divBdr>
    </w:div>
    <w:div w:id="803892657">
      <w:bodyDiv w:val="1"/>
      <w:marLeft w:val="0"/>
      <w:marRight w:val="0"/>
      <w:marTop w:val="0"/>
      <w:marBottom w:val="0"/>
      <w:divBdr>
        <w:top w:val="none" w:sz="0" w:space="0" w:color="auto"/>
        <w:left w:val="none" w:sz="0" w:space="0" w:color="auto"/>
        <w:bottom w:val="none" w:sz="0" w:space="0" w:color="auto"/>
        <w:right w:val="none" w:sz="0" w:space="0" w:color="auto"/>
      </w:divBdr>
    </w:div>
    <w:div w:id="804199668">
      <w:bodyDiv w:val="1"/>
      <w:marLeft w:val="0"/>
      <w:marRight w:val="0"/>
      <w:marTop w:val="0"/>
      <w:marBottom w:val="0"/>
      <w:divBdr>
        <w:top w:val="none" w:sz="0" w:space="0" w:color="auto"/>
        <w:left w:val="none" w:sz="0" w:space="0" w:color="auto"/>
        <w:bottom w:val="none" w:sz="0" w:space="0" w:color="auto"/>
        <w:right w:val="none" w:sz="0" w:space="0" w:color="auto"/>
      </w:divBdr>
    </w:div>
    <w:div w:id="804276545">
      <w:bodyDiv w:val="1"/>
      <w:marLeft w:val="0"/>
      <w:marRight w:val="0"/>
      <w:marTop w:val="0"/>
      <w:marBottom w:val="0"/>
      <w:divBdr>
        <w:top w:val="none" w:sz="0" w:space="0" w:color="auto"/>
        <w:left w:val="none" w:sz="0" w:space="0" w:color="auto"/>
        <w:bottom w:val="none" w:sz="0" w:space="0" w:color="auto"/>
        <w:right w:val="none" w:sz="0" w:space="0" w:color="auto"/>
      </w:divBdr>
    </w:div>
    <w:div w:id="804545616">
      <w:bodyDiv w:val="1"/>
      <w:marLeft w:val="0"/>
      <w:marRight w:val="0"/>
      <w:marTop w:val="0"/>
      <w:marBottom w:val="0"/>
      <w:divBdr>
        <w:top w:val="none" w:sz="0" w:space="0" w:color="auto"/>
        <w:left w:val="none" w:sz="0" w:space="0" w:color="auto"/>
        <w:bottom w:val="none" w:sz="0" w:space="0" w:color="auto"/>
        <w:right w:val="none" w:sz="0" w:space="0" w:color="auto"/>
      </w:divBdr>
    </w:div>
    <w:div w:id="805242356">
      <w:bodyDiv w:val="1"/>
      <w:marLeft w:val="0"/>
      <w:marRight w:val="0"/>
      <w:marTop w:val="0"/>
      <w:marBottom w:val="0"/>
      <w:divBdr>
        <w:top w:val="none" w:sz="0" w:space="0" w:color="auto"/>
        <w:left w:val="none" w:sz="0" w:space="0" w:color="auto"/>
        <w:bottom w:val="none" w:sz="0" w:space="0" w:color="auto"/>
        <w:right w:val="none" w:sz="0" w:space="0" w:color="auto"/>
      </w:divBdr>
    </w:div>
    <w:div w:id="805465105">
      <w:bodyDiv w:val="1"/>
      <w:marLeft w:val="0"/>
      <w:marRight w:val="0"/>
      <w:marTop w:val="0"/>
      <w:marBottom w:val="0"/>
      <w:divBdr>
        <w:top w:val="none" w:sz="0" w:space="0" w:color="auto"/>
        <w:left w:val="none" w:sz="0" w:space="0" w:color="auto"/>
        <w:bottom w:val="none" w:sz="0" w:space="0" w:color="auto"/>
        <w:right w:val="none" w:sz="0" w:space="0" w:color="auto"/>
      </w:divBdr>
    </w:div>
    <w:div w:id="805514339">
      <w:bodyDiv w:val="1"/>
      <w:marLeft w:val="0"/>
      <w:marRight w:val="0"/>
      <w:marTop w:val="0"/>
      <w:marBottom w:val="0"/>
      <w:divBdr>
        <w:top w:val="none" w:sz="0" w:space="0" w:color="auto"/>
        <w:left w:val="none" w:sz="0" w:space="0" w:color="auto"/>
        <w:bottom w:val="none" w:sz="0" w:space="0" w:color="auto"/>
        <w:right w:val="none" w:sz="0" w:space="0" w:color="auto"/>
      </w:divBdr>
    </w:div>
    <w:div w:id="805778035">
      <w:bodyDiv w:val="1"/>
      <w:marLeft w:val="0"/>
      <w:marRight w:val="0"/>
      <w:marTop w:val="0"/>
      <w:marBottom w:val="0"/>
      <w:divBdr>
        <w:top w:val="none" w:sz="0" w:space="0" w:color="auto"/>
        <w:left w:val="none" w:sz="0" w:space="0" w:color="auto"/>
        <w:bottom w:val="none" w:sz="0" w:space="0" w:color="auto"/>
        <w:right w:val="none" w:sz="0" w:space="0" w:color="auto"/>
      </w:divBdr>
    </w:div>
    <w:div w:id="806122944">
      <w:bodyDiv w:val="1"/>
      <w:marLeft w:val="0"/>
      <w:marRight w:val="0"/>
      <w:marTop w:val="0"/>
      <w:marBottom w:val="0"/>
      <w:divBdr>
        <w:top w:val="none" w:sz="0" w:space="0" w:color="auto"/>
        <w:left w:val="none" w:sz="0" w:space="0" w:color="auto"/>
        <w:bottom w:val="none" w:sz="0" w:space="0" w:color="auto"/>
        <w:right w:val="none" w:sz="0" w:space="0" w:color="auto"/>
      </w:divBdr>
    </w:div>
    <w:div w:id="807937601">
      <w:bodyDiv w:val="1"/>
      <w:marLeft w:val="0"/>
      <w:marRight w:val="0"/>
      <w:marTop w:val="0"/>
      <w:marBottom w:val="0"/>
      <w:divBdr>
        <w:top w:val="none" w:sz="0" w:space="0" w:color="auto"/>
        <w:left w:val="none" w:sz="0" w:space="0" w:color="auto"/>
        <w:bottom w:val="none" w:sz="0" w:space="0" w:color="auto"/>
        <w:right w:val="none" w:sz="0" w:space="0" w:color="auto"/>
      </w:divBdr>
    </w:div>
    <w:div w:id="808477445">
      <w:bodyDiv w:val="1"/>
      <w:marLeft w:val="0"/>
      <w:marRight w:val="0"/>
      <w:marTop w:val="0"/>
      <w:marBottom w:val="0"/>
      <w:divBdr>
        <w:top w:val="none" w:sz="0" w:space="0" w:color="auto"/>
        <w:left w:val="none" w:sz="0" w:space="0" w:color="auto"/>
        <w:bottom w:val="none" w:sz="0" w:space="0" w:color="auto"/>
        <w:right w:val="none" w:sz="0" w:space="0" w:color="auto"/>
      </w:divBdr>
    </w:div>
    <w:div w:id="808715291">
      <w:bodyDiv w:val="1"/>
      <w:marLeft w:val="0"/>
      <w:marRight w:val="0"/>
      <w:marTop w:val="0"/>
      <w:marBottom w:val="0"/>
      <w:divBdr>
        <w:top w:val="none" w:sz="0" w:space="0" w:color="auto"/>
        <w:left w:val="none" w:sz="0" w:space="0" w:color="auto"/>
        <w:bottom w:val="none" w:sz="0" w:space="0" w:color="auto"/>
        <w:right w:val="none" w:sz="0" w:space="0" w:color="auto"/>
      </w:divBdr>
    </w:div>
    <w:div w:id="808744776">
      <w:bodyDiv w:val="1"/>
      <w:marLeft w:val="0"/>
      <w:marRight w:val="0"/>
      <w:marTop w:val="0"/>
      <w:marBottom w:val="0"/>
      <w:divBdr>
        <w:top w:val="none" w:sz="0" w:space="0" w:color="auto"/>
        <w:left w:val="none" w:sz="0" w:space="0" w:color="auto"/>
        <w:bottom w:val="none" w:sz="0" w:space="0" w:color="auto"/>
        <w:right w:val="none" w:sz="0" w:space="0" w:color="auto"/>
      </w:divBdr>
    </w:div>
    <w:div w:id="809178595">
      <w:bodyDiv w:val="1"/>
      <w:marLeft w:val="0"/>
      <w:marRight w:val="0"/>
      <w:marTop w:val="0"/>
      <w:marBottom w:val="0"/>
      <w:divBdr>
        <w:top w:val="none" w:sz="0" w:space="0" w:color="auto"/>
        <w:left w:val="none" w:sz="0" w:space="0" w:color="auto"/>
        <w:bottom w:val="none" w:sz="0" w:space="0" w:color="auto"/>
        <w:right w:val="none" w:sz="0" w:space="0" w:color="auto"/>
      </w:divBdr>
    </w:div>
    <w:div w:id="809246166">
      <w:bodyDiv w:val="1"/>
      <w:marLeft w:val="0"/>
      <w:marRight w:val="0"/>
      <w:marTop w:val="0"/>
      <w:marBottom w:val="0"/>
      <w:divBdr>
        <w:top w:val="none" w:sz="0" w:space="0" w:color="auto"/>
        <w:left w:val="none" w:sz="0" w:space="0" w:color="auto"/>
        <w:bottom w:val="none" w:sz="0" w:space="0" w:color="auto"/>
        <w:right w:val="none" w:sz="0" w:space="0" w:color="auto"/>
      </w:divBdr>
    </w:div>
    <w:div w:id="809328979">
      <w:bodyDiv w:val="1"/>
      <w:marLeft w:val="0"/>
      <w:marRight w:val="0"/>
      <w:marTop w:val="0"/>
      <w:marBottom w:val="0"/>
      <w:divBdr>
        <w:top w:val="none" w:sz="0" w:space="0" w:color="auto"/>
        <w:left w:val="none" w:sz="0" w:space="0" w:color="auto"/>
        <w:bottom w:val="none" w:sz="0" w:space="0" w:color="auto"/>
        <w:right w:val="none" w:sz="0" w:space="0" w:color="auto"/>
      </w:divBdr>
    </w:div>
    <w:div w:id="809782909">
      <w:bodyDiv w:val="1"/>
      <w:marLeft w:val="0"/>
      <w:marRight w:val="0"/>
      <w:marTop w:val="0"/>
      <w:marBottom w:val="0"/>
      <w:divBdr>
        <w:top w:val="none" w:sz="0" w:space="0" w:color="auto"/>
        <w:left w:val="none" w:sz="0" w:space="0" w:color="auto"/>
        <w:bottom w:val="none" w:sz="0" w:space="0" w:color="auto"/>
        <w:right w:val="none" w:sz="0" w:space="0" w:color="auto"/>
      </w:divBdr>
    </w:div>
    <w:div w:id="809975708">
      <w:bodyDiv w:val="1"/>
      <w:marLeft w:val="0"/>
      <w:marRight w:val="0"/>
      <w:marTop w:val="0"/>
      <w:marBottom w:val="0"/>
      <w:divBdr>
        <w:top w:val="none" w:sz="0" w:space="0" w:color="auto"/>
        <w:left w:val="none" w:sz="0" w:space="0" w:color="auto"/>
        <w:bottom w:val="none" w:sz="0" w:space="0" w:color="auto"/>
        <w:right w:val="none" w:sz="0" w:space="0" w:color="auto"/>
      </w:divBdr>
    </w:div>
    <w:div w:id="810636486">
      <w:bodyDiv w:val="1"/>
      <w:marLeft w:val="0"/>
      <w:marRight w:val="0"/>
      <w:marTop w:val="0"/>
      <w:marBottom w:val="0"/>
      <w:divBdr>
        <w:top w:val="none" w:sz="0" w:space="0" w:color="auto"/>
        <w:left w:val="none" w:sz="0" w:space="0" w:color="auto"/>
        <w:bottom w:val="none" w:sz="0" w:space="0" w:color="auto"/>
        <w:right w:val="none" w:sz="0" w:space="0" w:color="auto"/>
      </w:divBdr>
    </w:div>
    <w:div w:id="811825694">
      <w:bodyDiv w:val="1"/>
      <w:marLeft w:val="0"/>
      <w:marRight w:val="0"/>
      <w:marTop w:val="0"/>
      <w:marBottom w:val="0"/>
      <w:divBdr>
        <w:top w:val="none" w:sz="0" w:space="0" w:color="auto"/>
        <w:left w:val="none" w:sz="0" w:space="0" w:color="auto"/>
        <w:bottom w:val="none" w:sz="0" w:space="0" w:color="auto"/>
        <w:right w:val="none" w:sz="0" w:space="0" w:color="auto"/>
      </w:divBdr>
    </w:div>
    <w:div w:id="813988389">
      <w:bodyDiv w:val="1"/>
      <w:marLeft w:val="0"/>
      <w:marRight w:val="0"/>
      <w:marTop w:val="0"/>
      <w:marBottom w:val="0"/>
      <w:divBdr>
        <w:top w:val="none" w:sz="0" w:space="0" w:color="auto"/>
        <w:left w:val="none" w:sz="0" w:space="0" w:color="auto"/>
        <w:bottom w:val="none" w:sz="0" w:space="0" w:color="auto"/>
        <w:right w:val="none" w:sz="0" w:space="0" w:color="auto"/>
      </w:divBdr>
    </w:div>
    <w:div w:id="814101820">
      <w:bodyDiv w:val="1"/>
      <w:marLeft w:val="0"/>
      <w:marRight w:val="0"/>
      <w:marTop w:val="0"/>
      <w:marBottom w:val="0"/>
      <w:divBdr>
        <w:top w:val="none" w:sz="0" w:space="0" w:color="auto"/>
        <w:left w:val="none" w:sz="0" w:space="0" w:color="auto"/>
        <w:bottom w:val="none" w:sz="0" w:space="0" w:color="auto"/>
        <w:right w:val="none" w:sz="0" w:space="0" w:color="auto"/>
      </w:divBdr>
    </w:div>
    <w:div w:id="814495418">
      <w:bodyDiv w:val="1"/>
      <w:marLeft w:val="0"/>
      <w:marRight w:val="0"/>
      <w:marTop w:val="0"/>
      <w:marBottom w:val="0"/>
      <w:divBdr>
        <w:top w:val="none" w:sz="0" w:space="0" w:color="auto"/>
        <w:left w:val="none" w:sz="0" w:space="0" w:color="auto"/>
        <w:bottom w:val="none" w:sz="0" w:space="0" w:color="auto"/>
        <w:right w:val="none" w:sz="0" w:space="0" w:color="auto"/>
      </w:divBdr>
    </w:div>
    <w:div w:id="814877195">
      <w:bodyDiv w:val="1"/>
      <w:marLeft w:val="0"/>
      <w:marRight w:val="0"/>
      <w:marTop w:val="0"/>
      <w:marBottom w:val="0"/>
      <w:divBdr>
        <w:top w:val="none" w:sz="0" w:space="0" w:color="auto"/>
        <w:left w:val="none" w:sz="0" w:space="0" w:color="auto"/>
        <w:bottom w:val="none" w:sz="0" w:space="0" w:color="auto"/>
        <w:right w:val="none" w:sz="0" w:space="0" w:color="auto"/>
      </w:divBdr>
    </w:div>
    <w:div w:id="815680260">
      <w:bodyDiv w:val="1"/>
      <w:marLeft w:val="0"/>
      <w:marRight w:val="0"/>
      <w:marTop w:val="0"/>
      <w:marBottom w:val="0"/>
      <w:divBdr>
        <w:top w:val="none" w:sz="0" w:space="0" w:color="auto"/>
        <w:left w:val="none" w:sz="0" w:space="0" w:color="auto"/>
        <w:bottom w:val="none" w:sz="0" w:space="0" w:color="auto"/>
        <w:right w:val="none" w:sz="0" w:space="0" w:color="auto"/>
      </w:divBdr>
    </w:div>
    <w:div w:id="816457549">
      <w:bodyDiv w:val="1"/>
      <w:marLeft w:val="0"/>
      <w:marRight w:val="0"/>
      <w:marTop w:val="0"/>
      <w:marBottom w:val="0"/>
      <w:divBdr>
        <w:top w:val="none" w:sz="0" w:space="0" w:color="auto"/>
        <w:left w:val="none" w:sz="0" w:space="0" w:color="auto"/>
        <w:bottom w:val="none" w:sz="0" w:space="0" w:color="auto"/>
        <w:right w:val="none" w:sz="0" w:space="0" w:color="auto"/>
      </w:divBdr>
    </w:div>
    <w:div w:id="817108951">
      <w:bodyDiv w:val="1"/>
      <w:marLeft w:val="0"/>
      <w:marRight w:val="0"/>
      <w:marTop w:val="0"/>
      <w:marBottom w:val="0"/>
      <w:divBdr>
        <w:top w:val="none" w:sz="0" w:space="0" w:color="auto"/>
        <w:left w:val="none" w:sz="0" w:space="0" w:color="auto"/>
        <w:bottom w:val="none" w:sz="0" w:space="0" w:color="auto"/>
        <w:right w:val="none" w:sz="0" w:space="0" w:color="auto"/>
      </w:divBdr>
    </w:div>
    <w:div w:id="817263845">
      <w:bodyDiv w:val="1"/>
      <w:marLeft w:val="0"/>
      <w:marRight w:val="0"/>
      <w:marTop w:val="0"/>
      <w:marBottom w:val="0"/>
      <w:divBdr>
        <w:top w:val="none" w:sz="0" w:space="0" w:color="auto"/>
        <w:left w:val="none" w:sz="0" w:space="0" w:color="auto"/>
        <w:bottom w:val="none" w:sz="0" w:space="0" w:color="auto"/>
        <w:right w:val="none" w:sz="0" w:space="0" w:color="auto"/>
      </w:divBdr>
    </w:div>
    <w:div w:id="817768155">
      <w:bodyDiv w:val="1"/>
      <w:marLeft w:val="0"/>
      <w:marRight w:val="0"/>
      <w:marTop w:val="0"/>
      <w:marBottom w:val="0"/>
      <w:divBdr>
        <w:top w:val="none" w:sz="0" w:space="0" w:color="auto"/>
        <w:left w:val="none" w:sz="0" w:space="0" w:color="auto"/>
        <w:bottom w:val="none" w:sz="0" w:space="0" w:color="auto"/>
        <w:right w:val="none" w:sz="0" w:space="0" w:color="auto"/>
      </w:divBdr>
    </w:div>
    <w:div w:id="817917233">
      <w:bodyDiv w:val="1"/>
      <w:marLeft w:val="0"/>
      <w:marRight w:val="0"/>
      <w:marTop w:val="0"/>
      <w:marBottom w:val="0"/>
      <w:divBdr>
        <w:top w:val="none" w:sz="0" w:space="0" w:color="auto"/>
        <w:left w:val="none" w:sz="0" w:space="0" w:color="auto"/>
        <w:bottom w:val="none" w:sz="0" w:space="0" w:color="auto"/>
        <w:right w:val="none" w:sz="0" w:space="0" w:color="auto"/>
      </w:divBdr>
    </w:div>
    <w:div w:id="818036874">
      <w:bodyDiv w:val="1"/>
      <w:marLeft w:val="0"/>
      <w:marRight w:val="0"/>
      <w:marTop w:val="0"/>
      <w:marBottom w:val="0"/>
      <w:divBdr>
        <w:top w:val="none" w:sz="0" w:space="0" w:color="auto"/>
        <w:left w:val="none" w:sz="0" w:space="0" w:color="auto"/>
        <w:bottom w:val="none" w:sz="0" w:space="0" w:color="auto"/>
        <w:right w:val="none" w:sz="0" w:space="0" w:color="auto"/>
      </w:divBdr>
    </w:div>
    <w:div w:id="818570469">
      <w:bodyDiv w:val="1"/>
      <w:marLeft w:val="0"/>
      <w:marRight w:val="0"/>
      <w:marTop w:val="0"/>
      <w:marBottom w:val="0"/>
      <w:divBdr>
        <w:top w:val="none" w:sz="0" w:space="0" w:color="auto"/>
        <w:left w:val="none" w:sz="0" w:space="0" w:color="auto"/>
        <w:bottom w:val="none" w:sz="0" w:space="0" w:color="auto"/>
        <w:right w:val="none" w:sz="0" w:space="0" w:color="auto"/>
      </w:divBdr>
    </w:div>
    <w:div w:id="818882736">
      <w:bodyDiv w:val="1"/>
      <w:marLeft w:val="0"/>
      <w:marRight w:val="0"/>
      <w:marTop w:val="0"/>
      <w:marBottom w:val="0"/>
      <w:divBdr>
        <w:top w:val="none" w:sz="0" w:space="0" w:color="auto"/>
        <w:left w:val="none" w:sz="0" w:space="0" w:color="auto"/>
        <w:bottom w:val="none" w:sz="0" w:space="0" w:color="auto"/>
        <w:right w:val="none" w:sz="0" w:space="0" w:color="auto"/>
      </w:divBdr>
    </w:div>
    <w:div w:id="819200050">
      <w:bodyDiv w:val="1"/>
      <w:marLeft w:val="0"/>
      <w:marRight w:val="0"/>
      <w:marTop w:val="0"/>
      <w:marBottom w:val="0"/>
      <w:divBdr>
        <w:top w:val="none" w:sz="0" w:space="0" w:color="auto"/>
        <w:left w:val="none" w:sz="0" w:space="0" w:color="auto"/>
        <w:bottom w:val="none" w:sz="0" w:space="0" w:color="auto"/>
        <w:right w:val="none" w:sz="0" w:space="0" w:color="auto"/>
      </w:divBdr>
    </w:div>
    <w:div w:id="819882177">
      <w:bodyDiv w:val="1"/>
      <w:marLeft w:val="0"/>
      <w:marRight w:val="0"/>
      <w:marTop w:val="0"/>
      <w:marBottom w:val="0"/>
      <w:divBdr>
        <w:top w:val="none" w:sz="0" w:space="0" w:color="auto"/>
        <w:left w:val="none" w:sz="0" w:space="0" w:color="auto"/>
        <w:bottom w:val="none" w:sz="0" w:space="0" w:color="auto"/>
        <w:right w:val="none" w:sz="0" w:space="0" w:color="auto"/>
      </w:divBdr>
    </w:div>
    <w:div w:id="819927502">
      <w:bodyDiv w:val="1"/>
      <w:marLeft w:val="0"/>
      <w:marRight w:val="0"/>
      <w:marTop w:val="0"/>
      <w:marBottom w:val="0"/>
      <w:divBdr>
        <w:top w:val="none" w:sz="0" w:space="0" w:color="auto"/>
        <w:left w:val="none" w:sz="0" w:space="0" w:color="auto"/>
        <w:bottom w:val="none" w:sz="0" w:space="0" w:color="auto"/>
        <w:right w:val="none" w:sz="0" w:space="0" w:color="auto"/>
      </w:divBdr>
    </w:div>
    <w:div w:id="819931310">
      <w:bodyDiv w:val="1"/>
      <w:marLeft w:val="0"/>
      <w:marRight w:val="0"/>
      <w:marTop w:val="0"/>
      <w:marBottom w:val="0"/>
      <w:divBdr>
        <w:top w:val="none" w:sz="0" w:space="0" w:color="auto"/>
        <w:left w:val="none" w:sz="0" w:space="0" w:color="auto"/>
        <w:bottom w:val="none" w:sz="0" w:space="0" w:color="auto"/>
        <w:right w:val="none" w:sz="0" w:space="0" w:color="auto"/>
      </w:divBdr>
    </w:div>
    <w:div w:id="820004446">
      <w:bodyDiv w:val="1"/>
      <w:marLeft w:val="0"/>
      <w:marRight w:val="0"/>
      <w:marTop w:val="0"/>
      <w:marBottom w:val="0"/>
      <w:divBdr>
        <w:top w:val="none" w:sz="0" w:space="0" w:color="auto"/>
        <w:left w:val="none" w:sz="0" w:space="0" w:color="auto"/>
        <w:bottom w:val="none" w:sz="0" w:space="0" w:color="auto"/>
        <w:right w:val="none" w:sz="0" w:space="0" w:color="auto"/>
      </w:divBdr>
    </w:div>
    <w:div w:id="820273567">
      <w:bodyDiv w:val="1"/>
      <w:marLeft w:val="0"/>
      <w:marRight w:val="0"/>
      <w:marTop w:val="0"/>
      <w:marBottom w:val="0"/>
      <w:divBdr>
        <w:top w:val="none" w:sz="0" w:space="0" w:color="auto"/>
        <w:left w:val="none" w:sz="0" w:space="0" w:color="auto"/>
        <w:bottom w:val="none" w:sz="0" w:space="0" w:color="auto"/>
        <w:right w:val="none" w:sz="0" w:space="0" w:color="auto"/>
      </w:divBdr>
    </w:div>
    <w:div w:id="820658208">
      <w:bodyDiv w:val="1"/>
      <w:marLeft w:val="0"/>
      <w:marRight w:val="0"/>
      <w:marTop w:val="0"/>
      <w:marBottom w:val="0"/>
      <w:divBdr>
        <w:top w:val="none" w:sz="0" w:space="0" w:color="auto"/>
        <w:left w:val="none" w:sz="0" w:space="0" w:color="auto"/>
        <w:bottom w:val="none" w:sz="0" w:space="0" w:color="auto"/>
        <w:right w:val="none" w:sz="0" w:space="0" w:color="auto"/>
      </w:divBdr>
    </w:div>
    <w:div w:id="821234781">
      <w:bodyDiv w:val="1"/>
      <w:marLeft w:val="0"/>
      <w:marRight w:val="0"/>
      <w:marTop w:val="0"/>
      <w:marBottom w:val="0"/>
      <w:divBdr>
        <w:top w:val="none" w:sz="0" w:space="0" w:color="auto"/>
        <w:left w:val="none" w:sz="0" w:space="0" w:color="auto"/>
        <w:bottom w:val="none" w:sz="0" w:space="0" w:color="auto"/>
        <w:right w:val="none" w:sz="0" w:space="0" w:color="auto"/>
      </w:divBdr>
    </w:div>
    <w:div w:id="821460312">
      <w:bodyDiv w:val="1"/>
      <w:marLeft w:val="0"/>
      <w:marRight w:val="0"/>
      <w:marTop w:val="0"/>
      <w:marBottom w:val="0"/>
      <w:divBdr>
        <w:top w:val="none" w:sz="0" w:space="0" w:color="auto"/>
        <w:left w:val="none" w:sz="0" w:space="0" w:color="auto"/>
        <w:bottom w:val="none" w:sz="0" w:space="0" w:color="auto"/>
        <w:right w:val="none" w:sz="0" w:space="0" w:color="auto"/>
      </w:divBdr>
    </w:div>
    <w:div w:id="822352524">
      <w:bodyDiv w:val="1"/>
      <w:marLeft w:val="0"/>
      <w:marRight w:val="0"/>
      <w:marTop w:val="0"/>
      <w:marBottom w:val="0"/>
      <w:divBdr>
        <w:top w:val="none" w:sz="0" w:space="0" w:color="auto"/>
        <w:left w:val="none" w:sz="0" w:space="0" w:color="auto"/>
        <w:bottom w:val="none" w:sz="0" w:space="0" w:color="auto"/>
        <w:right w:val="none" w:sz="0" w:space="0" w:color="auto"/>
      </w:divBdr>
    </w:div>
    <w:div w:id="822359296">
      <w:bodyDiv w:val="1"/>
      <w:marLeft w:val="0"/>
      <w:marRight w:val="0"/>
      <w:marTop w:val="0"/>
      <w:marBottom w:val="0"/>
      <w:divBdr>
        <w:top w:val="none" w:sz="0" w:space="0" w:color="auto"/>
        <w:left w:val="none" w:sz="0" w:space="0" w:color="auto"/>
        <w:bottom w:val="none" w:sz="0" w:space="0" w:color="auto"/>
        <w:right w:val="none" w:sz="0" w:space="0" w:color="auto"/>
      </w:divBdr>
    </w:div>
    <w:div w:id="823276321">
      <w:bodyDiv w:val="1"/>
      <w:marLeft w:val="0"/>
      <w:marRight w:val="0"/>
      <w:marTop w:val="0"/>
      <w:marBottom w:val="0"/>
      <w:divBdr>
        <w:top w:val="none" w:sz="0" w:space="0" w:color="auto"/>
        <w:left w:val="none" w:sz="0" w:space="0" w:color="auto"/>
        <w:bottom w:val="none" w:sz="0" w:space="0" w:color="auto"/>
        <w:right w:val="none" w:sz="0" w:space="0" w:color="auto"/>
      </w:divBdr>
    </w:div>
    <w:div w:id="823936535">
      <w:bodyDiv w:val="1"/>
      <w:marLeft w:val="0"/>
      <w:marRight w:val="0"/>
      <w:marTop w:val="0"/>
      <w:marBottom w:val="0"/>
      <w:divBdr>
        <w:top w:val="none" w:sz="0" w:space="0" w:color="auto"/>
        <w:left w:val="none" w:sz="0" w:space="0" w:color="auto"/>
        <w:bottom w:val="none" w:sz="0" w:space="0" w:color="auto"/>
        <w:right w:val="none" w:sz="0" w:space="0" w:color="auto"/>
      </w:divBdr>
    </w:div>
    <w:div w:id="824004841">
      <w:bodyDiv w:val="1"/>
      <w:marLeft w:val="0"/>
      <w:marRight w:val="0"/>
      <w:marTop w:val="0"/>
      <w:marBottom w:val="0"/>
      <w:divBdr>
        <w:top w:val="none" w:sz="0" w:space="0" w:color="auto"/>
        <w:left w:val="none" w:sz="0" w:space="0" w:color="auto"/>
        <w:bottom w:val="none" w:sz="0" w:space="0" w:color="auto"/>
        <w:right w:val="none" w:sz="0" w:space="0" w:color="auto"/>
      </w:divBdr>
    </w:div>
    <w:div w:id="824395399">
      <w:bodyDiv w:val="1"/>
      <w:marLeft w:val="0"/>
      <w:marRight w:val="0"/>
      <w:marTop w:val="0"/>
      <w:marBottom w:val="0"/>
      <w:divBdr>
        <w:top w:val="none" w:sz="0" w:space="0" w:color="auto"/>
        <w:left w:val="none" w:sz="0" w:space="0" w:color="auto"/>
        <w:bottom w:val="none" w:sz="0" w:space="0" w:color="auto"/>
        <w:right w:val="none" w:sz="0" w:space="0" w:color="auto"/>
      </w:divBdr>
    </w:div>
    <w:div w:id="825635331">
      <w:bodyDiv w:val="1"/>
      <w:marLeft w:val="0"/>
      <w:marRight w:val="0"/>
      <w:marTop w:val="0"/>
      <w:marBottom w:val="0"/>
      <w:divBdr>
        <w:top w:val="none" w:sz="0" w:space="0" w:color="auto"/>
        <w:left w:val="none" w:sz="0" w:space="0" w:color="auto"/>
        <w:bottom w:val="none" w:sz="0" w:space="0" w:color="auto"/>
        <w:right w:val="none" w:sz="0" w:space="0" w:color="auto"/>
      </w:divBdr>
    </w:div>
    <w:div w:id="825970572">
      <w:bodyDiv w:val="1"/>
      <w:marLeft w:val="0"/>
      <w:marRight w:val="0"/>
      <w:marTop w:val="0"/>
      <w:marBottom w:val="0"/>
      <w:divBdr>
        <w:top w:val="none" w:sz="0" w:space="0" w:color="auto"/>
        <w:left w:val="none" w:sz="0" w:space="0" w:color="auto"/>
        <w:bottom w:val="none" w:sz="0" w:space="0" w:color="auto"/>
        <w:right w:val="none" w:sz="0" w:space="0" w:color="auto"/>
      </w:divBdr>
    </w:div>
    <w:div w:id="826432330">
      <w:bodyDiv w:val="1"/>
      <w:marLeft w:val="0"/>
      <w:marRight w:val="0"/>
      <w:marTop w:val="0"/>
      <w:marBottom w:val="0"/>
      <w:divBdr>
        <w:top w:val="none" w:sz="0" w:space="0" w:color="auto"/>
        <w:left w:val="none" w:sz="0" w:space="0" w:color="auto"/>
        <w:bottom w:val="none" w:sz="0" w:space="0" w:color="auto"/>
        <w:right w:val="none" w:sz="0" w:space="0" w:color="auto"/>
      </w:divBdr>
    </w:div>
    <w:div w:id="826672707">
      <w:bodyDiv w:val="1"/>
      <w:marLeft w:val="0"/>
      <w:marRight w:val="0"/>
      <w:marTop w:val="0"/>
      <w:marBottom w:val="0"/>
      <w:divBdr>
        <w:top w:val="none" w:sz="0" w:space="0" w:color="auto"/>
        <w:left w:val="none" w:sz="0" w:space="0" w:color="auto"/>
        <w:bottom w:val="none" w:sz="0" w:space="0" w:color="auto"/>
        <w:right w:val="none" w:sz="0" w:space="0" w:color="auto"/>
      </w:divBdr>
    </w:div>
    <w:div w:id="828014367">
      <w:bodyDiv w:val="1"/>
      <w:marLeft w:val="0"/>
      <w:marRight w:val="0"/>
      <w:marTop w:val="0"/>
      <w:marBottom w:val="0"/>
      <w:divBdr>
        <w:top w:val="none" w:sz="0" w:space="0" w:color="auto"/>
        <w:left w:val="none" w:sz="0" w:space="0" w:color="auto"/>
        <w:bottom w:val="none" w:sz="0" w:space="0" w:color="auto"/>
        <w:right w:val="none" w:sz="0" w:space="0" w:color="auto"/>
      </w:divBdr>
    </w:div>
    <w:div w:id="829364921">
      <w:bodyDiv w:val="1"/>
      <w:marLeft w:val="0"/>
      <w:marRight w:val="0"/>
      <w:marTop w:val="0"/>
      <w:marBottom w:val="0"/>
      <w:divBdr>
        <w:top w:val="none" w:sz="0" w:space="0" w:color="auto"/>
        <w:left w:val="none" w:sz="0" w:space="0" w:color="auto"/>
        <w:bottom w:val="none" w:sz="0" w:space="0" w:color="auto"/>
        <w:right w:val="none" w:sz="0" w:space="0" w:color="auto"/>
      </w:divBdr>
    </w:div>
    <w:div w:id="829637518">
      <w:bodyDiv w:val="1"/>
      <w:marLeft w:val="0"/>
      <w:marRight w:val="0"/>
      <w:marTop w:val="0"/>
      <w:marBottom w:val="0"/>
      <w:divBdr>
        <w:top w:val="none" w:sz="0" w:space="0" w:color="auto"/>
        <w:left w:val="none" w:sz="0" w:space="0" w:color="auto"/>
        <w:bottom w:val="none" w:sz="0" w:space="0" w:color="auto"/>
        <w:right w:val="none" w:sz="0" w:space="0" w:color="auto"/>
      </w:divBdr>
    </w:div>
    <w:div w:id="830411086">
      <w:bodyDiv w:val="1"/>
      <w:marLeft w:val="0"/>
      <w:marRight w:val="0"/>
      <w:marTop w:val="0"/>
      <w:marBottom w:val="0"/>
      <w:divBdr>
        <w:top w:val="none" w:sz="0" w:space="0" w:color="auto"/>
        <w:left w:val="none" w:sz="0" w:space="0" w:color="auto"/>
        <w:bottom w:val="none" w:sz="0" w:space="0" w:color="auto"/>
        <w:right w:val="none" w:sz="0" w:space="0" w:color="auto"/>
      </w:divBdr>
    </w:div>
    <w:div w:id="830946459">
      <w:bodyDiv w:val="1"/>
      <w:marLeft w:val="0"/>
      <w:marRight w:val="0"/>
      <w:marTop w:val="0"/>
      <w:marBottom w:val="0"/>
      <w:divBdr>
        <w:top w:val="none" w:sz="0" w:space="0" w:color="auto"/>
        <w:left w:val="none" w:sz="0" w:space="0" w:color="auto"/>
        <w:bottom w:val="none" w:sz="0" w:space="0" w:color="auto"/>
        <w:right w:val="none" w:sz="0" w:space="0" w:color="auto"/>
      </w:divBdr>
    </w:div>
    <w:div w:id="832142810">
      <w:bodyDiv w:val="1"/>
      <w:marLeft w:val="0"/>
      <w:marRight w:val="0"/>
      <w:marTop w:val="0"/>
      <w:marBottom w:val="0"/>
      <w:divBdr>
        <w:top w:val="none" w:sz="0" w:space="0" w:color="auto"/>
        <w:left w:val="none" w:sz="0" w:space="0" w:color="auto"/>
        <w:bottom w:val="none" w:sz="0" w:space="0" w:color="auto"/>
        <w:right w:val="none" w:sz="0" w:space="0" w:color="auto"/>
      </w:divBdr>
    </w:div>
    <w:div w:id="832180426">
      <w:bodyDiv w:val="1"/>
      <w:marLeft w:val="0"/>
      <w:marRight w:val="0"/>
      <w:marTop w:val="0"/>
      <w:marBottom w:val="0"/>
      <w:divBdr>
        <w:top w:val="none" w:sz="0" w:space="0" w:color="auto"/>
        <w:left w:val="none" w:sz="0" w:space="0" w:color="auto"/>
        <w:bottom w:val="none" w:sz="0" w:space="0" w:color="auto"/>
        <w:right w:val="none" w:sz="0" w:space="0" w:color="auto"/>
      </w:divBdr>
    </w:div>
    <w:div w:id="832795990">
      <w:bodyDiv w:val="1"/>
      <w:marLeft w:val="0"/>
      <w:marRight w:val="0"/>
      <w:marTop w:val="0"/>
      <w:marBottom w:val="0"/>
      <w:divBdr>
        <w:top w:val="none" w:sz="0" w:space="0" w:color="auto"/>
        <w:left w:val="none" w:sz="0" w:space="0" w:color="auto"/>
        <w:bottom w:val="none" w:sz="0" w:space="0" w:color="auto"/>
        <w:right w:val="none" w:sz="0" w:space="0" w:color="auto"/>
      </w:divBdr>
    </w:div>
    <w:div w:id="832989154">
      <w:bodyDiv w:val="1"/>
      <w:marLeft w:val="0"/>
      <w:marRight w:val="0"/>
      <w:marTop w:val="0"/>
      <w:marBottom w:val="0"/>
      <w:divBdr>
        <w:top w:val="none" w:sz="0" w:space="0" w:color="auto"/>
        <w:left w:val="none" w:sz="0" w:space="0" w:color="auto"/>
        <w:bottom w:val="none" w:sz="0" w:space="0" w:color="auto"/>
        <w:right w:val="none" w:sz="0" w:space="0" w:color="auto"/>
      </w:divBdr>
    </w:div>
    <w:div w:id="833111923">
      <w:bodyDiv w:val="1"/>
      <w:marLeft w:val="0"/>
      <w:marRight w:val="0"/>
      <w:marTop w:val="0"/>
      <w:marBottom w:val="0"/>
      <w:divBdr>
        <w:top w:val="none" w:sz="0" w:space="0" w:color="auto"/>
        <w:left w:val="none" w:sz="0" w:space="0" w:color="auto"/>
        <w:bottom w:val="none" w:sz="0" w:space="0" w:color="auto"/>
        <w:right w:val="none" w:sz="0" w:space="0" w:color="auto"/>
      </w:divBdr>
    </w:div>
    <w:div w:id="833181379">
      <w:bodyDiv w:val="1"/>
      <w:marLeft w:val="0"/>
      <w:marRight w:val="0"/>
      <w:marTop w:val="0"/>
      <w:marBottom w:val="0"/>
      <w:divBdr>
        <w:top w:val="none" w:sz="0" w:space="0" w:color="auto"/>
        <w:left w:val="none" w:sz="0" w:space="0" w:color="auto"/>
        <w:bottom w:val="none" w:sz="0" w:space="0" w:color="auto"/>
        <w:right w:val="none" w:sz="0" w:space="0" w:color="auto"/>
      </w:divBdr>
    </w:div>
    <w:div w:id="833228926">
      <w:bodyDiv w:val="1"/>
      <w:marLeft w:val="0"/>
      <w:marRight w:val="0"/>
      <w:marTop w:val="0"/>
      <w:marBottom w:val="0"/>
      <w:divBdr>
        <w:top w:val="none" w:sz="0" w:space="0" w:color="auto"/>
        <w:left w:val="none" w:sz="0" w:space="0" w:color="auto"/>
        <w:bottom w:val="none" w:sz="0" w:space="0" w:color="auto"/>
        <w:right w:val="none" w:sz="0" w:space="0" w:color="auto"/>
      </w:divBdr>
    </w:div>
    <w:div w:id="834535897">
      <w:bodyDiv w:val="1"/>
      <w:marLeft w:val="0"/>
      <w:marRight w:val="0"/>
      <w:marTop w:val="0"/>
      <w:marBottom w:val="0"/>
      <w:divBdr>
        <w:top w:val="none" w:sz="0" w:space="0" w:color="auto"/>
        <w:left w:val="none" w:sz="0" w:space="0" w:color="auto"/>
        <w:bottom w:val="none" w:sz="0" w:space="0" w:color="auto"/>
        <w:right w:val="none" w:sz="0" w:space="0" w:color="auto"/>
      </w:divBdr>
    </w:div>
    <w:div w:id="834879978">
      <w:bodyDiv w:val="1"/>
      <w:marLeft w:val="0"/>
      <w:marRight w:val="0"/>
      <w:marTop w:val="0"/>
      <w:marBottom w:val="0"/>
      <w:divBdr>
        <w:top w:val="none" w:sz="0" w:space="0" w:color="auto"/>
        <w:left w:val="none" w:sz="0" w:space="0" w:color="auto"/>
        <w:bottom w:val="none" w:sz="0" w:space="0" w:color="auto"/>
        <w:right w:val="none" w:sz="0" w:space="0" w:color="auto"/>
      </w:divBdr>
    </w:div>
    <w:div w:id="834882230">
      <w:bodyDiv w:val="1"/>
      <w:marLeft w:val="0"/>
      <w:marRight w:val="0"/>
      <w:marTop w:val="0"/>
      <w:marBottom w:val="0"/>
      <w:divBdr>
        <w:top w:val="none" w:sz="0" w:space="0" w:color="auto"/>
        <w:left w:val="none" w:sz="0" w:space="0" w:color="auto"/>
        <w:bottom w:val="none" w:sz="0" w:space="0" w:color="auto"/>
        <w:right w:val="none" w:sz="0" w:space="0" w:color="auto"/>
      </w:divBdr>
    </w:div>
    <w:div w:id="834952169">
      <w:bodyDiv w:val="1"/>
      <w:marLeft w:val="0"/>
      <w:marRight w:val="0"/>
      <w:marTop w:val="0"/>
      <w:marBottom w:val="0"/>
      <w:divBdr>
        <w:top w:val="none" w:sz="0" w:space="0" w:color="auto"/>
        <w:left w:val="none" w:sz="0" w:space="0" w:color="auto"/>
        <w:bottom w:val="none" w:sz="0" w:space="0" w:color="auto"/>
        <w:right w:val="none" w:sz="0" w:space="0" w:color="auto"/>
      </w:divBdr>
    </w:div>
    <w:div w:id="835419173">
      <w:bodyDiv w:val="1"/>
      <w:marLeft w:val="0"/>
      <w:marRight w:val="0"/>
      <w:marTop w:val="0"/>
      <w:marBottom w:val="0"/>
      <w:divBdr>
        <w:top w:val="none" w:sz="0" w:space="0" w:color="auto"/>
        <w:left w:val="none" w:sz="0" w:space="0" w:color="auto"/>
        <w:bottom w:val="none" w:sz="0" w:space="0" w:color="auto"/>
        <w:right w:val="none" w:sz="0" w:space="0" w:color="auto"/>
      </w:divBdr>
    </w:div>
    <w:div w:id="835730586">
      <w:bodyDiv w:val="1"/>
      <w:marLeft w:val="0"/>
      <w:marRight w:val="0"/>
      <w:marTop w:val="0"/>
      <w:marBottom w:val="0"/>
      <w:divBdr>
        <w:top w:val="none" w:sz="0" w:space="0" w:color="auto"/>
        <w:left w:val="none" w:sz="0" w:space="0" w:color="auto"/>
        <w:bottom w:val="none" w:sz="0" w:space="0" w:color="auto"/>
        <w:right w:val="none" w:sz="0" w:space="0" w:color="auto"/>
      </w:divBdr>
    </w:div>
    <w:div w:id="835803826">
      <w:bodyDiv w:val="1"/>
      <w:marLeft w:val="0"/>
      <w:marRight w:val="0"/>
      <w:marTop w:val="0"/>
      <w:marBottom w:val="0"/>
      <w:divBdr>
        <w:top w:val="none" w:sz="0" w:space="0" w:color="auto"/>
        <w:left w:val="none" w:sz="0" w:space="0" w:color="auto"/>
        <w:bottom w:val="none" w:sz="0" w:space="0" w:color="auto"/>
        <w:right w:val="none" w:sz="0" w:space="0" w:color="auto"/>
      </w:divBdr>
    </w:div>
    <w:div w:id="837771500">
      <w:bodyDiv w:val="1"/>
      <w:marLeft w:val="0"/>
      <w:marRight w:val="0"/>
      <w:marTop w:val="0"/>
      <w:marBottom w:val="0"/>
      <w:divBdr>
        <w:top w:val="none" w:sz="0" w:space="0" w:color="auto"/>
        <w:left w:val="none" w:sz="0" w:space="0" w:color="auto"/>
        <w:bottom w:val="none" w:sz="0" w:space="0" w:color="auto"/>
        <w:right w:val="none" w:sz="0" w:space="0" w:color="auto"/>
      </w:divBdr>
    </w:div>
    <w:div w:id="838271395">
      <w:bodyDiv w:val="1"/>
      <w:marLeft w:val="0"/>
      <w:marRight w:val="0"/>
      <w:marTop w:val="0"/>
      <w:marBottom w:val="0"/>
      <w:divBdr>
        <w:top w:val="none" w:sz="0" w:space="0" w:color="auto"/>
        <w:left w:val="none" w:sz="0" w:space="0" w:color="auto"/>
        <w:bottom w:val="none" w:sz="0" w:space="0" w:color="auto"/>
        <w:right w:val="none" w:sz="0" w:space="0" w:color="auto"/>
      </w:divBdr>
    </w:div>
    <w:div w:id="838498528">
      <w:bodyDiv w:val="1"/>
      <w:marLeft w:val="0"/>
      <w:marRight w:val="0"/>
      <w:marTop w:val="0"/>
      <w:marBottom w:val="0"/>
      <w:divBdr>
        <w:top w:val="none" w:sz="0" w:space="0" w:color="auto"/>
        <w:left w:val="none" w:sz="0" w:space="0" w:color="auto"/>
        <w:bottom w:val="none" w:sz="0" w:space="0" w:color="auto"/>
        <w:right w:val="none" w:sz="0" w:space="0" w:color="auto"/>
      </w:divBdr>
    </w:div>
    <w:div w:id="838499959">
      <w:bodyDiv w:val="1"/>
      <w:marLeft w:val="0"/>
      <w:marRight w:val="0"/>
      <w:marTop w:val="0"/>
      <w:marBottom w:val="0"/>
      <w:divBdr>
        <w:top w:val="none" w:sz="0" w:space="0" w:color="auto"/>
        <w:left w:val="none" w:sz="0" w:space="0" w:color="auto"/>
        <w:bottom w:val="none" w:sz="0" w:space="0" w:color="auto"/>
        <w:right w:val="none" w:sz="0" w:space="0" w:color="auto"/>
      </w:divBdr>
    </w:div>
    <w:div w:id="838546585">
      <w:bodyDiv w:val="1"/>
      <w:marLeft w:val="0"/>
      <w:marRight w:val="0"/>
      <w:marTop w:val="0"/>
      <w:marBottom w:val="0"/>
      <w:divBdr>
        <w:top w:val="none" w:sz="0" w:space="0" w:color="auto"/>
        <w:left w:val="none" w:sz="0" w:space="0" w:color="auto"/>
        <w:bottom w:val="none" w:sz="0" w:space="0" w:color="auto"/>
        <w:right w:val="none" w:sz="0" w:space="0" w:color="auto"/>
      </w:divBdr>
    </w:div>
    <w:div w:id="838618810">
      <w:bodyDiv w:val="1"/>
      <w:marLeft w:val="0"/>
      <w:marRight w:val="0"/>
      <w:marTop w:val="0"/>
      <w:marBottom w:val="0"/>
      <w:divBdr>
        <w:top w:val="none" w:sz="0" w:space="0" w:color="auto"/>
        <w:left w:val="none" w:sz="0" w:space="0" w:color="auto"/>
        <w:bottom w:val="none" w:sz="0" w:space="0" w:color="auto"/>
        <w:right w:val="none" w:sz="0" w:space="0" w:color="auto"/>
      </w:divBdr>
    </w:div>
    <w:div w:id="838933699">
      <w:bodyDiv w:val="1"/>
      <w:marLeft w:val="0"/>
      <w:marRight w:val="0"/>
      <w:marTop w:val="0"/>
      <w:marBottom w:val="0"/>
      <w:divBdr>
        <w:top w:val="none" w:sz="0" w:space="0" w:color="auto"/>
        <w:left w:val="none" w:sz="0" w:space="0" w:color="auto"/>
        <w:bottom w:val="none" w:sz="0" w:space="0" w:color="auto"/>
        <w:right w:val="none" w:sz="0" w:space="0" w:color="auto"/>
      </w:divBdr>
    </w:div>
    <w:div w:id="839075840">
      <w:bodyDiv w:val="1"/>
      <w:marLeft w:val="0"/>
      <w:marRight w:val="0"/>
      <w:marTop w:val="0"/>
      <w:marBottom w:val="0"/>
      <w:divBdr>
        <w:top w:val="none" w:sz="0" w:space="0" w:color="auto"/>
        <w:left w:val="none" w:sz="0" w:space="0" w:color="auto"/>
        <w:bottom w:val="none" w:sz="0" w:space="0" w:color="auto"/>
        <w:right w:val="none" w:sz="0" w:space="0" w:color="auto"/>
      </w:divBdr>
    </w:div>
    <w:div w:id="839394526">
      <w:bodyDiv w:val="1"/>
      <w:marLeft w:val="0"/>
      <w:marRight w:val="0"/>
      <w:marTop w:val="0"/>
      <w:marBottom w:val="0"/>
      <w:divBdr>
        <w:top w:val="none" w:sz="0" w:space="0" w:color="auto"/>
        <w:left w:val="none" w:sz="0" w:space="0" w:color="auto"/>
        <w:bottom w:val="none" w:sz="0" w:space="0" w:color="auto"/>
        <w:right w:val="none" w:sz="0" w:space="0" w:color="auto"/>
      </w:divBdr>
    </w:div>
    <w:div w:id="840197863">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0438024">
      <w:bodyDiv w:val="1"/>
      <w:marLeft w:val="0"/>
      <w:marRight w:val="0"/>
      <w:marTop w:val="0"/>
      <w:marBottom w:val="0"/>
      <w:divBdr>
        <w:top w:val="none" w:sz="0" w:space="0" w:color="auto"/>
        <w:left w:val="none" w:sz="0" w:space="0" w:color="auto"/>
        <w:bottom w:val="none" w:sz="0" w:space="0" w:color="auto"/>
        <w:right w:val="none" w:sz="0" w:space="0" w:color="auto"/>
      </w:divBdr>
    </w:div>
    <w:div w:id="840782011">
      <w:bodyDiv w:val="1"/>
      <w:marLeft w:val="0"/>
      <w:marRight w:val="0"/>
      <w:marTop w:val="0"/>
      <w:marBottom w:val="0"/>
      <w:divBdr>
        <w:top w:val="none" w:sz="0" w:space="0" w:color="auto"/>
        <w:left w:val="none" w:sz="0" w:space="0" w:color="auto"/>
        <w:bottom w:val="none" w:sz="0" w:space="0" w:color="auto"/>
        <w:right w:val="none" w:sz="0" w:space="0" w:color="auto"/>
      </w:divBdr>
    </w:div>
    <w:div w:id="841162536">
      <w:bodyDiv w:val="1"/>
      <w:marLeft w:val="0"/>
      <w:marRight w:val="0"/>
      <w:marTop w:val="0"/>
      <w:marBottom w:val="0"/>
      <w:divBdr>
        <w:top w:val="none" w:sz="0" w:space="0" w:color="auto"/>
        <w:left w:val="none" w:sz="0" w:space="0" w:color="auto"/>
        <w:bottom w:val="none" w:sz="0" w:space="0" w:color="auto"/>
        <w:right w:val="none" w:sz="0" w:space="0" w:color="auto"/>
      </w:divBdr>
    </w:div>
    <w:div w:id="841703390">
      <w:bodyDiv w:val="1"/>
      <w:marLeft w:val="0"/>
      <w:marRight w:val="0"/>
      <w:marTop w:val="0"/>
      <w:marBottom w:val="0"/>
      <w:divBdr>
        <w:top w:val="none" w:sz="0" w:space="0" w:color="auto"/>
        <w:left w:val="none" w:sz="0" w:space="0" w:color="auto"/>
        <w:bottom w:val="none" w:sz="0" w:space="0" w:color="auto"/>
        <w:right w:val="none" w:sz="0" w:space="0" w:color="auto"/>
      </w:divBdr>
    </w:div>
    <w:div w:id="842356308">
      <w:bodyDiv w:val="1"/>
      <w:marLeft w:val="0"/>
      <w:marRight w:val="0"/>
      <w:marTop w:val="0"/>
      <w:marBottom w:val="0"/>
      <w:divBdr>
        <w:top w:val="none" w:sz="0" w:space="0" w:color="auto"/>
        <w:left w:val="none" w:sz="0" w:space="0" w:color="auto"/>
        <w:bottom w:val="none" w:sz="0" w:space="0" w:color="auto"/>
        <w:right w:val="none" w:sz="0" w:space="0" w:color="auto"/>
      </w:divBdr>
    </w:div>
    <w:div w:id="842863651">
      <w:bodyDiv w:val="1"/>
      <w:marLeft w:val="0"/>
      <w:marRight w:val="0"/>
      <w:marTop w:val="0"/>
      <w:marBottom w:val="0"/>
      <w:divBdr>
        <w:top w:val="none" w:sz="0" w:space="0" w:color="auto"/>
        <w:left w:val="none" w:sz="0" w:space="0" w:color="auto"/>
        <w:bottom w:val="none" w:sz="0" w:space="0" w:color="auto"/>
        <w:right w:val="none" w:sz="0" w:space="0" w:color="auto"/>
      </w:divBdr>
    </w:div>
    <w:div w:id="843322463">
      <w:bodyDiv w:val="1"/>
      <w:marLeft w:val="0"/>
      <w:marRight w:val="0"/>
      <w:marTop w:val="0"/>
      <w:marBottom w:val="0"/>
      <w:divBdr>
        <w:top w:val="none" w:sz="0" w:space="0" w:color="auto"/>
        <w:left w:val="none" w:sz="0" w:space="0" w:color="auto"/>
        <w:bottom w:val="none" w:sz="0" w:space="0" w:color="auto"/>
        <w:right w:val="none" w:sz="0" w:space="0" w:color="auto"/>
      </w:divBdr>
    </w:div>
    <w:div w:id="843934481">
      <w:bodyDiv w:val="1"/>
      <w:marLeft w:val="0"/>
      <w:marRight w:val="0"/>
      <w:marTop w:val="0"/>
      <w:marBottom w:val="0"/>
      <w:divBdr>
        <w:top w:val="none" w:sz="0" w:space="0" w:color="auto"/>
        <w:left w:val="none" w:sz="0" w:space="0" w:color="auto"/>
        <w:bottom w:val="none" w:sz="0" w:space="0" w:color="auto"/>
        <w:right w:val="none" w:sz="0" w:space="0" w:color="auto"/>
      </w:divBdr>
    </w:div>
    <w:div w:id="844127838">
      <w:bodyDiv w:val="1"/>
      <w:marLeft w:val="0"/>
      <w:marRight w:val="0"/>
      <w:marTop w:val="0"/>
      <w:marBottom w:val="0"/>
      <w:divBdr>
        <w:top w:val="none" w:sz="0" w:space="0" w:color="auto"/>
        <w:left w:val="none" w:sz="0" w:space="0" w:color="auto"/>
        <w:bottom w:val="none" w:sz="0" w:space="0" w:color="auto"/>
        <w:right w:val="none" w:sz="0" w:space="0" w:color="auto"/>
      </w:divBdr>
    </w:div>
    <w:div w:id="844133219">
      <w:bodyDiv w:val="1"/>
      <w:marLeft w:val="0"/>
      <w:marRight w:val="0"/>
      <w:marTop w:val="0"/>
      <w:marBottom w:val="0"/>
      <w:divBdr>
        <w:top w:val="none" w:sz="0" w:space="0" w:color="auto"/>
        <w:left w:val="none" w:sz="0" w:space="0" w:color="auto"/>
        <w:bottom w:val="none" w:sz="0" w:space="0" w:color="auto"/>
        <w:right w:val="none" w:sz="0" w:space="0" w:color="auto"/>
      </w:divBdr>
    </w:div>
    <w:div w:id="844200413">
      <w:bodyDiv w:val="1"/>
      <w:marLeft w:val="0"/>
      <w:marRight w:val="0"/>
      <w:marTop w:val="0"/>
      <w:marBottom w:val="0"/>
      <w:divBdr>
        <w:top w:val="none" w:sz="0" w:space="0" w:color="auto"/>
        <w:left w:val="none" w:sz="0" w:space="0" w:color="auto"/>
        <w:bottom w:val="none" w:sz="0" w:space="0" w:color="auto"/>
        <w:right w:val="none" w:sz="0" w:space="0" w:color="auto"/>
      </w:divBdr>
    </w:div>
    <w:div w:id="845166621">
      <w:bodyDiv w:val="1"/>
      <w:marLeft w:val="0"/>
      <w:marRight w:val="0"/>
      <w:marTop w:val="0"/>
      <w:marBottom w:val="0"/>
      <w:divBdr>
        <w:top w:val="none" w:sz="0" w:space="0" w:color="auto"/>
        <w:left w:val="none" w:sz="0" w:space="0" w:color="auto"/>
        <w:bottom w:val="none" w:sz="0" w:space="0" w:color="auto"/>
        <w:right w:val="none" w:sz="0" w:space="0" w:color="auto"/>
      </w:divBdr>
    </w:div>
    <w:div w:id="845171293">
      <w:bodyDiv w:val="1"/>
      <w:marLeft w:val="0"/>
      <w:marRight w:val="0"/>
      <w:marTop w:val="0"/>
      <w:marBottom w:val="0"/>
      <w:divBdr>
        <w:top w:val="none" w:sz="0" w:space="0" w:color="auto"/>
        <w:left w:val="none" w:sz="0" w:space="0" w:color="auto"/>
        <w:bottom w:val="none" w:sz="0" w:space="0" w:color="auto"/>
        <w:right w:val="none" w:sz="0" w:space="0" w:color="auto"/>
      </w:divBdr>
    </w:div>
    <w:div w:id="847452075">
      <w:bodyDiv w:val="1"/>
      <w:marLeft w:val="0"/>
      <w:marRight w:val="0"/>
      <w:marTop w:val="0"/>
      <w:marBottom w:val="0"/>
      <w:divBdr>
        <w:top w:val="none" w:sz="0" w:space="0" w:color="auto"/>
        <w:left w:val="none" w:sz="0" w:space="0" w:color="auto"/>
        <w:bottom w:val="none" w:sz="0" w:space="0" w:color="auto"/>
        <w:right w:val="none" w:sz="0" w:space="0" w:color="auto"/>
      </w:divBdr>
    </w:div>
    <w:div w:id="847519133">
      <w:bodyDiv w:val="1"/>
      <w:marLeft w:val="0"/>
      <w:marRight w:val="0"/>
      <w:marTop w:val="0"/>
      <w:marBottom w:val="0"/>
      <w:divBdr>
        <w:top w:val="none" w:sz="0" w:space="0" w:color="auto"/>
        <w:left w:val="none" w:sz="0" w:space="0" w:color="auto"/>
        <w:bottom w:val="none" w:sz="0" w:space="0" w:color="auto"/>
        <w:right w:val="none" w:sz="0" w:space="0" w:color="auto"/>
      </w:divBdr>
    </w:div>
    <w:div w:id="848645034">
      <w:bodyDiv w:val="1"/>
      <w:marLeft w:val="0"/>
      <w:marRight w:val="0"/>
      <w:marTop w:val="0"/>
      <w:marBottom w:val="0"/>
      <w:divBdr>
        <w:top w:val="none" w:sz="0" w:space="0" w:color="auto"/>
        <w:left w:val="none" w:sz="0" w:space="0" w:color="auto"/>
        <w:bottom w:val="none" w:sz="0" w:space="0" w:color="auto"/>
        <w:right w:val="none" w:sz="0" w:space="0" w:color="auto"/>
      </w:divBdr>
    </w:div>
    <w:div w:id="849029139">
      <w:bodyDiv w:val="1"/>
      <w:marLeft w:val="0"/>
      <w:marRight w:val="0"/>
      <w:marTop w:val="0"/>
      <w:marBottom w:val="0"/>
      <w:divBdr>
        <w:top w:val="none" w:sz="0" w:space="0" w:color="auto"/>
        <w:left w:val="none" w:sz="0" w:space="0" w:color="auto"/>
        <w:bottom w:val="none" w:sz="0" w:space="0" w:color="auto"/>
        <w:right w:val="none" w:sz="0" w:space="0" w:color="auto"/>
      </w:divBdr>
    </w:div>
    <w:div w:id="849177600">
      <w:bodyDiv w:val="1"/>
      <w:marLeft w:val="0"/>
      <w:marRight w:val="0"/>
      <w:marTop w:val="0"/>
      <w:marBottom w:val="0"/>
      <w:divBdr>
        <w:top w:val="none" w:sz="0" w:space="0" w:color="auto"/>
        <w:left w:val="none" w:sz="0" w:space="0" w:color="auto"/>
        <w:bottom w:val="none" w:sz="0" w:space="0" w:color="auto"/>
        <w:right w:val="none" w:sz="0" w:space="0" w:color="auto"/>
      </w:divBdr>
    </w:div>
    <w:div w:id="849949221">
      <w:bodyDiv w:val="1"/>
      <w:marLeft w:val="0"/>
      <w:marRight w:val="0"/>
      <w:marTop w:val="0"/>
      <w:marBottom w:val="0"/>
      <w:divBdr>
        <w:top w:val="none" w:sz="0" w:space="0" w:color="auto"/>
        <w:left w:val="none" w:sz="0" w:space="0" w:color="auto"/>
        <w:bottom w:val="none" w:sz="0" w:space="0" w:color="auto"/>
        <w:right w:val="none" w:sz="0" w:space="0" w:color="auto"/>
      </w:divBdr>
    </w:div>
    <w:div w:id="850141975">
      <w:bodyDiv w:val="1"/>
      <w:marLeft w:val="0"/>
      <w:marRight w:val="0"/>
      <w:marTop w:val="0"/>
      <w:marBottom w:val="0"/>
      <w:divBdr>
        <w:top w:val="none" w:sz="0" w:space="0" w:color="auto"/>
        <w:left w:val="none" w:sz="0" w:space="0" w:color="auto"/>
        <w:bottom w:val="none" w:sz="0" w:space="0" w:color="auto"/>
        <w:right w:val="none" w:sz="0" w:space="0" w:color="auto"/>
      </w:divBdr>
    </w:div>
    <w:div w:id="850293258">
      <w:bodyDiv w:val="1"/>
      <w:marLeft w:val="0"/>
      <w:marRight w:val="0"/>
      <w:marTop w:val="0"/>
      <w:marBottom w:val="0"/>
      <w:divBdr>
        <w:top w:val="none" w:sz="0" w:space="0" w:color="auto"/>
        <w:left w:val="none" w:sz="0" w:space="0" w:color="auto"/>
        <w:bottom w:val="none" w:sz="0" w:space="0" w:color="auto"/>
        <w:right w:val="none" w:sz="0" w:space="0" w:color="auto"/>
      </w:divBdr>
    </w:div>
    <w:div w:id="852106219">
      <w:bodyDiv w:val="1"/>
      <w:marLeft w:val="0"/>
      <w:marRight w:val="0"/>
      <w:marTop w:val="0"/>
      <w:marBottom w:val="0"/>
      <w:divBdr>
        <w:top w:val="none" w:sz="0" w:space="0" w:color="auto"/>
        <w:left w:val="none" w:sz="0" w:space="0" w:color="auto"/>
        <w:bottom w:val="none" w:sz="0" w:space="0" w:color="auto"/>
        <w:right w:val="none" w:sz="0" w:space="0" w:color="auto"/>
      </w:divBdr>
    </w:div>
    <w:div w:id="852186145">
      <w:bodyDiv w:val="1"/>
      <w:marLeft w:val="0"/>
      <w:marRight w:val="0"/>
      <w:marTop w:val="0"/>
      <w:marBottom w:val="0"/>
      <w:divBdr>
        <w:top w:val="none" w:sz="0" w:space="0" w:color="auto"/>
        <w:left w:val="none" w:sz="0" w:space="0" w:color="auto"/>
        <w:bottom w:val="none" w:sz="0" w:space="0" w:color="auto"/>
        <w:right w:val="none" w:sz="0" w:space="0" w:color="auto"/>
      </w:divBdr>
    </w:div>
    <w:div w:id="852650161">
      <w:bodyDiv w:val="1"/>
      <w:marLeft w:val="0"/>
      <w:marRight w:val="0"/>
      <w:marTop w:val="0"/>
      <w:marBottom w:val="0"/>
      <w:divBdr>
        <w:top w:val="none" w:sz="0" w:space="0" w:color="auto"/>
        <w:left w:val="none" w:sz="0" w:space="0" w:color="auto"/>
        <w:bottom w:val="none" w:sz="0" w:space="0" w:color="auto"/>
        <w:right w:val="none" w:sz="0" w:space="0" w:color="auto"/>
      </w:divBdr>
    </w:div>
    <w:div w:id="852958240">
      <w:bodyDiv w:val="1"/>
      <w:marLeft w:val="0"/>
      <w:marRight w:val="0"/>
      <w:marTop w:val="0"/>
      <w:marBottom w:val="0"/>
      <w:divBdr>
        <w:top w:val="none" w:sz="0" w:space="0" w:color="auto"/>
        <w:left w:val="none" w:sz="0" w:space="0" w:color="auto"/>
        <w:bottom w:val="none" w:sz="0" w:space="0" w:color="auto"/>
        <w:right w:val="none" w:sz="0" w:space="0" w:color="auto"/>
      </w:divBdr>
    </w:div>
    <w:div w:id="853960543">
      <w:bodyDiv w:val="1"/>
      <w:marLeft w:val="0"/>
      <w:marRight w:val="0"/>
      <w:marTop w:val="0"/>
      <w:marBottom w:val="0"/>
      <w:divBdr>
        <w:top w:val="none" w:sz="0" w:space="0" w:color="auto"/>
        <w:left w:val="none" w:sz="0" w:space="0" w:color="auto"/>
        <w:bottom w:val="none" w:sz="0" w:space="0" w:color="auto"/>
        <w:right w:val="none" w:sz="0" w:space="0" w:color="auto"/>
      </w:divBdr>
    </w:div>
    <w:div w:id="854347350">
      <w:bodyDiv w:val="1"/>
      <w:marLeft w:val="0"/>
      <w:marRight w:val="0"/>
      <w:marTop w:val="0"/>
      <w:marBottom w:val="0"/>
      <w:divBdr>
        <w:top w:val="none" w:sz="0" w:space="0" w:color="auto"/>
        <w:left w:val="none" w:sz="0" w:space="0" w:color="auto"/>
        <w:bottom w:val="none" w:sz="0" w:space="0" w:color="auto"/>
        <w:right w:val="none" w:sz="0" w:space="0" w:color="auto"/>
      </w:divBdr>
    </w:div>
    <w:div w:id="854460754">
      <w:bodyDiv w:val="1"/>
      <w:marLeft w:val="0"/>
      <w:marRight w:val="0"/>
      <w:marTop w:val="0"/>
      <w:marBottom w:val="0"/>
      <w:divBdr>
        <w:top w:val="none" w:sz="0" w:space="0" w:color="auto"/>
        <w:left w:val="none" w:sz="0" w:space="0" w:color="auto"/>
        <w:bottom w:val="none" w:sz="0" w:space="0" w:color="auto"/>
        <w:right w:val="none" w:sz="0" w:space="0" w:color="auto"/>
      </w:divBdr>
    </w:div>
    <w:div w:id="854614573">
      <w:bodyDiv w:val="1"/>
      <w:marLeft w:val="0"/>
      <w:marRight w:val="0"/>
      <w:marTop w:val="0"/>
      <w:marBottom w:val="0"/>
      <w:divBdr>
        <w:top w:val="none" w:sz="0" w:space="0" w:color="auto"/>
        <w:left w:val="none" w:sz="0" w:space="0" w:color="auto"/>
        <w:bottom w:val="none" w:sz="0" w:space="0" w:color="auto"/>
        <w:right w:val="none" w:sz="0" w:space="0" w:color="auto"/>
      </w:divBdr>
    </w:div>
    <w:div w:id="855121286">
      <w:bodyDiv w:val="1"/>
      <w:marLeft w:val="0"/>
      <w:marRight w:val="0"/>
      <w:marTop w:val="0"/>
      <w:marBottom w:val="0"/>
      <w:divBdr>
        <w:top w:val="none" w:sz="0" w:space="0" w:color="auto"/>
        <w:left w:val="none" w:sz="0" w:space="0" w:color="auto"/>
        <w:bottom w:val="none" w:sz="0" w:space="0" w:color="auto"/>
        <w:right w:val="none" w:sz="0" w:space="0" w:color="auto"/>
      </w:divBdr>
    </w:div>
    <w:div w:id="855269227">
      <w:bodyDiv w:val="1"/>
      <w:marLeft w:val="0"/>
      <w:marRight w:val="0"/>
      <w:marTop w:val="0"/>
      <w:marBottom w:val="0"/>
      <w:divBdr>
        <w:top w:val="none" w:sz="0" w:space="0" w:color="auto"/>
        <w:left w:val="none" w:sz="0" w:space="0" w:color="auto"/>
        <w:bottom w:val="none" w:sz="0" w:space="0" w:color="auto"/>
        <w:right w:val="none" w:sz="0" w:space="0" w:color="auto"/>
      </w:divBdr>
    </w:div>
    <w:div w:id="855458643">
      <w:bodyDiv w:val="1"/>
      <w:marLeft w:val="0"/>
      <w:marRight w:val="0"/>
      <w:marTop w:val="0"/>
      <w:marBottom w:val="0"/>
      <w:divBdr>
        <w:top w:val="none" w:sz="0" w:space="0" w:color="auto"/>
        <w:left w:val="none" w:sz="0" w:space="0" w:color="auto"/>
        <w:bottom w:val="none" w:sz="0" w:space="0" w:color="auto"/>
        <w:right w:val="none" w:sz="0" w:space="0" w:color="auto"/>
      </w:divBdr>
    </w:div>
    <w:div w:id="856236936">
      <w:bodyDiv w:val="1"/>
      <w:marLeft w:val="0"/>
      <w:marRight w:val="0"/>
      <w:marTop w:val="0"/>
      <w:marBottom w:val="0"/>
      <w:divBdr>
        <w:top w:val="none" w:sz="0" w:space="0" w:color="auto"/>
        <w:left w:val="none" w:sz="0" w:space="0" w:color="auto"/>
        <w:bottom w:val="none" w:sz="0" w:space="0" w:color="auto"/>
        <w:right w:val="none" w:sz="0" w:space="0" w:color="auto"/>
      </w:divBdr>
    </w:div>
    <w:div w:id="856313858">
      <w:bodyDiv w:val="1"/>
      <w:marLeft w:val="0"/>
      <w:marRight w:val="0"/>
      <w:marTop w:val="0"/>
      <w:marBottom w:val="0"/>
      <w:divBdr>
        <w:top w:val="none" w:sz="0" w:space="0" w:color="auto"/>
        <w:left w:val="none" w:sz="0" w:space="0" w:color="auto"/>
        <w:bottom w:val="none" w:sz="0" w:space="0" w:color="auto"/>
        <w:right w:val="none" w:sz="0" w:space="0" w:color="auto"/>
      </w:divBdr>
    </w:div>
    <w:div w:id="856626057">
      <w:bodyDiv w:val="1"/>
      <w:marLeft w:val="0"/>
      <w:marRight w:val="0"/>
      <w:marTop w:val="0"/>
      <w:marBottom w:val="0"/>
      <w:divBdr>
        <w:top w:val="none" w:sz="0" w:space="0" w:color="auto"/>
        <w:left w:val="none" w:sz="0" w:space="0" w:color="auto"/>
        <w:bottom w:val="none" w:sz="0" w:space="0" w:color="auto"/>
        <w:right w:val="none" w:sz="0" w:space="0" w:color="auto"/>
      </w:divBdr>
    </w:div>
    <w:div w:id="856819433">
      <w:bodyDiv w:val="1"/>
      <w:marLeft w:val="0"/>
      <w:marRight w:val="0"/>
      <w:marTop w:val="0"/>
      <w:marBottom w:val="0"/>
      <w:divBdr>
        <w:top w:val="none" w:sz="0" w:space="0" w:color="auto"/>
        <w:left w:val="none" w:sz="0" w:space="0" w:color="auto"/>
        <w:bottom w:val="none" w:sz="0" w:space="0" w:color="auto"/>
        <w:right w:val="none" w:sz="0" w:space="0" w:color="auto"/>
      </w:divBdr>
    </w:div>
    <w:div w:id="857084292">
      <w:bodyDiv w:val="1"/>
      <w:marLeft w:val="0"/>
      <w:marRight w:val="0"/>
      <w:marTop w:val="0"/>
      <w:marBottom w:val="0"/>
      <w:divBdr>
        <w:top w:val="none" w:sz="0" w:space="0" w:color="auto"/>
        <w:left w:val="none" w:sz="0" w:space="0" w:color="auto"/>
        <w:bottom w:val="none" w:sz="0" w:space="0" w:color="auto"/>
        <w:right w:val="none" w:sz="0" w:space="0" w:color="auto"/>
      </w:divBdr>
    </w:div>
    <w:div w:id="857155374">
      <w:bodyDiv w:val="1"/>
      <w:marLeft w:val="0"/>
      <w:marRight w:val="0"/>
      <w:marTop w:val="0"/>
      <w:marBottom w:val="0"/>
      <w:divBdr>
        <w:top w:val="none" w:sz="0" w:space="0" w:color="auto"/>
        <w:left w:val="none" w:sz="0" w:space="0" w:color="auto"/>
        <w:bottom w:val="none" w:sz="0" w:space="0" w:color="auto"/>
        <w:right w:val="none" w:sz="0" w:space="0" w:color="auto"/>
      </w:divBdr>
    </w:div>
    <w:div w:id="857697031">
      <w:bodyDiv w:val="1"/>
      <w:marLeft w:val="0"/>
      <w:marRight w:val="0"/>
      <w:marTop w:val="0"/>
      <w:marBottom w:val="0"/>
      <w:divBdr>
        <w:top w:val="none" w:sz="0" w:space="0" w:color="auto"/>
        <w:left w:val="none" w:sz="0" w:space="0" w:color="auto"/>
        <w:bottom w:val="none" w:sz="0" w:space="0" w:color="auto"/>
        <w:right w:val="none" w:sz="0" w:space="0" w:color="auto"/>
      </w:divBdr>
    </w:div>
    <w:div w:id="858588642">
      <w:bodyDiv w:val="1"/>
      <w:marLeft w:val="0"/>
      <w:marRight w:val="0"/>
      <w:marTop w:val="0"/>
      <w:marBottom w:val="0"/>
      <w:divBdr>
        <w:top w:val="none" w:sz="0" w:space="0" w:color="auto"/>
        <w:left w:val="none" w:sz="0" w:space="0" w:color="auto"/>
        <w:bottom w:val="none" w:sz="0" w:space="0" w:color="auto"/>
        <w:right w:val="none" w:sz="0" w:space="0" w:color="auto"/>
      </w:divBdr>
    </w:div>
    <w:div w:id="858931325">
      <w:bodyDiv w:val="1"/>
      <w:marLeft w:val="0"/>
      <w:marRight w:val="0"/>
      <w:marTop w:val="0"/>
      <w:marBottom w:val="0"/>
      <w:divBdr>
        <w:top w:val="none" w:sz="0" w:space="0" w:color="auto"/>
        <w:left w:val="none" w:sz="0" w:space="0" w:color="auto"/>
        <w:bottom w:val="none" w:sz="0" w:space="0" w:color="auto"/>
        <w:right w:val="none" w:sz="0" w:space="0" w:color="auto"/>
      </w:divBdr>
    </w:div>
    <w:div w:id="859054144">
      <w:bodyDiv w:val="1"/>
      <w:marLeft w:val="0"/>
      <w:marRight w:val="0"/>
      <w:marTop w:val="0"/>
      <w:marBottom w:val="0"/>
      <w:divBdr>
        <w:top w:val="none" w:sz="0" w:space="0" w:color="auto"/>
        <w:left w:val="none" w:sz="0" w:space="0" w:color="auto"/>
        <w:bottom w:val="none" w:sz="0" w:space="0" w:color="auto"/>
        <w:right w:val="none" w:sz="0" w:space="0" w:color="auto"/>
      </w:divBdr>
    </w:div>
    <w:div w:id="859126317">
      <w:bodyDiv w:val="1"/>
      <w:marLeft w:val="0"/>
      <w:marRight w:val="0"/>
      <w:marTop w:val="0"/>
      <w:marBottom w:val="0"/>
      <w:divBdr>
        <w:top w:val="none" w:sz="0" w:space="0" w:color="auto"/>
        <w:left w:val="none" w:sz="0" w:space="0" w:color="auto"/>
        <w:bottom w:val="none" w:sz="0" w:space="0" w:color="auto"/>
        <w:right w:val="none" w:sz="0" w:space="0" w:color="auto"/>
      </w:divBdr>
    </w:div>
    <w:div w:id="860314694">
      <w:bodyDiv w:val="1"/>
      <w:marLeft w:val="0"/>
      <w:marRight w:val="0"/>
      <w:marTop w:val="0"/>
      <w:marBottom w:val="0"/>
      <w:divBdr>
        <w:top w:val="none" w:sz="0" w:space="0" w:color="auto"/>
        <w:left w:val="none" w:sz="0" w:space="0" w:color="auto"/>
        <w:bottom w:val="none" w:sz="0" w:space="0" w:color="auto"/>
        <w:right w:val="none" w:sz="0" w:space="0" w:color="auto"/>
      </w:divBdr>
    </w:div>
    <w:div w:id="860317654">
      <w:bodyDiv w:val="1"/>
      <w:marLeft w:val="0"/>
      <w:marRight w:val="0"/>
      <w:marTop w:val="0"/>
      <w:marBottom w:val="0"/>
      <w:divBdr>
        <w:top w:val="none" w:sz="0" w:space="0" w:color="auto"/>
        <w:left w:val="none" w:sz="0" w:space="0" w:color="auto"/>
        <w:bottom w:val="none" w:sz="0" w:space="0" w:color="auto"/>
        <w:right w:val="none" w:sz="0" w:space="0" w:color="auto"/>
      </w:divBdr>
    </w:div>
    <w:div w:id="860361516">
      <w:bodyDiv w:val="1"/>
      <w:marLeft w:val="0"/>
      <w:marRight w:val="0"/>
      <w:marTop w:val="0"/>
      <w:marBottom w:val="0"/>
      <w:divBdr>
        <w:top w:val="none" w:sz="0" w:space="0" w:color="auto"/>
        <w:left w:val="none" w:sz="0" w:space="0" w:color="auto"/>
        <w:bottom w:val="none" w:sz="0" w:space="0" w:color="auto"/>
        <w:right w:val="none" w:sz="0" w:space="0" w:color="auto"/>
      </w:divBdr>
    </w:div>
    <w:div w:id="861479088">
      <w:bodyDiv w:val="1"/>
      <w:marLeft w:val="0"/>
      <w:marRight w:val="0"/>
      <w:marTop w:val="0"/>
      <w:marBottom w:val="0"/>
      <w:divBdr>
        <w:top w:val="none" w:sz="0" w:space="0" w:color="auto"/>
        <w:left w:val="none" w:sz="0" w:space="0" w:color="auto"/>
        <w:bottom w:val="none" w:sz="0" w:space="0" w:color="auto"/>
        <w:right w:val="none" w:sz="0" w:space="0" w:color="auto"/>
      </w:divBdr>
    </w:div>
    <w:div w:id="861824953">
      <w:bodyDiv w:val="1"/>
      <w:marLeft w:val="0"/>
      <w:marRight w:val="0"/>
      <w:marTop w:val="0"/>
      <w:marBottom w:val="0"/>
      <w:divBdr>
        <w:top w:val="none" w:sz="0" w:space="0" w:color="auto"/>
        <w:left w:val="none" w:sz="0" w:space="0" w:color="auto"/>
        <w:bottom w:val="none" w:sz="0" w:space="0" w:color="auto"/>
        <w:right w:val="none" w:sz="0" w:space="0" w:color="auto"/>
      </w:divBdr>
    </w:div>
    <w:div w:id="862672338">
      <w:bodyDiv w:val="1"/>
      <w:marLeft w:val="0"/>
      <w:marRight w:val="0"/>
      <w:marTop w:val="0"/>
      <w:marBottom w:val="0"/>
      <w:divBdr>
        <w:top w:val="none" w:sz="0" w:space="0" w:color="auto"/>
        <w:left w:val="none" w:sz="0" w:space="0" w:color="auto"/>
        <w:bottom w:val="none" w:sz="0" w:space="0" w:color="auto"/>
        <w:right w:val="none" w:sz="0" w:space="0" w:color="auto"/>
      </w:divBdr>
    </w:div>
    <w:div w:id="863202748">
      <w:bodyDiv w:val="1"/>
      <w:marLeft w:val="0"/>
      <w:marRight w:val="0"/>
      <w:marTop w:val="0"/>
      <w:marBottom w:val="0"/>
      <w:divBdr>
        <w:top w:val="none" w:sz="0" w:space="0" w:color="auto"/>
        <w:left w:val="none" w:sz="0" w:space="0" w:color="auto"/>
        <w:bottom w:val="none" w:sz="0" w:space="0" w:color="auto"/>
        <w:right w:val="none" w:sz="0" w:space="0" w:color="auto"/>
      </w:divBdr>
    </w:div>
    <w:div w:id="863520955">
      <w:bodyDiv w:val="1"/>
      <w:marLeft w:val="0"/>
      <w:marRight w:val="0"/>
      <w:marTop w:val="0"/>
      <w:marBottom w:val="0"/>
      <w:divBdr>
        <w:top w:val="none" w:sz="0" w:space="0" w:color="auto"/>
        <w:left w:val="none" w:sz="0" w:space="0" w:color="auto"/>
        <w:bottom w:val="none" w:sz="0" w:space="0" w:color="auto"/>
        <w:right w:val="none" w:sz="0" w:space="0" w:color="auto"/>
      </w:divBdr>
    </w:div>
    <w:div w:id="864052408">
      <w:bodyDiv w:val="1"/>
      <w:marLeft w:val="0"/>
      <w:marRight w:val="0"/>
      <w:marTop w:val="0"/>
      <w:marBottom w:val="0"/>
      <w:divBdr>
        <w:top w:val="none" w:sz="0" w:space="0" w:color="auto"/>
        <w:left w:val="none" w:sz="0" w:space="0" w:color="auto"/>
        <w:bottom w:val="none" w:sz="0" w:space="0" w:color="auto"/>
        <w:right w:val="none" w:sz="0" w:space="0" w:color="auto"/>
      </w:divBdr>
    </w:div>
    <w:div w:id="864099886">
      <w:bodyDiv w:val="1"/>
      <w:marLeft w:val="0"/>
      <w:marRight w:val="0"/>
      <w:marTop w:val="0"/>
      <w:marBottom w:val="0"/>
      <w:divBdr>
        <w:top w:val="none" w:sz="0" w:space="0" w:color="auto"/>
        <w:left w:val="none" w:sz="0" w:space="0" w:color="auto"/>
        <w:bottom w:val="none" w:sz="0" w:space="0" w:color="auto"/>
        <w:right w:val="none" w:sz="0" w:space="0" w:color="auto"/>
      </w:divBdr>
    </w:div>
    <w:div w:id="864755196">
      <w:bodyDiv w:val="1"/>
      <w:marLeft w:val="0"/>
      <w:marRight w:val="0"/>
      <w:marTop w:val="0"/>
      <w:marBottom w:val="0"/>
      <w:divBdr>
        <w:top w:val="none" w:sz="0" w:space="0" w:color="auto"/>
        <w:left w:val="none" w:sz="0" w:space="0" w:color="auto"/>
        <w:bottom w:val="none" w:sz="0" w:space="0" w:color="auto"/>
        <w:right w:val="none" w:sz="0" w:space="0" w:color="auto"/>
      </w:divBdr>
    </w:div>
    <w:div w:id="864945346">
      <w:bodyDiv w:val="1"/>
      <w:marLeft w:val="0"/>
      <w:marRight w:val="0"/>
      <w:marTop w:val="0"/>
      <w:marBottom w:val="0"/>
      <w:divBdr>
        <w:top w:val="none" w:sz="0" w:space="0" w:color="auto"/>
        <w:left w:val="none" w:sz="0" w:space="0" w:color="auto"/>
        <w:bottom w:val="none" w:sz="0" w:space="0" w:color="auto"/>
        <w:right w:val="none" w:sz="0" w:space="0" w:color="auto"/>
      </w:divBdr>
    </w:div>
    <w:div w:id="865141420">
      <w:bodyDiv w:val="1"/>
      <w:marLeft w:val="0"/>
      <w:marRight w:val="0"/>
      <w:marTop w:val="0"/>
      <w:marBottom w:val="0"/>
      <w:divBdr>
        <w:top w:val="none" w:sz="0" w:space="0" w:color="auto"/>
        <w:left w:val="none" w:sz="0" w:space="0" w:color="auto"/>
        <w:bottom w:val="none" w:sz="0" w:space="0" w:color="auto"/>
        <w:right w:val="none" w:sz="0" w:space="0" w:color="auto"/>
      </w:divBdr>
    </w:div>
    <w:div w:id="865798342">
      <w:bodyDiv w:val="1"/>
      <w:marLeft w:val="0"/>
      <w:marRight w:val="0"/>
      <w:marTop w:val="0"/>
      <w:marBottom w:val="0"/>
      <w:divBdr>
        <w:top w:val="none" w:sz="0" w:space="0" w:color="auto"/>
        <w:left w:val="none" w:sz="0" w:space="0" w:color="auto"/>
        <w:bottom w:val="none" w:sz="0" w:space="0" w:color="auto"/>
        <w:right w:val="none" w:sz="0" w:space="0" w:color="auto"/>
      </w:divBdr>
    </w:div>
    <w:div w:id="867372785">
      <w:bodyDiv w:val="1"/>
      <w:marLeft w:val="0"/>
      <w:marRight w:val="0"/>
      <w:marTop w:val="0"/>
      <w:marBottom w:val="0"/>
      <w:divBdr>
        <w:top w:val="none" w:sz="0" w:space="0" w:color="auto"/>
        <w:left w:val="none" w:sz="0" w:space="0" w:color="auto"/>
        <w:bottom w:val="none" w:sz="0" w:space="0" w:color="auto"/>
        <w:right w:val="none" w:sz="0" w:space="0" w:color="auto"/>
      </w:divBdr>
    </w:div>
    <w:div w:id="867765686">
      <w:bodyDiv w:val="1"/>
      <w:marLeft w:val="0"/>
      <w:marRight w:val="0"/>
      <w:marTop w:val="0"/>
      <w:marBottom w:val="0"/>
      <w:divBdr>
        <w:top w:val="none" w:sz="0" w:space="0" w:color="auto"/>
        <w:left w:val="none" w:sz="0" w:space="0" w:color="auto"/>
        <w:bottom w:val="none" w:sz="0" w:space="0" w:color="auto"/>
        <w:right w:val="none" w:sz="0" w:space="0" w:color="auto"/>
      </w:divBdr>
    </w:div>
    <w:div w:id="867792033">
      <w:bodyDiv w:val="1"/>
      <w:marLeft w:val="0"/>
      <w:marRight w:val="0"/>
      <w:marTop w:val="0"/>
      <w:marBottom w:val="0"/>
      <w:divBdr>
        <w:top w:val="none" w:sz="0" w:space="0" w:color="auto"/>
        <w:left w:val="none" w:sz="0" w:space="0" w:color="auto"/>
        <w:bottom w:val="none" w:sz="0" w:space="0" w:color="auto"/>
        <w:right w:val="none" w:sz="0" w:space="0" w:color="auto"/>
      </w:divBdr>
    </w:div>
    <w:div w:id="867982980">
      <w:bodyDiv w:val="1"/>
      <w:marLeft w:val="0"/>
      <w:marRight w:val="0"/>
      <w:marTop w:val="0"/>
      <w:marBottom w:val="0"/>
      <w:divBdr>
        <w:top w:val="none" w:sz="0" w:space="0" w:color="auto"/>
        <w:left w:val="none" w:sz="0" w:space="0" w:color="auto"/>
        <w:bottom w:val="none" w:sz="0" w:space="0" w:color="auto"/>
        <w:right w:val="none" w:sz="0" w:space="0" w:color="auto"/>
      </w:divBdr>
    </w:div>
    <w:div w:id="868029442">
      <w:bodyDiv w:val="1"/>
      <w:marLeft w:val="0"/>
      <w:marRight w:val="0"/>
      <w:marTop w:val="0"/>
      <w:marBottom w:val="0"/>
      <w:divBdr>
        <w:top w:val="none" w:sz="0" w:space="0" w:color="auto"/>
        <w:left w:val="none" w:sz="0" w:space="0" w:color="auto"/>
        <w:bottom w:val="none" w:sz="0" w:space="0" w:color="auto"/>
        <w:right w:val="none" w:sz="0" w:space="0" w:color="auto"/>
      </w:divBdr>
    </w:div>
    <w:div w:id="868299882">
      <w:bodyDiv w:val="1"/>
      <w:marLeft w:val="0"/>
      <w:marRight w:val="0"/>
      <w:marTop w:val="0"/>
      <w:marBottom w:val="0"/>
      <w:divBdr>
        <w:top w:val="none" w:sz="0" w:space="0" w:color="auto"/>
        <w:left w:val="none" w:sz="0" w:space="0" w:color="auto"/>
        <w:bottom w:val="none" w:sz="0" w:space="0" w:color="auto"/>
        <w:right w:val="none" w:sz="0" w:space="0" w:color="auto"/>
      </w:divBdr>
    </w:div>
    <w:div w:id="869073836">
      <w:bodyDiv w:val="1"/>
      <w:marLeft w:val="0"/>
      <w:marRight w:val="0"/>
      <w:marTop w:val="0"/>
      <w:marBottom w:val="0"/>
      <w:divBdr>
        <w:top w:val="none" w:sz="0" w:space="0" w:color="auto"/>
        <w:left w:val="none" w:sz="0" w:space="0" w:color="auto"/>
        <w:bottom w:val="none" w:sz="0" w:space="0" w:color="auto"/>
        <w:right w:val="none" w:sz="0" w:space="0" w:color="auto"/>
      </w:divBdr>
    </w:div>
    <w:div w:id="869414391">
      <w:bodyDiv w:val="1"/>
      <w:marLeft w:val="0"/>
      <w:marRight w:val="0"/>
      <w:marTop w:val="0"/>
      <w:marBottom w:val="0"/>
      <w:divBdr>
        <w:top w:val="none" w:sz="0" w:space="0" w:color="auto"/>
        <w:left w:val="none" w:sz="0" w:space="0" w:color="auto"/>
        <w:bottom w:val="none" w:sz="0" w:space="0" w:color="auto"/>
        <w:right w:val="none" w:sz="0" w:space="0" w:color="auto"/>
      </w:divBdr>
    </w:div>
    <w:div w:id="869686433">
      <w:bodyDiv w:val="1"/>
      <w:marLeft w:val="0"/>
      <w:marRight w:val="0"/>
      <w:marTop w:val="0"/>
      <w:marBottom w:val="0"/>
      <w:divBdr>
        <w:top w:val="none" w:sz="0" w:space="0" w:color="auto"/>
        <w:left w:val="none" w:sz="0" w:space="0" w:color="auto"/>
        <w:bottom w:val="none" w:sz="0" w:space="0" w:color="auto"/>
        <w:right w:val="none" w:sz="0" w:space="0" w:color="auto"/>
      </w:divBdr>
    </w:div>
    <w:div w:id="869882381">
      <w:bodyDiv w:val="1"/>
      <w:marLeft w:val="0"/>
      <w:marRight w:val="0"/>
      <w:marTop w:val="0"/>
      <w:marBottom w:val="0"/>
      <w:divBdr>
        <w:top w:val="none" w:sz="0" w:space="0" w:color="auto"/>
        <w:left w:val="none" w:sz="0" w:space="0" w:color="auto"/>
        <w:bottom w:val="none" w:sz="0" w:space="0" w:color="auto"/>
        <w:right w:val="none" w:sz="0" w:space="0" w:color="auto"/>
      </w:divBdr>
    </w:div>
    <w:div w:id="870536101">
      <w:bodyDiv w:val="1"/>
      <w:marLeft w:val="0"/>
      <w:marRight w:val="0"/>
      <w:marTop w:val="0"/>
      <w:marBottom w:val="0"/>
      <w:divBdr>
        <w:top w:val="none" w:sz="0" w:space="0" w:color="auto"/>
        <w:left w:val="none" w:sz="0" w:space="0" w:color="auto"/>
        <w:bottom w:val="none" w:sz="0" w:space="0" w:color="auto"/>
        <w:right w:val="none" w:sz="0" w:space="0" w:color="auto"/>
      </w:divBdr>
    </w:div>
    <w:div w:id="871039995">
      <w:bodyDiv w:val="1"/>
      <w:marLeft w:val="0"/>
      <w:marRight w:val="0"/>
      <w:marTop w:val="0"/>
      <w:marBottom w:val="0"/>
      <w:divBdr>
        <w:top w:val="none" w:sz="0" w:space="0" w:color="auto"/>
        <w:left w:val="none" w:sz="0" w:space="0" w:color="auto"/>
        <w:bottom w:val="none" w:sz="0" w:space="0" w:color="auto"/>
        <w:right w:val="none" w:sz="0" w:space="0" w:color="auto"/>
      </w:divBdr>
    </w:div>
    <w:div w:id="871528911">
      <w:bodyDiv w:val="1"/>
      <w:marLeft w:val="0"/>
      <w:marRight w:val="0"/>
      <w:marTop w:val="0"/>
      <w:marBottom w:val="0"/>
      <w:divBdr>
        <w:top w:val="none" w:sz="0" w:space="0" w:color="auto"/>
        <w:left w:val="none" w:sz="0" w:space="0" w:color="auto"/>
        <w:bottom w:val="none" w:sz="0" w:space="0" w:color="auto"/>
        <w:right w:val="none" w:sz="0" w:space="0" w:color="auto"/>
      </w:divBdr>
    </w:div>
    <w:div w:id="872497301">
      <w:bodyDiv w:val="1"/>
      <w:marLeft w:val="0"/>
      <w:marRight w:val="0"/>
      <w:marTop w:val="0"/>
      <w:marBottom w:val="0"/>
      <w:divBdr>
        <w:top w:val="none" w:sz="0" w:space="0" w:color="auto"/>
        <w:left w:val="none" w:sz="0" w:space="0" w:color="auto"/>
        <w:bottom w:val="none" w:sz="0" w:space="0" w:color="auto"/>
        <w:right w:val="none" w:sz="0" w:space="0" w:color="auto"/>
      </w:divBdr>
    </w:div>
    <w:div w:id="872697027">
      <w:bodyDiv w:val="1"/>
      <w:marLeft w:val="0"/>
      <w:marRight w:val="0"/>
      <w:marTop w:val="0"/>
      <w:marBottom w:val="0"/>
      <w:divBdr>
        <w:top w:val="none" w:sz="0" w:space="0" w:color="auto"/>
        <w:left w:val="none" w:sz="0" w:space="0" w:color="auto"/>
        <w:bottom w:val="none" w:sz="0" w:space="0" w:color="auto"/>
        <w:right w:val="none" w:sz="0" w:space="0" w:color="auto"/>
      </w:divBdr>
    </w:div>
    <w:div w:id="873081026">
      <w:bodyDiv w:val="1"/>
      <w:marLeft w:val="0"/>
      <w:marRight w:val="0"/>
      <w:marTop w:val="0"/>
      <w:marBottom w:val="0"/>
      <w:divBdr>
        <w:top w:val="none" w:sz="0" w:space="0" w:color="auto"/>
        <w:left w:val="none" w:sz="0" w:space="0" w:color="auto"/>
        <w:bottom w:val="none" w:sz="0" w:space="0" w:color="auto"/>
        <w:right w:val="none" w:sz="0" w:space="0" w:color="auto"/>
      </w:divBdr>
    </w:div>
    <w:div w:id="873661455">
      <w:bodyDiv w:val="1"/>
      <w:marLeft w:val="0"/>
      <w:marRight w:val="0"/>
      <w:marTop w:val="0"/>
      <w:marBottom w:val="0"/>
      <w:divBdr>
        <w:top w:val="none" w:sz="0" w:space="0" w:color="auto"/>
        <w:left w:val="none" w:sz="0" w:space="0" w:color="auto"/>
        <w:bottom w:val="none" w:sz="0" w:space="0" w:color="auto"/>
        <w:right w:val="none" w:sz="0" w:space="0" w:color="auto"/>
      </w:divBdr>
    </w:div>
    <w:div w:id="873881231">
      <w:bodyDiv w:val="1"/>
      <w:marLeft w:val="0"/>
      <w:marRight w:val="0"/>
      <w:marTop w:val="0"/>
      <w:marBottom w:val="0"/>
      <w:divBdr>
        <w:top w:val="none" w:sz="0" w:space="0" w:color="auto"/>
        <w:left w:val="none" w:sz="0" w:space="0" w:color="auto"/>
        <w:bottom w:val="none" w:sz="0" w:space="0" w:color="auto"/>
        <w:right w:val="none" w:sz="0" w:space="0" w:color="auto"/>
      </w:divBdr>
    </w:div>
    <w:div w:id="874348417">
      <w:bodyDiv w:val="1"/>
      <w:marLeft w:val="0"/>
      <w:marRight w:val="0"/>
      <w:marTop w:val="0"/>
      <w:marBottom w:val="0"/>
      <w:divBdr>
        <w:top w:val="none" w:sz="0" w:space="0" w:color="auto"/>
        <w:left w:val="none" w:sz="0" w:space="0" w:color="auto"/>
        <w:bottom w:val="none" w:sz="0" w:space="0" w:color="auto"/>
        <w:right w:val="none" w:sz="0" w:space="0" w:color="auto"/>
      </w:divBdr>
    </w:div>
    <w:div w:id="874581007">
      <w:bodyDiv w:val="1"/>
      <w:marLeft w:val="0"/>
      <w:marRight w:val="0"/>
      <w:marTop w:val="0"/>
      <w:marBottom w:val="0"/>
      <w:divBdr>
        <w:top w:val="none" w:sz="0" w:space="0" w:color="auto"/>
        <w:left w:val="none" w:sz="0" w:space="0" w:color="auto"/>
        <w:bottom w:val="none" w:sz="0" w:space="0" w:color="auto"/>
        <w:right w:val="none" w:sz="0" w:space="0" w:color="auto"/>
      </w:divBdr>
    </w:div>
    <w:div w:id="874734315">
      <w:bodyDiv w:val="1"/>
      <w:marLeft w:val="0"/>
      <w:marRight w:val="0"/>
      <w:marTop w:val="0"/>
      <w:marBottom w:val="0"/>
      <w:divBdr>
        <w:top w:val="none" w:sz="0" w:space="0" w:color="auto"/>
        <w:left w:val="none" w:sz="0" w:space="0" w:color="auto"/>
        <w:bottom w:val="none" w:sz="0" w:space="0" w:color="auto"/>
        <w:right w:val="none" w:sz="0" w:space="0" w:color="auto"/>
      </w:divBdr>
    </w:div>
    <w:div w:id="874925126">
      <w:bodyDiv w:val="1"/>
      <w:marLeft w:val="0"/>
      <w:marRight w:val="0"/>
      <w:marTop w:val="0"/>
      <w:marBottom w:val="0"/>
      <w:divBdr>
        <w:top w:val="none" w:sz="0" w:space="0" w:color="auto"/>
        <w:left w:val="none" w:sz="0" w:space="0" w:color="auto"/>
        <w:bottom w:val="none" w:sz="0" w:space="0" w:color="auto"/>
        <w:right w:val="none" w:sz="0" w:space="0" w:color="auto"/>
      </w:divBdr>
    </w:div>
    <w:div w:id="875316941">
      <w:bodyDiv w:val="1"/>
      <w:marLeft w:val="0"/>
      <w:marRight w:val="0"/>
      <w:marTop w:val="0"/>
      <w:marBottom w:val="0"/>
      <w:divBdr>
        <w:top w:val="none" w:sz="0" w:space="0" w:color="auto"/>
        <w:left w:val="none" w:sz="0" w:space="0" w:color="auto"/>
        <w:bottom w:val="none" w:sz="0" w:space="0" w:color="auto"/>
        <w:right w:val="none" w:sz="0" w:space="0" w:color="auto"/>
      </w:divBdr>
    </w:div>
    <w:div w:id="875971401">
      <w:bodyDiv w:val="1"/>
      <w:marLeft w:val="0"/>
      <w:marRight w:val="0"/>
      <w:marTop w:val="0"/>
      <w:marBottom w:val="0"/>
      <w:divBdr>
        <w:top w:val="none" w:sz="0" w:space="0" w:color="auto"/>
        <w:left w:val="none" w:sz="0" w:space="0" w:color="auto"/>
        <w:bottom w:val="none" w:sz="0" w:space="0" w:color="auto"/>
        <w:right w:val="none" w:sz="0" w:space="0" w:color="auto"/>
      </w:divBdr>
    </w:div>
    <w:div w:id="876242139">
      <w:bodyDiv w:val="1"/>
      <w:marLeft w:val="0"/>
      <w:marRight w:val="0"/>
      <w:marTop w:val="0"/>
      <w:marBottom w:val="0"/>
      <w:divBdr>
        <w:top w:val="none" w:sz="0" w:space="0" w:color="auto"/>
        <w:left w:val="none" w:sz="0" w:space="0" w:color="auto"/>
        <w:bottom w:val="none" w:sz="0" w:space="0" w:color="auto"/>
        <w:right w:val="none" w:sz="0" w:space="0" w:color="auto"/>
      </w:divBdr>
    </w:div>
    <w:div w:id="876310108">
      <w:bodyDiv w:val="1"/>
      <w:marLeft w:val="0"/>
      <w:marRight w:val="0"/>
      <w:marTop w:val="0"/>
      <w:marBottom w:val="0"/>
      <w:divBdr>
        <w:top w:val="none" w:sz="0" w:space="0" w:color="auto"/>
        <w:left w:val="none" w:sz="0" w:space="0" w:color="auto"/>
        <w:bottom w:val="none" w:sz="0" w:space="0" w:color="auto"/>
        <w:right w:val="none" w:sz="0" w:space="0" w:color="auto"/>
      </w:divBdr>
    </w:div>
    <w:div w:id="877011805">
      <w:bodyDiv w:val="1"/>
      <w:marLeft w:val="0"/>
      <w:marRight w:val="0"/>
      <w:marTop w:val="0"/>
      <w:marBottom w:val="0"/>
      <w:divBdr>
        <w:top w:val="none" w:sz="0" w:space="0" w:color="auto"/>
        <w:left w:val="none" w:sz="0" w:space="0" w:color="auto"/>
        <w:bottom w:val="none" w:sz="0" w:space="0" w:color="auto"/>
        <w:right w:val="none" w:sz="0" w:space="0" w:color="auto"/>
      </w:divBdr>
    </w:div>
    <w:div w:id="877086633">
      <w:bodyDiv w:val="1"/>
      <w:marLeft w:val="0"/>
      <w:marRight w:val="0"/>
      <w:marTop w:val="0"/>
      <w:marBottom w:val="0"/>
      <w:divBdr>
        <w:top w:val="none" w:sz="0" w:space="0" w:color="auto"/>
        <w:left w:val="none" w:sz="0" w:space="0" w:color="auto"/>
        <w:bottom w:val="none" w:sz="0" w:space="0" w:color="auto"/>
        <w:right w:val="none" w:sz="0" w:space="0" w:color="auto"/>
      </w:divBdr>
    </w:div>
    <w:div w:id="879052708">
      <w:bodyDiv w:val="1"/>
      <w:marLeft w:val="0"/>
      <w:marRight w:val="0"/>
      <w:marTop w:val="0"/>
      <w:marBottom w:val="0"/>
      <w:divBdr>
        <w:top w:val="none" w:sz="0" w:space="0" w:color="auto"/>
        <w:left w:val="none" w:sz="0" w:space="0" w:color="auto"/>
        <w:bottom w:val="none" w:sz="0" w:space="0" w:color="auto"/>
        <w:right w:val="none" w:sz="0" w:space="0" w:color="auto"/>
      </w:divBdr>
    </w:div>
    <w:div w:id="879245310">
      <w:bodyDiv w:val="1"/>
      <w:marLeft w:val="0"/>
      <w:marRight w:val="0"/>
      <w:marTop w:val="0"/>
      <w:marBottom w:val="0"/>
      <w:divBdr>
        <w:top w:val="none" w:sz="0" w:space="0" w:color="auto"/>
        <w:left w:val="none" w:sz="0" w:space="0" w:color="auto"/>
        <w:bottom w:val="none" w:sz="0" w:space="0" w:color="auto"/>
        <w:right w:val="none" w:sz="0" w:space="0" w:color="auto"/>
      </w:divBdr>
    </w:div>
    <w:div w:id="879824418">
      <w:bodyDiv w:val="1"/>
      <w:marLeft w:val="0"/>
      <w:marRight w:val="0"/>
      <w:marTop w:val="0"/>
      <w:marBottom w:val="0"/>
      <w:divBdr>
        <w:top w:val="none" w:sz="0" w:space="0" w:color="auto"/>
        <w:left w:val="none" w:sz="0" w:space="0" w:color="auto"/>
        <w:bottom w:val="none" w:sz="0" w:space="0" w:color="auto"/>
        <w:right w:val="none" w:sz="0" w:space="0" w:color="auto"/>
      </w:divBdr>
    </w:div>
    <w:div w:id="880555224">
      <w:bodyDiv w:val="1"/>
      <w:marLeft w:val="0"/>
      <w:marRight w:val="0"/>
      <w:marTop w:val="0"/>
      <w:marBottom w:val="0"/>
      <w:divBdr>
        <w:top w:val="none" w:sz="0" w:space="0" w:color="auto"/>
        <w:left w:val="none" w:sz="0" w:space="0" w:color="auto"/>
        <w:bottom w:val="none" w:sz="0" w:space="0" w:color="auto"/>
        <w:right w:val="none" w:sz="0" w:space="0" w:color="auto"/>
      </w:divBdr>
    </w:div>
    <w:div w:id="880828455">
      <w:bodyDiv w:val="1"/>
      <w:marLeft w:val="0"/>
      <w:marRight w:val="0"/>
      <w:marTop w:val="0"/>
      <w:marBottom w:val="0"/>
      <w:divBdr>
        <w:top w:val="none" w:sz="0" w:space="0" w:color="auto"/>
        <w:left w:val="none" w:sz="0" w:space="0" w:color="auto"/>
        <w:bottom w:val="none" w:sz="0" w:space="0" w:color="auto"/>
        <w:right w:val="none" w:sz="0" w:space="0" w:color="auto"/>
      </w:divBdr>
    </w:div>
    <w:div w:id="882138461">
      <w:bodyDiv w:val="1"/>
      <w:marLeft w:val="0"/>
      <w:marRight w:val="0"/>
      <w:marTop w:val="0"/>
      <w:marBottom w:val="0"/>
      <w:divBdr>
        <w:top w:val="none" w:sz="0" w:space="0" w:color="auto"/>
        <w:left w:val="none" w:sz="0" w:space="0" w:color="auto"/>
        <w:bottom w:val="none" w:sz="0" w:space="0" w:color="auto"/>
        <w:right w:val="none" w:sz="0" w:space="0" w:color="auto"/>
      </w:divBdr>
    </w:div>
    <w:div w:id="882599824">
      <w:bodyDiv w:val="1"/>
      <w:marLeft w:val="0"/>
      <w:marRight w:val="0"/>
      <w:marTop w:val="0"/>
      <w:marBottom w:val="0"/>
      <w:divBdr>
        <w:top w:val="none" w:sz="0" w:space="0" w:color="auto"/>
        <w:left w:val="none" w:sz="0" w:space="0" w:color="auto"/>
        <w:bottom w:val="none" w:sz="0" w:space="0" w:color="auto"/>
        <w:right w:val="none" w:sz="0" w:space="0" w:color="auto"/>
      </w:divBdr>
    </w:div>
    <w:div w:id="882862374">
      <w:bodyDiv w:val="1"/>
      <w:marLeft w:val="0"/>
      <w:marRight w:val="0"/>
      <w:marTop w:val="0"/>
      <w:marBottom w:val="0"/>
      <w:divBdr>
        <w:top w:val="none" w:sz="0" w:space="0" w:color="auto"/>
        <w:left w:val="none" w:sz="0" w:space="0" w:color="auto"/>
        <w:bottom w:val="none" w:sz="0" w:space="0" w:color="auto"/>
        <w:right w:val="none" w:sz="0" w:space="0" w:color="auto"/>
      </w:divBdr>
    </w:div>
    <w:div w:id="884409838">
      <w:bodyDiv w:val="1"/>
      <w:marLeft w:val="0"/>
      <w:marRight w:val="0"/>
      <w:marTop w:val="0"/>
      <w:marBottom w:val="0"/>
      <w:divBdr>
        <w:top w:val="none" w:sz="0" w:space="0" w:color="auto"/>
        <w:left w:val="none" w:sz="0" w:space="0" w:color="auto"/>
        <w:bottom w:val="none" w:sz="0" w:space="0" w:color="auto"/>
        <w:right w:val="none" w:sz="0" w:space="0" w:color="auto"/>
      </w:divBdr>
    </w:div>
    <w:div w:id="884758069">
      <w:bodyDiv w:val="1"/>
      <w:marLeft w:val="0"/>
      <w:marRight w:val="0"/>
      <w:marTop w:val="0"/>
      <w:marBottom w:val="0"/>
      <w:divBdr>
        <w:top w:val="none" w:sz="0" w:space="0" w:color="auto"/>
        <w:left w:val="none" w:sz="0" w:space="0" w:color="auto"/>
        <w:bottom w:val="none" w:sz="0" w:space="0" w:color="auto"/>
        <w:right w:val="none" w:sz="0" w:space="0" w:color="auto"/>
      </w:divBdr>
    </w:div>
    <w:div w:id="884828804">
      <w:bodyDiv w:val="1"/>
      <w:marLeft w:val="0"/>
      <w:marRight w:val="0"/>
      <w:marTop w:val="0"/>
      <w:marBottom w:val="0"/>
      <w:divBdr>
        <w:top w:val="none" w:sz="0" w:space="0" w:color="auto"/>
        <w:left w:val="none" w:sz="0" w:space="0" w:color="auto"/>
        <w:bottom w:val="none" w:sz="0" w:space="0" w:color="auto"/>
        <w:right w:val="none" w:sz="0" w:space="0" w:color="auto"/>
      </w:divBdr>
    </w:div>
    <w:div w:id="884945742">
      <w:bodyDiv w:val="1"/>
      <w:marLeft w:val="0"/>
      <w:marRight w:val="0"/>
      <w:marTop w:val="0"/>
      <w:marBottom w:val="0"/>
      <w:divBdr>
        <w:top w:val="none" w:sz="0" w:space="0" w:color="auto"/>
        <w:left w:val="none" w:sz="0" w:space="0" w:color="auto"/>
        <w:bottom w:val="none" w:sz="0" w:space="0" w:color="auto"/>
        <w:right w:val="none" w:sz="0" w:space="0" w:color="auto"/>
      </w:divBdr>
    </w:div>
    <w:div w:id="885142923">
      <w:bodyDiv w:val="1"/>
      <w:marLeft w:val="0"/>
      <w:marRight w:val="0"/>
      <w:marTop w:val="0"/>
      <w:marBottom w:val="0"/>
      <w:divBdr>
        <w:top w:val="none" w:sz="0" w:space="0" w:color="auto"/>
        <w:left w:val="none" w:sz="0" w:space="0" w:color="auto"/>
        <w:bottom w:val="none" w:sz="0" w:space="0" w:color="auto"/>
        <w:right w:val="none" w:sz="0" w:space="0" w:color="auto"/>
      </w:divBdr>
    </w:div>
    <w:div w:id="885213838">
      <w:bodyDiv w:val="1"/>
      <w:marLeft w:val="0"/>
      <w:marRight w:val="0"/>
      <w:marTop w:val="0"/>
      <w:marBottom w:val="0"/>
      <w:divBdr>
        <w:top w:val="none" w:sz="0" w:space="0" w:color="auto"/>
        <w:left w:val="none" w:sz="0" w:space="0" w:color="auto"/>
        <w:bottom w:val="none" w:sz="0" w:space="0" w:color="auto"/>
        <w:right w:val="none" w:sz="0" w:space="0" w:color="auto"/>
      </w:divBdr>
    </w:div>
    <w:div w:id="885262692">
      <w:bodyDiv w:val="1"/>
      <w:marLeft w:val="0"/>
      <w:marRight w:val="0"/>
      <w:marTop w:val="0"/>
      <w:marBottom w:val="0"/>
      <w:divBdr>
        <w:top w:val="none" w:sz="0" w:space="0" w:color="auto"/>
        <w:left w:val="none" w:sz="0" w:space="0" w:color="auto"/>
        <w:bottom w:val="none" w:sz="0" w:space="0" w:color="auto"/>
        <w:right w:val="none" w:sz="0" w:space="0" w:color="auto"/>
      </w:divBdr>
    </w:div>
    <w:div w:id="885873688">
      <w:bodyDiv w:val="1"/>
      <w:marLeft w:val="0"/>
      <w:marRight w:val="0"/>
      <w:marTop w:val="0"/>
      <w:marBottom w:val="0"/>
      <w:divBdr>
        <w:top w:val="none" w:sz="0" w:space="0" w:color="auto"/>
        <w:left w:val="none" w:sz="0" w:space="0" w:color="auto"/>
        <w:bottom w:val="none" w:sz="0" w:space="0" w:color="auto"/>
        <w:right w:val="none" w:sz="0" w:space="0" w:color="auto"/>
      </w:divBdr>
    </w:div>
    <w:div w:id="886337088">
      <w:bodyDiv w:val="1"/>
      <w:marLeft w:val="0"/>
      <w:marRight w:val="0"/>
      <w:marTop w:val="0"/>
      <w:marBottom w:val="0"/>
      <w:divBdr>
        <w:top w:val="none" w:sz="0" w:space="0" w:color="auto"/>
        <w:left w:val="none" w:sz="0" w:space="0" w:color="auto"/>
        <w:bottom w:val="none" w:sz="0" w:space="0" w:color="auto"/>
        <w:right w:val="none" w:sz="0" w:space="0" w:color="auto"/>
      </w:divBdr>
    </w:div>
    <w:div w:id="886406095">
      <w:bodyDiv w:val="1"/>
      <w:marLeft w:val="0"/>
      <w:marRight w:val="0"/>
      <w:marTop w:val="0"/>
      <w:marBottom w:val="0"/>
      <w:divBdr>
        <w:top w:val="none" w:sz="0" w:space="0" w:color="auto"/>
        <w:left w:val="none" w:sz="0" w:space="0" w:color="auto"/>
        <w:bottom w:val="none" w:sz="0" w:space="0" w:color="auto"/>
        <w:right w:val="none" w:sz="0" w:space="0" w:color="auto"/>
      </w:divBdr>
    </w:div>
    <w:div w:id="887035901">
      <w:bodyDiv w:val="1"/>
      <w:marLeft w:val="0"/>
      <w:marRight w:val="0"/>
      <w:marTop w:val="0"/>
      <w:marBottom w:val="0"/>
      <w:divBdr>
        <w:top w:val="none" w:sz="0" w:space="0" w:color="auto"/>
        <w:left w:val="none" w:sz="0" w:space="0" w:color="auto"/>
        <w:bottom w:val="none" w:sz="0" w:space="0" w:color="auto"/>
        <w:right w:val="none" w:sz="0" w:space="0" w:color="auto"/>
      </w:divBdr>
    </w:div>
    <w:div w:id="887693076">
      <w:bodyDiv w:val="1"/>
      <w:marLeft w:val="0"/>
      <w:marRight w:val="0"/>
      <w:marTop w:val="0"/>
      <w:marBottom w:val="0"/>
      <w:divBdr>
        <w:top w:val="none" w:sz="0" w:space="0" w:color="auto"/>
        <w:left w:val="none" w:sz="0" w:space="0" w:color="auto"/>
        <w:bottom w:val="none" w:sz="0" w:space="0" w:color="auto"/>
        <w:right w:val="none" w:sz="0" w:space="0" w:color="auto"/>
      </w:divBdr>
    </w:div>
    <w:div w:id="887911967">
      <w:bodyDiv w:val="1"/>
      <w:marLeft w:val="0"/>
      <w:marRight w:val="0"/>
      <w:marTop w:val="0"/>
      <w:marBottom w:val="0"/>
      <w:divBdr>
        <w:top w:val="none" w:sz="0" w:space="0" w:color="auto"/>
        <w:left w:val="none" w:sz="0" w:space="0" w:color="auto"/>
        <w:bottom w:val="none" w:sz="0" w:space="0" w:color="auto"/>
        <w:right w:val="none" w:sz="0" w:space="0" w:color="auto"/>
      </w:divBdr>
    </w:div>
    <w:div w:id="888882886">
      <w:bodyDiv w:val="1"/>
      <w:marLeft w:val="0"/>
      <w:marRight w:val="0"/>
      <w:marTop w:val="0"/>
      <w:marBottom w:val="0"/>
      <w:divBdr>
        <w:top w:val="none" w:sz="0" w:space="0" w:color="auto"/>
        <w:left w:val="none" w:sz="0" w:space="0" w:color="auto"/>
        <w:bottom w:val="none" w:sz="0" w:space="0" w:color="auto"/>
        <w:right w:val="none" w:sz="0" w:space="0" w:color="auto"/>
      </w:divBdr>
    </w:div>
    <w:div w:id="889073051">
      <w:bodyDiv w:val="1"/>
      <w:marLeft w:val="0"/>
      <w:marRight w:val="0"/>
      <w:marTop w:val="0"/>
      <w:marBottom w:val="0"/>
      <w:divBdr>
        <w:top w:val="none" w:sz="0" w:space="0" w:color="auto"/>
        <w:left w:val="none" w:sz="0" w:space="0" w:color="auto"/>
        <w:bottom w:val="none" w:sz="0" w:space="0" w:color="auto"/>
        <w:right w:val="none" w:sz="0" w:space="0" w:color="auto"/>
      </w:divBdr>
    </w:div>
    <w:div w:id="889153380">
      <w:bodyDiv w:val="1"/>
      <w:marLeft w:val="0"/>
      <w:marRight w:val="0"/>
      <w:marTop w:val="0"/>
      <w:marBottom w:val="0"/>
      <w:divBdr>
        <w:top w:val="none" w:sz="0" w:space="0" w:color="auto"/>
        <w:left w:val="none" w:sz="0" w:space="0" w:color="auto"/>
        <w:bottom w:val="none" w:sz="0" w:space="0" w:color="auto"/>
        <w:right w:val="none" w:sz="0" w:space="0" w:color="auto"/>
      </w:divBdr>
    </w:div>
    <w:div w:id="889267749">
      <w:bodyDiv w:val="1"/>
      <w:marLeft w:val="0"/>
      <w:marRight w:val="0"/>
      <w:marTop w:val="0"/>
      <w:marBottom w:val="0"/>
      <w:divBdr>
        <w:top w:val="none" w:sz="0" w:space="0" w:color="auto"/>
        <w:left w:val="none" w:sz="0" w:space="0" w:color="auto"/>
        <w:bottom w:val="none" w:sz="0" w:space="0" w:color="auto"/>
        <w:right w:val="none" w:sz="0" w:space="0" w:color="auto"/>
      </w:divBdr>
    </w:div>
    <w:div w:id="889614766">
      <w:bodyDiv w:val="1"/>
      <w:marLeft w:val="0"/>
      <w:marRight w:val="0"/>
      <w:marTop w:val="0"/>
      <w:marBottom w:val="0"/>
      <w:divBdr>
        <w:top w:val="none" w:sz="0" w:space="0" w:color="auto"/>
        <w:left w:val="none" w:sz="0" w:space="0" w:color="auto"/>
        <w:bottom w:val="none" w:sz="0" w:space="0" w:color="auto"/>
        <w:right w:val="none" w:sz="0" w:space="0" w:color="auto"/>
      </w:divBdr>
    </w:div>
    <w:div w:id="889995668">
      <w:bodyDiv w:val="1"/>
      <w:marLeft w:val="0"/>
      <w:marRight w:val="0"/>
      <w:marTop w:val="0"/>
      <w:marBottom w:val="0"/>
      <w:divBdr>
        <w:top w:val="none" w:sz="0" w:space="0" w:color="auto"/>
        <w:left w:val="none" w:sz="0" w:space="0" w:color="auto"/>
        <w:bottom w:val="none" w:sz="0" w:space="0" w:color="auto"/>
        <w:right w:val="none" w:sz="0" w:space="0" w:color="auto"/>
      </w:divBdr>
    </w:div>
    <w:div w:id="890118627">
      <w:bodyDiv w:val="1"/>
      <w:marLeft w:val="0"/>
      <w:marRight w:val="0"/>
      <w:marTop w:val="0"/>
      <w:marBottom w:val="0"/>
      <w:divBdr>
        <w:top w:val="none" w:sz="0" w:space="0" w:color="auto"/>
        <w:left w:val="none" w:sz="0" w:space="0" w:color="auto"/>
        <w:bottom w:val="none" w:sz="0" w:space="0" w:color="auto"/>
        <w:right w:val="none" w:sz="0" w:space="0" w:color="auto"/>
      </w:divBdr>
    </w:div>
    <w:div w:id="890461148">
      <w:bodyDiv w:val="1"/>
      <w:marLeft w:val="0"/>
      <w:marRight w:val="0"/>
      <w:marTop w:val="0"/>
      <w:marBottom w:val="0"/>
      <w:divBdr>
        <w:top w:val="none" w:sz="0" w:space="0" w:color="auto"/>
        <w:left w:val="none" w:sz="0" w:space="0" w:color="auto"/>
        <w:bottom w:val="none" w:sz="0" w:space="0" w:color="auto"/>
        <w:right w:val="none" w:sz="0" w:space="0" w:color="auto"/>
      </w:divBdr>
    </w:div>
    <w:div w:id="892275220">
      <w:bodyDiv w:val="1"/>
      <w:marLeft w:val="0"/>
      <w:marRight w:val="0"/>
      <w:marTop w:val="0"/>
      <w:marBottom w:val="0"/>
      <w:divBdr>
        <w:top w:val="none" w:sz="0" w:space="0" w:color="auto"/>
        <w:left w:val="none" w:sz="0" w:space="0" w:color="auto"/>
        <w:bottom w:val="none" w:sz="0" w:space="0" w:color="auto"/>
        <w:right w:val="none" w:sz="0" w:space="0" w:color="auto"/>
      </w:divBdr>
    </w:div>
    <w:div w:id="892501519">
      <w:bodyDiv w:val="1"/>
      <w:marLeft w:val="0"/>
      <w:marRight w:val="0"/>
      <w:marTop w:val="0"/>
      <w:marBottom w:val="0"/>
      <w:divBdr>
        <w:top w:val="none" w:sz="0" w:space="0" w:color="auto"/>
        <w:left w:val="none" w:sz="0" w:space="0" w:color="auto"/>
        <w:bottom w:val="none" w:sz="0" w:space="0" w:color="auto"/>
        <w:right w:val="none" w:sz="0" w:space="0" w:color="auto"/>
      </w:divBdr>
    </w:div>
    <w:div w:id="892815163">
      <w:bodyDiv w:val="1"/>
      <w:marLeft w:val="0"/>
      <w:marRight w:val="0"/>
      <w:marTop w:val="0"/>
      <w:marBottom w:val="0"/>
      <w:divBdr>
        <w:top w:val="none" w:sz="0" w:space="0" w:color="auto"/>
        <w:left w:val="none" w:sz="0" w:space="0" w:color="auto"/>
        <w:bottom w:val="none" w:sz="0" w:space="0" w:color="auto"/>
        <w:right w:val="none" w:sz="0" w:space="0" w:color="auto"/>
      </w:divBdr>
    </w:div>
    <w:div w:id="892886951">
      <w:bodyDiv w:val="1"/>
      <w:marLeft w:val="0"/>
      <w:marRight w:val="0"/>
      <w:marTop w:val="0"/>
      <w:marBottom w:val="0"/>
      <w:divBdr>
        <w:top w:val="none" w:sz="0" w:space="0" w:color="auto"/>
        <w:left w:val="none" w:sz="0" w:space="0" w:color="auto"/>
        <w:bottom w:val="none" w:sz="0" w:space="0" w:color="auto"/>
        <w:right w:val="none" w:sz="0" w:space="0" w:color="auto"/>
      </w:divBdr>
    </w:div>
    <w:div w:id="893085564">
      <w:bodyDiv w:val="1"/>
      <w:marLeft w:val="0"/>
      <w:marRight w:val="0"/>
      <w:marTop w:val="0"/>
      <w:marBottom w:val="0"/>
      <w:divBdr>
        <w:top w:val="none" w:sz="0" w:space="0" w:color="auto"/>
        <w:left w:val="none" w:sz="0" w:space="0" w:color="auto"/>
        <w:bottom w:val="none" w:sz="0" w:space="0" w:color="auto"/>
        <w:right w:val="none" w:sz="0" w:space="0" w:color="auto"/>
      </w:divBdr>
    </w:div>
    <w:div w:id="894438438">
      <w:bodyDiv w:val="1"/>
      <w:marLeft w:val="0"/>
      <w:marRight w:val="0"/>
      <w:marTop w:val="0"/>
      <w:marBottom w:val="0"/>
      <w:divBdr>
        <w:top w:val="none" w:sz="0" w:space="0" w:color="auto"/>
        <w:left w:val="none" w:sz="0" w:space="0" w:color="auto"/>
        <w:bottom w:val="none" w:sz="0" w:space="0" w:color="auto"/>
        <w:right w:val="none" w:sz="0" w:space="0" w:color="auto"/>
      </w:divBdr>
    </w:div>
    <w:div w:id="894583450">
      <w:bodyDiv w:val="1"/>
      <w:marLeft w:val="0"/>
      <w:marRight w:val="0"/>
      <w:marTop w:val="0"/>
      <w:marBottom w:val="0"/>
      <w:divBdr>
        <w:top w:val="none" w:sz="0" w:space="0" w:color="auto"/>
        <w:left w:val="none" w:sz="0" w:space="0" w:color="auto"/>
        <w:bottom w:val="none" w:sz="0" w:space="0" w:color="auto"/>
        <w:right w:val="none" w:sz="0" w:space="0" w:color="auto"/>
      </w:divBdr>
    </w:div>
    <w:div w:id="894856880">
      <w:bodyDiv w:val="1"/>
      <w:marLeft w:val="0"/>
      <w:marRight w:val="0"/>
      <w:marTop w:val="0"/>
      <w:marBottom w:val="0"/>
      <w:divBdr>
        <w:top w:val="none" w:sz="0" w:space="0" w:color="auto"/>
        <w:left w:val="none" w:sz="0" w:space="0" w:color="auto"/>
        <w:bottom w:val="none" w:sz="0" w:space="0" w:color="auto"/>
        <w:right w:val="none" w:sz="0" w:space="0" w:color="auto"/>
      </w:divBdr>
    </w:div>
    <w:div w:id="895047459">
      <w:bodyDiv w:val="1"/>
      <w:marLeft w:val="0"/>
      <w:marRight w:val="0"/>
      <w:marTop w:val="0"/>
      <w:marBottom w:val="0"/>
      <w:divBdr>
        <w:top w:val="none" w:sz="0" w:space="0" w:color="auto"/>
        <w:left w:val="none" w:sz="0" w:space="0" w:color="auto"/>
        <w:bottom w:val="none" w:sz="0" w:space="0" w:color="auto"/>
        <w:right w:val="none" w:sz="0" w:space="0" w:color="auto"/>
      </w:divBdr>
    </w:div>
    <w:div w:id="895160629">
      <w:bodyDiv w:val="1"/>
      <w:marLeft w:val="0"/>
      <w:marRight w:val="0"/>
      <w:marTop w:val="0"/>
      <w:marBottom w:val="0"/>
      <w:divBdr>
        <w:top w:val="none" w:sz="0" w:space="0" w:color="auto"/>
        <w:left w:val="none" w:sz="0" w:space="0" w:color="auto"/>
        <w:bottom w:val="none" w:sz="0" w:space="0" w:color="auto"/>
        <w:right w:val="none" w:sz="0" w:space="0" w:color="auto"/>
      </w:divBdr>
    </w:div>
    <w:div w:id="895433250">
      <w:bodyDiv w:val="1"/>
      <w:marLeft w:val="0"/>
      <w:marRight w:val="0"/>
      <w:marTop w:val="0"/>
      <w:marBottom w:val="0"/>
      <w:divBdr>
        <w:top w:val="none" w:sz="0" w:space="0" w:color="auto"/>
        <w:left w:val="none" w:sz="0" w:space="0" w:color="auto"/>
        <w:bottom w:val="none" w:sz="0" w:space="0" w:color="auto"/>
        <w:right w:val="none" w:sz="0" w:space="0" w:color="auto"/>
      </w:divBdr>
    </w:div>
    <w:div w:id="895581206">
      <w:bodyDiv w:val="1"/>
      <w:marLeft w:val="0"/>
      <w:marRight w:val="0"/>
      <w:marTop w:val="0"/>
      <w:marBottom w:val="0"/>
      <w:divBdr>
        <w:top w:val="none" w:sz="0" w:space="0" w:color="auto"/>
        <w:left w:val="none" w:sz="0" w:space="0" w:color="auto"/>
        <w:bottom w:val="none" w:sz="0" w:space="0" w:color="auto"/>
        <w:right w:val="none" w:sz="0" w:space="0" w:color="auto"/>
      </w:divBdr>
    </w:div>
    <w:div w:id="895627432">
      <w:bodyDiv w:val="1"/>
      <w:marLeft w:val="0"/>
      <w:marRight w:val="0"/>
      <w:marTop w:val="0"/>
      <w:marBottom w:val="0"/>
      <w:divBdr>
        <w:top w:val="none" w:sz="0" w:space="0" w:color="auto"/>
        <w:left w:val="none" w:sz="0" w:space="0" w:color="auto"/>
        <w:bottom w:val="none" w:sz="0" w:space="0" w:color="auto"/>
        <w:right w:val="none" w:sz="0" w:space="0" w:color="auto"/>
      </w:divBdr>
    </w:div>
    <w:div w:id="895895409">
      <w:bodyDiv w:val="1"/>
      <w:marLeft w:val="0"/>
      <w:marRight w:val="0"/>
      <w:marTop w:val="0"/>
      <w:marBottom w:val="0"/>
      <w:divBdr>
        <w:top w:val="none" w:sz="0" w:space="0" w:color="auto"/>
        <w:left w:val="none" w:sz="0" w:space="0" w:color="auto"/>
        <w:bottom w:val="none" w:sz="0" w:space="0" w:color="auto"/>
        <w:right w:val="none" w:sz="0" w:space="0" w:color="auto"/>
      </w:divBdr>
    </w:div>
    <w:div w:id="896476005">
      <w:bodyDiv w:val="1"/>
      <w:marLeft w:val="0"/>
      <w:marRight w:val="0"/>
      <w:marTop w:val="0"/>
      <w:marBottom w:val="0"/>
      <w:divBdr>
        <w:top w:val="none" w:sz="0" w:space="0" w:color="auto"/>
        <w:left w:val="none" w:sz="0" w:space="0" w:color="auto"/>
        <w:bottom w:val="none" w:sz="0" w:space="0" w:color="auto"/>
        <w:right w:val="none" w:sz="0" w:space="0" w:color="auto"/>
      </w:divBdr>
    </w:div>
    <w:div w:id="896741900">
      <w:bodyDiv w:val="1"/>
      <w:marLeft w:val="0"/>
      <w:marRight w:val="0"/>
      <w:marTop w:val="0"/>
      <w:marBottom w:val="0"/>
      <w:divBdr>
        <w:top w:val="none" w:sz="0" w:space="0" w:color="auto"/>
        <w:left w:val="none" w:sz="0" w:space="0" w:color="auto"/>
        <w:bottom w:val="none" w:sz="0" w:space="0" w:color="auto"/>
        <w:right w:val="none" w:sz="0" w:space="0" w:color="auto"/>
      </w:divBdr>
    </w:div>
    <w:div w:id="897278882">
      <w:bodyDiv w:val="1"/>
      <w:marLeft w:val="0"/>
      <w:marRight w:val="0"/>
      <w:marTop w:val="0"/>
      <w:marBottom w:val="0"/>
      <w:divBdr>
        <w:top w:val="none" w:sz="0" w:space="0" w:color="auto"/>
        <w:left w:val="none" w:sz="0" w:space="0" w:color="auto"/>
        <w:bottom w:val="none" w:sz="0" w:space="0" w:color="auto"/>
        <w:right w:val="none" w:sz="0" w:space="0" w:color="auto"/>
      </w:divBdr>
    </w:div>
    <w:div w:id="897664939">
      <w:bodyDiv w:val="1"/>
      <w:marLeft w:val="0"/>
      <w:marRight w:val="0"/>
      <w:marTop w:val="0"/>
      <w:marBottom w:val="0"/>
      <w:divBdr>
        <w:top w:val="none" w:sz="0" w:space="0" w:color="auto"/>
        <w:left w:val="none" w:sz="0" w:space="0" w:color="auto"/>
        <w:bottom w:val="none" w:sz="0" w:space="0" w:color="auto"/>
        <w:right w:val="none" w:sz="0" w:space="0" w:color="auto"/>
      </w:divBdr>
    </w:div>
    <w:div w:id="898712346">
      <w:bodyDiv w:val="1"/>
      <w:marLeft w:val="0"/>
      <w:marRight w:val="0"/>
      <w:marTop w:val="0"/>
      <w:marBottom w:val="0"/>
      <w:divBdr>
        <w:top w:val="none" w:sz="0" w:space="0" w:color="auto"/>
        <w:left w:val="none" w:sz="0" w:space="0" w:color="auto"/>
        <w:bottom w:val="none" w:sz="0" w:space="0" w:color="auto"/>
        <w:right w:val="none" w:sz="0" w:space="0" w:color="auto"/>
      </w:divBdr>
    </w:div>
    <w:div w:id="899096640">
      <w:bodyDiv w:val="1"/>
      <w:marLeft w:val="0"/>
      <w:marRight w:val="0"/>
      <w:marTop w:val="0"/>
      <w:marBottom w:val="0"/>
      <w:divBdr>
        <w:top w:val="none" w:sz="0" w:space="0" w:color="auto"/>
        <w:left w:val="none" w:sz="0" w:space="0" w:color="auto"/>
        <w:bottom w:val="none" w:sz="0" w:space="0" w:color="auto"/>
        <w:right w:val="none" w:sz="0" w:space="0" w:color="auto"/>
      </w:divBdr>
    </w:div>
    <w:div w:id="899290639">
      <w:bodyDiv w:val="1"/>
      <w:marLeft w:val="0"/>
      <w:marRight w:val="0"/>
      <w:marTop w:val="0"/>
      <w:marBottom w:val="0"/>
      <w:divBdr>
        <w:top w:val="none" w:sz="0" w:space="0" w:color="auto"/>
        <w:left w:val="none" w:sz="0" w:space="0" w:color="auto"/>
        <w:bottom w:val="none" w:sz="0" w:space="0" w:color="auto"/>
        <w:right w:val="none" w:sz="0" w:space="0" w:color="auto"/>
      </w:divBdr>
    </w:div>
    <w:div w:id="899485851">
      <w:bodyDiv w:val="1"/>
      <w:marLeft w:val="0"/>
      <w:marRight w:val="0"/>
      <w:marTop w:val="0"/>
      <w:marBottom w:val="0"/>
      <w:divBdr>
        <w:top w:val="none" w:sz="0" w:space="0" w:color="auto"/>
        <w:left w:val="none" w:sz="0" w:space="0" w:color="auto"/>
        <w:bottom w:val="none" w:sz="0" w:space="0" w:color="auto"/>
        <w:right w:val="none" w:sz="0" w:space="0" w:color="auto"/>
      </w:divBdr>
    </w:div>
    <w:div w:id="900411936">
      <w:bodyDiv w:val="1"/>
      <w:marLeft w:val="0"/>
      <w:marRight w:val="0"/>
      <w:marTop w:val="0"/>
      <w:marBottom w:val="0"/>
      <w:divBdr>
        <w:top w:val="none" w:sz="0" w:space="0" w:color="auto"/>
        <w:left w:val="none" w:sz="0" w:space="0" w:color="auto"/>
        <w:bottom w:val="none" w:sz="0" w:space="0" w:color="auto"/>
        <w:right w:val="none" w:sz="0" w:space="0" w:color="auto"/>
      </w:divBdr>
    </w:div>
    <w:div w:id="900946896">
      <w:bodyDiv w:val="1"/>
      <w:marLeft w:val="0"/>
      <w:marRight w:val="0"/>
      <w:marTop w:val="0"/>
      <w:marBottom w:val="0"/>
      <w:divBdr>
        <w:top w:val="none" w:sz="0" w:space="0" w:color="auto"/>
        <w:left w:val="none" w:sz="0" w:space="0" w:color="auto"/>
        <w:bottom w:val="none" w:sz="0" w:space="0" w:color="auto"/>
        <w:right w:val="none" w:sz="0" w:space="0" w:color="auto"/>
      </w:divBdr>
    </w:div>
    <w:div w:id="902060446">
      <w:bodyDiv w:val="1"/>
      <w:marLeft w:val="0"/>
      <w:marRight w:val="0"/>
      <w:marTop w:val="0"/>
      <w:marBottom w:val="0"/>
      <w:divBdr>
        <w:top w:val="none" w:sz="0" w:space="0" w:color="auto"/>
        <w:left w:val="none" w:sz="0" w:space="0" w:color="auto"/>
        <w:bottom w:val="none" w:sz="0" w:space="0" w:color="auto"/>
        <w:right w:val="none" w:sz="0" w:space="0" w:color="auto"/>
      </w:divBdr>
    </w:div>
    <w:div w:id="902132889">
      <w:bodyDiv w:val="1"/>
      <w:marLeft w:val="0"/>
      <w:marRight w:val="0"/>
      <w:marTop w:val="0"/>
      <w:marBottom w:val="0"/>
      <w:divBdr>
        <w:top w:val="none" w:sz="0" w:space="0" w:color="auto"/>
        <w:left w:val="none" w:sz="0" w:space="0" w:color="auto"/>
        <w:bottom w:val="none" w:sz="0" w:space="0" w:color="auto"/>
        <w:right w:val="none" w:sz="0" w:space="0" w:color="auto"/>
      </w:divBdr>
    </w:div>
    <w:div w:id="902369573">
      <w:bodyDiv w:val="1"/>
      <w:marLeft w:val="0"/>
      <w:marRight w:val="0"/>
      <w:marTop w:val="0"/>
      <w:marBottom w:val="0"/>
      <w:divBdr>
        <w:top w:val="none" w:sz="0" w:space="0" w:color="auto"/>
        <w:left w:val="none" w:sz="0" w:space="0" w:color="auto"/>
        <w:bottom w:val="none" w:sz="0" w:space="0" w:color="auto"/>
        <w:right w:val="none" w:sz="0" w:space="0" w:color="auto"/>
      </w:divBdr>
    </w:div>
    <w:div w:id="902762004">
      <w:bodyDiv w:val="1"/>
      <w:marLeft w:val="0"/>
      <w:marRight w:val="0"/>
      <w:marTop w:val="0"/>
      <w:marBottom w:val="0"/>
      <w:divBdr>
        <w:top w:val="none" w:sz="0" w:space="0" w:color="auto"/>
        <w:left w:val="none" w:sz="0" w:space="0" w:color="auto"/>
        <w:bottom w:val="none" w:sz="0" w:space="0" w:color="auto"/>
        <w:right w:val="none" w:sz="0" w:space="0" w:color="auto"/>
      </w:divBdr>
    </w:div>
    <w:div w:id="903103698">
      <w:bodyDiv w:val="1"/>
      <w:marLeft w:val="0"/>
      <w:marRight w:val="0"/>
      <w:marTop w:val="0"/>
      <w:marBottom w:val="0"/>
      <w:divBdr>
        <w:top w:val="none" w:sz="0" w:space="0" w:color="auto"/>
        <w:left w:val="none" w:sz="0" w:space="0" w:color="auto"/>
        <w:bottom w:val="none" w:sz="0" w:space="0" w:color="auto"/>
        <w:right w:val="none" w:sz="0" w:space="0" w:color="auto"/>
      </w:divBdr>
    </w:div>
    <w:div w:id="903175447">
      <w:bodyDiv w:val="1"/>
      <w:marLeft w:val="0"/>
      <w:marRight w:val="0"/>
      <w:marTop w:val="0"/>
      <w:marBottom w:val="0"/>
      <w:divBdr>
        <w:top w:val="none" w:sz="0" w:space="0" w:color="auto"/>
        <w:left w:val="none" w:sz="0" w:space="0" w:color="auto"/>
        <w:bottom w:val="none" w:sz="0" w:space="0" w:color="auto"/>
        <w:right w:val="none" w:sz="0" w:space="0" w:color="auto"/>
      </w:divBdr>
    </w:div>
    <w:div w:id="903222627">
      <w:bodyDiv w:val="1"/>
      <w:marLeft w:val="0"/>
      <w:marRight w:val="0"/>
      <w:marTop w:val="0"/>
      <w:marBottom w:val="0"/>
      <w:divBdr>
        <w:top w:val="none" w:sz="0" w:space="0" w:color="auto"/>
        <w:left w:val="none" w:sz="0" w:space="0" w:color="auto"/>
        <w:bottom w:val="none" w:sz="0" w:space="0" w:color="auto"/>
        <w:right w:val="none" w:sz="0" w:space="0" w:color="auto"/>
      </w:divBdr>
    </w:div>
    <w:div w:id="903443336">
      <w:bodyDiv w:val="1"/>
      <w:marLeft w:val="0"/>
      <w:marRight w:val="0"/>
      <w:marTop w:val="0"/>
      <w:marBottom w:val="0"/>
      <w:divBdr>
        <w:top w:val="none" w:sz="0" w:space="0" w:color="auto"/>
        <w:left w:val="none" w:sz="0" w:space="0" w:color="auto"/>
        <w:bottom w:val="none" w:sz="0" w:space="0" w:color="auto"/>
        <w:right w:val="none" w:sz="0" w:space="0" w:color="auto"/>
      </w:divBdr>
    </w:div>
    <w:div w:id="903680588">
      <w:bodyDiv w:val="1"/>
      <w:marLeft w:val="0"/>
      <w:marRight w:val="0"/>
      <w:marTop w:val="0"/>
      <w:marBottom w:val="0"/>
      <w:divBdr>
        <w:top w:val="none" w:sz="0" w:space="0" w:color="auto"/>
        <w:left w:val="none" w:sz="0" w:space="0" w:color="auto"/>
        <w:bottom w:val="none" w:sz="0" w:space="0" w:color="auto"/>
        <w:right w:val="none" w:sz="0" w:space="0" w:color="auto"/>
      </w:divBdr>
    </w:div>
    <w:div w:id="904027323">
      <w:bodyDiv w:val="1"/>
      <w:marLeft w:val="0"/>
      <w:marRight w:val="0"/>
      <w:marTop w:val="0"/>
      <w:marBottom w:val="0"/>
      <w:divBdr>
        <w:top w:val="none" w:sz="0" w:space="0" w:color="auto"/>
        <w:left w:val="none" w:sz="0" w:space="0" w:color="auto"/>
        <w:bottom w:val="none" w:sz="0" w:space="0" w:color="auto"/>
        <w:right w:val="none" w:sz="0" w:space="0" w:color="auto"/>
      </w:divBdr>
    </w:div>
    <w:div w:id="904418496">
      <w:bodyDiv w:val="1"/>
      <w:marLeft w:val="0"/>
      <w:marRight w:val="0"/>
      <w:marTop w:val="0"/>
      <w:marBottom w:val="0"/>
      <w:divBdr>
        <w:top w:val="none" w:sz="0" w:space="0" w:color="auto"/>
        <w:left w:val="none" w:sz="0" w:space="0" w:color="auto"/>
        <w:bottom w:val="none" w:sz="0" w:space="0" w:color="auto"/>
        <w:right w:val="none" w:sz="0" w:space="0" w:color="auto"/>
      </w:divBdr>
    </w:div>
    <w:div w:id="904530190">
      <w:bodyDiv w:val="1"/>
      <w:marLeft w:val="0"/>
      <w:marRight w:val="0"/>
      <w:marTop w:val="0"/>
      <w:marBottom w:val="0"/>
      <w:divBdr>
        <w:top w:val="none" w:sz="0" w:space="0" w:color="auto"/>
        <w:left w:val="none" w:sz="0" w:space="0" w:color="auto"/>
        <w:bottom w:val="none" w:sz="0" w:space="0" w:color="auto"/>
        <w:right w:val="none" w:sz="0" w:space="0" w:color="auto"/>
      </w:divBdr>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904994285">
      <w:bodyDiv w:val="1"/>
      <w:marLeft w:val="0"/>
      <w:marRight w:val="0"/>
      <w:marTop w:val="0"/>
      <w:marBottom w:val="0"/>
      <w:divBdr>
        <w:top w:val="none" w:sz="0" w:space="0" w:color="auto"/>
        <w:left w:val="none" w:sz="0" w:space="0" w:color="auto"/>
        <w:bottom w:val="none" w:sz="0" w:space="0" w:color="auto"/>
        <w:right w:val="none" w:sz="0" w:space="0" w:color="auto"/>
      </w:divBdr>
    </w:div>
    <w:div w:id="905459241">
      <w:bodyDiv w:val="1"/>
      <w:marLeft w:val="0"/>
      <w:marRight w:val="0"/>
      <w:marTop w:val="0"/>
      <w:marBottom w:val="0"/>
      <w:divBdr>
        <w:top w:val="none" w:sz="0" w:space="0" w:color="auto"/>
        <w:left w:val="none" w:sz="0" w:space="0" w:color="auto"/>
        <w:bottom w:val="none" w:sz="0" w:space="0" w:color="auto"/>
        <w:right w:val="none" w:sz="0" w:space="0" w:color="auto"/>
      </w:divBdr>
    </w:div>
    <w:div w:id="906038624">
      <w:bodyDiv w:val="1"/>
      <w:marLeft w:val="0"/>
      <w:marRight w:val="0"/>
      <w:marTop w:val="0"/>
      <w:marBottom w:val="0"/>
      <w:divBdr>
        <w:top w:val="none" w:sz="0" w:space="0" w:color="auto"/>
        <w:left w:val="none" w:sz="0" w:space="0" w:color="auto"/>
        <w:bottom w:val="none" w:sz="0" w:space="0" w:color="auto"/>
        <w:right w:val="none" w:sz="0" w:space="0" w:color="auto"/>
      </w:divBdr>
    </w:div>
    <w:div w:id="906181829">
      <w:bodyDiv w:val="1"/>
      <w:marLeft w:val="0"/>
      <w:marRight w:val="0"/>
      <w:marTop w:val="0"/>
      <w:marBottom w:val="0"/>
      <w:divBdr>
        <w:top w:val="none" w:sz="0" w:space="0" w:color="auto"/>
        <w:left w:val="none" w:sz="0" w:space="0" w:color="auto"/>
        <w:bottom w:val="none" w:sz="0" w:space="0" w:color="auto"/>
        <w:right w:val="none" w:sz="0" w:space="0" w:color="auto"/>
      </w:divBdr>
    </w:div>
    <w:div w:id="906841354">
      <w:bodyDiv w:val="1"/>
      <w:marLeft w:val="0"/>
      <w:marRight w:val="0"/>
      <w:marTop w:val="0"/>
      <w:marBottom w:val="0"/>
      <w:divBdr>
        <w:top w:val="none" w:sz="0" w:space="0" w:color="auto"/>
        <w:left w:val="none" w:sz="0" w:space="0" w:color="auto"/>
        <w:bottom w:val="none" w:sz="0" w:space="0" w:color="auto"/>
        <w:right w:val="none" w:sz="0" w:space="0" w:color="auto"/>
      </w:divBdr>
    </w:div>
    <w:div w:id="907425958">
      <w:bodyDiv w:val="1"/>
      <w:marLeft w:val="0"/>
      <w:marRight w:val="0"/>
      <w:marTop w:val="0"/>
      <w:marBottom w:val="0"/>
      <w:divBdr>
        <w:top w:val="none" w:sz="0" w:space="0" w:color="auto"/>
        <w:left w:val="none" w:sz="0" w:space="0" w:color="auto"/>
        <w:bottom w:val="none" w:sz="0" w:space="0" w:color="auto"/>
        <w:right w:val="none" w:sz="0" w:space="0" w:color="auto"/>
      </w:divBdr>
    </w:div>
    <w:div w:id="908342674">
      <w:bodyDiv w:val="1"/>
      <w:marLeft w:val="0"/>
      <w:marRight w:val="0"/>
      <w:marTop w:val="0"/>
      <w:marBottom w:val="0"/>
      <w:divBdr>
        <w:top w:val="none" w:sz="0" w:space="0" w:color="auto"/>
        <w:left w:val="none" w:sz="0" w:space="0" w:color="auto"/>
        <w:bottom w:val="none" w:sz="0" w:space="0" w:color="auto"/>
        <w:right w:val="none" w:sz="0" w:space="0" w:color="auto"/>
      </w:divBdr>
    </w:div>
    <w:div w:id="909075382">
      <w:bodyDiv w:val="1"/>
      <w:marLeft w:val="0"/>
      <w:marRight w:val="0"/>
      <w:marTop w:val="0"/>
      <w:marBottom w:val="0"/>
      <w:divBdr>
        <w:top w:val="none" w:sz="0" w:space="0" w:color="auto"/>
        <w:left w:val="none" w:sz="0" w:space="0" w:color="auto"/>
        <w:bottom w:val="none" w:sz="0" w:space="0" w:color="auto"/>
        <w:right w:val="none" w:sz="0" w:space="0" w:color="auto"/>
      </w:divBdr>
    </w:div>
    <w:div w:id="910042317">
      <w:bodyDiv w:val="1"/>
      <w:marLeft w:val="0"/>
      <w:marRight w:val="0"/>
      <w:marTop w:val="0"/>
      <w:marBottom w:val="0"/>
      <w:divBdr>
        <w:top w:val="none" w:sz="0" w:space="0" w:color="auto"/>
        <w:left w:val="none" w:sz="0" w:space="0" w:color="auto"/>
        <w:bottom w:val="none" w:sz="0" w:space="0" w:color="auto"/>
        <w:right w:val="none" w:sz="0" w:space="0" w:color="auto"/>
      </w:divBdr>
    </w:div>
    <w:div w:id="911279228">
      <w:bodyDiv w:val="1"/>
      <w:marLeft w:val="0"/>
      <w:marRight w:val="0"/>
      <w:marTop w:val="0"/>
      <w:marBottom w:val="0"/>
      <w:divBdr>
        <w:top w:val="none" w:sz="0" w:space="0" w:color="auto"/>
        <w:left w:val="none" w:sz="0" w:space="0" w:color="auto"/>
        <w:bottom w:val="none" w:sz="0" w:space="0" w:color="auto"/>
        <w:right w:val="none" w:sz="0" w:space="0" w:color="auto"/>
      </w:divBdr>
    </w:div>
    <w:div w:id="911888342">
      <w:bodyDiv w:val="1"/>
      <w:marLeft w:val="0"/>
      <w:marRight w:val="0"/>
      <w:marTop w:val="0"/>
      <w:marBottom w:val="0"/>
      <w:divBdr>
        <w:top w:val="none" w:sz="0" w:space="0" w:color="auto"/>
        <w:left w:val="none" w:sz="0" w:space="0" w:color="auto"/>
        <w:bottom w:val="none" w:sz="0" w:space="0" w:color="auto"/>
        <w:right w:val="none" w:sz="0" w:space="0" w:color="auto"/>
      </w:divBdr>
    </w:div>
    <w:div w:id="912162582">
      <w:bodyDiv w:val="1"/>
      <w:marLeft w:val="0"/>
      <w:marRight w:val="0"/>
      <w:marTop w:val="0"/>
      <w:marBottom w:val="0"/>
      <w:divBdr>
        <w:top w:val="none" w:sz="0" w:space="0" w:color="auto"/>
        <w:left w:val="none" w:sz="0" w:space="0" w:color="auto"/>
        <w:bottom w:val="none" w:sz="0" w:space="0" w:color="auto"/>
        <w:right w:val="none" w:sz="0" w:space="0" w:color="auto"/>
      </w:divBdr>
    </w:div>
    <w:div w:id="912550140">
      <w:bodyDiv w:val="1"/>
      <w:marLeft w:val="0"/>
      <w:marRight w:val="0"/>
      <w:marTop w:val="0"/>
      <w:marBottom w:val="0"/>
      <w:divBdr>
        <w:top w:val="none" w:sz="0" w:space="0" w:color="auto"/>
        <w:left w:val="none" w:sz="0" w:space="0" w:color="auto"/>
        <w:bottom w:val="none" w:sz="0" w:space="0" w:color="auto"/>
        <w:right w:val="none" w:sz="0" w:space="0" w:color="auto"/>
      </w:divBdr>
    </w:div>
    <w:div w:id="912593074">
      <w:bodyDiv w:val="1"/>
      <w:marLeft w:val="0"/>
      <w:marRight w:val="0"/>
      <w:marTop w:val="0"/>
      <w:marBottom w:val="0"/>
      <w:divBdr>
        <w:top w:val="none" w:sz="0" w:space="0" w:color="auto"/>
        <w:left w:val="none" w:sz="0" w:space="0" w:color="auto"/>
        <w:bottom w:val="none" w:sz="0" w:space="0" w:color="auto"/>
        <w:right w:val="none" w:sz="0" w:space="0" w:color="auto"/>
      </w:divBdr>
    </w:div>
    <w:div w:id="913398918">
      <w:bodyDiv w:val="1"/>
      <w:marLeft w:val="0"/>
      <w:marRight w:val="0"/>
      <w:marTop w:val="0"/>
      <w:marBottom w:val="0"/>
      <w:divBdr>
        <w:top w:val="none" w:sz="0" w:space="0" w:color="auto"/>
        <w:left w:val="none" w:sz="0" w:space="0" w:color="auto"/>
        <w:bottom w:val="none" w:sz="0" w:space="0" w:color="auto"/>
        <w:right w:val="none" w:sz="0" w:space="0" w:color="auto"/>
      </w:divBdr>
    </w:div>
    <w:div w:id="913735158">
      <w:bodyDiv w:val="1"/>
      <w:marLeft w:val="0"/>
      <w:marRight w:val="0"/>
      <w:marTop w:val="0"/>
      <w:marBottom w:val="0"/>
      <w:divBdr>
        <w:top w:val="none" w:sz="0" w:space="0" w:color="auto"/>
        <w:left w:val="none" w:sz="0" w:space="0" w:color="auto"/>
        <w:bottom w:val="none" w:sz="0" w:space="0" w:color="auto"/>
        <w:right w:val="none" w:sz="0" w:space="0" w:color="auto"/>
      </w:divBdr>
    </w:div>
    <w:div w:id="914359339">
      <w:bodyDiv w:val="1"/>
      <w:marLeft w:val="0"/>
      <w:marRight w:val="0"/>
      <w:marTop w:val="0"/>
      <w:marBottom w:val="0"/>
      <w:divBdr>
        <w:top w:val="none" w:sz="0" w:space="0" w:color="auto"/>
        <w:left w:val="none" w:sz="0" w:space="0" w:color="auto"/>
        <w:bottom w:val="none" w:sz="0" w:space="0" w:color="auto"/>
        <w:right w:val="none" w:sz="0" w:space="0" w:color="auto"/>
      </w:divBdr>
    </w:div>
    <w:div w:id="914362360">
      <w:bodyDiv w:val="1"/>
      <w:marLeft w:val="0"/>
      <w:marRight w:val="0"/>
      <w:marTop w:val="0"/>
      <w:marBottom w:val="0"/>
      <w:divBdr>
        <w:top w:val="none" w:sz="0" w:space="0" w:color="auto"/>
        <w:left w:val="none" w:sz="0" w:space="0" w:color="auto"/>
        <w:bottom w:val="none" w:sz="0" w:space="0" w:color="auto"/>
        <w:right w:val="none" w:sz="0" w:space="0" w:color="auto"/>
      </w:divBdr>
    </w:div>
    <w:div w:id="914586875">
      <w:bodyDiv w:val="1"/>
      <w:marLeft w:val="0"/>
      <w:marRight w:val="0"/>
      <w:marTop w:val="0"/>
      <w:marBottom w:val="0"/>
      <w:divBdr>
        <w:top w:val="none" w:sz="0" w:space="0" w:color="auto"/>
        <w:left w:val="none" w:sz="0" w:space="0" w:color="auto"/>
        <w:bottom w:val="none" w:sz="0" w:space="0" w:color="auto"/>
        <w:right w:val="none" w:sz="0" w:space="0" w:color="auto"/>
      </w:divBdr>
    </w:div>
    <w:div w:id="914975645">
      <w:bodyDiv w:val="1"/>
      <w:marLeft w:val="0"/>
      <w:marRight w:val="0"/>
      <w:marTop w:val="0"/>
      <w:marBottom w:val="0"/>
      <w:divBdr>
        <w:top w:val="none" w:sz="0" w:space="0" w:color="auto"/>
        <w:left w:val="none" w:sz="0" w:space="0" w:color="auto"/>
        <w:bottom w:val="none" w:sz="0" w:space="0" w:color="auto"/>
        <w:right w:val="none" w:sz="0" w:space="0" w:color="auto"/>
      </w:divBdr>
    </w:div>
    <w:div w:id="914978533">
      <w:bodyDiv w:val="1"/>
      <w:marLeft w:val="0"/>
      <w:marRight w:val="0"/>
      <w:marTop w:val="0"/>
      <w:marBottom w:val="0"/>
      <w:divBdr>
        <w:top w:val="none" w:sz="0" w:space="0" w:color="auto"/>
        <w:left w:val="none" w:sz="0" w:space="0" w:color="auto"/>
        <w:bottom w:val="none" w:sz="0" w:space="0" w:color="auto"/>
        <w:right w:val="none" w:sz="0" w:space="0" w:color="auto"/>
      </w:divBdr>
    </w:div>
    <w:div w:id="915822598">
      <w:bodyDiv w:val="1"/>
      <w:marLeft w:val="0"/>
      <w:marRight w:val="0"/>
      <w:marTop w:val="0"/>
      <w:marBottom w:val="0"/>
      <w:divBdr>
        <w:top w:val="none" w:sz="0" w:space="0" w:color="auto"/>
        <w:left w:val="none" w:sz="0" w:space="0" w:color="auto"/>
        <w:bottom w:val="none" w:sz="0" w:space="0" w:color="auto"/>
        <w:right w:val="none" w:sz="0" w:space="0" w:color="auto"/>
      </w:divBdr>
    </w:div>
    <w:div w:id="916481558">
      <w:bodyDiv w:val="1"/>
      <w:marLeft w:val="0"/>
      <w:marRight w:val="0"/>
      <w:marTop w:val="0"/>
      <w:marBottom w:val="0"/>
      <w:divBdr>
        <w:top w:val="none" w:sz="0" w:space="0" w:color="auto"/>
        <w:left w:val="none" w:sz="0" w:space="0" w:color="auto"/>
        <w:bottom w:val="none" w:sz="0" w:space="0" w:color="auto"/>
        <w:right w:val="none" w:sz="0" w:space="0" w:color="auto"/>
      </w:divBdr>
    </w:div>
    <w:div w:id="916785209">
      <w:bodyDiv w:val="1"/>
      <w:marLeft w:val="0"/>
      <w:marRight w:val="0"/>
      <w:marTop w:val="0"/>
      <w:marBottom w:val="0"/>
      <w:divBdr>
        <w:top w:val="none" w:sz="0" w:space="0" w:color="auto"/>
        <w:left w:val="none" w:sz="0" w:space="0" w:color="auto"/>
        <w:bottom w:val="none" w:sz="0" w:space="0" w:color="auto"/>
        <w:right w:val="none" w:sz="0" w:space="0" w:color="auto"/>
      </w:divBdr>
    </w:div>
    <w:div w:id="916785840">
      <w:bodyDiv w:val="1"/>
      <w:marLeft w:val="0"/>
      <w:marRight w:val="0"/>
      <w:marTop w:val="0"/>
      <w:marBottom w:val="0"/>
      <w:divBdr>
        <w:top w:val="none" w:sz="0" w:space="0" w:color="auto"/>
        <w:left w:val="none" w:sz="0" w:space="0" w:color="auto"/>
        <w:bottom w:val="none" w:sz="0" w:space="0" w:color="auto"/>
        <w:right w:val="none" w:sz="0" w:space="0" w:color="auto"/>
      </w:divBdr>
    </w:div>
    <w:div w:id="916786634">
      <w:bodyDiv w:val="1"/>
      <w:marLeft w:val="0"/>
      <w:marRight w:val="0"/>
      <w:marTop w:val="0"/>
      <w:marBottom w:val="0"/>
      <w:divBdr>
        <w:top w:val="none" w:sz="0" w:space="0" w:color="auto"/>
        <w:left w:val="none" w:sz="0" w:space="0" w:color="auto"/>
        <w:bottom w:val="none" w:sz="0" w:space="0" w:color="auto"/>
        <w:right w:val="none" w:sz="0" w:space="0" w:color="auto"/>
      </w:divBdr>
    </w:div>
    <w:div w:id="917326943">
      <w:bodyDiv w:val="1"/>
      <w:marLeft w:val="0"/>
      <w:marRight w:val="0"/>
      <w:marTop w:val="0"/>
      <w:marBottom w:val="0"/>
      <w:divBdr>
        <w:top w:val="none" w:sz="0" w:space="0" w:color="auto"/>
        <w:left w:val="none" w:sz="0" w:space="0" w:color="auto"/>
        <w:bottom w:val="none" w:sz="0" w:space="0" w:color="auto"/>
        <w:right w:val="none" w:sz="0" w:space="0" w:color="auto"/>
      </w:divBdr>
    </w:div>
    <w:div w:id="917448097">
      <w:bodyDiv w:val="1"/>
      <w:marLeft w:val="0"/>
      <w:marRight w:val="0"/>
      <w:marTop w:val="0"/>
      <w:marBottom w:val="0"/>
      <w:divBdr>
        <w:top w:val="none" w:sz="0" w:space="0" w:color="auto"/>
        <w:left w:val="none" w:sz="0" w:space="0" w:color="auto"/>
        <w:bottom w:val="none" w:sz="0" w:space="0" w:color="auto"/>
        <w:right w:val="none" w:sz="0" w:space="0" w:color="auto"/>
      </w:divBdr>
    </w:div>
    <w:div w:id="917641466">
      <w:bodyDiv w:val="1"/>
      <w:marLeft w:val="0"/>
      <w:marRight w:val="0"/>
      <w:marTop w:val="0"/>
      <w:marBottom w:val="0"/>
      <w:divBdr>
        <w:top w:val="none" w:sz="0" w:space="0" w:color="auto"/>
        <w:left w:val="none" w:sz="0" w:space="0" w:color="auto"/>
        <w:bottom w:val="none" w:sz="0" w:space="0" w:color="auto"/>
        <w:right w:val="none" w:sz="0" w:space="0" w:color="auto"/>
      </w:divBdr>
    </w:div>
    <w:div w:id="919142457">
      <w:bodyDiv w:val="1"/>
      <w:marLeft w:val="0"/>
      <w:marRight w:val="0"/>
      <w:marTop w:val="0"/>
      <w:marBottom w:val="0"/>
      <w:divBdr>
        <w:top w:val="none" w:sz="0" w:space="0" w:color="auto"/>
        <w:left w:val="none" w:sz="0" w:space="0" w:color="auto"/>
        <w:bottom w:val="none" w:sz="0" w:space="0" w:color="auto"/>
        <w:right w:val="none" w:sz="0" w:space="0" w:color="auto"/>
      </w:divBdr>
    </w:div>
    <w:div w:id="919606950">
      <w:bodyDiv w:val="1"/>
      <w:marLeft w:val="0"/>
      <w:marRight w:val="0"/>
      <w:marTop w:val="0"/>
      <w:marBottom w:val="0"/>
      <w:divBdr>
        <w:top w:val="none" w:sz="0" w:space="0" w:color="auto"/>
        <w:left w:val="none" w:sz="0" w:space="0" w:color="auto"/>
        <w:bottom w:val="none" w:sz="0" w:space="0" w:color="auto"/>
        <w:right w:val="none" w:sz="0" w:space="0" w:color="auto"/>
      </w:divBdr>
    </w:div>
    <w:div w:id="920061834">
      <w:bodyDiv w:val="1"/>
      <w:marLeft w:val="0"/>
      <w:marRight w:val="0"/>
      <w:marTop w:val="0"/>
      <w:marBottom w:val="0"/>
      <w:divBdr>
        <w:top w:val="none" w:sz="0" w:space="0" w:color="auto"/>
        <w:left w:val="none" w:sz="0" w:space="0" w:color="auto"/>
        <w:bottom w:val="none" w:sz="0" w:space="0" w:color="auto"/>
        <w:right w:val="none" w:sz="0" w:space="0" w:color="auto"/>
      </w:divBdr>
    </w:div>
    <w:div w:id="920798132">
      <w:bodyDiv w:val="1"/>
      <w:marLeft w:val="0"/>
      <w:marRight w:val="0"/>
      <w:marTop w:val="0"/>
      <w:marBottom w:val="0"/>
      <w:divBdr>
        <w:top w:val="none" w:sz="0" w:space="0" w:color="auto"/>
        <w:left w:val="none" w:sz="0" w:space="0" w:color="auto"/>
        <w:bottom w:val="none" w:sz="0" w:space="0" w:color="auto"/>
        <w:right w:val="none" w:sz="0" w:space="0" w:color="auto"/>
      </w:divBdr>
    </w:div>
    <w:div w:id="920870275">
      <w:bodyDiv w:val="1"/>
      <w:marLeft w:val="0"/>
      <w:marRight w:val="0"/>
      <w:marTop w:val="0"/>
      <w:marBottom w:val="0"/>
      <w:divBdr>
        <w:top w:val="none" w:sz="0" w:space="0" w:color="auto"/>
        <w:left w:val="none" w:sz="0" w:space="0" w:color="auto"/>
        <w:bottom w:val="none" w:sz="0" w:space="0" w:color="auto"/>
        <w:right w:val="none" w:sz="0" w:space="0" w:color="auto"/>
      </w:divBdr>
    </w:div>
    <w:div w:id="920871164">
      <w:bodyDiv w:val="1"/>
      <w:marLeft w:val="0"/>
      <w:marRight w:val="0"/>
      <w:marTop w:val="0"/>
      <w:marBottom w:val="0"/>
      <w:divBdr>
        <w:top w:val="none" w:sz="0" w:space="0" w:color="auto"/>
        <w:left w:val="none" w:sz="0" w:space="0" w:color="auto"/>
        <w:bottom w:val="none" w:sz="0" w:space="0" w:color="auto"/>
        <w:right w:val="none" w:sz="0" w:space="0" w:color="auto"/>
      </w:divBdr>
    </w:div>
    <w:div w:id="921063200">
      <w:bodyDiv w:val="1"/>
      <w:marLeft w:val="0"/>
      <w:marRight w:val="0"/>
      <w:marTop w:val="0"/>
      <w:marBottom w:val="0"/>
      <w:divBdr>
        <w:top w:val="none" w:sz="0" w:space="0" w:color="auto"/>
        <w:left w:val="none" w:sz="0" w:space="0" w:color="auto"/>
        <w:bottom w:val="none" w:sz="0" w:space="0" w:color="auto"/>
        <w:right w:val="none" w:sz="0" w:space="0" w:color="auto"/>
      </w:divBdr>
    </w:div>
    <w:div w:id="921527153">
      <w:bodyDiv w:val="1"/>
      <w:marLeft w:val="0"/>
      <w:marRight w:val="0"/>
      <w:marTop w:val="0"/>
      <w:marBottom w:val="0"/>
      <w:divBdr>
        <w:top w:val="none" w:sz="0" w:space="0" w:color="auto"/>
        <w:left w:val="none" w:sz="0" w:space="0" w:color="auto"/>
        <w:bottom w:val="none" w:sz="0" w:space="0" w:color="auto"/>
        <w:right w:val="none" w:sz="0" w:space="0" w:color="auto"/>
      </w:divBdr>
    </w:div>
    <w:div w:id="921569913">
      <w:bodyDiv w:val="1"/>
      <w:marLeft w:val="0"/>
      <w:marRight w:val="0"/>
      <w:marTop w:val="0"/>
      <w:marBottom w:val="0"/>
      <w:divBdr>
        <w:top w:val="none" w:sz="0" w:space="0" w:color="auto"/>
        <w:left w:val="none" w:sz="0" w:space="0" w:color="auto"/>
        <w:bottom w:val="none" w:sz="0" w:space="0" w:color="auto"/>
        <w:right w:val="none" w:sz="0" w:space="0" w:color="auto"/>
      </w:divBdr>
    </w:div>
    <w:div w:id="921570197">
      <w:bodyDiv w:val="1"/>
      <w:marLeft w:val="0"/>
      <w:marRight w:val="0"/>
      <w:marTop w:val="0"/>
      <w:marBottom w:val="0"/>
      <w:divBdr>
        <w:top w:val="none" w:sz="0" w:space="0" w:color="auto"/>
        <w:left w:val="none" w:sz="0" w:space="0" w:color="auto"/>
        <w:bottom w:val="none" w:sz="0" w:space="0" w:color="auto"/>
        <w:right w:val="none" w:sz="0" w:space="0" w:color="auto"/>
      </w:divBdr>
    </w:div>
    <w:div w:id="921836777">
      <w:bodyDiv w:val="1"/>
      <w:marLeft w:val="0"/>
      <w:marRight w:val="0"/>
      <w:marTop w:val="0"/>
      <w:marBottom w:val="0"/>
      <w:divBdr>
        <w:top w:val="none" w:sz="0" w:space="0" w:color="auto"/>
        <w:left w:val="none" w:sz="0" w:space="0" w:color="auto"/>
        <w:bottom w:val="none" w:sz="0" w:space="0" w:color="auto"/>
        <w:right w:val="none" w:sz="0" w:space="0" w:color="auto"/>
      </w:divBdr>
    </w:div>
    <w:div w:id="921909408">
      <w:bodyDiv w:val="1"/>
      <w:marLeft w:val="0"/>
      <w:marRight w:val="0"/>
      <w:marTop w:val="0"/>
      <w:marBottom w:val="0"/>
      <w:divBdr>
        <w:top w:val="none" w:sz="0" w:space="0" w:color="auto"/>
        <w:left w:val="none" w:sz="0" w:space="0" w:color="auto"/>
        <w:bottom w:val="none" w:sz="0" w:space="0" w:color="auto"/>
        <w:right w:val="none" w:sz="0" w:space="0" w:color="auto"/>
      </w:divBdr>
    </w:div>
    <w:div w:id="922493455">
      <w:bodyDiv w:val="1"/>
      <w:marLeft w:val="0"/>
      <w:marRight w:val="0"/>
      <w:marTop w:val="0"/>
      <w:marBottom w:val="0"/>
      <w:divBdr>
        <w:top w:val="none" w:sz="0" w:space="0" w:color="auto"/>
        <w:left w:val="none" w:sz="0" w:space="0" w:color="auto"/>
        <w:bottom w:val="none" w:sz="0" w:space="0" w:color="auto"/>
        <w:right w:val="none" w:sz="0" w:space="0" w:color="auto"/>
      </w:divBdr>
    </w:div>
    <w:div w:id="922908366">
      <w:bodyDiv w:val="1"/>
      <w:marLeft w:val="0"/>
      <w:marRight w:val="0"/>
      <w:marTop w:val="0"/>
      <w:marBottom w:val="0"/>
      <w:divBdr>
        <w:top w:val="none" w:sz="0" w:space="0" w:color="auto"/>
        <w:left w:val="none" w:sz="0" w:space="0" w:color="auto"/>
        <w:bottom w:val="none" w:sz="0" w:space="0" w:color="auto"/>
        <w:right w:val="none" w:sz="0" w:space="0" w:color="auto"/>
      </w:divBdr>
    </w:div>
    <w:div w:id="922958831">
      <w:bodyDiv w:val="1"/>
      <w:marLeft w:val="0"/>
      <w:marRight w:val="0"/>
      <w:marTop w:val="0"/>
      <w:marBottom w:val="0"/>
      <w:divBdr>
        <w:top w:val="none" w:sz="0" w:space="0" w:color="auto"/>
        <w:left w:val="none" w:sz="0" w:space="0" w:color="auto"/>
        <w:bottom w:val="none" w:sz="0" w:space="0" w:color="auto"/>
        <w:right w:val="none" w:sz="0" w:space="0" w:color="auto"/>
      </w:divBdr>
    </w:div>
    <w:div w:id="923342938">
      <w:bodyDiv w:val="1"/>
      <w:marLeft w:val="0"/>
      <w:marRight w:val="0"/>
      <w:marTop w:val="0"/>
      <w:marBottom w:val="0"/>
      <w:divBdr>
        <w:top w:val="none" w:sz="0" w:space="0" w:color="auto"/>
        <w:left w:val="none" w:sz="0" w:space="0" w:color="auto"/>
        <w:bottom w:val="none" w:sz="0" w:space="0" w:color="auto"/>
        <w:right w:val="none" w:sz="0" w:space="0" w:color="auto"/>
      </w:divBdr>
    </w:div>
    <w:div w:id="923608220">
      <w:bodyDiv w:val="1"/>
      <w:marLeft w:val="0"/>
      <w:marRight w:val="0"/>
      <w:marTop w:val="0"/>
      <w:marBottom w:val="0"/>
      <w:divBdr>
        <w:top w:val="none" w:sz="0" w:space="0" w:color="auto"/>
        <w:left w:val="none" w:sz="0" w:space="0" w:color="auto"/>
        <w:bottom w:val="none" w:sz="0" w:space="0" w:color="auto"/>
        <w:right w:val="none" w:sz="0" w:space="0" w:color="auto"/>
      </w:divBdr>
    </w:div>
    <w:div w:id="923950144">
      <w:bodyDiv w:val="1"/>
      <w:marLeft w:val="0"/>
      <w:marRight w:val="0"/>
      <w:marTop w:val="0"/>
      <w:marBottom w:val="0"/>
      <w:divBdr>
        <w:top w:val="none" w:sz="0" w:space="0" w:color="auto"/>
        <w:left w:val="none" w:sz="0" w:space="0" w:color="auto"/>
        <w:bottom w:val="none" w:sz="0" w:space="0" w:color="auto"/>
        <w:right w:val="none" w:sz="0" w:space="0" w:color="auto"/>
      </w:divBdr>
    </w:div>
    <w:div w:id="924070075">
      <w:bodyDiv w:val="1"/>
      <w:marLeft w:val="0"/>
      <w:marRight w:val="0"/>
      <w:marTop w:val="0"/>
      <w:marBottom w:val="0"/>
      <w:divBdr>
        <w:top w:val="none" w:sz="0" w:space="0" w:color="auto"/>
        <w:left w:val="none" w:sz="0" w:space="0" w:color="auto"/>
        <w:bottom w:val="none" w:sz="0" w:space="0" w:color="auto"/>
        <w:right w:val="none" w:sz="0" w:space="0" w:color="auto"/>
      </w:divBdr>
    </w:div>
    <w:div w:id="924531268">
      <w:bodyDiv w:val="1"/>
      <w:marLeft w:val="0"/>
      <w:marRight w:val="0"/>
      <w:marTop w:val="0"/>
      <w:marBottom w:val="0"/>
      <w:divBdr>
        <w:top w:val="none" w:sz="0" w:space="0" w:color="auto"/>
        <w:left w:val="none" w:sz="0" w:space="0" w:color="auto"/>
        <w:bottom w:val="none" w:sz="0" w:space="0" w:color="auto"/>
        <w:right w:val="none" w:sz="0" w:space="0" w:color="auto"/>
      </w:divBdr>
    </w:div>
    <w:div w:id="924845272">
      <w:bodyDiv w:val="1"/>
      <w:marLeft w:val="0"/>
      <w:marRight w:val="0"/>
      <w:marTop w:val="0"/>
      <w:marBottom w:val="0"/>
      <w:divBdr>
        <w:top w:val="none" w:sz="0" w:space="0" w:color="auto"/>
        <w:left w:val="none" w:sz="0" w:space="0" w:color="auto"/>
        <w:bottom w:val="none" w:sz="0" w:space="0" w:color="auto"/>
        <w:right w:val="none" w:sz="0" w:space="0" w:color="auto"/>
      </w:divBdr>
    </w:div>
    <w:div w:id="925188365">
      <w:bodyDiv w:val="1"/>
      <w:marLeft w:val="0"/>
      <w:marRight w:val="0"/>
      <w:marTop w:val="0"/>
      <w:marBottom w:val="0"/>
      <w:divBdr>
        <w:top w:val="none" w:sz="0" w:space="0" w:color="auto"/>
        <w:left w:val="none" w:sz="0" w:space="0" w:color="auto"/>
        <w:bottom w:val="none" w:sz="0" w:space="0" w:color="auto"/>
        <w:right w:val="none" w:sz="0" w:space="0" w:color="auto"/>
      </w:divBdr>
    </w:div>
    <w:div w:id="925192958">
      <w:bodyDiv w:val="1"/>
      <w:marLeft w:val="0"/>
      <w:marRight w:val="0"/>
      <w:marTop w:val="0"/>
      <w:marBottom w:val="0"/>
      <w:divBdr>
        <w:top w:val="none" w:sz="0" w:space="0" w:color="auto"/>
        <w:left w:val="none" w:sz="0" w:space="0" w:color="auto"/>
        <w:bottom w:val="none" w:sz="0" w:space="0" w:color="auto"/>
        <w:right w:val="none" w:sz="0" w:space="0" w:color="auto"/>
      </w:divBdr>
    </w:div>
    <w:div w:id="925455191">
      <w:bodyDiv w:val="1"/>
      <w:marLeft w:val="0"/>
      <w:marRight w:val="0"/>
      <w:marTop w:val="0"/>
      <w:marBottom w:val="0"/>
      <w:divBdr>
        <w:top w:val="none" w:sz="0" w:space="0" w:color="auto"/>
        <w:left w:val="none" w:sz="0" w:space="0" w:color="auto"/>
        <w:bottom w:val="none" w:sz="0" w:space="0" w:color="auto"/>
        <w:right w:val="none" w:sz="0" w:space="0" w:color="auto"/>
      </w:divBdr>
    </w:div>
    <w:div w:id="925768385">
      <w:bodyDiv w:val="1"/>
      <w:marLeft w:val="0"/>
      <w:marRight w:val="0"/>
      <w:marTop w:val="0"/>
      <w:marBottom w:val="0"/>
      <w:divBdr>
        <w:top w:val="none" w:sz="0" w:space="0" w:color="auto"/>
        <w:left w:val="none" w:sz="0" w:space="0" w:color="auto"/>
        <w:bottom w:val="none" w:sz="0" w:space="0" w:color="auto"/>
        <w:right w:val="none" w:sz="0" w:space="0" w:color="auto"/>
      </w:divBdr>
    </w:div>
    <w:div w:id="926574104">
      <w:bodyDiv w:val="1"/>
      <w:marLeft w:val="0"/>
      <w:marRight w:val="0"/>
      <w:marTop w:val="0"/>
      <w:marBottom w:val="0"/>
      <w:divBdr>
        <w:top w:val="none" w:sz="0" w:space="0" w:color="auto"/>
        <w:left w:val="none" w:sz="0" w:space="0" w:color="auto"/>
        <w:bottom w:val="none" w:sz="0" w:space="0" w:color="auto"/>
        <w:right w:val="none" w:sz="0" w:space="0" w:color="auto"/>
      </w:divBdr>
    </w:div>
    <w:div w:id="927469173">
      <w:bodyDiv w:val="1"/>
      <w:marLeft w:val="0"/>
      <w:marRight w:val="0"/>
      <w:marTop w:val="0"/>
      <w:marBottom w:val="0"/>
      <w:divBdr>
        <w:top w:val="none" w:sz="0" w:space="0" w:color="auto"/>
        <w:left w:val="none" w:sz="0" w:space="0" w:color="auto"/>
        <w:bottom w:val="none" w:sz="0" w:space="0" w:color="auto"/>
        <w:right w:val="none" w:sz="0" w:space="0" w:color="auto"/>
      </w:divBdr>
    </w:div>
    <w:div w:id="927537256">
      <w:bodyDiv w:val="1"/>
      <w:marLeft w:val="0"/>
      <w:marRight w:val="0"/>
      <w:marTop w:val="0"/>
      <w:marBottom w:val="0"/>
      <w:divBdr>
        <w:top w:val="none" w:sz="0" w:space="0" w:color="auto"/>
        <w:left w:val="none" w:sz="0" w:space="0" w:color="auto"/>
        <w:bottom w:val="none" w:sz="0" w:space="0" w:color="auto"/>
        <w:right w:val="none" w:sz="0" w:space="0" w:color="auto"/>
      </w:divBdr>
    </w:div>
    <w:div w:id="927544769">
      <w:bodyDiv w:val="1"/>
      <w:marLeft w:val="0"/>
      <w:marRight w:val="0"/>
      <w:marTop w:val="0"/>
      <w:marBottom w:val="0"/>
      <w:divBdr>
        <w:top w:val="none" w:sz="0" w:space="0" w:color="auto"/>
        <w:left w:val="none" w:sz="0" w:space="0" w:color="auto"/>
        <w:bottom w:val="none" w:sz="0" w:space="0" w:color="auto"/>
        <w:right w:val="none" w:sz="0" w:space="0" w:color="auto"/>
      </w:divBdr>
    </w:div>
    <w:div w:id="927616529">
      <w:bodyDiv w:val="1"/>
      <w:marLeft w:val="0"/>
      <w:marRight w:val="0"/>
      <w:marTop w:val="0"/>
      <w:marBottom w:val="0"/>
      <w:divBdr>
        <w:top w:val="none" w:sz="0" w:space="0" w:color="auto"/>
        <w:left w:val="none" w:sz="0" w:space="0" w:color="auto"/>
        <w:bottom w:val="none" w:sz="0" w:space="0" w:color="auto"/>
        <w:right w:val="none" w:sz="0" w:space="0" w:color="auto"/>
      </w:divBdr>
    </w:div>
    <w:div w:id="927814697">
      <w:bodyDiv w:val="1"/>
      <w:marLeft w:val="0"/>
      <w:marRight w:val="0"/>
      <w:marTop w:val="0"/>
      <w:marBottom w:val="0"/>
      <w:divBdr>
        <w:top w:val="none" w:sz="0" w:space="0" w:color="auto"/>
        <w:left w:val="none" w:sz="0" w:space="0" w:color="auto"/>
        <w:bottom w:val="none" w:sz="0" w:space="0" w:color="auto"/>
        <w:right w:val="none" w:sz="0" w:space="0" w:color="auto"/>
      </w:divBdr>
    </w:div>
    <w:div w:id="927927436">
      <w:bodyDiv w:val="1"/>
      <w:marLeft w:val="0"/>
      <w:marRight w:val="0"/>
      <w:marTop w:val="0"/>
      <w:marBottom w:val="0"/>
      <w:divBdr>
        <w:top w:val="none" w:sz="0" w:space="0" w:color="auto"/>
        <w:left w:val="none" w:sz="0" w:space="0" w:color="auto"/>
        <w:bottom w:val="none" w:sz="0" w:space="0" w:color="auto"/>
        <w:right w:val="none" w:sz="0" w:space="0" w:color="auto"/>
      </w:divBdr>
    </w:div>
    <w:div w:id="928083942">
      <w:bodyDiv w:val="1"/>
      <w:marLeft w:val="0"/>
      <w:marRight w:val="0"/>
      <w:marTop w:val="0"/>
      <w:marBottom w:val="0"/>
      <w:divBdr>
        <w:top w:val="none" w:sz="0" w:space="0" w:color="auto"/>
        <w:left w:val="none" w:sz="0" w:space="0" w:color="auto"/>
        <w:bottom w:val="none" w:sz="0" w:space="0" w:color="auto"/>
        <w:right w:val="none" w:sz="0" w:space="0" w:color="auto"/>
      </w:divBdr>
    </w:div>
    <w:div w:id="928151224">
      <w:bodyDiv w:val="1"/>
      <w:marLeft w:val="0"/>
      <w:marRight w:val="0"/>
      <w:marTop w:val="0"/>
      <w:marBottom w:val="0"/>
      <w:divBdr>
        <w:top w:val="none" w:sz="0" w:space="0" w:color="auto"/>
        <w:left w:val="none" w:sz="0" w:space="0" w:color="auto"/>
        <w:bottom w:val="none" w:sz="0" w:space="0" w:color="auto"/>
        <w:right w:val="none" w:sz="0" w:space="0" w:color="auto"/>
      </w:divBdr>
    </w:div>
    <w:div w:id="928198906">
      <w:bodyDiv w:val="1"/>
      <w:marLeft w:val="0"/>
      <w:marRight w:val="0"/>
      <w:marTop w:val="0"/>
      <w:marBottom w:val="0"/>
      <w:divBdr>
        <w:top w:val="none" w:sz="0" w:space="0" w:color="auto"/>
        <w:left w:val="none" w:sz="0" w:space="0" w:color="auto"/>
        <w:bottom w:val="none" w:sz="0" w:space="0" w:color="auto"/>
        <w:right w:val="none" w:sz="0" w:space="0" w:color="auto"/>
      </w:divBdr>
    </w:div>
    <w:div w:id="928317604">
      <w:bodyDiv w:val="1"/>
      <w:marLeft w:val="0"/>
      <w:marRight w:val="0"/>
      <w:marTop w:val="0"/>
      <w:marBottom w:val="0"/>
      <w:divBdr>
        <w:top w:val="none" w:sz="0" w:space="0" w:color="auto"/>
        <w:left w:val="none" w:sz="0" w:space="0" w:color="auto"/>
        <w:bottom w:val="none" w:sz="0" w:space="0" w:color="auto"/>
        <w:right w:val="none" w:sz="0" w:space="0" w:color="auto"/>
      </w:divBdr>
    </w:div>
    <w:div w:id="928387684">
      <w:bodyDiv w:val="1"/>
      <w:marLeft w:val="0"/>
      <w:marRight w:val="0"/>
      <w:marTop w:val="0"/>
      <w:marBottom w:val="0"/>
      <w:divBdr>
        <w:top w:val="none" w:sz="0" w:space="0" w:color="auto"/>
        <w:left w:val="none" w:sz="0" w:space="0" w:color="auto"/>
        <w:bottom w:val="none" w:sz="0" w:space="0" w:color="auto"/>
        <w:right w:val="none" w:sz="0" w:space="0" w:color="auto"/>
      </w:divBdr>
    </w:div>
    <w:div w:id="928393970">
      <w:bodyDiv w:val="1"/>
      <w:marLeft w:val="0"/>
      <w:marRight w:val="0"/>
      <w:marTop w:val="0"/>
      <w:marBottom w:val="0"/>
      <w:divBdr>
        <w:top w:val="none" w:sz="0" w:space="0" w:color="auto"/>
        <w:left w:val="none" w:sz="0" w:space="0" w:color="auto"/>
        <w:bottom w:val="none" w:sz="0" w:space="0" w:color="auto"/>
        <w:right w:val="none" w:sz="0" w:space="0" w:color="auto"/>
      </w:divBdr>
    </w:div>
    <w:div w:id="929318380">
      <w:bodyDiv w:val="1"/>
      <w:marLeft w:val="0"/>
      <w:marRight w:val="0"/>
      <w:marTop w:val="0"/>
      <w:marBottom w:val="0"/>
      <w:divBdr>
        <w:top w:val="none" w:sz="0" w:space="0" w:color="auto"/>
        <w:left w:val="none" w:sz="0" w:space="0" w:color="auto"/>
        <w:bottom w:val="none" w:sz="0" w:space="0" w:color="auto"/>
        <w:right w:val="none" w:sz="0" w:space="0" w:color="auto"/>
      </w:divBdr>
    </w:div>
    <w:div w:id="930355058">
      <w:bodyDiv w:val="1"/>
      <w:marLeft w:val="0"/>
      <w:marRight w:val="0"/>
      <w:marTop w:val="0"/>
      <w:marBottom w:val="0"/>
      <w:divBdr>
        <w:top w:val="none" w:sz="0" w:space="0" w:color="auto"/>
        <w:left w:val="none" w:sz="0" w:space="0" w:color="auto"/>
        <w:bottom w:val="none" w:sz="0" w:space="0" w:color="auto"/>
        <w:right w:val="none" w:sz="0" w:space="0" w:color="auto"/>
      </w:divBdr>
    </w:div>
    <w:div w:id="930431196">
      <w:bodyDiv w:val="1"/>
      <w:marLeft w:val="0"/>
      <w:marRight w:val="0"/>
      <w:marTop w:val="0"/>
      <w:marBottom w:val="0"/>
      <w:divBdr>
        <w:top w:val="none" w:sz="0" w:space="0" w:color="auto"/>
        <w:left w:val="none" w:sz="0" w:space="0" w:color="auto"/>
        <w:bottom w:val="none" w:sz="0" w:space="0" w:color="auto"/>
        <w:right w:val="none" w:sz="0" w:space="0" w:color="auto"/>
      </w:divBdr>
    </w:div>
    <w:div w:id="930891944">
      <w:bodyDiv w:val="1"/>
      <w:marLeft w:val="0"/>
      <w:marRight w:val="0"/>
      <w:marTop w:val="0"/>
      <w:marBottom w:val="0"/>
      <w:divBdr>
        <w:top w:val="none" w:sz="0" w:space="0" w:color="auto"/>
        <w:left w:val="none" w:sz="0" w:space="0" w:color="auto"/>
        <w:bottom w:val="none" w:sz="0" w:space="0" w:color="auto"/>
        <w:right w:val="none" w:sz="0" w:space="0" w:color="auto"/>
      </w:divBdr>
    </w:div>
    <w:div w:id="930971155">
      <w:bodyDiv w:val="1"/>
      <w:marLeft w:val="0"/>
      <w:marRight w:val="0"/>
      <w:marTop w:val="0"/>
      <w:marBottom w:val="0"/>
      <w:divBdr>
        <w:top w:val="none" w:sz="0" w:space="0" w:color="auto"/>
        <w:left w:val="none" w:sz="0" w:space="0" w:color="auto"/>
        <w:bottom w:val="none" w:sz="0" w:space="0" w:color="auto"/>
        <w:right w:val="none" w:sz="0" w:space="0" w:color="auto"/>
      </w:divBdr>
    </w:div>
    <w:div w:id="931161257">
      <w:bodyDiv w:val="1"/>
      <w:marLeft w:val="0"/>
      <w:marRight w:val="0"/>
      <w:marTop w:val="0"/>
      <w:marBottom w:val="0"/>
      <w:divBdr>
        <w:top w:val="none" w:sz="0" w:space="0" w:color="auto"/>
        <w:left w:val="none" w:sz="0" w:space="0" w:color="auto"/>
        <w:bottom w:val="none" w:sz="0" w:space="0" w:color="auto"/>
        <w:right w:val="none" w:sz="0" w:space="0" w:color="auto"/>
      </w:divBdr>
    </w:div>
    <w:div w:id="931545076">
      <w:bodyDiv w:val="1"/>
      <w:marLeft w:val="0"/>
      <w:marRight w:val="0"/>
      <w:marTop w:val="0"/>
      <w:marBottom w:val="0"/>
      <w:divBdr>
        <w:top w:val="none" w:sz="0" w:space="0" w:color="auto"/>
        <w:left w:val="none" w:sz="0" w:space="0" w:color="auto"/>
        <w:bottom w:val="none" w:sz="0" w:space="0" w:color="auto"/>
        <w:right w:val="none" w:sz="0" w:space="0" w:color="auto"/>
      </w:divBdr>
    </w:div>
    <w:div w:id="932056513">
      <w:bodyDiv w:val="1"/>
      <w:marLeft w:val="0"/>
      <w:marRight w:val="0"/>
      <w:marTop w:val="0"/>
      <w:marBottom w:val="0"/>
      <w:divBdr>
        <w:top w:val="none" w:sz="0" w:space="0" w:color="auto"/>
        <w:left w:val="none" w:sz="0" w:space="0" w:color="auto"/>
        <w:bottom w:val="none" w:sz="0" w:space="0" w:color="auto"/>
        <w:right w:val="none" w:sz="0" w:space="0" w:color="auto"/>
      </w:divBdr>
    </w:div>
    <w:div w:id="932205110">
      <w:bodyDiv w:val="1"/>
      <w:marLeft w:val="0"/>
      <w:marRight w:val="0"/>
      <w:marTop w:val="0"/>
      <w:marBottom w:val="0"/>
      <w:divBdr>
        <w:top w:val="none" w:sz="0" w:space="0" w:color="auto"/>
        <w:left w:val="none" w:sz="0" w:space="0" w:color="auto"/>
        <w:bottom w:val="none" w:sz="0" w:space="0" w:color="auto"/>
        <w:right w:val="none" w:sz="0" w:space="0" w:color="auto"/>
      </w:divBdr>
    </w:div>
    <w:div w:id="932324065">
      <w:bodyDiv w:val="1"/>
      <w:marLeft w:val="0"/>
      <w:marRight w:val="0"/>
      <w:marTop w:val="0"/>
      <w:marBottom w:val="0"/>
      <w:divBdr>
        <w:top w:val="none" w:sz="0" w:space="0" w:color="auto"/>
        <w:left w:val="none" w:sz="0" w:space="0" w:color="auto"/>
        <w:bottom w:val="none" w:sz="0" w:space="0" w:color="auto"/>
        <w:right w:val="none" w:sz="0" w:space="0" w:color="auto"/>
      </w:divBdr>
    </w:div>
    <w:div w:id="932515776">
      <w:bodyDiv w:val="1"/>
      <w:marLeft w:val="0"/>
      <w:marRight w:val="0"/>
      <w:marTop w:val="0"/>
      <w:marBottom w:val="0"/>
      <w:divBdr>
        <w:top w:val="none" w:sz="0" w:space="0" w:color="auto"/>
        <w:left w:val="none" w:sz="0" w:space="0" w:color="auto"/>
        <w:bottom w:val="none" w:sz="0" w:space="0" w:color="auto"/>
        <w:right w:val="none" w:sz="0" w:space="0" w:color="auto"/>
      </w:divBdr>
    </w:div>
    <w:div w:id="932516551">
      <w:bodyDiv w:val="1"/>
      <w:marLeft w:val="0"/>
      <w:marRight w:val="0"/>
      <w:marTop w:val="0"/>
      <w:marBottom w:val="0"/>
      <w:divBdr>
        <w:top w:val="none" w:sz="0" w:space="0" w:color="auto"/>
        <w:left w:val="none" w:sz="0" w:space="0" w:color="auto"/>
        <w:bottom w:val="none" w:sz="0" w:space="0" w:color="auto"/>
        <w:right w:val="none" w:sz="0" w:space="0" w:color="auto"/>
      </w:divBdr>
    </w:div>
    <w:div w:id="932740570">
      <w:bodyDiv w:val="1"/>
      <w:marLeft w:val="0"/>
      <w:marRight w:val="0"/>
      <w:marTop w:val="0"/>
      <w:marBottom w:val="0"/>
      <w:divBdr>
        <w:top w:val="none" w:sz="0" w:space="0" w:color="auto"/>
        <w:left w:val="none" w:sz="0" w:space="0" w:color="auto"/>
        <w:bottom w:val="none" w:sz="0" w:space="0" w:color="auto"/>
        <w:right w:val="none" w:sz="0" w:space="0" w:color="auto"/>
      </w:divBdr>
    </w:div>
    <w:div w:id="932782850">
      <w:bodyDiv w:val="1"/>
      <w:marLeft w:val="0"/>
      <w:marRight w:val="0"/>
      <w:marTop w:val="0"/>
      <w:marBottom w:val="0"/>
      <w:divBdr>
        <w:top w:val="none" w:sz="0" w:space="0" w:color="auto"/>
        <w:left w:val="none" w:sz="0" w:space="0" w:color="auto"/>
        <w:bottom w:val="none" w:sz="0" w:space="0" w:color="auto"/>
        <w:right w:val="none" w:sz="0" w:space="0" w:color="auto"/>
      </w:divBdr>
    </w:div>
    <w:div w:id="932977882">
      <w:bodyDiv w:val="1"/>
      <w:marLeft w:val="0"/>
      <w:marRight w:val="0"/>
      <w:marTop w:val="0"/>
      <w:marBottom w:val="0"/>
      <w:divBdr>
        <w:top w:val="none" w:sz="0" w:space="0" w:color="auto"/>
        <w:left w:val="none" w:sz="0" w:space="0" w:color="auto"/>
        <w:bottom w:val="none" w:sz="0" w:space="0" w:color="auto"/>
        <w:right w:val="none" w:sz="0" w:space="0" w:color="auto"/>
      </w:divBdr>
    </w:div>
    <w:div w:id="933978908">
      <w:bodyDiv w:val="1"/>
      <w:marLeft w:val="0"/>
      <w:marRight w:val="0"/>
      <w:marTop w:val="0"/>
      <w:marBottom w:val="0"/>
      <w:divBdr>
        <w:top w:val="none" w:sz="0" w:space="0" w:color="auto"/>
        <w:left w:val="none" w:sz="0" w:space="0" w:color="auto"/>
        <w:bottom w:val="none" w:sz="0" w:space="0" w:color="auto"/>
        <w:right w:val="none" w:sz="0" w:space="0" w:color="auto"/>
      </w:divBdr>
    </w:div>
    <w:div w:id="934437573">
      <w:bodyDiv w:val="1"/>
      <w:marLeft w:val="0"/>
      <w:marRight w:val="0"/>
      <w:marTop w:val="0"/>
      <w:marBottom w:val="0"/>
      <w:divBdr>
        <w:top w:val="none" w:sz="0" w:space="0" w:color="auto"/>
        <w:left w:val="none" w:sz="0" w:space="0" w:color="auto"/>
        <w:bottom w:val="none" w:sz="0" w:space="0" w:color="auto"/>
        <w:right w:val="none" w:sz="0" w:space="0" w:color="auto"/>
      </w:divBdr>
    </w:div>
    <w:div w:id="935139517">
      <w:bodyDiv w:val="1"/>
      <w:marLeft w:val="0"/>
      <w:marRight w:val="0"/>
      <w:marTop w:val="0"/>
      <w:marBottom w:val="0"/>
      <w:divBdr>
        <w:top w:val="none" w:sz="0" w:space="0" w:color="auto"/>
        <w:left w:val="none" w:sz="0" w:space="0" w:color="auto"/>
        <w:bottom w:val="none" w:sz="0" w:space="0" w:color="auto"/>
        <w:right w:val="none" w:sz="0" w:space="0" w:color="auto"/>
      </w:divBdr>
    </w:div>
    <w:div w:id="935164814">
      <w:bodyDiv w:val="1"/>
      <w:marLeft w:val="0"/>
      <w:marRight w:val="0"/>
      <w:marTop w:val="0"/>
      <w:marBottom w:val="0"/>
      <w:divBdr>
        <w:top w:val="none" w:sz="0" w:space="0" w:color="auto"/>
        <w:left w:val="none" w:sz="0" w:space="0" w:color="auto"/>
        <w:bottom w:val="none" w:sz="0" w:space="0" w:color="auto"/>
        <w:right w:val="none" w:sz="0" w:space="0" w:color="auto"/>
      </w:divBdr>
    </w:div>
    <w:div w:id="935527869">
      <w:bodyDiv w:val="1"/>
      <w:marLeft w:val="0"/>
      <w:marRight w:val="0"/>
      <w:marTop w:val="0"/>
      <w:marBottom w:val="0"/>
      <w:divBdr>
        <w:top w:val="none" w:sz="0" w:space="0" w:color="auto"/>
        <w:left w:val="none" w:sz="0" w:space="0" w:color="auto"/>
        <w:bottom w:val="none" w:sz="0" w:space="0" w:color="auto"/>
        <w:right w:val="none" w:sz="0" w:space="0" w:color="auto"/>
      </w:divBdr>
    </w:div>
    <w:div w:id="935862206">
      <w:bodyDiv w:val="1"/>
      <w:marLeft w:val="0"/>
      <w:marRight w:val="0"/>
      <w:marTop w:val="0"/>
      <w:marBottom w:val="0"/>
      <w:divBdr>
        <w:top w:val="none" w:sz="0" w:space="0" w:color="auto"/>
        <w:left w:val="none" w:sz="0" w:space="0" w:color="auto"/>
        <w:bottom w:val="none" w:sz="0" w:space="0" w:color="auto"/>
        <w:right w:val="none" w:sz="0" w:space="0" w:color="auto"/>
      </w:divBdr>
    </w:div>
    <w:div w:id="936135593">
      <w:bodyDiv w:val="1"/>
      <w:marLeft w:val="0"/>
      <w:marRight w:val="0"/>
      <w:marTop w:val="0"/>
      <w:marBottom w:val="0"/>
      <w:divBdr>
        <w:top w:val="none" w:sz="0" w:space="0" w:color="auto"/>
        <w:left w:val="none" w:sz="0" w:space="0" w:color="auto"/>
        <w:bottom w:val="none" w:sz="0" w:space="0" w:color="auto"/>
        <w:right w:val="none" w:sz="0" w:space="0" w:color="auto"/>
      </w:divBdr>
    </w:div>
    <w:div w:id="936254725">
      <w:bodyDiv w:val="1"/>
      <w:marLeft w:val="0"/>
      <w:marRight w:val="0"/>
      <w:marTop w:val="0"/>
      <w:marBottom w:val="0"/>
      <w:divBdr>
        <w:top w:val="none" w:sz="0" w:space="0" w:color="auto"/>
        <w:left w:val="none" w:sz="0" w:space="0" w:color="auto"/>
        <w:bottom w:val="none" w:sz="0" w:space="0" w:color="auto"/>
        <w:right w:val="none" w:sz="0" w:space="0" w:color="auto"/>
      </w:divBdr>
    </w:div>
    <w:div w:id="936641542">
      <w:bodyDiv w:val="1"/>
      <w:marLeft w:val="0"/>
      <w:marRight w:val="0"/>
      <w:marTop w:val="0"/>
      <w:marBottom w:val="0"/>
      <w:divBdr>
        <w:top w:val="none" w:sz="0" w:space="0" w:color="auto"/>
        <w:left w:val="none" w:sz="0" w:space="0" w:color="auto"/>
        <w:bottom w:val="none" w:sz="0" w:space="0" w:color="auto"/>
        <w:right w:val="none" w:sz="0" w:space="0" w:color="auto"/>
      </w:divBdr>
    </w:div>
    <w:div w:id="936865647">
      <w:bodyDiv w:val="1"/>
      <w:marLeft w:val="0"/>
      <w:marRight w:val="0"/>
      <w:marTop w:val="0"/>
      <w:marBottom w:val="0"/>
      <w:divBdr>
        <w:top w:val="none" w:sz="0" w:space="0" w:color="auto"/>
        <w:left w:val="none" w:sz="0" w:space="0" w:color="auto"/>
        <w:bottom w:val="none" w:sz="0" w:space="0" w:color="auto"/>
        <w:right w:val="none" w:sz="0" w:space="0" w:color="auto"/>
      </w:divBdr>
    </w:div>
    <w:div w:id="937253113">
      <w:bodyDiv w:val="1"/>
      <w:marLeft w:val="0"/>
      <w:marRight w:val="0"/>
      <w:marTop w:val="0"/>
      <w:marBottom w:val="0"/>
      <w:divBdr>
        <w:top w:val="none" w:sz="0" w:space="0" w:color="auto"/>
        <w:left w:val="none" w:sz="0" w:space="0" w:color="auto"/>
        <w:bottom w:val="none" w:sz="0" w:space="0" w:color="auto"/>
        <w:right w:val="none" w:sz="0" w:space="0" w:color="auto"/>
      </w:divBdr>
    </w:div>
    <w:div w:id="937328361">
      <w:bodyDiv w:val="1"/>
      <w:marLeft w:val="0"/>
      <w:marRight w:val="0"/>
      <w:marTop w:val="0"/>
      <w:marBottom w:val="0"/>
      <w:divBdr>
        <w:top w:val="none" w:sz="0" w:space="0" w:color="auto"/>
        <w:left w:val="none" w:sz="0" w:space="0" w:color="auto"/>
        <w:bottom w:val="none" w:sz="0" w:space="0" w:color="auto"/>
        <w:right w:val="none" w:sz="0" w:space="0" w:color="auto"/>
      </w:divBdr>
    </w:div>
    <w:div w:id="938489204">
      <w:bodyDiv w:val="1"/>
      <w:marLeft w:val="0"/>
      <w:marRight w:val="0"/>
      <w:marTop w:val="0"/>
      <w:marBottom w:val="0"/>
      <w:divBdr>
        <w:top w:val="none" w:sz="0" w:space="0" w:color="auto"/>
        <w:left w:val="none" w:sz="0" w:space="0" w:color="auto"/>
        <w:bottom w:val="none" w:sz="0" w:space="0" w:color="auto"/>
        <w:right w:val="none" w:sz="0" w:space="0" w:color="auto"/>
      </w:divBdr>
    </w:div>
    <w:div w:id="938677948">
      <w:bodyDiv w:val="1"/>
      <w:marLeft w:val="0"/>
      <w:marRight w:val="0"/>
      <w:marTop w:val="0"/>
      <w:marBottom w:val="0"/>
      <w:divBdr>
        <w:top w:val="none" w:sz="0" w:space="0" w:color="auto"/>
        <w:left w:val="none" w:sz="0" w:space="0" w:color="auto"/>
        <w:bottom w:val="none" w:sz="0" w:space="0" w:color="auto"/>
        <w:right w:val="none" w:sz="0" w:space="0" w:color="auto"/>
      </w:divBdr>
    </w:div>
    <w:div w:id="938946685">
      <w:bodyDiv w:val="1"/>
      <w:marLeft w:val="0"/>
      <w:marRight w:val="0"/>
      <w:marTop w:val="0"/>
      <w:marBottom w:val="0"/>
      <w:divBdr>
        <w:top w:val="none" w:sz="0" w:space="0" w:color="auto"/>
        <w:left w:val="none" w:sz="0" w:space="0" w:color="auto"/>
        <w:bottom w:val="none" w:sz="0" w:space="0" w:color="auto"/>
        <w:right w:val="none" w:sz="0" w:space="0" w:color="auto"/>
      </w:divBdr>
    </w:div>
    <w:div w:id="938948597">
      <w:bodyDiv w:val="1"/>
      <w:marLeft w:val="0"/>
      <w:marRight w:val="0"/>
      <w:marTop w:val="0"/>
      <w:marBottom w:val="0"/>
      <w:divBdr>
        <w:top w:val="none" w:sz="0" w:space="0" w:color="auto"/>
        <w:left w:val="none" w:sz="0" w:space="0" w:color="auto"/>
        <w:bottom w:val="none" w:sz="0" w:space="0" w:color="auto"/>
        <w:right w:val="none" w:sz="0" w:space="0" w:color="auto"/>
      </w:divBdr>
    </w:div>
    <w:div w:id="939412935">
      <w:bodyDiv w:val="1"/>
      <w:marLeft w:val="0"/>
      <w:marRight w:val="0"/>
      <w:marTop w:val="0"/>
      <w:marBottom w:val="0"/>
      <w:divBdr>
        <w:top w:val="none" w:sz="0" w:space="0" w:color="auto"/>
        <w:left w:val="none" w:sz="0" w:space="0" w:color="auto"/>
        <w:bottom w:val="none" w:sz="0" w:space="0" w:color="auto"/>
        <w:right w:val="none" w:sz="0" w:space="0" w:color="auto"/>
      </w:divBdr>
    </w:div>
    <w:div w:id="939678558">
      <w:bodyDiv w:val="1"/>
      <w:marLeft w:val="0"/>
      <w:marRight w:val="0"/>
      <w:marTop w:val="0"/>
      <w:marBottom w:val="0"/>
      <w:divBdr>
        <w:top w:val="none" w:sz="0" w:space="0" w:color="auto"/>
        <w:left w:val="none" w:sz="0" w:space="0" w:color="auto"/>
        <w:bottom w:val="none" w:sz="0" w:space="0" w:color="auto"/>
        <w:right w:val="none" w:sz="0" w:space="0" w:color="auto"/>
      </w:divBdr>
    </w:div>
    <w:div w:id="939948909">
      <w:bodyDiv w:val="1"/>
      <w:marLeft w:val="0"/>
      <w:marRight w:val="0"/>
      <w:marTop w:val="0"/>
      <w:marBottom w:val="0"/>
      <w:divBdr>
        <w:top w:val="none" w:sz="0" w:space="0" w:color="auto"/>
        <w:left w:val="none" w:sz="0" w:space="0" w:color="auto"/>
        <w:bottom w:val="none" w:sz="0" w:space="0" w:color="auto"/>
        <w:right w:val="none" w:sz="0" w:space="0" w:color="auto"/>
      </w:divBdr>
    </w:div>
    <w:div w:id="941377108">
      <w:bodyDiv w:val="1"/>
      <w:marLeft w:val="0"/>
      <w:marRight w:val="0"/>
      <w:marTop w:val="0"/>
      <w:marBottom w:val="0"/>
      <w:divBdr>
        <w:top w:val="none" w:sz="0" w:space="0" w:color="auto"/>
        <w:left w:val="none" w:sz="0" w:space="0" w:color="auto"/>
        <w:bottom w:val="none" w:sz="0" w:space="0" w:color="auto"/>
        <w:right w:val="none" w:sz="0" w:space="0" w:color="auto"/>
      </w:divBdr>
    </w:div>
    <w:div w:id="941497032">
      <w:bodyDiv w:val="1"/>
      <w:marLeft w:val="0"/>
      <w:marRight w:val="0"/>
      <w:marTop w:val="0"/>
      <w:marBottom w:val="0"/>
      <w:divBdr>
        <w:top w:val="none" w:sz="0" w:space="0" w:color="auto"/>
        <w:left w:val="none" w:sz="0" w:space="0" w:color="auto"/>
        <w:bottom w:val="none" w:sz="0" w:space="0" w:color="auto"/>
        <w:right w:val="none" w:sz="0" w:space="0" w:color="auto"/>
      </w:divBdr>
    </w:div>
    <w:div w:id="941956355">
      <w:bodyDiv w:val="1"/>
      <w:marLeft w:val="0"/>
      <w:marRight w:val="0"/>
      <w:marTop w:val="0"/>
      <w:marBottom w:val="0"/>
      <w:divBdr>
        <w:top w:val="none" w:sz="0" w:space="0" w:color="auto"/>
        <w:left w:val="none" w:sz="0" w:space="0" w:color="auto"/>
        <w:bottom w:val="none" w:sz="0" w:space="0" w:color="auto"/>
        <w:right w:val="none" w:sz="0" w:space="0" w:color="auto"/>
      </w:divBdr>
    </w:div>
    <w:div w:id="942569551">
      <w:bodyDiv w:val="1"/>
      <w:marLeft w:val="0"/>
      <w:marRight w:val="0"/>
      <w:marTop w:val="0"/>
      <w:marBottom w:val="0"/>
      <w:divBdr>
        <w:top w:val="none" w:sz="0" w:space="0" w:color="auto"/>
        <w:left w:val="none" w:sz="0" w:space="0" w:color="auto"/>
        <w:bottom w:val="none" w:sz="0" w:space="0" w:color="auto"/>
        <w:right w:val="none" w:sz="0" w:space="0" w:color="auto"/>
      </w:divBdr>
    </w:div>
    <w:div w:id="943029619">
      <w:bodyDiv w:val="1"/>
      <w:marLeft w:val="0"/>
      <w:marRight w:val="0"/>
      <w:marTop w:val="0"/>
      <w:marBottom w:val="0"/>
      <w:divBdr>
        <w:top w:val="none" w:sz="0" w:space="0" w:color="auto"/>
        <w:left w:val="none" w:sz="0" w:space="0" w:color="auto"/>
        <w:bottom w:val="none" w:sz="0" w:space="0" w:color="auto"/>
        <w:right w:val="none" w:sz="0" w:space="0" w:color="auto"/>
      </w:divBdr>
    </w:div>
    <w:div w:id="943075945">
      <w:bodyDiv w:val="1"/>
      <w:marLeft w:val="0"/>
      <w:marRight w:val="0"/>
      <w:marTop w:val="0"/>
      <w:marBottom w:val="0"/>
      <w:divBdr>
        <w:top w:val="none" w:sz="0" w:space="0" w:color="auto"/>
        <w:left w:val="none" w:sz="0" w:space="0" w:color="auto"/>
        <w:bottom w:val="none" w:sz="0" w:space="0" w:color="auto"/>
        <w:right w:val="none" w:sz="0" w:space="0" w:color="auto"/>
      </w:divBdr>
    </w:div>
    <w:div w:id="943151561">
      <w:bodyDiv w:val="1"/>
      <w:marLeft w:val="0"/>
      <w:marRight w:val="0"/>
      <w:marTop w:val="0"/>
      <w:marBottom w:val="0"/>
      <w:divBdr>
        <w:top w:val="none" w:sz="0" w:space="0" w:color="auto"/>
        <w:left w:val="none" w:sz="0" w:space="0" w:color="auto"/>
        <w:bottom w:val="none" w:sz="0" w:space="0" w:color="auto"/>
        <w:right w:val="none" w:sz="0" w:space="0" w:color="auto"/>
      </w:divBdr>
    </w:div>
    <w:div w:id="943607809">
      <w:bodyDiv w:val="1"/>
      <w:marLeft w:val="0"/>
      <w:marRight w:val="0"/>
      <w:marTop w:val="0"/>
      <w:marBottom w:val="0"/>
      <w:divBdr>
        <w:top w:val="none" w:sz="0" w:space="0" w:color="auto"/>
        <w:left w:val="none" w:sz="0" w:space="0" w:color="auto"/>
        <w:bottom w:val="none" w:sz="0" w:space="0" w:color="auto"/>
        <w:right w:val="none" w:sz="0" w:space="0" w:color="auto"/>
      </w:divBdr>
    </w:div>
    <w:div w:id="944187908">
      <w:bodyDiv w:val="1"/>
      <w:marLeft w:val="0"/>
      <w:marRight w:val="0"/>
      <w:marTop w:val="0"/>
      <w:marBottom w:val="0"/>
      <w:divBdr>
        <w:top w:val="none" w:sz="0" w:space="0" w:color="auto"/>
        <w:left w:val="none" w:sz="0" w:space="0" w:color="auto"/>
        <w:bottom w:val="none" w:sz="0" w:space="0" w:color="auto"/>
        <w:right w:val="none" w:sz="0" w:space="0" w:color="auto"/>
      </w:divBdr>
    </w:div>
    <w:div w:id="944771309">
      <w:bodyDiv w:val="1"/>
      <w:marLeft w:val="0"/>
      <w:marRight w:val="0"/>
      <w:marTop w:val="0"/>
      <w:marBottom w:val="0"/>
      <w:divBdr>
        <w:top w:val="none" w:sz="0" w:space="0" w:color="auto"/>
        <w:left w:val="none" w:sz="0" w:space="0" w:color="auto"/>
        <w:bottom w:val="none" w:sz="0" w:space="0" w:color="auto"/>
        <w:right w:val="none" w:sz="0" w:space="0" w:color="auto"/>
      </w:divBdr>
    </w:div>
    <w:div w:id="945115928">
      <w:bodyDiv w:val="1"/>
      <w:marLeft w:val="0"/>
      <w:marRight w:val="0"/>
      <w:marTop w:val="0"/>
      <w:marBottom w:val="0"/>
      <w:divBdr>
        <w:top w:val="none" w:sz="0" w:space="0" w:color="auto"/>
        <w:left w:val="none" w:sz="0" w:space="0" w:color="auto"/>
        <w:bottom w:val="none" w:sz="0" w:space="0" w:color="auto"/>
        <w:right w:val="none" w:sz="0" w:space="0" w:color="auto"/>
      </w:divBdr>
    </w:div>
    <w:div w:id="945236738">
      <w:bodyDiv w:val="1"/>
      <w:marLeft w:val="0"/>
      <w:marRight w:val="0"/>
      <w:marTop w:val="0"/>
      <w:marBottom w:val="0"/>
      <w:divBdr>
        <w:top w:val="none" w:sz="0" w:space="0" w:color="auto"/>
        <w:left w:val="none" w:sz="0" w:space="0" w:color="auto"/>
        <w:bottom w:val="none" w:sz="0" w:space="0" w:color="auto"/>
        <w:right w:val="none" w:sz="0" w:space="0" w:color="auto"/>
      </w:divBdr>
    </w:div>
    <w:div w:id="945382912">
      <w:bodyDiv w:val="1"/>
      <w:marLeft w:val="0"/>
      <w:marRight w:val="0"/>
      <w:marTop w:val="0"/>
      <w:marBottom w:val="0"/>
      <w:divBdr>
        <w:top w:val="none" w:sz="0" w:space="0" w:color="auto"/>
        <w:left w:val="none" w:sz="0" w:space="0" w:color="auto"/>
        <w:bottom w:val="none" w:sz="0" w:space="0" w:color="auto"/>
        <w:right w:val="none" w:sz="0" w:space="0" w:color="auto"/>
      </w:divBdr>
    </w:div>
    <w:div w:id="945423183">
      <w:bodyDiv w:val="1"/>
      <w:marLeft w:val="0"/>
      <w:marRight w:val="0"/>
      <w:marTop w:val="0"/>
      <w:marBottom w:val="0"/>
      <w:divBdr>
        <w:top w:val="none" w:sz="0" w:space="0" w:color="auto"/>
        <w:left w:val="none" w:sz="0" w:space="0" w:color="auto"/>
        <w:bottom w:val="none" w:sz="0" w:space="0" w:color="auto"/>
        <w:right w:val="none" w:sz="0" w:space="0" w:color="auto"/>
      </w:divBdr>
    </w:div>
    <w:div w:id="945425453">
      <w:bodyDiv w:val="1"/>
      <w:marLeft w:val="0"/>
      <w:marRight w:val="0"/>
      <w:marTop w:val="0"/>
      <w:marBottom w:val="0"/>
      <w:divBdr>
        <w:top w:val="none" w:sz="0" w:space="0" w:color="auto"/>
        <w:left w:val="none" w:sz="0" w:space="0" w:color="auto"/>
        <w:bottom w:val="none" w:sz="0" w:space="0" w:color="auto"/>
        <w:right w:val="none" w:sz="0" w:space="0" w:color="auto"/>
      </w:divBdr>
    </w:div>
    <w:div w:id="945960896">
      <w:bodyDiv w:val="1"/>
      <w:marLeft w:val="0"/>
      <w:marRight w:val="0"/>
      <w:marTop w:val="0"/>
      <w:marBottom w:val="0"/>
      <w:divBdr>
        <w:top w:val="none" w:sz="0" w:space="0" w:color="auto"/>
        <w:left w:val="none" w:sz="0" w:space="0" w:color="auto"/>
        <w:bottom w:val="none" w:sz="0" w:space="0" w:color="auto"/>
        <w:right w:val="none" w:sz="0" w:space="0" w:color="auto"/>
      </w:divBdr>
    </w:div>
    <w:div w:id="946960545">
      <w:bodyDiv w:val="1"/>
      <w:marLeft w:val="0"/>
      <w:marRight w:val="0"/>
      <w:marTop w:val="0"/>
      <w:marBottom w:val="0"/>
      <w:divBdr>
        <w:top w:val="none" w:sz="0" w:space="0" w:color="auto"/>
        <w:left w:val="none" w:sz="0" w:space="0" w:color="auto"/>
        <w:bottom w:val="none" w:sz="0" w:space="0" w:color="auto"/>
        <w:right w:val="none" w:sz="0" w:space="0" w:color="auto"/>
      </w:divBdr>
    </w:div>
    <w:div w:id="947204420">
      <w:bodyDiv w:val="1"/>
      <w:marLeft w:val="0"/>
      <w:marRight w:val="0"/>
      <w:marTop w:val="0"/>
      <w:marBottom w:val="0"/>
      <w:divBdr>
        <w:top w:val="none" w:sz="0" w:space="0" w:color="auto"/>
        <w:left w:val="none" w:sz="0" w:space="0" w:color="auto"/>
        <w:bottom w:val="none" w:sz="0" w:space="0" w:color="auto"/>
        <w:right w:val="none" w:sz="0" w:space="0" w:color="auto"/>
      </w:divBdr>
    </w:div>
    <w:div w:id="947354971">
      <w:bodyDiv w:val="1"/>
      <w:marLeft w:val="0"/>
      <w:marRight w:val="0"/>
      <w:marTop w:val="0"/>
      <w:marBottom w:val="0"/>
      <w:divBdr>
        <w:top w:val="none" w:sz="0" w:space="0" w:color="auto"/>
        <w:left w:val="none" w:sz="0" w:space="0" w:color="auto"/>
        <w:bottom w:val="none" w:sz="0" w:space="0" w:color="auto"/>
        <w:right w:val="none" w:sz="0" w:space="0" w:color="auto"/>
      </w:divBdr>
    </w:div>
    <w:div w:id="948899353">
      <w:bodyDiv w:val="1"/>
      <w:marLeft w:val="0"/>
      <w:marRight w:val="0"/>
      <w:marTop w:val="0"/>
      <w:marBottom w:val="0"/>
      <w:divBdr>
        <w:top w:val="none" w:sz="0" w:space="0" w:color="auto"/>
        <w:left w:val="none" w:sz="0" w:space="0" w:color="auto"/>
        <w:bottom w:val="none" w:sz="0" w:space="0" w:color="auto"/>
        <w:right w:val="none" w:sz="0" w:space="0" w:color="auto"/>
      </w:divBdr>
    </w:div>
    <w:div w:id="949314886">
      <w:bodyDiv w:val="1"/>
      <w:marLeft w:val="0"/>
      <w:marRight w:val="0"/>
      <w:marTop w:val="0"/>
      <w:marBottom w:val="0"/>
      <w:divBdr>
        <w:top w:val="none" w:sz="0" w:space="0" w:color="auto"/>
        <w:left w:val="none" w:sz="0" w:space="0" w:color="auto"/>
        <w:bottom w:val="none" w:sz="0" w:space="0" w:color="auto"/>
        <w:right w:val="none" w:sz="0" w:space="0" w:color="auto"/>
      </w:divBdr>
    </w:div>
    <w:div w:id="949361508">
      <w:bodyDiv w:val="1"/>
      <w:marLeft w:val="0"/>
      <w:marRight w:val="0"/>
      <w:marTop w:val="0"/>
      <w:marBottom w:val="0"/>
      <w:divBdr>
        <w:top w:val="none" w:sz="0" w:space="0" w:color="auto"/>
        <w:left w:val="none" w:sz="0" w:space="0" w:color="auto"/>
        <w:bottom w:val="none" w:sz="0" w:space="0" w:color="auto"/>
        <w:right w:val="none" w:sz="0" w:space="0" w:color="auto"/>
      </w:divBdr>
    </w:div>
    <w:div w:id="949363069">
      <w:bodyDiv w:val="1"/>
      <w:marLeft w:val="0"/>
      <w:marRight w:val="0"/>
      <w:marTop w:val="0"/>
      <w:marBottom w:val="0"/>
      <w:divBdr>
        <w:top w:val="none" w:sz="0" w:space="0" w:color="auto"/>
        <w:left w:val="none" w:sz="0" w:space="0" w:color="auto"/>
        <w:bottom w:val="none" w:sz="0" w:space="0" w:color="auto"/>
        <w:right w:val="none" w:sz="0" w:space="0" w:color="auto"/>
      </w:divBdr>
    </w:div>
    <w:div w:id="949508967">
      <w:bodyDiv w:val="1"/>
      <w:marLeft w:val="0"/>
      <w:marRight w:val="0"/>
      <w:marTop w:val="0"/>
      <w:marBottom w:val="0"/>
      <w:divBdr>
        <w:top w:val="none" w:sz="0" w:space="0" w:color="auto"/>
        <w:left w:val="none" w:sz="0" w:space="0" w:color="auto"/>
        <w:bottom w:val="none" w:sz="0" w:space="0" w:color="auto"/>
        <w:right w:val="none" w:sz="0" w:space="0" w:color="auto"/>
      </w:divBdr>
    </w:div>
    <w:div w:id="949513515">
      <w:bodyDiv w:val="1"/>
      <w:marLeft w:val="0"/>
      <w:marRight w:val="0"/>
      <w:marTop w:val="0"/>
      <w:marBottom w:val="0"/>
      <w:divBdr>
        <w:top w:val="none" w:sz="0" w:space="0" w:color="auto"/>
        <w:left w:val="none" w:sz="0" w:space="0" w:color="auto"/>
        <w:bottom w:val="none" w:sz="0" w:space="0" w:color="auto"/>
        <w:right w:val="none" w:sz="0" w:space="0" w:color="auto"/>
      </w:divBdr>
    </w:div>
    <w:div w:id="949631778">
      <w:bodyDiv w:val="1"/>
      <w:marLeft w:val="0"/>
      <w:marRight w:val="0"/>
      <w:marTop w:val="0"/>
      <w:marBottom w:val="0"/>
      <w:divBdr>
        <w:top w:val="none" w:sz="0" w:space="0" w:color="auto"/>
        <w:left w:val="none" w:sz="0" w:space="0" w:color="auto"/>
        <w:bottom w:val="none" w:sz="0" w:space="0" w:color="auto"/>
        <w:right w:val="none" w:sz="0" w:space="0" w:color="auto"/>
      </w:divBdr>
    </w:div>
    <w:div w:id="950480115">
      <w:bodyDiv w:val="1"/>
      <w:marLeft w:val="0"/>
      <w:marRight w:val="0"/>
      <w:marTop w:val="0"/>
      <w:marBottom w:val="0"/>
      <w:divBdr>
        <w:top w:val="none" w:sz="0" w:space="0" w:color="auto"/>
        <w:left w:val="none" w:sz="0" w:space="0" w:color="auto"/>
        <w:bottom w:val="none" w:sz="0" w:space="0" w:color="auto"/>
        <w:right w:val="none" w:sz="0" w:space="0" w:color="auto"/>
      </w:divBdr>
    </w:div>
    <w:div w:id="950552749">
      <w:bodyDiv w:val="1"/>
      <w:marLeft w:val="0"/>
      <w:marRight w:val="0"/>
      <w:marTop w:val="0"/>
      <w:marBottom w:val="0"/>
      <w:divBdr>
        <w:top w:val="none" w:sz="0" w:space="0" w:color="auto"/>
        <w:left w:val="none" w:sz="0" w:space="0" w:color="auto"/>
        <w:bottom w:val="none" w:sz="0" w:space="0" w:color="auto"/>
        <w:right w:val="none" w:sz="0" w:space="0" w:color="auto"/>
      </w:divBdr>
    </w:div>
    <w:div w:id="950740398">
      <w:bodyDiv w:val="1"/>
      <w:marLeft w:val="0"/>
      <w:marRight w:val="0"/>
      <w:marTop w:val="0"/>
      <w:marBottom w:val="0"/>
      <w:divBdr>
        <w:top w:val="none" w:sz="0" w:space="0" w:color="auto"/>
        <w:left w:val="none" w:sz="0" w:space="0" w:color="auto"/>
        <w:bottom w:val="none" w:sz="0" w:space="0" w:color="auto"/>
        <w:right w:val="none" w:sz="0" w:space="0" w:color="auto"/>
      </w:divBdr>
    </w:div>
    <w:div w:id="951014648">
      <w:bodyDiv w:val="1"/>
      <w:marLeft w:val="0"/>
      <w:marRight w:val="0"/>
      <w:marTop w:val="0"/>
      <w:marBottom w:val="0"/>
      <w:divBdr>
        <w:top w:val="none" w:sz="0" w:space="0" w:color="auto"/>
        <w:left w:val="none" w:sz="0" w:space="0" w:color="auto"/>
        <w:bottom w:val="none" w:sz="0" w:space="0" w:color="auto"/>
        <w:right w:val="none" w:sz="0" w:space="0" w:color="auto"/>
      </w:divBdr>
    </w:div>
    <w:div w:id="951326467">
      <w:bodyDiv w:val="1"/>
      <w:marLeft w:val="0"/>
      <w:marRight w:val="0"/>
      <w:marTop w:val="0"/>
      <w:marBottom w:val="0"/>
      <w:divBdr>
        <w:top w:val="none" w:sz="0" w:space="0" w:color="auto"/>
        <w:left w:val="none" w:sz="0" w:space="0" w:color="auto"/>
        <w:bottom w:val="none" w:sz="0" w:space="0" w:color="auto"/>
        <w:right w:val="none" w:sz="0" w:space="0" w:color="auto"/>
      </w:divBdr>
    </w:div>
    <w:div w:id="951739395">
      <w:bodyDiv w:val="1"/>
      <w:marLeft w:val="0"/>
      <w:marRight w:val="0"/>
      <w:marTop w:val="0"/>
      <w:marBottom w:val="0"/>
      <w:divBdr>
        <w:top w:val="none" w:sz="0" w:space="0" w:color="auto"/>
        <w:left w:val="none" w:sz="0" w:space="0" w:color="auto"/>
        <w:bottom w:val="none" w:sz="0" w:space="0" w:color="auto"/>
        <w:right w:val="none" w:sz="0" w:space="0" w:color="auto"/>
      </w:divBdr>
    </w:div>
    <w:div w:id="951865187">
      <w:bodyDiv w:val="1"/>
      <w:marLeft w:val="0"/>
      <w:marRight w:val="0"/>
      <w:marTop w:val="0"/>
      <w:marBottom w:val="0"/>
      <w:divBdr>
        <w:top w:val="none" w:sz="0" w:space="0" w:color="auto"/>
        <w:left w:val="none" w:sz="0" w:space="0" w:color="auto"/>
        <w:bottom w:val="none" w:sz="0" w:space="0" w:color="auto"/>
        <w:right w:val="none" w:sz="0" w:space="0" w:color="auto"/>
      </w:divBdr>
    </w:div>
    <w:div w:id="952398027">
      <w:bodyDiv w:val="1"/>
      <w:marLeft w:val="0"/>
      <w:marRight w:val="0"/>
      <w:marTop w:val="0"/>
      <w:marBottom w:val="0"/>
      <w:divBdr>
        <w:top w:val="none" w:sz="0" w:space="0" w:color="auto"/>
        <w:left w:val="none" w:sz="0" w:space="0" w:color="auto"/>
        <w:bottom w:val="none" w:sz="0" w:space="0" w:color="auto"/>
        <w:right w:val="none" w:sz="0" w:space="0" w:color="auto"/>
      </w:divBdr>
    </w:div>
    <w:div w:id="952903215">
      <w:bodyDiv w:val="1"/>
      <w:marLeft w:val="0"/>
      <w:marRight w:val="0"/>
      <w:marTop w:val="0"/>
      <w:marBottom w:val="0"/>
      <w:divBdr>
        <w:top w:val="none" w:sz="0" w:space="0" w:color="auto"/>
        <w:left w:val="none" w:sz="0" w:space="0" w:color="auto"/>
        <w:bottom w:val="none" w:sz="0" w:space="0" w:color="auto"/>
        <w:right w:val="none" w:sz="0" w:space="0" w:color="auto"/>
      </w:divBdr>
    </w:div>
    <w:div w:id="952905666">
      <w:bodyDiv w:val="1"/>
      <w:marLeft w:val="0"/>
      <w:marRight w:val="0"/>
      <w:marTop w:val="0"/>
      <w:marBottom w:val="0"/>
      <w:divBdr>
        <w:top w:val="none" w:sz="0" w:space="0" w:color="auto"/>
        <w:left w:val="none" w:sz="0" w:space="0" w:color="auto"/>
        <w:bottom w:val="none" w:sz="0" w:space="0" w:color="auto"/>
        <w:right w:val="none" w:sz="0" w:space="0" w:color="auto"/>
      </w:divBdr>
    </w:div>
    <w:div w:id="953098719">
      <w:bodyDiv w:val="1"/>
      <w:marLeft w:val="0"/>
      <w:marRight w:val="0"/>
      <w:marTop w:val="0"/>
      <w:marBottom w:val="0"/>
      <w:divBdr>
        <w:top w:val="none" w:sz="0" w:space="0" w:color="auto"/>
        <w:left w:val="none" w:sz="0" w:space="0" w:color="auto"/>
        <w:bottom w:val="none" w:sz="0" w:space="0" w:color="auto"/>
        <w:right w:val="none" w:sz="0" w:space="0" w:color="auto"/>
      </w:divBdr>
    </w:div>
    <w:div w:id="953367946">
      <w:bodyDiv w:val="1"/>
      <w:marLeft w:val="0"/>
      <w:marRight w:val="0"/>
      <w:marTop w:val="0"/>
      <w:marBottom w:val="0"/>
      <w:divBdr>
        <w:top w:val="none" w:sz="0" w:space="0" w:color="auto"/>
        <w:left w:val="none" w:sz="0" w:space="0" w:color="auto"/>
        <w:bottom w:val="none" w:sz="0" w:space="0" w:color="auto"/>
        <w:right w:val="none" w:sz="0" w:space="0" w:color="auto"/>
      </w:divBdr>
    </w:div>
    <w:div w:id="953560485">
      <w:bodyDiv w:val="1"/>
      <w:marLeft w:val="0"/>
      <w:marRight w:val="0"/>
      <w:marTop w:val="0"/>
      <w:marBottom w:val="0"/>
      <w:divBdr>
        <w:top w:val="none" w:sz="0" w:space="0" w:color="auto"/>
        <w:left w:val="none" w:sz="0" w:space="0" w:color="auto"/>
        <w:bottom w:val="none" w:sz="0" w:space="0" w:color="auto"/>
        <w:right w:val="none" w:sz="0" w:space="0" w:color="auto"/>
      </w:divBdr>
    </w:div>
    <w:div w:id="953636439">
      <w:bodyDiv w:val="1"/>
      <w:marLeft w:val="0"/>
      <w:marRight w:val="0"/>
      <w:marTop w:val="0"/>
      <w:marBottom w:val="0"/>
      <w:divBdr>
        <w:top w:val="none" w:sz="0" w:space="0" w:color="auto"/>
        <w:left w:val="none" w:sz="0" w:space="0" w:color="auto"/>
        <w:bottom w:val="none" w:sz="0" w:space="0" w:color="auto"/>
        <w:right w:val="none" w:sz="0" w:space="0" w:color="auto"/>
      </w:divBdr>
    </w:div>
    <w:div w:id="953711606">
      <w:bodyDiv w:val="1"/>
      <w:marLeft w:val="0"/>
      <w:marRight w:val="0"/>
      <w:marTop w:val="0"/>
      <w:marBottom w:val="0"/>
      <w:divBdr>
        <w:top w:val="none" w:sz="0" w:space="0" w:color="auto"/>
        <w:left w:val="none" w:sz="0" w:space="0" w:color="auto"/>
        <w:bottom w:val="none" w:sz="0" w:space="0" w:color="auto"/>
        <w:right w:val="none" w:sz="0" w:space="0" w:color="auto"/>
      </w:divBdr>
    </w:div>
    <w:div w:id="955524291">
      <w:bodyDiv w:val="1"/>
      <w:marLeft w:val="0"/>
      <w:marRight w:val="0"/>
      <w:marTop w:val="0"/>
      <w:marBottom w:val="0"/>
      <w:divBdr>
        <w:top w:val="none" w:sz="0" w:space="0" w:color="auto"/>
        <w:left w:val="none" w:sz="0" w:space="0" w:color="auto"/>
        <w:bottom w:val="none" w:sz="0" w:space="0" w:color="auto"/>
        <w:right w:val="none" w:sz="0" w:space="0" w:color="auto"/>
      </w:divBdr>
    </w:div>
    <w:div w:id="956135342">
      <w:bodyDiv w:val="1"/>
      <w:marLeft w:val="0"/>
      <w:marRight w:val="0"/>
      <w:marTop w:val="0"/>
      <w:marBottom w:val="0"/>
      <w:divBdr>
        <w:top w:val="none" w:sz="0" w:space="0" w:color="auto"/>
        <w:left w:val="none" w:sz="0" w:space="0" w:color="auto"/>
        <w:bottom w:val="none" w:sz="0" w:space="0" w:color="auto"/>
        <w:right w:val="none" w:sz="0" w:space="0" w:color="auto"/>
      </w:divBdr>
    </w:div>
    <w:div w:id="956641097">
      <w:bodyDiv w:val="1"/>
      <w:marLeft w:val="0"/>
      <w:marRight w:val="0"/>
      <w:marTop w:val="0"/>
      <w:marBottom w:val="0"/>
      <w:divBdr>
        <w:top w:val="none" w:sz="0" w:space="0" w:color="auto"/>
        <w:left w:val="none" w:sz="0" w:space="0" w:color="auto"/>
        <w:bottom w:val="none" w:sz="0" w:space="0" w:color="auto"/>
        <w:right w:val="none" w:sz="0" w:space="0" w:color="auto"/>
      </w:divBdr>
    </w:div>
    <w:div w:id="957569076">
      <w:bodyDiv w:val="1"/>
      <w:marLeft w:val="0"/>
      <w:marRight w:val="0"/>
      <w:marTop w:val="0"/>
      <w:marBottom w:val="0"/>
      <w:divBdr>
        <w:top w:val="none" w:sz="0" w:space="0" w:color="auto"/>
        <w:left w:val="none" w:sz="0" w:space="0" w:color="auto"/>
        <w:bottom w:val="none" w:sz="0" w:space="0" w:color="auto"/>
        <w:right w:val="none" w:sz="0" w:space="0" w:color="auto"/>
      </w:divBdr>
    </w:div>
    <w:div w:id="957759895">
      <w:bodyDiv w:val="1"/>
      <w:marLeft w:val="0"/>
      <w:marRight w:val="0"/>
      <w:marTop w:val="0"/>
      <w:marBottom w:val="0"/>
      <w:divBdr>
        <w:top w:val="none" w:sz="0" w:space="0" w:color="auto"/>
        <w:left w:val="none" w:sz="0" w:space="0" w:color="auto"/>
        <w:bottom w:val="none" w:sz="0" w:space="0" w:color="auto"/>
        <w:right w:val="none" w:sz="0" w:space="0" w:color="auto"/>
      </w:divBdr>
    </w:div>
    <w:div w:id="958025873">
      <w:bodyDiv w:val="1"/>
      <w:marLeft w:val="0"/>
      <w:marRight w:val="0"/>
      <w:marTop w:val="0"/>
      <w:marBottom w:val="0"/>
      <w:divBdr>
        <w:top w:val="none" w:sz="0" w:space="0" w:color="auto"/>
        <w:left w:val="none" w:sz="0" w:space="0" w:color="auto"/>
        <w:bottom w:val="none" w:sz="0" w:space="0" w:color="auto"/>
        <w:right w:val="none" w:sz="0" w:space="0" w:color="auto"/>
      </w:divBdr>
    </w:div>
    <w:div w:id="958219648">
      <w:bodyDiv w:val="1"/>
      <w:marLeft w:val="0"/>
      <w:marRight w:val="0"/>
      <w:marTop w:val="0"/>
      <w:marBottom w:val="0"/>
      <w:divBdr>
        <w:top w:val="none" w:sz="0" w:space="0" w:color="auto"/>
        <w:left w:val="none" w:sz="0" w:space="0" w:color="auto"/>
        <w:bottom w:val="none" w:sz="0" w:space="0" w:color="auto"/>
        <w:right w:val="none" w:sz="0" w:space="0" w:color="auto"/>
      </w:divBdr>
    </w:div>
    <w:div w:id="958415320">
      <w:bodyDiv w:val="1"/>
      <w:marLeft w:val="0"/>
      <w:marRight w:val="0"/>
      <w:marTop w:val="0"/>
      <w:marBottom w:val="0"/>
      <w:divBdr>
        <w:top w:val="none" w:sz="0" w:space="0" w:color="auto"/>
        <w:left w:val="none" w:sz="0" w:space="0" w:color="auto"/>
        <w:bottom w:val="none" w:sz="0" w:space="0" w:color="auto"/>
        <w:right w:val="none" w:sz="0" w:space="0" w:color="auto"/>
      </w:divBdr>
    </w:div>
    <w:div w:id="958797848">
      <w:bodyDiv w:val="1"/>
      <w:marLeft w:val="0"/>
      <w:marRight w:val="0"/>
      <w:marTop w:val="0"/>
      <w:marBottom w:val="0"/>
      <w:divBdr>
        <w:top w:val="none" w:sz="0" w:space="0" w:color="auto"/>
        <w:left w:val="none" w:sz="0" w:space="0" w:color="auto"/>
        <w:bottom w:val="none" w:sz="0" w:space="0" w:color="auto"/>
        <w:right w:val="none" w:sz="0" w:space="0" w:color="auto"/>
      </w:divBdr>
    </w:div>
    <w:div w:id="958991949">
      <w:bodyDiv w:val="1"/>
      <w:marLeft w:val="0"/>
      <w:marRight w:val="0"/>
      <w:marTop w:val="0"/>
      <w:marBottom w:val="0"/>
      <w:divBdr>
        <w:top w:val="none" w:sz="0" w:space="0" w:color="auto"/>
        <w:left w:val="none" w:sz="0" w:space="0" w:color="auto"/>
        <w:bottom w:val="none" w:sz="0" w:space="0" w:color="auto"/>
        <w:right w:val="none" w:sz="0" w:space="0" w:color="auto"/>
      </w:divBdr>
    </w:div>
    <w:div w:id="959260406">
      <w:bodyDiv w:val="1"/>
      <w:marLeft w:val="0"/>
      <w:marRight w:val="0"/>
      <w:marTop w:val="0"/>
      <w:marBottom w:val="0"/>
      <w:divBdr>
        <w:top w:val="none" w:sz="0" w:space="0" w:color="auto"/>
        <w:left w:val="none" w:sz="0" w:space="0" w:color="auto"/>
        <w:bottom w:val="none" w:sz="0" w:space="0" w:color="auto"/>
        <w:right w:val="none" w:sz="0" w:space="0" w:color="auto"/>
      </w:divBdr>
      <w:divsChild>
        <w:div w:id="1068765470">
          <w:marLeft w:val="0"/>
          <w:marRight w:val="0"/>
          <w:marTop w:val="0"/>
          <w:marBottom w:val="0"/>
          <w:divBdr>
            <w:top w:val="none" w:sz="0" w:space="0" w:color="auto"/>
            <w:left w:val="none" w:sz="0" w:space="0" w:color="auto"/>
            <w:bottom w:val="none" w:sz="0" w:space="0" w:color="auto"/>
            <w:right w:val="none" w:sz="0" w:space="0" w:color="auto"/>
          </w:divBdr>
        </w:div>
      </w:divsChild>
    </w:div>
    <w:div w:id="959605479">
      <w:bodyDiv w:val="1"/>
      <w:marLeft w:val="0"/>
      <w:marRight w:val="0"/>
      <w:marTop w:val="0"/>
      <w:marBottom w:val="0"/>
      <w:divBdr>
        <w:top w:val="none" w:sz="0" w:space="0" w:color="auto"/>
        <w:left w:val="none" w:sz="0" w:space="0" w:color="auto"/>
        <w:bottom w:val="none" w:sz="0" w:space="0" w:color="auto"/>
        <w:right w:val="none" w:sz="0" w:space="0" w:color="auto"/>
      </w:divBdr>
    </w:div>
    <w:div w:id="959801873">
      <w:bodyDiv w:val="1"/>
      <w:marLeft w:val="0"/>
      <w:marRight w:val="0"/>
      <w:marTop w:val="0"/>
      <w:marBottom w:val="0"/>
      <w:divBdr>
        <w:top w:val="none" w:sz="0" w:space="0" w:color="auto"/>
        <w:left w:val="none" w:sz="0" w:space="0" w:color="auto"/>
        <w:bottom w:val="none" w:sz="0" w:space="0" w:color="auto"/>
        <w:right w:val="none" w:sz="0" w:space="0" w:color="auto"/>
      </w:divBdr>
    </w:div>
    <w:div w:id="959847128">
      <w:bodyDiv w:val="1"/>
      <w:marLeft w:val="0"/>
      <w:marRight w:val="0"/>
      <w:marTop w:val="0"/>
      <w:marBottom w:val="0"/>
      <w:divBdr>
        <w:top w:val="none" w:sz="0" w:space="0" w:color="auto"/>
        <w:left w:val="none" w:sz="0" w:space="0" w:color="auto"/>
        <w:bottom w:val="none" w:sz="0" w:space="0" w:color="auto"/>
        <w:right w:val="none" w:sz="0" w:space="0" w:color="auto"/>
      </w:divBdr>
    </w:div>
    <w:div w:id="959998606">
      <w:bodyDiv w:val="1"/>
      <w:marLeft w:val="0"/>
      <w:marRight w:val="0"/>
      <w:marTop w:val="0"/>
      <w:marBottom w:val="0"/>
      <w:divBdr>
        <w:top w:val="none" w:sz="0" w:space="0" w:color="auto"/>
        <w:left w:val="none" w:sz="0" w:space="0" w:color="auto"/>
        <w:bottom w:val="none" w:sz="0" w:space="0" w:color="auto"/>
        <w:right w:val="none" w:sz="0" w:space="0" w:color="auto"/>
      </w:divBdr>
    </w:div>
    <w:div w:id="960257873">
      <w:bodyDiv w:val="1"/>
      <w:marLeft w:val="0"/>
      <w:marRight w:val="0"/>
      <w:marTop w:val="0"/>
      <w:marBottom w:val="0"/>
      <w:divBdr>
        <w:top w:val="none" w:sz="0" w:space="0" w:color="auto"/>
        <w:left w:val="none" w:sz="0" w:space="0" w:color="auto"/>
        <w:bottom w:val="none" w:sz="0" w:space="0" w:color="auto"/>
        <w:right w:val="none" w:sz="0" w:space="0" w:color="auto"/>
      </w:divBdr>
    </w:div>
    <w:div w:id="961419219">
      <w:bodyDiv w:val="1"/>
      <w:marLeft w:val="0"/>
      <w:marRight w:val="0"/>
      <w:marTop w:val="0"/>
      <w:marBottom w:val="0"/>
      <w:divBdr>
        <w:top w:val="none" w:sz="0" w:space="0" w:color="auto"/>
        <w:left w:val="none" w:sz="0" w:space="0" w:color="auto"/>
        <w:bottom w:val="none" w:sz="0" w:space="0" w:color="auto"/>
        <w:right w:val="none" w:sz="0" w:space="0" w:color="auto"/>
      </w:divBdr>
    </w:div>
    <w:div w:id="961837469">
      <w:bodyDiv w:val="1"/>
      <w:marLeft w:val="0"/>
      <w:marRight w:val="0"/>
      <w:marTop w:val="0"/>
      <w:marBottom w:val="0"/>
      <w:divBdr>
        <w:top w:val="none" w:sz="0" w:space="0" w:color="auto"/>
        <w:left w:val="none" w:sz="0" w:space="0" w:color="auto"/>
        <w:bottom w:val="none" w:sz="0" w:space="0" w:color="auto"/>
        <w:right w:val="none" w:sz="0" w:space="0" w:color="auto"/>
      </w:divBdr>
    </w:div>
    <w:div w:id="962537534">
      <w:bodyDiv w:val="1"/>
      <w:marLeft w:val="0"/>
      <w:marRight w:val="0"/>
      <w:marTop w:val="0"/>
      <w:marBottom w:val="0"/>
      <w:divBdr>
        <w:top w:val="none" w:sz="0" w:space="0" w:color="auto"/>
        <w:left w:val="none" w:sz="0" w:space="0" w:color="auto"/>
        <w:bottom w:val="none" w:sz="0" w:space="0" w:color="auto"/>
        <w:right w:val="none" w:sz="0" w:space="0" w:color="auto"/>
      </w:divBdr>
    </w:div>
    <w:div w:id="962922405">
      <w:bodyDiv w:val="1"/>
      <w:marLeft w:val="0"/>
      <w:marRight w:val="0"/>
      <w:marTop w:val="0"/>
      <w:marBottom w:val="0"/>
      <w:divBdr>
        <w:top w:val="none" w:sz="0" w:space="0" w:color="auto"/>
        <w:left w:val="none" w:sz="0" w:space="0" w:color="auto"/>
        <w:bottom w:val="none" w:sz="0" w:space="0" w:color="auto"/>
        <w:right w:val="none" w:sz="0" w:space="0" w:color="auto"/>
      </w:divBdr>
    </w:div>
    <w:div w:id="964846389">
      <w:bodyDiv w:val="1"/>
      <w:marLeft w:val="0"/>
      <w:marRight w:val="0"/>
      <w:marTop w:val="0"/>
      <w:marBottom w:val="0"/>
      <w:divBdr>
        <w:top w:val="none" w:sz="0" w:space="0" w:color="auto"/>
        <w:left w:val="none" w:sz="0" w:space="0" w:color="auto"/>
        <w:bottom w:val="none" w:sz="0" w:space="0" w:color="auto"/>
        <w:right w:val="none" w:sz="0" w:space="0" w:color="auto"/>
      </w:divBdr>
    </w:div>
    <w:div w:id="965428623">
      <w:bodyDiv w:val="1"/>
      <w:marLeft w:val="0"/>
      <w:marRight w:val="0"/>
      <w:marTop w:val="0"/>
      <w:marBottom w:val="0"/>
      <w:divBdr>
        <w:top w:val="none" w:sz="0" w:space="0" w:color="auto"/>
        <w:left w:val="none" w:sz="0" w:space="0" w:color="auto"/>
        <w:bottom w:val="none" w:sz="0" w:space="0" w:color="auto"/>
        <w:right w:val="none" w:sz="0" w:space="0" w:color="auto"/>
      </w:divBdr>
    </w:div>
    <w:div w:id="967011884">
      <w:bodyDiv w:val="1"/>
      <w:marLeft w:val="0"/>
      <w:marRight w:val="0"/>
      <w:marTop w:val="0"/>
      <w:marBottom w:val="0"/>
      <w:divBdr>
        <w:top w:val="none" w:sz="0" w:space="0" w:color="auto"/>
        <w:left w:val="none" w:sz="0" w:space="0" w:color="auto"/>
        <w:bottom w:val="none" w:sz="0" w:space="0" w:color="auto"/>
        <w:right w:val="none" w:sz="0" w:space="0" w:color="auto"/>
      </w:divBdr>
    </w:div>
    <w:div w:id="968437109">
      <w:bodyDiv w:val="1"/>
      <w:marLeft w:val="0"/>
      <w:marRight w:val="0"/>
      <w:marTop w:val="0"/>
      <w:marBottom w:val="0"/>
      <w:divBdr>
        <w:top w:val="none" w:sz="0" w:space="0" w:color="auto"/>
        <w:left w:val="none" w:sz="0" w:space="0" w:color="auto"/>
        <w:bottom w:val="none" w:sz="0" w:space="0" w:color="auto"/>
        <w:right w:val="none" w:sz="0" w:space="0" w:color="auto"/>
      </w:divBdr>
    </w:div>
    <w:div w:id="968558530">
      <w:bodyDiv w:val="1"/>
      <w:marLeft w:val="0"/>
      <w:marRight w:val="0"/>
      <w:marTop w:val="0"/>
      <w:marBottom w:val="0"/>
      <w:divBdr>
        <w:top w:val="none" w:sz="0" w:space="0" w:color="auto"/>
        <w:left w:val="none" w:sz="0" w:space="0" w:color="auto"/>
        <w:bottom w:val="none" w:sz="0" w:space="0" w:color="auto"/>
        <w:right w:val="none" w:sz="0" w:space="0" w:color="auto"/>
      </w:divBdr>
    </w:div>
    <w:div w:id="968705673">
      <w:bodyDiv w:val="1"/>
      <w:marLeft w:val="0"/>
      <w:marRight w:val="0"/>
      <w:marTop w:val="0"/>
      <w:marBottom w:val="0"/>
      <w:divBdr>
        <w:top w:val="none" w:sz="0" w:space="0" w:color="auto"/>
        <w:left w:val="none" w:sz="0" w:space="0" w:color="auto"/>
        <w:bottom w:val="none" w:sz="0" w:space="0" w:color="auto"/>
        <w:right w:val="none" w:sz="0" w:space="0" w:color="auto"/>
      </w:divBdr>
    </w:div>
    <w:div w:id="969240517">
      <w:bodyDiv w:val="1"/>
      <w:marLeft w:val="0"/>
      <w:marRight w:val="0"/>
      <w:marTop w:val="0"/>
      <w:marBottom w:val="0"/>
      <w:divBdr>
        <w:top w:val="none" w:sz="0" w:space="0" w:color="auto"/>
        <w:left w:val="none" w:sz="0" w:space="0" w:color="auto"/>
        <w:bottom w:val="none" w:sz="0" w:space="0" w:color="auto"/>
        <w:right w:val="none" w:sz="0" w:space="0" w:color="auto"/>
      </w:divBdr>
    </w:div>
    <w:div w:id="969749799">
      <w:bodyDiv w:val="1"/>
      <w:marLeft w:val="0"/>
      <w:marRight w:val="0"/>
      <w:marTop w:val="0"/>
      <w:marBottom w:val="0"/>
      <w:divBdr>
        <w:top w:val="none" w:sz="0" w:space="0" w:color="auto"/>
        <w:left w:val="none" w:sz="0" w:space="0" w:color="auto"/>
        <w:bottom w:val="none" w:sz="0" w:space="0" w:color="auto"/>
        <w:right w:val="none" w:sz="0" w:space="0" w:color="auto"/>
      </w:divBdr>
    </w:div>
    <w:div w:id="969822024">
      <w:bodyDiv w:val="1"/>
      <w:marLeft w:val="0"/>
      <w:marRight w:val="0"/>
      <w:marTop w:val="0"/>
      <w:marBottom w:val="0"/>
      <w:divBdr>
        <w:top w:val="none" w:sz="0" w:space="0" w:color="auto"/>
        <w:left w:val="none" w:sz="0" w:space="0" w:color="auto"/>
        <w:bottom w:val="none" w:sz="0" w:space="0" w:color="auto"/>
        <w:right w:val="none" w:sz="0" w:space="0" w:color="auto"/>
      </w:divBdr>
    </w:div>
    <w:div w:id="969899071">
      <w:bodyDiv w:val="1"/>
      <w:marLeft w:val="0"/>
      <w:marRight w:val="0"/>
      <w:marTop w:val="0"/>
      <w:marBottom w:val="0"/>
      <w:divBdr>
        <w:top w:val="none" w:sz="0" w:space="0" w:color="auto"/>
        <w:left w:val="none" w:sz="0" w:space="0" w:color="auto"/>
        <w:bottom w:val="none" w:sz="0" w:space="0" w:color="auto"/>
        <w:right w:val="none" w:sz="0" w:space="0" w:color="auto"/>
      </w:divBdr>
    </w:div>
    <w:div w:id="970937464">
      <w:bodyDiv w:val="1"/>
      <w:marLeft w:val="0"/>
      <w:marRight w:val="0"/>
      <w:marTop w:val="0"/>
      <w:marBottom w:val="0"/>
      <w:divBdr>
        <w:top w:val="none" w:sz="0" w:space="0" w:color="auto"/>
        <w:left w:val="none" w:sz="0" w:space="0" w:color="auto"/>
        <w:bottom w:val="none" w:sz="0" w:space="0" w:color="auto"/>
        <w:right w:val="none" w:sz="0" w:space="0" w:color="auto"/>
      </w:divBdr>
    </w:div>
    <w:div w:id="971250487">
      <w:bodyDiv w:val="1"/>
      <w:marLeft w:val="0"/>
      <w:marRight w:val="0"/>
      <w:marTop w:val="0"/>
      <w:marBottom w:val="0"/>
      <w:divBdr>
        <w:top w:val="none" w:sz="0" w:space="0" w:color="auto"/>
        <w:left w:val="none" w:sz="0" w:space="0" w:color="auto"/>
        <w:bottom w:val="none" w:sz="0" w:space="0" w:color="auto"/>
        <w:right w:val="none" w:sz="0" w:space="0" w:color="auto"/>
      </w:divBdr>
    </w:div>
    <w:div w:id="972366506">
      <w:bodyDiv w:val="1"/>
      <w:marLeft w:val="0"/>
      <w:marRight w:val="0"/>
      <w:marTop w:val="0"/>
      <w:marBottom w:val="0"/>
      <w:divBdr>
        <w:top w:val="none" w:sz="0" w:space="0" w:color="auto"/>
        <w:left w:val="none" w:sz="0" w:space="0" w:color="auto"/>
        <w:bottom w:val="none" w:sz="0" w:space="0" w:color="auto"/>
        <w:right w:val="none" w:sz="0" w:space="0" w:color="auto"/>
      </w:divBdr>
    </w:div>
    <w:div w:id="972443257">
      <w:bodyDiv w:val="1"/>
      <w:marLeft w:val="0"/>
      <w:marRight w:val="0"/>
      <w:marTop w:val="0"/>
      <w:marBottom w:val="0"/>
      <w:divBdr>
        <w:top w:val="none" w:sz="0" w:space="0" w:color="auto"/>
        <w:left w:val="none" w:sz="0" w:space="0" w:color="auto"/>
        <w:bottom w:val="none" w:sz="0" w:space="0" w:color="auto"/>
        <w:right w:val="none" w:sz="0" w:space="0" w:color="auto"/>
      </w:divBdr>
    </w:div>
    <w:div w:id="973296671">
      <w:bodyDiv w:val="1"/>
      <w:marLeft w:val="0"/>
      <w:marRight w:val="0"/>
      <w:marTop w:val="0"/>
      <w:marBottom w:val="0"/>
      <w:divBdr>
        <w:top w:val="none" w:sz="0" w:space="0" w:color="auto"/>
        <w:left w:val="none" w:sz="0" w:space="0" w:color="auto"/>
        <w:bottom w:val="none" w:sz="0" w:space="0" w:color="auto"/>
        <w:right w:val="none" w:sz="0" w:space="0" w:color="auto"/>
      </w:divBdr>
    </w:div>
    <w:div w:id="974219531">
      <w:bodyDiv w:val="1"/>
      <w:marLeft w:val="0"/>
      <w:marRight w:val="0"/>
      <w:marTop w:val="0"/>
      <w:marBottom w:val="0"/>
      <w:divBdr>
        <w:top w:val="none" w:sz="0" w:space="0" w:color="auto"/>
        <w:left w:val="none" w:sz="0" w:space="0" w:color="auto"/>
        <w:bottom w:val="none" w:sz="0" w:space="0" w:color="auto"/>
        <w:right w:val="none" w:sz="0" w:space="0" w:color="auto"/>
      </w:divBdr>
    </w:div>
    <w:div w:id="974873323">
      <w:bodyDiv w:val="1"/>
      <w:marLeft w:val="0"/>
      <w:marRight w:val="0"/>
      <w:marTop w:val="0"/>
      <w:marBottom w:val="0"/>
      <w:divBdr>
        <w:top w:val="none" w:sz="0" w:space="0" w:color="auto"/>
        <w:left w:val="none" w:sz="0" w:space="0" w:color="auto"/>
        <w:bottom w:val="none" w:sz="0" w:space="0" w:color="auto"/>
        <w:right w:val="none" w:sz="0" w:space="0" w:color="auto"/>
      </w:divBdr>
    </w:div>
    <w:div w:id="975255267">
      <w:bodyDiv w:val="1"/>
      <w:marLeft w:val="0"/>
      <w:marRight w:val="0"/>
      <w:marTop w:val="0"/>
      <w:marBottom w:val="0"/>
      <w:divBdr>
        <w:top w:val="none" w:sz="0" w:space="0" w:color="auto"/>
        <w:left w:val="none" w:sz="0" w:space="0" w:color="auto"/>
        <w:bottom w:val="none" w:sz="0" w:space="0" w:color="auto"/>
        <w:right w:val="none" w:sz="0" w:space="0" w:color="auto"/>
      </w:divBdr>
    </w:div>
    <w:div w:id="976376322">
      <w:bodyDiv w:val="1"/>
      <w:marLeft w:val="0"/>
      <w:marRight w:val="0"/>
      <w:marTop w:val="0"/>
      <w:marBottom w:val="0"/>
      <w:divBdr>
        <w:top w:val="none" w:sz="0" w:space="0" w:color="auto"/>
        <w:left w:val="none" w:sz="0" w:space="0" w:color="auto"/>
        <w:bottom w:val="none" w:sz="0" w:space="0" w:color="auto"/>
        <w:right w:val="none" w:sz="0" w:space="0" w:color="auto"/>
      </w:divBdr>
    </w:div>
    <w:div w:id="976760517">
      <w:bodyDiv w:val="1"/>
      <w:marLeft w:val="0"/>
      <w:marRight w:val="0"/>
      <w:marTop w:val="0"/>
      <w:marBottom w:val="0"/>
      <w:divBdr>
        <w:top w:val="none" w:sz="0" w:space="0" w:color="auto"/>
        <w:left w:val="none" w:sz="0" w:space="0" w:color="auto"/>
        <w:bottom w:val="none" w:sz="0" w:space="0" w:color="auto"/>
        <w:right w:val="none" w:sz="0" w:space="0" w:color="auto"/>
      </w:divBdr>
    </w:div>
    <w:div w:id="976881398">
      <w:bodyDiv w:val="1"/>
      <w:marLeft w:val="0"/>
      <w:marRight w:val="0"/>
      <w:marTop w:val="0"/>
      <w:marBottom w:val="0"/>
      <w:divBdr>
        <w:top w:val="none" w:sz="0" w:space="0" w:color="auto"/>
        <w:left w:val="none" w:sz="0" w:space="0" w:color="auto"/>
        <w:bottom w:val="none" w:sz="0" w:space="0" w:color="auto"/>
        <w:right w:val="none" w:sz="0" w:space="0" w:color="auto"/>
      </w:divBdr>
    </w:div>
    <w:div w:id="977035101">
      <w:bodyDiv w:val="1"/>
      <w:marLeft w:val="0"/>
      <w:marRight w:val="0"/>
      <w:marTop w:val="0"/>
      <w:marBottom w:val="0"/>
      <w:divBdr>
        <w:top w:val="none" w:sz="0" w:space="0" w:color="auto"/>
        <w:left w:val="none" w:sz="0" w:space="0" w:color="auto"/>
        <w:bottom w:val="none" w:sz="0" w:space="0" w:color="auto"/>
        <w:right w:val="none" w:sz="0" w:space="0" w:color="auto"/>
      </w:divBdr>
    </w:div>
    <w:div w:id="977104219">
      <w:bodyDiv w:val="1"/>
      <w:marLeft w:val="0"/>
      <w:marRight w:val="0"/>
      <w:marTop w:val="0"/>
      <w:marBottom w:val="0"/>
      <w:divBdr>
        <w:top w:val="none" w:sz="0" w:space="0" w:color="auto"/>
        <w:left w:val="none" w:sz="0" w:space="0" w:color="auto"/>
        <w:bottom w:val="none" w:sz="0" w:space="0" w:color="auto"/>
        <w:right w:val="none" w:sz="0" w:space="0" w:color="auto"/>
      </w:divBdr>
    </w:div>
    <w:div w:id="977341052">
      <w:bodyDiv w:val="1"/>
      <w:marLeft w:val="0"/>
      <w:marRight w:val="0"/>
      <w:marTop w:val="0"/>
      <w:marBottom w:val="0"/>
      <w:divBdr>
        <w:top w:val="none" w:sz="0" w:space="0" w:color="auto"/>
        <w:left w:val="none" w:sz="0" w:space="0" w:color="auto"/>
        <w:bottom w:val="none" w:sz="0" w:space="0" w:color="auto"/>
        <w:right w:val="none" w:sz="0" w:space="0" w:color="auto"/>
      </w:divBdr>
    </w:div>
    <w:div w:id="977536347">
      <w:bodyDiv w:val="1"/>
      <w:marLeft w:val="0"/>
      <w:marRight w:val="0"/>
      <w:marTop w:val="0"/>
      <w:marBottom w:val="0"/>
      <w:divBdr>
        <w:top w:val="none" w:sz="0" w:space="0" w:color="auto"/>
        <w:left w:val="none" w:sz="0" w:space="0" w:color="auto"/>
        <w:bottom w:val="none" w:sz="0" w:space="0" w:color="auto"/>
        <w:right w:val="none" w:sz="0" w:space="0" w:color="auto"/>
      </w:divBdr>
    </w:div>
    <w:div w:id="977957137">
      <w:bodyDiv w:val="1"/>
      <w:marLeft w:val="0"/>
      <w:marRight w:val="0"/>
      <w:marTop w:val="0"/>
      <w:marBottom w:val="0"/>
      <w:divBdr>
        <w:top w:val="none" w:sz="0" w:space="0" w:color="auto"/>
        <w:left w:val="none" w:sz="0" w:space="0" w:color="auto"/>
        <w:bottom w:val="none" w:sz="0" w:space="0" w:color="auto"/>
        <w:right w:val="none" w:sz="0" w:space="0" w:color="auto"/>
      </w:divBdr>
    </w:div>
    <w:div w:id="978343111">
      <w:bodyDiv w:val="1"/>
      <w:marLeft w:val="0"/>
      <w:marRight w:val="0"/>
      <w:marTop w:val="0"/>
      <w:marBottom w:val="0"/>
      <w:divBdr>
        <w:top w:val="none" w:sz="0" w:space="0" w:color="auto"/>
        <w:left w:val="none" w:sz="0" w:space="0" w:color="auto"/>
        <w:bottom w:val="none" w:sz="0" w:space="0" w:color="auto"/>
        <w:right w:val="none" w:sz="0" w:space="0" w:color="auto"/>
      </w:divBdr>
    </w:div>
    <w:div w:id="978606665">
      <w:bodyDiv w:val="1"/>
      <w:marLeft w:val="0"/>
      <w:marRight w:val="0"/>
      <w:marTop w:val="0"/>
      <w:marBottom w:val="0"/>
      <w:divBdr>
        <w:top w:val="none" w:sz="0" w:space="0" w:color="auto"/>
        <w:left w:val="none" w:sz="0" w:space="0" w:color="auto"/>
        <w:bottom w:val="none" w:sz="0" w:space="0" w:color="auto"/>
        <w:right w:val="none" w:sz="0" w:space="0" w:color="auto"/>
      </w:divBdr>
    </w:div>
    <w:div w:id="978655950">
      <w:bodyDiv w:val="1"/>
      <w:marLeft w:val="0"/>
      <w:marRight w:val="0"/>
      <w:marTop w:val="0"/>
      <w:marBottom w:val="0"/>
      <w:divBdr>
        <w:top w:val="none" w:sz="0" w:space="0" w:color="auto"/>
        <w:left w:val="none" w:sz="0" w:space="0" w:color="auto"/>
        <w:bottom w:val="none" w:sz="0" w:space="0" w:color="auto"/>
        <w:right w:val="none" w:sz="0" w:space="0" w:color="auto"/>
      </w:divBdr>
    </w:div>
    <w:div w:id="978729813">
      <w:bodyDiv w:val="1"/>
      <w:marLeft w:val="0"/>
      <w:marRight w:val="0"/>
      <w:marTop w:val="0"/>
      <w:marBottom w:val="0"/>
      <w:divBdr>
        <w:top w:val="none" w:sz="0" w:space="0" w:color="auto"/>
        <w:left w:val="none" w:sz="0" w:space="0" w:color="auto"/>
        <w:bottom w:val="none" w:sz="0" w:space="0" w:color="auto"/>
        <w:right w:val="none" w:sz="0" w:space="0" w:color="auto"/>
      </w:divBdr>
    </w:div>
    <w:div w:id="978917847">
      <w:bodyDiv w:val="1"/>
      <w:marLeft w:val="0"/>
      <w:marRight w:val="0"/>
      <w:marTop w:val="0"/>
      <w:marBottom w:val="0"/>
      <w:divBdr>
        <w:top w:val="none" w:sz="0" w:space="0" w:color="auto"/>
        <w:left w:val="none" w:sz="0" w:space="0" w:color="auto"/>
        <w:bottom w:val="none" w:sz="0" w:space="0" w:color="auto"/>
        <w:right w:val="none" w:sz="0" w:space="0" w:color="auto"/>
      </w:divBdr>
    </w:div>
    <w:div w:id="979113996">
      <w:bodyDiv w:val="1"/>
      <w:marLeft w:val="0"/>
      <w:marRight w:val="0"/>
      <w:marTop w:val="0"/>
      <w:marBottom w:val="0"/>
      <w:divBdr>
        <w:top w:val="none" w:sz="0" w:space="0" w:color="auto"/>
        <w:left w:val="none" w:sz="0" w:space="0" w:color="auto"/>
        <w:bottom w:val="none" w:sz="0" w:space="0" w:color="auto"/>
        <w:right w:val="none" w:sz="0" w:space="0" w:color="auto"/>
      </w:divBdr>
    </w:div>
    <w:div w:id="979266817">
      <w:bodyDiv w:val="1"/>
      <w:marLeft w:val="0"/>
      <w:marRight w:val="0"/>
      <w:marTop w:val="0"/>
      <w:marBottom w:val="0"/>
      <w:divBdr>
        <w:top w:val="none" w:sz="0" w:space="0" w:color="auto"/>
        <w:left w:val="none" w:sz="0" w:space="0" w:color="auto"/>
        <w:bottom w:val="none" w:sz="0" w:space="0" w:color="auto"/>
        <w:right w:val="none" w:sz="0" w:space="0" w:color="auto"/>
      </w:divBdr>
    </w:div>
    <w:div w:id="979304841">
      <w:bodyDiv w:val="1"/>
      <w:marLeft w:val="0"/>
      <w:marRight w:val="0"/>
      <w:marTop w:val="0"/>
      <w:marBottom w:val="0"/>
      <w:divBdr>
        <w:top w:val="none" w:sz="0" w:space="0" w:color="auto"/>
        <w:left w:val="none" w:sz="0" w:space="0" w:color="auto"/>
        <w:bottom w:val="none" w:sz="0" w:space="0" w:color="auto"/>
        <w:right w:val="none" w:sz="0" w:space="0" w:color="auto"/>
      </w:divBdr>
    </w:div>
    <w:div w:id="979842061">
      <w:bodyDiv w:val="1"/>
      <w:marLeft w:val="0"/>
      <w:marRight w:val="0"/>
      <w:marTop w:val="0"/>
      <w:marBottom w:val="0"/>
      <w:divBdr>
        <w:top w:val="none" w:sz="0" w:space="0" w:color="auto"/>
        <w:left w:val="none" w:sz="0" w:space="0" w:color="auto"/>
        <w:bottom w:val="none" w:sz="0" w:space="0" w:color="auto"/>
        <w:right w:val="none" w:sz="0" w:space="0" w:color="auto"/>
      </w:divBdr>
    </w:div>
    <w:div w:id="980962199">
      <w:bodyDiv w:val="1"/>
      <w:marLeft w:val="0"/>
      <w:marRight w:val="0"/>
      <w:marTop w:val="0"/>
      <w:marBottom w:val="0"/>
      <w:divBdr>
        <w:top w:val="none" w:sz="0" w:space="0" w:color="auto"/>
        <w:left w:val="none" w:sz="0" w:space="0" w:color="auto"/>
        <w:bottom w:val="none" w:sz="0" w:space="0" w:color="auto"/>
        <w:right w:val="none" w:sz="0" w:space="0" w:color="auto"/>
      </w:divBdr>
    </w:div>
    <w:div w:id="981159795">
      <w:bodyDiv w:val="1"/>
      <w:marLeft w:val="0"/>
      <w:marRight w:val="0"/>
      <w:marTop w:val="0"/>
      <w:marBottom w:val="0"/>
      <w:divBdr>
        <w:top w:val="none" w:sz="0" w:space="0" w:color="auto"/>
        <w:left w:val="none" w:sz="0" w:space="0" w:color="auto"/>
        <w:bottom w:val="none" w:sz="0" w:space="0" w:color="auto"/>
        <w:right w:val="none" w:sz="0" w:space="0" w:color="auto"/>
      </w:divBdr>
    </w:div>
    <w:div w:id="981428654">
      <w:bodyDiv w:val="1"/>
      <w:marLeft w:val="0"/>
      <w:marRight w:val="0"/>
      <w:marTop w:val="0"/>
      <w:marBottom w:val="0"/>
      <w:divBdr>
        <w:top w:val="none" w:sz="0" w:space="0" w:color="auto"/>
        <w:left w:val="none" w:sz="0" w:space="0" w:color="auto"/>
        <w:bottom w:val="none" w:sz="0" w:space="0" w:color="auto"/>
        <w:right w:val="none" w:sz="0" w:space="0" w:color="auto"/>
      </w:divBdr>
    </w:div>
    <w:div w:id="981546115">
      <w:bodyDiv w:val="1"/>
      <w:marLeft w:val="0"/>
      <w:marRight w:val="0"/>
      <w:marTop w:val="0"/>
      <w:marBottom w:val="0"/>
      <w:divBdr>
        <w:top w:val="none" w:sz="0" w:space="0" w:color="auto"/>
        <w:left w:val="none" w:sz="0" w:space="0" w:color="auto"/>
        <w:bottom w:val="none" w:sz="0" w:space="0" w:color="auto"/>
        <w:right w:val="none" w:sz="0" w:space="0" w:color="auto"/>
      </w:divBdr>
    </w:div>
    <w:div w:id="982658606">
      <w:bodyDiv w:val="1"/>
      <w:marLeft w:val="0"/>
      <w:marRight w:val="0"/>
      <w:marTop w:val="0"/>
      <w:marBottom w:val="0"/>
      <w:divBdr>
        <w:top w:val="none" w:sz="0" w:space="0" w:color="auto"/>
        <w:left w:val="none" w:sz="0" w:space="0" w:color="auto"/>
        <w:bottom w:val="none" w:sz="0" w:space="0" w:color="auto"/>
        <w:right w:val="none" w:sz="0" w:space="0" w:color="auto"/>
      </w:divBdr>
    </w:div>
    <w:div w:id="982929998">
      <w:bodyDiv w:val="1"/>
      <w:marLeft w:val="0"/>
      <w:marRight w:val="0"/>
      <w:marTop w:val="0"/>
      <w:marBottom w:val="0"/>
      <w:divBdr>
        <w:top w:val="none" w:sz="0" w:space="0" w:color="auto"/>
        <w:left w:val="none" w:sz="0" w:space="0" w:color="auto"/>
        <w:bottom w:val="none" w:sz="0" w:space="0" w:color="auto"/>
        <w:right w:val="none" w:sz="0" w:space="0" w:color="auto"/>
      </w:divBdr>
    </w:div>
    <w:div w:id="983703376">
      <w:bodyDiv w:val="1"/>
      <w:marLeft w:val="0"/>
      <w:marRight w:val="0"/>
      <w:marTop w:val="0"/>
      <w:marBottom w:val="0"/>
      <w:divBdr>
        <w:top w:val="none" w:sz="0" w:space="0" w:color="auto"/>
        <w:left w:val="none" w:sz="0" w:space="0" w:color="auto"/>
        <w:bottom w:val="none" w:sz="0" w:space="0" w:color="auto"/>
        <w:right w:val="none" w:sz="0" w:space="0" w:color="auto"/>
      </w:divBdr>
    </w:div>
    <w:div w:id="983772443">
      <w:bodyDiv w:val="1"/>
      <w:marLeft w:val="0"/>
      <w:marRight w:val="0"/>
      <w:marTop w:val="0"/>
      <w:marBottom w:val="0"/>
      <w:divBdr>
        <w:top w:val="none" w:sz="0" w:space="0" w:color="auto"/>
        <w:left w:val="none" w:sz="0" w:space="0" w:color="auto"/>
        <w:bottom w:val="none" w:sz="0" w:space="0" w:color="auto"/>
        <w:right w:val="none" w:sz="0" w:space="0" w:color="auto"/>
      </w:divBdr>
    </w:div>
    <w:div w:id="983777940">
      <w:bodyDiv w:val="1"/>
      <w:marLeft w:val="0"/>
      <w:marRight w:val="0"/>
      <w:marTop w:val="0"/>
      <w:marBottom w:val="0"/>
      <w:divBdr>
        <w:top w:val="none" w:sz="0" w:space="0" w:color="auto"/>
        <w:left w:val="none" w:sz="0" w:space="0" w:color="auto"/>
        <w:bottom w:val="none" w:sz="0" w:space="0" w:color="auto"/>
        <w:right w:val="none" w:sz="0" w:space="0" w:color="auto"/>
      </w:divBdr>
    </w:div>
    <w:div w:id="983969463">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4507366">
      <w:bodyDiv w:val="1"/>
      <w:marLeft w:val="0"/>
      <w:marRight w:val="0"/>
      <w:marTop w:val="0"/>
      <w:marBottom w:val="0"/>
      <w:divBdr>
        <w:top w:val="none" w:sz="0" w:space="0" w:color="auto"/>
        <w:left w:val="none" w:sz="0" w:space="0" w:color="auto"/>
        <w:bottom w:val="none" w:sz="0" w:space="0" w:color="auto"/>
        <w:right w:val="none" w:sz="0" w:space="0" w:color="auto"/>
      </w:divBdr>
    </w:div>
    <w:div w:id="986520234">
      <w:bodyDiv w:val="1"/>
      <w:marLeft w:val="0"/>
      <w:marRight w:val="0"/>
      <w:marTop w:val="0"/>
      <w:marBottom w:val="0"/>
      <w:divBdr>
        <w:top w:val="none" w:sz="0" w:space="0" w:color="auto"/>
        <w:left w:val="none" w:sz="0" w:space="0" w:color="auto"/>
        <w:bottom w:val="none" w:sz="0" w:space="0" w:color="auto"/>
        <w:right w:val="none" w:sz="0" w:space="0" w:color="auto"/>
      </w:divBdr>
    </w:div>
    <w:div w:id="986670343">
      <w:bodyDiv w:val="1"/>
      <w:marLeft w:val="0"/>
      <w:marRight w:val="0"/>
      <w:marTop w:val="0"/>
      <w:marBottom w:val="0"/>
      <w:divBdr>
        <w:top w:val="none" w:sz="0" w:space="0" w:color="auto"/>
        <w:left w:val="none" w:sz="0" w:space="0" w:color="auto"/>
        <w:bottom w:val="none" w:sz="0" w:space="0" w:color="auto"/>
        <w:right w:val="none" w:sz="0" w:space="0" w:color="auto"/>
      </w:divBdr>
    </w:div>
    <w:div w:id="986861315">
      <w:bodyDiv w:val="1"/>
      <w:marLeft w:val="0"/>
      <w:marRight w:val="0"/>
      <w:marTop w:val="0"/>
      <w:marBottom w:val="0"/>
      <w:divBdr>
        <w:top w:val="none" w:sz="0" w:space="0" w:color="auto"/>
        <w:left w:val="none" w:sz="0" w:space="0" w:color="auto"/>
        <w:bottom w:val="none" w:sz="0" w:space="0" w:color="auto"/>
        <w:right w:val="none" w:sz="0" w:space="0" w:color="auto"/>
      </w:divBdr>
    </w:div>
    <w:div w:id="987051759">
      <w:bodyDiv w:val="1"/>
      <w:marLeft w:val="0"/>
      <w:marRight w:val="0"/>
      <w:marTop w:val="0"/>
      <w:marBottom w:val="0"/>
      <w:divBdr>
        <w:top w:val="none" w:sz="0" w:space="0" w:color="auto"/>
        <w:left w:val="none" w:sz="0" w:space="0" w:color="auto"/>
        <w:bottom w:val="none" w:sz="0" w:space="0" w:color="auto"/>
        <w:right w:val="none" w:sz="0" w:space="0" w:color="auto"/>
      </w:divBdr>
    </w:div>
    <w:div w:id="987124715">
      <w:bodyDiv w:val="1"/>
      <w:marLeft w:val="0"/>
      <w:marRight w:val="0"/>
      <w:marTop w:val="0"/>
      <w:marBottom w:val="0"/>
      <w:divBdr>
        <w:top w:val="none" w:sz="0" w:space="0" w:color="auto"/>
        <w:left w:val="none" w:sz="0" w:space="0" w:color="auto"/>
        <w:bottom w:val="none" w:sz="0" w:space="0" w:color="auto"/>
        <w:right w:val="none" w:sz="0" w:space="0" w:color="auto"/>
      </w:divBdr>
    </w:div>
    <w:div w:id="987242634">
      <w:bodyDiv w:val="1"/>
      <w:marLeft w:val="0"/>
      <w:marRight w:val="0"/>
      <w:marTop w:val="0"/>
      <w:marBottom w:val="0"/>
      <w:divBdr>
        <w:top w:val="none" w:sz="0" w:space="0" w:color="auto"/>
        <w:left w:val="none" w:sz="0" w:space="0" w:color="auto"/>
        <w:bottom w:val="none" w:sz="0" w:space="0" w:color="auto"/>
        <w:right w:val="none" w:sz="0" w:space="0" w:color="auto"/>
      </w:divBdr>
    </w:div>
    <w:div w:id="987395968">
      <w:bodyDiv w:val="1"/>
      <w:marLeft w:val="0"/>
      <w:marRight w:val="0"/>
      <w:marTop w:val="0"/>
      <w:marBottom w:val="0"/>
      <w:divBdr>
        <w:top w:val="none" w:sz="0" w:space="0" w:color="auto"/>
        <w:left w:val="none" w:sz="0" w:space="0" w:color="auto"/>
        <w:bottom w:val="none" w:sz="0" w:space="0" w:color="auto"/>
        <w:right w:val="none" w:sz="0" w:space="0" w:color="auto"/>
      </w:divBdr>
    </w:div>
    <w:div w:id="987824343">
      <w:bodyDiv w:val="1"/>
      <w:marLeft w:val="0"/>
      <w:marRight w:val="0"/>
      <w:marTop w:val="0"/>
      <w:marBottom w:val="0"/>
      <w:divBdr>
        <w:top w:val="none" w:sz="0" w:space="0" w:color="auto"/>
        <w:left w:val="none" w:sz="0" w:space="0" w:color="auto"/>
        <w:bottom w:val="none" w:sz="0" w:space="0" w:color="auto"/>
        <w:right w:val="none" w:sz="0" w:space="0" w:color="auto"/>
      </w:divBdr>
    </w:div>
    <w:div w:id="988166499">
      <w:bodyDiv w:val="1"/>
      <w:marLeft w:val="0"/>
      <w:marRight w:val="0"/>
      <w:marTop w:val="0"/>
      <w:marBottom w:val="0"/>
      <w:divBdr>
        <w:top w:val="none" w:sz="0" w:space="0" w:color="auto"/>
        <w:left w:val="none" w:sz="0" w:space="0" w:color="auto"/>
        <w:bottom w:val="none" w:sz="0" w:space="0" w:color="auto"/>
        <w:right w:val="none" w:sz="0" w:space="0" w:color="auto"/>
      </w:divBdr>
    </w:div>
    <w:div w:id="988171904">
      <w:bodyDiv w:val="1"/>
      <w:marLeft w:val="0"/>
      <w:marRight w:val="0"/>
      <w:marTop w:val="0"/>
      <w:marBottom w:val="0"/>
      <w:divBdr>
        <w:top w:val="none" w:sz="0" w:space="0" w:color="auto"/>
        <w:left w:val="none" w:sz="0" w:space="0" w:color="auto"/>
        <w:bottom w:val="none" w:sz="0" w:space="0" w:color="auto"/>
        <w:right w:val="none" w:sz="0" w:space="0" w:color="auto"/>
      </w:divBdr>
    </w:div>
    <w:div w:id="989745705">
      <w:bodyDiv w:val="1"/>
      <w:marLeft w:val="0"/>
      <w:marRight w:val="0"/>
      <w:marTop w:val="0"/>
      <w:marBottom w:val="0"/>
      <w:divBdr>
        <w:top w:val="none" w:sz="0" w:space="0" w:color="auto"/>
        <w:left w:val="none" w:sz="0" w:space="0" w:color="auto"/>
        <w:bottom w:val="none" w:sz="0" w:space="0" w:color="auto"/>
        <w:right w:val="none" w:sz="0" w:space="0" w:color="auto"/>
      </w:divBdr>
    </w:div>
    <w:div w:id="989939771">
      <w:bodyDiv w:val="1"/>
      <w:marLeft w:val="0"/>
      <w:marRight w:val="0"/>
      <w:marTop w:val="0"/>
      <w:marBottom w:val="0"/>
      <w:divBdr>
        <w:top w:val="none" w:sz="0" w:space="0" w:color="auto"/>
        <w:left w:val="none" w:sz="0" w:space="0" w:color="auto"/>
        <w:bottom w:val="none" w:sz="0" w:space="0" w:color="auto"/>
        <w:right w:val="none" w:sz="0" w:space="0" w:color="auto"/>
      </w:divBdr>
    </w:div>
    <w:div w:id="990600714">
      <w:bodyDiv w:val="1"/>
      <w:marLeft w:val="0"/>
      <w:marRight w:val="0"/>
      <w:marTop w:val="0"/>
      <w:marBottom w:val="0"/>
      <w:divBdr>
        <w:top w:val="none" w:sz="0" w:space="0" w:color="auto"/>
        <w:left w:val="none" w:sz="0" w:space="0" w:color="auto"/>
        <w:bottom w:val="none" w:sz="0" w:space="0" w:color="auto"/>
        <w:right w:val="none" w:sz="0" w:space="0" w:color="auto"/>
      </w:divBdr>
    </w:div>
    <w:div w:id="990644866">
      <w:bodyDiv w:val="1"/>
      <w:marLeft w:val="0"/>
      <w:marRight w:val="0"/>
      <w:marTop w:val="0"/>
      <w:marBottom w:val="0"/>
      <w:divBdr>
        <w:top w:val="none" w:sz="0" w:space="0" w:color="auto"/>
        <w:left w:val="none" w:sz="0" w:space="0" w:color="auto"/>
        <w:bottom w:val="none" w:sz="0" w:space="0" w:color="auto"/>
        <w:right w:val="none" w:sz="0" w:space="0" w:color="auto"/>
      </w:divBdr>
    </w:div>
    <w:div w:id="991252871">
      <w:bodyDiv w:val="1"/>
      <w:marLeft w:val="0"/>
      <w:marRight w:val="0"/>
      <w:marTop w:val="0"/>
      <w:marBottom w:val="0"/>
      <w:divBdr>
        <w:top w:val="none" w:sz="0" w:space="0" w:color="auto"/>
        <w:left w:val="none" w:sz="0" w:space="0" w:color="auto"/>
        <w:bottom w:val="none" w:sz="0" w:space="0" w:color="auto"/>
        <w:right w:val="none" w:sz="0" w:space="0" w:color="auto"/>
      </w:divBdr>
    </w:div>
    <w:div w:id="991372180">
      <w:bodyDiv w:val="1"/>
      <w:marLeft w:val="0"/>
      <w:marRight w:val="0"/>
      <w:marTop w:val="0"/>
      <w:marBottom w:val="0"/>
      <w:divBdr>
        <w:top w:val="none" w:sz="0" w:space="0" w:color="auto"/>
        <w:left w:val="none" w:sz="0" w:space="0" w:color="auto"/>
        <w:bottom w:val="none" w:sz="0" w:space="0" w:color="auto"/>
        <w:right w:val="none" w:sz="0" w:space="0" w:color="auto"/>
      </w:divBdr>
    </w:div>
    <w:div w:id="991712758">
      <w:bodyDiv w:val="1"/>
      <w:marLeft w:val="0"/>
      <w:marRight w:val="0"/>
      <w:marTop w:val="0"/>
      <w:marBottom w:val="0"/>
      <w:divBdr>
        <w:top w:val="none" w:sz="0" w:space="0" w:color="auto"/>
        <w:left w:val="none" w:sz="0" w:space="0" w:color="auto"/>
        <w:bottom w:val="none" w:sz="0" w:space="0" w:color="auto"/>
        <w:right w:val="none" w:sz="0" w:space="0" w:color="auto"/>
      </w:divBdr>
    </w:div>
    <w:div w:id="991760565">
      <w:bodyDiv w:val="1"/>
      <w:marLeft w:val="0"/>
      <w:marRight w:val="0"/>
      <w:marTop w:val="0"/>
      <w:marBottom w:val="0"/>
      <w:divBdr>
        <w:top w:val="none" w:sz="0" w:space="0" w:color="auto"/>
        <w:left w:val="none" w:sz="0" w:space="0" w:color="auto"/>
        <w:bottom w:val="none" w:sz="0" w:space="0" w:color="auto"/>
        <w:right w:val="none" w:sz="0" w:space="0" w:color="auto"/>
      </w:divBdr>
    </w:div>
    <w:div w:id="991980053">
      <w:bodyDiv w:val="1"/>
      <w:marLeft w:val="0"/>
      <w:marRight w:val="0"/>
      <w:marTop w:val="0"/>
      <w:marBottom w:val="0"/>
      <w:divBdr>
        <w:top w:val="none" w:sz="0" w:space="0" w:color="auto"/>
        <w:left w:val="none" w:sz="0" w:space="0" w:color="auto"/>
        <w:bottom w:val="none" w:sz="0" w:space="0" w:color="auto"/>
        <w:right w:val="none" w:sz="0" w:space="0" w:color="auto"/>
      </w:divBdr>
    </w:div>
    <w:div w:id="992216497">
      <w:bodyDiv w:val="1"/>
      <w:marLeft w:val="0"/>
      <w:marRight w:val="0"/>
      <w:marTop w:val="0"/>
      <w:marBottom w:val="0"/>
      <w:divBdr>
        <w:top w:val="none" w:sz="0" w:space="0" w:color="auto"/>
        <w:left w:val="none" w:sz="0" w:space="0" w:color="auto"/>
        <w:bottom w:val="none" w:sz="0" w:space="0" w:color="auto"/>
        <w:right w:val="none" w:sz="0" w:space="0" w:color="auto"/>
      </w:divBdr>
    </w:div>
    <w:div w:id="992374638">
      <w:bodyDiv w:val="1"/>
      <w:marLeft w:val="0"/>
      <w:marRight w:val="0"/>
      <w:marTop w:val="0"/>
      <w:marBottom w:val="0"/>
      <w:divBdr>
        <w:top w:val="none" w:sz="0" w:space="0" w:color="auto"/>
        <w:left w:val="none" w:sz="0" w:space="0" w:color="auto"/>
        <w:bottom w:val="none" w:sz="0" w:space="0" w:color="auto"/>
        <w:right w:val="none" w:sz="0" w:space="0" w:color="auto"/>
      </w:divBdr>
    </w:div>
    <w:div w:id="992567662">
      <w:bodyDiv w:val="1"/>
      <w:marLeft w:val="0"/>
      <w:marRight w:val="0"/>
      <w:marTop w:val="0"/>
      <w:marBottom w:val="0"/>
      <w:divBdr>
        <w:top w:val="none" w:sz="0" w:space="0" w:color="auto"/>
        <w:left w:val="none" w:sz="0" w:space="0" w:color="auto"/>
        <w:bottom w:val="none" w:sz="0" w:space="0" w:color="auto"/>
        <w:right w:val="none" w:sz="0" w:space="0" w:color="auto"/>
      </w:divBdr>
    </w:div>
    <w:div w:id="992873631">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2951721">
      <w:bodyDiv w:val="1"/>
      <w:marLeft w:val="0"/>
      <w:marRight w:val="0"/>
      <w:marTop w:val="0"/>
      <w:marBottom w:val="0"/>
      <w:divBdr>
        <w:top w:val="none" w:sz="0" w:space="0" w:color="auto"/>
        <w:left w:val="none" w:sz="0" w:space="0" w:color="auto"/>
        <w:bottom w:val="none" w:sz="0" w:space="0" w:color="auto"/>
        <w:right w:val="none" w:sz="0" w:space="0" w:color="auto"/>
      </w:divBdr>
    </w:div>
    <w:div w:id="992954666">
      <w:bodyDiv w:val="1"/>
      <w:marLeft w:val="0"/>
      <w:marRight w:val="0"/>
      <w:marTop w:val="0"/>
      <w:marBottom w:val="0"/>
      <w:divBdr>
        <w:top w:val="none" w:sz="0" w:space="0" w:color="auto"/>
        <w:left w:val="none" w:sz="0" w:space="0" w:color="auto"/>
        <w:bottom w:val="none" w:sz="0" w:space="0" w:color="auto"/>
        <w:right w:val="none" w:sz="0" w:space="0" w:color="auto"/>
      </w:divBdr>
    </w:div>
    <w:div w:id="993025619">
      <w:bodyDiv w:val="1"/>
      <w:marLeft w:val="0"/>
      <w:marRight w:val="0"/>
      <w:marTop w:val="0"/>
      <w:marBottom w:val="0"/>
      <w:divBdr>
        <w:top w:val="none" w:sz="0" w:space="0" w:color="auto"/>
        <w:left w:val="none" w:sz="0" w:space="0" w:color="auto"/>
        <w:bottom w:val="none" w:sz="0" w:space="0" w:color="auto"/>
        <w:right w:val="none" w:sz="0" w:space="0" w:color="auto"/>
      </w:divBdr>
    </w:div>
    <w:div w:id="993804098">
      <w:bodyDiv w:val="1"/>
      <w:marLeft w:val="0"/>
      <w:marRight w:val="0"/>
      <w:marTop w:val="0"/>
      <w:marBottom w:val="0"/>
      <w:divBdr>
        <w:top w:val="none" w:sz="0" w:space="0" w:color="auto"/>
        <w:left w:val="none" w:sz="0" w:space="0" w:color="auto"/>
        <w:bottom w:val="none" w:sz="0" w:space="0" w:color="auto"/>
        <w:right w:val="none" w:sz="0" w:space="0" w:color="auto"/>
      </w:divBdr>
    </w:div>
    <w:div w:id="993996094">
      <w:bodyDiv w:val="1"/>
      <w:marLeft w:val="0"/>
      <w:marRight w:val="0"/>
      <w:marTop w:val="0"/>
      <w:marBottom w:val="0"/>
      <w:divBdr>
        <w:top w:val="none" w:sz="0" w:space="0" w:color="auto"/>
        <w:left w:val="none" w:sz="0" w:space="0" w:color="auto"/>
        <w:bottom w:val="none" w:sz="0" w:space="0" w:color="auto"/>
        <w:right w:val="none" w:sz="0" w:space="0" w:color="auto"/>
      </w:divBdr>
    </w:div>
    <w:div w:id="994257730">
      <w:bodyDiv w:val="1"/>
      <w:marLeft w:val="0"/>
      <w:marRight w:val="0"/>
      <w:marTop w:val="0"/>
      <w:marBottom w:val="0"/>
      <w:divBdr>
        <w:top w:val="none" w:sz="0" w:space="0" w:color="auto"/>
        <w:left w:val="none" w:sz="0" w:space="0" w:color="auto"/>
        <w:bottom w:val="none" w:sz="0" w:space="0" w:color="auto"/>
        <w:right w:val="none" w:sz="0" w:space="0" w:color="auto"/>
      </w:divBdr>
    </w:div>
    <w:div w:id="994333156">
      <w:bodyDiv w:val="1"/>
      <w:marLeft w:val="0"/>
      <w:marRight w:val="0"/>
      <w:marTop w:val="0"/>
      <w:marBottom w:val="0"/>
      <w:divBdr>
        <w:top w:val="none" w:sz="0" w:space="0" w:color="auto"/>
        <w:left w:val="none" w:sz="0" w:space="0" w:color="auto"/>
        <w:bottom w:val="none" w:sz="0" w:space="0" w:color="auto"/>
        <w:right w:val="none" w:sz="0" w:space="0" w:color="auto"/>
      </w:divBdr>
    </w:div>
    <w:div w:id="994378718">
      <w:bodyDiv w:val="1"/>
      <w:marLeft w:val="0"/>
      <w:marRight w:val="0"/>
      <w:marTop w:val="0"/>
      <w:marBottom w:val="0"/>
      <w:divBdr>
        <w:top w:val="none" w:sz="0" w:space="0" w:color="auto"/>
        <w:left w:val="none" w:sz="0" w:space="0" w:color="auto"/>
        <w:bottom w:val="none" w:sz="0" w:space="0" w:color="auto"/>
        <w:right w:val="none" w:sz="0" w:space="0" w:color="auto"/>
      </w:divBdr>
    </w:div>
    <w:div w:id="994534633">
      <w:bodyDiv w:val="1"/>
      <w:marLeft w:val="0"/>
      <w:marRight w:val="0"/>
      <w:marTop w:val="0"/>
      <w:marBottom w:val="0"/>
      <w:divBdr>
        <w:top w:val="none" w:sz="0" w:space="0" w:color="auto"/>
        <w:left w:val="none" w:sz="0" w:space="0" w:color="auto"/>
        <w:bottom w:val="none" w:sz="0" w:space="0" w:color="auto"/>
        <w:right w:val="none" w:sz="0" w:space="0" w:color="auto"/>
      </w:divBdr>
    </w:div>
    <w:div w:id="995645213">
      <w:bodyDiv w:val="1"/>
      <w:marLeft w:val="0"/>
      <w:marRight w:val="0"/>
      <w:marTop w:val="0"/>
      <w:marBottom w:val="0"/>
      <w:divBdr>
        <w:top w:val="none" w:sz="0" w:space="0" w:color="auto"/>
        <w:left w:val="none" w:sz="0" w:space="0" w:color="auto"/>
        <w:bottom w:val="none" w:sz="0" w:space="0" w:color="auto"/>
        <w:right w:val="none" w:sz="0" w:space="0" w:color="auto"/>
      </w:divBdr>
    </w:div>
    <w:div w:id="995690536">
      <w:bodyDiv w:val="1"/>
      <w:marLeft w:val="0"/>
      <w:marRight w:val="0"/>
      <w:marTop w:val="0"/>
      <w:marBottom w:val="0"/>
      <w:divBdr>
        <w:top w:val="none" w:sz="0" w:space="0" w:color="auto"/>
        <w:left w:val="none" w:sz="0" w:space="0" w:color="auto"/>
        <w:bottom w:val="none" w:sz="0" w:space="0" w:color="auto"/>
        <w:right w:val="none" w:sz="0" w:space="0" w:color="auto"/>
      </w:divBdr>
    </w:div>
    <w:div w:id="996229129">
      <w:bodyDiv w:val="1"/>
      <w:marLeft w:val="0"/>
      <w:marRight w:val="0"/>
      <w:marTop w:val="0"/>
      <w:marBottom w:val="0"/>
      <w:divBdr>
        <w:top w:val="none" w:sz="0" w:space="0" w:color="auto"/>
        <w:left w:val="none" w:sz="0" w:space="0" w:color="auto"/>
        <w:bottom w:val="none" w:sz="0" w:space="0" w:color="auto"/>
        <w:right w:val="none" w:sz="0" w:space="0" w:color="auto"/>
      </w:divBdr>
    </w:div>
    <w:div w:id="997153129">
      <w:bodyDiv w:val="1"/>
      <w:marLeft w:val="0"/>
      <w:marRight w:val="0"/>
      <w:marTop w:val="0"/>
      <w:marBottom w:val="0"/>
      <w:divBdr>
        <w:top w:val="none" w:sz="0" w:space="0" w:color="auto"/>
        <w:left w:val="none" w:sz="0" w:space="0" w:color="auto"/>
        <w:bottom w:val="none" w:sz="0" w:space="0" w:color="auto"/>
        <w:right w:val="none" w:sz="0" w:space="0" w:color="auto"/>
      </w:divBdr>
    </w:div>
    <w:div w:id="998000987">
      <w:bodyDiv w:val="1"/>
      <w:marLeft w:val="0"/>
      <w:marRight w:val="0"/>
      <w:marTop w:val="0"/>
      <w:marBottom w:val="0"/>
      <w:divBdr>
        <w:top w:val="none" w:sz="0" w:space="0" w:color="auto"/>
        <w:left w:val="none" w:sz="0" w:space="0" w:color="auto"/>
        <w:bottom w:val="none" w:sz="0" w:space="0" w:color="auto"/>
        <w:right w:val="none" w:sz="0" w:space="0" w:color="auto"/>
      </w:divBdr>
    </w:div>
    <w:div w:id="998190040">
      <w:bodyDiv w:val="1"/>
      <w:marLeft w:val="0"/>
      <w:marRight w:val="0"/>
      <w:marTop w:val="0"/>
      <w:marBottom w:val="0"/>
      <w:divBdr>
        <w:top w:val="none" w:sz="0" w:space="0" w:color="auto"/>
        <w:left w:val="none" w:sz="0" w:space="0" w:color="auto"/>
        <w:bottom w:val="none" w:sz="0" w:space="0" w:color="auto"/>
        <w:right w:val="none" w:sz="0" w:space="0" w:color="auto"/>
      </w:divBdr>
    </w:div>
    <w:div w:id="998576601">
      <w:bodyDiv w:val="1"/>
      <w:marLeft w:val="0"/>
      <w:marRight w:val="0"/>
      <w:marTop w:val="0"/>
      <w:marBottom w:val="0"/>
      <w:divBdr>
        <w:top w:val="none" w:sz="0" w:space="0" w:color="auto"/>
        <w:left w:val="none" w:sz="0" w:space="0" w:color="auto"/>
        <w:bottom w:val="none" w:sz="0" w:space="0" w:color="auto"/>
        <w:right w:val="none" w:sz="0" w:space="0" w:color="auto"/>
      </w:divBdr>
    </w:div>
    <w:div w:id="998926504">
      <w:bodyDiv w:val="1"/>
      <w:marLeft w:val="0"/>
      <w:marRight w:val="0"/>
      <w:marTop w:val="0"/>
      <w:marBottom w:val="0"/>
      <w:divBdr>
        <w:top w:val="none" w:sz="0" w:space="0" w:color="auto"/>
        <w:left w:val="none" w:sz="0" w:space="0" w:color="auto"/>
        <w:bottom w:val="none" w:sz="0" w:space="0" w:color="auto"/>
        <w:right w:val="none" w:sz="0" w:space="0" w:color="auto"/>
      </w:divBdr>
    </w:div>
    <w:div w:id="999162164">
      <w:bodyDiv w:val="1"/>
      <w:marLeft w:val="0"/>
      <w:marRight w:val="0"/>
      <w:marTop w:val="0"/>
      <w:marBottom w:val="0"/>
      <w:divBdr>
        <w:top w:val="none" w:sz="0" w:space="0" w:color="auto"/>
        <w:left w:val="none" w:sz="0" w:space="0" w:color="auto"/>
        <w:bottom w:val="none" w:sz="0" w:space="0" w:color="auto"/>
        <w:right w:val="none" w:sz="0" w:space="0" w:color="auto"/>
      </w:divBdr>
    </w:div>
    <w:div w:id="999962005">
      <w:bodyDiv w:val="1"/>
      <w:marLeft w:val="0"/>
      <w:marRight w:val="0"/>
      <w:marTop w:val="0"/>
      <w:marBottom w:val="0"/>
      <w:divBdr>
        <w:top w:val="none" w:sz="0" w:space="0" w:color="auto"/>
        <w:left w:val="none" w:sz="0" w:space="0" w:color="auto"/>
        <w:bottom w:val="none" w:sz="0" w:space="0" w:color="auto"/>
        <w:right w:val="none" w:sz="0" w:space="0" w:color="auto"/>
      </w:divBdr>
    </w:div>
    <w:div w:id="1000353913">
      <w:bodyDiv w:val="1"/>
      <w:marLeft w:val="0"/>
      <w:marRight w:val="0"/>
      <w:marTop w:val="0"/>
      <w:marBottom w:val="0"/>
      <w:divBdr>
        <w:top w:val="none" w:sz="0" w:space="0" w:color="auto"/>
        <w:left w:val="none" w:sz="0" w:space="0" w:color="auto"/>
        <w:bottom w:val="none" w:sz="0" w:space="0" w:color="auto"/>
        <w:right w:val="none" w:sz="0" w:space="0" w:color="auto"/>
      </w:divBdr>
    </w:div>
    <w:div w:id="1000427822">
      <w:bodyDiv w:val="1"/>
      <w:marLeft w:val="0"/>
      <w:marRight w:val="0"/>
      <w:marTop w:val="0"/>
      <w:marBottom w:val="0"/>
      <w:divBdr>
        <w:top w:val="none" w:sz="0" w:space="0" w:color="auto"/>
        <w:left w:val="none" w:sz="0" w:space="0" w:color="auto"/>
        <w:bottom w:val="none" w:sz="0" w:space="0" w:color="auto"/>
        <w:right w:val="none" w:sz="0" w:space="0" w:color="auto"/>
      </w:divBdr>
    </w:div>
    <w:div w:id="1000472627">
      <w:bodyDiv w:val="1"/>
      <w:marLeft w:val="0"/>
      <w:marRight w:val="0"/>
      <w:marTop w:val="0"/>
      <w:marBottom w:val="0"/>
      <w:divBdr>
        <w:top w:val="none" w:sz="0" w:space="0" w:color="auto"/>
        <w:left w:val="none" w:sz="0" w:space="0" w:color="auto"/>
        <w:bottom w:val="none" w:sz="0" w:space="0" w:color="auto"/>
        <w:right w:val="none" w:sz="0" w:space="0" w:color="auto"/>
      </w:divBdr>
    </w:div>
    <w:div w:id="1000622196">
      <w:bodyDiv w:val="1"/>
      <w:marLeft w:val="0"/>
      <w:marRight w:val="0"/>
      <w:marTop w:val="0"/>
      <w:marBottom w:val="0"/>
      <w:divBdr>
        <w:top w:val="none" w:sz="0" w:space="0" w:color="auto"/>
        <w:left w:val="none" w:sz="0" w:space="0" w:color="auto"/>
        <w:bottom w:val="none" w:sz="0" w:space="0" w:color="auto"/>
        <w:right w:val="none" w:sz="0" w:space="0" w:color="auto"/>
      </w:divBdr>
    </w:div>
    <w:div w:id="1000935696">
      <w:bodyDiv w:val="1"/>
      <w:marLeft w:val="0"/>
      <w:marRight w:val="0"/>
      <w:marTop w:val="0"/>
      <w:marBottom w:val="0"/>
      <w:divBdr>
        <w:top w:val="none" w:sz="0" w:space="0" w:color="auto"/>
        <w:left w:val="none" w:sz="0" w:space="0" w:color="auto"/>
        <w:bottom w:val="none" w:sz="0" w:space="0" w:color="auto"/>
        <w:right w:val="none" w:sz="0" w:space="0" w:color="auto"/>
      </w:divBdr>
    </w:div>
    <w:div w:id="1001808974">
      <w:bodyDiv w:val="1"/>
      <w:marLeft w:val="0"/>
      <w:marRight w:val="0"/>
      <w:marTop w:val="0"/>
      <w:marBottom w:val="0"/>
      <w:divBdr>
        <w:top w:val="none" w:sz="0" w:space="0" w:color="auto"/>
        <w:left w:val="none" w:sz="0" w:space="0" w:color="auto"/>
        <w:bottom w:val="none" w:sz="0" w:space="0" w:color="auto"/>
        <w:right w:val="none" w:sz="0" w:space="0" w:color="auto"/>
      </w:divBdr>
    </w:div>
    <w:div w:id="1001860606">
      <w:bodyDiv w:val="1"/>
      <w:marLeft w:val="0"/>
      <w:marRight w:val="0"/>
      <w:marTop w:val="0"/>
      <w:marBottom w:val="0"/>
      <w:divBdr>
        <w:top w:val="none" w:sz="0" w:space="0" w:color="auto"/>
        <w:left w:val="none" w:sz="0" w:space="0" w:color="auto"/>
        <w:bottom w:val="none" w:sz="0" w:space="0" w:color="auto"/>
        <w:right w:val="none" w:sz="0" w:space="0" w:color="auto"/>
      </w:divBdr>
    </w:div>
    <w:div w:id="1003241005">
      <w:bodyDiv w:val="1"/>
      <w:marLeft w:val="0"/>
      <w:marRight w:val="0"/>
      <w:marTop w:val="0"/>
      <w:marBottom w:val="0"/>
      <w:divBdr>
        <w:top w:val="none" w:sz="0" w:space="0" w:color="auto"/>
        <w:left w:val="none" w:sz="0" w:space="0" w:color="auto"/>
        <w:bottom w:val="none" w:sz="0" w:space="0" w:color="auto"/>
        <w:right w:val="none" w:sz="0" w:space="0" w:color="auto"/>
      </w:divBdr>
    </w:div>
    <w:div w:id="1003243578">
      <w:bodyDiv w:val="1"/>
      <w:marLeft w:val="0"/>
      <w:marRight w:val="0"/>
      <w:marTop w:val="0"/>
      <w:marBottom w:val="0"/>
      <w:divBdr>
        <w:top w:val="none" w:sz="0" w:space="0" w:color="auto"/>
        <w:left w:val="none" w:sz="0" w:space="0" w:color="auto"/>
        <w:bottom w:val="none" w:sz="0" w:space="0" w:color="auto"/>
        <w:right w:val="none" w:sz="0" w:space="0" w:color="auto"/>
      </w:divBdr>
    </w:div>
    <w:div w:id="1003243828">
      <w:bodyDiv w:val="1"/>
      <w:marLeft w:val="0"/>
      <w:marRight w:val="0"/>
      <w:marTop w:val="0"/>
      <w:marBottom w:val="0"/>
      <w:divBdr>
        <w:top w:val="none" w:sz="0" w:space="0" w:color="auto"/>
        <w:left w:val="none" w:sz="0" w:space="0" w:color="auto"/>
        <w:bottom w:val="none" w:sz="0" w:space="0" w:color="auto"/>
        <w:right w:val="none" w:sz="0" w:space="0" w:color="auto"/>
      </w:divBdr>
    </w:div>
    <w:div w:id="1003511937">
      <w:bodyDiv w:val="1"/>
      <w:marLeft w:val="0"/>
      <w:marRight w:val="0"/>
      <w:marTop w:val="0"/>
      <w:marBottom w:val="0"/>
      <w:divBdr>
        <w:top w:val="none" w:sz="0" w:space="0" w:color="auto"/>
        <w:left w:val="none" w:sz="0" w:space="0" w:color="auto"/>
        <w:bottom w:val="none" w:sz="0" w:space="0" w:color="auto"/>
        <w:right w:val="none" w:sz="0" w:space="0" w:color="auto"/>
      </w:divBdr>
    </w:div>
    <w:div w:id="1004357943">
      <w:bodyDiv w:val="1"/>
      <w:marLeft w:val="0"/>
      <w:marRight w:val="0"/>
      <w:marTop w:val="0"/>
      <w:marBottom w:val="0"/>
      <w:divBdr>
        <w:top w:val="none" w:sz="0" w:space="0" w:color="auto"/>
        <w:left w:val="none" w:sz="0" w:space="0" w:color="auto"/>
        <w:bottom w:val="none" w:sz="0" w:space="0" w:color="auto"/>
        <w:right w:val="none" w:sz="0" w:space="0" w:color="auto"/>
      </w:divBdr>
    </w:div>
    <w:div w:id="1004547700">
      <w:bodyDiv w:val="1"/>
      <w:marLeft w:val="0"/>
      <w:marRight w:val="0"/>
      <w:marTop w:val="0"/>
      <w:marBottom w:val="0"/>
      <w:divBdr>
        <w:top w:val="none" w:sz="0" w:space="0" w:color="auto"/>
        <w:left w:val="none" w:sz="0" w:space="0" w:color="auto"/>
        <w:bottom w:val="none" w:sz="0" w:space="0" w:color="auto"/>
        <w:right w:val="none" w:sz="0" w:space="0" w:color="auto"/>
      </w:divBdr>
    </w:div>
    <w:div w:id="1005286105">
      <w:bodyDiv w:val="1"/>
      <w:marLeft w:val="0"/>
      <w:marRight w:val="0"/>
      <w:marTop w:val="0"/>
      <w:marBottom w:val="0"/>
      <w:divBdr>
        <w:top w:val="none" w:sz="0" w:space="0" w:color="auto"/>
        <w:left w:val="none" w:sz="0" w:space="0" w:color="auto"/>
        <w:bottom w:val="none" w:sz="0" w:space="0" w:color="auto"/>
        <w:right w:val="none" w:sz="0" w:space="0" w:color="auto"/>
      </w:divBdr>
    </w:div>
    <w:div w:id="1005715948">
      <w:bodyDiv w:val="1"/>
      <w:marLeft w:val="0"/>
      <w:marRight w:val="0"/>
      <w:marTop w:val="0"/>
      <w:marBottom w:val="0"/>
      <w:divBdr>
        <w:top w:val="none" w:sz="0" w:space="0" w:color="auto"/>
        <w:left w:val="none" w:sz="0" w:space="0" w:color="auto"/>
        <w:bottom w:val="none" w:sz="0" w:space="0" w:color="auto"/>
        <w:right w:val="none" w:sz="0" w:space="0" w:color="auto"/>
      </w:divBdr>
    </w:div>
    <w:div w:id="1005742486">
      <w:bodyDiv w:val="1"/>
      <w:marLeft w:val="0"/>
      <w:marRight w:val="0"/>
      <w:marTop w:val="0"/>
      <w:marBottom w:val="0"/>
      <w:divBdr>
        <w:top w:val="none" w:sz="0" w:space="0" w:color="auto"/>
        <w:left w:val="none" w:sz="0" w:space="0" w:color="auto"/>
        <w:bottom w:val="none" w:sz="0" w:space="0" w:color="auto"/>
        <w:right w:val="none" w:sz="0" w:space="0" w:color="auto"/>
      </w:divBdr>
    </w:div>
    <w:div w:id="1005791040">
      <w:bodyDiv w:val="1"/>
      <w:marLeft w:val="0"/>
      <w:marRight w:val="0"/>
      <w:marTop w:val="0"/>
      <w:marBottom w:val="0"/>
      <w:divBdr>
        <w:top w:val="none" w:sz="0" w:space="0" w:color="auto"/>
        <w:left w:val="none" w:sz="0" w:space="0" w:color="auto"/>
        <w:bottom w:val="none" w:sz="0" w:space="0" w:color="auto"/>
        <w:right w:val="none" w:sz="0" w:space="0" w:color="auto"/>
      </w:divBdr>
    </w:div>
    <w:div w:id="1006131248">
      <w:bodyDiv w:val="1"/>
      <w:marLeft w:val="0"/>
      <w:marRight w:val="0"/>
      <w:marTop w:val="0"/>
      <w:marBottom w:val="0"/>
      <w:divBdr>
        <w:top w:val="none" w:sz="0" w:space="0" w:color="auto"/>
        <w:left w:val="none" w:sz="0" w:space="0" w:color="auto"/>
        <w:bottom w:val="none" w:sz="0" w:space="0" w:color="auto"/>
        <w:right w:val="none" w:sz="0" w:space="0" w:color="auto"/>
      </w:divBdr>
    </w:div>
    <w:div w:id="1006252441">
      <w:bodyDiv w:val="1"/>
      <w:marLeft w:val="0"/>
      <w:marRight w:val="0"/>
      <w:marTop w:val="0"/>
      <w:marBottom w:val="0"/>
      <w:divBdr>
        <w:top w:val="none" w:sz="0" w:space="0" w:color="auto"/>
        <w:left w:val="none" w:sz="0" w:space="0" w:color="auto"/>
        <w:bottom w:val="none" w:sz="0" w:space="0" w:color="auto"/>
        <w:right w:val="none" w:sz="0" w:space="0" w:color="auto"/>
      </w:divBdr>
    </w:div>
    <w:div w:id="1006788740">
      <w:bodyDiv w:val="1"/>
      <w:marLeft w:val="0"/>
      <w:marRight w:val="0"/>
      <w:marTop w:val="0"/>
      <w:marBottom w:val="0"/>
      <w:divBdr>
        <w:top w:val="none" w:sz="0" w:space="0" w:color="auto"/>
        <w:left w:val="none" w:sz="0" w:space="0" w:color="auto"/>
        <w:bottom w:val="none" w:sz="0" w:space="0" w:color="auto"/>
        <w:right w:val="none" w:sz="0" w:space="0" w:color="auto"/>
      </w:divBdr>
    </w:div>
    <w:div w:id="1006832312">
      <w:bodyDiv w:val="1"/>
      <w:marLeft w:val="0"/>
      <w:marRight w:val="0"/>
      <w:marTop w:val="0"/>
      <w:marBottom w:val="0"/>
      <w:divBdr>
        <w:top w:val="none" w:sz="0" w:space="0" w:color="auto"/>
        <w:left w:val="none" w:sz="0" w:space="0" w:color="auto"/>
        <w:bottom w:val="none" w:sz="0" w:space="0" w:color="auto"/>
        <w:right w:val="none" w:sz="0" w:space="0" w:color="auto"/>
      </w:divBdr>
    </w:div>
    <w:div w:id="1006860463">
      <w:bodyDiv w:val="1"/>
      <w:marLeft w:val="0"/>
      <w:marRight w:val="0"/>
      <w:marTop w:val="0"/>
      <w:marBottom w:val="0"/>
      <w:divBdr>
        <w:top w:val="none" w:sz="0" w:space="0" w:color="auto"/>
        <w:left w:val="none" w:sz="0" w:space="0" w:color="auto"/>
        <w:bottom w:val="none" w:sz="0" w:space="0" w:color="auto"/>
        <w:right w:val="none" w:sz="0" w:space="0" w:color="auto"/>
      </w:divBdr>
    </w:div>
    <w:div w:id="1006983140">
      <w:bodyDiv w:val="1"/>
      <w:marLeft w:val="0"/>
      <w:marRight w:val="0"/>
      <w:marTop w:val="0"/>
      <w:marBottom w:val="0"/>
      <w:divBdr>
        <w:top w:val="none" w:sz="0" w:space="0" w:color="auto"/>
        <w:left w:val="none" w:sz="0" w:space="0" w:color="auto"/>
        <w:bottom w:val="none" w:sz="0" w:space="0" w:color="auto"/>
        <w:right w:val="none" w:sz="0" w:space="0" w:color="auto"/>
      </w:divBdr>
    </w:div>
    <w:div w:id="1007244269">
      <w:bodyDiv w:val="1"/>
      <w:marLeft w:val="0"/>
      <w:marRight w:val="0"/>
      <w:marTop w:val="0"/>
      <w:marBottom w:val="0"/>
      <w:divBdr>
        <w:top w:val="none" w:sz="0" w:space="0" w:color="auto"/>
        <w:left w:val="none" w:sz="0" w:space="0" w:color="auto"/>
        <w:bottom w:val="none" w:sz="0" w:space="0" w:color="auto"/>
        <w:right w:val="none" w:sz="0" w:space="0" w:color="auto"/>
      </w:divBdr>
    </w:div>
    <w:div w:id="1007829731">
      <w:bodyDiv w:val="1"/>
      <w:marLeft w:val="0"/>
      <w:marRight w:val="0"/>
      <w:marTop w:val="0"/>
      <w:marBottom w:val="0"/>
      <w:divBdr>
        <w:top w:val="none" w:sz="0" w:space="0" w:color="auto"/>
        <w:left w:val="none" w:sz="0" w:space="0" w:color="auto"/>
        <w:bottom w:val="none" w:sz="0" w:space="0" w:color="auto"/>
        <w:right w:val="none" w:sz="0" w:space="0" w:color="auto"/>
      </w:divBdr>
    </w:div>
    <w:div w:id="1009142433">
      <w:bodyDiv w:val="1"/>
      <w:marLeft w:val="0"/>
      <w:marRight w:val="0"/>
      <w:marTop w:val="0"/>
      <w:marBottom w:val="0"/>
      <w:divBdr>
        <w:top w:val="none" w:sz="0" w:space="0" w:color="auto"/>
        <w:left w:val="none" w:sz="0" w:space="0" w:color="auto"/>
        <w:bottom w:val="none" w:sz="0" w:space="0" w:color="auto"/>
        <w:right w:val="none" w:sz="0" w:space="0" w:color="auto"/>
      </w:divBdr>
    </w:div>
    <w:div w:id="1009255941">
      <w:bodyDiv w:val="1"/>
      <w:marLeft w:val="0"/>
      <w:marRight w:val="0"/>
      <w:marTop w:val="0"/>
      <w:marBottom w:val="0"/>
      <w:divBdr>
        <w:top w:val="none" w:sz="0" w:space="0" w:color="auto"/>
        <w:left w:val="none" w:sz="0" w:space="0" w:color="auto"/>
        <w:bottom w:val="none" w:sz="0" w:space="0" w:color="auto"/>
        <w:right w:val="none" w:sz="0" w:space="0" w:color="auto"/>
      </w:divBdr>
    </w:div>
    <w:div w:id="1009984032">
      <w:bodyDiv w:val="1"/>
      <w:marLeft w:val="0"/>
      <w:marRight w:val="0"/>
      <w:marTop w:val="0"/>
      <w:marBottom w:val="0"/>
      <w:divBdr>
        <w:top w:val="none" w:sz="0" w:space="0" w:color="auto"/>
        <w:left w:val="none" w:sz="0" w:space="0" w:color="auto"/>
        <w:bottom w:val="none" w:sz="0" w:space="0" w:color="auto"/>
        <w:right w:val="none" w:sz="0" w:space="0" w:color="auto"/>
      </w:divBdr>
    </w:div>
    <w:div w:id="1010064087">
      <w:bodyDiv w:val="1"/>
      <w:marLeft w:val="0"/>
      <w:marRight w:val="0"/>
      <w:marTop w:val="0"/>
      <w:marBottom w:val="0"/>
      <w:divBdr>
        <w:top w:val="none" w:sz="0" w:space="0" w:color="auto"/>
        <w:left w:val="none" w:sz="0" w:space="0" w:color="auto"/>
        <w:bottom w:val="none" w:sz="0" w:space="0" w:color="auto"/>
        <w:right w:val="none" w:sz="0" w:space="0" w:color="auto"/>
      </w:divBdr>
    </w:div>
    <w:div w:id="1010135779">
      <w:bodyDiv w:val="1"/>
      <w:marLeft w:val="0"/>
      <w:marRight w:val="0"/>
      <w:marTop w:val="0"/>
      <w:marBottom w:val="0"/>
      <w:divBdr>
        <w:top w:val="none" w:sz="0" w:space="0" w:color="auto"/>
        <w:left w:val="none" w:sz="0" w:space="0" w:color="auto"/>
        <w:bottom w:val="none" w:sz="0" w:space="0" w:color="auto"/>
        <w:right w:val="none" w:sz="0" w:space="0" w:color="auto"/>
      </w:divBdr>
    </w:div>
    <w:div w:id="1010595579">
      <w:bodyDiv w:val="1"/>
      <w:marLeft w:val="0"/>
      <w:marRight w:val="0"/>
      <w:marTop w:val="0"/>
      <w:marBottom w:val="0"/>
      <w:divBdr>
        <w:top w:val="none" w:sz="0" w:space="0" w:color="auto"/>
        <w:left w:val="none" w:sz="0" w:space="0" w:color="auto"/>
        <w:bottom w:val="none" w:sz="0" w:space="0" w:color="auto"/>
        <w:right w:val="none" w:sz="0" w:space="0" w:color="auto"/>
      </w:divBdr>
    </w:div>
    <w:div w:id="1010910825">
      <w:bodyDiv w:val="1"/>
      <w:marLeft w:val="0"/>
      <w:marRight w:val="0"/>
      <w:marTop w:val="0"/>
      <w:marBottom w:val="0"/>
      <w:divBdr>
        <w:top w:val="none" w:sz="0" w:space="0" w:color="auto"/>
        <w:left w:val="none" w:sz="0" w:space="0" w:color="auto"/>
        <w:bottom w:val="none" w:sz="0" w:space="0" w:color="auto"/>
        <w:right w:val="none" w:sz="0" w:space="0" w:color="auto"/>
      </w:divBdr>
    </w:div>
    <w:div w:id="1011029163">
      <w:bodyDiv w:val="1"/>
      <w:marLeft w:val="0"/>
      <w:marRight w:val="0"/>
      <w:marTop w:val="0"/>
      <w:marBottom w:val="0"/>
      <w:divBdr>
        <w:top w:val="none" w:sz="0" w:space="0" w:color="auto"/>
        <w:left w:val="none" w:sz="0" w:space="0" w:color="auto"/>
        <w:bottom w:val="none" w:sz="0" w:space="0" w:color="auto"/>
        <w:right w:val="none" w:sz="0" w:space="0" w:color="auto"/>
      </w:divBdr>
    </w:div>
    <w:div w:id="1011374829">
      <w:bodyDiv w:val="1"/>
      <w:marLeft w:val="0"/>
      <w:marRight w:val="0"/>
      <w:marTop w:val="0"/>
      <w:marBottom w:val="0"/>
      <w:divBdr>
        <w:top w:val="none" w:sz="0" w:space="0" w:color="auto"/>
        <w:left w:val="none" w:sz="0" w:space="0" w:color="auto"/>
        <w:bottom w:val="none" w:sz="0" w:space="0" w:color="auto"/>
        <w:right w:val="none" w:sz="0" w:space="0" w:color="auto"/>
      </w:divBdr>
    </w:div>
    <w:div w:id="1011445663">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1564979">
      <w:bodyDiv w:val="1"/>
      <w:marLeft w:val="0"/>
      <w:marRight w:val="0"/>
      <w:marTop w:val="0"/>
      <w:marBottom w:val="0"/>
      <w:divBdr>
        <w:top w:val="none" w:sz="0" w:space="0" w:color="auto"/>
        <w:left w:val="none" w:sz="0" w:space="0" w:color="auto"/>
        <w:bottom w:val="none" w:sz="0" w:space="0" w:color="auto"/>
        <w:right w:val="none" w:sz="0" w:space="0" w:color="auto"/>
      </w:divBdr>
    </w:div>
    <w:div w:id="1012494952">
      <w:bodyDiv w:val="1"/>
      <w:marLeft w:val="0"/>
      <w:marRight w:val="0"/>
      <w:marTop w:val="0"/>
      <w:marBottom w:val="0"/>
      <w:divBdr>
        <w:top w:val="none" w:sz="0" w:space="0" w:color="auto"/>
        <w:left w:val="none" w:sz="0" w:space="0" w:color="auto"/>
        <w:bottom w:val="none" w:sz="0" w:space="0" w:color="auto"/>
        <w:right w:val="none" w:sz="0" w:space="0" w:color="auto"/>
      </w:divBdr>
    </w:div>
    <w:div w:id="1012531387">
      <w:bodyDiv w:val="1"/>
      <w:marLeft w:val="0"/>
      <w:marRight w:val="0"/>
      <w:marTop w:val="0"/>
      <w:marBottom w:val="0"/>
      <w:divBdr>
        <w:top w:val="none" w:sz="0" w:space="0" w:color="auto"/>
        <w:left w:val="none" w:sz="0" w:space="0" w:color="auto"/>
        <w:bottom w:val="none" w:sz="0" w:space="0" w:color="auto"/>
        <w:right w:val="none" w:sz="0" w:space="0" w:color="auto"/>
      </w:divBdr>
    </w:div>
    <w:div w:id="1012687314">
      <w:bodyDiv w:val="1"/>
      <w:marLeft w:val="0"/>
      <w:marRight w:val="0"/>
      <w:marTop w:val="0"/>
      <w:marBottom w:val="0"/>
      <w:divBdr>
        <w:top w:val="none" w:sz="0" w:space="0" w:color="auto"/>
        <w:left w:val="none" w:sz="0" w:space="0" w:color="auto"/>
        <w:bottom w:val="none" w:sz="0" w:space="0" w:color="auto"/>
        <w:right w:val="none" w:sz="0" w:space="0" w:color="auto"/>
      </w:divBdr>
    </w:div>
    <w:div w:id="1012880079">
      <w:bodyDiv w:val="1"/>
      <w:marLeft w:val="0"/>
      <w:marRight w:val="0"/>
      <w:marTop w:val="0"/>
      <w:marBottom w:val="0"/>
      <w:divBdr>
        <w:top w:val="none" w:sz="0" w:space="0" w:color="auto"/>
        <w:left w:val="none" w:sz="0" w:space="0" w:color="auto"/>
        <w:bottom w:val="none" w:sz="0" w:space="0" w:color="auto"/>
        <w:right w:val="none" w:sz="0" w:space="0" w:color="auto"/>
      </w:divBdr>
    </w:div>
    <w:div w:id="1015182884">
      <w:bodyDiv w:val="1"/>
      <w:marLeft w:val="0"/>
      <w:marRight w:val="0"/>
      <w:marTop w:val="0"/>
      <w:marBottom w:val="0"/>
      <w:divBdr>
        <w:top w:val="none" w:sz="0" w:space="0" w:color="auto"/>
        <w:left w:val="none" w:sz="0" w:space="0" w:color="auto"/>
        <w:bottom w:val="none" w:sz="0" w:space="0" w:color="auto"/>
        <w:right w:val="none" w:sz="0" w:space="0" w:color="auto"/>
      </w:divBdr>
    </w:div>
    <w:div w:id="1015494434">
      <w:bodyDiv w:val="1"/>
      <w:marLeft w:val="0"/>
      <w:marRight w:val="0"/>
      <w:marTop w:val="0"/>
      <w:marBottom w:val="0"/>
      <w:divBdr>
        <w:top w:val="none" w:sz="0" w:space="0" w:color="auto"/>
        <w:left w:val="none" w:sz="0" w:space="0" w:color="auto"/>
        <w:bottom w:val="none" w:sz="0" w:space="0" w:color="auto"/>
        <w:right w:val="none" w:sz="0" w:space="0" w:color="auto"/>
      </w:divBdr>
    </w:div>
    <w:div w:id="1015612758">
      <w:bodyDiv w:val="1"/>
      <w:marLeft w:val="0"/>
      <w:marRight w:val="0"/>
      <w:marTop w:val="0"/>
      <w:marBottom w:val="0"/>
      <w:divBdr>
        <w:top w:val="none" w:sz="0" w:space="0" w:color="auto"/>
        <w:left w:val="none" w:sz="0" w:space="0" w:color="auto"/>
        <w:bottom w:val="none" w:sz="0" w:space="0" w:color="auto"/>
        <w:right w:val="none" w:sz="0" w:space="0" w:color="auto"/>
      </w:divBdr>
    </w:div>
    <w:div w:id="1015884470">
      <w:bodyDiv w:val="1"/>
      <w:marLeft w:val="0"/>
      <w:marRight w:val="0"/>
      <w:marTop w:val="0"/>
      <w:marBottom w:val="0"/>
      <w:divBdr>
        <w:top w:val="none" w:sz="0" w:space="0" w:color="auto"/>
        <w:left w:val="none" w:sz="0" w:space="0" w:color="auto"/>
        <w:bottom w:val="none" w:sz="0" w:space="0" w:color="auto"/>
        <w:right w:val="none" w:sz="0" w:space="0" w:color="auto"/>
      </w:divBdr>
    </w:div>
    <w:div w:id="1016075249">
      <w:bodyDiv w:val="1"/>
      <w:marLeft w:val="0"/>
      <w:marRight w:val="0"/>
      <w:marTop w:val="0"/>
      <w:marBottom w:val="0"/>
      <w:divBdr>
        <w:top w:val="none" w:sz="0" w:space="0" w:color="auto"/>
        <w:left w:val="none" w:sz="0" w:space="0" w:color="auto"/>
        <w:bottom w:val="none" w:sz="0" w:space="0" w:color="auto"/>
        <w:right w:val="none" w:sz="0" w:space="0" w:color="auto"/>
      </w:divBdr>
    </w:div>
    <w:div w:id="1016343763">
      <w:bodyDiv w:val="1"/>
      <w:marLeft w:val="0"/>
      <w:marRight w:val="0"/>
      <w:marTop w:val="0"/>
      <w:marBottom w:val="0"/>
      <w:divBdr>
        <w:top w:val="none" w:sz="0" w:space="0" w:color="auto"/>
        <w:left w:val="none" w:sz="0" w:space="0" w:color="auto"/>
        <w:bottom w:val="none" w:sz="0" w:space="0" w:color="auto"/>
        <w:right w:val="none" w:sz="0" w:space="0" w:color="auto"/>
      </w:divBdr>
    </w:div>
    <w:div w:id="1016614590">
      <w:bodyDiv w:val="1"/>
      <w:marLeft w:val="0"/>
      <w:marRight w:val="0"/>
      <w:marTop w:val="0"/>
      <w:marBottom w:val="0"/>
      <w:divBdr>
        <w:top w:val="none" w:sz="0" w:space="0" w:color="auto"/>
        <w:left w:val="none" w:sz="0" w:space="0" w:color="auto"/>
        <w:bottom w:val="none" w:sz="0" w:space="0" w:color="auto"/>
        <w:right w:val="none" w:sz="0" w:space="0" w:color="auto"/>
      </w:divBdr>
    </w:div>
    <w:div w:id="1017002933">
      <w:bodyDiv w:val="1"/>
      <w:marLeft w:val="0"/>
      <w:marRight w:val="0"/>
      <w:marTop w:val="0"/>
      <w:marBottom w:val="0"/>
      <w:divBdr>
        <w:top w:val="none" w:sz="0" w:space="0" w:color="auto"/>
        <w:left w:val="none" w:sz="0" w:space="0" w:color="auto"/>
        <w:bottom w:val="none" w:sz="0" w:space="0" w:color="auto"/>
        <w:right w:val="none" w:sz="0" w:space="0" w:color="auto"/>
      </w:divBdr>
    </w:div>
    <w:div w:id="1017075309">
      <w:bodyDiv w:val="1"/>
      <w:marLeft w:val="0"/>
      <w:marRight w:val="0"/>
      <w:marTop w:val="0"/>
      <w:marBottom w:val="0"/>
      <w:divBdr>
        <w:top w:val="none" w:sz="0" w:space="0" w:color="auto"/>
        <w:left w:val="none" w:sz="0" w:space="0" w:color="auto"/>
        <w:bottom w:val="none" w:sz="0" w:space="0" w:color="auto"/>
        <w:right w:val="none" w:sz="0" w:space="0" w:color="auto"/>
      </w:divBdr>
    </w:div>
    <w:div w:id="1017732800">
      <w:bodyDiv w:val="1"/>
      <w:marLeft w:val="0"/>
      <w:marRight w:val="0"/>
      <w:marTop w:val="0"/>
      <w:marBottom w:val="0"/>
      <w:divBdr>
        <w:top w:val="none" w:sz="0" w:space="0" w:color="auto"/>
        <w:left w:val="none" w:sz="0" w:space="0" w:color="auto"/>
        <w:bottom w:val="none" w:sz="0" w:space="0" w:color="auto"/>
        <w:right w:val="none" w:sz="0" w:space="0" w:color="auto"/>
      </w:divBdr>
    </w:div>
    <w:div w:id="1018041097">
      <w:bodyDiv w:val="1"/>
      <w:marLeft w:val="0"/>
      <w:marRight w:val="0"/>
      <w:marTop w:val="0"/>
      <w:marBottom w:val="0"/>
      <w:divBdr>
        <w:top w:val="none" w:sz="0" w:space="0" w:color="auto"/>
        <w:left w:val="none" w:sz="0" w:space="0" w:color="auto"/>
        <w:bottom w:val="none" w:sz="0" w:space="0" w:color="auto"/>
        <w:right w:val="none" w:sz="0" w:space="0" w:color="auto"/>
      </w:divBdr>
    </w:div>
    <w:div w:id="1018239117">
      <w:bodyDiv w:val="1"/>
      <w:marLeft w:val="0"/>
      <w:marRight w:val="0"/>
      <w:marTop w:val="0"/>
      <w:marBottom w:val="0"/>
      <w:divBdr>
        <w:top w:val="none" w:sz="0" w:space="0" w:color="auto"/>
        <w:left w:val="none" w:sz="0" w:space="0" w:color="auto"/>
        <w:bottom w:val="none" w:sz="0" w:space="0" w:color="auto"/>
        <w:right w:val="none" w:sz="0" w:space="0" w:color="auto"/>
      </w:divBdr>
    </w:div>
    <w:div w:id="1019426459">
      <w:bodyDiv w:val="1"/>
      <w:marLeft w:val="0"/>
      <w:marRight w:val="0"/>
      <w:marTop w:val="0"/>
      <w:marBottom w:val="0"/>
      <w:divBdr>
        <w:top w:val="none" w:sz="0" w:space="0" w:color="auto"/>
        <w:left w:val="none" w:sz="0" w:space="0" w:color="auto"/>
        <w:bottom w:val="none" w:sz="0" w:space="0" w:color="auto"/>
        <w:right w:val="none" w:sz="0" w:space="0" w:color="auto"/>
      </w:divBdr>
    </w:div>
    <w:div w:id="1019509989">
      <w:bodyDiv w:val="1"/>
      <w:marLeft w:val="0"/>
      <w:marRight w:val="0"/>
      <w:marTop w:val="0"/>
      <w:marBottom w:val="0"/>
      <w:divBdr>
        <w:top w:val="none" w:sz="0" w:space="0" w:color="auto"/>
        <w:left w:val="none" w:sz="0" w:space="0" w:color="auto"/>
        <w:bottom w:val="none" w:sz="0" w:space="0" w:color="auto"/>
        <w:right w:val="none" w:sz="0" w:space="0" w:color="auto"/>
      </w:divBdr>
    </w:div>
    <w:div w:id="1019621335">
      <w:bodyDiv w:val="1"/>
      <w:marLeft w:val="0"/>
      <w:marRight w:val="0"/>
      <w:marTop w:val="0"/>
      <w:marBottom w:val="0"/>
      <w:divBdr>
        <w:top w:val="none" w:sz="0" w:space="0" w:color="auto"/>
        <w:left w:val="none" w:sz="0" w:space="0" w:color="auto"/>
        <w:bottom w:val="none" w:sz="0" w:space="0" w:color="auto"/>
        <w:right w:val="none" w:sz="0" w:space="0" w:color="auto"/>
      </w:divBdr>
    </w:div>
    <w:div w:id="1019626198">
      <w:bodyDiv w:val="1"/>
      <w:marLeft w:val="0"/>
      <w:marRight w:val="0"/>
      <w:marTop w:val="0"/>
      <w:marBottom w:val="0"/>
      <w:divBdr>
        <w:top w:val="none" w:sz="0" w:space="0" w:color="auto"/>
        <w:left w:val="none" w:sz="0" w:space="0" w:color="auto"/>
        <w:bottom w:val="none" w:sz="0" w:space="0" w:color="auto"/>
        <w:right w:val="none" w:sz="0" w:space="0" w:color="auto"/>
      </w:divBdr>
    </w:div>
    <w:div w:id="1019815133">
      <w:bodyDiv w:val="1"/>
      <w:marLeft w:val="0"/>
      <w:marRight w:val="0"/>
      <w:marTop w:val="0"/>
      <w:marBottom w:val="0"/>
      <w:divBdr>
        <w:top w:val="none" w:sz="0" w:space="0" w:color="auto"/>
        <w:left w:val="none" w:sz="0" w:space="0" w:color="auto"/>
        <w:bottom w:val="none" w:sz="0" w:space="0" w:color="auto"/>
        <w:right w:val="none" w:sz="0" w:space="0" w:color="auto"/>
      </w:divBdr>
    </w:div>
    <w:div w:id="1019939336">
      <w:bodyDiv w:val="1"/>
      <w:marLeft w:val="0"/>
      <w:marRight w:val="0"/>
      <w:marTop w:val="0"/>
      <w:marBottom w:val="0"/>
      <w:divBdr>
        <w:top w:val="none" w:sz="0" w:space="0" w:color="auto"/>
        <w:left w:val="none" w:sz="0" w:space="0" w:color="auto"/>
        <w:bottom w:val="none" w:sz="0" w:space="0" w:color="auto"/>
        <w:right w:val="none" w:sz="0" w:space="0" w:color="auto"/>
      </w:divBdr>
    </w:div>
    <w:div w:id="1020010887">
      <w:bodyDiv w:val="1"/>
      <w:marLeft w:val="0"/>
      <w:marRight w:val="0"/>
      <w:marTop w:val="0"/>
      <w:marBottom w:val="0"/>
      <w:divBdr>
        <w:top w:val="none" w:sz="0" w:space="0" w:color="auto"/>
        <w:left w:val="none" w:sz="0" w:space="0" w:color="auto"/>
        <w:bottom w:val="none" w:sz="0" w:space="0" w:color="auto"/>
        <w:right w:val="none" w:sz="0" w:space="0" w:color="auto"/>
      </w:divBdr>
    </w:div>
    <w:div w:id="1020080727">
      <w:bodyDiv w:val="1"/>
      <w:marLeft w:val="0"/>
      <w:marRight w:val="0"/>
      <w:marTop w:val="0"/>
      <w:marBottom w:val="0"/>
      <w:divBdr>
        <w:top w:val="none" w:sz="0" w:space="0" w:color="auto"/>
        <w:left w:val="none" w:sz="0" w:space="0" w:color="auto"/>
        <w:bottom w:val="none" w:sz="0" w:space="0" w:color="auto"/>
        <w:right w:val="none" w:sz="0" w:space="0" w:color="auto"/>
      </w:divBdr>
    </w:div>
    <w:div w:id="1020275012">
      <w:bodyDiv w:val="1"/>
      <w:marLeft w:val="0"/>
      <w:marRight w:val="0"/>
      <w:marTop w:val="0"/>
      <w:marBottom w:val="0"/>
      <w:divBdr>
        <w:top w:val="none" w:sz="0" w:space="0" w:color="auto"/>
        <w:left w:val="none" w:sz="0" w:space="0" w:color="auto"/>
        <w:bottom w:val="none" w:sz="0" w:space="0" w:color="auto"/>
        <w:right w:val="none" w:sz="0" w:space="0" w:color="auto"/>
      </w:divBdr>
    </w:div>
    <w:div w:id="1020740269">
      <w:bodyDiv w:val="1"/>
      <w:marLeft w:val="0"/>
      <w:marRight w:val="0"/>
      <w:marTop w:val="0"/>
      <w:marBottom w:val="0"/>
      <w:divBdr>
        <w:top w:val="none" w:sz="0" w:space="0" w:color="auto"/>
        <w:left w:val="none" w:sz="0" w:space="0" w:color="auto"/>
        <w:bottom w:val="none" w:sz="0" w:space="0" w:color="auto"/>
        <w:right w:val="none" w:sz="0" w:space="0" w:color="auto"/>
      </w:divBdr>
    </w:div>
    <w:div w:id="1020740800">
      <w:bodyDiv w:val="1"/>
      <w:marLeft w:val="0"/>
      <w:marRight w:val="0"/>
      <w:marTop w:val="0"/>
      <w:marBottom w:val="0"/>
      <w:divBdr>
        <w:top w:val="none" w:sz="0" w:space="0" w:color="auto"/>
        <w:left w:val="none" w:sz="0" w:space="0" w:color="auto"/>
        <w:bottom w:val="none" w:sz="0" w:space="0" w:color="auto"/>
        <w:right w:val="none" w:sz="0" w:space="0" w:color="auto"/>
      </w:divBdr>
    </w:div>
    <w:div w:id="1021316291">
      <w:bodyDiv w:val="1"/>
      <w:marLeft w:val="0"/>
      <w:marRight w:val="0"/>
      <w:marTop w:val="0"/>
      <w:marBottom w:val="0"/>
      <w:divBdr>
        <w:top w:val="none" w:sz="0" w:space="0" w:color="auto"/>
        <w:left w:val="none" w:sz="0" w:space="0" w:color="auto"/>
        <w:bottom w:val="none" w:sz="0" w:space="0" w:color="auto"/>
        <w:right w:val="none" w:sz="0" w:space="0" w:color="auto"/>
      </w:divBdr>
    </w:div>
    <w:div w:id="1021321682">
      <w:bodyDiv w:val="1"/>
      <w:marLeft w:val="0"/>
      <w:marRight w:val="0"/>
      <w:marTop w:val="0"/>
      <w:marBottom w:val="0"/>
      <w:divBdr>
        <w:top w:val="none" w:sz="0" w:space="0" w:color="auto"/>
        <w:left w:val="none" w:sz="0" w:space="0" w:color="auto"/>
        <w:bottom w:val="none" w:sz="0" w:space="0" w:color="auto"/>
        <w:right w:val="none" w:sz="0" w:space="0" w:color="auto"/>
      </w:divBdr>
    </w:div>
    <w:div w:id="1022171499">
      <w:bodyDiv w:val="1"/>
      <w:marLeft w:val="0"/>
      <w:marRight w:val="0"/>
      <w:marTop w:val="0"/>
      <w:marBottom w:val="0"/>
      <w:divBdr>
        <w:top w:val="none" w:sz="0" w:space="0" w:color="auto"/>
        <w:left w:val="none" w:sz="0" w:space="0" w:color="auto"/>
        <w:bottom w:val="none" w:sz="0" w:space="0" w:color="auto"/>
        <w:right w:val="none" w:sz="0" w:space="0" w:color="auto"/>
      </w:divBdr>
    </w:div>
    <w:div w:id="1022587425">
      <w:bodyDiv w:val="1"/>
      <w:marLeft w:val="0"/>
      <w:marRight w:val="0"/>
      <w:marTop w:val="0"/>
      <w:marBottom w:val="0"/>
      <w:divBdr>
        <w:top w:val="none" w:sz="0" w:space="0" w:color="auto"/>
        <w:left w:val="none" w:sz="0" w:space="0" w:color="auto"/>
        <w:bottom w:val="none" w:sz="0" w:space="0" w:color="auto"/>
        <w:right w:val="none" w:sz="0" w:space="0" w:color="auto"/>
      </w:divBdr>
    </w:div>
    <w:div w:id="1022629990">
      <w:bodyDiv w:val="1"/>
      <w:marLeft w:val="0"/>
      <w:marRight w:val="0"/>
      <w:marTop w:val="0"/>
      <w:marBottom w:val="0"/>
      <w:divBdr>
        <w:top w:val="none" w:sz="0" w:space="0" w:color="auto"/>
        <w:left w:val="none" w:sz="0" w:space="0" w:color="auto"/>
        <w:bottom w:val="none" w:sz="0" w:space="0" w:color="auto"/>
        <w:right w:val="none" w:sz="0" w:space="0" w:color="auto"/>
      </w:divBdr>
    </w:div>
    <w:div w:id="1022704921">
      <w:bodyDiv w:val="1"/>
      <w:marLeft w:val="0"/>
      <w:marRight w:val="0"/>
      <w:marTop w:val="0"/>
      <w:marBottom w:val="0"/>
      <w:divBdr>
        <w:top w:val="none" w:sz="0" w:space="0" w:color="auto"/>
        <w:left w:val="none" w:sz="0" w:space="0" w:color="auto"/>
        <w:bottom w:val="none" w:sz="0" w:space="0" w:color="auto"/>
        <w:right w:val="none" w:sz="0" w:space="0" w:color="auto"/>
      </w:divBdr>
    </w:div>
    <w:div w:id="1022828135">
      <w:bodyDiv w:val="1"/>
      <w:marLeft w:val="0"/>
      <w:marRight w:val="0"/>
      <w:marTop w:val="0"/>
      <w:marBottom w:val="0"/>
      <w:divBdr>
        <w:top w:val="none" w:sz="0" w:space="0" w:color="auto"/>
        <w:left w:val="none" w:sz="0" w:space="0" w:color="auto"/>
        <w:bottom w:val="none" w:sz="0" w:space="0" w:color="auto"/>
        <w:right w:val="none" w:sz="0" w:space="0" w:color="auto"/>
      </w:divBdr>
    </w:div>
    <w:div w:id="1022897769">
      <w:bodyDiv w:val="1"/>
      <w:marLeft w:val="0"/>
      <w:marRight w:val="0"/>
      <w:marTop w:val="0"/>
      <w:marBottom w:val="0"/>
      <w:divBdr>
        <w:top w:val="none" w:sz="0" w:space="0" w:color="auto"/>
        <w:left w:val="none" w:sz="0" w:space="0" w:color="auto"/>
        <w:bottom w:val="none" w:sz="0" w:space="0" w:color="auto"/>
        <w:right w:val="none" w:sz="0" w:space="0" w:color="auto"/>
      </w:divBdr>
    </w:div>
    <w:div w:id="1022899543">
      <w:bodyDiv w:val="1"/>
      <w:marLeft w:val="0"/>
      <w:marRight w:val="0"/>
      <w:marTop w:val="0"/>
      <w:marBottom w:val="0"/>
      <w:divBdr>
        <w:top w:val="none" w:sz="0" w:space="0" w:color="auto"/>
        <w:left w:val="none" w:sz="0" w:space="0" w:color="auto"/>
        <w:bottom w:val="none" w:sz="0" w:space="0" w:color="auto"/>
        <w:right w:val="none" w:sz="0" w:space="0" w:color="auto"/>
      </w:divBdr>
    </w:div>
    <w:div w:id="1023478092">
      <w:bodyDiv w:val="1"/>
      <w:marLeft w:val="0"/>
      <w:marRight w:val="0"/>
      <w:marTop w:val="0"/>
      <w:marBottom w:val="0"/>
      <w:divBdr>
        <w:top w:val="none" w:sz="0" w:space="0" w:color="auto"/>
        <w:left w:val="none" w:sz="0" w:space="0" w:color="auto"/>
        <w:bottom w:val="none" w:sz="0" w:space="0" w:color="auto"/>
        <w:right w:val="none" w:sz="0" w:space="0" w:color="auto"/>
      </w:divBdr>
    </w:div>
    <w:div w:id="1023551677">
      <w:bodyDiv w:val="1"/>
      <w:marLeft w:val="0"/>
      <w:marRight w:val="0"/>
      <w:marTop w:val="0"/>
      <w:marBottom w:val="0"/>
      <w:divBdr>
        <w:top w:val="none" w:sz="0" w:space="0" w:color="auto"/>
        <w:left w:val="none" w:sz="0" w:space="0" w:color="auto"/>
        <w:bottom w:val="none" w:sz="0" w:space="0" w:color="auto"/>
        <w:right w:val="none" w:sz="0" w:space="0" w:color="auto"/>
      </w:divBdr>
    </w:div>
    <w:div w:id="1023626753">
      <w:bodyDiv w:val="1"/>
      <w:marLeft w:val="0"/>
      <w:marRight w:val="0"/>
      <w:marTop w:val="0"/>
      <w:marBottom w:val="0"/>
      <w:divBdr>
        <w:top w:val="none" w:sz="0" w:space="0" w:color="auto"/>
        <w:left w:val="none" w:sz="0" w:space="0" w:color="auto"/>
        <w:bottom w:val="none" w:sz="0" w:space="0" w:color="auto"/>
        <w:right w:val="none" w:sz="0" w:space="0" w:color="auto"/>
      </w:divBdr>
    </w:div>
    <w:div w:id="1023676427">
      <w:bodyDiv w:val="1"/>
      <w:marLeft w:val="0"/>
      <w:marRight w:val="0"/>
      <w:marTop w:val="0"/>
      <w:marBottom w:val="0"/>
      <w:divBdr>
        <w:top w:val="none" w:sz="0" w:space="0" w:color="auto"/>
        <w:left w:val="none" w:sz="0" w:space="0" w:color="auto"/>
        <w:bottom w:val="none" w:sz="0" w:space="0" w:color="auto"/>
        <w:right w:val="none" w:sz="0" w:space="0" w:color="auto"/>
      </w:divBdr>
    </w:div>
    <w:div w:id="1024212500">
      <w:bodyDiv w:val="1"/>
      <w:marLeft w:val="0"/>
      <w:marRight w:val="0"/>
      <w:marTop w:val="0"/>
      <w:marBottom w:val="0"/>
      <w:divBdr>
        <w:top w:val="none" w:sz="0" w:space="0" w:color="auto"/>
        <w:left w:val="none" w:sz="0" w:space="0" w:color="auto"/>
        <w:bottom w:val="none" w:sz="0" w:space="0" w:color="auto"/>
        <w:right w:val="none" w:sz="0" w:space="0" w:color="auto"/>
      </w:divBdr>
    </w:div>
    <w:div w:id="1024556873">
      <w:bodyDiv w:val="1"/>
      <w:marLeft w:val="0"/>
      <w:marRight w:val="0"/>
      <w:marTop w:val="0"/>
      <w:marBottom w:val="0"/>
      <w:divBdr>
        <w:top w:val="none" w:sz="0" w:space="0" w:color="auto"/>
        <w:left w:val="none" w:sz="0" w:space="0" w:color="auto"/>
        <w:bottom w:val="none" w:sz="0" w:space="0" w:color="auto"/>
        <w:right w:val="none" w:sz="0" w:space="0" w:color="auto"/>
      </w:divBdr>
    </w:div>
    <w:div w:id="1024595517">
      <w:bodyDiv w:val="1"/>
      <w:marLeft w:val="0"/>
      <w:marRight w:val="0"/>
      <w:marTop w:val="0"/>
      <w:marBottom w:val="0"/>
      <w:divBdr>
        <w:top w:val="none" w:sz="0" w:space="0" w:color="auto"/>
        <w:left w:val="none" w:sz="0" w:space="0" w:color="auto"/>
        <w:bottom w:val="none" w:sz="0" w:space="0" w:color="auto"/>
        <w:right w:val="none" w:sz="0" w:space="0" w:color="auto"/>
      </w:divBdr>
    </w:div>
    <w:div w:id="1025054390">
      <w:bodyDiv w:val="1"/>
      <w:marLeft w:val="0"/>
      <w:marRight w:val="0"/>
      <w:marTop w:val="0"/>
      <w:marBottom w:val="0"/>
      <w:divBdr>
        <w:top w:val="none" w:sz="0" w:space="0" w:color="auto"/>
        <w:left w:val="none" w:sz="0" w:space="0" w:color="auto"/>
        <w:bottom w:val="none" w:sz="0" w:space="0" w:color="auto"/>
        <w:right w:val="none" w:sz="0" w:space="0" w:color="auto"/>
      </w:divBdr>
    </w:div>
    <w:div w:id="1025209338">
      <w:bodyDiv w:val="1"/>
      <w:marLeft w:val="0"/>
      <w:marRight w:val="0"/>
      <w:marTop w:val="0"/>
      <w:marBottom w:val="0"/>
      <w:divBdr>
        <w:top w:val="none" w:sz="0" w:space="0" w:color="auto"/>
        <w:left w:val="none" w:sz="0" w:space="0" w:color="auto"/>
        <w:bottom w:val="none" w:sz="0" w:space="0" w:color="auto"/>
        <w:right w:val="none" w:sz="0" w:space="0" w:color="auto"/>
      </w:divBdr>
    </w:div>
    <w:div w:id="1025249666">
      <w:bodyDiv w:val="1"/>
      <w:marLeft w:val="0"/>
      <w:marRight w:val="0"/>
      <w:marTop w:val="0"/>
      <w:marBottom w:val="0"/>
      <w:divBdr>
        <w:top w:val="none" w:sz="0" w:space="0" w:color="auto"/>
        <w:left w:val="none" w:sz="0" w:space="0" w:color="auto"/>
        <w:bottom w:val="none" w:sz="0" w:space="0" w:color="auto"/>
        <w:right w:val="none" w:sz="0" w:space="0" w:color="auto"/>
      </w:divBdr>
    </w:div>
    <w:div w:id="1025254165">
      <w:bodyDiv w:val="1"/>
      <w:marLeft w:val="0"/>
      <w:marRight w:val="0"/>
      <w:marTop w:val="0"/>
      <w:marBottom w:val="0"/>
      <w:divBdr>
        <w:top w:val="none" w:sz="0" w:space="0" w:color="auto"/>
        <w:left w:val="none" w:sz="0" w:space="0" w:color="auto"/>
        <w:bottom w:val="none" w:sz="0" w:space="0" w:color="auto"/>
        <w:right w:val="none" w:sz="0" w:space="0" w:color="auto"/>
      </w:divBdr>
    </w:div>
    <w:div w:id="1025522562">
      <w:bodyDiv w:val="1"/>
      <w:marLeft w:val="0"/>
      <w:marRight w:val="0"/>
      <w:marTop w:val="0"/>
      <w:marBottom w:val="0"/>
      <w:divBdr>
        <w:top w:val="none" w:sz="0" w:space="0" w:color="auto"/>
        <w:left w:val="none" w:sz="0" w:space="0" w:color="auto"/>
        <w:bottom w:val="none" w:sz="0" w:space="0" w:color="auto"/>
        <w:right w:val="none" w:sz="0" w:space="0" w:color="auto"/>
      </w:divBdr>
    </w:div>
    <w:div w:id="1026635805">
      <w:bodyDiv w:val="1"/>
      <w:marLeft w:val="0"/>
      <w:marRight w:val="0"/>
      <w:marTop w:val="0"/>
      <w:marBottom w:val="0"/>
      <w:divBdr>
        <w:top w:val="none" w:sz="0" w:space="0" w:color="auto"/>
        <w:left w:val="none" w:sz="0" w:space="0" w:color="auto"/>
        <w:bottom w:val="none" w:sz="0" w:space="0" w:color="auto"/>
        <w:right w:val="none" w:sz="0" w:space="0" w:color="auto"/>
      </w:divBdr>
    </w:div>
    <w:div w:id="1027103324">
      <w:bodyDiv w:val="1"/>
      <w:marLeft w:val="0"/>
      <w:marRight w:val="0"/>
      <w:marTop w:val="0"/>
      <w:marBottom w:val="0"/>
      <w:divBdr>
        <w:top w:val="none" w:sz="0" w:space="0" w:color="auto"/>
        <w:left w:val="none" w:sz="0" w:space="0" w:color="auto"/>
        <w:bottom w:val="none" w:sz="0" w:space="0" w:color="auto"/>
        <w:right w:val="none" w:sz="0" w:space="0" w:color="auto"/>
      </w:divBdr>
    </w:div>
    <w:div w:id="1027635850">
      <w:bodyDiv w:val="1"/>
      <w:marLeft w:val="0"/>
      <w:marRight w:val="0"/>
      <w:marTop w:val="0"/>
      <w:marBottom w:val="0"/>
      <w:divBdr>
        <w:top w:val="none" w:sz="0" w:space="0" w:color="auto"/>
        <w:left w:val="none" w:sz="0" w:space="0" w:color="auto"/>
        <w:bottom w:val="none" w:sz="0" w:space="0" w:color="auto"/>
        <w:right w:val="none" w:sz="0" w:space="0" w:color="auto"/>
      </w:divBdr>
    </w:div>
    <w:div w:id="1027755327">
      <w:bodyDiv w:val="1"/>
      <w:marLeft w:val="0"/>
      <w:marRight w:val="0"/>
      <w:marTop w:val="0"/>
      <w:marBottom w:val="0"/>
      <w:divBdr>
        <w:top w:val="none" w:sz="0" w:space="0" w:color="auto"/>
        <w:left w:val="none" w:sz="0" w:space="0" w:color="auto"/>
        <w:bottom w:val="none" w:sz="0" w:space="0" w:color="auto"/>
        <w:right w:val="none" w:sz="0" w:space="0" w:color="auto"/>
      </w:divBdr>
    </w:div>
    <w:div w:id="1028406304">
      <w:bodyDiv w:val="1"/>
      <w:marLeft w:val="0"/>
      <w:marRight w:val="0"/>
      <w:marTop w:val="0"/>
      <w:marBottom w:val="0"/>
      <w:divBdr>
        <w:top w:val="none" w:sz="0" w:space="0" w:color="auto"/>
        <w:left w:val="none" w:sz="0" w:space="0" w:color="auto"/>
        <w:bottom w:val="none" w:sz="0" w:space="0" w:color="auto"/>
        <w:right w:val="none" w:sz="0" w:space="0" w:color="auto"/>
      </w:divBdr>
    </w:div>
    <w:div w:id="1028946915">
      <w:bodyDiv w:val="1"/>
      <w:marLeft w:val="0"/>
      <w:marRight w:val="0"/>
      <w:marTop w:val="0"/>
      <w:marBottom w:val="0"/>
      <w:divBdr>
        <w:top w:val="none" w:sz="0" w:space="0" w:color="auto"/>
        <w:left w:val="none" w:sz="0" w:space="0" w:color="auto"/>
        <w:bottom w:val="none" w:sz="0" w:space="0" w:color="auto"/>
        <w:right w:val="none" w:sz="0" w:space="0" w:color="auto"/>
      </w:divBdr>
    </w:div>
    <w:div w:id="1029142991">
      <w:bodyDiv w:val="1"/>
      <w:marLeft w:val="0"/>
      <w:marRight w:val="0"/>
      <w:marTop w:val="0"/>
      <w:marBottom w:val="0"/>
      <w:divBdr>
        <w:top w:val="none" w:sz="0" w:space="0" w:color="auto"/>
        <w:left w:val="none" w:sz="0" w:space="0" w:color="auto"/>
        <w:bottom w:val="none" w:sz="0" w:space="0" w:color="auto"/>
        <w:right w:val="none" w:sz="0" w:space="0" w:color="auto"/>
      </w:divBdr>
    </w:div>
    <w:div w:id="1030648501">
      <w:bodyDiv w:val="1"/>
      <w:marLeft w:val="0"/>
      <w:marRight w:val="0"/>
      <w:marTop w:val="0"/>
      <w:marBottom w:val="0"/>
      <w:divBdr>
        <w:top w:val="none" w:sz="0" w:space="0" w:color="auto"/>
        <w:left w:val="none" w:sz="0" w:space="0" w:color="auto"/>
        <w:bottom w:val="none" w:sz="0" w:space="0" w:color="auto"/>
        <w:right w:val="none" w:sz="0" w:space="0" w:color="auto"/>
      </w:divBdr>
    </w:div>
    <w:div w:id="1031035078">
      <w:bodyDiv w:val="1"/>
      <w:marLeft w:val="0"/>
      <w:marRight w:val="0"/>
      <w:marTop w:val="0"/>
      <w:marBottom w:val="0"/>
      <w:divBdr>
        <w:top w:val="none" w:sz="0" w:space="0" w:color="auto"/>
        <w:left w:val="none" w:sz="0" w:space="0" w:color="auto"/>
        <w:bottom w:val="none" w:sz="0" w:space="0" w:color="auto"/>
        <w:right w:val="none" w:sz="0" w:space="0" w:color="auto"/>
      </w:divBdr>
    </w:div>
    <w:div w:id="1031607596">
      <w:bodyDiv w:val="1"/>
      <w:marLeft w:val="0"/>
      <w:marRight w:val="0"/>
      <w:marTop w:val="0"/>
      <w:marBottom w:val="0"/>
      <w:divBdr>
        <w:top w:val="none" w:sz="0" w:space="0" w:color="auto"/>
        <w:left w:val="none" w:sz="0" w:space="0" w:color="auto"/>
        <w:bottom w:val="none" w:sz="0" w:space="0" w:color="auto"/>
        <w:right w:val="none" w:sz="0" w:space="0" w:color="auto"/>
      </w:divBdr>
    </w:div>
    <w:div w:id="1032265305">
      <w:bodyDiv w:val="1"/>
      <w:marLeft w:val="0"/>
      <w:marRight w:val="0"/>
      <w:marTop w:val="0"/>
      <w:marBottom w:val="0"/>
      <w:divBdr>
        <w:top w:val="none" w:sz="0" w:space="0" w:color="auto"/>
        <w:left w:val="none" w:sz="0" w:space="0" w:color="auto"/>
        <w:bottom w:val="none" w:sz="0" w:space="0" w:color="auto"/>
        <w:right w:val="none" w:sz="0" w:space="0" w:color="auto"/>
      </w:divBdr>
    </w:div>
    <w:div w:id="1032268856">
      <w:bodyDiv w:val="1"/>
      <w:marLeft w:val="0"/>
      <w:marRight w:val="0"/>
      <w:marTop w:val="0"/>
      <w:marBottom w:val="0"/>
      <w:divBdr>
        <w:top w:val="none" w:sz="0" w:space="0" w:color="auto"/>
        <w:left w:val="none" w:sz="0" w:space="0" w:color="auto"/>
        <w:bottom w:val="none" w:sz="0" w:space="0" w:color="auto"/>
        <w:right w:val="none" w:sz="0" w:space="0" w:color="auto"/>
      </w:divBdr>
    </w:div>
    <w:div w:id="1032536725">
      <w:bodyDiv w:val="1"/>
      <w:marLeft w:val="0"/>
      <w:marRight w:val="0"/>
      <w:marTop w:val="0"/>
      <w:marBottom w:val="0"/>
      <w:divBdr>
        <w:top w:val="none" w:sz="0" w:space="0" w:color="auto"/>
        <w:left w:val="none" w:sz="0" w:space="0" w:color="auto"/>
        <w:bottom w:val="none" w:sz="0" w:space="0" w:color="auto"/>
        <w:right w:val="none" w:sz="0" w:space="0" w:color="auto"/>
      </w:divBdr>
    </w:div>
    <w:div w:id="1032999683">
      <w:bodyDiv w:val="1"/>
      <w:marLeft w:val="0"/>
      <w:marRight w:val="0"/>
      <w:marTop w:val="0"/>
      <w:marBottom w:val="0"/>
      <w:divBdr>
        <w:top w:val="none" w:sz="0" w:space="0" w:color="auto"/>
        <w:left w:val="none" w:sz="0" w:space="0" w:color="auto"/>
        <w:bottom w:val="none" w:sz="0" w:space="0" w:color="auto"/>
        <w:right w:val="none" w:sz="0" w:space="0" w:color="auto"/>
      </w:divBdr>
    </w:div>
    <w:div w:id="1033725904">
      <w:bodyDiv w:val="1"/>
      <w:marLeft w:val="0"/>
      <w:marRight w:val="0"/>
      <w:marTop w:val="0"/>
      <w:marBottom w:val="0"/>
      <w:divBdr>
        <w:top w:val="none" w:sz="0" w:space="0" w:color="auto"/>
        <w:left w:val="none" w:sz="0" w:space="0" w:color="auto"/>
        <w:bottom w:val="none" w:sz="0" w:space="0" w:color="auto"/>
        <w:right w:val="none" w:sz="0" w:space="0" w:color="auto"/>
      </w:divBdr>
    </w:div>
    <w:div w:id="1033926008">
      <w:bodyDiv w:val="1"/>
      <w:marLeft w:val="0"/>
      <w:marRight w:val="0"/>
      <w:marTop w:val="0"/>
      <w:marBottom w:val="0"/>
      <w:divBdr>
        <w:top w:val="none" w:sz="0" w:space="0" w:color="auto"/>
        <w:left w:val="none" w:sz="0" w:space="0" w:color="auto"/>
        <w:bottom w:val="none" w:sz="0" w:space="0" w:color="auto"/>
        <w:right w:val="none" w:sz="0" w:space="0" w:color="auto"/>
      </w:divBdr>
    </w:div>
    <w:div w:id="1034117774">
      <w:bodyDiv w:val="1"/>
      <w:marLeft w:val="0"/>
      <w:marRight w:val="0"/>
      <w:marTop w:val="0"/>
      <w:marBottom w:val="0"/>
      <w:divBdr>
        <w:top w:val="none" w:sz="0" w:space="0" w:color="auto"/>
        <w:left w:val="none" w:sz="0" w:space="0" w:color="auto"/>
        <w:bottom w:val="none" w:sz="0" w:space="0" w:color="auto"/>
        <w:right w:val="none" w:sz="0" w:space="0" w:color="auto"/>
      </w:divBdr>
    </w:div>
    <w:div w:id="1034310432">
      <w:bodyDiv w:val="1"/>
      <w:marLeft w:val="0"/>
      <w:marRight w:val="0"/>
      <w:marTop w:val="0"/>
      <w:marBottom w:val="0"/>
      <w:divBdr>
        <w:top w:val="none" w:sz="0" w:space="0" w:color="auto"/>
        <w:left w:val="none" w:sz="0" w:space="0" w:color="auto"/>
        <w:bottom w:val="none" w:sz="0" w:space="0" w:color="auto"/>
        <w:right w:val="none" w:sz="0" w:space="0" w:color="auto"/>
      </w:divBdr>
    </w:div>
    <w:div w:id="1034380844">
      <w:bodyDiv w:val="1"/>
      <w:marLeft w:val="0"/>
      <w:marRight w:val="0"/>
      <w:marTop w:val="0"/>
      <w:marBottom w:val="0"/>
      <w:divBdr>
        <w:top w:val="none" w:sz="0" w:space="0" w:color="auto"/>
        <w:left w:val="none" w:sz="0" w:space="0" w:color="auto"/>
        <w:bottom w:val="none" w:sz="0" w:space="0" w:color="auto"/>
        <w:right w:val="none" w:sz="0" w:space="0" w:color="auto"/>
      </w:divBdr>
    </w:div>
    <w:div w:id="1034423693">
      <w:bodyDiv w:val="1"/>
      <w:marLeft w:val="0"/>
      <w:marRight w:val="0"/>
      <w:marTop w:val="0"/>
      <w:marBottom w:val="0"/>
      <w:divBdr>
        <w:top w:val="none" w:sz="0" w:space="0" w:color="auto"/>
        <w:left w:val="none" w:sz="0" w:space="0" w:color="auto"/>
        <w:bottom w:val="none" w:sz="0" w:space="0" w:color="auto"/>
        <w:right w:val="none" w:sz="0" w:space="0" w:color="auto"/>
      </w:divBdr>
    </w:div>
    <w:div w:id="1034813949">
      <w:bodyDiv w:val="1"/>
      <w:marLeft w:val="0"/>
      <w:marRight w:val="0"/>
      <w:marTop w:val="0"/>
      <w:marBottom w:val="0"/>
      <w:divBdr>
        <w:top w:val="none" w:sz="0" w:space="0" w:color="auto"/>
        <w:left w:val="none" w:sz="0" w:space="0" w:color="auto"/>
        <w:bottom w:val="none" w:sz="0" w:space="0" w:color="auto"/>
        <w:right w:val="none" w:sz="0" w:space="0" w:color="auto"/>
      </w:divBdr>
    </w:div>
    <w:div w:id="1034815827">
      <w:bodyDiv w:val="1"/>
      <w:marLeft w:val="0"/>
      <w:marRight w:val="0"/>
      <w:marTop w:val="0"/>
      <w:marBottom w:val="0"/>
      <w:divBdr>
        <w:top w:val="none" w:sz="0" w:space="0" w:color="auto"/>
        <w:left w:val="none" w:sz="0" w:space="0" w:color="auto"/>
        <w:bottom w:val="none" w:sz="0" w:space="0" w:color="auto"/>
        <w:right w:val="none" w:sz="0" w:space="0" w:color="auto"/>
      </w:divBdr>
    </w:div>
    <w:div w:id="1034842017">
      <w:bodyDiv w:val="1"/>
      <w:marLeft w:val="0"/>
      <w:marRight w:val="0"/>
      <w:marTop w:val="0"/>
      <w:marBottom w:val="0"/>
      <w:divBdr>
        <w:top w:val="none" w:sz="0" w:space="0" w:color="auto"/>
        <w:left w:val="none" w:sz="0" w:space="0" w:color="auto"/>
        <w:bottom w:val="none" w:sz="0" w:space="0" w:color="auto"/>
        <w:right w:val="none" w:sz="0" w:space="0" w:color="auto"/>
      </w:divBdr>
    </w:div>
    <w:div w:id="1035158021">
      <w:bodyDiv w:val="1"/>
      <w:marLeft w:val="0"/>
      <w:marRight w:val="0"/>
      <w:marTop w:val="0"/>
      <w:marBottom w:val="0"/>
      <w:divBdr>
        <w:top w:val="none" w:sz="0" w:space="0" w:color="auto"/>
        <w:left w:val="none" w:sz="0" w:space="0" w:color="auto"/>
        <w:bottom w:val="none" w:sz="0" w:space="0" w:color="auto"/>
        <w:right w:val="none" w:sz="0" w:space="0" w:color="auto"/>
      </w:divBdr>
    </w:div>
    <w:div w:id="1035429725">
      <w:bodyDiv w:val="1"/>
      <w:marLeft w:val="0"/>
      <w:marRight w:val="0"/>
      <w:marTop w:val="0"/>
      <w:marBottom w:val="0"/>
      <w:divBdr>
        <w:top w:val="none" w:sz="0" w:space="0" w:color="auto"/>
        <w:left w:val="none" w:sz="0" w:space="0" w:color="auto"/>
        <w:bottom w:val="none" w:sz="0" w:space="0" w:color="auto"/>
        <w:right w:val="none" w:sz="0" w:space="0" w:color="auto"/>
      </w:divBdr>
    </w:div>
    <w:div w:id="1035621246">
      <w:bodyDiv w:val="1"/>
      <w:marLeft w:val="0"/>
      <w:marRight w:val="0"/>
      <w:marTop w:val="0"/>
      <w:marBottom w:val="0"/>
      <w:divBdr>
        <w:top w:val="none" w:sz="0" w:space="0" w:color="auto"/>
        <w:left w:val="none" w:sz="0" w:space="0" w:color="auto"/>
        <w:bottom w:val="none" w:sz="0" w:space="0" w:color="auto"/>
        <w:right w:val="none" w:sz="0" w:space="0" w:color="auto"/>
      </w:divBdr>
    </w:div>
    <w:div w:id="1035689595">
      <w:bodyDiv w:val="1"/>
      <w:marLeft w:val="0"/>
      <w:marRight w:val="0"/>
      <w:marTop w:val="0"/>
      <w:marBottom w:val="0"/>
      <w:divBdr>
        <w:top w:val="none" w:sz="0" w:space="0" w:color="auto"/>
        <w:left w:val="none" w:sz="0" w:space="0" w:color="auto"/>
        <w:bottom w:val="none" w:sz="0" w:space="0" w:color="auto"/>
        <w:right w:val="none" w:sz="0" w:space="0" w:color="auto"/>
      </w:divBdr>
    </w:div>
    <w:div w:id="1036387615">
      <w:bodyDiv w:val="1"/>
      <w:marLeft w:val="0"/>
      <w:marRight w:val="0"/>
      <w:marTop w:val="0"/>
      <w:marBottom w:val="0"/>
      <w:divBdr>
        <w:top w:val="none" w:sz="0" w:space="0" w:color="auto"/>
        <w:left w:val="none" w:sz="0" w:space="0" w:color="auto"/>
        <w:bottom w:val="none" w:sz="0" w:space="0" w:color="auto"/>
        <w:right w:val="none" w:sz="0" w:space="0" w:color="auto"/>
      </w:divBdr>
    </w:div>
    <w:div w:id="1036390021">
      <w:bodyDiv w:val="1"/>
      <w:marLeft w:val="0"/>
      <w:marRight w:val="0"/>
      <w:marTop w:val="0"/>
      <w:marBottom w:val="0"/>
      <w:divBdr>
        <w:top w:val="none" w:sz="0" w:space="0" w:color="auto"/>
        <w:left w:val="none" w:sz="0" w:space="0" w:color="auto"/>
        <w:bottom w:val="none" w:sz="0" w:space="0" w:color="auto"/>
        <w:right w:val="none" w:sz="0" w:space="0" w:color="auto"/>
      </w:divBdr>
    </w:div>
    <w:div w:id="1036856038">
      <w:bodyDiv w:val="1"/>
      <w:marLeft w:val="0"/>
      <w:marRight w:val="0"/>
      <w:marTop w:val="0"/>
      <w:marBottom w:val="0"/>
      <w:divBdr>
        <w:top w:val="none" w:sz="0" w:space="0" w:color="auto"/>
        <w:left w:val="none" w:sz="0" w:space="0" w:color="auto"/>
        <w:bottom w:val="none" w:sz="0" w:space="0" w:color="auto"/>
        <w:right w:val="none" w:sz="0" w:space="0" w:color="auto"/>
      </w:divBdr>
    </w:div>
    <w:div w:id="1037048393">
      <w:bodyDiv w:val="1"/>
      <w:marLeft w:val="0"/>
      <w:marRight w:val="0"/>
      <w:marTop w:val="0"/>
      <w:marBottom w:val="0"/>
      <w:divBdr>
        <w:top w:val="none" w:sz="0" w:space="0" w:color="auto"/>
        <w:left w:val="none" w:sz="0" w:space="0" w:color="auto"/>
        <w:bottom w:val="none" w:sz="0" w:space="0" w:color="auto"/>
        <w:right w:val="none" w:sz="0" w:space="0" w:color="auto"/>
      </w:divBdr>
    </w:div>
    <w:div w:id="1037462369">
      <w:bodyDiv w:val="1"/>
      <w:marLeft w:val="0"/>
      <w:marRight w:val="0"/>
      <w:marTop w:val="0"/>
      <w:marBottom w:val="0"/>
      <w:divBdr>
        <w:top w:val="none" w:sz="0" w:space="0" w:color="auto"/>
        <w:left w:val="none" w:sz="0" w:space="0" w:color="auto"/>
        <w:bottom w:val="none" w:sz="0" w:space="0" w:color="auto"/>
        <w:right w:val="none" w:sz="0" w:space="0" w:color="auto"/>
      </w:divBdr>
    </w:div>
    <w:div w:id="1037973732">
      <w:bodyDiv w:val="1"/>
      <w:marLeft w:val="0"/>
      <w:marRight w:val="0"/>
      <w:marTop w:val="0"/>
      <w:marBottom w:val="0"/>
      <w:divBdr>
        <w:top w:val="none" w:sz="0" w:space="0" w:color="auto"/>
        <w:left w:val="none" w:sz="0" w:space="0" w:color="auto"/>
        <w:bottom w:val="none" w:sz="0" w:space="0" w:color="auto"/>
        <w:right w:val="none" w:sz="0" w:space="0" w:color="auto"/>
      </w:divBdr>
    </w:div>
    <w:div w:id="1038049418">
      <w:bodyDiv w:val="1"/>
      <w:marLeft w:val="0"/>
      <w:marRight w:val="0"/>
      <w:marTop w:val="0"/>
      <w:marBottom w:val="0"/>
      <w:divBdr>
        <w:top w:val="none" w:sz="0" w:space="0" w:color="auto"/>
        <w:left w:val="none" w:sz="0" w:space="0" w:color="auto"/>
        <w:bottom w:val="none" w:sz="0" w:space="0" w:color="auto"/>
        <w:right w:val="none" w:sz="0" w:space="0" w:color="auto"/>
      </w:divBdr>
    </w:div>
    <w:div w:id="1038117115">
      <w:bodyDiv w:val="1"/>
      <w:marLeft w:val="0"/>
      <w:marRight w:val="0"/>
      <w:marTop w:val="0"/>
      <w:marBottom w:val="0"/>
      <w:divBdr>
        <w:top w:val="none" w:sz="0" w:space="0" w:color="auto"/>
        <w:left w:val="none" w:sz="0" w:space="0" w:color="auto"/>
        <w:bottom w:val="none" w:sz="0" w:space="0" w:color="auto"/>
        <w:right w:val="none" w:sz="0" w:space="0" w:color="auto"/>
      </w:divBdr>
    </w:div>
    <w:div w:id="1039091333">
      <w:bodyDiv w:val="1"/>
      <w:marLeft w:val="0"/>
      <w:marRight w:val="0"/>
      <w:marTop w:val="0"/>
      <w:marBottom w:val="0"/>
      <w:divBdr>
        <w:top w:val="none" w:sz="0" w:space="0" w:color="auto"/>
        <w:left w:val="none" w:sz="0" w:space="0" w:color="auto"/>
        <w:bottom w:val="none" w:sz="0" w:space="0" w:color="auto"/>
        <w:right w:val="none" w:sz="0" w:space="0" w:color="auto"/>
      </w:divBdr>
    </w:div>
    <w:div w:id="1039551082">
      <w:bodyDiv w:val="1"/>
      <w:marLeft w:val="0"/>
      <w:marRight w:val="0"/>
      <w:marTop w:val="0"/>
      <w:marBottom w:val="0"/>
      <w:divBdr>
        <w:top w:val="none" w:sz="0" w:space="0" w:color="auto"/>
        <w:left w:val="none" w:sz="0" w:space="0" w:color="auto"/>
        <w:bottom w:val="none" w:sz="0" w:space="0" w:color="auto"/>
        <w:right w:val="none" w:sz="0" w:space="0" w:color="auto"/>
      </w:divBdr>
    </w:div>
    <w:div w:id="1039747567">
      <w:bodyDiv w:val="1"/>
      <w:marLeft w:val="0"/>
      <w:marRight w:val="0"/>
      <w:marTop w:val="0"/>
      <w:marBottom w:val="0"/>
      <w:divBdr>
        <w:top w:val="none" w:sz="0" w:space="0" w:color="auto"/>
        <w:left w:val="none" w:sz="0" w:space="0" w:color="auto"/>
        <w:bottom w:val="none" w:sz="0" w:space="0" w:color="auto"/>
        <w:right w:val="none" w:sz="0" w:space="0" w:color="auto"/>
      </w:divBdr>
    </w:div>
    <w:div w:id="1040010257">
      <w:bodyDiv w:val="1"/>
      <w:marLeft w:val="0"/>
      <w:marRight w:val="0"/>
      <w:marTop w:val="0"/>
      <w:marBottom w:val="0"/>
      <w:divBdr>
        <w:top w:val="none" w:sz="0" w:space="0" w:color="auto"/>
        <w:left w:val="none" w:sz="0" w:space="0" w:color="auto"/>
        <w:bottom w:val="none" w:sz="0" w:space="0" w:color="auto"/>
        <w:right w:val="none" w:sz="0" w:space="0" w:color="auto"/>
      </w:divBdr>
    </w:div>
    <w:div w:id="1040472994">
      <w:bodyDiv w:val="1"/>
      <w:marLeft w:val="0"/>
      <w:marRight w:val="0"/>
      <w:marTop w:val="0"/>
      <w:marBottom w:val="0"/>
      <w:divBdr>
        <w:top w:val="none" w:sz="0" w:space="0" w:color="auto"/>
        <w:left w:val="none" w:sz="0" w:space="0" w:color="auto"/>
        <w:bottom w:val="none" w:sz="0" w:space="0" w:color="auto"/>
        <w:right w:val="none" w:sz="0" w:space="0" w:color="auto"/>
      </w:divBdr>
    </w:div>
    <w:div w:id="1040937915">
      <w:bodyDiv w:val="1"/>
      <w:marLeft w:val="0"/>
      <w:marRight w:val="0"/>
      <w:marTop w:val="0"/>
      <w:marBottom w:val="0"/>
      <w:divBdr>
        <w:top w:val="none" w:sz="0" w:space="0" w:color="auto"/>
        <w:left w:val="none" w:sz="0" w:space="0" w:color="auto"/>
        <w:bottom w:val="none" w:sz="0" w:space="0" w:color="auto"/>
        <w:right w:val="none" w:sz="0" w:space="0" w:color="auto"/>
      </w:divBdr>
    </w:div>
    <w:div w:id="1041055977">
      <w:bodyDiv w:val="1"/>
      <w:marLeft w:val="0"/>
      <w:marRight w:val="0"/>
      <w:marTop w:val="0"/>
      <w:marBottom w:val="0"/>
      <w:divBdr>
        <w:top w:val="none" w:sz="0" w:space="0" w:color="auto"/>
        <w:left w:val="none" w:sz="0" w:space="0" w:color="auto"/>
        <w:bottom w:val="none" w:sz="0" w:space="0" w:color="auto"/>
        <w:right w:val="none" w:sz="0" w:space="0" w:color="auto"/>
      </w:divBdr>
    </w:div>
    <w:div w:id="1041200820">
      <w:bodyDiv w:val="1"/>
      <w:marLeft w:val="0"/>
      <w:marRight w:val="0"/>
      <w:marTop w:val="0"/>
      <w:marBottom w:val="0"/>
      <w:divBdr>
        <w:top w:val="none" w:sz="0" w:space="0" w:color="auto"/>
        <w:left w:val="none" w:sz="0" w:space="0" w:color="auto"/>
        <w:bottom w:val="none" w:sz="0" w:space="0" w:color="auto"/>
        <w:right w:val="none" w:sz="0" w:space="0" w:color="auto"/>
      </w:divBdr>
    </w:div>
    <w:div w:id="1041323728">
      <w:bodyDiv w:val="1"/>
      <w:marLeft w:val="0"/>
      <w:marRight w:val="0"/>
      <w:marTop w:val="0"/>
      <w:marBottom w:val="0"/>
      <w:divBdr>
        <w:top w:val="none" w:sz="0" w:space="0" w:color="auto"/>
        <w:left w:val="none" w:sz="0" w:space="0" w:color="auto"/>
        <w:bottom w:val="none" w:sz="0" w:space="0" w:color="auto"/>
        <w:right w:val="none" w:sz="0" w:space="0" w:color="auto"/>
      </w:divBdr>
    </w:div>
    <w:div w:id="1042560514">
      <w:bodyDiv w:val="1"/>
      <w:marLeft w:val="0"/>
      <w:marRight w:val="0"/>
      <w:marTop w:val="0"/>
      <w:marBottom w:val="0"/>
      <w:divBdr>
        <w:top w:val="none" w:sz="0" w:space="0" w:color="auto"/>
        <w:left w:val="none" w:sz="0" w:space="0" w:color="auto"/>
        <w:bottom w:val="none" w:sz="0" w:space="0" w:color="auto"/>
        <w:right w:val="none" w:sz="0" w:space="0" w:color="auto"/>
      </w:divBdr>
    </w:div>
    <w:div w:id="1043561179">
      <w:bodyDiv w:val="1"/>
      <w:marLeft w:val="0"/>
      <w:marRight w:val="0"/>
      <w:marTop w:val="0"/>
      <w:marBottom w:val="0"/>
      <w:divBdr>
        <w:top w:val="none" w:sz="0" w:space="0" w:color="auto"/>
        <w:left w:val="none" w:sz="0" w:space="0" w:color="auto"/>
        <w:bottom w:val="none" w:sz="0" w:space="0" w:color="auto"/>
        <w:right w:val="none" w:sz="0" w:space="0" w:color="auto"/>
      </w:divBdr>
    </w:div>
    <w:div w:id="1044409848">
      <w:bodyDiv w:val="1"/>
      <w:marLeft w:val="0"/>
      <w:marRight w:val="0"/>
      <w:marTop w:val="0"/>
      <w:marBottom w:val="0"/>
      <w:divBdr>
        <w:top w:val="none" w:sz="0" w:space="0" w:color="auto"/>
        <w:left w:val="none" w:sz="0" w:space="0" w:color="auto"/>
        <w:bottom w:val="none" w:sz="0" w:space="0" w:color="auto"/>
        <w:right w:val="none" w:sz="0" w:space="0" w:color="auto"/>
      </w:divBdr>
    </w:div>
    <w:div w:id="1044523689">
      <w:bodyDiv w:val="1"/>
      <w:marLeft w:val="0"/>
      <w:marRight w:val="0"/>
      <w:marTop w:val="0"/>
      <w:marBottom w:val="0"/>
      <w:divBdr>
        <w:top w:val="none" w:sz="0" w:space="0" w:color="auto"/>
        <w:left w:val="none" w:sz="0" w:space="0" w:color="auto"/>
        <w:bottom w:val="none" w:sz="0" w:space="0" w:color="auto"/>
        <w:right w:val="none" w:sz="0" w:space="0" w:color="auto"/>
      </w:divBdr>
    </w:div>
    <w:div w:id="1044598560">
      <w:bodyDiv w:val="1"/>
      <w:marLeft w:val="0"/>
      <w:marRight w:val="0"/>
      <w:marTop w:val="0"/>
      <w:marBottom w:val="0"/>
      <w:divBdr>
        <w:top w:val="none" w:sz="0" w:space="0" w:color="auto"/>
        <w:left w:val="none" w:sz="0" w:space="0" w:color="auto"/>
        <w:bottom w:val="none" w:sz="0" w:space="0" w:color="auto"/>
        <w:right w:val="none" w:sz="0" w:space="0" w:color="auto"/>
      </w:divBdr>
    </w:div>
    <w:div w:id="1045371396">
      <w:bodyDiv w:val="1"/>
      <w:marLeft w:val="0"/>
      <w:marRight w:val="0"/>
      <w:marTop w:val="0"/>
      <w:marBottom w:val="0"/>
      <w:divBdr>
        <w:top w:val="none" w:sz="0" w:space="0" w:color="auto"/>
        <w:left w:val="none" w:sz="0" w:space="0" w:color="auto"/>
        <w:bottom w:val="none" w:sz="0" w:space="0" w:color="auto"/>
        <w:right w:val="none" w:sz="0" w:space="0" w:color="auto"/>
      </w:divBdr>
    </w:div>
    <w:div w:id="1045374269">
      <w:bodyDiv w:val="1"/>
      <w:marLeft w:val="0"/>
      <w:marRight w:val="0"/>
      <w:marTop w:val="0"/>
      <w:marBottom w:val="0"/>
      <w:divBdr>
        <w:top w:val="none" w:sz="0" w:space="0" w:color="auto"/>
        <w:left w:val="none" w:sz="0" w:space="0" w:color="auto"/>
        <w:bottom w:val="none" w:sz="0" w:space="0" w:color="auto"/>
        <w:right w:val="none" w:sz="0" w:space="0" w:color="auto"/>
      </w:divBdr>
    </w:div>
    <w:div w:id="1045521556">
      <w:bodyDiv w:val="1"/>
      <w:marLeft w:val="0"/>
      <w:marRight w:val="0"/>
      <w:marTop w:val="0"/>
      <w:marBottom w:val="0"/>
      <w:divBdr>
        <w:top w:val="none" w:sz="0" w:space="0" w:color="auto"/>
        <w:left w:val="none" w:sz="0" w:space="0" w:color="auto"/>
        <w:bottom w:val="none" w:sz="0" w:space="0" w:color="auto"/>
        <w:right w:val="none" w:sz="0" w:space="0" w:color="auto"/>
      </w:divBdr>
    </w:div>
    <w:div w:id="1045524500">
      <w:bodyDiv w:val="1"/>
      <w:marLeft w:val="0"/>
      <w:marRight w:val="0"/>
      <w:marTop w:val="0"/>
      <w:marBottom w:val="0"/>
      <w:divBdr>
        <w:top w:val="none" w:sz="0" w:space="0" w:color="auto"/>
        <w:left w:val="none" w:sz="0" w:space="0" w:color="auto"/>
        <w:bottom w:val="none" w:sz="0" w:space="0" w:color="auto"/>
        <w:right w:val="none" w:sz="0" w:space="0" w:color="auto"/>
      </w:divBdr>
    </w:div>
    <w:div w:id="1046103776">
      <w:bodyDiv w:val="1"/>
      <w:marLeft w:val="0"/>
      <w:marRight w:val="0"/>
      <w:marTop w:val="0"/>
      <w:marBottom w:val="0"/>
      <w:divBdr>
        <w:top w:val="none" w:sz="0" w:space="0" w:color="auto"/>
        <w:left w:val="none" w:sz="0" w:space="0" w:color="auto"/>
        <w:bottom w:val="none" w:sz="0" w:space="0" w:color="auto"/>
        <w:right w:val="none" w:sz="0" w:space="0" w:color="auto"/>
      </w:divBdr>
    </w:div>
    <w:div w:id="1046685977">
      <w:bodyDiv w:val="1"/>
      <w:marLeft w:val="0"/>
      <w:marRight w:val="0"/>
      <w:marTop w:val="0"/>
      <w:marBottom w:val="0"/>
      <w:divBdr>
        <w:top w:val="none" w:sz="0" w:space="0" w:color="auto"/>
        <w:left w:val="none" w:sz="0" w:space="0" w:color="auto"/>
        <w:bottom w:val="none" w:sz="0" w:space="0" w:color="auto"/>
        <w:right w:val="none" w:sz="0" w:space="0" w:color="auto"/>
      </w:divBdr>
    </w:div>
    <w:div w:id="1047267001">
      <w:bodyDiv w:val="1"/>
      <w:marLeft w:val="0"/>
      <w:marRight w:val="0"/>
      <w:marTop w:val="0"/>
      <w:marBottom w:val="0"/>
      <w:divBdr>
        <w:top w:val="none" w:sz="0" w:space="0" w:color="auto"/>
        <w:left w:val="none" w:sz="0" w:space="0" w:color="auto"/>
        <w:bottom w:val="none" w:sz="0" w:space="0" w:color="auto"/>
        <w:right w:val="none" w:sz="0" w:space="0" w:color="auto"/>
      </w:divBdr>
    </w:div>
    <w:div w:id="1047412564">
      <w:bodyDiv w:val="1"/>
      <w:marLeft w:val="0"/>
      <w:marRight w:val="0"/>
      <w:marTop w:val="0"/>
      <w:marBottom w:val="0"/>
      <w:divBdr>
        <w:top w:val="none" w:sz="0" w:space="0" w:color="auto"/>
        <w:left w:val="none" w:sz="0" w:space="0" w:color="auto"/>
        <w:bottom w:val="none" w:sz="0" w:space="0" w:color="auto"/>
        <w:right w:val="none" w:sz="0" w:space="0" w:color="auto"/>
      </w:divBdr>
    </w:div>
    <w:div w:id="1049379873">
      <w:bodyDiv w:val="1"/>
      <w:marLeft w:val="0"/>
      <w:marRight w:val="0"/>
      <w:marTop w:val="0"/>
      <w:marBottom w:val="0"/>
      <w:divBdr>
        <w:top w:val="none" w:sz="0" w:space="0" w:color="auto"/>
        <w:left w:val="none" w:sz="0" w:space="0" w:color="auto"/>
        <w:bottom w:val="none" w:sz="0" w:space="0" w:color="auto"/>
        <w:right w:val="none" w:sz="0" w:space="0" w:color="auto"/>
      </w:divBdr>
    </w:div>
    <w:div w:id="1049575357">
      <w:bodyDiv w:val="1"/>
      <w:marLeft w:val="0"/>
      <w:marRight w:val="0"/>
      <w:marTop w:val="0"/>
      <w:marBottom w:val="0"/>
      <w:divBdr>
        <w:top w:val="none" w:sz="0" w:space="0" w:color="auto"/>
        <w:left w:val="none" w:sz="0" w:space="0" w:color="auto"/>
        <w:bottom w:val="none" w:sz="0" w:space="0" w:color="auto"/>
        <w:right w:val="none" w:sz="0" w:space="0" w:color="auto"/>
      </w:divBdr>
    </w:div>
    <w:div w:id="1049913101">
      <w:bodyDiv w:val="1"/>
      <w:marLeft w:val="0"/>
      <w:marRight w:val="0"/>
      <w:marTop w:val="0"/>
      <w:marBottom w:val="0"/>
      <w:divBdr>
        <w:top w:val="none" w:sz="0" w:space="0" w:color="auto"/>
        <w:left w:val="none" w:sz="0" w:space="0" w:color="auto"/>
        <w:bottom w:val="none" w:sz="0" w:space="0" w:color="auto"/>
        <w:right w:val="none" w:sz="0" w:space="0" w:color="auto"/>
      </w:divBdr>
    </w:div>
    <w:div w:id="1050375015">
      <w:bodyDiv w:val="1"/>
      <w:marLeft w:val="0"/>
      <w:marRight w:val="0"/>
      <w:marTop w:val="0"/>
      <w:marBottom w:val="0"/>
      <w:divBdr>
        <w:top w:val="none" w:sz="0" w:space="0" w:color="auto"/>
        <w:left w:val="none" w:sz="0" w:space="0" w:color="auto"/>
        <w:bottom w:val="none" w:sz="0" w:space="0" w:color="auto"/>
        <w:right w:val="none" w:sz="0" w:space="0" w:color="auto"/>
      </w:divBdr>
    </w:div>
    <w:div w:id="1050497672">
      <w:bodyDiv w:val="1"/>
      <w:marLeft w:val="0"/>
      <w:marRight w:val="0"/>
      <w:marTop w:val="0"/>
      <w:marBottom w:val="0"/>
      <w:divBdr>
        <w:top w:val="none" w:sz="0" w:space="0" w:color="auto"/>
        <w:left w:val="none" w:sz="0" w:space="0" w:color="auto"/>
        <w:bottom w:val="none" w:sz="0" w:space="0" w:color="auto"/>
        <w:right w:val="none" w:sz="0" w:space="0" w:color="auto"/>
      </w:divBdr>
    </w:div>
    <w:div w:id="1050765595">
      <w:bodyDiv w:val="1"/>
      <w:marLeft w:val="0"/>
      <w:marRight w:val="0"/>
      <w:marTop w:val="0"/>
      <w:marBottom w:val="0"/>
      <w:divBdr>
        <w:top w:val="none" w:sz="0" w:space="0" w:color="auto"/>
        <w:left w:val="none" w:sz="0" w:space="0" w:color="auto"/>
        <w:bottom w:val="none" w:sz="0" w:space="0" w:color="auto"/>
        <w:right w:val="none" w:sz="0" w:space="0" w:color="auto"/>
      </w:divBdr>
    </w:div>
    <w:div w:id="1050962207">
      <w:bodyDiv w:val="1"/>
      <w:marLeft w:val="0"/>
      <w:marRight w:val="0"/>
      <w:marTop w:val="0"/>
      <w:marBottom w:val="0"/>
      <w:divBdr>
        <w:top w:val="none" w:sz="0" w:space="0" w:color="auto"/>
        <w:left w:val="none" w:sz="0" w:space="0" w:color="auto"/>
        <w:bottom w:val="none" w:sz="0" w:space="0" w:color="auto"/>
        <w:right w:val="none" w:sz="0" w:space="0" w:color="auto"/>
      </w:divBdr>
    </w:div>
    <w:div w:id="1051811461">
      <w:bodyDiv w:val="1"/>
      <w:marLeft w:val="0"/>
      <w:marRight w:val="0"/>
      <w:marTop w:val="0"/>
      <w:marBottom w:val="0"/>
      <w:divBdr>
        <w:top w:val="none" w:sz="0" w:space="0" w:color="auto"/>
        <w:left w:val="none" w:sz="0" w:space="0" w:color="auto"/>
        <w:bottom w:val="none" w:sz="0" w:space="0" w:color="auto"/>
        <w:right w:val="none" w:sz="0" w:space="0" w:color="auto"/>
      </w:divBdr>
    </w:div>
    <w:div w:id="1052386939">
      <w:bodyDiv w:val="1"/>
      <w:marLeft w:val="0"/>
      <w:marRight w:val="0"/>
      <w:marTop w:val="0"/>
      <w:marBottom w:val="0"/>
      <w:divBdr>
        <w:top w:val="none" w:sz="0" w:space="0" w:color="auto"/>
        <w:left w:val="none" w:sz="0" w:space="0" w:color="auto"/>
        <w:bottom w:val="none" w:sz="0" w:space="0" w:color="auto"/>
        <w:right w:val="none" w:sz="0" w:space="0" w:color="auto"/>
      </w:divBdr>
    </w:div>
    <w:div w:id="1052659848">
      <w:bodyDiv w:val="1"/>
      <w:marLeft w:val="0"/>
      <w:marRight w:val="0"/>
      <w:marTop w:val="0"/>
      <w:marBottom w:val="0"/>
      <w:divBdr>
        <w:top w:val="none" w:sz="0" w:space="0" w:color="auto"/>
        <w:left w:val="none" w:sz="0" w:space="0" w:color="auto"/>
        <w:bottom w:val="none" w:sz="0" w:space="0" w:color="auto"/>
        <w:right w:val="none" w:sz="0" w:space="0" w:color="auto"/>
      </w:divBdr>
    </w:div>
    <w:div w:id="1052732557">
      <w:bodyDiv w:val="1"/>
      <w:marLeft w:val="0"/>
      <w:marRight w:val="0"/>
      <w:marTop w:val="0"/>
      <w:marBottom w:val="0"/>
      <w:divBdr>
        <w:top w:val="none" w:sz="0" w:space="0" w:color="auto"/>
        <w:left w:val="none" w:sz="0" w:space="0" w:color="auto"/>
        <w:bottom w:val="none" w:sz="0" w:space="0" w:color="auto"/>
        <w:right w:val="none" w:sz="0" w:space="0" w:color="auto"/>
      </w:divBdr>
    </w:div>
    <w:div w:id="1052776594">
      <w:bodyDiv w:val="1"/>
      <w:marLeft w:val="0"/>
      <w:marRight w:val="0"/>
      <w:marTop w:val="0"/>
      <w:marBottom w:val="0"/>
      <w:divBdr>
        <w:top w:val="none" w:sz="0" w:space="0" w:color="auto"/>
        <w:left w:val="none" w:sz="0" w:space="0" w:color="auto"/>
        <w:bottom w:val="none" w:sz="0" w:space="0" w:color="auto"/>
        <w:right w:val="none" w:sz="0" w:space="0" w:color="auto"/>
      </w:divBdr>
    </w:div>
    <w:div w:id="1053038206">
      <w:bodyDiv w:val="1"/>
      <w:marLeft w:val="0"/>
      <w:marRight w:val="0"/>
      <w:marTop w:val="0"/>
      <w:marBottom w:val="0"/>
      <w:divBdr>
        <w:top w:val="none" w:sz="0" w:space="0" w:color="auto"/>
        <w:left w:val="none" w:sz="0" w:space="0" w:color="auto"/>
        <w:bottom w:val="none" w:sz="0" w:space="0" w:color="auto"/>
        <w:right w:val="none" w:sz="0" w:space="0" w:color="auto"/>
      </w:divBdr>
    </w:div>
    <w:div w:id="1053232000">
      <w:bodyDiv w:val="1"/>
      <w:marLeft w:val="0"/>
      <w:marRight w:val="0"/>
      <w:marTop w:val="0"/>
      <w:marBottom w:val="0"/>
      <w:divBdr>
        <w:top w:val="none" w:sz="0" w:space="0" w:color="auto"/>
        <w:left w:val="none" w:sz="0" w:space="0" w:color="auto"/>
        <w:bottom w:val="none" w:sz="0" w:space="0" w:color="auto"/>
        <w:right w:val="none" w:sz="0" w:space="0" w:color="auto"/>
      </w:divBdr>
    </w:div>
    <w:div w:id="1053308253">
      <w:bodyDiv w:val="1"/>
      <w:marLeft w:val="0"/>
      <w:marRight w:val="0"/>
      <w:marTop w:val="0"/>
      <w:marBottom w:val="0"/>
      <w:divBdr>
        <w:top w:val="none" w:sz="0" w:space="0" w:color="auto"/>
        <w:left w:val="none" w:sz="0" w:space="0" w:color="auto"/>
        <w:bottom w:val="none" w:sz="0" w:space="0" w:color="auto"/>
        <w:right w:val="none" w:sz="0" w:space="0" w:color="auto"/>
      </w:divBdr>
    </w:div>
    <w:div w:id="1054889034">
      <w:bodyDiv w:val="1"/>
      <w:marLeft w:val="0"/>
      <w:marRight w:val="0"/>
      <w:marTop w:val="0"/>
      <w:marBottom w:val="0"/>
      <w:divBdr>
        <w:top w:val="none" w:sz="0" w:space="0" w:color="auto"/>
        <w:left w:val="none" w:sz="0" w:space="0" w:color="auto"/>
        <w:bottom w:val="none" w:sz="0" w:space="0" w:color="auto"/>
        <w:right w:val="none" w:sz="0" w:space="0" w:color="auto"/>
      </w:divBdr>
    </w:div>
    <w:div w:id="1055008326">
      <w:bodyDiv w:val="1"/>
      <w:marLeft w:val="0"/>
      <w:marRight w:val="0"/>
      <w:marTop w:val="0"/>
      <w:marBottom w:val="0"/>
      <w:divBdr>
        <w:top w:val="none" w:sz="0" w:space="0" w:color="auto"/>
        <w:left w:val="none" w:sz="0" w:space="0" w:color="auto"/>
        <w:bottom w:val="none" w:sz="0" w:space="0" w:color="auto"/>
        <w:right w:val="none" w:sz="0" w:space="0" w:color="auto"/>
      </w:divBdr>
    </w:div>
    <w:div w:id="1055273441">
      <w:bodyDiv w:val="1"/>
      <w:marLeft w:val="0"/>
      <w:marRight w:val="0"/>
      <w:marTop w:val="0"/>
      <w:marBottom w:val="0"/>
      <w:divBdr>
        <w:top w:val="none" w:sz="0" w:space="0" w:color="auto"/>
        <w:left w:val="none" w:sz="0" w:space="0" w:color="auto"/>
        <w:bottom w:val="none" w:sz="0" w:space="0" w:color="auto"/>
        <w:right w:val="none" w:sz="0" w:space="0" w:color="auto"/>
      </w:divBdr>
    </w:div>
    <w:div w:id="1055548716">
      <w:bodyDiv w:val="1"/>
      <w:marLeft w:val="0"/>
      <w:marRight w:val="0"/>
      <w:marTop w:val="0"/>
      <w:marBottom w:val="0"/>
      <w:divBdr>
        <w:top w:val="none" w:sz="0" w:space="0" w:color="auto"/>
        <w:left w:val="none" w:sz="0" w:space="0" w:color="auto"/>
        <w:bottom w:val="none" w:sz="0" w:space="0" w:color="auto"/>
        <w:right w:val="none" w:sz="0" w:space="0" w:color="auto"/>
      </w:divBdr>
    </w:div>
    <w:div w:id="1055815416">
      <w:bodyDiv w:val="1"/>
      <w:marLeft w:val="0"/>
      <w:marRight w:val="0"/>
      <w:marTop w:val="0"/>
      <w:marBottom w:val="0"/>
      <w:divBdr>
        <w:top w:val="none" w:sz="0" w:space="0" w:color="auto"/>
        <w:left w:val="none" w:sz="0" w:space="0" w:color="auto"/>
        <w:bottom w:val="none" w:sz="0" w:space="0" w:color="auto"/>
        <w:right w:val="none" w:sz="0" w:space="0" w:color="auto"/>
      </w:divBdr>
    </w:div>
    <w:div w:id="1056704904">
      <w:bodyDiv w:val="1"/>
      <w:marLeft w:val="0"/>
      <w:marRight w:val="0"/>
      <w:marTop w:val="0"/>
      <w:marBottom w:val="0"/>
      <w:divBdr>
        <w:top w:val="none" w:sz="0" w:space="0" w:color="auto"/>
        <w:left w:val="none" w:sz="0" w:space="0" w:color="auto"/>
        <w:bottom w:val="none" w:sz="0" w:space="0" w:color="auto"/>
        <w:right w:val="none" w:sz="0" w:space="0" w:color="auto"/>
      </w:divBdr>
    </w:div>
    <w:div w:id="1056857957">
      <w:bodyDiv w:val="1"/>
      <w:marLeft w:val="0"/>
      <w:marRight w:val="0"/>
      <w:marTop w:val="0"/>
      <w:marBottom w:val="0"/>
      <w:divBdr>
        <w:top w:val="none" w:sz="0" w:space="0" w:color="auto"/>
        <w:left w:val="none" w:sz="0" w:space="0" w:color="auto"/>
        <w:bottom w:val="none" w:sz="0" w:space="0" w:color="auto"/>
        <w:right w:val="none" w:sz="0" w:space="0" w:color="auto"/>
      </w:divBdr>
    </w:div>
    <w:div w:id="1057555790">
      <w:bodyDiv w:val="1"/>
      <w:marLeft w:val="0"/>
      <w:marRight w:val="0"/>
      <w:marTop w:val="0"/>
      <w:marBottom w:val="0"/>
      <w:divBdr>
        <w:top w:val="none" w:sz="0" w:space="0" w:color="auto"/>
        <w:left w:val="none" w:sz="0" w:space="0" w:color="auto"/>
        <w:bottom w:val="none" w:sz="0" w:space="0" w:color="auto"/>
        <w:right w:val="none" w:sz="0" w:space="0" w:color="auto"/>
      </w:divBdr>
    </w:div>
    <w:div w:id="1058699289">
      <w:bodyDiv w:val="1"/>
      <w:marLeft w:val="0"/>
      <w:marRight w:val="0"/>
      <w:marTop w:val="0"/>
      <w:marBottom w:val="0"/>
      <w:divBdr>
        <w:top w:val="none" w:sz="0" w:space="0" w:color="auto"/>
        <w:left w:val="none" w:sz="0" w:space="0" w:color="auto"/>
        <w:bottom w:val="none" w:sz="0" w:space="0" w:color="auto"/>
        <w:right w:val="none" w:sz="0" w:space="0" w:color="auto"/>
      </w:divBdr>
    </w:div>
    <w:div w:id="1058936086">
      <w:bodyDiv w:val="1"/>
      <w:marLeft w:val="0"/>
      <w:marRight w:val="0"/>
      <w:marTop w:val="0"/>
      <w:marBottom w:val="0"/>
      <w:divBdr>
        <w:top w:val="none" w:sz="0" w:space="0" w:color="auto"/>
        <w:left w:val="none" w:sz="0" w:space="0" w:color="auto"/>
        <w:bottom w:val="none" w:sz="0" w:space="0" w:color="auto"/>
        <w:right w:val="none" w:sz="0" w:space="0" w:color="auto"/>
      </w:divBdr>
    </w:div>
    <w:div w:id="1058942956">
      <w:bodyDiv w:val="1"/>
      <w:marLeft w:val="0"/>
      <w:marRight w:val="0"/>
      <w:marTop w:val="0"/>
      <w:marBottom w:val="0"/>
      <w:divBdr>
        <w:top w:val="none" w:sz="0" w:space="0" w:color="auto"/>
        <w:left w:val="none" w:sz="0" w:space="0" w:color="auto"/>
        <w:bottom w:val="none" w:sz="0" w:space="0" w:color="auto"/>
        <w:right w:val="none" w:sz="0" w:space="0" w:color="auto"/>
      </w:divBdr>
    </w:div>
    <w:div w:id="1059325145">
      <w:bodyDiv w:val="1"/>
      <w:marLeft w:val="0"/>
      <w:marRight w:val="0"/>
      <w:marTop w:val="0"/>
      <w:marBottom w:val="0"/>
      <w:divBdr>
        <w:top w:val="none" w:sz="0" w:space="0" w:color="auto"/>
        <w:left w:val="none" w:sz="0" w:space="0" w:color="auto"/>
        <w:bottom w:val="none" w:sz="0" w:space="0" w:color="auto"/>
        <w:right w:val="none" w:sz="0" w:space="0" w:color="auto"/>
      </w:divBdr>
    </w:div>
    <w:div w:id="1059404723">
      <w:bodyDiv w:val="1"/>
      <w:marLeft w:val="0"/>
      <w:marRight w:val="0"/>
      <w:marTop w:val="0"/>
      <w:marBottom w:val="0"/>
      <w:divBdr>
        <w:top w:val="none" w:sz="0" w:space="0" w:color="auto"/>
        <w:left w:val="none" w:sz="0" w:space="0" w:color="auto"/>
        <w:bottom w:val="none" w:sz="0" w:space="0" w:color="auto"/>
        <w:right w:val="none" w:sz="0" w:space="0" w:color="auto"/>
      </w:divBdr>
    </w:div>
    <w:div w:id="1059593619">
      <w:bodyDiv w:val="1"/>
      <w:marLeft w:val="0"/>
      <w:marRight w:val="0"/>
      <w:marTop w:val="0"/>
      <w:marBottom w:val="0"/>
      <w:divBdr>
        <w:top w:val="none" w:sz="0" w:space="0" w:color="auto"/>
        <w:left w:val="none" w:sz="0" w:space="0" w:color="auto"/>
        <w:bottom w:val="none" w:sz="0" w:space="0" w:color="auto"/>
        <w:right w:val="none" w:sz="0" w:space="0" w:color="auto"/>
      </w:divBdr>
    </w:div>
    <w:div w:id="1060593390">
      <w:bodyDiv w:val="1"/>
      <w:marLeft w:val="0"/>
      <w:marRight w:val="0"/>
      <w:marTop w:val="0"/>
      <w:marBottom w:val="0"/>
      <w:divBdr>
        <w:top w:val="none" w:sz="0" w:space="0" w:color="auto"/>
        <w:left w:val="none" w:sz="0" w:space="0" w:color="auto"/>
        <w:bottom w:val="none" w:sz="0" w:space="0" w:color="auto"/>
        <w:right w:val="none" w:sz="0" w:space="0" w:color="auto"/>
      </w:divBdr>
    </w:div>
    <w:div w:id="1060909770">
      <w:bodyDiv w:val="1"/>
      <w:marLeft w:val="0"/>
      <w:marRight w:val="0"/>
      <w:marTop w:val="0"/>
      <w:marBottom w:val="0"/>
      <w:divBdr>
        <w:top w:val="none" w:sz="0" w:space="0" w:color="auto"/>
        <w:left w:val="none" w:sz="0" w:space="0" w:color="auto"/>
        <w:bottom w:val="none" w:sz="0" w:space="0" w:color="auto"/>
        <w:right w:val="none" w:sz="0" w:space="0" w:color="auto"/>
      </w:divBdr>
    </w:div>
    <w:div w:id="1061321185">
      <w:bodyDiv w:val="1"/>
      <w:marLeft w:val="0"/>
      <w:marRight w:val="0"/>
      <w:marTop w:val="0"/>
      <w:marBottom w:val="0"/>
      <w:divBdr>
        <w:top w:val="none" w:sz="0" w:space="0" w:color="auto"/>
        <w:left w:val="none" w:sz="0" w:space="0" w:color="auto"/>
        <w:bottom w:val="none" w:sz="0" w:space="0" w:color="auto"/>
        <w:right w:val="none" w:sz="0" w:space="0" w:color="auto"/>
      </w:divBdr>
    </w:div>
    <w:div w:id="1061758635">
      <w:bodyDiv w:val="1"/>
      <w:marLeft w:val="0"/>
      <w:marRight w:val="0"/>
      <w:marTop w:val="0"/>
      <w:marBottom w:val="0"/>
      <w:divBdr>
        <w:top w:val="none" w:sz="0" w:space="0" w:color="auto"/>
        <w:left w:val="none" w:sz="0" w:space="0" w:color="auto"/>
        <w:bottom w:val="none" w:sz="0" w:space="0" w:color="auto"/>
        <w:right w:val="none" w:sz="0" w:space="0" w:color="auto"/>
      </w:divBdr>
    </w:div>
    <w:div w:id="1061830726">
      <w:bodyDiv w:val="1"/>
      <w:marLeft w:val="0"/>
      <w:marRight w:val="0"/>
      <w:marTop w:val="0"/>
      <w:marBottom w:val="0"/>
      <w:divBdr>
        <w:top w:val="none" w:sz="0" w:space="0" w:color="auto"/>
        <w:left w:val="none" w:sz="0" w:space="0" w:color="auto"/>
        <w:bottom w:val="none" w:sz="0" w:space="0" w:color="auto"/>
        <w:right w:val="none" w:sz="0" w:space="0" w:color="auto"/>
      </w:divBdr>
    </w:div>
    <w:div w:id="1061832248">
      <w:bodyDiv w:val="1"/>
      <w:marLeft w:val="0"/>
      <w:marRight w:val="0"/>
      <w:marTop w:val="0"/>
      <w:marBottom w:val="0"/>
      <w:divBdr>
        <w:top w:val="none" w:sz="0" w:space="0" w:color="auto"/>
        <w:left w:val="none" w:sz="0" w:space="0" w:color="auto"/>
        <w:bottom w:val="none" w:sz="0" w:space="0" w:color="auto"/>
        <w:right w:val="none" w:sz="0" w:space="0" w:color="auto"/>
      </w:divBdr>
    </w:div>
    <w:div w:id="1062603299">
      <w:bodyDiv w:val="1"/>
      <w:marLeft w:val="0"/>
      <w:marRight w:val="0"/>
      <w:marTop w:val="0"/>
      <w:marBottom w:val="0"/>
      <w:divBdr>
        <w:top w:val="none" w:sz="0" w:space="0" w:color="auto"/>
        <w:left w:val="none" w:sz="0" w:space="0" w:color="auto"/>
        <w:bottom w:val="none" w:sz="0" w:space="0" w:color="auto"/>
        <w:right w:val="none" w:sz="0" w:space="0" w:color="auto"/>
      </w:divBdr>
    </w:div>
    <w:div w:id="1062678166">
      <w:bodyDiv w:val="1"/>
      <w:marLeft w:val="0"/>
      <w:marRight w:val="0"/>
      <w:marTop w:val="0"/>
      <w:marBottom w:val="0"/>
      <w:divBdr>
        <w:top w:val="none" w:sz="0" w:space="0" w:color="auto"/>
        <w:left w:val="none" w:sz="0" w:space="0" w:color="auto"/>
        <w:bottom w:val="none" w:sz="0" w:space="0" w:color="auto"/>
        <w:right w:val="none" w:sz="0" w:space="0" w:color="auto"/>
      </w:divBdr>
    </w:div>
    <w:div w:id="1063598633">
      <w:bodyDiv w:val="1"/>
      <w:marLeft w:val="0"/>
      <w:marRight w:val="0"/>
      <w:marTop w:val="0"/>
      <w:marBottom w:val="0"/>
      <w:divBdr>
        <w:top w:val="none" w:sz="0" w:space="0" w:color="auto"/>
        <w:left w:val="none" w:sz="0" w:space="0" w:color="auto"/>
        <w:bottom w:val="none" w:sz="0" w:space="0" w:color="auto"/>
        <w:right w:val="none" w:sz="0" w:space="0" w:color="auto"/>
      </w:divBdr>
    </w:div>
    <w:div w:id="1063599959">
      <w:bodyDiv w:val="1"/>
      <w:marLeft w:val="0"/>
      <w:marRight w:val="0"/>
      <w:marTop w:val="0"/>
      <w:marBottom w:val="0"/>
      <w:divBdr>
        <w:top w:val="none" w:sz="0" w:space="0" w:color="auto"/>
        <w:left w:val="none" w:sz="0" w:space="0" w:color="auto"/>
        <w:bottom w:val="none" w:sz="0" w:space="0" w:color="auto"/>
        <w:right w:val="none" w:sz="0" w:space="0" w:color="auto"/>
      </w:divBdr>
    </w:div>
    <w:div w:id="1063916743">
      <w:bodyDiv w:val="1"/>
      <w:marLeft w:val="0"/>
      <w:marRight w:val="0"/>
      <w:marTop w:val="0"/>
      <w:marBottom w:val="0"/>
      <w:divBdr>
        <w:top w:val="none" w:sz="0" w:space="0" w:color="auto"/>
        <w:left w:val="none" w:sz="0" w:space="0" w:color="auto"/>
        <w:bottom w:val="none" w:sz="0" w:space="0" w:color="auto"/>
        <w:right w:val="none" w:sz="0" w:space="0" w:color="auto"/>
      </w:divBdr>
    </w:div>
    <w:div w:id="1064183689">
      <w:bodyDiv w:val="1"/>
      <w:marLeft w:val="0"/>
      <w:marRight w:val="0"/>
      <w:marTop w:val="0"/>
      <w:marBottom w:val="0"/>
      <w:divBdr>
        <w:top w:val="none" w:sz="0" w:space="0" w:color="auto"/>
        <w:left w:val="none" w:sz="0" w:space="0" w:color="auto"/>
        <w:bottom w:val="none" w:sz="0" w:space="0" w:color="auto"/>
        <w:right w:val="none" w:sz="0" w:space="0" w:color="auto"/>
      </w:divBdr>
    </w:div>
    <w:div w:id="1064454482">
      <w:bodyDiv w:val="1"/>
      <w:marLeft w:val="0"/>
      <w:marRight w:val="0"/>
      <w:marTop w:val="0"/>
      <w:marBottom w:val="0"/>
      <w:divBdr>
        <w:top w:val="none" w:sz="0" w:space="0" w:color="auto"/>
        <w:left w:val="none" w:sz="0" w:space="0" w:color="auto"/>
        <w:bottom w:val="none" w:sz="0" w:space="0" w:color="auto"/>
        <w:right w:val="none" w:sz="0" w:space="0" w:color="auto"/>
      </w:divBdr>
    </w:div>
    <w:div w:id="1064717109">
      <w:bodyDiv w:val="1"/>
      <w:marLeft w:val="0"/>
      <w:marRight w:val="0"/>
      <w:marTop w:val="0"/>
      <w:marBottom w:val="0"/>
      <w:divBdr>
        <w:top w:val="none" w:sz="0" w:space="0" w:color="auto"/>
        <w:left w:val="none" w:sz="0" w:space="0" w:color="auto"/>
        <w:bottom w:val="none" w:sz="0" w:space="0" w:color="auto"/>
        <w:right w:val="none" w:sz="0" w:space="0" w:color="auto"/>
      </w:divBdr>
    </w:div>
    <w:div w:id="1066999177">
      <w:bodyDiv w:val="1"/>
      <w:marLeft w:val="0"/>
      <w:marRight w:val="0"/>
      <w:marTop w:val="0"/>
      <w:marBottom w:val="0"/>
      <w:divBdr>
        <w:top w:val="none" w:sz="0" w:space="0" w:color="auto"/>
        <w:left w:val="none" w:sz="0" w:space="0" w:color="auto"/>
        <w:bottom w:val="none" w:sz="0" w:space="0" w:color="auto"/>
        <w:right w:val="none" w:sz="0" w:space="0" w:color="auto"/>
      </w:divBdr>
    </w:div>
    <w:div w:id="1067000485">
      <w:bodyDiv w:val="1"/>
      <w:marLeft w:val="0"/>
      <w:marRight w:val="0"/>
      <w:marTop w:val="0"/>
      <w:marBottom w:val="0"/>
      <w:divBdr>
        <w:top w:val="none" w:sz="0" w:space="0" w:color="auto"/>
        <w:left w:val="none" w:sz="0" w:space="0" w:color="auto"/>
        <w:bottom w:val="none" w:sz="0" w:space="0" w:color="auto"/>
        <w:right w:val="none" w:sz="0" w:space="0" w:color="auto"/>
      </w:divBdr>
    </w:div>
    <w:div w:id="1067730654">
      <w:bodyDiv w:val="1"/>
      <w:marLeft w:val="0"/>
      <w:marRight w:val="0"/>
      <w:marTop w:val="0"/>
      <w:marBottom w:val="0"/>
      <w:divBdr>
        <w:top w:val="none" w:sz="0" w:space="0" w:color="auto"/>
        <w:left w:val="none" w:sz="0" w:space="0" w:color="auto"/>
        <w:bottom w:val="none" w:sz="0" w:space="0" w:color="auto"/>
        <w:right w:val="none" w:sz="0" w:space="0" w:color="auto"/>
      </w:divBdr>
    </w:div>
    <w:div w:id="1069110129">
      <w:bodyDiv w:val="1"/>
      <w:marLeft w:val="0"/>
      <w:marRight w:val="0"/>
      <w:marTop w:val="0"/>
      <w:marBottom w:val="0"/>
      <w:divBdr>
        <w:top w:val="none" w:sz="0" w:space="0" w:color="auto"/>
        <w:left w:val="none" w:sz="0" w:space="0" w:color="auto"/>
        <w:bottom w:val="none" w:sz="0" w:space="0" w:color="auto"/>
        <w:right w:val="none" w:sz="0" w:space="0" w:color="auto"/>
      </w:divBdr>
    </w:div>
    <w:div w:id="1069496635">
      <w:bodyDiv w:val="1"/>
      <w:marLeft w:val="0"/>
      <w:marRight w:val="0"/>
      <w:marTop w:val="0"/>
      <w:marBottom w:val="0"/>
      <w:divBdr>
        <w:top w:val="none" w:sz="0" w:space="0" w:color="auto"/>
        <w:left w:val="none" w:sz="0" w:space="0" w:color="auto"/>
        <w:bottom w:val="none" w:sz="0" w:space="0" w:color="auto"/>
        <w:right w:val="none" w:sz="0" w:space="0" w:color="auto"/>
      </w:divBdr>
    </w:div>
    <w:div w:id="1069887873">
      <w:bodyDiv w:val="1"/>
      <w:marLeft w:val="0"/>
      <w:marRight w:val="0"/>
      <w:marTop w:val="0"/>
      <w:marBottom w:val="0"/>
      <w:divBdr>
        <w:top w:val="none" w:sz="0" w:space="0" w:color="auto"/>
        <w:left w:val="none" w:sz="0" w:space="0" w:color="auto"/>
        <w:bottom w:val="none" w:sz="0" w:space="0" w:color="auto"/>
        <w:right w:val="none" w:sz="0" w:space="0" w:color="auto"/>
      </w:divBdr>
    </w:div>
    <w:div w:id="1070344237">
      <w:bodyDiv w:val="1"/>
      <w:marLeft w:val="0"/>
      <w:marRight w:val="0"/>
      <w:marTop w:val="0"/>
      <w:marBottom w:val="0"/>
      <w:divBdr>
        <w:top w:val="none" w:sz="0" w:space="0" w:color="auto"/>
        <w:left w:val="none" w:sz="0" w:space="0" w:color="auto"/>
        <w:bottom w:val="none" w:sz="0" w:space="0" w:color="auto"/>
        <w:right w:val="none" w:sz="0" w:space="0" w:color="auto"/>
      </w:divBdr>
    </w:div>
    <w:div w:id="1071001843">
      <w:bodyDiv w:val="1"/>
      <w:marLeft w:val="0"/>
      <w:marRight w:val="0"/>
      <w:marTop w:val="0"/>
      <w:marBottom w:val="0"/>
      <w:divBdr>
        <w:top w:val="none" w:sz="0" w:space="0" w:color="auto"/>
        <w:left w:val="none" w:sz="0" w:space="0" w:color="auto"/>
        <w:bottom w:val="none" w:sz="0" w:space="0" w:color="auto"/>
        <w:right w:val="none" w:sz="0" w:space="0" w:color="auto"/>
      </w:divBdr>
    </w:div>
    <w:div w:id="1072003663">
      <w:bodyDiv w:val="1"/>
      <w:marLeft w:val="0"/>
      <w:marRight w:val="0"/>
      <w:marTop w:val="0"/>
      <w:marBottom w:val="0"/>
      <w:divBdr>
        <w:top w:val="none" w:sz="0" w:space="0" w:color="auto"/>
        <w:left w:val="none" w:sz="0" w:space="0" w:color="auto"/>
        <w:bottom w:val="none" w:sz="0" w:space="0" w:color="auto"/>
        <w:right w:val="none" w:sz="0" w:space="0" w:color="auto"/>
      </w:divBdr>
    </w:div>
    <w:div w:id="1072003665">
      <w:bodyDiv w:val="1"/>
      <w:marLeft w:val="0"/>
      <w:marRight w:val="0"/>
      <w:marTop w:val="0"/>
      <w:marBottom w:val="0"/>
      <w:divBdr>
        <w:top w:val="none" w:sz="0" w:space="0" w:color="auto"/>
        <w:left w:val="none" w:sz="0" w:space="0" w:color="auto"/>
        <w:bottom w:val="none" w:sz="0" w:space="0" w:color="auto"/>
        <w:right w:val="none" w:sz="0" w:space="0" w:color="auto"/>
      </w:divBdr>
    </w:div>
    <w:div w:id="1072240490">
      <w:bodyDiv w:val="1"/>
      <w:marLeft w:val="0"/>
      <w:marRight w:val="0"/>
      <w:marTop w:val="0"/>
      <w:marBottom w:val="0"/>
      <w:divBdr>
        <w:top w:val="none" w:sz="0" w:space="0" w:color="auto"/>
        <w:left w:val="none" w:sz="0" w:space="0" w:color="auto"/>
        <w:bottom w:val="none" w:sz="0" w:space="0" w:color="auto"/>
        <w:right w:val="none" w:sz="0" w:space="0" w:color="auto"/>
      </w:divBdr>
    </w:div>
    <w:div w:id="1072242386">
      <w:bodyDiv w:val="1"/>
      <w:marLeft w:val="0"/>
      <w:marRight w:val="0"/>
      <w:marTop w:val="0"/>
      <w:marBottom w:val="0"/>
      <w:divBdr>
        <w:top w:val="none" w:sz="0" w:space="0" w:color="auto"/>
        <w:left w:val="none" w:sz="0" w:space="0" w:color="auto"/>
        <w:bottom w:val="none" w:sz="0" w:space="0" w:color="auto"/>
        <w:right w:val="none" w:sz="0" w:space="0" w:color="auto"/>
      </w:divBdr>
    </w:div>
    <w:div w:id="1073089836">
      <w:bodyDiv w:val="1"/>
      <w:marLeft w:val="0"/>
      <w:marRight w:val="0"/>
      <w:marTop w:val="0"/>
      <w:marBottom w:val="0"/>
      <w:divBdr>
        <w:top w:val="none" w:sz="0" w:space="0" w:color="auto"/>
        <w:left w:val="none" w:sz="0" w:space="0" w:color="auto"/>
        <w:bottom w:val="none" w:sz="0" w:space="0" w:color="auto"/>
        <w:right w:val="none" w:sz="0" w:space="0" w:color="auto"/>
      </w:divBdr>
    </w:div>
    <w:div w:id="1073621025">
      <w:bodyDiv w:val="1"/>
      <w:marLeft w:val="0"/>
      <w:marRight w:val="0"/>
      <w:marTop w:val="0"/>
      <w:marBottom w:val="0"/>
      <w:divBdr>
        <w:top w:val="none" w:sz="0" w:space="0" w:color="auto"/>
        <w:left w:val="none" w:sz="0" w:space="0" w:color="auto"/>
        <w:bottom w:val="none" w:sz="0" w:space="0" w:color="auto"/>
        <w:right w:val="none" w:sz="0" w:space="0" w:color="auto"/>
      </w:divBdr>
    </w:div>
    <w:div w:id="1073966963">
      <w:bodyDiv w:val="1"/>
      <w:marLeft w:val="0"/>
      <w:marRight w:val="0"/>
      <w:marTop w:val="0"/>
      <w:marBottom w:val="0"/>
      <w:divBdr>
        <w:top w:val="none" w:sz="0" w:space="0" w:color="auto"/>
        <w:left w:val="none" w:sz="0" w:space="0" w:color="auto"/>
        <w:bottom w:val="none" w:sz="0" w:space="0" w:color="auto"/>
        <w:right w:val="none" w:sz="0" w:space="0" w:color="auto"/>
      </w:divBdr>
    </w:div>
    <w:div w:id="1074085085">
      <w:bodyDiv w:val="1"/>
      <w:marLeft w:val="0"/>
      <w:marRight w:val="0"/>
      <w:marTop w:val="0"/>
      <w:marBottom w:val="0"/>
      <w:divBdr>
        <w:top w:val="none" w:sz="0" w:space="0" w:color="auto"/>
        <w:left w:val="none" w:sz="0" w:space="0" w:color="auto"/>
        <w:bottom w:val="none" w:sz="0" w:space="0" w:color="auto"/>
        <w:right w:val="none" w:sz="0" w:space="0" w:color="auto"/>
      </w:divBdr>
    </w:div>
    <w:div w:id="1074163281">
      <w:bodyDiv w:val="1"/>
      <w:marLeft w:val="0"/>
      <w:marRight w:val="0"/>
      <w:marTop w:val="0"/>
      <w:marBottom w:val="0"/>
      <w:divBdr>
        <w:top w:val="none" w:sz="0" w:space="0" w:color="auto"/>
        <w:left w:val="none" w:sz="0" w:space="0" w:color="auto"/>
        <w:bottom w:val="none" w:sz="0" w:space="0" w:color="auto"/>
        <w:right w:val="none" w:sz="0" w:space="0" w:color="auto"/>
      </w:divBdr>
    </w:div>
    <w:div w:id="1074350207">
      <w:bodyDiv w:val="1"/>
      <w:marLeft w:val="0"/>
      <w:marRight w:val="0"/>
      <w:marTop w:val="0"/>
      <w:marBottom w:val="0"/>
      <w:divBdr>
        <w:top w:val="none" w:sz="0" w:space="0" w:color="auto"/>
        <w:left w:val="none" w:sz="0" w:space="0" w:color="auto"/>
        <w:bottom w:val="none" w:sz="0" w:space="0" w:color="auto"/>
        <w:right w:val="none" w:sz="0" w:space="0" w:color="auto"/>
      </w:divBdr>
    </w:div>
    <w:div w:id="1074352132">
      <w:bodyDiv w:val="1"/>
      <w:marLeft w:val="0"/>
      <w:marRight w:val="0"/>
      <w:marTop w:val="0"/>
      <w:marBottom w:val="0"/>
      <w:divBdr>
        <w:top w:val="none" w:sz="0" w:space="0" w:color="auto"/>
        <w:left w:val="none" w:sz="0" w:space="0" w:color="auto"/>
        <w:bottom w:val="none" w:sz="0" w:space="0" w:color="auto"/>
        <w:right w:val="none" w:sz="0" w:space="0" w:color="auto"/>
      </w:divBdr>
    </w:div>
    <w:div w:id="1074354860">
      <w:bodyDiv w:val="1"/>
      <w:marLeft w:val="0"/>
      <w:marRight w:val="0"/>
      <w:marTop w:val="0"/>
      <w:marBottom w:val="0"/>
      <w:divBdr>
        <w:top w:val="none" w:sz="0" w:space="0" w:color="auto"/>
        <w:left w:val="none" w:sz="0" w:space="0" w:color="auto"/>
        <w:bottom w:val="none" w:sz="0" w:space="0" w:color="auto"/>
        <w:right w:val="none" w:sz="0" w:space="0" w:color="auto"/>
      </w:divBdr>
    </w:div>
    <w:div w:id="1074399744">
      <w:bodyDiv w:val="1"/>
      <w:marLeft w:val="0"/>
      <w:marRight w:val="0"/>
      <w:marTop w:val="0"/>
      <w:marBottom w:val="0"/>
      <w:divBdr>
        <w:top w:val="none" w:sz="0" w:space="0" w:color="auto"/>
        <w:left w:val="none" w:sz="0" w:space="0" w:color="auto"/>
        <w:bottom w:val="none" w:sz="0" w:space="0" w:color="auto"/>
        <w:right w:val="none" w:sz="0" w:space="0" w:color="auto"/>
      </w:divBdr>
    </w:div>
    <w:div w:id="1074862156">
      <w:bodyDiv w:val="1"/>
      <w:marLeft w:val="0"/>
      <w:marRight w:val="0"/>
      <w:marTop w:val="0"/>
      <w:marBottom w:val="0"/>
      <w:divBdr>
        <w:top w:val="none" w:sz="0" w:space="0" w:color="auto"/>
        <w:left w:val="none" w:sz="0" w:space="0" w:color="auto"/>
        <w:bottom w:val="none" w:sz="0" w:space="0" w:color="auto"/>
        <w:right w:val="none" w:sz="0" w:space="0" w:color="auto"/>
      </w:divBdr>
    </w:div>
    <w:div w:id="1075014433">
      <w:bodyDiv w:val="1"/>
      <w:marLeft w:val="0"/>
      <w:marRight w:val="0"/>
      <w:marTop w:val="0"/>
      <w:marBottom w:val="0"/>
      <w:divBdr>
        <w:top w:val="none" w:sz="0" w:space="0" w:color="auto"/>
        <w:left w:val="none" w:sz="0" w:space="0" w:color="auto"/>
        <w:bottom w:val="none" w:sz="0" w:space="0" w:color="auto"/>
        <w:right w:val="none" w:sz="0" w:space="0" w:color="auto"/>
      </w:divBdr>
    </w:div>
    <w:div w:id="1075084233">
      <w:bodyDiv w:val="1"/>
      <w:marLeft w:val="0"/>
      <w:marRight w:val="0"/>
      <w:marTop w:val="0"/>
      <w:marBottom w:val="0"/>
      <w:divBdr>
        <w:top w:val="none" w:sz="0" w:space="0" w:color="auto"/>
        <w:left w:val="none" w:sz="0" w:space="0" w:color="auto"/>
        <w:bottom w:val="none" w:sz="0" w:space="0" w:color="auto"/>
        <w:right w:val="none" w:sz="0" w:space="0" w:color="auto"/>
      </w:divBdr>
    </w:div>
    <w:div w:id="1075125740">
      <w:bodyDiv w:val="1"/>
      <w:marLeft w:val="0"/>
      <w:marRight w:val="0"/>
      <w:marTop w:val="0"/>
      <w:marBottom w:val="0"/>
      <w:divBdr>
        <w:top w:val="none" w:sz="0" w:space="0" w:color="auto"/>
        <w:left w:val="none" w:sz="0" w:space="0" w:color="auto"/>
        <w:bottom w:val="none" w:sz="0" w:space="0" w:color="auto"/>
        <w:right w:val="none" w:sz="0" w:space="0" w:color="auto"/>
      </w:divBdr>
    </w:div>
    <w:div w:id="1075592801">
      <w:bodyDiv w:val="1"/>
      <w:marLeft w:val="0"/>
      <w:marRight w:val="0"/>
      <w:marTop w:val="0"/>
      <w:marBottom w:val="0"/>
      <w:divBdr>
        <w:top w:val="none" w:sz="0" w:space="0" w:color="auto"/>
        <w:left w:val="none" w:sz="0" w:space="0" w:color="auto"/>
        <w:bottom w:val="none" w:sz="0" w:space="0" w:color="auto"/>
        <w:right w:val="none" w:sz="0" w:space="0" w:color="auto"/>
      </w:divBdr>
    </w:div>
    <w:div w:id="1075862804">
      <w:bodyDiv w:val="1"/>
      <w:marLeft w:val="0"/>
      <w:marRight w:val="0"/>
      <w:marTop w:val="0"/>
      <w:marBottom w:val="0"/>
      <w:divBdr>
        <w:top w:val="none" w:sz="0" w:space="0" w:color="auto"/>
        <w:left w:val="none" w:sz="0" w:space="0" w:color="auto"/>
        <w:bottom w:val="none" w:sz="0" w:space="0" w:color="auto"/>
        <w:right w:val="none" w:sz="0" w:space="0" w:color="auto"/>
      </w:divBdr>
    </w:div>
    <w:div w:id="1076510674">
      <w:bodyDiv w:val="1"/>
      <w:marLeft w:val="0"/>
      <w:marRight w:val="0"/>
      <w:marTop w:val="0"/>
      <w:marBottom w:val="0"/>
      <w:divBdr>
        <w:top w:val="none" w:sz="0" w:space="0" w:color="auto"/>
        <w:left w:val="none" w:sz="0" w:space="0" w:color="auto"/>
        <w:bottom w:val="none" w:sz="0" w:space="0" w:color="auto"/>
        <w:right w:val="none" w:sz="0" w:space="0" w:color="auto"/>
      </w:divBdr>
    </w:div>
    <w:div w:id="1077508576">
      <w:bodyDiv w:val="1"/>
      <w:marLeft w:val="0"/>
      <w:marRight w:val="0"/>
      <w:marTop w:val="0"/>
      <w:marBottom w:val="0"/>
      <w:divBdr>
        <w:top w:val="none" w:sz="0" w:space="0" w:color="auto"/>
        <w:left w:val="none" w:sz="0" w:space="0" w:color="auto"/>
        <w:bottom w:val="none" w:sz="0" w:space="0" w:color="auto"/>
        <w:right w:val="none" w:sz="0" w:space="0" w:color="auto"/>
      </w:divBdr>
    </w:div>
    <w:div w:id="1077940355">
      <w:bodyDiv w:val="1"/>
      <w:marLeft w:val="0"/>
      <w:marRight w:val="0"/>
      <w:marTop w:val="0"/>
      <w:marBottom w:val="0"/>
      <w:divBdr>
        <w:top w:val="none" w:sz="0" w:space="0" w:color="auto"/>
        <w:left w:val="none" w:sz="0" w:space="0" w:color="auto"/>
        <w:bottom w:val="none" w:sz="0" w:space="0" w:color="auto"/>
        <w:right w:val="none" w:sz="0" w:space="0" w:color="auto"/>
      </w:divBdr>
    </w:div>
    <w:div w:id="1078593728">
      <w:bodyDiv w:val="1"/>
      <w:marLeft w:val="0"/>
      <w:marRight w:val="0"/>
      <w:marTop w:val="0"/>
      <w:marBottom w:val="0"/>
      <w:divBdr>
        <w:top w:val="none" w:sz="0" w:space="0" w:color="auto"/>
        <w:left w:val="none" w:sz="0" w:space="0" w:color="auto"/>
        <w:bottom w:val="none" w:sz="0" w:space="0" w:color="auto"/>
        <w:right w:val="none" w:sz="0" w:space="0" w:color="auto"/>
      </w:divBdr>
    </w:div>
    <w:div w:id="1078746569">
      <w:bodyDiv w:val="1"/>
      <w:marLeft w:val="0"/>
      <w:marRight w:val="0"/>
      <w:marTop w:val="0"/>
      <w:marBottom w:val="0"/>
      <w:divBdr>
        <w:top w:val="none" w:sz="0" w:space="0" w:color="auto"/>
        <w:left w:val="none" w:sz="0" w:space="0" w:color="auto"/>
        <w:bottom w:val="none" w:sz="0" w:space="0" w:color="auto"/>
        <w:right w:val="none" w:sz="0" w:space="0" w:color="auto"/>
      </w:divBdr>
    </w:div>
    <w:div w:id="1079328199">
      <w:bodyDiv w:val="1"/>
      <w:marLeft w:val="0"/>
      <w:marRight w:val="0"/>
      <w:marTop w:val="0"/>
      <w:marBottom w:val="0"/>
      <w:divBdr>
        <w:top w:val="none" w:sz="0" w:space="0" w:color="auto"/>
        <w:left w:val="none" w:sz="0" w:space="0" w:color="auto"/>
        <w:bottom w:val="none" w:sz="0" w:space="0" w:color="auto"/>
        <w:right w:val="none" w:sz="0" w:space="0" w:color="auto"/>
      </w:divBdr>
    </w:div>
    <w:div w:id="1079406581">
      <w:bodyDiv w:val="1"/>
      <w:marLeft w:val="0"/>
      <w:marRight w:val="0"/>
      <w:marTop w:val="0"/>
      <w:marBottom w:val="0"/>
      <w:divBdr>
        <w:top w:val="none" w:sz="0" w:space="0" w:color="auto"/>
        <w:left w:val="none" w:sz="0" w:space="0" w:color="auto"/>
        <w:bottom w:val="none" w:sz="0" w:space="0" w:color="auto"/>
        <w:right w:val="none" w:sz="0" w:space="0" w:color="auto"/>
      </w:divBdr>
    </w:div>
    <w:div w:id="1079446489">
      <w:bodyDiv w:val="1"/>
      <w:marLeft w:val="0"/>
      <w:marRight w:val="0"/>
      <w:marTop w:val="0"/>
      <w:marBottom w:val="0"/>
      <w:divBdr>
        <w:top w:val="none" w:sz="0" w:space="0" w:color="auto"/>
        <w:left w:val="none" w:sz="0" w:space="0" w:color="auto"/>
        <w:bottom w:val="none" w:sz="0" w:space="0" w:color="auto"/>
        <w:right w:val="none" w:sz="0" w:space="0" w:color="auto"/>
      </w:divBdr>
    </w:div>
    <w:div w:id="1079713851">
      <w:bodyDiv w:val="1"/>
      <w:marLeft w:val="0"/>
      <w:marRight w:val="0"/>
      <w:marTop w:val="0"/>
      <w:marBottom w:val="0"/>
      <w:divBdr>
        <w:top w:val="none" w:sz="0" w:space="0" w:color="auto"/>
        <w:left w:val="none" w:sz="0" w:space="0" w:color="auto"/>
        <w:bottom w:val="none" w:sz="0" w:space="0" w:color="auto"/>
        <w:right w:val="none" w:sz="0" w:space="0" w:color="auto"/>
      </w:divBdr>
    </w:div>
    <w:div w:id="1080517725">
      <w:bodyDiv w:val="1"/>
      <w:marLeft w:val="0"/>
      <w:marRight w:val="0"/>
      <w:marTop w:val="0"/>
      <w:marBottom w:val="0"/>
      <w:divBdr>
        <w:top w:val="none" w:sz="0" w:space="0" w:color="auto"/>
        <w:left w:val="none" w:sz="0" w:space="0" w:color="auto"/>
        <w:bottom w:val="none" w:sz="0" w:space="0" w:color="auto"/>
        <w:right w:val="none" w:sz="0" w:space="0" w:color="auto"/>
      </w:divBdr>
    </w:div>
    <w:div w:id="1080563878">
      <w:bodyDiv w:val="1"/>
      <w:marLeft w:val="0"/>
      <w:marRight w:val="0"/>
      <w:marTop w:val="0"/>
      <w:marBottom w:val="0"/>
      <w:divBdr>
        <w:top w:val="none" w:sz="0" w:space="0" w:color="auto"/>
        <w:left w:val="none" w:sz="0" w:space="0" w:color="auto"/>
        <w:bottom w:val="none" w:sz="0" w:space="0" w:color="auto"/>
        <w:right w:val="none" w:sz="0" w:space="0" w:color="auto"/>
      </w:divBdr>
    </w:div>
    <w:div w:id="1081410493">
      <w:bodyDiv w:val="1"/>
      <w:marLeft w:val="0"/>
      <w:marRight w:val="0"/>
      <w:marTop w:val="0"/>
      <w:marBottom w:val="0"/>
      <w:divBdr>
        <w:top w:val="none" w:sz="0" w:space="0" w:color="auto"/>
        <w:left w:val="none" w:sz="0" w:space="0" w:color="auto"/>
        <w:bottom w:val="none" w:sz="0" w:space="0" w:color="auto"/>
        <w:right w:val="none" w:sz="0" w:space="0" w:color="auto"/>
      </w:divBdr>
    </w:div>
    <w:div w:id="1081416131">
      <w:bodyDiv w:val="1"/>
      <w:marLeft w:val="0"/>
      <w:marRight w:val="0"/>
      <w:marTop w:val="0"/>
      <w:marBottom w:val="0"/>
      <w:divBdr>
        <w:top w:val="none" w:sz="0" w:space="0" w:color="auto"/>
        <w:left w:val="none" w:sz="0" w:space="0" w:color="auto"/>
        <w:bottom w:val="none" w:sz="0" w:space="0" w:color="auto"/>
        <w:right w:val="none" w:sz="0" w:space="0" w:color="auto"/>
      </w:divBdr>
    </w:div>
    <w:div w:id="1081441948">
      <w:bodyDiv w:val="1"/>
      <w:marLeft w:val="0"/>
      <w:marRight w:val="0"/>
      <w:marTop w:val="0"/>
      <w:marBottom w:val="0"/>
      <w:divBdr>
        <w:top w:val="none" w:sz="0" w:space="0" w:color="auto"/>
        <w:left w:val="none" w:sz="0" w:space="0" w:color="auto"/>
        <w:bottom w:val="none" w:sz="0" w:space="0" w:color="auto"/>
        <w:right w:val="none" w:sz="0" w:space="0" w:color="auto"/>
      </w:divBdr>
    </w:div>
    <w:div w:id="1082022855">
      <w:bodyDiv w:val="1"/>
      <w:marLeft w:val="0"/>
      <w:marRight w:val="0"/>
      <w:marTop w:val="0"/>
      <w:marBottom w:val="0"/>
      <w:divBdr>
        <w:top w:val="none" w:sz="0" w:space="0" w:color="auto"/>
        <w:left w:val="none" w:sz="0" w:space="0" w:color="auto"/>
        <w:bottom w:val="none" w:sz="0" w:space="0" w:color="auto"/>
        <w:right w:val="none" w:sz="0" w:space="0" w:color="auto"/>
      </w:divBdr>
    </w:div>
    <w:div w:id="1082027619">
      <w:bodyDiv w:val="1"/>
      <w:marLeft w:val="0"/>
      <w:marRight w:val="0"/>
      <w:marTop w:val="0"/>
      <w:marBottom w:val="0"/>
      <w:divBdr>
        <w:top w:val="none" w:sz="0" w:space="0" w:color="auto"/>
        <w:left w:val="none" w:sz="0" w:space="0" w:color="auto"/>
        <w:bottom w:val="none" w:sz="0" w:space="0" w:color="auto"/>
        <w:right w:val="none" w:sz="0" w:space="0" w:color="auto"/>
      </w:divBdr>
    </w:div>
    <w:div w:id="1082413023">
      <w:bodyDiv w:val="1"/>
      <w:marLeft w:val="0"/>
      <w:marRight w:val="0"/>
      <w:marTop w:val="0"/>
      <w:marBottom w:val="0"/>
      <w:divBdr>
        <w:top w:val="none" w:sz="0" w:space="0" w:color="auto"/>
        <w:left w:val="none" w:sz="0" w:space="0" w:color="auto"/>
        <w:bottom w:val="none" w:sz="0" w:space="0" w:color="auto"/>
        <w:right w:val="none" w:sz="0" w:space="0" w:color="auto"/>
      </w:divBdr>
    </w:div>
    <w:div w:id="1082488240">
      <w:bodyDiv w:val="1"/>
      <w:marLeft w:val="0"/>
      <w:marRight w:val="0"/>
      <w:marTop w:val="0"/>
      <w:marBottom w:val="0"/>
      <w:divBdr>
        <w:top w:val="none" w:sz="0" w:space="0" w:color="auto"/>
        <w:left w:val="none" w:sz="0" w:space="0" w:color="auto"/>
        <w:bottom w:val="none" w:sz="0" w:space="0" w:color="auto"/>
        <w:right w:val="none" w:sz="0" w:space="0" w:color="auto"/>
      </w:divBdr>
    </w:div>
    <w:div w:id="1082993867">
      <w:bodyDiv w:val="1"/>
      <w:marLeft w:val="0"/>
      <w:marRight w:val="0"/>
      <w:marTop w:val="0"/>
      <w:marBottom w:val="0"/>
      <w:divBdr>
        <w:top w:val="none" w:sz="0" w:space="0" w:color="auto"/>
        <w:left w:val="none" w:sz="0" w:space="0" w:color="auto"/>
        <w:bottom w:val="none" w:sz="0" w:space="0" w:color="auto"/>
        <w:right w:val="none" w:sz="0" w:space="0" w:color="auto"/>
      </w:divBdr>
    </w:div>
    <w:div w:id="1083531677">
      <w:bodyDiv w:val="1"/>
      <w:marLeft w:val="0"/>
      <w:marRight w:val="0"/>
      <w:marTop w:val="0"/>
      <w:marBottom w:val="0"/>
      <w:divBdr>
        <w:top w:val="none" w:sz="0" w:space="0" w:color="auto"/>
        <w:left w:val="none" w:sz="0" w:space="0" w:color="auto"/>
        <w:bottom w:val="none" w:sz="0" w:space="0" w:color="auto"/>
        <w:right w:val="none" w:sz="0" w:space="0" w:color="auto"/>
      </w:divBdr>
    </w:div>
    <w:div w:id="1083721505">
      <w:bodyDiv w:val="1"/>
      <w:marLeft w:val="0"/>
      <w:marRight w:val="0"/>
      <w:marTop w:val="0"/>
      <w:marBottom w:val="0"/>
      <w:divBdr>
        <w:top w:val="none" w:sz="0" w:space="0" w:color="auto"/>
        <w:left w:val="none" w:sz="0" w:space="0" w:color="auto"/>
        <w:bottom w:val="none" w:sz="0" w:space="0" w:color="auto"/>
        <w:right w:val="none" w:sz="0" w:space="0" w:color="auto"/>
      </w:divBdr>
    </w:div>
    <w:div w:id="1084449499">
      <w:bodyDiv w:val="1"/>
      <w:marLeft w:val="0"/>
      <w:marRight w:val="0"/>
      <w:marTop w:val="0"/>
      <w:marBottom w:val="0"/>
      <w:divBdr>
        <w:top w:val="none" w:sz="0" w:space="0" w:color="auto"/>
        <w:left w:val="none" w:sz="0" w:space="0" w:color="auto"/>
        <w:bottom w:val="none" w:sz="0" w:space="0" w:color="auto"/>
        <w:right w:val="none" w:sz="0" w:space="0" w:color="auto"/>
      </w:divBdr>
    </w:div>
    <w:div w:id="1084499067">
      <w:bodyDiv w:val="1"/>
      <w:marLeft w:val="0"/>
      <w:marRight w:val="0"/>
      <w:marTop w:val="0"/>
      <w:marBottom w:val="0"/>
      <w:divBdr>
        <w:top w:val="none" w:sz="0" w:space="0" w:color="auto"/>
        <w:left w:val="none" w:sz="0" w:space="0" w:color="auto"/>
        <w:bottom w:val="none" w:sz="0" w:space="0" w:color="auto"/>
        <w:right w:val="none" w:sz="0" w:space="0" w:color="auto"/>
      </w:divBdr>
    </w:div>
    <w:div w:id="1084645446">
      <w:bodyDiv w:val="1"/>
      <w:marLeft w:val="0"/>
      <w:marRight w:val="0"/>
      <w:marTop w:val="0"/>
      <w:marBottom w:val="0"/>
      <w:divBdr>
        <w:top w:val="none" w:sz="0" w:space="0" w:color="auto"/>
        <w:left w:val="none" w:sz="0" w:space="0" w:color="auto"/>
        <w:bottom w:val="none" w:sz="0" w:space="0" w:color="auto"/>
        <w:right w:val="none" w:sz="0" w:space="0" w:color="auto"/>
      </w:divBdr>
    </w:div>
    <w:div w:id="1085229003">
      <w:bodyDiv w:val="1"/>
      <w:marLeft w:val="0"/>
      <w:marRight w:val="0"/>
      <w:marTop w:val="0"/>
      <w:marBottom w:val="0"/>
      <w:divBdr>
        <w:top w:val="none" w:sz="0" w:space="0" w:color="auto"/>
        <w:left w:val="none" w:sz="0" w:space="0" w:color="auto"/>
        <w:bottom w:val="none" w:sz="0" w:space="0" w:color="auto"/>
        <w:right w:val="none" w:sz="0" w:space="0" w:color="auto"/>
      </w:divBdr>
    </w:div>
    <w:div w:id="1085494602">
      <w:bodyDiv w:val="1"/>
      <w:marLeft w:val="0"/>
      <w:marRight w:val="0"/>
      <w:marTop w:val="0"/>
      <w:marBottom w:val="0"/>
      <w:divBdr>
        <w:top w:val="none" w:sz="0" w:space="0" w:color="auto"/>
        <w:left w:val="none" w:sz="0" w:space="0" w:color="auto"/>
        <w:bottom w:val="none" w:sz="0" w:space="0" w:color="auto"/>
        <w:right w:val="none" w:sz="0" w:space="0" w:color="auto"/>
      </w:divBdr>
    </w:div>
    <w:div w:id="1085610807">
      <w:bodyDiv w:val="1"/>
      <w:marLeft w:val="0"/>
      <w:marRight w:val="0"/>
      <w:marTop w:val="0"/>
      <w:marBottom w:val="0"/>
      <w:divBdr>
        <w:top w:val="none" w:sz="0" w:space="0" w:color="auto"/>
        <w:left w:val="none" w:sz="0" w:space="0" w:color="auto"/>
        <w:bottom w:val="none" w:sz="0" w:space="0" w:color="auto"/>
        <w:right w:val="none" w:sz="0" w:space="0" w:color="auto"/>
      </w:divBdr>
    </w:div>
    <w:div w:id="1086154601">
      <w:bodyDiv w:val="1"/>
      <w:marLeft w:val="0"/>
      <w:marRight w:val="0"/>
      <w:marTop w:val="0"/>
      <w:marBottom w:val="0"/>
      <w:divBdr>
        <w:top w:val="none" w:sz="0" w:space="0" w:color="auto"/>
        <w:left w:val="none" w:sz="0" w:space="0" w:color="auto"/>
        <w:bottom w:val="none" w:sz="0" w:space="0" w:color="auto"/>
        <w:right w:val="none" w:sz="0" w:space="0" w:color="auto"/>
      </w:divBdr>
    </w:div>
    <w:div w:id="1087263537">
      <w:bodyDiv w:val="1"/>
      <w:marLeft w:val="0"/>
      <w:marRight w:val="0"/>
      <w:marTop w:val="0"/>
      <w:marBottom w:val="0"/>
      <w:divBdr>
        <w:top w:val="none" w:sz="0" w:space="0" w:color="auto"/>
        <w:left w:val="none" w:sz="0" w:space="0" w:color="auto"/>
        <w:bottom w:val="none" w:sz="0" w:space="0" w:color="auto"/>
        <w:right w:val="none" w:sz="0" w:space="0" w:color="auto"/>
      </w:divBdr>
    </w:div>
    <w:div w:id="1087536242">
      <w:bodyDiv w:val="1"/>
      <w:marLeft w:val="0"/>
      <w:marRight w:val="0"/>
      <w:marTop w:val="0"/>
      <w:marBottom w:val="0"/>
      <w:divBdr>
        <w:top w:val="none" w:sz="0" w:space="0" w:color="auto"/>
        <w:left w:val="none" w:sz="0" w:space="0" w:color="auto"/>
        <w:bottom w:val="none" w:sz="0" w:space="0" w:color="auto"/>
        <w:right w:val="none" w:sz="0" w:space="0" w:color="auto"/>
      </w:divBdr>
    </w:div>
    <w:div w:id="1087919063">
      <w:bodyDiv w:val="1"/>
      <w:marLeft w:val="0"/>
      <w:marRight w:val="0"/>
      <w:marTop w:val="0"/>
      <w:marBottom w:val="0"/>
      <w:divBdr>
        <w:top w:val="none" w:sz="0" w:space="0" w:color="auto"/>
        <w:left w:val="none" w:sz="0" w:space="0" w:color="auto"/>
        <w:bottom w:val="none" w:sz="0" w:space="0" w:color="auto"/>
        <w:right w:val="none" w:sz="0" w:space="0" w:color="auto"/>
      </w:divBdr>
    </w:div>
    <w:div w:id="1088111099">
      <w:bodyDiv w:val="1"/>
      <w:marLeft w:val="0"/>
      <w:marRight w:val="0"/>
      <w:marTop w:val="0"/>
      <w:marBottom w:val="0"/>
      <w:divBdr>
        <w:top w:val="none" w:sz="0" w:space="0" w:color="auto"/>
        <w:left w:val="none" w:sz="0" w:space="0" w:color="auto"/>
        <w:bottom w:val="none" w:sz="0" w:space="0" w:color="auto"/>
        <w:right w:val="none" w:sz="0" w:space="0" w:color="auto"/>
      </w:divBdr>
    </w:div>
    <w:div w:id="1088621996">
      <w:bodyDiv w:val="1"/>
      <w:marLeft w:val="0"/>
      <w:marRight w:val="0"/>
      <w:marTop w:val="0"/>
      <w:marBottom w:val="0"/>
      <w:divBdr>
        <w:top w:val="none" w:sz="0" w:space="0" w:color="auto"/>
        <w:left w:val="none" w:sz="0" w:space="0" w:color="auto"/>
        <w:bottom w:val="none" w:sz="0" w:space="0" w:color="auto"/>
        <w:right w:val="none" w:sz="0" w:space="0" w:color="auto"/>
      </w:divBdr>
    </w:div>
    <w:div w:id="1088697611">
      <w:bodyDiv w:val="1"/>
      <w:marLeft w:val="0"/>
      <w:marRight w:val="0"/>
      <w:marTop w:val="0"/>
      <w:marBottom w:val="0"/>
      <w:divBdr>
        <w:top w:val="none" w:sz="0" w:space="0" w:color="auto"/>
        <w:left w:val="none" w:sz="0" w:space="0" w:color="auto"/>
        <w:bottom w:val="none" w:sz="0" w:space="0" w:color="auto"/>
        <w:right w:val="none" w:sz="0" w:space="0" w:color="auto"/>
      </w:divBdr>
    </w:div>
    <w:div w:id="1089471989">
      <w:bodyDiv w:val="1"/>
      <w:marLeft w:val="0"/>
      <w:marRight w:val="0"/>
      <w:marTop w:val="0"/>
      <w:marBottom w:val="0"/>
      <w:divBdr>
        <w:top w:val="none" w:sz="0" w:space="0" w:color="auto"/>
        <w:left w:val="none" w:sz="0" w:space="0" w:color="auto"/>
        <w:bottom w:val="none" w:sz="0" w:space="0" w:color="auto"/>
        <w:right w:val="none" w:sz="0" w:space="0" w:color="auto"/>
      </w:divBdr>
    </w:div>
    <w:div w:id="1090272179">
      <w:bodyDiv w:val="1"/>
      <w:marLeft w:val="0"/>
      <w:marRight w:val="0"/>
      <w:marTop w:val="0"/>
      <w:marBottom w:val="0"/>
      <w:divBdr>
        <w:top w:val="none" w:sz="0" w:space="0" w:color="auto"/>
        <w:left w:val="none" w:sz="0" w:space="0" w:color="auto"/>
        <w:bottom w:val="none" w:sz="0" w:space="0" w:color="auto"/>
        <w:right w:val="none" w:sz="0" w:space="0" w:color="auto"/>
      </w:divBdr>
    </w:div>
    <w:div w:id="1091045703">
      <w:bodyDiv w:val="1"/>
      <w:marLeft w:val="0"/>
      <w:marRight w:val="0"/>
      <w:marTop w:val="0"/>
      <w:marBottom w:val="0"/>
      <w:divBdr>
        <w:top w:val="none" w:sz="0" w:space="0" w:color="auto"/>
        <w:left w:val="none" w:sz="0" w:space="0" w:color="auto"/>
        <w:bottom w:val="none" w:sz="0" w:space="0" w:color="auto"/>
        <w:right w:val="none" w:sz="0" w:space="0" w:color="auto"/>
      </w:divBdr>
    </w:div>
    <w:div w:id="1091244564">
      <w:bodyDiv w:val="1"/>
      <w:marLeft w:val="0"/>
      <w:marRight w:val="0"/>
      <w:marTop w:val="0"/>
      <w:marBottom w:val="0"/>
      <w:divBdr>
        <w:top w:val="none" w:sz="0" w:space="0" w:color="auto"/>
        <w:left w:val="none" w:sz="0" w:space="0" w:color="auto"/>
        <w:bottom w:val="none" w:sz="0" w:space="0" w:color="auto"/>
        <w:right w:val="none" w:sz="0" w:space="0" w:color="auto"/>
      </w:divBdr>
    </w:div>
    <w:div w:id="1091316522">
      <w:bodyDiv w:val="1"/>
      <w:marLeft w:val="0"/>
      <w:marRight w:val="0"/>
      <w:marTop w:val="0"/>
      <w:marBottom w:val="0"/>
      <w:divBdr>
        <w:top w:val="none" w:sz="0" w:space="0" w:color="auto"/>
        <w:left w:val="none" w:sz="0" w:space="0" w:color="auto"/>
        <w:bottom w:val="none" w:sz="0" w:space="0" w:color="auto"/>
        <w:right w:val="none" w:sz="0" w:space="0" w:color="auto"/>
      </w:divBdr>
    </w:div>
    <w:div w:id="1091437850">
      <w:bodyDiv w:val="1"/>
      <w:marLeft w:val="0"/>
      <w:marRight w:val="0"/>
      <w:marTop w:val="0"/>
      <w:marBottom w:val="0"/>
      <w:divBdr>
        <w:top w:val="none" w:sz="0" w:space="0" w:color="auto"/>
        <w:left w:val="none" w:sz="0" w:space="0" w:color="auto"/>
        <w:bottom w:val="none" w:sz="0" w:space="0" w:color="auto"/>
        <w:right w:val="none" w:sz="0" w:space="0" w:color="auto"/>
      </w:divBdr>
    </w:div>
    <w:div w:id="1091467047">
      <w:bodyDiv w:val="1"/>
      <w:marLeft w:val="0"/>
      <w:marRight w:val="0"/>
      <w:marTop w:val="0"/>
      <w:marBottom w:val="0"/>
      <w:divBdr>
        <w:top w:val="none" w:sz="0" w:space="0" w:color="auto"/>
        <w:left w:val="none" w:sz="0" w:space="0" w:color="auto"/>
        <w:bottom w:val="none" w:sz="0" w:space="0" w:color="auto"/>
        <w:right w:val="none" w:sz="0" w:space="0" w:color="auto"/>
      </w:divBdr>
    </w:div>
    <w:div w:id="1091584396">
      <w:bodyDiv w:val="1"/>
      <w:marLeft w:val="0"/>
      <w:marRight w:val="0"/>
      <w:marTop w:val="0"/>
      <w:marBottom w:val="0"/>
      <w:divBdr>
        <w:top w:val="none" w:sz="0" w:space="0" w:color="auto"/>
        <w:left w:val="none" w:sz="0" w:space="0" w:color="auto"/>
        <w:bottom w:val="none" w:sz="0" w:space="0" w:color="auto"/>
        <w:right w:val="none" w:sz="0" w:space="0" w:color="auto"/>
      </w:divBdr>
    </w:div>
    <w:div w:id="1091661237">
      <w:bodyDiv w:val="1"/>
      <w:marLeft w:val="0"/>
      <w:marRight w:val="0"/>
      <w:marTop w:val="0"/>
      <w:marBottom w:val="0"/>
      <w:divBdr>
        <w:top w:val="none" w:sz="0" w:space="0" w:color="auto"/>
        <w:left w:val="none" w:sz="0" w:space="0" w:color="auto"/>
        <w:bottom w:val="none" w:sz="0" w:space="0" w:color="auto"/>
        <w:right w:val="none" w:sz="0" w:space="0" w:color="auto"/>
      </w:divBdr>
    </w:div>
    <w:div w:id="1092042475">
      <w:bodyDiv w:val="1"/>
      <w:marLeft w:val="0"/>
      <w:marRight w:val="0"/>
      <w:marTop w:val="0"/>
      <w:marBottom w:val="0"/>
      <w:divBdr>
        <w:top w:val="none" w:sz="0" w:space="0" w:color="auto"/>
        <w:left w:val="none" w:sz="0" w:space="0" w:color="auto"/>
        <w:bottom w:val="none" w:sz="0" w:space="0" w:color="auto"/>
        <w:right w:val="none" w:sz="0" w:space="0" w:color="auto"/>
      </w:divBdr>
    </w:div>
    <w:div w:id="1092311773">
      <w:bodyDiv w:val="1"/>
      <w:marLeft w:val="0"/>
      <w:marRight w:val="0"/>
      <w:marTop w:val="0"/>
      <w:marBottom w:val="0"/>
      <w:divBdr>
        <w:top w:val="none" w:sz="0" w:space="0" w:color="auto"/>
        <w:left w:val="none" w:sz="0" w:space="0" w:color="auto"/>
        <w:bottom w:val="none" w:sz="0" w:space="0" w:color="auto"/>
        <w:right w:val="none" w:sz="0" w:space="0" w:color="auto"/>
      </w:divBdr>
    </w:div>
    <w:div w:id="1092553642">
      <w:bodyDiv w:val="1"/>
      <w:marLeft w:val="0"/>
      <w:marRight w:val="0"/>
      <w:marTop w:val="0"/>
      <w:marBottom w:val="0"/>
      <w:divBdr>
        <w:top w:val="none" w:sz="0" w:space="0" w:color="auto"/>
        <w:left w:val="none" w:sz="0" w:space="0" w:color="auto"/>
        <w:bottom w:val="none" w:sz="0" w:space="0" w:color="auto"/>
        <w:right w:val="none" w:sz="0" w:space="0" w:color="auto"/>
      </w:divBdr>
    </w:div>
    <w:div w:id="1092703185">
      <w:bodyDiv w:val="1"/>
      <w:marLeft w:val="0"/>
      <w:marRight w:val="0"/>
      <w:marTop w:val="0"/>
      <w:marBottom w:val="0"/>
      <w:divBdr>
        <w:top w:val="none" w:sz="0" w:space="0" w:color="auto"/>
        <w:left w:val="none" w:sz="0" w:space="0" w:color="auto"/>
        <w:bottom w:val="none" w:sz="0" w:space="0" w:color="auto"/>
        <w:right w:val="none" w:sz="0" w:space="0" w:color="auto"/>
      </w:divBdr>
    </w:div>
    <w:div w:id="1092774208">
      <w:bodyDiv w:val="1"/>
      <w:marLeft w:val="0"/>
      <w:marRight w:val="0"/>
      <w:marTop w:val="0"/>
      <w:marBottom w:val="0"/>
      <w:divBdr>
        <w:top w:val="none" w:sz="0" w:space="0" w:color="auto"/>
        <w:left w:val="none" w:sz="0" w:space="0" w:color="auto"/>
        <w:bottom w:val="none" w:sz="0" w:space="0" w:color="auto"/>
        <w:right w:val="none" w:sz="0" w:space="0" w:color="auto"/>
      </w:divBdr>
    </w:div>
    <w:div w:id="1092776043">
      <w:bodyDiv w:val="1"/>
      <w:marLeft w:val="0"/>
      <w:marRight w:val="0"/>
      <w:marTop w:val="0"/>
      <w:marBottom w:val="0"/>
      <w:divBdr>
        <w:top w:val="none" w:sz="0" w:space="0" w:color="auto"/>
        <w:left w:val="none" w:sz="0" w:space="0" w:color="auto"/>
        <w:bottom w:val="none" w:sz="0" w:space="0" w:color="auto"/>
        <w:right w:val="none" w:sz="0" w:space="0" w:color="auto"/>
      </w:divBdr>
    </w:div>
    <w:div w:id="1092778810">
      <w:bodyDiv w:val="1"/>
      <w:marLeft w:val="0"/>
      <w:marRight w:val="0"/>
      <w:marTop w:val="0"/>
      <w:marBottom w:val="0"/>
      <w:divBdr>
        <w:top w:val="none" w:sz="0" w:space="0" w:color="auto"/>
        <w:left w:val="none" w:sz="0" w:space="0" w:color="auto"/>
        <w:bottom w:val="none" w:sz="0" w:space="0" w:color="auto"/>
        <w:right w:val="none" w:sz="0" w:space="0" w:color="auto"/>
      </w:divBdr>
    </w:div>
    <w:div w:id="1093087929">
      <w:bodyDiv w:val="1"/>
      <w:marLeft w:val="0"/>
      <w:marRight w:val="0"/>
      <w:marTop w:val="0"/>
      <w:marBottom w:val="0"/>
      <w:divBdr>
        <w:top w:val="none" w:sz="0" w:space="0" w:color="auto"/>
        <w:left w:val="none" w:sz="0" w:space="0" w:color="auto"/>
        <w:bottom w:val="none" w:sz="0" w:space="0" w:color="auto"/>
        <w:right w:val="none" w:sz="0" w:space="0" w:color="auto"/>
      </w:divBdr>
    </w:div>
    <w:div w:id="1093162216">
      <w:bodyDiv w:val="1"/>
      <w:marLeft w:val="0"/>
      <w:marRight w:val="0"/>
      <w:marTop w:val="0"/>
      <w:marBottom w:val="0"/>
      <w:divBdr>
        <w:top w:val="none" w:sz="0" w:space="0" w:color="auto"/>
        <w:left w:val="none" w:sz="0" w:space="0" w:color="auto"/>
        <w:bottom w:val="none" w:sz="0" w:space="0" w:color="auto"/>
        <w:right w:val="none" w:sz="0" w:space="0" w:color="auto"/>
      </w:divBdr>
    </w:div>
    <w:div w:id="1093361277">
      <w:bodyDiv w:val="1"/>
      <w:marLeft w:val="0"/>
      <w:marRight w:val="0"/>
      <w:marTop w:val="0"/>
      <w:marBottom w:val="0"/>
      <w:divBdr>
        <w:top w:val="none" w:sz="0" w:space="0" w:color="auto"/>
        <w:left w:val="none" w:sz="0" w:space="0" w:color="auto"/>
        <w:bottom w:val="none" w:sz="0" w:space="0" w:color="auto"/>
        <w:right w:val="none" w:sz="0" w:space="0" w:color="auto"/>
      </w:divBdr>
    </w:div>
    <w:div w:id="1093942092">
      <w:bodyDiv w:val="1"/>
      <w:marLeft w:val="0"/>
      <w:marRight w:val="0"/>
      <w:marTop w:val="0"/>
      <w:marBottom w:val="0"/>
      <w:divBdr>
        <w:top w:val="none" w:sz="0" w:space="0" w:color="auto"/>
        <w:left w:val="none" w:sz="0" w:space="0" w:color="auto"/>
        <w:bottom w:val="none" w:sz="0" w:space="0" w:color="auto"/>
        <w:right w:val="none" w:sz="0" w:space="0" w:color="auto"/>
      </w:divBdr>
    </w:div>
    <w:div w:id="1094130800">
      <w:bodyDiv w:val="1"/>
      <w:marLeft w:val="0"/>
      <w:marRight w:val="0"/>
      <w:marTop w:val="0"/>
      <w:marBottom w:val="0"/>
      <w:divBdr>
        <w:top w:val="none" w:sz="0" w:space="0" w:color="auto"/>
        <w:left w:val="none" w:sz="0" w:space="0" w:color="auto"/>
        <w:bottom w:val="none" w:sz="0" w:space="0" w:color="auto"/>
        <w:right w:val="none" w:sz="0" w:space="0" w:color="auto"/>
      </w:divBdr>
    </w:div>
    <w:div w:id="1094323240">
      <w:bodyDiv w:val="1"/>
      <w:marLeft w:val="0"/>
      <w:marRight w:val="0"/>
      <w:marTop w:val="0"/>
      <w:marBottom w:val="0"/>
      <w:divBdr>
        <w:top w:val="none" w:sz="0" w:space="0" w:color="auto"/>
        <w:left w:val="none" w:sz="0" w:space="0" w:color="auto"/>
        <w:bottom w:val="none" w:sz="0" w:space="0" w:color="auto"/>
        <w:right w:val="none" w:sz="0" w:space="0" w:color="auto"/>
      </w:divBdr>
    </w:div>
    <w:div w:id="1095201423">
      <w:bodyDiv w:val="1"/>
      <w:marLeft w:val="0"/>
      <w:marRight w:val="0"/>
      <w:marTop w:val="0"/>
      <w:marBottom w:val="0"/>
      <w:divBdr>
        <w:top w:val="none" w:sz="0" w:space="0" w:color="auto"/>
        <w:left w:val="none" w:sz="0" w:space="0" w:color="auto"/>
        <w:bottom w:val="none" w:sz="0" w:space="0" w:color="auto"/>
        <w:right w:val="none" w:sz="0" w:space="0" w:color="auto"/>
      </w:divBdr>
    </w:div>
    <w:div w:id="1096361058">
      <w:bodyDiv w:val="1"/>
      <w:marLeft w:val="0"/>
      <w:marRight w:val="0"/>
      <w:marTop w:val="0"/>
      <w:marBottom w:val="0"/>
      <w:divBdr>
        <w:top w:val="none" w:sz="0" w:space="0" w:color="auto"/>
        <w:left w:val="none" w:sz="0" w:space="0" w:color="auto"/>
        <w:bottom w:val="none" w:sz="0" w:space="0" w:color="auto"/>
        <w:right w:val="none" w:sz="0" w:space="0" w:color="auto"/>
      </w:divBdr>
    </w:div>
    <w:div w:id="1096559689">
      <w:bodyDiv w:val="1"/>
      <w:marLeft w:val="0"/>
      <w:marRight w:val="0"/>
      <w:marTop w:val="0"/>
      <w:marBottom w:val="0"/>
      <w:divBdr>
        <w:top w:val="none" w:sz="0" w:space="0" w:color="auto"/>
        <w:left w:val="none" w:sz="0" w:space="0" w:color="auto"/>
        <w:bottom w:val="none" w:sz="0" w:space="0" w:color="auto"/>
        <w:right w:val="none" w:sz="0" w:space="0" w:color="auto"/>
      </w:divBdr>
    </w:div>
    <w:div w:id="1096709424">
      <w:bodyDiv w:val="1"/>
      <w:marLeft w:val="0"/>
      <w:marRight w:val="0"/>
      <w:marTop w:val="0"/>
      <w:marBottom w:val="0"/>
      <w:divBdr>
        <w:top w:val="none" w:sz="0" w:space="0" w:color="auto"/>
        <w:left w:val="none" w:sz="0" w:space="0" w:color="auto"/>
        <w:bottom w:val="none" w:sz="0" w:space="0" w:color="auto"/>
        <w:right w:val="none" w:sz="0" w:space="0" w:color="auto"/>
      </w:divBdr>
    </w:div>
    <w:div w:id="1097482599">
      <w:bodyDiv w:val="1"/>
      <w:marLeft w:val="0"/>
      <w:marRight w:val="0"/>
      <w:marTop w:val="0"/>
      <w:marBottom w:val="0"/>
      <w:divBdr>
        <w:top w:val="none" w:sz="0" w:space="0" w:color="auto"/>
        <w:left w:val="none" w:sz="0" w:space="0" w:color="auto"/>
        <w:bottom w:val="none" w:sz="0" w:space="0" w:color="auto"/>
        <w:right w:val="none" w:sz="0" w:space="0" w:color="auto"/>
      </w:divBdr>
    </w:div>
    <w:div w:id="1097597882">
      <w:bodyDiv w:val="1"/>
      <w:marLeft w:val="0"/>
      <w:marRight w:val="0"/>
      <w:marTop w:val="0"/>
      <w:marBottom w:val="0"/>
      <w:divBdr>
        <w:top w:val="none" w:sz="0" w:space="0" w:color="auto"/>
        <w:left w:val="none" w:sz="0" w:space="0" w:color="auto"/>
        <w:bottom w:val="none" w:sz="0" w:space="0" w:color="auto"/>
        <w:right w:val="none" w:sz="0" w:space="0" w:color="auto"/>
      </w:divBdr>
    </w:div>
    <w:div w:id="1097628962">
      <w:bodyDiv w:val="1"/>
      <w:marLeft w:val="0"/>
      <w:marRight w:val="0"/>
      <w:marTop w:val="0"/>
      <w:marBottom w:val="0"/>
      <w:divBdr>
        <w:top w:val="none" w:sz="0" w:space="0" w:color="auto"/>
        <w:left w:val="none" w:sz="0" w:space="0" w:color="auto"/>
        <w:bottom w:val="none" w:sz="0" w:space="0" w:color="auto"/>
        <w:right w:val="none" w:sz="0" w:space="0" w:color="auto"/>
      </w:divBdr>
    </w:div>
    <w:div w:id="1097941407">
      <w:bodyDiv w:val="1"/>
      <w:marLeft w:val="0"/>
      <w:marRight w:val="0"/>
      <w:marTop w:val="0"/>
      <w:marBottom w:val="0"/>
      <w:divBdr>
        <w:top w:val="none" w:sz="0" w:space="0" w:color="auto"/>
        <w:left w:val="none" w:sz="0" w:space="0" w:color="auto"/>
        <w:bottom w:val="none" w:sz="0" w:space="0" w:color="auto"/>
        <w:right w:val="none" w:sz="0" w:space="0" w:color="auto"/>
      </w:divBdr>
    </w:div>
    <w:div w:id="1098481538">
      <w:bodyDiv w:val="1"/>
      <w:marLeft w:val="0"/>
      <w:marRight w:val="0"/>
      <w:marTop w:val="0"/>
      <w:marBottom w:val="0"/>
      <w:divBdr>
        <w:top w:val="none" w:sz="0" w:space="0" w:color="auto"/>
        <w:left w:val="none" w:sz="0" w:space="0" w:color="auto"/>
        <w:bottom w:val="none" w:sz="0" w:space="0" w:color="auto"/>
        <w:right w:val="none" w:sz="0" w:space="0" w:color="auto"/>
      </w:divBdr>
    </w:div>
    <w:div w:id="1099255248">
      <w:bodyDiv w:val="1"/>
      <w:marLeft w:val="0"/>
      <w:marRight w:val="0"/>
      <w:marTop w:val="0"/>
      <w:marBottom w:val="0"/>
      <w:divBdr>
        <w:top w:val="none" w:sz="0" w:space="0" w:color="auto"/>
        <w:left w:val="none" w:sz="0" w:space="0" w:color="auto"/>
        <w:bottom w:val="none" w:sz="0" w:space="0" w:color="auto"/>
        <w:right w:val="none" w:sz="0" w:space="0" w:color="auto"/>
      </w:divBdr>
    </w:div>
    <w:div w:id="1099373580">
      <w:bodyDiv w:val="1"/>
      <w:marLeft w:val="0"/>
      <w:marRight w:val="0"/>
      <w:marTop w:val="0"/>
      <w:marBottom w:val="0"/>
      <w:divBdr>
        <w:top w:val="none" w:sz="0" w:space="0" w:color="auto"/>
        <w:left w:val="none" w:sz="0" w:space="0" w:color="auto"/>
        <w:bottom w:val="none" w:sz="0" w:space="0" w:color="auto"/>
        <w:right w:val="none" w:sz="0" w:space="0" w:color="auto"/>
      </w:divBdr>
    </w:div>
    <w:div w:id="1099451031">
      <w:bodyDiv w:val="1"/>
      <w:marLeft w:val="0"/>
      <w:marRight w:val="0"/>
      <w:marTop w:val="0"/>
      <w:marBottom w:val="0"/>
      <w:divBdr>
        <w:top w:val="none" w:sz="0" w:space="0" w:color="auto"/>
        <w:left w:val="none" w:sz="0" w:space="0" w:color="auto"/>
        <w:bottom w:val="none" w:sz="0" w:space="0" w:color="auto"/>
        <w:right w:val="none" w:sz="0" w:space="0" w:color="auto"/>
      </w:divBdr>
    </w:div>
    <w:div w:id="1100107825">
      <w:bodyDiv w:val="1"/>
      <w:marLeft w:val="0"/>
      <w:marRight w:val="0"/>
      <w:marTop w:val="0"/>
      <w:marBottom w:val="0"/>
      <w:divBdr>
        <w:top w:val="none" w:sz="0" w:space="0" w:color="auto"/>
        <w:left w:val="none" w:sz="0" w:space="0" w:color="auto"/>
        <w:bottom w:val="none" w:sz="0" w:space="0" w:color="auto"/>
        <w:right w:val="none" w:sz="0" w:space="0" w:color="auto"/>
      </w:divBdr>
    </w:div>
    <w:div w:id="1100372542">
      <w:bodyDiv w:val="1"/>
      <w:marLeft w:val="0"/>
      <w:marRight w:val="0"/>
      <w:marTop w:val="0"/>
      <w:marBottom w:val="0"/>
      <w:divBdr>
        <w:top w:val="none" w:sz="0" w:space="0" w:color="auto"/>
        <w:left w:val="none" w:sz="0" w:space="0" w:color="auto"/>
        <w:bottom w:val="none" w:sz="0" w:space="0" w:color="auto"/>
        <w:right w:val="none" w:sz="0" w:space="0" w:color="auto"/>
      </w:divBdr>
    </w:div>
    <w:div w:id="1100955080">
      <w:bodyDiv w:val="1"/>
      <w:marLeft w:val="0"/>
      <w:marRight w:val="0"/>
      <w:marTop w:val="0"/>
      <w:marBottom w:val="0"/>
      <w:divBdr>
        <w:top w:val="none" w:sz="0" w:space="0" w:color="auto"/>
        <w:left w:val="none" w:sz="0" w:space="0" w:color="auto"/>
        <w:bottom w:val="none" w:sz="0" w:space="0" w:color="auto"/>
        <w:right w:val="none" w:sz="0" w:space="0" w:color="auto"/>
      </w:divBdr>
    </w:div>
    <w:div w:id="1101299210">
      <w:bodyDiv w:val="1"/>
      <w:marLeft w:val="0"/>
      <w:marRight w:val="0"/>
      <w:marTop w:val="0"/>
      <w:marBottom w:val="0"/>
      <w:divBdr>
        <w:top w:val="none" w:sz="0" w:space="0" w:color="auto"/>
        <w:left w:val="none" w:sz="0" w:space="0" w:color="auto"/>
        <w:bottom w:val="none" w:sz="0" w:space="0" w:color="auto"/>
        <w:right w:val="none" w:sz="0" w:space="0" w:color="auto"/>
      </w:divBdr>
    </w:div>
    <w:div w:id="1101338922">
      <w:bodyDiv w:val="1"/>
      <w:marLeft w:val="0"/>
      <w:marRight w:val="0"/>
      <w:marTop w:val="0"/>
      <w:marBottom w:val="0"/>
      <w:divBdr>
        <w:top w:val="none" w:sz="0" w:space="0" w:color="auto"/>
        <w:left w:val="none" w:sz="0" w:space="0" w:color="auto"/>
        <w:bottom w:val="none" w:sz="0" w:space="0" w:color="auto"/>
        <w:right w:val="none" w:sz="0" w:space="0" w:color="auto"/>
      </w:divBdr>
    </w:div>
    <w:div w:id="1101412866">
      <w:bodyDiv w:val="1"/>
      <w:marLeft w:val="0"/>
      <w:marRight w:val="0"/>
      <w:marTop w:val="0"/>
      <w:marBottom w:val="0"/>
      <w:divBdr>
        <w:top w:val="none" w:sz="0" w:space="0" w:color="auto"/>
        <w:left w:val="none" w:sz="0" w:space="0" w:color="auto"/>
        <w:bottom w:val="none" w:sz="0" w:space="0" w:color="auto"/>
        <w:right w:val="none" w:sz="0" w:space="0" w:color="auto"/>
      </w:divBdr>
    </w:div>
    <w:div w:id="1101529119">
      <w:bodyDiv w:val="1"/>
      <w:marLeft w:val="0"/>
      <w:marRight w:val="0"/>
      <w:marTop w:val="0"/>
      <w:marBottom w:val="0"/>
      <w:divBdr>
        <w:top w:val="none" w:sz="0" w:space="0" w:color="auto"/>
        <w:left w:val="none" w:sz="0" w:space="0" w:color="auto"/>
        <w:bottom w:val="none" w:sz="0" w:space="0" w:color="auto"/>
        <w:right w:val="none" w:sz="0" w:space="0" w:color="auto"/>
      </w:divBdr>
    </w:div>
    <w:div w:id="1101684465">
      <w:bodyDiv w:val="1"/>
      <w:marLeft w:val="0"/>
      <w:marRight w:val="0"/>
      <w:marTop w:val="0"/>
      <w:marBottom w:val="0"/>
      <w:divBdr>
        <w:top w:val="none" w:sz="0" w:space="0" w:color="auto"/>
        <w:left w:val="none" w:sz="0" w:space="0" w:color="auto"/>
        <w:bottom w:val="none" w:sz="0" w:space="0" w:color="auto"/>
        <w:right w:val="none" w:sz="0" w:space="0" w:color="auto"/>
      </w:divBdr>
    </w:div>
    <w:div w:id="1102333564">
      <w:bodyDiv w:val="1"/>
      <w:marLeft w:val="0"/>
      <w:marRight w:val="0"/>
      <w:marTop w:val="0"/>
      <w:marBottom w:val="0"/>
      <w:divBdr>
        <w:top w:val="none" w:sz="0" w:space="0" w:color="auto"/>
        <w:left w:val="none" w:sz="0" w:space="0" w:color="auto"/>
        <w:bottom w:val="none" w:sz="0" w:space="0" w:color="auto"/>
        <w:right w:val="none" w:sz="0" w:space="0" w:color="auto"/>
      </w:divBdr>
    </w:div>
    <w:div w:id="1103111915">
      <w:bodyDiv w:val="1"/>
      <w:marLeft w:val="0"/>
      <w:marRight w:val="0"/>
      <w:marTop w:val="0"/>
      <w:marBottom w:val="0"/>
      <w:divBdr>
        <w:top w:val="none" w:sz="0" w:space="0" w:color="auto"/>
        <w:left w:val="none" w:sz="0" w:space="0" w:color="auto"/>
        <w:bottom w:val="none" w:sz="0" w:space="0" w:color="auto"/>
        <w:right w:val="none" w:sz="0" w:space="0" w:color="auto"/>
      </w:divBdr>
    </w:div>
    <w:div w:id="1103187426">
      <w:bodyDiv w:val="1"/>
      <w:marLeft w:val="0"/>
      <w:marRight w:val="0"/>
      <w:marTop w:val="0"/>
      <w:marBottom w:val="0"/>
      <w:divBdr>
        <w:top w:val="none" w:sz="0" w:space="0" w:color="auto"/>
        <w:left w:val="none" w:sz="0" w:space="0" w:color="auto"/>
        <w:bottom w:val="none" w:sz="0" w:space="0" w:color="auto"/>
        <w:right w:val="none" w:sz="0" w:space="0" w:color="auto"/>
      </w:divBdr>
    </w:div>
    <w:div w:id="1103191156">
      <w:bodyDiv w:val="1"/>
      <w:marLeft w:val="0"/>
      <w:marRight w:val="0"/>
      <w:marTop w:val="0"/>
      <w:marBottom w:val="0"/>
      <w:divBdr>
        <w:top w:val="none" w:sz="0" w:space="0" w:color="auto"/>
        <w:left w:val="none" w:sz="0" w:space="0" w:color="auto"/>
        <w:bottom w:val="none" w:sz="0" w:space="0" w:color="auto"/>
        <w:right w:val="none" w:sz="0" w:space="0" w:color="auto"/>
      </w:divBdr>
    </w:div>
    <w:div w:id="1103652143">
      <w:bodyDiv w:val="1"/>
      <w:marLeft w:val="0"/>
      <w:marRight w:val="0"/>
      <w:marTop w:val="0"/>
      <w:marBottom w:val="0"/>
      <w:divBdr>
        <w:top w:val="none" w:sz="0" w:space="0" w:color="auto"/>
        <w:left w:val="none" w:sz="0" w:space="0" w:color="auto"/>
        <w:bottom w:val="none" w:sz="0" w:space="0" w:color="auto"/>
        <w:right w:val="none" w:sz="0" w:space="0" w:color="auto"/>
      </w:divBdr>
    </w:div>
    <w:div w:id="1104886373">
      <w:bodyDiv w:val="1"/>
      <w:marLeft w:val="0"/>
      <w:marRight w:val="0"/>
      <w:marTop w:val="0"/>
      <w:marBottom w:val="0"/>
      <w:divBdr>
        <w:top w:val="none" w:sz="0" w:space="0" w:color="auto"/>
        <w:left w:val="none" w:sz="0" w:space="0" w:color="auto"/>
        <w:bottom w:val="none" w:sz="0" w:space="0" w:color="auto"/>
        <w:right w:val="none" w:sz="0" w:space="0" w:color="auto"/>
      </w:divBdr>
    </w:div>
    <w:div w:id="1105266652">
      <w:bodyDiv w:val="1"/>
      <w:marLeft w:val="0"/>
      <w:marRight w:val="0"/>
      <w:marTop w:val="0"/>
      <w:marBottom w:val="0"/>
      <w:divBdr>
        <w:top w:val="none" w:sz="0" w:space="0" w:color="auto"/>
        <w:left w:val="none" w:sz="0" w:space="0" w:color="auto"/>
        <w:bottom w:val="none" w:sz="0" w:space="0" w:color="auto"/>
        <w:right w:val="none" w:sz="0" w:space="0" w:color="auto"/>
      </w:divBdr>
    </w:div>
    <w:div w:id="1105540690">
      <w:bodyDiv w:val="1"/>
      <w:marLeft w:val="0"/>
      <w:marRight w:val="0"/>
      <w:marTop w:val="0"/>
      <w:marBottom w:val="0"/>
      <w:divBdr>
        <w:top w:val="none" w:sz="0" w:space="0" w:color="auto"/>
        <w:left w:val="none" w:sz="0" w:space="0" w:color="auto"/>
        <w:bottom w:val="none" w:sz="0" w:space="0" w:color="auto"/>
        <w:right w:val="none" w:sz="0" w:space="0" w:color="auto"/>
      </w:divBdr>
    </w:div>
    <w:div w:id="1105690407">
      <w:bodyDiv w:val="1"/>
      <w:marLeft w:val="0"/>
      <w:marRight w:val="0"/>
      <w:marTop w:val="0"/>
      <w:marBottom w:val="0"/>
      <w:divBdr>
        <w:top w:val="none" w:sz="0" w:space="0" w:color="auto"/>
        <w:left w:val="none" w:sz="0" w:space="0" w:color="auto"/>
        <w:bottom w:val="none" w:sz="0" w:space="0" w:color="auto"/>
        <w:right w:val="none" w:sz="0" w:space="0" w:color="auto"/>
      </w:divBdr>
    </w:div>
    <w:div w:id="1106271903">
      <w:bodyDiv w:val="1"/>
      <w:marLeft w:val="0"/>
      <w:marRight w:val="0"/>
      <w:marTop w:val="0"/>
      <w:marBottom w:val="0"/>
      <w:divBdr>
        <w:top w:val="none" w:sz="0" w:space="0" w:color="auto"/>
        <w:left w:val="none" w:sz="0" w:space="0" w:color="auto"/>
        <w:bottom w:val="none" w:sz="0" w:space="0" w:color="auto"/>
        <w:right w:val="none" w:sz="0" w:space="0" w:color="auto"/>
      </w:divBdr>
    </w:div>
    <w:div w:id="1106460746">
      <w:bodyDiv w:val="1"/>
      <w:marLeft w:val="0"/>
      <w:marRight w:val="0"/>
      <w:marTop w:val="0"/>
      <w:marBottom w:val="0"/>
      <w:divBdr>
        <w:top w:val="none" w:sz="0" w:space="0" w:color="auto"/>
        <w:left w:val="none" w:sz="0" w:space="0" w:color="auto"/>
        <w:bottom w:val="none" w:sz="0" w:space="0" w:color="auto"/>
        <w:right w:val="none" w:sz="0" w:space="0" w:color="auto"/>
      </w:divBdr>
    </w:div>
    <w:div w:id="1106534793">
      <w:bodyDiv w:val="1"/>
      <w:marLeft w:val="0"/>
      <w:marRight w:val="0"/>
      <w:marTop w:val="0"/>
      <w:marBottom w:val="0"/>
      <w:divBdr>
        <w:top w:val="none" w:sz="0" w:space="0" w:color="auto"/>
        <w:left w:val="none" w:sz="0" w:space="0" w:color="auto"/>
        <w:bottom w:val="none" w:sz="0" w:space="0" w:color="auto"/>
        <w:right w:val="none" w:sz="0" w:space="0" w:color="auto"/>
      </w:divBdr>
    </w:div>
    <w:div w:id="1107047559">
      <w:bodyDiv w:val="1"/>
      <w:marLeft w:val="0"/>
      <w:marRight w:val="0"/>
      <w:marTop w:val="0"/>
      <w:marBottom w:val="0"/>
      <w:divBdr>
        <w:top w:val="none" w:sz="0" w:space="0" w:color="auto"/>
        <w:left w:val="none" w:sz="0" w:space="0" w:color="auto"/>
        <w:bottom w:val="none" w:sz="0" w:space="0" w:color="auto"/>
        <w:right w:val="none" w:sz="0" w:space="0" w:color="auto"/>
      </w:divBdr>
    </w:div>
    <w:div w:id="1107769899">
      <w:bodyDiv w:val="1"/>
      <w:marLeft w:val="0"/>
      <w:marRight w:val="0"/>
      <w:marTop w:val="0"/>
      <w:marBottom w:val="0"/>
      <w:divBdr>
        <w:top w:val="none" w:sz="0" w:space="0" w:color="auto"/>
        <w:left w:val="none" w:sz="0" w:space="0" w:color="auto"/>
        <w:bottom w:val="none" w:sz="0" w:space="0" w:color="auto"/>
        <w:right w:val="none" w:sz="0" w:space="0" w:color="auto"/>
      </w:divBdr>
    </w:div>
    <w:div w:id="1107771793">
      <w:bodyDiv w:val="1"/>
      <w:marLeft w:val="0"/>
      <w:marRight w:val="0"/>
      <w:marTop w:val="0"/>
      <w:marBottom w:val="0"/>
      <w:divBdr>
        <w:top w:val="none" w:sz="0" w:space="0" w:color="auto"/>
        <w:left w:val="none" w:sz="0" w:space="0" w:color="auto"/>
        <w:bottom w:val="none" w:sz="0" w:space="0" w:color="auto"/>
        <w:right w:val="none" w:sz="0" w:space="0" w:color="auto"/>
      </w:divBdr>
    </w:div>
    <w:div w:id="1108038085">
      <w:bodyDiv w:val="1"/>
      <w:marLeft w:val="0"/>
      <w:marRight w:val="0"/>
      <w:marTop w:val="0"/>
      <w:marBottom w:val="0"/>
      <w:divBdr>
        <w:top w:val="none" w:sz="0" w:space="0" w:color="auto"/>
        <w:left w:val="none" w:sz="0" w:space="0" w:color="auto"/>
        <w:bottom w:val="none" w:sz="0" w:space="0" w:color="auto"/>
        <w:right w:val="none" w:sz="0" w:space="0" w:color="auto"/>
      </w:divBdr>
    </w:div>
    <w:div w:id="1108156206">
      <w:bodyDiv w:val="1"/>
      <w:marLeft w:val="0"/>
      <w:marRight w:val="0"/>
      <w:marTop w:val="0"/>
      <w:marBottom w:val="0"/>
      <w:divBdr>
        <w:top w:val="none" w:sz="0" w:space="0" w:color="auto"/>
        <w:left w:val="none" w:sz="0" w:space="0" w:color="auto"/>
        <w:bottom w:val="none" w:sz="0" w:space="0" w:color="auto"/>
        <w:right w:val="none" w:sz="0" w:space="0" w:color="auto"/>
      </w:divBdr>
    </w:div>
    <w:div w:id="1108281647">
      <w:bodyDiv w:val="1"/>
      <w:marLeft w:val="0"/>
      <w:marRight w:val="0"/>
      <w:marTop w:val="0"/>
      <w:marBottom w:val="0"/>
      <w:divBdr>
        <w:top w:val="none" w:sz="0" w:space="0" w:color="auto"/>
        <w:left w:val="none" w:sz="0" w:space="0" w:color="auto"/>
        <w:bottom w:val="none" w:sz="0" w:space="0" w:color="auto"/>
        <w:right w:val="none" w:sz="0" w:space="0" w:color="auto"/>
      </w:divBdr>
    </w:div>
    <w:div w:id="1109201624">
      <w:bodyDiv w:val="1"/>
      <w:marLeft w:val="0"/>
      <w:marRight w:val="0"/>
      <w:marTop w:val="0"/>
      <w:marBottom w:val="0"/>
      <w:divBdr>
        <w:top w:val="none" w:sz="0" w:space="0" w:color="auto"/>
        <w:left w:val="none" w:sz="0" w:space="0" w:color="auto"/>
        <w:bottom w:val="none" w:sz="0" w:space="0" w:color="auto"/>
        <w:right w:val="none" w:sz="0" w:space="0" w:color="auto"/>
      </w:divBdr>
    </w:div>
    <w:div w:id="1109206326">
      <w:bodyDiv w:val="1"/>
      <w:marLeft w:val="0"/>
      <w:marRight w:val="0"/>
      <w:marTop w:val="0"/>
      <w:marBottom w:val="0"/>
      <w:divBdr>
        <w:top w:val="none" w:sz="0" w:space="0" w:color="auto"/>
        <w:left w:val="none" w:sz="0" w:space="0" w:color="auto"/>
        <w:bottom w:val="none" w:sz="0" w:space="0" w:color="auto"/>
        <w:right w:val="none" w:sz="0" w:space="0" w:color="auto"/>
      </w:divBdr>
    </w:div>
    <w:div w:id="1109737437">
      <w:bodyDiv w:val="1"/>
      <w:marLeft w:val="0"/>
      <w:marRight w:val="0"/>
      <w:marTop w:val="0"/>
      <w:marBottom w:val="0"/>
      <w:divBdr>
        <w:top w:val="none" w:sz="0" w:space="0" w:color="auto"/>
        <w:left w:val="none" w:sz="0" w:space="0" w:color="auto"/>
        <w:bottom w:val="none" w:sz="0" w:space="0" w:color="auto"/>
        <w:right w:val="none" w:sz="0" w:space="0" w:color="auto"/>
      </w:divBdr>
    </w:div>
    <w:div w:id="1109935674">
      <w:bodyDiv w:val="1"/>
      <w:marLeft w:val="0"/>
      <w:marRight w:val="0"/>
      <w:marTop w:val="0"/>
      <w:marBottom w:val="0"/>
      <w:divBdr>
        <w:top w:val="none" w:sz="0" w:space="0" w:color="auto"/>
        <w:left w:val="none" w:sz="0" w:space="0" w:color="auto"/>
        <w:bottom w:val="none" w:sz="0" w:space="0" w:color="auto"/>
        <w:right w:val="none" w:sz="0" w:space="0" w:color="auto"/>
      </w:divBdr>
    </w:div>
    <w:div w:id="1110393555">
      <w:bodyDiv w:val="1"/>
      <w:marLeft w:val="0"/>
      <w:marRight w:val="0"/>
      <w:marTop w:val="0"/>
      <w:marBottom w:val="0"/>
      <w:divBdr>
        <w:top w:val="none" w:sz="0" w:space="0" w:color="auto"/>
        <w:left w:val="none" w:sz="0" w:space="0" w:color="auto"/>
        <w:bottom w:val="none" w:sz="0" w:space="0" w:color="auto"/>
        <w:right w:val="none" w:sz="0" w:space="0" w:color="auto"/>
      </w:divBdr>
    </w:div>
    <w:div w:id="1110710524">
      <w:bodyDiv w:val="1"/>
      <w:marLeft w:val="0"/>
      <w:marRight w:val="0"/>
      <w:marTop w:val="0"/>
      <w:marBottom w:val="0"/>
      <w:divBdr>
        <w:top w:val="none" w:sz="0" w:space="0" w:color="auto"/>
        <w:left w:val="none" w:sz="0" w:space="0" w:color="auto"/>
        <w:bottom w:val="none" w:sz="0" w:space="0" w:color="auto"/>
        <w:right w:val="none" w:sz="0" w:space="0" w:color="auto"/>
      </w:divBdr>
    </w:div>
    <w:div w:id="1110854682">
      <w:bodyDiv w:val="1"/>
      <w:marLeft w:val="0"/>
      <w:marRight w:val="0"/>
      <w:marTop w:val="0"/>
      <w:marBottom w:val="0"/>
      <w:divBdr>
        <w:top w:val="none" w:sz="0" w:space="0" w:color="auto"/>
        <w:left w:val="none" w:sz="0" w:space="0" w:color="auto"/>
        <w:bottom w:val="none" w:sz="0" w:space="0" w:color="auto"/>
        <w:right w:val="none" w:sz="0" w:space="0" w:color="auto"/>
      </w:divBdr>
    </w:div>
    <w:div w:id="1111899608">
      <w:bodyDiv w:val="1"/>
      <w:marLeft w:val="0"/>
      <w:marRight w:val="0"/>
      <w:marTop w:val="0"/>
      <w:marBottom w:val="0"/>
      <w:divBdr>
        <w:top w:val="none" w:sz="0" w:space="0" w:color="auto"/>
        <w:left w:val="none" w:sz="0" w:space="0" w:color="auto"/>
        <w:bottom w:val="none" w:sz="0" w:space="0" w:color="auto"/>
        <w:right w:val="none" w:sz="0" w:space="0" w:color="auto"/>
      </w:divBdr>
    </w:div>
    <w:div w:id="1112818284">
      <w:bodyDiv w:val="1"/>
      <w:marLeft w:val="0"/>
      <w:marRight w:val="0"/>
      <w:marTop w:val="0"/>
      <w:marBottom w:val="0"/>
      <w:divBdr>
        <w:top w:val="none" w:sz="0" w:space="0" w:color="auto"/>
        <w:left w:val="none" w:sz="0" w:space="0" w:color="auto"/>
        <w:bottom w:val="none" w:sz="0" w:space="0" w:color="auto"/>
        <w:right w:val="none" w:sz="0" w:space="0" w:color="auto"/>
      </w:divBdr>
    </w:div>
    <w:div w:id="1112941987">
      <w:bodyDiv w:val="1"/>
      <w:marLeft w:val="0"/>
      <w:marRight w:val="0"/>
      <w:marTop w:val="0"/>
      <w:marBottom w:val="0"/>
      <w:divBdr>
        <w:top w:val="none" w:sz="0" w:space="0" w:color="auto"/>
        <w:left w:val="none" w:sz="0" w:space="0" w:color="auto"/>
        <w:bottom w:val="none" w:sz="0" w:space="0" w:color="auto"/>
        <w:right w:val="none" w:sz="0" w:space="0" w:color="auto"/>
      </w:divBdr>
    </w:div>
    <w:div w:id="1113207053">
      <w:bodyDiv w:val="1"/>
      <w:marLeft w:val="0"/>
      <w:marRight w:val="0"/>
      <w:marTop w:val="0"/>
      <w:marBottom w:val="0"/>
      <w:divBdr>
        <w:top w:val="none" w:sz="0" w:space="0" w:color="auto"/>
        <w:left w:val="none" w:sz="0" w:space="0" w:color="auto"/>
        <w:bottom w:val="none" w:sz="0" w:space="0" w:color="auto"/>
        <w:right w:val="none" w:sz="0" w:space="0" w:color="auto"/>
      </w:divBdr>
    </w:div>
    <w:div w:id="1113212863">
      <w:bodyDiv w:val="1"/>
      <w:marLeft w:val="0"/>
      <w:marRight w:val="0"/>
      <w:marTop w:val="0"/>
      <w:marBottom w:val="0"/>
      <w:divBdr>
        <w:top w:val="none" w:sz="0" w:space="0" w:color="auto"/>
        <w:left w:val="none" w:sz="0" w:space="0" w:color="auto"/>
        <w:bottom w:val="none" w:sz="0" w:space="0" w:color="auto"/>
        <w:right w:val="none" w:sz="0" w:space="0" w:color="auto"/>
      </w:divBdr>
    </w:div>
    <w:div w:id="1113867096">
      <w:bodyDiv w:val="1"/>
      <w:marLeft w:val="0"/>
      <w:marRight w:val="0"/>
      <w:marTop w:val="0"/>
      <w:marBottom w:val="0"/>
      <w:divBdr>
        <w:top w:val="none" w:sz="0" w:space="0" w:color="auto"/>
        <w:left w:val="none" w:sz="0" w:space="0" w:color="auto"/>
        <w:bottom w:val="none" w:sz="0" w:space="0" w:color="auto"/>
        <w:right w:val="none" w:sz="0" w:space="0" w:color="auto"/>
      </w:divBdr>
    </w:div>
    <w:div w:id="1114137595">
      <w:bodyDiv w:val="1"/>
      <w:marLeft w:val="0"/>
      <w:marRight w:val="0"/>
      <w:marTop w:val="0"/>
      <w:marBottom w:val="0"/>
      <w:divBdr>
        <w:top w:val="none" w:sz="0" w:space="0" w:color="auto"/>
        <w:left w:val="none" w:sz="0" w:space="0" w:color="auto"/>
        <w:bottom w:val="none" w:sz="0" w:space="0" w:color="auto"/>
        <w:right w:val="none" w:sz="0" w:space="0" w:color="auto"/>
      </w:divBdr>
    </w:div>
    <w:div w:id="1115948697">
      <w:bodyDiv w:val="1"/>
      <w:marLeft w:val="0"/>
      <w:marRight w:val="0"/>
      <w:marTop w:val="0"/>
      <w:marBottom w:val="0"/>
      <w:divBdr>
        <w:top w:val="none" w:sz="0" w:space="0" w:color="auto"/>
        <w:left w:val="none" w:sz="0" w:space="0" w:color="auto"/>
        <w:bottom w:val="none" w:sz="0" w:space="0" w:color="auto"/>
        <w:right w:val="none" w:sz="0" w:space="0" w:color="auto"/>
      </w:divBdr>
    </w:div>
    <w:div w:id="1116749457">
      <w:bodyDiv w:val="1"/>
      <w:marLeft w:val="0"/>
      <w:marRight w:val="0"/>
      <w:marTop w:val="0"/>
      <w:marBottom w:val="0"/>
      <w:divBdr>
        <w:top w:val="none" w:sz="0" w:space="0" w:color="auto"/>
        <w:left w:val="none" w:sz="0" w:space="0" w:color="auto"/>
        <w:bottom w:val="none" w:sz="0" w:space="0" w:color="auto"/>
        <w:right w:val="none" w:sz="0" w:space="0" w:color="auto"/>
      </w:divBdr>
    </w:div>
    <w:div w:id="1116749604">
      <w:bodyDiv w:val="1"/>
      <w:marLeft w:val="0"/>
      <w:marRight w:val="0"/>
      <w:marTop w:val="0"/>
      <w:marBottom w:val="0"/>
      <w:divBdr>
        <w:top w:val="none" w:sz="0" w:space="0" w:color="auto"/>
        <w:left w:val="none" w:sz="0" w:space="0" w:color="auto"/>
        <w:bottom w:val="none" w:sz="0" w:space="0" w:color="auto"/>
        <w:right w:val="none" w:sz="0" w:space="0" w:color="auto"/>
      </w:divBdr>
    </w:div>
    <w:div w:id="1117288736">
      <w:bodyDiv w:val="1"/>
      <w:marLeft w:val="0"/>
      <w:marRight w:val="0"/>
      <w:marTop w:val="0"/>
      <w:marBottom w:val="0"/>
      <w:divBdr>
        <w:top w:val="none" w:sz="0" w:space="0" w:color="auto"/>
        <w:left w:val="none" w:sz="0" w:space="0" w:color="auto"/>
        <w:bottom w:val="none" w:sz="0" w:space="0" w:color="auto"/>
        <w:right w:val="none" w:sz="0" w:space="0" w:color="auto"/>
      </w:divBdr>
    </w:div>
    <w:div w:id="1117410679">
      <w:bodyDiv w:val="1"/>
      <w:marLeft w:val="0"/>
      <w:marRight w:val="0"/>
      <w:marTop w:val="0"/>
      <w:marBottom w:val="0"/>
      <w:divBdr>
        <w:top w:val="none" w:sz="0" w:space="0" w:color="auto"/>
        <w:left w:val="none" w:sz="0" w:space="0" w:color="auto"/>
        <w:bottom w:val="none" w:sz="0" w:space="0" w:color="auto"/>
        <w:right w:val="none" w:sz="0" w:space="0" w:color="auto"/>
      </w:divBdr>
    </w:div>
    <w:div w:id="1117718963">
      <w:bodyDiv w:val="1"/>
      <w:marLeft w:val="0"/>
      <w:marRight w:val="0"/>
      <w:marTop w:val="0"/>
      <w:marBottom w:val="0"/>
      <w:divBdr>
        <w:top w:val="none" w:sz="0" w:space="0" w:color="auto"/>
        <w:left w:val="none" w:sz="0" w:space="0" w:color="auto"/>
        <w:bottom w:val="none" w:sz="0" w:space="0" w:color="auto"/>
        <w:right w:val="none" w:sz="0" w:space="0" w:color="auto"/>
      </w:divBdr>
    </w:div>
    <w:div w:id="1118064036">
      <w:bodyDiv w:val="1"/>
      <w:marLeft w:val="0"/>
      <w:marRight w:val="0"/>
      <w:marTop w:val="0"/>
      <w:marBottom w:val="0"/>
      <w:divBdr>
        <w:top w:val="none" w:sz="0" w:space="0" w:color="auto"/>
        <w:left w:val="none" w:sz="0" w:space="0" w:color="auto"/>
        <w:bottom w:val="none" w:sz="0" w:space="0" w:color="auto"/>
        <w:right w:val="none" w:sz="0" w:space="0" w:color="auto"/>
      </w:divBdr>
    </w:div>
    <w:div w:id="1118598726">
      <w:bodyDiv w:val="1"/>
      <w:marLeft w:val="0"/>
      <w:marRight w:val="0"/>
      <w:marTop w:val="0"/>
      <w:marBottom w:val="0"/>
      <w:divBdr>
        <w:top w:val="none" w:sz="0" w:space="0" w:color="auto"/>
        <w:left w:val="none" w:sz="0" w:space="0" w:color="auto"/>
        <w:bottom w:val="none" w:sz="0" w:space="0" w:color="auto"/>
        <w:right w:val="none" w:sz="0" w:space="0" w:color="auto"/>
      </w:divBdr>
    </w:div>
    <w:div w:id="1119184464">
      <w:bodyDiv w:val="1"/>
      <w:marLeft w:val="0"/>
      <w:marRight w:val="0"/>
      <w:marTop w:val="0"/>
      <w:marBottom w:val="0"/>
      <w:divBdr>
        <w:top w:val="none" w:sz="0" w:space="0" w:color="auto"/>
        <w:left w:val="none" w:sz="0" w:space="0" w:color="auto"/>
        <w:bottom w:val="none" w:sz="0" w:space="0" w:color="auto"/>
        <w:right w:val="none" w:sz="0" w:space="0" w:color="auto"/>
      </w:divBdr>
    </w:div>
    <w:div w:id="1119301490">
      <w:bodyDiv w:val="1"/>
      <w:marLeft w:val="0"/>
      <w:marRight w:val="0"/>
      <w:marTop w:val="0"/>
      <w:marBottom w:val="0"/>
      <w:divBdr>
        <w:top w:val="none" w:sz="0" w:space="0" w:color="auto"/>
        <w:left w:val="none" w:sz="0" w:space="0" w:color="auto"/>
        <w:bottom w:val="none" w:sz="0" w:space="0" w:color="auto"/>
        <w:right w:val="none" w:sz="0" w:space="0" w:color="auto"/>
      </w:divBdr>
    </w:div>
    <w:div w:id="1119639988">
      <w:bodyDiv w:val="1"/>
      <w:marLeft w:val="0"/>
      <w:marRight w:val="0"/>
      <w:marTop w:val="0"/>
      <w:marBottom w:val="0"/>
      <w:divBdr>
        <w:top w:val="none" w:sz="0" w:space="0" w:color="auto"/>
        <w:left w:val="none" w:sz="0" w:space="0" w:color="auto"/>
        <w:bottom w:val="none" w:sz="0" w:space="0" w:color="auto"/>
        <w:right w:val="none" w:sz="0" w:space="0" w:color="auto"/>
      </w:divBdr>
    </w:div>
    <w:div w:id="1120153038">
      <w:bodyDiv w:val="1"/>
      <w:marLeft w:val="0"/>
      <w:marRight w:val="0"/>
      <w:marTop w:val="0"/>
      <w:marBottom w:val="0"/>
      <w:divBdr>
        <w:top w:val="none" w:sz="0" w:space="0" w:color="auto"/>
        <w:left w:val="none" w:sz="0" w:space="0" w:color="auto"/>
        <w:bottom w:val="none" w:sz="0" w:space="0" w:color="auto"/>
        <w:right w:val="none" w:sz="0" w:space="0" w:color="auto"/>
      </w:divBdr>
    </w:div>
    <w:div w:id="1120491444">
      <w:bodyDiv w:val="1"/>
      <w:marLeft w:val="0"/>
      <w:marRight w:val="0"/>
      <w:marTop w:val="0"/>
      <w:marBottom w:val="0"/>
      <w:divBdr>
        <w:top w:val="none" w:sz="0" w:space="0" w:color="auto"/>
        <w:left w:val="none" w:sz="0" w:space="0" w:color="auto"/>
        <w:bottom w:val="none" w:sz="0" w:space="0" w:color="auto"/>
        <w:right w:val="none" w:sz="0" w:space="0" w:color="auto"/>
      </w:divBdr>
    </w:div>
    <w:div w:id="1120876741">
      <w:bodyDiv w:val="1"/>
      <w:marLeft w:val="0"/>
      <w:marRight w:val="0"/>
      <w:marTop w:val="0"/>
      <w:marBottom w:val="0"/>
      <w:divBdr>
        <w:top w:val="none" w:sz="0" w:space="0" w:color="auto"/>
        <w:left w:val="none" w:sz="0" w:space="0" w:color="auto"/>
        <w:bottom w:val="none" w:sz="0" w:space="0" w:color="auto"/>
        <w:right w:val="none" w:sz="0" w:space="0" w:color="auto"/>
      </w:divBdr>
    </w:div>
    <w:div w:id="1120954297">
      <w:bodyDiv w:val="1"/>
      <w:marLeft w:val="0"/>
      <w:marRight w:val="0"/>
      <w:marTop w:val="0"/>
      <w:marBottom w:val="0"/>
      <w:divBdr>
        <w:top w:val="none" w:sz="0" w:space="0" w:color="auto"/>
        <w:left w:val="none" w:sz="0" w:space="0" w:color="auto"/>
        <w:bottom w:val="none" w:sz="0" w:space="0" w:color="auto"/>
        <w:right w:val="none" w:sz="0" w:space="0" w:color="auto"/>
      </w:divBdr>
    </w:div>
    <w:div w:id="1121221949">
      <w:bodyDiv w:val="1"/>
      <w:marLeft w:val="0"/>
      <w:marRight w:val="0"/>
      <w:marTop w:val="0"/>
      <w:marBottom w:val="0"/>
      <w:divBdr>
        <w:top w:val="none" w:sz="0" w:space="0" w:color="auto"/>
        <w:left w:val="none" w:sz="0" w:space="0" w:color="auto"/>
        <w:bottom w:val="none" w:sz="0" w:space="0" w:color="auto"/>
        <w:right w:val="none" w:sz="0" w:space="0" w:color="auto"/>
      </w:divBdr>
    </w:div>
    <w:div w:id="1121264773">
      <w:bodyDiv w:val="1"/>
      <w:marLeft w:val="0"/>
      <w:marRight w:val="0"/>
      <w:marTop w:val="0"/>
      <w:marBottom w:val="0"/>
      <w:divBdr>
        <w:top w:val="none" w:sz="0" w:space="0" w:color="auto"/>
        <w:left w:val="none" w:sz="0" w:space="0" w:color="auto"/>
        <w:bottom w:val="none" w:sz="0" w:space="0" w:color="auto"/>
        <w:right w:val="none" w:sz="0" w:space="0" w:color="auto"/>
      </w:divBdr>
    </w:div>
    <w:div w:id="1121537795">
      <w:bodyDiv w:val="1"/>
      <w:marLeft w:val="0"/>
      <w:marRight w:val="0"/>
      <w:marTop w:val="0"/>
      <w:marBottom w:val="0"/>
      <w:divBdr>
        <w:top w:val="none" w:sz="0" w:space="0" w:color="auto"/>
        <w:left w:val="none" w:sz="0" w:space="0" w:color="auto"/>
        <w:bottom w:val="none" w:sz="0" w:space="0" w:color="auto"/>
        <w:right w:val="none" w:sz="0" w:space="0" w:color="auto"/>
      </w:divBdr>
    </w:div>
    <w:div w:id="1122109670">
      <w:bodyDiv w:val="1"/>
      <w:marLeft w:val="0"/>
      <w:marRight w:val="0"/>
      <w:marTop w:val="0"/>
      <w:marBottom w:val="0"/>
      <w:divBdr>
        <w:top w:val="none" w:sz="0" w:space="0" w:color="auto"/>
        <w:left w:val="none" w:sz="0" w:space="0" w:color="auto"/>
        <w:bottom w:val="none" w:sz="0" w:space="0" w:color="auto"/>
        <w:right w:val="none" w:sz="0" w:space="0" w:color="auto"/>
      </w:divBdr>
    </w:div>
    <w:div w:id="1122186408">
      <w:bodyDiv w:val="1"/>
      <w:marLeft w:val="0"/>
      <w:marRight w:val="0"/>
      <w:marTop w:val="0"/>
      <w:marBottom w:val="0"/>
      <w:divBdr>
        <w:top w:val="none" w:sz="0" w:space="0" w:color="auto"/>
        <w:left w:val="none" w:sz="0" w:space="0" w:color="auto"/>
        <w:bottom w:val="none" w:sz="0" w:space="0" w:color="auto"/>
        <w:right w:val="none" w:sz="0" w:space="0" w:color="auto"/>
      </w:divBdr>
    </w:div>
    <w:div w:id="1122500634">
      <w:bodyDiv w:val="1"/>
      <w:marLeft w:val="0"/>
      <w:marRight w:val="0"/>
      <w:marTop w:val="0"/>
      <w:marBottom w:val="0"/>
      <w:divBdr>
        <w:top w:val="none" w:sz="0" w:space="0" w:color="auto"/>
        <w:left w:val="none" w:sz="0" w:space="0" w:color="auto"/>
        <w:bottom w:val="none" w:sz="0" w:space="0" w:color="auto"/>
        <w:right w:val="none" w:sz="0" w:space="0" w:color="auto"/>
      </w:divBdr>
    </w:div>
    <w:div w:id="1122724632">
      <w:bodyDiv w:val="1"/>
      <w:marLeft w:val="0"/>
      <w:marRight w:val="0"/>
      <w:marTop w:val="0"/>
      <w:marBottom w:val="0"/>
      <w:divBdr>
        <w:top w:val="none" w:sz="0" w:space="0" w:color="auto"/>
        <w:left w:val="none" w:sz="0" w:space="0" w:color="auto"/>
        <w:bottom w:val="none" w:sz="0" w:space="0" w:color="auto"/>
        <w:right w:val="none" w:sz="0" w:space="0" w:color="auto"/>
      </w:divBdr>
    </w:div>
    <w:div w:id="1123159864">
      <w:bodyDiv w:val="1"/>
      <w:marLeft w:val="0"/>
      <w:marRight w:val="0"/>
      <w:marTop w:val="0"/>
      <w:marBottom w:val="0"/>
      <w:divBdr>
        <w:top w:val="none" w:sz="0" w:space="0" w:color="auto"/>
        <w:left w:val="none" w:sz="0" w:space="0" w:color="auto"/>
        <w:bottom w:val="none" w:sz="0" w:space="0" w:color="auto"/>
        <w:right w:val="none" w:sz="0" w:space="0" w:color="auto"/>
      </w:divBdr>
    </w:div>
    <w:div w:id="1123620826">
      <w:bodyDiv w:val="1"/>
      <w:marLeft w:val="0"/>
      <w:marRight w:val="0"/>
      <w:marTop w:val="0"/>
      <w:marBottom w:val="0"/>
      <w:divBdr>
        <w:top w:val="none" w:sz="0" w:space="0" w:color="auto"/>
        <w:left w:val="none" w:sz="0" w:space="0" w:color="auto"/>
        <w:bottom w:val="none" w:sz="0" w:space="0" w:color="auto"/>
        <w:right w:val="none" w:sz="0" w:space="0" w:color="auto"/>
      </w:divBdr>
    </w:div>
    <w:div w:id="1124807804">
      <w:bodyDiv w:val="1"/>
      <w:marLeft w:val="0"/>
      <w:marRight w:val="0"/>
      <w:marTop w:val="0"/>
      <w:marBottom w:val="0"/>
      <w:divBdr>
        <w:top w:val="none" w:sz="0" w:space="0" w:color="auto"/>
        <w:left w:val="none" w:sz="0" w:space="0" w:color="auto"/>
        <w:bottom w:val="none" w:sz="0" w:space="0" w:color="auto"/>
        <w:right w:val="none" w:sz="0" w:space="0" w:color="auto"/>
      </w:divBdr>
    </w:div>
    <w:div w:id="1125585926">
      <w:bodyDiv w:val="1"/>
      <w:marLeft w:val="0"/>
      <w:marRight w:val="0"/>
      <w:marTop w:val="0"/>
      <w:marBottom w:val="0"/>
      <w:divBdr>
        <w:top w:val="none" w:sz="0" w:space="0" w:color="auto"/>
        <w:left w:val="none" w:sz="0" w:space="0" w:color="auto"/>
        <w:bottom w:val="none" w:sz="0" w:space="0" w:color="auto"/>
        <w:right w:val="none" w:sz="0" w:space="0" w:color="auto"/>
      </w:divBdr>
    </w:div>
    <w:div w:id="1125731020">
      <w:bodyDiv w:val="1"/>
      <w:marLeft w:val="0"/>
      <w:marRight w:val="0"/>
      <w:marTop w:val="0"/>
      <w:marBottom w:val="0"/>
      <w:divBdr>
        <w:top w:val="none" w:sz="0" w:space="0" w:color="auto"/>
        <w:left w:val="none" w:sz="0" w:space="0" w:color="auto"/>
        <w:bottom w:val="none" w:sz="0" w:space="0" w:color="auto"/>
        <w:right w:val="none" w:sz="0" w:space="0" w:color="auto"/>
      </w:divBdr>
    </w:div>
    <w:div w:id="1126657035">
      <w:bodyDiv w:val="1"/>
      <w:marLeft w:val="0"/>
      <w:marRight w:val="0"/>
      <w:marTop w:val="0"/>
      <w:marBottom w:val="0"/>
      <w:divBdr>
        <w:top w:val="none" w:sz="0" w:space="0" w:color="auto"/>
        <w:left w:val="none" w:sz="0" w:space="0" w:color="auto"/>
        <w:bottom w:val="none" w:sz="0" w:space="0" w:color="auto"/>
        <w:right w:val="none" w:sz="0" w:space="0" w:color="auto"/>
      </w:divBdr>
    </w:div>
    <w:div w:id="1126966669">
      <w:bodyDiv w:val="1"/>
      <w:marLeft w:val="0"/>
      <w:marRight w:val="0"/>
      <w:marTop w:val="0"/>
      <w:marBottom w:val="0"/>
      <w:divBdr>
        <w:top w:val="none" w:sz="0" w:space="0" w:color="auto"/>
        <w:left w:val="none" w:sz="0" w:space="0" w:color="auto"/>
        <w:bottom w:val="none" w:sz="0" w:space="0" w:color="auto"/>
        <w:right w:val="none" w:sz="0" w:space="0" w:color="auto"/>
      </w:divBdr>
    </w:div>
    <w:div w:id="1127048231">
      <w:bodyDiv w:val="1"/>
      <w:marLeft w:val="0"/>
      <w:marRight w:val="0"/>
      <w:marTop w:val="0"/>
      <w:marBottom w:val="0"/>
      <w:divBdr>
        <w:top w:val="none" w:sz="0" w:space="0" w:color="auto"/>
        <w:left w:val="none" w:sz="0" w:space="0" w:color="auto"/>
        <w:bottom w:val="none" w:sz="0" w:space="0" w:color="auto"/>
        <w:right w:val="none" w:sz="0" w:space="0" w:color="auto"/>
      </w:divBdr>
    </w:div>
    <w:div w:id="1127356497">
      <w:bodyDiv w:val="1"/>
      <w:marLeft w:val="0"/>
      <w:marRight w:val="0"/>
      <w:marTop w:val="0"/>
      <w:marBottom w:val="0"/>
      <w:divBdr>
        <w:top w:val="none" w:sz="0" w:space="0" w:color="auto"/>
        <w:left w:val="none" w:sz="0" w:space="0" w:color="auto"/>
        <w:bottom w:val="none" w:sz="0" w:space="0" w:color="auto"/>
        <w:right w:val="none" w:sz="0" w:space="0" w:color="auto"/>
      </w:divBdr>
    </w:div>
    <w:div w:id="1127626504">
      <w:bodyDiv w:val="1"/>
      <w:marLeft w:val="0"/>
      <w:marRight w:val="0"/>
      <w:marTop w:val="0"/>
      <w:marBottom w:val="0"/>
      <w:divBdr>
        <w:top w:val="none" w:sz="0" w:space="0" w:color="auto"/>
        <w:left w:val="none" w:sz="0" w:space="0" w:color="auto"/>
        <w:bottom w:val="none" w:sz="0" w:space="0" w:color="auto"/>
        <w:right w:val="none" w:sz="0" w:space="0" w:color="auto"/>
      </w:divBdr>
    </w:div>
    <w:div w:id="1127892116">
      <w:bodyDiv w:val="1"/>
      <w:marLeft w:val="0"/>
      <w:marRight w:val="0"/>
      <w:marTop w:val="0"/>
      <w:marBottom w:val="0"/>
      <w:divBdr>
        <w:top w:val="none" w:sz="0" w:space="0" w:color="auto"/>
        <w:left w:val="none" w:sz="0" w:space="0" w:color="auto"/>
        <w:bottom w:val="none" w:sz="0" w:space="0" w:color="auto"/>
        <w:right w:val="none" w:sz="0" w:space="0" w:color="auto"/>
      </w:divBdr>
    </w:div>
    <w:div w:id="1128163077">
      <w:bodyDiv w:val="1"/>
      <w:marLeft w:val="0"/>
      <w:marRight w:val="0"/>
      <w:marTop w:val="0"/>
      <w:marBottom w:val="0"/>
      <w:divBdr>
        <w:top w:val="none" w:sz="0" w:space="0" w:color="auto"/>
        <w:left w:val="none" w:sz="0" w:space="0" w:color="auto"/>
        <w:bottom w:val="none" w:sz="0" w:space="0" w:color="auto"/>
        <w:right w:val="none" w:sz="0" w:space="0" w:color="auto"/>
      </w:divBdr>
    </w:div>
    <w:div w:id="1128428248">
      <w:bodyDiv w:val="1"/>
      <w:marLeft w:val="0"/>
      <w:marRight w:val="0"/>
      <w:marTop w:val="0"/>
      <w:marBottom w:val="0"/>
      <w:divBdr>
        <w:top w:val="none" w:sz="0" w:space="0" w:color="auto"/>
        <w:left w:val="none" w:sz="0" w:space="0" w:color="auto"/>
        <w:bottom w:val="none" w:sz="0" w:space="0" w:color="auto"/>
        <w:right w:val="none" w:sz="0" w:space="0" w:color="auto"/>
      </w:divBdr>
    </w:div>
    <w:div w:id="1128477123">
      <w:bodyDiv w:val="1"/>
      <w:marLeft w:val="0"/>
      <w:marRight w:val="0"/>
      <w:marTop w:val="0"/>
      <w:marBottom w:val="0"/>
      <w:divBdr>
        <w:top w:val="none" w:sz="0" w:space="0" w:color="auto"/>
        <w:left w:val="none" w:sz="0" w:space="0" w:color="auto"/>
        <w:bottom w:val="none" w:sz="0" w:space="0" w:color="auto"/>
        <w:right w:val="none" w:sz="0" w:space="0" w:color="auto"/>
      </w:divBdr>
    </w:div>
    <w:div w:id="1128625191">
      <w:bodyDiv w:val="1"/>
      <w:marLeft w:val="0"/>
      <w:marRight w:val="0"/>
      <w:marTop w:val="0"/>
      <w:marBottom w:val="0"/>
      <w:divBdr>
        <w:top w:val="none" w:sz="0" w:space="0" w:color="auto"/>
        <w:left w:val="none" w:sz="0" w:space="0" w:color="auto"/>
        <w:bottom w:val="none" w:sz="0" w:space="0" w:color="auto"/>
        <w:right w:val="none" w:sz="0" w:space="0" w:color="auto"/>
      </w:divBdr>
    </w:div>
    <w:div w:id="1128667810">
      <w:bodyDiv w:val="1"/>
      <w:marLeft w:val="0"/>
      <w:marRight w:val="0"/>
      <w:marTop w:val="0"/>
      <w:marBottom w:val="0"/>
      <w:divBdr>
        <w:top w:val="none" w:sz="0" w:space="0" w:color="auto"/>
        <w:left w:val="none" w:sz="0" w:space="0" w:color="auto"/>
        <w:bottom w:val="none" w:sz="0" w:space="0" w:color="auto"/>
        <w:right w:val="none" w:sz="0" w:space="0" w:color="auto"/>
      </w:divBdr>
    </w:div>
    <w:div w:id="1129279063">
      <w:bodyDiv w:val="1"/>
      <w:marLeft w:val="0"/>
      <w:marRight w:val="0"/>
      <w:marTop w:val="0"/>
      <w:marBottom w:val="0"/>
      <w:divBdr>
        <w:top w:val="none" w:sz="0" w:space="0" w:color="auto"/>
        <w:left w:val="none" w:sz="0" w:space="0" w:color="auto"/>
        <w:bottom w:val="none" w:sz="0" w:space="0" w:color="auto"/>
        <w:right w:val="none" w:sz="0" w:space="0" w:color="auto"/>
      </w:divBdr>
    </w:div>
    <w:div w:id="1129325544">
      <w:bodyDiv w:val="1"/>
      <w:marLeft w:val="0"/>
      <w:marRight w:val="0"/>
      <w:marTop w:val="0"/>
      <w:marBottom w:val="0"/>
      <w:divBdr>
        <w:top w:val="none" w:sz="0" w:space="0" w:color="auto"/>
        <w:left w:val="none" w:sz="0" w:space="0" w:color="auto"/>
        <w:bottom w:val="none" w:sz="0" w:space="0" w:color="auto"/>
        <w:right w:val="none" w:sz="0" w:space="0" w:color="auto"/>
      </w:divBdr>
    </w:div>
    <w:div w:id="1129475189">
      <w:bodyDiv w:val="1"/>
      <w:marLeft w:val="0"/>
      <w:marRight w:val="0"/>
      <w:marTop w:val="0"/>
      <w:marBottom w:val="0"/>
      <w:divBdr>
        <w:top w:val="none" w:sz="0" w:space="0" w:color="auto"/>
        <w:left w:val="none" w:sz="0" w:space="0" w:color="auto"/>
        <w:bottom w:val="none" w:sz="0" w:space="0" w:color="auto"/>
        <w:right w:val="none" w:sz="0" w:space="0" w:color="auto"/>
      </w:divBdr>
    </w:div>
    <w:div w:id="1129516834">
      <w:bodyDiv w:val="1"/>
      <w:marLeft w:val="0"/>
      <w:marRight w:val="0"/>
      <w:marTop w:val="0"/>
      <w:marBottom w:val="0"/>
      <w:divBdr>
        <w:top w:val="none" w:sz="0" w:space="0" w:color="auto"/>
        <w:left w:val="none" w:sz="0" w:space="0" w:color="auto"/>
        <w:bottom w:val="none" w:sz="0" w:space="0" w:color="auto"/>
        <w:right w:val="none" w:sz="0" w:space="0" w:color="auto"/>
      </w:divBdr>
    </w:div>
    <w:div w:id="1129938684">
      <w:bodyDiv w:val="1"/>
      <w:marLeft w:val="0"/>
      <w:marRight w:val="0"/>
      <w:marTop w:val="0"/>
      <w:marBottom w:val="0"/>
      <w:divBdr>
        <w:top w:val="none" w:sz="0" w:space="0" w:color="auto"/>
        <w:left w:val="none" w:sz="0" w:space="0" w:color="auto"/>
        <w:bottom w:val="none" w:sz="0" w:space="0" w:color="auto"/>
        <w:right w:val="none" w:sz="0" w:space="0" w:color="auto"/>
      </w:divBdr>
    </w:div>
    <w:div w:id="1130902092">
      <w:bodyDiv w:val="1"/>
      <w:marLeft w:val="0"/>
      <w:marRight w:val="0"/>
      <w:marTop w:val="0"/>
      <w:marBottom w:val="0"/>
      <w:divBdr>
        <w:top w:val="none" w:sz="0" w:space="0" w:color="auto"/>
        <w:left w:val="none" w:sz="0" w:space="0" w:color="auto"/>
        <w:bottom w:val="none" w:sz="0" w:space="0" w:color="auto"/>
        <w:right w:val="none" w:sz="0" w:space="0" w:color="auto"/>
      </w:divBdr>
    </w:div>
    <w:div w:id="1131048545">
      <w:bodyDiv w:val="1"/>
      <w:marLeft w:val="0"/>
      <w:marRight w:val="0"/>
      <w:marTop w:val="0"/>
      <w:marBottom w:val="0"/>
      <w:divBdr>
        <w:top w:val="none" w:sz="0" w:space="0" w:color="auto"/>
        <w:left w:val="none" w:sz="0" w:space="0" w:color="auto"/>
        <w:bottom w:val="none" w:sz="0" w:space="0" w:color="auto"/>
        <w:right w:val="none" w:sz="0" w:space="0" w:color="auto"/>
      </w:divBdr>
    </w:div>
    <w:div w:id="1131094848">
      <w:bodyDiv w:val="1"/>
      <w:marLeft w:val="0"/>
      <w:marRight w:val="0"/>
      <w:marTop w:val="0"/>
      <w:marBottom w:val="0"/>
      <w:divBdr>
        <w:top w:val="none" w:sz="0" w:space="0" w:color="auto"/>
        <w:left w:val="none" w:sz="0" w:space="0" w:color="auto"/>
        <w:bottom w:val="none" w:sz="0" w:space="0" w:color="auto"/>
        <w:right w:val="none" w:sz="0" w:space="0" w:color="auto"/>
      </w:divBdr>
    </w:div>
    <w:div w:id="1131745685">
      <w:bodyDiv w:val="1"/>
      <w:marLeft w:val="0"/>
      <w:marRight w:val="0"/>
      <w:marTop w:val="0"/>
      <w:marBottom w:val="0"/>
      <w:divBdr>
        <w:top w:val="none" w:sz="0" w:space="0" w:color="auto"/>
        <w:left w:val="none" w:sz="0" w:space="0" w:color="auto"/>
        <w:bottom w:val="none" w:sz="0" w:space="0" w:color="auto"/>
        <w:right w:val="none" w:sz="0" w:space="0" w:color="auto"/>
      </w:divBdr>
    </w:div>
    <w:div w:id="1132552216">
      <w:bodyDiv w:val="1"/>
      <w:marLeft w:val="0"/>
      <w:marRight w:val="0"/>
      <w:marTop w:val="0"/>
      <w:marBottom w:val="0"/>
      <w:divBdr>
        <w:top w:val="none" w:sz="0" w:space="0" w:color="auto"/>
        <w:left w:val="none" w:sz="0" w:space="0" w:color="auto"/>
        <w:bottom w:val="none" w:sz="0" w:space="0" w:color="auto"/>
        <w:right w:val="none" w:sz="0" w:space="0" w:color="auto"/>
      </w:divBdr>
    </w:div>
    <w:div w:id="1132944014">
      <w:bodyDiv w:val="1"/>
      <w:marLeft w:val="0"/>
      <w:marRight w:val="0"/>
      <w:marTop w:val="0"/>
      <w:marBottom w:val="0"/>
      <w:divBdr>
        <w:top w:val="none" w:sz="0" w:space="0" w:color="auto"/>
        <w:left w:val="none" w:sz="0" w:space="0" w:color="auto"/>
        <w:bottom w:val="none" w:sz="0" w:space="0" w:color="auto"/>
        <w:right w:val="none" w:sz="0" w:space="0" w:color="auto"/>
      </w:divBdr>
    </w:div>
    <w:div w:id="1132945940">
      <w:bodyDiv w:val="1"/>
      <w:marLeft w:val="0"/>
      <w:marRight w:val="0"/>
      <w:marTop w:val="0"/>
      <w:marBottom w:val="0"/>
      <w:divBdr>
        <w:top w:val="none" w:sz="0" w:space="0" w:color="auto"/>
        <w:left w:val="none" w:sz="0" w:space="0" w:color="auto"/>
        <w:bottom w:val="none" w:sz="0" w:space="0" w:color="auto"/>
        <w:right w:val="none" w:sz="0" w:space="0" w:color="auto"/>
      </w:divBdr>
    </w:div>
    <w:div w:id="1133521614">
      <w:bodyDiv w:val="1"/>
      <w:marLeft w:val="0"/>
      <w:marRight w:val="0"/>
      <w:marTop w:val="0"/>
      <w:marBottom w:val="0"/>
      <w:divBdr>
        <w:top w:val="none" w:sz="0" w:space="0" w:color="auto"/>
        <w:left w:val="none" w:sz="0" w:space="0" w:color="auto"/>
        <w:bottom w:val="none" w:sz="0" w:space="0" w:color="auto"/>
        <w:right w:val="none" w:sz="0" w:space="0" w:color="auto"/>
      </w:divBdr>
    </w:div>
    <w:div w:id="1133786499">
      <w:bodyDiv w:val="1"/>
      <w:marLeft w:val="0"/>
      <w:marRight w:val="0"/>
      <w:marTop w:val="0"/>
      <w:marBottom w:val="0"/>
      <w:divBdr>
        <w:top w:val="none" w:sz="0" w:space="0" w:color="auto"/>
        <w:left w:val="none" w:sz="0" w:space="0" w:color="auto"/>
        <w:bottom w:val="none" w:sz="0" w:space="0" w:color="auto"/>
        <w:right w:val="none" w:sz="0" w:space="0" w:color="auto"/>
      </w:divBdr>
    </w:div>
    <w:div w:id="1133906172">
      <w:bodyDiv w:val="1"/>
      <w:marLeft w:val="0"/>
      <w:marRight w:val="0"/>
      <w:marTop w:val="0"/>
      <w:marBottom w:val="0"/>
      <w:divBdr>
        <w:top w:val="none" w:sz="0" w:space="0" w:color="auto"/>
        <w:left w:val="none" w:sz="0" w:space="0" w:color="auto"/>
        <w:bottom w:val="none" w:sz="0" w:space="0" w:color="auto"/>
        <w:right w:val="none" w:sz="0" w:space="0" w:color="auto"/>
      </w:divBdr>
    </w:div>
    <w:div w:id="1134298895">
      <w:bodyDiv w:val="1"/>
      <w:marLeft w:val="0"/>
      <w:marRight w:val="0"/>
      <w:marTop w:val="0"/>
      <w:marBottom w:val="0"/>
      <w:divBdr>
        <w:top w:val="none" w:sz="0" w:space="0" w:color="auto"/>
        <w:left w:val="none" w:sz="0" w:space="0" w:color="auto"/>
        <w:bottom w:val="none" w:sz="0" w:space="0" w:color="auto"/>
        <w:right w:val="none" w:sz="0" w:space="0" w:color="auto"/>
      </w:divBdr>
    </w:div>
    <w:div w:id="1134637780">
      <w:bodyDiv w:val="1"/>
      <w:marLeft w:val="0"/>
      <w:marRight w:val="0"/>
      <w:marTop w:val="0"/>
      <w:marBottom w:val="0"/>
      <w:divBdr>
        <w:top w:val="none" w:sz="0" w:space="0" w:color="auto"/>
        <w:left w:val="none" w:sz="0" w:space="0" w:color="auto"/>
        <w:bottom w:val="none" w:sz="0" w:space="0" w:color="auto"/>
        <w:right w:val="none" w:sz="0" w:space="0" w:color="auto"/>
      </w:divBdr>
    </w:div>
    <w:div w:id="1134638061">
      <w:bodyDiv w:val="1"/>
      <w:marLeft w:val="0"/>
      <w:marRight w:val="0"/>
      <w:marTop w:val="0"/>
      <w:marBottom w:val="0"/>
      <w:divBdr>
        <w:top w:val="none" w:sz="0" w:space="0" w:color="auto"/>
        <w:left w:val="none" w:sz="0" w:space="0" w:color="auto"/>
        <w:bottom w:val="none" w:sz="0" w:space="0" w:color="auto"/>
        <w:right w:val="none" w:sz="0" w:space="0" w:color="auto"/>
      </w:divBdr>
    </w:div>
    <w:div w:id="1134756367">
      <w:bodyDiv w:val="1"/>
      <w:marLeft w:val="0"/>
      <w:marRight w:val="0"/>
      <w:marTop w:val="0"/>
      <w:marBottom w:val="0"/>
      <w:divBdr>
        <w:top w:val="none" w:sz="0" w:space="0" w:color="auto"/>
        <w:left w:val="none" w:sz="0" w:space="0" w:color="auto"/>
        <w:bottom w:val="none" w:sz="0" w:space="0" w:color="auto"/>
        <w:right w:val="none" w:sz="0" w:space="0" w:color="auto"/>
      </w:divBdr>
    </w:div>
    <w:div w:id="1134908048">
      <w:bodyDiv w:val="1"/>
      <w:marLeft w:val="0"/>
      <w:marRight w:val="0"/>
      <w:marTop w:val="0"/>
      <w:marBottom w:val="0"/>
      <w:divBdr>
        <w:top w:val="none" w:sz="0" w:space="0" w:color="auto"/>
        <w:left w:val="none" w:sz="0" w:space="0" w:color="auto"/>
        <w:bottom w:val="none" w:sz="0" w:space="0" w:color="auto"/>
        <w:right w:val="none" w:sz="0" w:space="0" w:color="auto"/>
      </w:divBdr>
    </w:div>
    <w:div w:id="1135414432">
      <w:bodyDiv w:val="1"/>
      <w:marLeft w:val="0"/>
      <w:marRight w:val="0"/>
      <w:marTop w:val="0"/>
      <w:marBottom w:val="0"/>
      <w:divBdr>
        <w:top w:val="none" w:sz="0" w:space="0" w:color="auto"/>
        <w:left w:val="none" w:sz="0" w:space="0" w:color="auto"/>
        <w:bottom w:val="none" w:sz="0" w:space="0" w:color="auto"/>
        <w:right w:val="none" w:sz="0" w:space="0" w:color="auto"/>
      </w:divBdr>
    </w:div>
    <w:div w:id="1136069123">
      <w:bodyDiv w:val="1"/>
      <w:marLeft w:val="0"/>
      <w:marRight w:val="0"/>
      <w:marTop w:val="0"/>
      <w:marBottom w:val="0"/>
      <w:divBdr>
        <w:top w:val="none" w:sz="0" w:space="0" w:color="auto"/>
        <w:left w:val="none" w:sz="0" w:space="0" w:color="auto"/>
        <w:bottom w:val="none" w:sz="0" w:space="0" w:color="auto"/>
        <w:right w:val="none" w:sz="0" w:space="0" w:color="auto"/>
      </w:divBdr>
    </w:div>
    <w:div w:id="1136726137">
      <w:bodyDiv w:val="1"/>
      <w:marLeft w:val="0"/>
      <w:marRight w:val="0"/>
      <w:marTop w:val="0"/>
      <w:marBottom w:val="0"/>
      <w:divBdr>
        <w:top w:val="none" w:sz="0" w:space="0" w:color="auto"/>
        <w:left w:val="none" w:sz="0" w:space="0" w:color="auto"/>
        <w:bottom w:val="none" w:sz="0" w:space="0" w:color="auto"/>
        <w:right w:val="none" w:sz="0" w:space="0" w:color="auto"/>
      </w:divBdr>
    </w:div>
    <w:div w:id="1136870973">
      <w:bodyDiv w:val="1"/>
      <w:marLeft w:val="0"/>
      <w:marRight w:val="0"/>
      <w:marTop w:val="0"/>
      <w:marBottom w:val="0"/>
      <w:divBdr>
        <w:top w:val="none" w:sz="0" w:space="0" w:color="auto"/>
        <w:left w:val="none" w:sz="0" w:space="0" w:color="auto"/>
        <w:bottom w:val="none" w:sz="0" w:space="0" w:color="auto"/>
        <w:right w:val="none" w:sz="0" w:space="0" w:color="auto"/>
      </w:divBdr>
    </w:div>
    <w:div w:id="1136873006">
      <w:bodyDiv w:val="1"/>
      <w:marLeft w:val="0"/>
      <w:marRight w:val="0"/>
      <w:marTop w:val="0"/>
      <w:marBottom w:val="0"/>
      <w:divBdr>
        <w:top w:val="none" w:sz="0" w:space="0" w:color="auto"/>
        <w:left w:val="none" w:sz="0" w:space="0" w:color="auto"/>
        <w:bottom w:val="none" w:sz="0" w:space="0" w:color="auto"/>
        <w:right w:val="none" w:sz="0" w:space="0" w:color="auto"/>
      </w:divBdr>
    </w:div>
    <w:div w:id="1137532145">
      <w:bodyDiv w:val="1"/>
      <w:marLeft w:val="0"/>
      <w:marRight w:val="0"/>
      <w:marTop w:val="0"/>
      <w:marBottom w:val="0"/>
      <w:divBdr>
        <w:top w:val="none" w:sz="0" w:space="0" w:color="auto"/>
        <w:left w:val="none" w:sz="0" w:space="0" w:color="auto"/>
        <w:bottom w:val="none" w:sz="0" w:space="0" w:color="auto"/>
        <w:right w:val="none" w:sz="0" w:space="0" w:color="auto"/>
      </w:divBdr>
    </w:div>
    <w:div w:id="1137795606">
      <w:bodyDiv w:val="1"/>
      <w:marLeft w:val="0"/>
      <w:marRight w:val="0"/>
      <w:marTop w:val="0"/>
      <w:marBottom w:val="0"/>
      <w:divBdr>
        <w:top w:val="none" w:sz="0" w:space="0" w:color="auto"/>
        <w:left w:val="none" w:sz="0" w:space="0" w:color="auto"/>
        <w:bottom w:val="none" w:sz="0" w:space="0" w:color="auto"/>
        <w:right w:val="none" w:sz="0" w:space="0" w:color="auto"/>
      </w:divBdr>
    </w:div>
    <w:div w:id="1137843466">
      <w:bodyDiv w:val="1"/>
      <w:marLeft w:val="0"/>
      <w:marRight w:val="0"/>
      <w:marTop w:val="0"/>
      <w:marBottom w:val="0"/>
      <w:divBdr>
        <w:top w:val="none" w:sz="0" w:space="0" w:color="auto"/>
        <w:left w:val="none" w:sz="0" w:space="0" w:color="auto"/>
        <w:bottom w:val="none" w:sz="0" w:space="0" w:color="auto"/>
        <w:right w:val="none" w:sz="0" w:space="0" w:color="auto"/>
      </w:divBdr>
    </w:div>
    <w:div w:id="1138645566">
      <w:bodyDiv w:val="1"/>
      <w:marLeft w:val="0"/>
      <w:marRight w:val="0"/>
      <w:marTop w:val="0"/>
      <w:marBottom w:val="0"/>
      <w:divBdr>
        <w:top w:val="none" w:sz="0" w:space="0" w:color="auto"/>
        <w:left w:val="none" w:sz="0" w:space="0" w:color="auto"/>
        <w:bottom w:val="none" w:sz="0" w:space="0" w:color="auto"/>
        <w:right w:val="none" w:sz="0" w:space="0" w:color="auto"/>
      </w:divBdr>
    </w:div>
    <w:div w:id="1139226127">
      <w:bodyDiv w:val="1"/>
      <w:marLeft w:val="0"/>
      <w:marRight w:val="0"/>
      <w:marTop w:val="0"/>
      <w:marBottom w:val="0"/>
      <w:divBdr>
        <w:top w:val="none" w:sz="0" w:space="0" w:color="auto"/>
        <w:left w:val="none" w:sz="0" w:space="0" w:color="auto"/>
        <w:bottom w:val="none" w:sz="0" w:space="0" w:color="auto"/>
        <w:right w:val="none" w:sz="0" w:space="0" w:color="auto"/>
      </w:divBdr>
    </w:div>
    <w:div w:id="1139609593">
      <w:bodyDiv w:val="1"/>
      <w:marLeft w:val="0"/>
      <w:marRight w:val="0"/>
      <w:marTop w:val="0"/>
      <w:marBottom w:val="0"/>
      <w:divBdr>
        <w:top w:val="none" w:sz="0" w:space="0" w:color="auto"/>
        <w:left w:val="none" w:sz="0" w:space="0" w:color="auto"/>
        <w:bottom w:val="none" w:sz="0" w:space="0" w:color="auto"/>
        <w:right w:val="none" w:sz="0" w:space="0" w:color="auto"/>
      </w:divBdr>
    </w:div>
    <w:div w:id="1140535033">
      <w:bodyDiv w:val="1"/>
      <w:marLeft w:val="0"/>
      <w:marRight w:val="0"/>
      <w:marTop w:val="0"/>
      <w:marBottom w:val="0"/>
      <w:divBdr>
        <w:top w:val="none" w:sz="0" w:space="0" w:color="auto"/>
        <w:left w:val="none" w:sz="0" w:space="0" w:color="auto"/>
        <w:bottom w:val="none" w:sz="0" w:space="0" w:color="auto"/>
        <w:right w:val="none" w:sz="0" w:space="0" w:color="auto"/>
      </w:divBdr>
    </w:div>
    <w:div w:id="1140808863">
      <w:bodyDiv w:val="1"/>
      <w:marLeft w:val="0"/>
      <w:marRight w:val="0"/>
      <w:marTop w:val="0"/>
      <w:marBottom w:val="0"/>
      <w:divBdr>
        <w:top w:val="none" w:sz="0" w:space="0" w:color="auto"/>
        <w:left w:val="none" w:sz="0" w:space="0" w:color="auto"/>
        <w:bottom w:val="none" w:sz="0" w:space="0" w:color="auto"/>
        <w:right w:val="none" w:sz="0" w:space="0" w:color="auto"/>
      </w:divBdr>
    </w:div>
    <w:div w:id="1140880561">
      <w:bodyDiv w:val="1"/>
      <w:marLeft w:val="0"/>
      <w:marRight w:val="0"/>
      <w:marTop w:val="0"/>
      <w:marBottom w:val="0"/>
      <w:divBdr>
        <w:top w:val="none" w:sz="0" w:space="0" w:color="auto"/>
        <w:left w:val="none" w:sz="0" w:space="0" w:color="auto"/>
        <w:bottom w:val="none" w:sz="0" w:space="0" w:color="auto"/>
        <w:right w:val="none" w:sz="0" w:space="0" w:color="auto"/>
      </w:divBdr>
    </w:div>
    <w:div w:id="1141000168">
      <w:bodyDiv w:val="1"/>
      <w:marLeft w:val="0"/>
      <w:marRight w:val="0"/>
      <w:marTop w:val="0"/>
      <w:marBottom w:val="0"/>
      <w:divBdr>
        <w:top w:val="none" w:sz="0" w:space="0" w:color="auto"/>
        <w:left w:val="none" w:sz="0" w:space="0" w:color="auto"/>
        <w:bottom w:val="none" w:sz="0" w:space="0" w:color="auto"/>
        <w:right w:val="none" w:sz="0" w:space="0" w:color="auto"/>
      </w:divBdr>
    </w:div>
    <w:div w:id="1141535462">
      <w:bodyDiv w:val="1"/>
      <w:marLeft w:val="0"/>
      <w:marRight w:val="0"/>
      <w:marTop w:val="0"/>
      <w:marBottom w:val="0"/>
      <w:divBdr>
        <w:top w:val="none" w:sz="0" w:space="0" w:color="auto"/>
        <w:left w:val="none" w:sz="0" w:space="0" w:color="auto"/>
        <w:bottom w:val="none" w:sz="0" w:space="0" w:color="auto"/>
        <w:right w:val="none" w:sz="0" w:space="0" w:color="auto"/>
      </w:divBdr>
    </w:div>
    <w:div w:id="1141582689">
      <w:bodyDiv w:val="1"/>
      <w:marLeft w:val="0"/>
      <w:marRight w:val="0"/>
      <w:marTop w:val="0"/>
      <w:marBottom w:val="0"/>
      <w:divBdr>
        <w:top w:val="none" w:sz="0" w:space="0" w:color="auto"/>
        <w:left w:val="none" w:sz="0" w:space="0" w:color="auto"/>
        <w:bottom w:val="none" w:sz="0" w:space="0" w:color="auto"/>
        <w:right w:val="none" w:sz="0" w:space="0" w:color="auto"/>
      </w:divBdr>
    </w:div>
    <w:div w:id="1142506364">
      <w:bodyDiv w:val="1"/>
      <w:marLeft w:val="0"/>
      <w:marRight w:val="0"/>
      <w:marTop w:val="0"/>
      <w:marBottom w:val="0"/>
      <w:divBdr>
        <w:top w:val="none" w:sz="0" w:space="0" w:color="auto"/>
        <w:left w:val="none" w:sz="0" w:space="0" w:color="auto"/>
        <w:bottom w:val="none" w:sz="0" w:space="0" w:color="auto"/>
        <w:right w:val="none" w:sz="0" w:space="0" w:color="auto"/>
      </w:divBdr>
    </w:div>
    <w:div w:id="1142847557">
      <w:bodyDiv w:val="1"/>
      <w:marLeft w:val="0"/>
      <w:marRight w:val="0"/>
      <w:marTop w:val="0"/>
      <w:marBottom w:val="0"/>
      <w:divBdr>
        <w:top w:val="none" w:sz="0" w:space="0" w:color="auto"/>
        <w:left w:val="none" w:sz="0" w:space="0" w:color="auto"/>
        <w:bottom w:val="none" w:sz="0" w:space="0" w:color="auto"/>
        <w:right w:val="none" w:sz="0" w:space="0" w:color="auto"/>
      </w:divBdr>
    </w:div>
    <w:div w:id="1142891297">
      <w:bodyDiv w:val="1"/>
      <w:marLeft w:val="0"/>
      <w:marRight w:val="0"/>
      <w:marTop w:val="0"/>
      <w:marBottom w:val="0"/>
      <w:divBdr>
        <w:top w:val="none" w:sz="0" w:space="0" w:color="auto"/>
        <w:left w:val="none" w:sz="0" w:space="0" w:color="auto"/>
        <w:bottom w:val="none" w:sz="0" w:space="0" w:color="auto"/>
        <w:right w:val="none" w:sz="0" w:space="0" w:color="auto"/>
      </w:divBdr>
    </w:div>
    <w:div w:id="1143236512">
      <w:bodyDiv w:val="1"/>
      <w:marLeft w:val="0"/>
      <w:marRight w:val="0"/>
      <w:marTop w:val="0"/>
      <w:marBottom w:val="0"/>
      <w:divBdr>
        <w:top w:val="none" w:sz="0" w:space="0" w:color="auto"/>
        <w:left w:val="none" w:sz="0" w:space="0" w:color="auto"/>
        <w:bottom w:val="none" w:sz="0" w:space="0" w:color="auto"/>
        <w:right w:val="none" w:sz="0" w:space="0" w:color="auto"/>
      </w:divBdr>
    </w:div>
    <w:div w:id="1143280257">
      <w:bodyDiv w:val="1"/>
      <w:marLeft w:val="0"/>
      <w:marRight w:val="0"/>
      <w:marTop w:val="0"/>
      <w:marBottom w:val="0"/>
      <w:divBdr>
        <w:top w:val="none" w:sz="0" w:space="0" w:color="auto"/>
        <w:left w:val="none" w:sz="0" w:space="0" w:color="auto"/>
        <w:bottom w:val="none" w:sz="0" w:space="0" w:color="auto"/>
        <w:right w:val="none" w:sz="0" w:space="0" w:color="auto"/>
      </w:divBdr>
    </w:div>
    <w:div w:id="1145319101">
      <w:bodyDiv w:val="1"/>
      <w:marLeft w:val="0"/>
      <w:marRight w:val="0"/>
      <w:marTop w:val="0"/>
      <w:marBottom w:val="0"/>
      <w:divBdr>
        <w:top w:val="none" w:sz="0" w:space="0" w:color="auto"/>
        <w:left w:val="none" w:sz="0" w:space="0" w:color="auto"/>
        <w:bottom w:val="none" w:sz="0" w:space="0" w:color="auto"/>
        <w:right w:val="none" w:sz="0" w:space="0" w:color="auto"/>
      </w:divBdr>
    </w:div>
    <w:div w:id="1145858058">
      <w:bodyDiv w:val="1"/>
      <w:marLeft w:val="0"/>
      <w:marRight w:val="0"/>
      <w:marTop w:val="0"/>
      <w:marBottom w:val="0"/>
      <w:divBdr>
        <w:top w:val="none" w:sz="0" w:space="0" w:color="auto"/>
        <w:left w:val="none" w:sz="0" w:space="0" w:color="auto"/>
        <w:bottom w:val="none" w:sz="0" w:space="0" w:color="auto"/>
        <w:right w:val="none" w:sz="0" w:space="0" w:color="auto"/>
      </w:divBdr>
    </w:div>
    <w:div w:id="1145976281">
      <w:bodyDiv w:val="1"/>
      <w:marLeft w:val="0"/>
      <w:marRight w:val="0"/>
      <w:marTop w:val="0"/>
      <w:marBottom w:val="0"/>
      <w:divBdr>
        <w:top w:val="none" w:sz="0" w:space="0" w:color="auto"/>
        <w:left w:val="none" w:sz="0" w:space="0" w:color="auto"/>
        <w:bottom w:val="none" w:sz="0" w:space="0" w:color="auto"/>
        <w:right w:val="none" w:sz="0" w:space="0" w:color="auto"/>
      </w:divBdr>
    </w:div>
    <w:div w:id="1146164420">
      <w:bodyDiv w:val="1"/>
      <w:marLeft w:val="0"/>
      <w:marRight w:val="0"/>
      <w:marTop w:val="0"/>
      <w:marBottom w:val="0"/>
      <w:divBdr>
        <w:top w:val="none" w:sz="0" w:space="0" w:color="auto"/>
        <w:left w:val="none" w:sz="0" w:space="0" w:color="auto"/>
        <w:bottom w:val="none" w:sz="0" w:space="0" w:color="auto"/>
        <w:right w:val="none" w:sz="0" w:space="0" w:color="auto"/>
      </w:divBdr>
    </w:div>
    <w:div w:id="1146170206">
      <w:bodyDiv w:val="1"/>
      <w:marLeft w:val="0"/>
      <w:marRight w:val="0"/>
      <w:marTop w:val="0"/>
      <w:marBottom w:val="0"/>
      <w:divBdr>
        <w:top w:val="none" w:sz="0" w:space="0" w:color="auto"/>
        <w:left w:val="none" w:sz="0" w:space="0" w:color="auto"/>
        <w:bottom w:val="none" w:sz="0" w:space="0" w:color="auto"/>
        <w:right w:val="none" w:sz="0" w:space="0" w:color="auto"/>
      </w:divBdr>
    </w:div>
    <w:div w:id="1146388127">
      <w:bodyDiv w:val="1"/>
      <w:marLeft w:val="0"/>
      <w:marRight w:val="0"/>
      <w:marTop w:val="0"/>
      <w:marBottom w:val="0"/>
      <w:divBdr>
        <w:top w:val="none" w:sz="0" w:space="0" w:color="auto"/>
        <w:left w:val="none" w:sz="0" w:space="0" w:color="auto"/>
        <w:bottom w:val="none" w:sz="0" w:space="0" w:color="auto"/>
        <w:right w:val="none" w:sz="0" w:space="0" w:color="auto"/>
      </w:divBdr>
    </w:div>
    <w:div w:id="1146429989">
      <w:bodyDiv w:val="1"/>
      <w:marLeft w:val="0"/>
      <w:marRight w:val="0"/>
      <w:marTop w:val="0"/>
      <w:marBottom w:val="0"/>
      <w:divBdr>
        <w:top w:val="none" w:sz="0" w:space="0" w:color="auto"/>
        <w:left w:val="none" w:sz="0" w:space="0" w:color="auto"/>
        <w:bottom w:val="none" w:sz="0" w:space="0" w:color="auto"/>
        <w:right w:val="none" w:sz="0" w:space="0" w:color="auto"/>
      </w:divBdr>
    </w:div>
    <w:div w:id="1146707363">
      <w:bodyDiv w:val="1"/>
      <w:marLeft w:val="0"/>
      <w:marRight w:val="0"/>
      <w:marTop w:val="0"/>
      <w:marBottom w:val="0"/>
      <w:divBdr>
        <w:top w:val="none" w:sz="0" w:space="0" w:color="auto"/>
        <w:left w:val="none" w:sz="0" w:space="0" w:color="auto"/>
        <w:bottom w:val="none" w:sz="0" w:space="0" w:color="auto"/>
        <w:right w:val="none" w:sz="0" w:space="0" w:color="auto"/>
      </w:divBdr>
    </w:div>
    <w:div w:id="1146893248">
      <w:bodyDiv w:val="1"/>
      <w:marLeft w:val="0"/>
      <w:marRight w:val="0"/>
      <w:marTop w:val="0"/>
      <w:marBottom w:val="0"/>
      <w:divBdr>
        <w:top w:val="none" w:sz="0" w:space="0" w:color="auto"/>
        <w:left w:val="none" w:sz="0" w:space="0" w:color="auto"/>
        <w:bottom w:val="none" w:sz="0" w:space="0" w:color="auto"/>
        <w:right w:val="none" w:sz="0" w:space="0" w:color="auto"/>
      </w:divBdr>
    </w:div>
    <w:div w:id="1146972349">
      <w:bodyDiv w:val="1"/>
      <w:marLeft w:val="0"/>
      <w:marRight w:val="0"/>
      <w:marTop w:val="0"/>
      <w:marBottom w:val="0"/>
      <w:divBdr>
        <w:top w:val="none" w:sz="0" w:space="0" w:color="auto"/>
        <w:left w:val="none" w:sz="0" w:space="0" w:color="auto"/>
        <w:bottom w:val="none" w:sz="0" w:space="0" w:color="auto"/>
        <w:right w:val="none" w:sz="0" w:space="0" w:color="auto"/>
      </w:divBdr>
    </w:div>
    <w:div w:id="1147940962">
      <w:bodyDiv w:val="1"/>
      <w:marLeft w:val="0"/>
      <w:marRight w:val="0"/>
      <w:marTop w:val="0"/>
      <w:marBottom w:val="0"/>
      <w:divBdr>
        <w:top w:val="none" w:sz="0" w:space="0" w:color="auto"/>
        <w:left w:val="none" w:sz="0" w:space="0" w:color="auto"/>
        <w:bottom w:val="none" w:sz="0" w:space="0" w:color="auto"/>
        <w:right w:val="none" w:sz="0" w:space="0" w:color="auto"/>
      </w:divBdr>
    </w:div>
    <w:div w:id="1148090884">
      <w:bodyDiv w:val="1"/>
      <w:marLeft w:val="0"/>
      <w:marRight w:val="0"/>
      <w:marTop w:val="0"/>
      <w:marBottom w:val="0"/>
      <w:divBdr>
        <w:top w:val="none" w:sz="0" w:space="0" w:color="auto"/>
        <w:left w:val="none" w:sz="0" w:space="0" w:color="auto"/>
        <w:bottom w:val="none" w:sz="0" w:space="0" w:color="auto"/>
        <w:right w:val="none" w:sz="0" w:space="0" w:color="auto"/>
      </w:divBdr>
      <w:divsChild>
        <w:div w:id="1197085369">
          <w:marLeft w:val="0"/>
          <w:marRight w:val="0"/>
          <w:marTop w:val="0"/>
          <w:marBottom w:val="0"/>
          <w:divBdr>
            <w:top w:val="none" w:sz="0" w:space="0" w:color="auto"/>
            <w:left w:val="none" w:sz="0" w:space="0" w:color="auto"/>
            <w:bottom w:val="none" w:sz="0" w:space="0" w:color="auto"/>
            <w:right w:val="none" w:sz="0" w:space="0" w:color="auto"/>
          </w:divBdr>
        </w:div>
      </w:divsChild>
    </w:div>
    <w:div w:id="1148207835">
      <w:bodyDiv w:val="1"/>
      <w:marLeft w:val="0"/>
      <w:marRight w:val="0"/>
      <w:marTop w:val="0"/>
      <w:marBottom w:val="0"/>
      <w:divBdr>
        <w:top w:val="none" w:sz="0" w:space="0" w:color="auto"/>
        <w:left w:val="none" w:sz="0" w:space="0" w:color="auto"/>
        <w:bottom w:val="none" w:sz="0" w:space="0" w:color="auto"/>
        <w:right w:val="none" w:sz="0" w:space="0" w:color="auto"/>
      </w:divBdr>
    </w:div>
    <w:div w:id="1148285842">
      <w:bodyDiv w:val="1"/>
      <w:marLeft w:val="0"/>
      <w:marRight w:val="0"/>
      <w:marTop w:val="0"/>
      <w:marBottom w:val="0"/>
      <w:divBdr>
        <w:top w:val="none" w:sz="0" w:space="0" w:color="auto"/>
        <w:left w:val="none" w:sz="0" w:space="0" w:color="auto"/>
        <w:bottom w:val="none" w:sz="0" w:space="0" w:color="auto"/>
        <w:right w:val="none" w:sz="0" w:space="0" w:color="auto"/>
      </w:divBdr>
    </w:div>
    <w:div w:id="1148327927">
      <w:bodyDiv w:val="1"/>
      <w:marLeft w:val="0"/>
      <w:marRight w:val="0"/>
      <w:marTop w:val="0"/>
      <w:marBottom w:val="0"/>
      <w:divBdr>
        <w:top w:val="none" w:sz="0" w:space="0" w:color="auto"/>
        <w:left w:val="none" w:sz="0" w:space="0" w:color="auto"/>
        <w:bottom w:val="none" w:sz="0" w:space="0" w:color="auto"/>
        <w:right w:val="none" w:sz="0" w:space="0" w:color="auto"/>
      </w:divBdr>
    </w:div>
    <w:div w:id="1148520375">
      <w:bodyDiv w:val="1"/>
      <w:marLeft w:val="0"/>
      <w:marRight w:val="0"/>
      <w:marTop w:val="0"/>
      <w:marBottom w:val="0"/>
      <w:divBdr>
        <w:top w:val="none" w:sz="0" w:space="0" w:color="auto"/>
        <w:left w:val="none" w:sz="0" w:space="0" w:color="auto"/>
        <w:bottom w:val="none" w:sz="0" w:space="0" w:color="auto"/>
        <w:right w:val="none" w:sz="0" w:space="0" w:color="auto"/>
      </w:divBdr>
    </w:div>
    <w:div w:id="1148547513">
      <w:bodyDiv w:val="1"/>
      <w:marLeft w:val="0"/>
      <w:marRight w:val="0"/>
      <w:marTop w:val="0"/>
      <w:marBottom w:val="0"/>
      <w:divBdr>
        <w:top w:val="none" w:sz="0" w:space="0" w:color="auto"/>
        <w:left w:val="none" w:sz="0" w:space="0" w:color="auto"/>
        <w:bottom w:val="none" w:sz="0" w:space="0" w:color="auto"/>
        <w:right w:val="none" w:sz="0" w:space="0" w:color="auto"/>
      </w:divBdr>
    </w:div>
    <w:div w:id="1148593178">
      <w:bodyDiv w:val="1"/>
      <w:marLeft w:val="0"/>
      <w:marRight w:val="0"/>
      <w:marTop w:val="0"/>
      <w:marBottom w:val="0"/>
      <w:divBdr>
        <w:top w:val="none" w:sz="0" w:space="0" w:color="auto"/>
        <w:left w:val="none" w:sz="0" w:space="0" w:color="auto"/>
        <w:bottom w:val="none" w:sz="0" w:space="0" w:color="auto"/>
        <w:right w:val="none" w:sz="0" w:space="0" w:color="auto"/>
      </w:divBdr>
    </w:div>
    <w:div w:id="1148715623">
      <w:bodyDiv w:val="1"/>
      <w:marLeft w:val="0"/>
      <w:marRight w:val="0"/>
      <w:marTop w:val="0"/>
      <w:marBottom w:val="0"/>
      <w:divBdr>
        <w:top w:val="none" w:sz="0" w:space="0" w:color="auto"/>
        <w:left w:val="none" w:sz="0" w:space="0" w:color="auto"/>
        <w:bottom w:val="none" w:sz="0" w:space="0" w:color="auto"/>
        <w:right w:val="none" w:sz="0" w:space="0" w:color="auto"/>
      </w:divBdr>
    </w:div>
    <w:div w:id="1148860822">
      <w:bodyDiv w:val="1"/>
      <w:marLeft w:val="0"/>
      <w:marRight w:val="0"/>
      <w:marTop w:val="0"/>
      <w:marBottom w:val="0"/>
      <w:divBdr>
        <w:top w:val="none" w:sz="0" w:space="0" w:color="auto"/>
        <w:left w:val="none" w:sz="0" w:space="0" w:color="auto"/>
        <w:bottom w:val="none" w:sz="0" w:space="0" w:color="auto"/>
        <w:right w:val="none" w:sz="0" w:space="0" w:color="auto"/>
      </w:divBdr>
    </w:div>
    <w:div w:id="1149056217">
      <w:bodyDiv w:val="1"/>
      <w:marLeft w:val="0"/>
      <w:marRight w:val="0"/>
      <w:marTop w:val="0"/>
      <w:marBottom w:val="0"/>
      <w:divBdr>
        <w:top w:val="none" w:sz="0" w:space="0" w:color="auto"/>
        <w:left w:val="none" w:sz="0" w:space="0" w:color="auto"/>
        <w:bottom w:val="none" w:sz="0" w:space="0" w:color="auto"/>
        <w:right w:val="none" w:sz="0" w:space="0" w:color="auto"/>
      </w:divBdr>
    </w:div>
    <w:div w:id="1149058870">
      <w:bodyDiv w:val="1"/>
      <w:marLeft w:val="0"/>
      <w:marRight w:val="0"/>
      <w:marTop w:val="0"/>
      <w:marBottom w:val="0"/>
      <w:divBdr>
        <w:top w:val="none" w:sz="0" w:space="0" w:color="auto"/>
        <w:left w:val="none" w:sz="0" w:space="0" w:color="auto"/>
        <w:bottom w:val="none" w:sz="0" w:space="0" w:color="auto"/>
        <w:right w:val="none" w:sz="0" w:space="0" w:color="auto"/>
      </w:divBdr>
    </w:div>
    <w:div w:id="1149246639">
      <w:bodyDiv w:val="1"/>
      <w:marLeft w:val="0"/>
      <w:marRight w:val="0"/>
      <w:marTop w:val="0"/>
      <w:marBottom w:val="0"/>
      <w:divBdr>
        <w:top w:val="none" w:sz="0" w:space="0" w:color="auto"/>
        <w:left w:val="none" w:sz="0" w:space="0" w:color="auto"/>
        <w:bottom w:val="none" w:sz="0" w:space="0" w:color="auto"/>
        <w:right w:val="none" w:sz="0" w:space="0" w:color="auto"/>
      </w:divBdr>
    </w:div>
    <w:div w:id="1149247182">
      <w:bodyDiv w:val="1"/>
      <w:marLeft w:val="0"/>
      <w:marRight w:val="0"/>
      <w:marTop w:val="0"/>
      <w:marBottom w:val="0"/>
      <w:divBdr>
        <w:top w:val="none" w:sz="0" w:space="0" w:color="auto"/>
        <w:left w:val="none" w:sz="0" w:space="0" w:color="auto"/>
        <w:bottom w:val="none" w:sz="0" w:space="0" w:color="auto"/>
        <w:right w:val="none" w:sz="0" w:space="0" w:color="auto"/>
      </w:divBdr>
    </w:div>
    <w:div w:id="1149401090">
      <w:bodyDiv w:val="1"/>
      <w:marLeft w:val="0"/>
      <w:marRight w:val="0"/>
      <w:marTop w:val="0"/>
      <w:marBottom w:val="0"/>
      <w:divBdr>
        <w:top w:val="none" w:sz="0" w:space="0" w:color="auto"/>
        <w:left w:val="none" w:sz="0" w:space="0" w:color="auto"/>
        <w:bottom w:val="none" w:sz="0" w:space="0" w:color="auto"/>
        <w:right w:val="none" w:sz="0" w:space="0" w:color="auto"/>
      </w:divBdr>
    </w:div>
    <w:div w:id="1149784340">
      <w:bodyDiv w:val="1"/>
      <w:marLeft w:val="0"/>
      <w:marRight w:val="0"/>
      <w:marTop w:val="0"/>
      <w:marBottom w:val="0"/>
      <w:divBdr>
        <w:top w:val="none" w:sz="0" w:space="0" w:color="auto"/>
        <w:left w:val="none" w:sz="0" w:space="0" w:color="auto"/>
        <w:bottom w:val="none" w:sz="0" w:space="0" w:color="auto"/>
        <w:right w:val="none" w:sz="0" w:space="0" w:color="auto"/>
      </w:divBdr>
    </w:div>
    <w:div w:id="1150705303">
      <w:bodyDiv w:val="1"/>
      <w:marLeft w:val="0"/>
      <w:marRight w:val="0"/>
      <w:marTop w:val="0"/>
      <w:marBottom w:val="0"/>
      <w:divBdr>
        <w:top w:val="none" w:sz="0" w:space="0" w:color="auto"/>
        <w:left w:val="none" w:sz="0" w:space="0" w:color="auto"/>
        <w:bottom w:val="none" w:sz="0" w:space="0" w:color="auto"/>
        <w:right w:val="none" w:sz="0" w:space="0" w:color="auto"/>
      </w:divBdr>
    </w:div>
    <w:div w:id="1150711467">
      <w:bodyDiv w:val="1"/>
      <w:marLeft w:val="0"/>
      <w:marRight w:val="0"/>
      <w:marTop w:val="0"/>
      <w:marBottom w:val="0"/>
      <w:divBdr>
        <w:top w:val="none" w:sz="0" w:space="0" w:color="auto"/>
        <w:left w:val="none" w:sz="0" w:space="0" w:color="auto"/>
        <w:bottom w:val="none" w:sz="0" w:space="0" w:color="auto"/>
        <w:right w:val="none" w:sz="0" w:space="0" w:color="auto"/>
      </w:divBdr>
    </w:div>
    <w:div w:id="1151141181">
      <w:bodyDiv w:val="1"/>
      <w:marLeft w:val="0"/>
      <w:marRight w:val="0"/>
      <w:marTop w:val="0"/>
      <w:marBottom w:val="0"/>
      <w:divBdr>
        <w:top w:val="none" w:sz="0" w:space="0" w:color="auto"/>
        <w:left w:val="none" w:sz="0" w:space="0" w:color="auto"/>
        <w:bottom w:val="none" w:sz="0" w:space="0" w:color="auto"/>
        <w:right w:val="none" w:sz="0" w:space="0" w:color="auto"/>
      </w:divBdr>
    </w:div>
    <w:div w:id="1151484633">
      <w:bodyDiv w:val="1"/>
      <w:marLeft w:val="0"/>
      <w:marRight w:val="0"/>
      <w:marTop w:val="0"/>
      <w:marBottom w:val="0"/>
      <w:divBdr>
        <w:top w:val="none" w:sz="0" w:space="0" w:color="auto"/>
        <w:left w:val="none" w:sz="0" w:space="0" w:color="auto"/>
        <w:bottom w:val="none" w:sz="0" w:space="0" w:color="auto"/>
        <w:right w:val="none" w:sz="0" w:space="0" w:color="auto"/>
      </w:divBdr>
    </w:div>
    <w:div w:id="1152790908">
      <w:bodyDiv w:val="1"/>
      <w:marLeft w:val="0"/>
      <w:marRight w:val="0"/>
      <w:marTop w:val="0"/>
      <w:marBottom w:val="0"/>
      <w:divBdr>
        <w:top w:val="none" w:sz="0" w:space="0" w:color="auto"/>
        <w:left w:val="none" w:sz="0" w:space="0" w:color="auto"/>
        <w:bottom w:val="none" w:sz="0" w:space="0" w:color="auto"/>
        <w:right w:val="none" w:sz="0" w:space="0" w:color="auto"/>
      </w:divBdr>
    </w:div>
    <w:div w:id="1152870176">
      <w:bodyDiv w:val="1"/>
      <w:marLeft w:val="0"/>
      <w:marRight w:val="0"/>
      <w:marTop w:val="0"/>
      <w:marBottom w:val="0"/>
      <w:divBdr>
        <w:top w:val="none" w:sz="0" w:space="0" w:color="auto"/>
        <w:left w:val="none" w:sz="0" w:space="0" w:color="auto"/>
        <w:bottom w:val="none" w:sz="0" w:space="0" w:color="auto"/>
        <w:right w:val="none" w:sz="0" w:space="0" w:color="auto"/>
      </w:divBdr>
    </w:div>
    <w:div w:id="1153062124">
      <w:bodyDiv w:val="1"/>
      <w:marLeft w:val="0"/>
      <w:marRight w:val="0"/>
      <w:marTop w:val="0"/>
      <w:marBottom w:val="0"/>
      <w:divBdr>
        <w:top w:val="none" w:sz="0" w:space="0" w:color="auto"/>
        <w:left w:val="none" w:sz="0" w:space="0" w:color="auto"/>
        <w:bottom w:val="none" w:sz="0" w:space="0" w:color="auto"/>
        <w:right w:val="none" w:sz="0" w:space="0" w:color="auto"/>
      </w:divBdr>
    </w:div>
    <w:div w:id="1153107155">
      <w:bodyDiv w:val="1"/>
      <w:marLeft w:val="0"/>
      <w:marRight w:val="0"/>
      <w:marTop w:val="0"/>
      <w:marBottom w:val="0"/>
      <w:divBdr>
        <w:top w:val="none" w:sz="0" w:space="0" w:color="auto"/>
        <w:left w:val="none" w:sz="0" w:space="0" w:color="auto"/>
        <w:bottom w:val="none" w:sz="0" w:space="0" w:color="auto"/>
        <w:right w:val="none" w:sz="0" w:space="0" w:color="auto"/>
      </w:divBdr>
    </w:div>
    <w:div w:id="1153181807">
      <w:bodyDiv w:val="1"/>
      <w:marLeft w:val="0"/>
      <w:marRight w:val="0"/>
      <w:marTop w:val="0"/>
      <w:marBottom w:val="0"/>
      <w:divBdr>
        <w:top w:val="none" w:sz="0" w:space="0" w:color="auto"/>
        <w:left w:val="none" w:sz="0" w:space="0" w:color="auto"/>
        <w:bottom w:val="none" w:sz="0" w:space="0" w:color="auto"/>
        <w:right w:val="none" w:sz="0" w:space="0" w:color="auto"/>
      </w:divBdr>
    </w:div>
    <w:div w:id="1153252758">
      <w:bodyDiv w:val="1"/>
      <w:marLeft w:val="0"/>
      <w:marRight w:val="0"/>
      <w:marTop w:val="0"/>
      <w:marBottom w:val="0"/>
      <w:divBdr>
        <w:top w:val="none" w:sz="0" w:space="0" w:color="auto"/>
        <w:left w:val="none" w:sz="0" w:space="0" w:color="auto"/>
        <w:bottom w:val="none" w:sz="0" w:space="0" w:color="auto"/>
        <w:right w:val="none" w:sz="0" w:space="0" w:color="auto"/>
      </w:divBdr>
    </w:div>
    <w:div w:id="1153374504">
      <w:bodyDiv w:val="1"/>
      <w:marLeft w:val="0"/>
      <w:marRight w:val="0"/>
      <w:marTop w:val="0"/>
      <w:marBottom w:val="0"/>
      <w:divBdr>
        <w:top w:val="none" w:sz="0" w:space="0" w:color="auto"/>
        <w:left w:val="none" w:sz="0" w:space="0" w:color="auto"/>
        <w:bottom w:val="none" w:sz="0" w:space="0" w:color="auto"/>
        <w:right w:val="none" w:sz="0" w:space="0" w:color="auto"/>
      </w:divBdr>
    </w:div>
    <w:div w:id="1153641156">
      <w:bodyDiv w:val="1"/>
      <w:marLeft w:val="0"/>
      <w:marRight w:val="0"/>
      <w:marTop w:val="0"/>
      <w:marBottom w:val="0"/>
      <w:divBdr>
        <w:top w:val="none" w:sz="0" w:space="0" w:color="auto"/>
        <w:left w:val="none" w:sz="0" w:space="0" w:color="auto"/>
        <w:bottom w:val="none" w:sz="0" w:space="0" w:color="auto"/>
        <w:right w:val="none" w:sz="0" w:space="0" w:color="auto"/>
      </w:divBdr>
    </w:div>
    <w:div w:id="1153982552">
      <w:bodyDiv w:val="1"/>
      <w:marLeft w:val="0"/>
      <w:marRight w:val="0"/>
      <w:marTop w:val="0"/>
      <w:marBottom w:val="0"/>
      <w:divBdr>
        <w:top w:val="none" w:sz="0" w:space="0" w:color="auto"/>
        <w:left w:val="none" w:sz="0" w:space="0" w:color="auto"/>
        <w:bottom w:val="none" w:sz="0" w:space="0" w:color="auto"/>
        <w:right w:val="none" w:sz="0" w:space="0" w:color="auto"/>
      </w:divBdr>
    </w:div>
    <w:div w:id="1154489385">
      <w:bodyDiv w:val="1"/>
      <w:marLeft w:val="0"/>
      <w:marRight w:val="0"/>
      <w:marTop w:val="0"/>
      <w:marBottom w:val="0"/>
      <w:divBdr>
        <w:top w:val="none" w:sz="0" w:space="0" w:color="auto"/>
        <w:left w:val="none" w:sz="0" w:space="0" w:color="auto"/>
        <w:bottom w:val="none" w:sz="0" w:space="0" w:color="auto"/>
        <w:right w:val="none" w:sz="0" w:space="0" w:color="auto"/>
      </w:divBdr>
    </w:div>
    <w:div w:id="1154567755">
      <w:bodyDiv w:val="1"/>
      <w:marLeft w:val="0"/>
      <w:marRight w:val="0"/>
      <w:marTop w:val="0"/>
      <w:marBottom w:val="0"/>
      <w:divBdr>
        <w:top w:val="none" w:sz="0" w:space="0" w:color="auto"/>
        <w:left w:val="none" w:sz="0" w:space="0" w:color="auto"/>
        <w:bottom w:val="none" w:sz="0" w:space="0" w:color="auto"/>
        <w:right w:val="none" w:sz="0" w:space="0" w:color="auto"/>
      </w:divBdr>
    </w:div>
    <w:div w:id="1154686266">
      <w:bodyDiv w:val="1"/>
      <w:marLeft w:val="0"/>
      <w:marRight w:val="0"/>
      <w:marTop w:val="0"/>
      <w:marBottom w:val="0"/>
      <w:divBdr>
        <w:top w:val="none" w:sz="0" w:space="0" w:color="auto"/>
        <w:left w:val="none" w:sz="0" w:space="0" w:color="auto"/>
        <w:bottom w:val="none" w:sz="0" w:space="0" w:color="auto"/>
        <w:right w:val="none" w:sz="0" w:space="0" w:color="auto"/>
      </w:divBdr>
    </w:div>
    <w:div w:id="1155339888">
      <w:bodyDiv w:val="1"/>
      <w:marLeft w:val="0"/>
      <w:marRight w:val="0"/>
      <w:marTop w:val="0"/>
      <w:marBottom w:val="0"/>
      <w:divBdr>
        <w:top w:val="none" w:sz="0" w:space="0" w:color="auto"/>
        <w:left w:val="none" w:sz="0" w:space="0" w:color="auto"/>
        <w:bottom w:val="none" w:sz="0" w:space="0" w:color="auto"/>
        <w:right w:val="none" w:sz="0" w:space="0" w:color="auto"/>
      </w:divBdr>
    </w:div>
    <w:div w:id="1158227753">
      <w:bodyDiv w:val="1"/>
      <w:marLeft w:val="0"/>
      <w:marRight w:val="0"/>
      <w:marTop w:val="0"/>
      <w:marBottom w:val="0"/>
      <w:divBdr>
        <w:top w:val="none" w:sz="0" w:space="0" w:color="auto"/>
        <w:left w:val="none" w:sz="0" w:space="0" w:color="auto"/>
        <w:bottom w:val="none" w:sz="0" w:space="0" w:color="auto"/>
        <w:right w:val="none" w:sz="0" w:space="0" w:color="auto"/>
      </w:divBdr>
    </w:div>
    <w:div w:id="1158233704">
      <w:bodyDiv w:val="1"/>
      <w:marLeft w:val="0"/>
      <w:marRight w:val="0"/>
      <w:marTop w:val="0"/>
      <w:marBottom w:val="0"/>
      <w:divBdr>
        <w:top w:val="none" w:sz="0" w:space="0" w:color="auto"/>
        <w:left w:val="none" w:sz="0" w:space="0" w:color="auto"/>
        <w:bottom w:val="none" w:sz="0" w:space="0" w:color="auto"/>
        <w:right w:val="none" w:sz="0" w:space="0" w:color="auto"/>
      </w:divBdr>
    </w:div>
    <w:div w:id="1159004183">
      <w:bodyDiv w:val="1"/>
      <w:marLeft w:val="0"/>
      <w:marRight w:val="0"/>
      <w:marTop w:val="0"/>
      <w:marBottom w:val="0"/>
      <w:divBdr>
        <w:top w:val="none" w:sz="0" w:space="0" w:color="auto"/>
        <w:left w:val="none" w:sz="0" w:space="0" w:color="auto"/>
        <w:bottom w:val="none" w:sz="0" w:space="0" w:color="auto"/>
        <w:right w:val="none" w:sz="0" w:space="0" w:color="auto"/>
      </w:divBdr>
    </w:div>
    <w:div w:id="1159227237">
      <w:bodyDiv w:val="1"/>
      <w:marLeft w:val="0"/>
      <w:marRight w:val="0"/>
      <w:marTop w:val="0"/>
      <w:marBottom w:val="0"/>
      <w:divBdr>
        <w:top w:val="none" w:sz="0" w:space="0" w:color="auto"/>
        <w:left w:val="none" w:sz="0" w:space="0" w:color="auto"/>
        <w:bottom w:val="none" w:sz="0" w:space="0" w:color="auto"/>
        <w:right w:val="none" w:sz="0" w:space="0" w:color="auto"/>
      </w:divBdr>
    </w:div>
    <w:div w:id="1160123184">
      <w:bodyDiv w:val="1"/>
      <w:marLeft w:val="0"/>
      <w:marRight w:val="0"/>
      <w:marTop w:val="0"/>
      <w:marBottom w:val="0"/>
      <w:divBdr>
        <w:top w:val="none" w:sz="0" w:space="0" w:color="auto"/>
        <w:left w:val="none" w:sz="0" w:space="0" w:color="auto"/>
        <w:bottom w:val="none" w:sz="0" w:space="0" w:color="auto"/>
        <w:right w:val="none" w:sz="0" w:space="0" w:color="auto"/>
      </w:divBdr>
    </w:div>
    <w:div w:id="1160849131">
      <w:bodyDiv w:val="1"/>
      <w:marLeft w:val="0"/>
      <w:marRight w:val="0"/>
      <w:marTop w:val="0"/>
      <w:marBottom w:val="0"/>
      <w:divBdr>
        <w:top w:val="none" w:sz="0" w:space="0" w:color="auto"/>
        <w:left w:val="none" w:sz="0" w:space="0" w:color="auto"/>
        <w:bottom w:val="none" w:sz="0" w:space="0" w:color="auto"/>
        <w:right w:val="none" w:sz="0" w:space="0" w:color="auto"/>
      </w:divBdr>
    </w:div>
    <w:div w:id="1160924111">
      <w:bodyDiv w:val="1"/>
      <w:marLeft w:val="0"/>
      <w:marRight w:val="0"/>
      <w:marTop w:val="0"/>
      <w:marBottom w:val="0"/>
      <w:divBdr>
        <w:top w:val="none" w:sz="0" w:space="0" w:color="auto"/>
        <w:left w:val="none" w:sz="0" w:space="0" w:color="auto"/>
        <w:bottom w:val="none" w:sz="0" w:space="0" w:color="auto"/>
        <w:right w:val="none" w:sz="0" w:space="0" w:color="auto"/>
      </w:divBdr>
    </w:div>
    <w:div w:id="1161236540">
      <w:bodyDiv w:val="1"/>
      <w:marLeft w:val="0"/>
      <w:marRight w:val="0"/>
      <w:marTop w:val="0"/>
      <w:marBottom w:val="0"/>
      <w:divBdr>
        <w:top w:val="none" w:sz="0" w:space="0" w:color="auto"/>
        <w:left w:val="none" w:sz="0" w:space="0" w:color="auto"/>
        <w:bottom w:val="none" w:sz="0" w:space="0" w:color="auto"/>
        <w:right w:val="none" w:sz="0" w:space="0" w:color="auto"/>
      </w:divBdr>
    </w:div>
    <w:div w:id="1161308208">
      <w:bodyDiv w:val="1"/>
      <w:marLeft w:val="0"/>
      <w:marRight w:val="0"/>
      <w:marTop w:val="0"/>
      <w:marBottom w:val="0"/>
      <w:divBdr>
        <w:top w:val="none" w:sz="0" w:space="0" w:color="auto"/>
        <w:left w:val="none" w:sz="0" w:space="0" w:color="auto"/>
        <w:bottom w:val="none" w:sz="0" w:space="0" w:color="auto"/>
        <w:right w:val="none" w:sz="0" w:space="0" w:color="auto"/>
      </w:divBdr>
    </w:div>
    <w:div w:id="1161579902">
      <w:bodyDiv w:val="1"/>
      <w:marLeft w:val="0"/>
      <w:marRight w:val="0"/>
      <w:marTop w:val="0"/>
      <w:marBottom w:val="0"/>
      <w:divBdr>
        <w:top w:val="none" w:sz="0" w:space="0" w:color="auto"/>
        <w:left w:val="none" w:sz="0" w:space="0" w:color="auto"/>
        <w:bottom w:val="none" w:sz="0" w:space="0" w:color="auto"/>
        <w:right w:val="none" w:sz="0" w:space="0" w:color="auto"/>
      </w:divBdr>
    </w:div>
    <w:div w:id="1162506945">
      <w:bodyDiv w:val="1"/>
      <w:marLeft w:val="0"/>
      <w:marRight w:val="0"/>
      <w:marTop w:val="0"/>
      <w:marBottom w:val="0"/>
      <w:divBdr>
        <w:top w:val="none" w:sz="0" w:space="0" w:color="auto"/>
        <w:left w:val="none" w:sz="0" w:space="0" w:color="auto"/>
        <w:bottom w:val="none" w:sz="0" w:space="0" w:color="auto"/>
        <w:right w:val="none" w:sz="0" w:space="0" w:color="auto"/>
      </w:divBdr>
    </w:div>
    <w:div w:id="1162819991">
      <w:bodyDiv w:val="1"/>
      <w:marLeft w:val="0"/>
      <w:marRight w:val="0"/>
      <w:marTop w:val="0"/>
      <w:marBottom w:val="0"/>
      <w:divBdr>
        <w:top w:val="none" w:sz="0" w:space="0" w:color="auto"/>
        <w:left w:val="none" w:sz="0" w:space="0" w:color="auto"/>
        <w:bottom w:val="none" w:sz="0" w:space="0" w:color="auto"/>
        <w:right w:val="none" w:sz="0" w:space="0" w:color="auto"/>
      </w:divBdr>
    </w:div>
    <w:div w:id="1162887638">
      <w:bodyDiv w:val="1"/>
      <w:marLeft w:val="0"/>
      <w:marRight w:val="0"/>
      <w:marTop w:val="0"/>
      <w:marBottom w:val="0"/>
      <w:divBdr>
        <w:top w:val="none" w:sz="0" w:space="0" w:color="auto"/>
        <w:left w:val="none" w:sz="0" w:space="0" w:color="auto"/>
        <w:bottom w:val="none" w:sz="0" w:space="0" w:color="auto"/>
        <w:right w:val="none" w:sz="0" w:space="0" w:color="auto"/>
      </w:divBdr>
    </w:div>
    <w:div w:id="1163009666">
      <w:bodyDiv w:val="1"/>
      <w:marLeft w:val="0"/>
      <w:marRight w:val="0"/>
      <w:marTop w:val="0"/>
      <w:marBottom w:val="0"/>
      <w:divBdr>
        <w:top w:val="none" w:sz="0" w:space="0" w:color="auto"/>
        <w:left w:val="none" w:sz="0" w:space="0" w:color="auto"/>
        <w:bottom w:val="none" w:sz="0" w:space="0" w:color="auto"/>
        <w:right w:val="none" w:sz="0" w:space="0" w:color="auto"/>
      </w:divBdr>
    </w:div>
    <w:div w:id="1163157157">
      <w:bodyDiv w:val="1"/>
      <w:marLeft w:val="0"/>
      <w:marRight w:val="0"/>
      <w:marTop w:val="0"/>
      <w:marBottom w:val="0"/>
      <w:divBdr>
        <w:top w:val="none" w:sz="0" w:space="0" w:color="auto"/>
        <w:left w:val="none" w:sz="0" w:space="0" w:color="auto"/>
        <w:bottom w:val="none" w:sz="0" w:space="0" w:color="auto"/>
        <w:right w:val="none" w:sz="0" w:space="0" w:color="auto"/>
      </w:divBdr>
    </w:div>
    <w:div w:id="1163273937">
      <w:bodyDiv w:val="1"/>
      <w:marLeft w:val="0"/>
      <w:marRight w:val="0"/>
      <w:marTop w:val="0"/>
      <w:marBottom w:val="0"/>
      <w:divBdr>
        <w:top w:val="none" w:sz="0" w:space="0" w:color="auto"/>
        <w:left w:val="none" w:sz="0" w:space="0" w:color="auto"/>
        <w:bottom w:val="none" w:sz="0" w:space="0" w:color="auto"/>
        <w:right w:val="none" w:sz="0" w:space="0" w:color="auto"/>
      </w:divBdr>
    </w:div>
    <w:div w:id="1163813744">
      <w:bodyDiv w:val="1"/>
      <w:marLeft w:val="0"/>
      <w:marRight w:val="0"/>
      <w:marTop w:val="0"/>
      <w:marBottom w:val="0"/>
      <w:divBdr>
        <w:top w:val="none" w:sz="0" w:space="0" w:color="auto"/>
        <w:left w:val="none" w:sz="0" w:space="0" w:color="auto"/>
        <w:bottom w:val="none" w:sz="0" w:space="0" w:color="auto"/>
        <w:right w:val="none" w:sz="0" w:space="0" w:color="auto"/>
      </w:divBdr>
    </w:div>
    <w:div w:id="1164004500">
      <w:bodyDiv w:val="1"/>
      <w:marLeft w:val="0"/>
      <w:marRight w:val="0"/>
      <w:marTop w:val="0"/>
      <w:marBottom w:val="0"/>
      <w:divBdr>
        <w:top w:val="none" w:sz="0" w:space="0" w:color="auto"/>
        <w:left w:val="none" w:sz="0" w:space="0" w:color="auto"/>
        <w:bottom w:val="none" w:sz="0" w:space="0" w:color="auto"/>
        <w:right w:val="none" w:sz="0" w:space="0" w:color="auto"/>
      </w:divBdr>
    </w:div>
    <w:div w:id="1165130749">
      <w:bodyDiv w:val="1"/>
      <w:marLeft w:val="0"/>
      <w:marRight w:val="0"/>
      <w:marTop w:val="0"/>
      <w:marBottom w:val="0"/>
      <w:divBdr>
        <w:top w:val="none" w:sz="0" w:space="0" w:color="auto"/>
        <w:left w:val="none" w:sz="0" w:space="0" w:color="auto"/>
        <w:bottom w:val="none" w:sz="0" w:space="0" w:color="auto"/>
        <w:right w:val="none" w:sz="0" w:space="0" w:color="auto"/>
      </w:divBdr>
    </w:div>
    <w:div w:id="1165321725">
      <w:bodyDiv w:val="1"/>
      <w:marLeft w:val="0"/>
      <w:marRight w:val="0"/>
      <w:marTop w:val="0"/>
      <w:marBottom w:val="0"/>
      <w:divBdr>
        <w:top w:val="none" w:sz="0" w:space="0" w:color="auto"/>
        <w:left w:val="none" w:sz="0" w:space="0" w:color="auto"/>
        <w:bottom w:val="none" w:sz="0" w:space="0" w:color="auto"/>
        <w:right w:val="none" w:sz="0" w:space="0" w:color="auto"/>
      </w:divBdr>
    </w:div>
    <w:div w:id="1166433502">
      <w:bodyDiv w:val="1"/>
      <w:marLeft w:val="0"/>
      <w:marRight w:val="0"/>
      <w:marTop w:val="0"/>
      <w:marBottom w:val="0"/>
      <w:divBdr>
        <w:top w:val="none" w:sz="0" w:space="0" w:color="auto"/>
        <w:left w:val="none" w:sz="0" w:space="0" w:color="auto"/>
        <w:bottom w:val="none" w:sz="0" w:space="0" w:color="auto"/>
        <w:right w:val="none" w:sz="0" w:space="0" w:color="auto"/>
      </w:divBdr>
    </w:div>
    <w:div w:id="1166477637">
      <w:bodyDiv w:val="1"/>
      <w:marLeft w:val="0"/>
      <w:marRight w:val="0"/>
      <w:marTop w:val="0"/>
      <w:marBottom w:val="0"/>
      <w:divBdr>
        <w:top w:val="none" w:sz="0" w:space="0" w:color="auto"/>
        <w:left w:val="none" w:sz="0" w:space="0" w:color="auto"/>
        <w:bottom w:val="none" w:sz="0" w:space="0" w:color="auto"/>
        <w:right w:val="none" w:sz="0" w:space="0" w:color="auto"/>
      </w:divBdr>
    </w:div>
    <w:div w:id="1167552514">
      <w:bodyDiv w:val="1"/>
      <w:marLeft w:val="0"/>
      <w:marRight w:val="0"/>
      <w:marTop w:val="0"/>
      <w:marBottom w:val="0"/>
      <w:divBdr>
        <w:top w:val="none" w:sz="0" w:space="0" w:color="auto"/>
        <w:left w:val="none" w:sz="0" w:space="0" w:color="auto"/>
        <w:bottom w:val="none" w:sz="0" w:space="0" w:color="auto"/>
        <w:right w:val="none" w:sz="0" w:space="0" w:color="auto"/>
      </w:divBdr>
    </w:div>
    <w:div w:id="1167786422">
      <w:bodyDiv w:val="1"/>
      <w:marLeft w:val="0"/>
      <w:marRight w:val="0"/>
      <w:marTop w:val="0"/>
      <w:marBottom w:val="0"/>
      <w:divBdr>
        <w:top w:val="none" w:sz="0" w:space="0" w:color="auto"/>
        <w:left w:val="none" w:sz="0" w:space="0" w:color="auto"/>
        <w:bottom w:val="none" w:sz="0" w:space="0" w:color="auto"/>
        <w:right w:val="none" w:sz="0" w:space="0" w:color="auto"/>
      </w:divBdr>
    </w:div>
    <w:div w:id="1168136120">
      <w:bodyDiv w:val="1"/>
      <w:marLeft w:val="0"/>
      <w:marRight w:val="0"/>
      <w:marTop w:val="0"/>
      <w:marBottom w:val="0"/>
      <w:divBdr>
        <w:top w:val="none" w:sz="0" w:space="0" w:color="auto"/>
        <w:left w:val="none" w:sz="0" w:space="0" w:color="auto"/>
        <w:bottom w:val="none" w:sz="0" w:space="0" w:color="auto"/>
        <w:right w:val="none" w:sz="0" w:space="0" w:color="auto"/>
      </w:divBdr>
    </w:div>
    <w:div w:id="1168670246">
      <w:bodyDiv w:val="1"/>
      <w:marLeft w:val="0"/>
      <w:marRight w:val="0"/>
      <w:marTop w:val="0"/>
      <w:marBottom w:val="0"/>
      <w:divBdr>
        <w:top w:val="none" w:sz="0" w:space="0" w:color="auto"/>
        <w:left w:val="none" w:sz="0" w:space="0" w:color="auto"/>
        <w:bottom w:val="none" w:sz="0" w:space="0" w:color="auto"/>
        <w:right w:val="none" w:sz="0" w:space="0" w:color="auto"/>
      </w:divBdr>
    </w:div>
    <w:div w:id="1169060214">
      <w:bodyDiv w:val="1"/>
      <w:marLeft w:val="0"/>
      <w:marRight w:val="0"/>
      <w:marTop w:val="0"/>
      <w:marBottom w:val="0"/>
      <w:divBdr>
        <w:top w:val="none" w:sz="0" w:space="0" w:color="auto"/>
        <w:left w:val="none" w:sz="0" w:space="0" w:color="auto"/>
        <w:bottom w:val="none" w:sz="0" w:space="0" w:color="auto"/>
        <w:right w:val="none" w:sz="0" w:space="0" w:color="auto"/>
      </w:divBdr>
    </w:div>
    <w:div w:id="1169061992">
      <w:bodyDiv w:val="1"/>
      <w:marLeft w:val="0"/>
      <w:marRight w:val="0"/>
      <w:marTop w:val="0"/>
      <w:marBottom w:val="0"/>
      <w:divBdr>
        <w:top w:val="none" w:sz="0" w:space="0" w:color="auto"/>
        <w:left w:val="none" w:sz="0" w:space="0" w:color="auto"/>
        <w:bottom w:val="none" w:sz="0" w:space="0" w:color="auto"/>
        <w:right w:val="none" w:sz="0" w:space="0" w:color="auto"/>
      </w:divBdr>
    </w:div>
    <w:div w:id="1169368083">
      <w:bodyDiv w:val="1"/>
      <w:marLeft w:val="0"/>
      <w:marRight w:val="0"/>
      <w:marTop w:val="0"/>
      <w:marBottom w:val="0"/>
      <w:divBdr>
        <w:top w:val="none" w:sz="0" w:space="0" w:color="auto"/>
        <w:left w:val="none" w:sz="0" w:space="0" w:color="auto"/>
        <w:bottom w:val="none" w:sz="0" w:space="0" w:color="auto"/>
        <w:right w:val="none" w:sz="0" w:space="0" w:color="auto"/>
      </w:divBdr>
    </w:div>
    <w:div w:id="1169373420">
      <w:bodyDiv w:val="1"/>
      <w:marLeft w:val="0"/>
      <w:marRight w:val="0"/>
      <w:marTop w:val="0"/>
      <w:marBottom w:val="0"/>
      <w:divBdr>
        <w:top w:val="none" w:sz="0" w:space="0" w:color="auto"/>
        <w:left w:val="none" w:sz="0" w:space="0" w:color="auto"/>
        <w:bottom w:val="none" w:sz="0" w:space="0" w:color="auto"/>
        <w:right w:val="none" w:sz="0" w:space="0" w:color="auto"/>
      </w:divBdr>
    </w:div>
    <w:div w:id="1169710107">
      <w:bodyDiv w:val="1"/>
      <w:marLeft w:val="0"/>
      <w:marRight w:val="0"/>
      <w:marTop w:val="0"/>
      <w:marBottom w:val="0"/>
      <w:divBdr>
        <w:top w:val="none" w:sz="0" w:space="0" w:color="auto"/>
        <w:left w:val="none" w:sz="0" w:space="0" w:color="auto"/>
        <w:bottom w:val="none" w:sz="0" w:space="0" w:color="auto"/>
        <w:right w:val="none" w:sz="0" w:space="0" w:color="auto"/>
      </w:divBdr>
    </w:div>
    <w:div w:id="1169905253">
      <w:bodyDiv w:val="1"/>
      <w:marLeft w:val="0"/>
      <w:marRight w:val="0"/>
      <w:marTop w:val="0"/>
      <w:marBottom w:val="0"/>
      <w:divBdr>
        <w:top w:val="none" w:sz="0" w:space="0" w:color="auto"/>
        <w:left w:val="none" w:sz="0" w:space="0" w:color="auto"/>
        <w:bottom w:val="none" w:sz="0" w:space="0" w:color="auto"/>
        <w:right w:val="none" w:sz="0" w:space="0" w:color="auto"/>
      </w:divBdr>
    </w:div>
    <w:div w:id="1170103460">
      <w:bodyDiv w:val="1"/>
      <w:marLeft w:val="0"/>
      <w:marRight w:val="0"/>
      <w:marTop w:val="0"/>
      <w:marBottom w:val="0"/>
      <w:divBdr>
        <w:top w:val="none" w:sz="0" w:space="0" w:color="auto"/>
        <w:left w:val="none" w:sz="0" w:space="0" w:color="auto"/>
        <w:bottom w:val="none" w:sz="0" w:space="0" w:color="auto"/>
        <w:right w:val="none" w:sz="0" w:space="0" w:color="auto"/>
      </w:divBdr>
    </w:div>
    <w:div w:id="1170173232">
      <w:bodyDiv w:val="1"/>
      <w:marLeft w:val="0"/>
      <w:marRight w:val="0"/>
      <w:marTop w:val="0"/>
      <w:marBottom w:val="0"/>
      <w:divBdr>
        <w:top w:val="none" w:sz="0" w:space="0" w:color="auto"/>
        <w:left w:val="none" w:sz="0" w:space="0" w:color="auto"/>
        <w:bottom w:val="none" w:sz="0" w:space="0" w:color="auto"/>
        <w:right w:val="none" w:sz="0" w:space="0" w:color="auto"/>
      </w:divBdr>
    </w:div>
    <w:div w:id="1170486978">
      <w:bodyDiv w:val="1"/>
      <w:marLeft w:val="0"/>
      <w:marRight w:val="0"/>
      <w:marTop w:val="0"/>
      <w:marBottom w:val="0"/>
      <w:divBdr>
        <w:top w:val="none" w:sz="0" w:space="0" w:color="auto"/>
        <w:left w:val="none" w:sz="0" w:space="0" w:color="auto"/>
        <w:bottom w:val="none" w:sz="0" w:space="0" w:color="auto"/>
        <w:right w:val="none" w:sz="0" w:space="0" w:color="auto"/>
      </w:divBdr>
    </w:div>
    <w:div w:id="1170950950">
      <w:bodyDiv w:val="1"/>
      <w:marLeft w:val="0"/>
      <w:marRight w:val="0"/>
      <w:marTop w:val="0"/>
      <w:marBottom w:val="0"/>
      <w:divBdr>
        <w:top w:val="none" w:sz="0" w:space="0" w:color="auto"/>
        <w:left w:val="none" w:sz="0" w:space="0" w:color="auto"/>
        <w:bottom w:val="none" w:sz="0" w:space="0" w:color="auto"/>
        <w:right w:val="none" w:sz="0" w:space="0" w:color="auto"/>
      </w:divBdr>
    </w:div>
    <w:div w:id="1171145722">
      <w:bodyDiv w:val="1"/>
      <w:marLeft w:val="0"/>
      <w:marRight w:val="0"/>
      <w:marTop w:val="0"/>
      <w:marBottom w:val="0"/>
      <w:divBdr>
        <w:top w:val="none" w:sz="0" w:space="0" w:color="auto"/>
        <w:left w:val="none" w:sz="0" w:space="0" w:color="auto"/>
        <w:bottom w:val="none" w:sz="0" w:space="0" w:color="auto"/>
        <w:right w:val="none" w:sz="0" w:space="0" w:color="auto"/>
      </w:divBdr>
    </w:div>
    <w:div w:id="1171724414">
      <w:bodyDiv w:val="1"/>
      <w:marLeft w:val="0"/>
      <w:marRight w:val="0"/>
      <w:marTop w:val="0"/>
      <w:marBottom w:val="0"/>
      <w:divBdr>
        <w:top w:val="none" w:sz="0" w:space="0" w:color="auto"/>
        <w:left w:val="none" w:sz="0" w:space="0" w:color="auto"/>
        <w:bottom w:val="none" w:sz="0" w:space="0" w:color="auto"/>
        <w:right w:val="none" w:sz="0" w:space="0" w:color="auto"/>
      </w:divBdr>
    </w:div>
    <w:div w:id="1172135947">
      <w:bodyDiv w:val="1"/>
      <w:marLeft w:val="0"/>
      <w:marRight w:val="0"/>
      <w:marTop w:val="0"/>
      <w:marBottom w:val="0"/>
      <w:divBdr>
        <w:top w:val="none" w:sz="0" w:space="0" w:color="auto"/>
        <w:left w:val="none" w:sz="0" w:space="0" w:color="auto"/>
        <w:bottom w:val="none" w:sz="0" w:space="0" w:color="auto"/>
        <w:right w:val="none" w:sz="0" w:space="0" w:color="auto"/>
      </w:divBdr>
    </w:div>
    <w:div w:id="1172723236">
      <w:bodyDiv w:val="1"/>
      <w:marLeft w:val="0"/>
      <w:marRight w:val="0"/>
      <w:marTop w:val="0"/>
      <w:marBottom w:val="0"/>
      <w:divBdr>
        <w:top w:val="none" w:sz="0" w:space="0" w:color="auto"/>
        <w:left w:val="none" w:sz="0" w:space="0" w:color="auto"/>
        <w:bottom w:val="none" w:sz="0" w:space="0" w:color="auto"/>
        <w:right w:val="none" w:sz="0" w:space="0" w:color="auto"/>
      </w:divBdr>
    </w:div>
    <w:div w:id="1172792444">
      <w:bodyDiv w:val="1"/>
      <w:marLeft w:val="0"/>
      <w:marRight w:val="0"/>
      <w:marTop w:val="0"/>
      <w:marBottom w:val="0"/>
      <w:divBdr>
        <w:top w:val="none" w:sz="0" w:space="0" w:color="auto"/>
        <w:left w:val="none" w:sz="0" w:space="0" w:color="auto"/>
        <w:bottom w:val="none" w:sz="0" w:space="0" w:color="auto"/>
        <w:right w:val="none" w:sz="0" w:space="0" w:color="auto"/>
      </w:divBdr>
    </w:div>
    <w:div w:id="1172987819">
      <w:bodyDiv w:val="1"/>
      <w:marLeft w:val="0"/>
      <w:marRight w:val="0"/>
      <w:marTop w:val="0"/>
      <w:marBottom w:val="0"/>
      <w:divBdr>
        <w:top w:val="none" w:sz="0" w:space="0" w:color="auto"/>
        <w:left w:val="none" w:sz="0" w:space="0" w:color="auto"/>
        <w:bottom w:val="none" w:sz="0" w:space="0" w:color="auto"/>
        <w:right w:val="none" w:sz="0" w:space="0" w:color="auto"/>
      </w:divBdr>
    </w:div>
    <w:div w:id="1173642716">
      <w:bodyDiv w:val="1"/>
      <w:marLeft w:val="0"/>
      <w:marRight w:val="0"/>
      <w:marTop w:val="0"/>
      <w:marBottom w:val="0"/>
      <w:divBdr>
        <w:top w:val="none" w:sz="0" w:space="0" w:color="auto"/>
        <w:left w:val="none" w:sz="0" w:space="0" w:color="auto"/>
        <w:bottom w:val="none" w:sz="0" w:space="0" w:color="auto"/>
        <w:right w:val="none" w:sz="0" w:space="0" w:color="auto"/>
      </w:divBdr>
    </w:div>
    <w:div w:id="1173881696">
      <w:bodyDiv w:val="1"/>
      <w:marLeft w:val="0"/>
      <w:marRight w:val="0"/>
      <w:marTop w:val="0"/>
      <w:marBottom w:val="0"/>
      <w:divBdr>
        <w:top w:val="none" w:sz="0" w:space="0" w:color="auto"/>
        <w:left w:val="none" w:sz="0" w:space="0" w:color="auto"/>
        <w:bottom w:val="none" w:sz="0" w:space="0" w:color="auto"/>
        <w:right w:val="none" w:sz="0" w:space="0" w:color="auto"/>
      </w:divBdr>
    </w:div>
    <w:div w:id="1174685186">
      <w:bodyDiv w:val="1"/>
      <w:marLeft w:val="0"/>
      <w:marRight w:val="0"/>
      <w:marTop w:val="0"/>
      <w:marBottom w:val="0"/>
      <w:divBdr>
        <w:top w:val="none" w:sz="0" w:space="0" w:color="auto"/>
        <w:left w:val="none" w:sz="0" w:space="0" w:color="auto"/>
        <w:bottom w:val="none" w:sz="0" w:space="0" w:color="auto"/>
        <w:right w:val="none" w:sz="0" w:space="0" w:color="auto"/>
      </w:divBdr>
    </w:div>
    <w:div w:id="1175069224">
      <w:bodyDiv w:val="1"/>
      <w:marLeft w:val="0"/>
      <w:marRight w:val="0"/>
      <w:marTop w:val="0"/>
      <w:marBottom w:val="0"/>
      <w:divBdr>
        <w:top w:val="none" w:sz="0" w:space="0" w:color="auto"/>
        <w:left w:val="none" w:sz="0" w:space="0" w:color="auto"/>
        <w:bottom w:val="none" w:sz="0" w:space="0" w:color="auto"/>
        <w:right w:val="none" w:sz="0" w:space="0" w:color="auto"/>
      </w:divBdr>
    </w:div>
    <w:div w:id="1175266047">
      <w:bodyDiv w:val="1"/>
      <w:marLeft w:val="0"/>
      <w:marRight w:val="0"/>
      <w:marTop w:val="0"/>
      <w:marBottom w:val="0"/>
      <w:divBdr>
        <w:top w:val="none" w:sz="0" w:space="0" w:color="auto"/>
        <w:left w:val="none" w:sz="0" w:space="0" w:color="auto"/>
        <w:bottom w:val="none" w:sz="0" w:space="0" w:color="auto"/>
        <w:right w:val="none" w:sz="0" w:space="0" w:color="auto"/>
      </w:divBdr>
    </w:div>
    <w:div w:id="1175460670">
      <w:bodyDiv w:val="1"/>
      <w:marLeft w:val="0"/>
      <w:marRight w:val="0"/>
      <w:marTop w:val="0"/>
      <w:marBottom w:val="0"/>
      <w:divBdr>
        <w:top w:val="none" w:sz="0" w:space="0" w:color="auto"/>
        <w:left w:val="none" w:sz="0" w:space="0" w:color="auto"/>
        <w:bottom w:val="none" w:sz="0" w:space="0" w:color="auto"/>
        <w:right w:val="none" w:sz="0" w:space="0" w:color="auto"/>
      </w:divBdr>
    </w:div>
    <w:div w:id="1175657485">
      <w:bodyDiv w:val="1"/>
      <w:marLeft w:val="0"/>
      <w:marRight w:val="0"/>
      <w:marTop w:val="0"/>
      <w:marBottom w:val="0"/>
      <w:divBdr>
        <w:top w:val="none" w:sz="0" w:space="0" w:color="auto"/>
        <w:left w:val="none" w:sz="0" w:space="0" w:color="auto"/>
        <w:bottom w:val="none" w:sz="0" w:space="0" w:color="auto"/>
        <w:right w:val="none" w:sz="0" w:space="0" w:color="auto"/>
      </w:divBdr>
    </w:div>
    <w:div w:id="1175681052">
      <w:bodyDiv w:val="1"/>
      <w:marLeft w:val="0"/>
      <w:marRight w:val="0"/>
      <w:marTop w:val="0"/>
      <w:marBottom w:val="0"/>
      <w:divBdr>
        <w:top w:val="none" w:sz="0" w:space="0" w:color="auto"/>
        <w:left w:val="none" w:sz="0" w:space="0" w:color="auto"/>
        <w:bottom w:val="none" w:sz="0" w:space="0" w:color="auto"/>
        <w:right w:val="none" w:sz="0" w:space="0" w:color="auto"/>
      </w:divBdr>
    </w:div>
    <w:div w:id="1175874389">
      <w:bodyDiv w:val="1"/>
      <w:marLeft w:val="0"/>
      <w:marRight w:val="0"/>
      <w:marTop w:val="0"/>
      <w:marBottom w:val="0"/>
      <w:divBdr>
        <w:top w:val="none" w:sz="0" w:space="0" w:color="auto"/>
        <w:left w:val="none" w:sz="0" w:space="0" w:color="auto"/>
        <w:bottom w:val="none" w:sz="0" w:space="0" w:color="auto"/>
        <w:right w:val="none" w:sz="0" w:space="0" w:color="auto"/>
      </w:divBdr>
    </w:div>
    <w:div w:id="1176072346">
      <w:bodyDiv w:val="1"/>
      <w:marLeft w:val="0"/>
      <w:marRight w:val="0"/>
      <w:marTop w:val="0"/>
      <w:marBottom w:val="0"/>
      <w:divBdr>
        <w:top w:val="none" w:sz="0" w:space="0" w:color="auto"/>
        <w:left w:val="none" w:sz="0" w:space="0" w:color="auto"/>
        <w:bottom w:val="none" w:sz="0" w:space="0" w:color="auto"/>
        <w:right w:val="none" w:sz="0" w:space="0" w:color="auto"/>
      </w:divBdr>
    </w:div>
    <w:div w:id="1176963764">
      <w:bodyDiv w:val="1"/>
      <w:marLeft w:val="0"/>
      <w:marRight w:val="0"/>
      <w:marTop w:val="0"/>
      <w:marBottom w:val="0"/>
      <w:divBdr>
        <w:top w:val="none" w:sz="0" w:space="0" w:color="auto"/>
        <w:left w:val="none" w:sz="0" w:space="0" w:color="auto"/>
        <w:bottom w:val="none" w:sz="0" w:space="0" w:color="auto"/>
        <w:right w:val="none" w:sz="0" w:space="0" w:color="auto"/>
      </w:divBdr>
    </w:div>
    <w:div w:id="1178035254">
      <w:bodyDiv w:val="1"/>
      <w:marLeft w:val="0"/>
      <w:marRight w:val="0"/>
      <w:marTop w:val="0"/>
      <w:marBottom w:val="0"/>
      <w:divBdr>
        <w:top w:val="none" w:sz="0" w:space="0" w:color="auto"/>
        <w:left w:val="none" w:sz="0" w:space="0" w:color="auto"/>
        <w:bottom w:val="none" w:sz="0" w:space="0" w:color="auto"/>
        <w:right w:val="none" w:sz="0" w:space="0" w:color="auto"/>
      </w:divBdr>
    </w:div>
    <w:div w:id="1178038902">
      <w:bodyDiv w:val="1"/>
      <w:marLeft w:val="0"/>
      <w:marRight w:val="0"/>
      <w:marTop w:val="0"/>
      <w:marBottom w:val="0"/>
      <w:divBdr>
        <w:top w:val="none" w:sz="0" w:space="0" w:color="auto"/>
        <w:left w:val="none" w:sz="0" w:space="0" w:color="auto"/>
        <w:bottom w:val="none" w:sz="0" w:space="0" w:color="auto"/>
        <w:right w:val="none" w:sz="0" w:space="0" w:color="auto"/>
      </w:divBdr>
    </w:div>
    <w:div w:id="1178084015">
      <w:bodyDiv w:val="1"/>
      <w:marLeft w:val="0"/>
      <w:marRight w:val="0"/>
      <w:marTop w:val="0"/>
      <w:marBottom w:val="0"/>
      <w:divBdr>
        <w:top w:val="none" w:sz="0" w:space="0" w:color="auto"/>
        <w:left w:val="none" w:sz="0" w:space="0" w:color="auto"/>
        <w:bottom w:val="none" w:sz="0" w:space="0" w:color="auto"/>
        <w:right w:val="none" w:sz="0" w:space="0" w:color="auto"/>
      </w:divBdr>
    </w:div>
    <w:div w:id="1178351321">
      <w:bodyDiv w:val="1"/>
      <w:marLeft w:val="0"/>
      <w:marRight w:val="0"/>
      <w:marTop w:val="0"/>
      <w:marBottom w:val="0"/>
      <w:divBdr>
        <w:top w:val="none" w:sz="0" w:space="0" w:color="auto"/>
        <w:left w:val="none" w:sz="0" w:space="0" w:color="auto"/>
        <w:bottom w:val="none" w:sz="0" w:space="0" w:color="auto"/>
        <w:right w:val="none" w:sz="0" w:space="0" w:color="auto"/>
      </w:divBdr>
    </w:div>
    <w:div w:id="1178539966">
      <w:bodyDiv w:val="1"/>
      <w:marLeft w:val="0"/>
      <w:marRight w:val="0"/>
      <w:marTop w:val="0"/>
      <w:marBottom w:val="0"/>
      <w:divBdr>
        <w:top w:val="none" w:sz="0" w:space="0" w:color="auto"/>
        <w:left w:val="none" w:sz="0" w:space="0" w:color="auto"/>
        <w:bottom w:val="none" w:sz="0" w:space="0" w:color="auto"/>
        <w:right w:val="none" w:sz="0" w:space="0" w:color="auto"/>
      </w:divBdr>
    </w:div>
    <w:div w:id="1179539998">
      <w:bodyDiv w:val="1"/>
      <w:marLeft w:val="0"/>
      <w:marRight w:val="0"/>
      <w:marTop w:val="0"/>
      <w:marBottom w:val="0"/>
      <w:divBdr>
        <w:top w:val="none" w:sz="0" w:space="0" w:color="auto"/>
        <w:left w:val="none" w:sz="0" w:space="0" w:color="auto"/>
        <w:bottom w:val="none" w:sz="0" w:space="0" w:color="auto"/>
        <w:right w:val="none" w:sz="0" w:space="0" w:color="auto"/>
      </w:divBdr>
    </w:div>
    <w:div w:id="1180244582">
      <w:bodyDiv w:val="1"/>
      <w:marLeft w:val="0"/>
      <w:marRight w:val="0"/>
      <w:marTop w:val="0"/>
      <w:marBottom w:val="0"/>
      <w:divBdr>
        <w:top w:val="none" w:sz="0" w:space="0" w:color="auto"/>
        <w:left w:val="none" w:sz="0" w:space="0" w:color="auto"/>
        <w:bottom w:val="none" w:sz="0" w:space="0" w:color="auto"/>
        <w:right w:val="none" w:sz="0" w:space="0" w:color="auto"/>
      </w:divBdr>
    </w:div>
    <w:div w:id="1180509022">
      <w:bodyDiv w:val="1"/>
      <w:marLeft w:val="0"/>
      <w:marRight w:val="0"/>
      <w:marTop w:val="0"/>
      <w:marBottom w:val="0"/>
      <w:divBdr>
        <w:top w:val="none" w:sz="0" w:space="0" w:color="auto"/>
        <w:left w:val="none" w:sz="0" w:space="0" w:color="auto"/>
        <w:bottom w:val="none" w:sz="0" w:space="0" w:color="auto"/>
        <w:right w:val="none" w:sz="0" w:space="0" w:color="auto"/>
      </w:divBdr>
    </w:div>
    <w:div w:id="1180849758">
      <w:bodyDiv w:val="1"/>
      <w:marLeft w:val="0"/>
      <w:marRight w:val="0"/>
      <w:marTop w:val="0"/>
      <w:marBottom w:val="0"/>
      <w:divBdr>
        <w:top w:val="none" w:sz="0" w:space="0" w:color="auto"/>
        <w:left w:val="none" w:sz="0" w:space="0" w:color="auto"/>
        <w:bottom w:val="none" w:sz="0" w:space="0" w:color="auto"/>
        <w:right w:val="none" w:sz="0" w:space="0" w:color="auto"/>
      </w:divBdr>
    </w:div>
    <w:div w:id="1181042940">
      <w:bodyDiv w:val="1"/>
      <w:marLeft w:val="0"/>
      <w:marRight w:val="0"/>
      <w:marTop w:val="0"/>
      <w:marBottom w:val="0"/>
      <w:divBdr>
        <w:top w:val="none" w:sz="0" w:space="0" w:color="auto"/>
        <w:left w:val="none" w:sz="0" w:space="0" w:color="auto"/>
        <w:bottom w:val="none" w:sz="0" w:space="0" w:color="auto"/>
        <w:right w:val="none" w:sz="0" w:space="0" w:color="auto"/>
      </w:divBdr>
    </w:div>
    <w:div w:id="1181120394">
      <w:bodyDiv w:val="1"/>
      <w:marLeft w:val="0"/>
      <w:marRight w:val="0"/>
      <w:marTop w:val="0"/>
      <w:marBottom w:val="0"/>
      <w:divBdr>
        <w:top w:val="none" w:sz="0" w:space="0" w:color="auto"/>
        <w:left w:val="none" w:sz="0" w:space="0" w:color="auto"/>
        <w:bottom w:val="none" w:sz="0" w:space="0" w:color="auto"/>
        <w:right w:val="none" w:sz="0" w:space="0" w:color="auto"/>
      </w:divBdr>
    </w:div>
    <w:div w:id="1181507965">
      <w:bodyDiv w:val="1"/>
      <w:marLeft w:val="0"/>
      <w:marRight w:val="0"/>
      <w:marTop w:val="0"/>
      <w:marBottom w:val="0"/>
      <w:divBdr>
        <w:top w:val="none" w:sz="0" w:space="0" w:color="auto"/>
        <w:left w:val="none" w:sz="0" w:space="0" w:color="auto"/>
        <w:bottom w:val="none" w:sz="0" w:space="0" w:color="auto"/>
        <w:right w:val="none" w:sz="0" w:space="0" w:color="auto"/>
      </w:divBdr>
    </w:div>
    <w:div w:id="1182014362">
      <w:bodyDiv w:val="1"/>
      <w:marLeft w:val="0"/>
      <w:marRight w:val="0"/>
      <w:marTop w:val="0"/>
      <w:marBottom w:val="0"/>
      <w:divBdr>
        <w:top w:val="none" w:sz="0" w:space="0" w:color="auto"/>
        <w:left w:val="none" w:sz="0" w:space="0" w:color="auto"/>
        <w:bottom w:val="none" w:sz="0" w:space="0" w:color="auto"/>
        <w:right w:val="none" w:sz="0" w:space="0" w:color="auto"/>
      </w:divBdr>
    </w:div>
    <w:div w:id="1182087174">
      <w:bodyDiv w:val="1"/>
      <w:marLeft w:val="0"/>
      <w:marRight w:val="0"/>
      <w:marTop w:val="0"/>
      <w:marBottom w:val="0"/>
      <w:divBdr>
        <w:top w:val="none" w:sz="0" w:space="0" w:color="auto"/>
        <w:left w:val="none" w:sz="0" w:space="0" w:color="auto"/>
        <w:bottom w:val="none" w:sz="0" w:space="0" w:color="auto"/>
        <w:right w:val="none" w:sz="0" w:space="0" w:color="auto"/>
      </w:divBdr>
    </w:div>
    <w:div w:id="1182159769">
      <w:bodyDiv w:val="1"/>
      <w:marLeft w:val="0"/>
      <w:marRight w:val="0"/>
      <w:marTop w:val="0"/>
      <w:marBottom w:val="0"/>
      <w:divBdr>
        <w:top w:val="none" w:sz="0" w:space="0" w:color="auto"/>
        <w:left w:val="none" w:sz="0" w:space="0" w:color="auto"/>
        <w:bottom w:val="none" w:sz="0" w:space="0" w:color="auto"/>
        <w:right w:val="none" w:sz="0" w:space="0" w:color="auto"/>
      </w:divBdr>
    </w:div>
    <w:div w:id="1183324382">
      <w:bodyDiv w:val="1"/>
      <w:marLeft w:val="0"/>
      <w:marRight w:val="0"/>
      <w:marTop w:val="0"/>
      <w:marBottom w:val="0"/>
      <w:divBdr>
        <w:top w:val="none" w:sz="0" w:space="0" w:color="auto"/>
        <w:left w:val="none" w:sz="0" w:space="0" w:color="auto"/>
        <w:bottom w:val="none" w:sz="0" w:space="0" w:color="auto"/>
        <w:right w:val="none" w:sz="0" w:space="0" w:color="auto"/>
      </w:divBdr>
    </w:div>
    <w:div w:id="1183325171">
      <w:bodyDiv w:val="1"/>
      <w:marLeft w:val="0"/>
      <w:marRight w:val="0"/>
      <w:marTop w:val="0"/>
      <w:marBottom w:val="0"/>
      <w:divBdr>
        <w:top w:val="none" w:sz="0" w:space="0" w:color="auto"/>
        <w:left w:val="none" w:sz="0" w:space="0" w:color="auto"/>
        <w:bottom w:val="none" w:sz="0" w:space="0" w:color="auto"/>
        <w:right w:val="none" w:sz="0" w:space="0" w:color="auto"/>
      </w:divBdr>
    </w:div>
    <w:div w:id="1184368232">
      <w:bodyDiv w:val="1"/>
      <w:marLeft w:val="0"/>
      <w:marRight w:val="0"/>
      <w:marTop w:val="0"/>
      <w:marBottom w:val="0"/>
      <w:divBdr>
        <w:top w:val="none" w:sz="0" w:space="0" w:color="auto"/>
        <w:left w:val="none" w:sz="0" w:space="0" w:color="auto"/>
        <w:bottom w:val="none" w:sz="0" w:space="0" w:color="auto"/>
        <w:right w:val="none" w:sz="0" w:space="0" w:color="auto"/>
      </w:divBdr>
    </w:div>
    <w:div w:id="1184518556">
      <w:bodyDiv w:val="1"/>
      <w:marLeft w:val="0"/>
      <w:marRight w:val="0"/>
      <w:marTop w:val="0"/>
      <w:marBottom w:val="0"/>
      <w:divBdr>
        <w:top w:val="none" w:sz="0" w:space="0" w:color="auto"/>
        <w:left w:val="none" w:sz="0" w:space="0" w:color="auto"/>
        <w:bottom w:val="none" w:sz="0" w:space="0" w:color="auto"/>
        <w:right w:val="none" w:sz="0" w:space="0" w:color="auto"/>
      </w:divBdr>
    </w:div>
    <w:div w:id="1184520097">
      <w:bodyDiv w:val="1"/>
      <w:marLeft w:val="0"/>
      <w:marRight w:val="0"/>
      <w:marTop w:val="0"/>
      <w:marBottom w:val="0"/>
      <w:divBdr>
        <w:top w:val="none" w:sz="0" w:space="0" w:color="auto"/>
        <w:left w:val="none" w:sz="0" w:space="0" w:color="auto"/>
        <w:bottom w:val="none" w:sz="0" w:space="0" w:color="auto"/>
        <w:right w:val="none" w:sz="0" w:space="0" w:color="auto"/>
      </w:divBdr>
    </w:div>
    <w:div w:id="1184782716">
      <w:bodyDiv w:val="1"/>
      <w:marLeft w:val="0"/>
      <w:marRight w:val="0"/>
      <w:marTop w:val="0"/>
      <w:marBottom w:val="0"/>
      <w:divBdr>
        <w:top w:val="none" w:sz="0" w:space="0" w:color="auto"/>
        <w:left w:val="none" w:sz="0" w:space="0" w:color="auto"/>
        <w:bottom w:val="none" w:sz="0" w:space="0" w:color="auto"/>
        <w:right w:val="none" w:sz="0" w:space="0" w:color="auto"/>
      </w:divBdr>
    </w:div>
    <w:div w:id="1185436973">
      <w:bodyDiv w:val="1"/>
      <w:marLeft w:val="0"/>
      <w:marRight w:val="0"/>
      <w:marTop w:val="0"/>
      <w:marBottom w:val="0"/>
      <w:divBdr>
        <w:top w:val="none" w:sz="0" w:space="0" w:color="auto"/>
        <w:left w:val="none" w:sz="0" w:space="0" w:color="auto"/>
        <w:bottom w:val="none" w:sz="0" w:space="0" w:color="auto"/>
        <w:right w:val="none" w:sz="0" w:space="0" w:color="auto"/>
      </w:divBdr>
    </w:div>
    <w:div w:id="1185679183">
      <w:bodyDiv w:val="1"/>
      <w:marLeft w:val="0"/>
      <w:marRight w:val="0"/>
      <w:marTop w:val="0"/>
      <w:marBottom w:val="0"/>
      <w:divBdr>
        <w:top w:val="none" w:sz="0" w:space="0" w:color="auto"/>
        <w:left w:val="none" w:sz="0" w:space="0" w:color="auto"/>
        <w:bottom w:val="none" w:sz="0" w:space="0" w:color="auto"/>
        <w:right w:val="none" w:sz="0" w:space="0" w:color="auto"/>
      </w:divBdr>
    </w:div>
    <w:div w:id="1186553596">
      <w:bodyDiv w:val="1"/>
      <w:marLeft w:val="0"/>
      <w:marRight w:val="0"/>
      <w:marTop w:val="0"/>
      <w:marBottom w:val="0"/>
      <w:divBdr>
        <w:top w:val="none" w:sz="0" w:space="0" w:color="auto"/>
        <w:left w:val="none" w:sz="0" w:space="0" w:color="auto"/>
        <w:bottom w:val="none" w:sz="0" w:space="0" w:color="auto"/>
        <w:right w:val="none" w:sz="0" w:space="0" w:color="auto"/>
      </w:divBdr>
    </w:div>
    <w:div w:id="1186746078">
      <w:bodyDiv w:val="1"/>
      <w:marLeft w:val="0"/>
      <w:marRight w:val="0"/>
      <w:marTop w:val="0"/>
      <w:marBottom w:val="0"/>
      <w:divBdr>
        <w:top w:val="none" w:sz="0" w:space="0" w:color="auto"/>
        <w:left w:val="none" w:sz="0" w:space="0" w:color="auto"/>
        <w:bottom w:val="none" w:sz="0" w:space="0" w:color="auto"/>
        <w:right w:val="none" w:sz="0" w:space="0" w:color="auto"/>
      </w:divBdr>
    </w:div>
    <w:div w:id="1186748559">
      <w:bodyDiv w:val="1"/>
      <w:marLeft w:val="0"/>
      <w:marRight w:val="0"/>
      <w:marTop w:val="0"/>
      <w:marBottom w:val="0"/>
      <w:divBdr>
        <w:top w:val="none" w:sz="0" w:space="0" w:color="auto"/>
        <w:left w:val="none" w:sz="0" w:space="0" w:color="auto"/>
        <w:bottom w:val="none" w:sz="0" w:space="0" w:color="auto"/>
        <w:right w:val="none" w:sz="0" w:space="0" w:color="auto"/>
      </w:divBdr>
    </w:div>
    <w:div w:id="1187643862">
      <w:bodyDiv w:val="1"/>
      <w:marLeft w:val="0"/>
      <w:marRight w:val="0"/>
      <w:marTop w:val="0"/>
      <w:marBottom w:val="0"/>
      <w:divBdr>
        <w:top w:val="none" w:sz="0" w:space="0" w:color="auto"/>
        <w:left w:val="none" w:sz="0" w:space="0" w:color="auto"/>
        <w:bottom w:val="none" w:sz="0" w:space="0" w:color="auto"/>
        <w:right w:val="none" w:sz="0" w:space="0" w:color="auto"/>
      </w:divBdr>
    </w:div>
    <w:div w:id="1187795492">
      <w:bodyDiv w:val="1"/>
      <w:marLeft w:val="0"/>
      <w:marRight w:val="0"/>
      <w:marTop w:val="0"/>
      <w:marBottom w:val="0"/>
      <w:divBdr>
        <w:top w:val="none" w:sz="0" w:space="0" w:color="auto"/>
        <w:left w:val="none" w:sz="0" w:space="0" w:color="auto"/>
        <w:bottom w:val="none" w:sz="0" w:space="0" w:color="auto"/>
        <w:right w:val="none" w:sz="0" w:space="0" w:color="auto"/>
      </w:divBdr>
    </w:div>
    <w:div w:id="1187871847">
      <w:bodyDiv w:val="1"/>
      <w:marLeft w:val="0"/>
      <w:marRight w:val="0"/>
      <w:marTop w:val="0"/>
      <w:marBottom w:val="0"/>
      <w:divBdr>
        <w:top w:val="none" w:sz="0" w:space="0" w:color="auto"/>
        <w:left w:val="none" w:sz="0" w:space="0" w:color="auto"/>
        <w:bottom w:val="none" w:sz="0" w:space="0" w:color="auto"/>
        <w:right w:val="none" w:sz="0" w:space="0" w:color="auto"/>
      </w:divBdr>
    </w:div>
    <w:div w:id="1187938019">
      <w:bodyDiv w:val="1"/>
      <w:marLeft w:val="0"/>
      <w:marRight w:val="0"/>
      <w:marTop w:val="0"/>
      <w:marBottom w:val="0"/>
      <w:divBdr>
        <w:top w:val="none" w:sz="0" w:space="0" w:color="auto"/>
        <w:left w:val="none" w:sz="0" w:space="0" w:color="auto"/>
        <w:bottom w:val="none" w:sz="0" w:space="0" w:color="auto"/>
        <w:right w:val="none" w:sz="0" w:space="0" w:color="auto"/>
      </w:divBdr>
    </w:div>
    <w:div w:id="1188056102">
      <w:bodyDiv w:val="1"/>
      <w:marLeft w:val="0"/>
      <w:marRight w:val="0"/>
      <w:marTop w:val="0"/>
      <w:marBottom w:val="0"/>
      <w:divBdr>
        <w:top w:val="none" w:sz="0" w:space="0" w:color="auto"/>
        <w:left w:val="none" w:sz="0" w:space="0" w:color="auto"/>
        <w:bottom w:val="none" w:sz="0" w:space="0" w:color="auto"/>
        <w:right w:val="none" w:sz="0" w:space="0" w:color="auto"/>
      </w:divBdr>
    </w:div>
    <w:div w:id="1188105774">
      <w:bodyDiv w:val="1"/>
      <w:marLeft w:val="0"/>
      <w:marRight w:val="0"/>
      <w:marTop w:val="0"/>
      <w:marBottom w:val="0"/>
      <w:divBdr>
        <w:top w:val="none" w:sz="0" w:space="0" w:color="auto"/>
        <w:left w:val="none" w:sz="0" w:space="0" w:color="auto"/>
        <w:bottom w:val="none" w:sz="0" w:space="0" w:color="auto"/>
        <w:right w:val="none" w:sz="0" w:space="0" w:color="auto"/>
      </w:divBdr>
    </w:div>
    <w:div w:id="1188252860">
      <w:bodyDiv w:val="1"/>
      <w:marLeft w:val="0"/>
      <w:marRight w:val="0"/>
      <w:marTop w:val="0"/>
      <w:marBottom w:val="0"/>
      <w:divBdr>
        <w:top w:val="none" w:sz="0" w:space="0" w:color="auto"/>
        <w:left w:val="none" w:sz="0" w:space="0" w:color="auto"/>
        <w:bottom w:val="none" w:sz="0" w:space="0" w:color="auto"/>
        <w:right w:val="none" w:sz="0" w:space="0" w:color="auto"/>
      </w:divBdr>
    </w:div>
    <w:div w:id="1188369839">
      <w:bodyDiv w:val="1"/>
      <w:marLeft w:val="0"/>
      <w:marRight w:val="0"/>
      <w:marTop w:val="0"/>
      <w:marBottom w:val="0"/>
      <w:divBdr>
        <w:top w:val="none" w:sz="0" w:space="0" w:color="auto"/>
        <w:left w:val="none" w:sz="0" w:space="0" w:color="auto"/>
        <w:bottom w:val="none" w:sz="0" w:space="0" w:color="auto"/>
        <w:right w:val="none" w:sz="0" w:space="0" w:color="auto"/>
      </w:divBdr>
    </w:div>
    <w:div w:id="1188759643">
      <w:bodyDiv w:val="1"/>
      <w:marLeft w:val="0"/>
      <w:marRight w:val="0"/>
      <w:marTop w:val="0"/>
      <w:marBottom w:val="0"/>
      <w:divBdr>
        <w:top w:val="none" w:sz="0" w:space="0" w:color="auto"/>
        <w:left w:val="none" w:sz="0" w:space="0" w:color="auto"/>
        <w:bottom w:val="none" w:sz="0" w:space="0" w:color="auto"/>
        <w:right w:val="none" w:sz="0" w:space="0" w:color="auto"/>
      </w:divBdr>
    </w:div>
    <w:div w:id="1188984644">
      <w:bodyDiv w:val="1"/>
      <w:marLeft w:val="0"/>
      <w:marRight w:val="0"/>
      <w:marTop w:val="0"/>
      <w:marBottom w:val="0"/>
      <w:divBdr>
        <w:top w:val="none" w:sz="0" w:space="0" w:color="auto"/>
        <w:left w:val="none" w:sz="0" w:space="0" w:color="auto"/>
        <w:bottom w:val="none" w:sz="0" w:space="0" w:color="auto"/>
        <w:right w:val="none" w:sz="0" w:space="0" w:color="auto"/>
      </w:divBdr>
    </w:div>
    <w:div w:id="1189100495">
      <w:bodyDiv w:val="1"/>
      <w:marLeft w:val="0"/>
      <w:marRight w:val="0"/>
      <w:marTop w:val="0"/>
      <w:marBottom w:val="0"/>
      <w:divBdr>
        <w:top w:val="none" w:sz="0" w:space="0" w:color="auto"/>
        <w:left w:val="none" w:sz="0" w:space="0" w:color="auto"/>
        <w:bottom w:val="none" w:sz="0" w:space="0" w:color="auto"/>
        <w:right w:val="none" w:sz="0" w:space="0" w:color="auto"/>
      </w:divBdr>
    </w:div>
    <w:div w:id="1189677490">
      <w:bodyDiv w:val="1"/>
      <w:marLeft w:val="0"/>
      <w:marRight w:val="0"/>
      <w:marTop w:val="0"/>
      <w:marBottom w:val="0"/>
      <w:divBdr>
        <w:top w:val="none" w:sz="0" w:space="0" w:color="auto"/>
        <w:left w:val="none" w:sz="0" w:space="0" w:color="auto"/>
        <w:bottom w:val="none" w:sz="0" w:space="0" w:color="auto"/>
        <w:right w:val="none" w:sz="0" w:space="0" w:color="auto"/>
      </w:divBdr>
    </w:div>
    <w:div w:id="1190949339">
      <w:bodyDiv w:val="1"/>
      <w:marLeft w:val="0"/>
      <w:marRight w:val="0"/>
      <w:marTop w:val="0"/>
      <w:marBottom w:val="0"/>
      <w:divBdr>
        <w:top w:val="none" w:sz="0" w:space="0" w:color="auto"/>
        <w:left w:val="none" w:sz="0" w:space="0" w:color="auto"/>
        <w:bottom w:val="none" w:sz="0" w:space="0" w:color="auto"/>
        <w:right w:val="none" w:sz="0" w:space="0" w:color="auto"/>
      </w:divBdr>
    </w:div>
    <w:div w:id="1191142793">
      <w:bodyDiv w:val="1"/>
      <w:marLeft w:val="0"/>
      <w:marRight w:val="0"/>
      <w:marTop w:val="0"/>
      <w:marBottom w:val="0"/>
      <w:divBdr>
        <w:top w:val="none" w:sz="0" w:space="0" w:color="auto"/>
        <w:left w:val="none" w:sz="0" w:space="0" w:color="auto"/>
        <w:bottom w:val="none" w:sz="0" w:space="0" w:color="auto"/>
        <w:right w:val="none" w:sz="0" w:space="0" w:color="auto"/>
      </w:divBdr>
    </w:div>
    <w:div w:id="1191601111">
      <w:bodyDiv w:val="1"/>
      <w:marLeft w:val="0"/>
      <w:marRight w:val="0"/>
      <w:marTop w:val="0"/>
      <w:marBottom w:val="0"/>
      <w:divBdr>
        <w:top w:val="none" w:sz="0" w:space="0" w:color="auto"/>
        <w:left w:val="none" w:sz="0" w:space="0" w:color="auto"/>
        <w:bottom w:val="none" w:sz="0" w:space="0" w:color="auto"/>
        <w:right w:val="none" w:sz="0" w:space="0" w:color="auto"/>
      </w:divBdr>
    </w:div>
    <w:div w:id="1191721264">
      <w:bodyDiv w:val="1"/>
      <w:marLeft w:val="0"/>
      <w:marRight w:val="0"/>
      <w:marTop w:val="0"/>
      <w:marBottom w:val="0"/>
      <w:divBdr>
        <w:top w:val="none" w:sz="0" w:space="0" w:color="auto"/>
        <w:left w:val="none" w:sz="0" w:space="0" w:color="auto"/>
        <w:bottom w:val="none" w:sz="0" w:space="0" w:color="auto"/>
        <w:right w:val="none" w:sz="0" w:space="0" w:color="auto"/>
      </w:divBdr>
    </w:div>
    <w:div w:id="1192377827">
      <w:bodyDiv w:val="1"/>
      <w:marLeft w:val="0"/>
      <w:marRight w:val="0"/>
      <w:marTop w:val="0"/>
      <w:marBottom w:val="0"/>
      <w:divBdr>
        <w:top w:val="none" w:sz="0" w:space="0" w:color="auto"/>
        <w:left w:val="none" w:sz="0" w:space="0" w:color="auto"/>
        <w:bottom w:val="none" w:sz="0" w:space="0" w:color="auto"/>
        <w:right w:val="none" w:sz="0" w:space="0" w:color="auto"/>
      </w:divBdr>
    </w:div>
    <w:div w:id="1192494258">
      <w:bodyDiv w:val="1"/>
      <w:marLeft w:val="0"/>
      <w:marRight w:val="0"/>
      <w:marTop w:val="0"/>
      <w:marBottom w:val="0"/>
      <w:divBdr>
        <w:top w:val="none" w:sz="0" w:space="0" w:color="auto"/>
        <w:left w:val="none" w:sz="0" w:space="0" w:color="auto"/>
        <w:bottom w:val="none" w:sz="0" w:space="0" w:color="auto"/>
        <w:right w:val="none" w:sz="0" w:space="0" w:color="auto"/>
      </w:divBdr>
    </w:div>
    <w:div w:id="1192721165">
      <w:bodyDiv w:val="1"/>
      <w:marLeft w:val="0"/>
      <w:marRight w:val="0"/>
      <w:marTop w:val="0"/>
      <w:marBottom w:val="0"/>
      <w:divBdr>
        <w:top w:val="none" w:sz="0" w:space="0" w:color="auto"/>
        <w:left w:val="none" w:sz="0" w:space="0" w:color="auto"/>
        <w:bottom w:val="none" w:sz="0" w:space="0" w:color="auto"/>
        <w:right w:val="none" w:sz="0" w:space="0" w:color="auto"/>
      </w:divBdr>
    </w:div>
    <w:div w:id="1193690625">
      <w:bodyDiv w:val="1"/>
      <w:marLeft w:val="0"/>
      <w:marRight w:val="0"/>
      <w:marTop w:val="0"/>
      <w:marBottom w:val="0"/>
      <w:divBdr>
        <w:top w:val="none" w:sz="0" w:space="0" w:color="auto"/>
        <w:left w:val="none" w:sz="0" w:space="0" w:color="auto"/>
        <w:bottom w:val="none" w:sz="0" w:space="0" w:color="auto"/>
        <w:right w:val="none" w:sz="0" w:space="0" w:color="auto"/>
      </w:divBdr>
    </w:div>
    <w:div w:id="1194031742">
      <w:bodyDiv w:val="1"/>
      <w:marLeft w:val="0"/>
      <w:marRight w:val="0"/>
      <w:marTop w:val="0"/>
      <w:marBottom w:val="0"/>
      <w:divBdr>
        <w:top w:val="none" w:sz="0" w:space="0" w:color="auto"/>
        <w:left w:val="none" w:sz="0" w:space="0" w:color="auto"/>
        <w:bottom w:val="none" w:sz="0" w:space="0" w:color="auto"/>
        <w:right w:val="none" w:sz="0" w:space="0" w:color="auto"/>
      </w:divBdr>
    </w:div>
    <w:div w:id="1194347257">
      <w:bodyDiv w:val="1"/>
      <w:marLeft w:val="0"/>
      <w:marRight w:val="0"/>
      <w:marTop w:val="0"/>
      <w:marBottom w:val="0"/>
      <w:divBdr>
        <w:top w:val="none" w:sz="0" w:space="0" w:color="auto"/>
        <w:left w:val="none" w:sz="0" w:space="0" w:color="auto"/>
        <w:bottom w:val="none" w:sz="0" w:space="0" w:color="auto"/>
        <w:right w:val="none" w:sz="0" w:space="0" w:color="auto"/>
      </w:divBdr>
    </w:div>
    <w:div w:id="1194655926">
      <w:bodyDiv w:val="1"/>
      <w:marLeft w:val="0"/>
      <w:marRight w:val="0"/>
      <w:marTop w:val="0"/>
      <w:marBottom w:val="0"/>
      <w:divBdr>
        <w:top w:val="none" w:sz="0" w:space="0" w:color="auto"/>
        <w:left w:val="none" w:sz="0" w:space="0" w:color="auto"/>
        <w:bottom w:val="none" w:sz="0" w:space="0" w:color="auto"/>
        <w:right w:val="none" w:sz="0" w:space="0" w:color="auto"/>
      </w:divBdr>
    </w:div>
    <w:div w:id="1195999105">
      <w:bodyDiv w:val="1"/>
      <w:marLeft w:val="0"/>
      <w:marRight w:val="0"/>
      <w:marTop w:val="0"/>
      <w:marBottom w:val="0"/>
      <w:divBdr>
        <w:top w:val="none" w:sz="0" w:space="0" w:color="auto"/>
        <w:left w:val="none" w:sz="0" w:space="0" w:color="auto"/>
        <w:bottom w:val="none" w:sz="0" w:space="0" w:color="auto"/>
        <w:right w:val="none" w:sz="0" w:space="0" w:color="auto"/>
      </w:divBdr>
    </w:div>
    <w:div w:id="1197157269">
      <w:bodyDiv w:val="1"/>
      <w:marLeft w:val="0"/>
      <w:marRight w:val="0"/>
      <w:marTop w:val="0"/>
      <w:marBottom w:val="0"/>
      <w:divBdr>
        <w:top w:val="none" w:sz="0" w:space="0" w:color="auto"/>
        <w:left w:val="none" w:sz="0" w:space="0" w:color="auto"/>
        <w:bottom w:val="none" w:sz="0" w:space="0" w:color="auto"/>
        <w:right w:val="none" w:sz="0" w:space="0" w:color="auto"/>
      </w:divBdr>
    </w:div>
    <w:div w:id="1197699885">
      <w:bodyDiv w:val="1"/>
      <w:marLeft w:val="0"/>
      <w:marRight w:val="0"/>
      <w:marTop w:val="0"/>
      <w:marBottom w:val="0"/>
      <w:divBdr>
        <w:top w:val="none" w:sz="0" w:space="0" w:color="auto"/>
        <w:left w:val="none" w:sz="0" w:space="0" w:color="auto"/>
        <w:bottom w:val="none" w:sz="0" w:space="0" w:color="auto"/>
        <w:right w:val="none" w:sz="0" w:space="0" w:color="auto"/>
      </w:divBdr>
    </w:div>
    <w:div w:id="1197766824">
      <w:bodyDiv w:val="1"/>
      <w:marLeft w:val="0"/>
      <w:marRight w:val="0"/>
      <w:marTop w:val="0"/>
      <w:marBottom w:val="0"/>
      <w:divBdr>
        <w:top w:val="none" w:sz="0" w:space="0" w:color="auto"/>
        <w:left w:val="none" w:sz="0" w:space="0" w:color="auto"/>
        <w:bottom w:val="none" w:sz="0" w:space="0" w:color="auto"/>
        <w:right w:val="none" w:sz="0" w:space="0" w:color="auto"/>
      </w:divBdr>
    </w:div>
    <w:div w:id="1197964837">
      <w:bodyDiv w:val="1"/>
      <w:marLeft w:val="0"/>
      <w:marRight w:val="0"/>
      <w:marTop w:val="0"/>
      <w:marBottom w:val="0"/>
      <w:divBdr>
        <w:top w:val="none" w:sz="0" w:space="0" w:color="auto"/>
        <w:left w:val="none" w:sz="0" w:space="0" w:color="auto"/>
        <w:bottom w:val="none" w:sz="0" w:space="0" w:color="auto"/>
        <w:right w:val="none" w:sz="0" w:space="0" w:color="auto"/>
      </w:divBdr>
    </w:div>
    <w:div w:id="1198659922">
      <w:bodyDiv w:val="1"/>
      <w:marLeft w:val="0"/>
      <w:marRight w:val="0"/>
      <w:marTop w:val="0"/>
      <w:marBottom w:val="0"/>
      <w:divBdr>
        <w:top w:val="none" w:sz="0" w:space="0" w:color="auto"/>
        <w:left w:val="none" w:sz="0" w:space="0" w:color="auto"/>
        <w:bottom w:val="none" w:sz="0" w:space="0" w:color="auto"/>
        <w:right w:val="none" w:sz="0" w:space="0" w:color="auto"/>
      </w:divBdr>
    </w:div>
    <w:div w:id="1199247472">
      <w:bodyDiv w:val="1"/>
      <w:marLeft w:val="0"/>
      <w:marRight w:val="0"/>
      <w:marTop w:val="0"/>
      <w:marBottom w:val="0"/>
      <w:divBdr>
        <w:top w:val="none" w:sz="0" w:space="0" w:color="auto"/>
        <w:left w:val="none" w:sz="0" w:space="0" w:color="auto"/>
        <w:bottom w:val="none" w:sz="0" w:space="0" w:color="auto"/>
        <w:right w:val="none" w:sz="0" w:space="0" w:color="auto"/>
      </w:divBdr>
    </w:div>
    <w:div w:id="1199506635">
      <w:bodyDiv w:val="1"/>
      <w:marLeft w:val="0"/>
      <w:marRight w:val="0"/>
      <w:marTop w:val="0"/>
      <w:marBottom w:val="0"/>
      <w:divBdr>
        <w:top w:val="none" w:sz="0" w:space="0" w:color="auto"/>
        <w:left w:val="none" w:sz="0" w:space="0" w:color="auto"/>
        <w:bottom w:val="none" w:sz="0" w:space="0" w:color="auto"/>
        <w:right w:val="none" w:sz="0" w:space="0" w:color="auto"/>
      </w:divBdr>
    </w:div>
    <w:div w:id="1199702293">
      <w:bodyDiv w:val="1"/>
      <w:marLeft w:val="0"/>
      <w:marRight w:val="0"/>
      <w:marTop w:val="0"/>
      <w:marBottom w:val="0"/>
      <w:divBdr>
        <w:top w:val="none" w:sz="0" w:space="0" w:color="auto"/>
        <w:left w:val="none" w:sz="0" w:space="0" w:color="auto"/>
        <w:bottom w:val="none" w:sz="0" w:space="0" w:color="auto"/>
        <w:right w:val="none" w:sz="0" w:space="0" w:color="auto"/>
      </w:divBdr>
    </w:div>
    <w:div w:id="1199779011">
      <w:bodyDiv w:val="1"/>
      <w:marLeft w:val="0"/>
      <w:marRight w:val="0"/>
      <w:marTop w:val="0"/>
      <w:marBottom w:val="0"/>
      <w:divBdr>
        <w:top w:val="none" w:sz="0" w:space="0" w:color="auto"/>
        <w:left w:val="none" w:sz="0" w:space="0" w:color="auto"/>
        <w:bottom w:val="none" w:sz="0" w:space="0" w:color="auto"/>
        <w:right w:val="none" w:sz="0" w:space="0" w:color="auto"/>
      </w:divBdr>
    </w:div>
    <w:div w:id="1200167728">
      <w:bodyDiv w:val="1"/>
      <w:marLeft w:val="0"/>
      <w:marRight w:val="0"/>
      <w:marTop w:val="0"/>
      <w:marBottom w:val="0"/>
      <w:divBdr>
        <w:top w:val="none" w:sz="0" w:space="0" w:color="auto"/>
        <w:left w:val="none" w:sz="0" w:space="0" w:color="auto"/>
        <w:bottom w:val="none" w:sz="0" w:space="0" w:color="auto"/>
        <w:right w:val="none" w:sz="0" w:space="0" w:color="auto"/>
      </w:divBdr>
    </w:div>
    <w:div w:id="1200631715">
      <w:bodyDiv w:val="1"/>
      <w:marLeft w:val="0"/>
      <w:marRight w:val="0"/>
      <w:marTop w:val="0"/>
      <w:marBottom w:val="0"/>
      <w:divBdr>
        <w:top w:val="none" w:sz="0" w:space="0" w:color="auto"/>
        <w:left w:val="none" w:sz="0" w:space="0" w:color="auto"/>
        <w:bottom w:val="none" w:sz="0" w:space="0" w:color="auto"/>
        <w:right w:val="none" w:sz="0" w:space="0" w:color="auto"/>
      </w:divBdr>
    </w:div>
    <w:div w:id="1201013934">
      <w:bodyDiv w:val="1"/>
      <w:marLeft w:val="0"/>
      <w:marRight w:val="0"/>
      <w:marTop w:val="0"/>
      <w:marBottom w:val="0"/>
      <w:divBdr>
        <w:top w:val="none" w:sz="0" w:space="0" w:color="auto"/>
        <w:left w:val="none" w:sz="0" w:space="0" w:color="auto"/>
        <w:bottom w:val="none" w:sz="0" w:space="0" w:color="auto"/>
        <w:right w:val="none" w:sz="0" w:space="0" w:color="auto"/>
      </w:divBdr>
    </w:div>
    <w:div w:id="1201892771">
      <w:bodyDiv w:val="1"/>
      <w:marLeft w:val="0"/>
      <w:marRight w:val="0"/>
      <w:marTop w:val="0"/>
      <w:marBottom w:val="0"/>
      <w:divBdr>
        <w:top w:val="none" w:sz="0" w:space="0" w:color="auto"/>
        <w:left w:val="none" w:sz="0" w:space="0" w:color="auto"/>
        <w:bottom w:val="none" w:sz="0" w:space="0" w:color="auto"/>
        <w:right w:val="none" w:sz="0" w:space="0" w:color="auto"/>
      </w:divBdr>
    </w:div>
    <w:div w:id="1201940695">
      <w:bodyDiv w:val="1"/>
      <w:marLeft w:val="0"/>
      <w:marRight w:val="0"/>
      <w:marTop w:val="0"/>
      <w:marBottom w:val="0"/>
      <w:divBdr>
        <w:top w:val="none" w:sz="0" w:space="0" w:color="auto"/>
        <w:left w:val="none" w:sz="0" w:space="0" w:color="auto"/>
        <w:bottom w:val="none" w:sz="0" w:space="0" w:color="auto"/>
        <w:right w:val="none" w:sz="0" w:space="0" w:color="auto"/>
      </w:divBdr>
    </w:div>
    <w:div w:id="1202087775">
      <w:bodyDiv w:val="1"/>
      <w:marLeft w:val="0"/>
      <w:marRight w:val="0"/>
      <w:marTop w:val="0"/>
      <w:marBottom w:val="0"/>
      <w:divBdr>
        <w:top w:val="none" w:sz="0" w:space="0" w:color="auto"/>
        <w:left w:val="none" w:sz="0" w:space="0" w:color="auto"/>
        <w:bottom w:val="none" w:sz="0" w:space="0" w:color="auto"/>
        <w:right w:val="none" w:sz="0" w:space="0" w:color="auto"/>
      </w:divBdr>
    </w:div>
    <w:div w:id="1203060655">
      <w:bodyDiv w:val="1"/>
      <w:marLeft w:val="0"/>
      <w:marRight w:val="0"/>
      <w:marTop w:val="0"/>
      <w:marBottom w:val="0"/>
      <w:divBdr>
        <w:top w:val="none" w:sz="0" w:space="0" w:color="auto"/>
        <w:left w:val="none" w:sz="0" w:space="0" w:color="auto"/>
        <w:bottom w:val="none" w:sz="0" w:space="0" w:color="auto"/>
        <w:right w:val="none" w:sz="0" w:space="0" w:color="auto"/>
      </w:divBdr>
    </w:div>
    <w:div w:id="1203178586">
      <w:bodyDiv w:val="1"/>
      <w:marLeft w:val="0"/>
      <w:marRight w:val="0"/>
      <w:marTop w:val="0"/>
      <w:marBottom w:val="0"/>
      <w:divBdr>
        <w:top w:val="none" w:sz="0" w:space="0" w:color="auto"/>
        <w:left w:val="none" w:sz="0" w:space="0" w:color="auto"/>
        <w:bottom w:val="none" w:sz="0" w:space="0" w:color="auto"/>
        <w:right w:val="none" w:sz="0" w:space="0" w:color="auto"/>
      </w:divBdr>
    </w:div>
    <w:div w:id="1203517406">
      <w:bodyDiv w:val="1"/>
      <w:marLeft w:val="0"/>
      <w:marRight w:val="0"/>
      <w:marTop w:val="0"/>
      <w:marBottom w:val="0"/>
      <w:divBdr>
        <w:top w:val="none" w:sz="0" w:space="0" w:color="auto"/>
        <w:left w:val="none" w:sz="0" w:space="0" w:color="auto"/>
        <w:bottom w:val="none" w:sz="0" w:space="0" w:color="auto"/>
        <w:right w:val="none" w:sz="0" w:space="0" w:color="auto"/>
      </w:divBdr>
    </w:div>
    <w:div w:id="1203638644">
      <w:bodyDiv w:val="1"/>
      <w:marLeft w:val="0"/>
      <w:marRight w:val="0"/>
      <w:marTop w:val="0"/>
      <w:marBottom w:val="0"/>
      <w:divBdr>
        <w:top w:val="none" w:sz="0" w:space="0" w:color="auto"/>
        <w:left w:val="none" w:sz="0" w:space="0" w:color="auto"/>
        <w:bottom w:val="none" w:sz="0" w:space="0" w:color="auto"/>
        <w:right w:val="none" w:sz="0" w:space="0" w:color="auto"/>
      </w:divBdr>
    </w:div>
    <w:div w:id="1203716076">
      <w:bodyDiv w:val="1"/>
      <w:marLeft w:val="0"/>
      <w:marRight w:val="0"/>
      <w:marTop w:val="0"/>
      <w:marBottom w:val="0"/>
      <w:divBdr>
        <w:top w:val="none" w:sz="0" w:space="0" w:color="auto"/>
        <w:left w:val="none" w:sz="0" w:space="0" w:color="auto"/>
        <w:bottom w:val="none" w:sz="0" w:space="0" w:color="auto"/>
        <w:right w:val="none" w:sz="0" w:space="0" w:color="auto"/>
      </w:divBdr>
    </w:div>
    <w:div w:id="1203904459">
      <w:bodyDiv w:val="1"/>
      <w:marLeft w:val="0"/>
      <w:marRight w:val="0"/>
      <w:marTop w:val="0"/>
      <w:marBottom w:val="0"/>
      <w:divBdr>
        <w:top w:val="none" w:sz="0" w:space="0" w:color="auto"/>
        <w:left w:val="none" w:sz="0" w:space="0" w:color="auto"/>
        <w:bottom w:val="none" w:sz="0" w:space="0" w:color="auto"/>
        <w:right w:val="none" w:sz="0" w:space="0" w:color="auto"/>
      </w:divBdr>
    </w:div>
    <w:div w:id="1203975694">
      <w:bodyDiv w:val="1"/>
      <w:marLeft w:val="0"/>
      <w:marRight w:val="0"/>
      <w:marTop w:val="0"/>
      <w:marBottom w:val="0"/>
      <w:divBdr>
        <w:top w:val="none" w:sz="0" w:space="0" w:color="auto"/>
        <w:left w:val="none" w:sz="0" w:space="0" w:color="auto"/>
        <w:bottom w:val="none" w:sz="0" w:space="0" w:color="auto"/>
        <w:right w:val="none" w:sz="0" w:space="0" w:color="auto"/>
      </w:divBdr>
    </w:div>
    <w:div w:id="1203975788">
      <w:bodyDiv w:val="1"/>
      <w:marLeft w:val="0"/>
      <w:marRight w:val="0"/>
      <w:marTop w:val="0"/>
      <w:marBottom w:val="0"/>
      <w:divBdr>
        <w:top w:val="none" w:sz="0" w:space="0" w:color="auto"/>
        <w:left w:val="none" w:sz="0" w:space="0" w:color="auto"/>
        <w:bottom w:val="none" w:sz="0" w:space="0" w:color="auto"/>
        <w:right w:val="none" w:sz="0" w:space="0" w:color="auto"/>
      </w:divBdr>
    </w:div>
    <w:div w:id="1204096019">
      <w:bodyDiv w:val="1"/>
      <w:marLeft w:val="0"/>
      <w:marRight w:val="0"/>
      <w:marTop w:val="0"/>
      <w:marBottom w:val="0"/>
      <w:divBdr>
        <w:top w:val="none" w:sz="0" w:space="0" w:color="auto"/>
        <w:left w:val="none" w:sz="0" w:space="0" w:color="auto"/>
        <w:bottom w:val="none" w:sz="0" w:space="0" w:color="auto"/>
        <w:right w:val="none" w:sz="0" w:space="0" w:color="auto"/>
      </w:divBdr>
    </w:div>
    <w:div w:id="1206528702">
      <w:bodyDiv w:val="1"/>
      <w:marLeft w:val="0"/>
      <w:marRight w:val="0"/>
      <w:marTop w:val="0"/>
      <w:marBottom w:val="0"/>
      <w:divBdr>
        <w:top w:val="none" w:sz="0" w:space="0" w:color="auto"/>
        <w:left w:val="none" w:sz="0" w:space="0" w:color="auto"/>
        <w:bottom w:val="none" w:sz="0" w:space="0" w:color="auto"/>
        <w:right w:val="none" w:sz="0" w:space="0" w:color="auto"/>
      </w:divBdr>
    </w:div>
    <w:div w:id="1207185201">
      <w:bodyDiv w:val="1"/>
      <w:marLeft w:val="0"/>
      <w:marRight w:val="0"/>
      <w:marTop w:val="0"/>
      <w:marBottom w:val="0"/>
      <w:divBdr>
        <w:top w:val="none" w:sz="0" w:space="0" w:color="auto"/>
        <w:left w:val="none" w:sz="0" w:space="0" w:color="auto"/>
        <w:bottom w:val="none" w:sz="0" w:space="0" w:color="auto"/>
        <w:right w:val="none" w:sz="0" w:space="0" w:color="auto"/>
      </w:divBdr>
    </w:div>
    <w:div w:id="1207335454">
      <w:bodyDiv w:val="1"/>
      <w:marLeft w:val="0"/>
      <w:marRight w:val="0"/>
      <w:marTop w:val="0"/>
      <w:marBottom w:val="0"/>
      <w:divBdr>
        <w:top w:val="none" w:sz="0" w:space="0" w:color="auto"/>
        <w:left w:val="none" w:sz="0" w:space="0" w:color="auto"/>
        <w:bottom w:val="none" w:sz="0" w:space="0" w:color="auto"/>
        <w:right w:val="none" w:sz="0" w:space="0" w:color="auto"/>
      </w:divBdr>
    </w:div>
    <w:div w:id="1208223850">
      <w:bodyDiv w:val="1"/>
      <w:marLeft w:val="0"/>
      <w:marRight w:val="0"/>
      <w:marTop w:val="0"/>
      <w:marBottom w:val="0"/>
      <w:divBdr>
        <w:top w:val="none" w:sz="0" w:space="0" w:color="auto"/>
        <w:left w:val="none" w:sz="0" w:space="0" w:color="auto"/>
        <w:bottom w:val="none" w:sz="0" w:space="0" w:color="auto"/>
        <w:right w:val="none" w:sz="0" w:space="0" w:color="auto"/>
      </w:divBdr>
    </w:div>
    <w:div w:id="1208958199">
      <w:bodyDiv w:val="1"/>
      <w:marLeft w:val="0"/>
      <w:marRight w:val="0"/>
      <w:marTop w:val="0"/>
      <w:marBottom w:val="0"/>
      <w:divBdr>
        <w:top w:val="none" w:sz="0" w:space="0" w:color="auto"/>
        <w:left w:val="none" w:sz="0" w:space="0" w:color="auto"/>
        <w:bottom w:val="none" w:sz="0" w:space="0" w:color="auto"/>
        <w:right w:val="none" w:sz="0" w:space="0" w:color="auto"/>
      </w:divBdr>
    </w:div>
    <w:div w:id="1209151299">
      <w:bodyDiv w:val="1"/>
      <w:marLeft w:val="0"/>
      <w:marRight w:val="0"/>
      <w:marTop w:val="0"/>
      <w:marBottom w:val="0"/>
      <w:divBdr>
        <w:top w:val="none" w:sz="0" w:space="0" w:color="auto"/>
        <w:left w:val="none" w:sz="0" w:space="0" w:color="auto"/>
        <w:bottom w:val="none" w:sz="0" w:space="0" w:color="auto"/>
        <w:right w:val="none" w:sz="0" w:space="0" w:color="auto"/>
      </w:divBdr>
    </w:div>
    <w:div w:id="1209954585">
      <w:bodyDiv w:val="1"/>
      <w:marLeft w:val="0"/>
      <w:marRight w:val="0"/>
      <w:marTop w:val="0"/>
      <w:marBottom w:val="0"/>
      <w:divBdr>
        <w:top w:val="none" w:sz="0" w:space="0" w:color="auto"/>
        <w:left w:val="none" w:sz="0" w:space="0" w:color="auto"/>
        <w:bottom w:val="none" w:sz="0" w:space="0" w:color="auto"/>
        <w:right w:val="none" w:sz="0" w:space="0" w:color="auto"/>
      </w:divBdr>
    </w:div>
    <w:div w:id="1211260755">
      <w:bodyDiv w:val="1"/>
      <w:marLeft w:val="0"/>
      <w:marRight w:val="0"/>
      <w:marTop w:val="0"/>
      <w:marBottom w:val="0"/>
      <w:divBdr>
        <w:top w:val="none" w:sz="0" w:space="0" w:color="auto"/>
        <w:left w:val="none" w:sz="0" w:space="0" w:color="auto"/>
        <w:bottom w:val="none" w:sz="0" w:space="0" w:color="auto"/>
        <w:right w:val="none" w:sz="0" w:space="0" w:color="auto"/>
      </w:divBdr>
    </w:div>
    <w:div w:id="1211304537">
      <w:bodyDiv w:val="1"/>
      <w:marLeft w:val="0"/>
      <w:marRight w:val="0"/>
      <w:marTop w:val="0"/>
      <w:marBottom w:val="0"/>
      <w:divBdr>
        <w:top w:val="none" w:sz="0" w:space="0" w:color="auto"/>
        <w:left w:val="none" w:sz="0" w:space="0" w:color="auto"/>
        <w:bottom w:val="none" w:sz="0" w:space="0" w:color="auto"/>
        <w:right w:val="none" w:sz="0" w:space="0" w:color="auto"/>
      </w:divBdr>
    </w:div>
    <w:div w:id="1211456457">
      <w:bodyDiv w:val="1"/>
      <w:marLeft w:val="0"/>
      <w:marRight w:val="0"/>
      <w:marTop w:val="0"/>
      <w:marBottom w:val="0"/>
      <w:divBdr>
        <w:top w:val="none" w:sz="0" w:space="0" w:color="auto"/>
        <w:left w:val="none" w:sz="0" w:space="0" w:color="auto"/>
        <w:bottom w:val="none" w:sz="0" w:space="0" w:color="auto"/>
        <w:right w:val="none" w:sz="0" w:space="0" w:color="auto"/>
      </w:divBdr>
    </w:div>
    <w:div w:id="1211840682">
      <w:bodyDiv w:val="1"/>
      <w:marLeft w:val="0"/>
      <w:marRight w:val="0"/>
      <w:marTop w:val="0"/>
      <w:marBottom w:val="0"/>
      <w:divBdr>
        <w:top w:val="none" w:sz="0" w:space="0" w:color="auto"/>
        <w:left w:val="none" w:sz="0" w:space="0" w:color="auto"/>
        <w:bottom w:val="none" w:sz="0" w:space="0" w:color="auto"/>
        <w:right w:val="none" w:sz="0" w:space="0" w:color="auto"/>
      </w:divBdr>
    </w:div>
    <w:div w:id="1212182919">
      <w:bodyDiv w:val="1"/>
      <w:marLeft w:val="0"/>
      <w:marRight w:val="0"/>
      <w:marTop w:val="0"/>
      <w:marBottom w:val="0"/>
      <w:divBdr>
        <w:top w:val="none" w:sz="0" w:space="0" w:color="auto"/>
        <w:left w:val="none" w:sz="0" w:space="0" w:color="auto"/>
        <w:bottom w:val="none" w:sz="0" w:space="0" w:color="auto"/>
        <w:right w:val="none" w:sz="0" w:space="0" w:color="auto"/>
      </w:divBdr>
    </w:div>
    <w:div w:id="1212840055">
      <w:bodyDiv w:val="1"/>
      <w:marLeft w:val="0"/>
      <w:marRight w:val="0"/>
      <w:marTop w:val="0"/>
      <w:marBottom w:val="0"/>
      <w:divBdr>
        <w:top w:val="none" w:sz="0" w:space="0" w:color="auto"/>
        <w:left w:val="none" w:sz="0" w:space="0" w:color="auto"/>
        <w:bottom w:val="none" w:sz="0" w:space="0" w:color="auto"/>
        <w:right w:val="none" w:sz="0" w:space="0" w:color="auto"/>
      </w:divBdr>
    </w:div>
    <w:div w:id="1213153777">
      <w:bodyDiv w:val="1"/>
      <w:marLeft w:val="0"/>
      <w:marRight w:val="0"/>
      <w:marTop w:val="0"/>
      <w:marBottom w:val="0"/>
      <w:divBdr>
        <w:top w:val="none" w:sz="0" w:space="0" w:color="auto"/>
        <w:left w:val="none" w:sz="0" w:space="0" w:color="auto"/>
        <w:bottom w:val="none" w:sz="0" w:space="0" w:color="auto"/>
        <w:right w:val="none" w:sz="0" w:space="0" w:color="auto"/>
      </w:divBdr>
    </w:div>
    <w:div w:id="1213158353">
      <w:bodyDiv w:val="1"/>
      <w:marLeft w:val="0"/>
      <w:marRight w:val="0"/>
      <w:marTop w:val="0"/>
      <w:marBottom w:val="0"/>
      <w:divBdr>
        <w:top w:val="none" w:sz="0" w:space="0" w:color="auto"/>
        <w:left w:val="none" w:sz="0" w:space="0" w:color="auto"/>
        <w:bottom w:val="none" w:sz="0" w:space="0" w:color="auto"/>
        <w:right w:val="none" w:sz="0" w:space="0" w:color="auto"/>
      </w:divBdr>
    </w:div>
    <w:div w:id="1213465490">
      <w:bodyDiv w:val="1"/>
      <w:marLeft w:val="0"/>
      <w:marRight w:val="0"/>
      <w:marTop w:val="0"/>
      <w:marBottom w:val="0"/>
      <w:divBdr>
        <w:top w:val="none" w:sz="0" w:space="0" w:color="auto"/>
        <w:left w:val="none" w:sz="0" w:space="0" w:color="auto"/>
        <w:bottom w:val="none" w:sz="0" w:space="0" w:color="auto"/>
        <w:right w:val="none" w:sz="0" w:space="0" w:color="auto"/>
      </w:divBdr>
    </w:div>
    <w:div w:id="1214543289">
      <w:bodyDiv w:val="1"/>
      <w:marLeft w:val="0"/>
      <w:marRight w:val="0"/>
      <w:marTop w:val="0"/>
      <w:marBottom w:val="0"/>
      <w:divBdr>
        <w:top w:val="none" w:sz="0" w:space="0" w:color="auto"/>
        <w:left w:val="none" w:sz="0" w:space="0" w:color="auto"/>
        <w:bottom w:val="none" w:sz="0" w:space="0" w:color="auto"/>
        <w:right w:val="none" w:sz="0" w:space="0" w:color="auto"/>
      </w:divBdr>
    </w:div>
    <w:div w:id="1214584113">
      <w:bodyDiv w:val="1"/>
      <w:marLeft w:val="0"/>
      <w:marRight w:val="0"/>
      <w:marTop w:val="0"/>
      <w:marBottom w:val="0"/>
      <w:divBdr>
        <w:top w:val="none" w:sz="0" w:space="0" w:color="auto"/>
        <w:left w:val="none" w:sz="0" w:space="0" w:color="auto"/>
        <w:bottom w:val="none" w:sz="0" w:space="0" w:color="auto"/>
        <w:right w:val="none" w:sz="0" w:space="0" w:color="auto"/>
      </w:divBdr>
    </w:div>
    <w:div w:id="1214658994">
      <w:bodyDiv w:val="1"/>
      <w:marLeft w:val="0"/>
      <w:marRight w:val="0"/>
      <w:marTop w:val="0"/>
      <w:marBottom w:val="0"/>
      <w:divBdr>
        <w:top w:val="none" w:sz="0" w:space="0" w:color="auto"/>
        <w:left w:val="none" w:sz="0" w:space="0" w:color="auto"/>
        <w:bottom w:val="none" w:sz="0" w:space="0" w:color="auto"/>
        <w:right w:val="none" w:sz="0" w:space="0" w:color="auto"/>
      </w:divBdr>
    </w:div>
    <w:div w:id="1214924465">
      <w:bodyDiv w:val="1"/>
      <w:marLeft w:val="0"/>
      <w:marRight w:val="0"/>
      <w:marTop w:val="0"/>
      <w:marBottom w:val="0"/>
      <w:divBdr>
        <w:top w:val="none" w:sz="0" w:space="0" w:color="auto"/>
        <w:left w:val="none" w:sz="0" w:space="0" w:color="auto"/>
        <w:bottom w:val="none" w:sz="0" w:space="0" w:color="auto"/>
        <w:right w:val="none" w:sz="0" w:space="0" w:color="auto"/>
      </w:divBdr>
    </w:div>
    <w:div w:id="1215122583">
      <w:bodyDiv w:val="1"/>
      <w:marLeft w:val="0"/>
      <w:marRight w:val="0"/>
      <w:marTop w:val="0"/>
      <w:marBottom w:val="0"/>
      <w:divBdr>
        <w:top w:val="none" w:sz="0" w:space="0" w:color="auto"/>
        <w:left w:val="none" w:sz="0" w:space="0" w:color="auto"/>
        <w:bottom w:val="none" w:sz="0" w:space="0" w:color="auto"/>
        <w:right w:val="none" w:sz="0" w:space="0" w:color="auto"/>
      </w:divBdr>
    </w:div>
    <w:div w:id="1216159142">
      <w:bodyDiv w:val="1"/>
      <w:marLeft w:val="0"/>
      <w:marRight w:val="0"/>
      <w:marTop w:val="0"/>
      <w:marBottom w:val="0"/>
      <w:divBdr>
        <w:top w:val="none" w:sz="0" w:space="0" w:color="auto"/>
        <w:left w:val="none" w:sz="0" w:space="0" w:color="auto"/>
        <w:bottom w:val="none" w:sz="0" w:space="0" w:color="auto"/>
        <w:right w:val="none" w:sz="0" w:space="0" w:color="auto"/>
      </w:divBdr>
    </w:div>
    <w:div w:id="1216510452">
      <w:bodyDiv w:val="1"/>
      <w:marLeft w:val="0"/>
      <w:marRight w:val="0"/>
      <w:marTop w:val="0"/>
      <w:marBottom w:val="0"/>
      <w:divBdr>
        <w:top w:val="none" w:sz="0" w:space="0" w:color="auto"/>
        <w:left w:val="none" w:sz="0" w:space="0" w:color="auto"/>
        <w:bottom w:val="none" w:sz="0" w:space="0" w:color="auto"/>
        <w:right w:val="none" w:sz="0" w:space="0" w:color="auto"/>
      </w:divBdr>
    </w:div>
    <w:div w:id="1216815386">
      <w:bodyDiv w:val="1"/>
      <w:marLeft w:val="0"/>
      <w:marRight w:val="0"/>
      <w:marTop w:val="0"/>
      <w:marBottom w:val="0"/>
      <w:divBdr>
        <w:top w:val="none" w:sz="0" w:space="0" w:color="auto"/>
        <w:left w:val="none" w:sz="0" w:space="0" w:color="auto"/>
        <w:bottom w:val="none" w:sz="0" w:space="0" w:color="auto"/>
        <w:right w:val="none" w:sz="0" w:space="0" w:color="auto"/>
      </w:divBdr>
    </w:div>
    <w:div w:id="1217203132">
      <w:bodyDiv w:val="1"/>
      <w:marLeft w:val="0"/>
      <w:marRight w:val="0"/>
      <w:marTop w:val="0"/>
      <w:marBottom w:val="0"/>
      <w:divBdr>
        <w:top w:val="none" w:sz="0" w:space="0" w:color="auto"/>
        <w:left w:val="none" w:sz="0" w:space="0" w:color="auto"/>
        <w:bottom w:val="none" w:sz="0" w:space="0" w:color="auto"/>
        <w:right w:val="none" w:sz="0" w:space="0" w:color="auto"/>
      </w:divBdr>
    </w:div>
    <w:div w:id="1217204721">
      <w:bodyDiv w:val="1"/>
      <w:marLeft w:val="0"/>
      <w:marRight w:val="0"/>
      <w:marTop w:val="0"/>
      <w:marBottom w:val="0"/>
      <w:divBdr>
        <w:top w:val="none" w:sz="0" w:space="0" w:color="auto"/>
        <w:left w:val="none" w:sz="0" w:space="0" w:color="auto"/>
        <w:bottom w:val="none" w:sz="0" w:space="0" w:color="auto"/>
        <w:right w:val="none" w:sz="0" w:space="0" w:color="auto"/>
      </w:divBdr>
    </w:div>
    <w:div w:id="1217811923">
      <w:bodyDiv w:val="1"/>
      <w:marLeft w:val="0"/>
      <w:marRight w:val="0"/>
      <w:marTop w:val="0"/>
      <w:marBottom w:val="0"/>
      <w:divBdr>
        <w:top w:val="none" w:sz="0" w:space="0" w:color="auto"/>
        <w:left w:val="none" w:sz="0" w:space="0" w:color="auto"/>
        <w:bottom w:val="none" w:sz="0" w:space="0" w:color="auto"/>
        <w:right w:val="none" w:sz="0" w:space="0" w:color="auto"/>
      </w:divBdr>
    </w:div>
    <w:div w:id="1217937174">
      <w:bodyDiv w:val="1"/>
      <w:marLeft w:val="0"/>
      <w:marRight w:val="0"/>
      <w:marTop w:val="0"/>
      <w:marBottom w:val="0"/>
      <w:divBdr>
        <w:top w:val="none" w:sz="0" w:space="0" w:color="auto"/>
        <w:left w:val="none" w:sz="0" w:space="0" w:color="auto"/>
        <w:bottom w:val="none" w:sz="0" w:space="0" w:color="auto"/>
        <w:right w:val="none" w:sz="0" w:space="0" w:color="auto"/>
      </w:divBdr>
    </w:div>
    <w:div w:id="1218250132">
      <w:bodyDiv w:val="1"/>
      <w:marLeft w:val="0"/>
      <w:marRight w:val="0"/>
      <w:marTop w:val="0"/>
      <w:marBottom w:val="0"/>
      <w:divBdr>
        <w:top w:val="none" w:sz="0" w:space="0" w:color="auto"/>
        <w:left w:val="none" w:sz="0" w:space="0" w:color="auto"/>
        <w:bottom w:val="none" w:sz="0" w:space="0" w:color="auto"/>
        <w:right w:val="none" w:sz="0" w:space="0" w:color="auto"/>
      </w:divBdr>
    </w:div>
    <w:div w:id="1218319858">
      <w:bodyDiv w:val="1"/>
      <w:marLeft w:val="0"/>
      <w:marRight w:val="0"/>
      <w:marTop w:val="0"/>
      <w:marBottom w:val="0"/>
      <w:divBdr>
        <w:top w:val="none" w:sz="0" w:space="0" w:color="auto"/>
        <w:left w:val="none" w:sz="0" w:space="0" w:color="auto"/>
        <w:bottom w:val="none" w:sz="0" w:space="0" w:color="auto"/>
        <w:right w:val="none" w:sz="0" w:space="0" w:color="auto"/>
      </w:divBdr>
    </w:div>
    <w:div w:id="1218474487">
      <w:bodyDiv w:val="1"/>
      <w:marLeft w:val="0"/>
      <w:marRight w:val="0"/>
      <w:marTop w:val="0"/>
      <w:marBottom w:val="0"/>
      <w:divBdr>
        <w:top w:val="none" w:sz="0" w:space="0" w:color="auto"/>
        <w:left w:val="none" w:sz="0" w:space="0" w:color="auto"/>
        <w:bottom w:val="none" w:sz="0" w:space="0" w:color="auto"/>
        <w:right w:val="none" w:sz="0" w:space="0" w:color="auto"/>
      </w:divBdr>
    </w:div>
    <w:div w:id="1219130105">
      <w:bodyDiv w:val="1"/>
      <w:marLeft w:val="0"/>
      <w:marRight w:val="0"/>
      <w:marTop w:val="0"/>
      <w:marBottom w:val="0"/>
      <w:divBdr>
        <w:top w:val="none" w:sz="0" w:space="0" w:color="auto"/>
        <w:left w:val="none" w:sz="0" w:space="0" w:color="auto"/>
        <w:bottom w:val="none" w:sz="0" w:space="0" w:color="auto"/>
        <w:right w:val="none" w:sz="0" w:space="0" w:color="auto"/>
      </w:divBdr>
    </w:div>
    <w:div w:id="1219366305">
      <w:bodyDiv w:val="1"/>
      <w:marLeft w:val="0"/>
      <w:marRight w:val="0"/>
      <w:marTop w:val="0"/>
      <w:marBottom w:val="0"/>
      <w:divBdr>
        <w:top w:val="none" w:sz="0" w:space="0" w:color="auto"/>
        <w:left w:val="none" w:sz="0" w:space="0" w:color="auto"/>
        <w:bottom w:val="none" w:sz="0" w:space="0" w:color="auto"/>
        <w:right w:val="none" w:sz="0" w:space="0" w:color="auto"/>
      </w:divBdr>
    </w:div>
    <w:div w:id="1219634188">
      <w:bodyDiv w:val="1"/>
      <w:marLeft w:val="0"/>
      <w:marRight w:val="0"/>
      <w:marTop w:val="0"/>
      <w:marBottom w:val="0"/>
      <w:divBdr>
        <w:top w:val="none" w:sz="0" w:space="0" w:color="auto"/>
        <w:left w:val="none" w:sz="0" w:space="0" w:color="auto"/>
        <w:bottom w:val="none" w:sz="0" w:space="0" w:color="auto"/>
        <w:right w:val="none" w:sz="0" w:space="0" w:color="auto"/>
      </w:divBdr>
    </w:div>
    <w:div w:id="1220290618">
      <w:bodyDiv w:val="1"/>
      <w:marLeft w:val="0"/>
      <w:marRight w:val="0"/>
      <w:marTop w:val="0"/>
      <w:marBottom w:val="0"/>
      <w:divBdr>
        <w:top w:val="none" w:sz="0" w:space="0" w:color="auto"/>
        <w:left w:val="none" w:sz="0" w:space="0" w:color="auto"/>
        <w:bottom w:val="none" w:sz="0" w:space="0" w:color="auto"/>
        <w:right w:val="none" w:sz="0" w:space="0" w:color="auto"/>
      </w:divBdr>
    </w:div>
    <w:div w:id="1220478207">
      <w:bodyDiv w:val="1"/>
      <w:marLeft w:val="0"/>
      <w:marRight w:val="0"/>
      <w:marTop w:val="0"/>
      <w:marBottom w:val="0"/>
      <w:divBdr>
        <w:top w:val="none" w:sz="0" w:space="0" w:color="auto"/>
        <w:left w:val="none" w:sz="0" w:space="0" w:color="auto"/>
        <w:bottom w:val="none" w:sz="0" w:space="0" w:color="auto"/>
        <w:right w:val="none" w:sz="0" w:space="0" w:color="auto"/>
      </w:divBdr>
    </w:div>
    <w:div w:id="1220819519">
      <w:bodyDiv w:val="1"/>
      <w:marLeft w:val="0"/>
      <w:marRight w:val="0"/>
      <w:marTop w:val="0"/>
      <w:marBottom w:val="0"/>
      <w:divBdr>
        <w:top w:val="none" w:sz="0" w:space="0" w:color="auto"/>
        <w:left w:val="none" w:sz="0" w:space="0" w:color="auto"/>
        <w:bottom w:val="none" w:sz="0" w:space="0" w:color="auto"/>
        <w:right w:val="none" w:sz="0" w:space="0" w:color="auto"/>
      </w:divBdr>
    </w:div>
    <w:div w:id="1221139210">
      <w:bodyDiv w:val="1"/>
      <w:marLeft w:val="0"/>
      <w:marRight w:val="0"/>
      <w:marTop w:val="0"/>
      <w:marBottom w:val="0"/>
      <w:divBdr>
        <w:top w:val="none" w:sz="0" w:space="0" w:color="auto"/>
        <w:left w:val="none" w:sz="0" w:space="0" w:color="auto"/>
        <w:bottom w:val="none" w:sz="0" w:space="0" w:color="auto"/>
        <w:right w:val="none" w:sz="0" w:space="0" w:color="auto"/>
      </w:divBdr>
    </w:div>
    <w:div w:id="1221209603">
      <w:bodyDiv w:val="1"/>
      <w:marLeft w:val="0"/>
      <w:marRight w:val="0"/>
      <w:marTop w:val="0"/>
      <w:marBottom w:val="0"/>
      <w:divBdr>
        <w:top w:val="none" w:sz="0" w:space="0" w:color="auto"/>
        <w:left w:val="none" w:sz="0" w:space="0" w:color="auto"/>
        <w:bottom w:val="none" w:sz="0" w:space="0" w:color="auto"/>
        <w:right w:val="none" w:sz="0" w:space="0" w:color="auto"/>
      </w:divBdr>
    </w:div>
    <w:div w:id="1221359804">
      <w:bodyDiv w:val="1"/>
      <w:marLeft w:val="0"/>
      <w:marRight w:val="0"/>
      <w:marTop w:val="0"/>
      <w:marBottom w:val="0"/>
      <w:divBdr>
        <w:top w:val="none" w:sz="0" w:space="0" w:color="auto"/>
        <w:left w:val="none" w:sz="0" w:space="0" w:color="auto"/>
        <w:bottom w:val="none" w:sz="0" w:space="0" w:color="auto"/>
        <w:right w:val="none" w:sz="0" w:space="0" w:color="auto"/>
      </w:divBdr>
    </w:div>
    <w:div w:id="1222522407">
      <w:bodyDiv w:val="1"/>
      <w:marLeft w:val="0"/>
      <w:marRight w:val="0"/>
      <w:marTop w:val="0"/>
      <w:marBottom w:val="0"/>
      <w:divBdr>
        <w:top w:val="none" w:sz="0" w:space="0" w:color="auto"/>
        <w:left w:val="none" w:sz="0" w:space="0" w:color="auto"/>
        <w:bottom w:val="none" w:sz="0" w:space="0" w:color="auto"/>
        <w:right w:val="none" w:sz="0" w:space="0" w:color="auto"/>
      </w:divBdr>
    </w:div>
    <w:div w:id="1222984017">
      <w:bodyDiv w:val="1"/>
      <w:marLeft w:val="0"/>
      <w:marRight w:val="0"/>
      <w:marTop w:val="0"/>
      <w:marBottom w:val="0"/>
      <w:divBdr>
        <w:top w:val="none" w:sz="0" w:space="0" w:color="auto"/>
        <w:left w:val="none" w:sz="0" w:space="0" w:color="auto"/>
        <w:bottom w:val="none" w:sz="0" w:space="0" w:color="auto"/>
        <w:right w:val="none" w:sz="0" w:space="0" w:color="auto"/>
      </w:divBdr>
    </w:div>
    <w:div w:id="1223172300">
      <w:bodyDiv w:val="1"/>
      <w:marLeft w:val="0"/>
      <w:marRight w:val="0"/>
      <w:marTop w:val="0"/>
      <w:marBottom w:val="0"/>
      <w:divBdr>
        <w:top w:val="none" w:sz="0" w:space="0" w:color="auto"/>
        <w:left w:val="none" w:sz="0" w:space="0" w:color="auto"/>
        <w:bottom w:val="none" w:sz="0" w:space="0" w:color="auto"/>
        <w:right w:val="none" w:sz="0" w:space="0" w:color="auto"/>
      </w:divBdr>
    </w:div>
    <w:div w:id="1223248642">
      <w:bodyDiv w:val="1"/>
      <w:marLeft w:val="0"/>
      <w:marRight w:val="0"/>
      <w:marTop w:val="0"/>
      <w:marBottom w:val="0"/>
      <w:divBdr>
        <w:top w:val="none" w:sz="0" w:space="0" w:color="auto"/>
        <w:left w:val="none" w:sz="0" w:space="0" w:color="auto"/>
        <w:bottom w:val="none" w:sz="0" w:space="0" w:color="auto"/>
        <w:right w:val="none" w:sz="0" w:space="0" w:color="auto"/>
      </w:divBdr>
    </w:div>
    <w:div w:id="1223366231">
      <w:bodyDiv w:val="1"/>
      <w:marLeft w:val="0"/>
      <w:marRight w:val="0"/>
      <w:marTop w:val="0"/>
      <w:marBottom w:val="0"/>
      <w:divBdr>
        <w:top w:val="none" w:sz="0" w:space="0" w:color="auto"/>
        <w:left w:val="none" w:sz="0" w:space="0" w:color="auto"/>
        <w:bottom w:val="none" w:sz="0" w:space="0" w:color="auto"/>
        <w:right w:val="none" w:sz="0" w:space="0" w:color="auto"/>
      </w:divBdr>
    </w:div>
    <w:div w:id="1223368128">
      <w:bodyDiv w:val="1"/>
      <w:marLeft w:val="0"/>
      <w:marRight w:val="0"/>
      <w:marTop w:val="0"/>
      <w:marBottom w:val="0"/>
      <w:divBdr>
        <w:top w:val="none" w:sz="0" w:space="0" w:color="auto"/>
        <w:left w:val="none" w:sz="0" w:space="0" w:color="auto"/>
        <w:bottom w:val="none" w:sz="0" w:space="0" w:color="auto"/>
        <w:right w:val="none" w:sz="0" w:space="0" w:color="auto"/>
      </w:divBdr>
    </w:div>
    <w:div w:id="1223642873">
      <w:bodyDiv w:val="1"/>
      <w:marLeft w:val="0"/>
      <w:marRight w:val="0"/>
      <w:marTop w:val="0"/>
      <w:marBottom w:val="0"/>
      <w:divBdr>
        <w:top w:val="none" w:sz="0" w:space="0" w:color="auto"/>
        <w:left w:val="none" w:sz="0" w:space="0" w:color="auto"/>
        <w:bottom w:val="none" w:sz="0" w:space="0" w:color="auto"/>
        <w:right w:val="none" w:sz="0" w:space="0" w:color="auto"/>
      </w:divBdr>
    </w:div>
    <w:div w:id="1224027462">
      <w:bodyDiv w:val="1"/>
      <w:marLeft w:val="0"/>
      <w:marRight w:val="0"/>
      <w:marTop w:val="0"/>
      <w:marBottom w:val="0"/>
      <w:divBdr>
        <w:top w:val="none" w:sz="0" w:space="0" w:color="auto"/>
        <w:left w:val="none" w:sz="0" w:space="0" w:color="auto"/>
        <w:bottom w:val="none" w:sz="0" w:space="0" w:color="auto"/>
        <w:right w:val="none" w:sz="0" w:space="0" w:color="auto"/>
      </w:divBdr>
    </w:div>
    <w:div w:id="1224489289">
      <w:bodyDiv w:val="1"/>
      <w:marLeft w:val="0"/>
      <w:marRight w:val="0"/>
      <w:marTop w:val="0"/>
      <w:marBottom w:val="0"/>
      <w:divBdr>
        <w:top w:val="none" w:sz="0" w:space="0" w:color="auto"/>
        <w:left w:val="none" w:sz="0" w:space="0" w:color="auto"/>
        <w:bottom w:val="none" w:sz="0" w:space="0" w:color="auto"/>
        <w:right w:val="none" w:sz="0" w:space="0" w:color="auto"/>
      </w:divBdr>
    </w:div>
    <w:div w:id="1225792683">
      <w:bodyDiv w:val="1"/>
      <w:marLeft w:val="0"/>
      <w:marRight w:val="0"/>
      <w:marTop w:val="0"/>
      <w:marBottom w:val="0"/>
      <w:divBdr>
        <w:top w:val="none" w:sz="0" w:space="0" w:color="auto"/>
        <w:left w:val="none" w:sz="0" w:space="0" w:color="auto"/>
        <w:bottom w:val="none" w:sz="0" w:space="0" w:color="auto"/>
        <w:right w:val="none" w:sz="0" w:space="0" w:color="auto"/>
      </w:divBdr>
    </w:div>
    <w:div w:id="1225988609">
      <w:bodyDiv w:val="1"/>
      <w:marLeft w:val="0"/>
      <w:marRight w:val="0"/>
      <w:marTop w:val="0"/>
      <w:marBottom w:val="0"/>
      <w:divBdr>
        <w:top w:val="none" w:sz="0" w:space="0" w:color="auto"/>
        <w:left w:val="none" w:sz="0" w:space="0" w:color="auto"/>
        <w:bottom w:val="none" w:sz="0" w:space="0" w:color="auto"/>
        <w:right w:val="none" w:sz="0" w:space="0" w:color="auto"/>
      </w:divBdr>
    </w:div>
    <w:div w:id="1226379975">
      <w:bodyDiv w:val="1"/>
      <w:marLeft w:val="0"/>
      <w:marRight w:val="0"/>
      <w:marTop w:val="0"/>
      <w:marBottom w:val="0"/>
      <w:divBdr>
        <w:top w:val="none" w:sz="0" w:space="0" w:color="auto"/>
        <w:left w:val="none" w:sz="0" w:space="0" w:color="auto"/>
        <w:bottom w:val="none" w:sz="0" w:space="0" w:color="auto"/>
        <w:right w:val="none" w:sz="0" w:space="0" w:color="auto"/>
      </w:divBdr>
    </w:div>
    <w:div w:id="1226988305">
      <w:bodyDiv w:val="1"/>
      <w:marLeft w:val="0"/>
      <w:marRight w:val="0"/>
      <w:marTop w:val="0"/>
      <w:marBottom w:val="0"/>
      <w:divBdr>
        <w:top w:val="none" w:sz="0" w:space="0" w:color="auto"/>
        <w:left w:val="none" w:sz="0" w:space="0" w:color="auto"/>
        <w:bottom w:val="none" w:sz="0" w:space="0" w:color="auto"/>
        <w:right w:val="none" w:sz="0" w:space="0" w:color="auto"/>
      </w:divBdr>
    </w:div>
    <w:div w:id="1227574272">
      <w:bodyDiv w:val="1"/>
      <w:marLeft w:val="0"/>
      <w:marRight w:val="0"/>
      <w:marTop w:val="0"/>
      <w:marBottom w:val="0"/>
      <w:divBdr>
        <w:top w:val="none" w:sz="0" w:space="0" w:color="auto"/>
        <w:left w:val="none" w:sz="0" w:space="0" w:color="auto"/>
        <w:bottom w:val="none" w:sz="0" w:space="0" w:color="auto"/>
        <w:right w:val="none" w:sz="0" w:space="0" w:color="auto"/>
      </w:divBdr>
    </w:div>
    <w:div w:id="1227761312">
      <w:bodyDiv w:val="1"/>
      <w:marLeft w:val="0"/>
      <w:marRight w:val="0"/>
      <w:marTop w:val="0"/>
      <w:marBottom w:val="0"/>
      <w:divBdr>
        <w:top w:val="none" w:sz="0" w:space="0" w:color="auto"/>
        <w:left w:val="none" w:sz="0" w:space="0" w:color="auto"/>
        <w:bottom w:val="none" w:sz="0" w:space="0" w:color="auto"/>
        <w:right w:val="none" w:sz="0" w:space="0" w:color="auto"/>
      </w:divBdr>
    </w:div>
    <w:div w:id="1228151317">
      <w:bodyDiv w:val="1"/>
      <w:marLeft w:val="0"/>
      <w:marRight w:val="0"/>
      <w:marTop w:val="0"/>
      <w:marBottom w:val="0"/>
      <w:divBdr>
        <w:top w:val="none" w:sz="0" w:space="0" w:color="auto"/>
        <w:left w:val="none" w:sz="0" w:space="0" w:color="auto"/>
        <w:bottom w:val="none" w:sz="0" w:space="0" w:color="auto"/>
        <w:right w:val="none" w:sz="0" w:space="0" w:color="auto"/>
      </w:divBdr>
    </w:div>
    <w:div w:id="1228800549">
      <w:bodyDiv w:val="1"/>
      <w:marLeft w:val="0"/>
      <w:marRight w:val="0"/>
      <w:marTop w:val="0"/>
      <w:marBottom w:val="0"/>
      <w:divBdr>
        <w:top w:val="none" w:sz="0" w:space="0" w:color="auto"/>
        <w:left w:val="none" w:sz="0" w:space="0" w:color="auto"/>
        <w:bottom w:val="none" w:sz="0" w:space="0" w:color="auto"/>
        <w:right w:val="none" w:sz="0" w:space="0" w:color="auto"/>
      </w:divBdr>
    </w:div>
    <w:div w:id="1229420217">
      <w:bodyDiv w:val="1"/>
      <w:marLeft w:val="0"/>
      <w:marRight w:val="0"/>
      <w:marTop w:val="0"/>
      <w:marBottom w:val="0"/>
      <w:divBdr>
        <w:top w:val="none" w:sz="0" w:space="0" w:color="auto"/>
        <w:left w:val="none" w:sz="0" w:space="0" w:color="auto"/>
        <w:bottom w:val="none" w:sz="0" w:space="0" w:color="auto"/>
        <w:right w:val="none" w:sz="0" w:space="0" w:color="auto"/>
      </w:divBdr>
    </w:div>
    <w:div w:id="1229654099">
      <w:bodyDiv w:val="1"/>
      <w:marLeft w:val="0"/>
      <w:marRight w:val="0"/>
      <w:marTop w:val="0"/>
      <w:marBottom w:val="0"/>
      <w:divBdr>
        <w:top w:val="none" w:sz="0" w:space="0" w:color="auto"/>
        <w:left w:val="none" w:sz="0" w:space="0" w:color="auto"/>
        <w:bottom w:val="none" w:sz="0" w:space="0" w:color="auto"/>
        <w:right w:val="none" w:sz="0" w:space="0" w:color="auto"/>
      </w:divBdr>
    </w:div>
    <w:div w:id="1229995609">
      <w:bodyDiv w:val="1"/>
      <w:marLeft w:val="0"/>
      <w:marRight w:val="0"/>
      <w:marTop w:val="0"/>
      <w:marBottom w:val="0"/>
      <w:divBdr>
        <w:top w:val="none" w:sz="0" w:space="0" w:color="auto"/>
        <w:left w:val="none" w:sz="0" w:space="0" w:color="auto"/>
        <w:bottom w:val="none" w:sz="0" w:space="0" w:color="auto"/>
        <w:right w:val="none" w:sz="0" w:space="0" w:color="auto"/>
      </w:divBdr>
    </w:div>
    <w:div w:id="1230068791">
      <w:bodyDiv w:val="1"/>
      <w:marLeft w:val="0"/>
      <w:marRight w:val="0"/>
      <w:marTop w:val="0"/>
      <w:marBottom w:val="0"/>
      <w:divBdr>
        <w:top w:val="none" w:sz="0" w:space="0" w:color="auto"/>
        <w:left w:val="none" w:sz="0" w:space="0" w:color="auto"/>
        <w:bottom w:val="none" w:sz="0" w:space="0" w:color="auto"/>
        <w:right w:val="none" w:sz="0" w:space="0" w:color="auto"/>
      </w:divBdr>
    </w:div>
    <w:div w:id="1231234922">
      <w:bodyDiv w:val="1"/>
      <w:marLeft w:val="0"/>
      <w:marRight w:val="0"/>
      <w:marTop w:val="0"/>
      <w:marBottom w:val="0"/>
      <w:divBdr>
        <w:top w:val="none" w:sz="0" w:space="0" w:color="auto"/>
        <w:left w:val="none" w:sz="0" w:space="0" w:color="auto"/>
        <w:bottom w:val="none" w:sz="0" w:space="0" w:color="auto"/>
        <w:right w:val="none" w:sz="0" w:space="0" w:color="auto"/>
      </w:divBdr>
    </w:div>
    <w:div w:id="1231574876">
      <w:bodyDiv w:val="1"/>
      <w:marLeft w:val="0"/>
      <w:marRight w:val="0"/>
      <w:marTop w:val="0"/>
      <w:marBottom w:val="0"/>
      <w:divBdr>
        <w:top w:val="none" w:sz="0" w:space="0" w:color="auto"/>
        <w:left w:val="none" w:sz="0" w:space="0" w:color="auto"/>
        <w:bottom w:val="none" w:sz="0" w:space="0" w:color="auto"/>
        <w:right w:val="none" w:sz="0" w:space="0" w:color="auto"/>
      </w:divBdr>
    </w:div>
    <w:div w:id="1231577485">
      <w:bodyDiv w:val="1"/>
      <w:marLeft w:val="0"/>
      <w:marRight w:val="0"/>
      <w:marTop w:val="0"/>
      <w:marBottom w:val="0"/>
      <w:divBdr>
        <w:top w:val="none" w:sz="0" w:space="0" w:color="auto"/>
        <w:left w:val="none" w:sz="0" w:space="0" w:color="auto"/>
        <w:bottom w:val="none" w:sz="0" w:space="0" w:color="auto"/>
        <w:right w:val="none" w:sz="0" w:space="0" w:color="auto"/>
      </w:divBdr>
    </w:div>
    <w:div w:id="1231968148">
      <w:bodyDiv w:val="1"/>
      <w:marLeft w:val="0"/>
      <w:marRight w:val="0"/>
      <w:marTop w:val="0"/>
      <w:marBottom w:val="0"/>
      <w:divBdr>
        <w:top w:val="none" w:sz="0" w:space="0" w:color="auto"/>
        <w:left w:val="none" w:sz="0" w:space="0" w:color="auto"/>
        <w:bottom w:val="none" w:sz="0" w:space="0" w:color="auto"/>
        <w:right w:val="none" w:sz="0" w:space="0" w:color="auto"/>
      </w:divBdr>
    </w:div>
    <w:div w:id="1232043257">
      <w:bodyDiv w:val="1"/>
      <w:marLeft w:val="0"/>
      <w:marRight w:val="0"/>
      <w:marTop w:val="0"/>
      <w:marBottom w:val="0"/>
      <w:divBdr>
        <w:top w:val="none" w:sz="0" w:space="0" w:color="auto"/>
        <w:left w:val="none" w:sz="0" w:space="0" w:color="auto"/>
        <w:bottom w:val="none" w:sz="0" w:space="0" w:color="auto"/>
        <w:right w:val="none" w:sz="0" w:space="0" w:color="auto"/>
      </w:divBdr>
    </w:div>
    <w:div w:id="1232690842">
      <w:bodyDiv w:val="1"/>
      <w:marLeft w:val="0"/>
      <w:marRight w:val="0"/>
      <w:marTop w:val="0"/>
      <w:marBottom w:val="0"/>
      <w:divBdr>
        <w:top w:val="none" w:sz="0" w:space="0" w:color="auto"/>
        <w:left w:val="none" w:sz="0" w:space="0" w:color="auto"/>
        <w:bottom w:val="none" w:sz="0" w:space="0" w:color="auto"/>
        <w:right w:val="none" w:sz="0" w:space="0" w:color="auto"/>
      </w:divBdr>
    </w:div>
    <w:div w:id="1232816769">
      <w:bodyDiv w:val="1"/>
      <w:marLeft w:val="0"/>
      <w:marRight w:val="0"/>
      <w:marTop w:val="0"/>
      <w:marBottom w:val="0"/>
      <w:divBdr>
        <w:top w:val="none" w:sz="0" w:space="0" w:color="auto"/>
        <w:left w:val="none" w:sz="0" w:space="0" w:color="auto"/>
        <w:bottom w:val="none" w:sz="0" w:space="0" w:color="auto"/>
        <w:right w:val="none" w:sz="0" w:space="0" w:color="auto"/>
      </w:divBdr>
    </w:div>
    <w:div w:id="1233078946">
      <w:bodyDiv w:val="1"/>
      <w:marLeft w:val="0"/>
      <w:marRight w:val="0"/>
      <w:marTop w:val="0"/>
      <w:marBottom w:val="0"/>
      <w:divBdr>
        <w:top w:val="none" w:sz="0" w:space="0" w:color="auto"/>
        <w:left w:val="none" w:sz="0" w:space="0" w:color="auto"/>
        <w:bottom w:val="none" w:sz="0" w:space="0" w:color="auto"/>
        <w:right w:val="none" w:sz="0" w:space="0" w:color="auto"/>
      </w:divBdr>
    </w:div>
    <w:div w:id="1233468248">
      <w:bodyDiv w:val="1"/>
      <w:marLeft w:val="0"/>
      <w:marRight w:val="0"/>
      <w:marTop w:val="0"/>
      <w:marBottom w:val="0"/>
      <w:divBdr>
        <w:top w:val="none" w:sz="0" w:space="0" w:color="auto"/>
        <w:left w:val="none" w:sz="0" w:space="0" w:color="auto"/>
        <w:bottom w:val="none" w:sz="0" w:space="0" w:color="auto"/>
        <w:right w:val="none" w:sz="0" w:space="0" w:color="auto"/>
      </w:divBdr>
    </w:div>
    <w:div w:id="1233542994">
      <w:bodyDiv w:val="1"/>
      <w:marLeft w:val="0"/>
      <w:marRight w:val="0"/>
      <w:marTop w:val="0"/>
      <w:marBottom w:val="0"/>
      <w:divBdr>
        <w:top w:val="none" w:sz="0" w:space="0" w:color="auto"/>
        <w:left w:val="none" w:sz="0" w:space="0" w:color="auto"/>
        <w:bottom w:val="none" w:sz="0" w:space="0" w:color="auto"/>
        <w:right w:val="none" w:sz="0" w:space="0" w:color="auto"/>
      </w:divBdr>
    </w:div>
    <w:div w:id="1233858104">
      <w:bodyDiv w:val="1"/>
      <w:marLeft w:val="0"/>
      <w:marRight w:val="0"/>
      <w:marTop w:val="0"/>
      <w:marBottom w:val="0"/>
      <w:divBdr>
        <w:top w:val="none" w:sz="0" w:space="0" w:color="auto"/>
        <w:left w:val="none" w:sz="0" w:space="0" w:color="auto"/>
        <w:bottom w:val="none" w:sz="0" w:space="0" w:color="auto"/>
        <w:right w:val="none" w:sz="0" w:space="0" w:color="auto"/>
      </w:divBdr>
    </w:div>
    <w:div w:id="1233858492">
      <w:bodyDiv w:val="1"/>
      <w:marLeft w:val="0"/>
      <w:marRight w:val="0"/>
      <w:marTop w:val="0"/>
      <w:marBottom w:val="0"/>
      <w:divBdr>
        <w:top w:val="none" w:sz="0" w:space="0" w:color="auto"/>
        <w:left w:val="none" w:sz="0" w:space="0" w:color="auto"/>
        <w:bottom w:val="none" w:sz="0" w:space="0" w:color="auto"/>
        <w:right w:val="none" w:sz="0" w:space="0" w:color="auto"/>
      </w:divBdr>
    </w:div>
    <w:div w:id="1234388005">
      <w:bodyDiv w:val="1"/>
      <w:marLeft w:val="0"/>
      <w:marRight w:val="0"/>
      <w:marTop w:val="0"/>
      <w:marBottom w:val="0"/>
      <w:divBdr>
        <w:top w:val="none" w:sz="0" w:space="0" w:color="auto"/>
        <w:left w:val="none" w:sz="0" w:space="0" w:color="auto"/>
        <w:bottom w:val="none" w:sz="0" w:space="0" w:color="auto"/>
        <w:right w:val="none" w:sz="0" w:space="0" w:color="auto"/>
      </w:divBdr>
    </w:div>
    <w:div w:id="1234775764">
      <w:bodyDiv w:val="1"/>
      <w:marLeft w:val="0"/>
      <w:marRight w:val="0"/>
      <w:marTop w:val="0"/>
      <w:marBottom w:val="0"/>
      <w:divBdr>
        <w:top w:val="none" w:sz="0" w:space="0" w:color="auto"/>
        <w:left w:val="none" w:sz="0" w:space="0" w:color="auto"/>
        <w:bottom w:val="none" w:sz="0" w:space="0" w:color="auto"/>
        <w:right w:val="none" w:sz="0" w:space="0" w:color="auto"/>
      </w:divBdr>
    </w:div>
    <w:div w:id="1235507140">
      <w:bodyDiv w:val="1"/>
      <w:marLeft w:val="0"/>
      <w:marRight w:val="0"/>
      <w:marTop w:val="0"/>
      <w:marBottom w:val="0"/>
      <w:divBdr>
        <w:top w:val="none" w:sz="0" w:space="0" w:color="auto"/>
        <w:left w:val="none" w:sz="0" w:space="0" w:color="auto"/>
        <w:bottom w:val="none" w:sz="0" w:space="0" w:color="auto"/>
        <w:right w:val="none" w:sz="0" w:space="0" w:color="auto"/>
      </w:divBdr>
    </w:div>
    <w:div w:id="1235624101">
      <w:bodyDiv w:val="1"/>
      <w:marLeft w:val="0"/>
      <w:marRight w:val="0"/>
      <w:marTop w:val="0"/>
      <w:marBottom w:val="0"/>
      <w:divBdr>
        <w:top w:val="none" w:sz="0" w:space="0" w:color="auto"/>
        <w:left w:val="none" w:sz="0" w:space="0" w:color="auto"/>
        <w:bottom w:val="none" w:sz="0" w:space="0" w:color="auto"/>
        <w:right w:val="none" w:sz="0" w:space="0" w:color="auto"/>
      </w:divBdr>
    </w:div>
    <w:div w:id="1235970759">
      <w:bodyDiv w:val="1"/>
      <w:marLeft w:val="0"/>
      <w:marRight w:val="0"/>
      <w:marTop w:val="0"/>
      <w:marBottom w:val="0"/>
      <w:divBdr>
        <w:top w:val="none" w:sz="0" w:space="0" w:color="auto"/>
        <w:left w:val="none" w:sz="0" w:space="0" w:color="auto"/>
        <w:bottom w:val="none" w:sz="0" w:space="0" w:color="auto"/>
        <w:right w:val="none" w:sz="0" w:space="0" w:color="auto"/>
      </w:divBdr>
    </w:div>
    <w:div w:id="1236277773">
      <w:bodyDiv w:val="1"/>
      <w:marLeft w:val="0"/>
      <w:marRight w:val="0"/>
      <w:marTop w:val="0"/>
      <w:marBottom w:val="0"/>
      <w:divBdr>
        <w:top w:val="none" w:sz="0" w:space="0" w:color="auto"/>
        <w:left w:val="none" w:sz="0" w:space="0" w:color="auto"/>
        <w:bottom w:val="none" w:sz="0" w:space="0" w:color="auto"/>
        <w:right w:val="none" w:sz="0" w:space="0" w:color="auto"/>
      </w:divBdr>
    </w:div>
    <w:div w:id="1237084368">
      <w:bodyDiv w:val="1"/>
      <w:marLeft w:val="0"/>
      <w:marRight w:val="0"/>
      <w:marTop w:val="0"/>
      <w:marBottom w:val="0"/>
      <w:divBdr>
        <w:top w:val="none" w:sz="0" w:space="0" w:color="auto"/>
        <w:left w:val="none" w:sz="0" w:space="0" w:color="auto"/>
        <w:bottom w:val="none" w:sz="0" w:space="0" w:color="auto"/>
        <w:right w:val="none" w:sz="0" w:space="0" w:color="auto"/>
      </w:divBdr>
    </w:div>
    <w:div w:id="1237396796">
      <w:bodyDiv w:val="1"/>
      <w:marLeft w:val="0"/>
      <w:marRight w:val="0"/>
      <w:marTop w:val="0"/>
      <w:marBottom w:val="0"/>
      <w:divBdr>
        <w:top w:val="none" w:sz="0" w:space="0" w:color="auto"/>
        <w:left w:val="none" w:sz="0" w:space="0" w:color="auto"/>
        <w:bottom w:val="none" w:sz="0" w:space="0" w:color="auto"/>
        <w:right w:val="none" w:sz="0" w:space="0" w:color="auto"/>
      </w:divBdr>
    </w:div>
    <w:div w:id="1237469703">
      <w:bodyDiv w:val="1"/>
      <w:marLeft w:val="0"/>
      <w:marRight w:val="0"/>
      <w:marTop w:val="0"/>
      <w:marBottom w:val="0"/>
      <w:divBdr>
        <w:top w:val="none" w:sz="0" w:space="0" w:color="auto"/>
        <w:left w:val="none" w:sz="0" w:space="0" w:color="auto"/>
        <w:bottom w:val="none" w:sz="0" w:space="0" w:color="auto"/>
        <w:right w:val="none" w:sz="0" w:space="0" w:color="auto"/>
      </w:divBdr>
    </w:div>
    <w:div w:id="1237595803">
      <w:bodyDiv w:val="1"/>
      <w:marLeft w:val="0"/>
      <w:marRight w:val="0"/>
      <w:marTop w:val="0"/>
      <w:marBottom w:val="0"/>
      <w:divBdr>
        <w:top w:val="none" w:sz="0" w:space="0" w:color="auto"/>
        <w:left w:val="none" w:sz="0" w:space="0" w:color="auto"/>
        <w:bottom w:val="none" w:sz="0" w:space="0" w:color="auto"/>
        <w:right w:val="none" w:sz="0" w:space="0" w:color="auto"/>
      </w:divBdr>
    </w:div>
    <w:div w:id="1237740355">
      <w:bodyDiv w:val="1"/>
      <w:marLeft w:val="0"/>
      <w:marRight w:val="0"/>
      <w:marTop w:val="0"/>
      <w:marBottom w:val="0"/>
      <w:divBdr>
        <w:top w:val="none" w:sz="0" w:space="0" w:color="auto"/>
        <w:left w:val="none" w:sz="0" w:space="0" w:color="auto"/>
        <w:bottom w:val="none" w:sz="0" w:space="0" w:color="auto"/>
        <w:right w:val="none" w:sz="0" w:space="0" w:color="auto"/>
      </w:divBdr>
    </w:div>
    <w:div w:id="1237982965">
      <w:bodyDiv w:val="1"/>
      <w:marLeft w:val="0"/>
      <w:marRight w:val="0"/>
      <w:marTop w:val="0"/>
      <w:marBottom w:val="0"/>
      <w:divBdr>
        <w:top w:val="none" w:sz="0" w:space="0" w:color="auto"/>
        <w:left w:val="none" w:sz="0" w:space="0" w:color="auto"/>
        <w:bottom w:val="none" w:sz="0" w:space="0" w:color="auto"/>
        <w:right w:val="none" w:sz="0" w:space="0" w:color="auto"/>
      </w:divBdr>
    </w:div>
    <w:div w:id="1238394978">
      <w:bodyDiv w:val="1"/>
      <w:marLeft w:val="0"/>
      <w:marRight w:val="0"/>
      <w:marTop w:val="0"/>
      <w:marBottom w:val="0"/>
      <w:divBdr>
        <w:top w:val="none" w:sz="0" w:space="0" w:color="auto"/>
        <w:left w:val="none" w:sz="0" w:space="0" w:color="auto"/>
        <w:bottom w:val="none" w:sz="0" w:space="0" w:color="auto"/>
        <w:right w:val="none" w:sz="0" w:space="0" w:color="auto"/>
      </w:divBdr>
    </w:div>
    <w:div w:id="1238395425">
      <w:bodyDiv w:val="1"/>
      <w:marLeft w:val="0"/>
      <w:marRight w:val="0"/>
      <w:marTop w:val="0"/>
      <w:marBottom w:val="0"/>
      <w:divBdr>
        <w:top w:val="none" w:sz="0" w:space="0" w:color="auto"/>
        <w:left w:val="none" w:sz="0" w:space="0" w:color="auto"/>
        <w:bottom w:val="none" w:sz="0" w:space="0" w:color="auto"/>
        <w:right w:val="none" w:sz="0" w:space="0" w:color="auto"/>
      </w:divBdr>
    </w:div>
    <w:div w:id="1238437630">
      <w:bodyDiv w:val="1"/>
      <w:marLeft w:val="0"/>
      <w:marRight w:val="0"/>
      <w:marTop w:val="0"/>
      <w:marBottom w:val="0"/>
      <w:divBdr>
        <w:top w:val="none" w:sz="0" w:space="0" w:color="auto"/>
        <w:left w:val="none" w:sz="0" w:space="0" w:color="auto"/>
        <w:bottom w:val="none" w:sz="0" w:space="0" w:color="auto"/>
        <w:right w:val="none" w:sz="0" w:space="0" w:color="auto"/>
      </w:divBdr>
    </w:div>
    <w:div w:id="1239092105">
      <w:bodyDiv w:val="1"/>
      <w:marLeft w:val="0"/>
      <w:marRight w:val="0"/>
      <w:marTop w:val="0"/>
      <w:marBottom w:val="0"/>
      <w:divBdr>
        <w:top w:val="none" w:sz="0" w:space="0" w:color="auto"/>
        <w:left w:val="none" w:sz="0" w:space="0" w:color="auto"/>
        <w:bottom w:val="none" w:sz="0" w:space="0" w:color="auto"/>
        <w:right w:val="none" w:sz="0" w:space="0" w:color="auto"/>
      </w:divBdr>
    </w:div>
    <w:div w:id="1239290481">
      <w:bodyDiv w:val="1"/>
      <w:marLeft w:val="0"/>
      <w:marRight w:val="0"/>
      <w:marTop w:val="0"/>
      <w:marBottom w:val="0"/>
      <w:divBdr>
        <w:top w:val="none" w:sz="0" w:space="0" w:color="auto"/>
        <w:left w:val="none" w:sz="0" w:space="0" w:color="auto"/>
        <w:bottom w:val="none" w:sz="0" w:space="0" w:color="auto"/>
        <w:right w:val="none" w:sz="0" w:space="0" w:color="auto"/>
      </w:divBdr>
    </w:div>
    <w:div w:id="1239291458">
      <w:bodyDiv w:val="1"/>
      <w:marLeft w:val="0"/>
      <w:marRight w:val="0"/>
      <w:marTop w:val="0"/>
      <w:marBottom w:val="0"/>
      <w:divBdr>
        <w:top w:val="none" w:sz="0" w:space="0" w:color="auto"/>
        <w:left w:val="none" w:sz="0" w:space="0" w:color="auto"/>
        <w:bottom w:val="none" w:sz="0" w:space="0" w:color="auto"/>
        <w:right w:val="none" w:sz="0" w:space="0" w:color="auto"/>
      </w:divBdr>
    </w:div>
    <w:div w:id="1239444379">
      <w:bodyDiv w:val="1"/>
      <w:marLeft w:val="0"/>
      <w:marRight w:val="0"/>
      <w:marTop w:val="0"/>
      <w:marBottom w:val="0"/>
      <w:divBdr>
        <w:top w:val="none" w:sz="0" w:space="0" w:color="auto"/>
        <w:left w:val="none" w:sz="0" w:space="0" w:color="auto"/>
        <w:bottom w:val="none" w:sz="0" w:space="0" w:color="auto"/>
        <w:right w:val="none" w:sz="0" w:space="0" w:color="auto"/>
      </w:divBdr>
    </w:div>
    <w:div w:id="1240484236">
      <w:bodyDiv w:val="1"/>
      <w:marLeft w:val="0"/>
      <w:marRight w:val="0"/>
      <w:marTop w:val="0"/>
      <w:marBottom w:val="0"/>
      <w:divBdr>
        <w:top w:val="none" w:sz="0" w:space="0" w:color="auto"/>
        <w:left w:val="none" w:sz="0" w:space="0" w:color="auto"/>
        <w:bottom w:val="none" w:sz="0" w:space="0" w:color="auto"/>
        <w:right w:val="none" w:sz="0" w:space="0" w:color="auto"/>
      </w:divBdr>
    </w:div>
    <w:div w:id="1241015841">
      <w:bodyDiv w:val="1"/>
      <w:marLeft w:val="0"/>
      <w:marRight w:val="0"/>
      <w:marTop w:val="0"/>
      <w:marBottom w:val="0"/>
      <w:divBdr>
        <w:top w:val="none" w:sz="0" w:space="0" w:color="auto"/>
        <w:left w:val="none" w:sz="0" w:space="0" w:color="auto"/>
        <w:bottom w:val="none" w:sz="0" w:space="0" w:color="auto"/>
        <w:right w:val="none" w:sz="0" w:space="0" w:color="auto"/>
      </w:divBdr>
    </w:div>
    <w:div w:id="1241137753">
      <w:bodyDiv w:val="1"/>
      <w:marLeft w:val="0"/>
      <w:marRight w:val="0"/>
      <w:marTop w:val="0"/>
      <w:marBottom w:val="0"/>
      <w:divBdr>
        <w:top w:val="none" w:sz="0" w:space="0" w:color="auto"/>
        <w:left w:val="none" w:sz="0" w:space="0" w:color="auto"/>
        <w:bottom w:val="none" w:sz="0" w:space="0" w:color="auto"/>
        <w:right w:val="none" w:sz="0" w:space="0" w:color="auto"/>
      </w:divBdr>
    </w:div>
    <w:div w:id="1241519825">
      <w:bodyDiv w:val="1"/>
      <w:marLeft w:val="0"/>
      <w:marRight w:val="0"/>
      <w:marTop w:val="0"/>
      <w:marBottom w:val="0"/>
      <w:divBdr>
        <w:top w:val="none" w:sz="0" w:space="0" w:color="auto"/>
        <w:left w:val="none" w:sz="0" w:space="0" w:color="auto"/>
        <w:bottom w:val="none" w:sz="0" w:space="0" w:color="auto"/>
        <w:right w:val="none" w:sz="0" w:space="0" w:color="auto"/>
      </w:divBdr>
    </w:div>
    <w:div w:id="1241869360">
      <w:bodyDiv w:val="1"/>
      <w:marLeft w:val="0"/>
      <w:marRight w:val="0"/>
      <w:marTop w:val="0"/>
      <w:marBottom w:val="0"/>
      <w:divBdr>
        <w:top w:val="none" w:sz="0" w:space="0" w:color="auto"/>
        <w:left w:val="none" w:sz="0" w:space="0" w:color="auto"/>
        <w:bottom w:val="none" w:sz="0" w:space="0" w:color="auto"/>
        <w:right w:val="none" w:sz="0" w:space="0" w:color="auto"/>
      </w:divBdr>
    </w:div>
    <w:div w:id="1242835136">
      <w:bodyDiv w:val="1"/>
      <w:marLeft w:val="0"/>
      <w:marRight w:val="0"/>
      <w:marTop w:val="0"/>
      <w:marBottom w:val="0"/>
      <w:divBdr>
        <w:top w:val="none" w:sz="0" w:space="0" w:color="auto"/>
        <w:left w:val="none" w:sz="0" w:space="0" w:color="auto"/>
        <w:bottom w:val="none" w:sz="0" w:space="0" w:color="auto"/>
        <w:right w:val="none" w:sz="0" w:space="0" w:color="auto"/>
      </w:divBdr>
    </w:div>
    <w:div w:id="1243179914">
      <w:bodyDiv w:val="1"/>
      <w:marLeft w:val="0"/>
      <w:marRight w:val="0"/>
      <w:marTop w:val="0"/>
      <w:marBottom w:val="0"/>
      <w:divBdr>
        <w:top w:val="none" w:sz="0" w:space="0" w:color="auto"/>
        <w:left w:val="none" w:sz="0" w:space="0" w:color="auto"/>
        <w:bottom w:val="none" w:sz="0" w:space="0" w:color="auto"/>
        <w:right w:val="none" w:sz="0" w:space="0" w:color="auto"/>
      </w:divBdr>
    </w:div>
    <w:div w:id="1243637384">
      <w:bodyDiv w:val="1"/>
      <w:marLeft w:val="0"/>
      <w:marRight w:val="0"/>
      <w:marTop w:val="0"/>
      <w:marBottom w:val="0"/>
      <w:divBdr>
        <w:top w:val="none" w:sz="0" w:space="0" w:color="auto"/>
        <w:left w:val="none" w:sz="0" w:space="0" w:color="auto"/>
        <w:bottom w:val="none" w:sz="0" w:space="0" w:color="auto"/>
        <w:right w:val="none" w:sz="0" w:space="0" w:color="auto"/>
      </w:divBdr>
    </w:div>
    <w:div w:id="1244876076">
      <w:bodyDiv w:val="1"/>
      <w:marLeft w:val="0"/>
      <w:marRight w:val="0"/>
      <w:marTop w:val="0"/>
      <w:marBottom w:val="0"/>
      <w:divBdr>
        <w:top w:val="none" w:sz="0" w:space="0" w:color="auto"/>
        <w:left w:val="none" w:sz="0" w:space="0" w:color="auto"/>
        <w:bottom w:val="none" w:sz="0" w:space="0" w:color="auto"/>
        <w:right w:val="none" w:sz="0" w:space="0" w:color="auto"/>
      </w:divBdr>
    </w:div>
    <w:div w:id="1245145019">
      <w:bodyDiv w:val="1"/>
      <w:marLeft w:val="0"/>
      <w:marRight w:val="0"/>
      <w:marTop w:val="0"/>
      <w:marBottom w:val="0"/>
      <w:divBdr>
        <w:top w:val="none" w:sz="0" w:space="0" w:color="auto"/>
        <w:left w:val="none" w:sz="0" w:space="0" w:color="auto"/>
        <w:bottom w:val="none" w:sz="0" w:space="0" w:color="auto"/>
        <w:right w:val="none" w:sz="0" w:space="0" w:color="auto"/>
      </w:divBdr>
    </w:div>
    <w:div w:id="1245604048">
      <w:bodyDiv w:val="1"/>
      <w:marLeft w:val="0"/>
      <w:marRight w:val="0"/>
      <w:marTop w:val="0"/>
      <w:marBottom w:val="0"/>
      <w:divBdr>
        <w:top w:val="none" w:sz="0" w:space="0" w:color="auto"/>
        <w:left w:val="none" w:sz="0" w:space="0" w:color="auto"/>
        <w:bottom w:val="none" w:sz="0" w:space="0" w:color="auto"/>
        <w:right w:val="none" w:sz="0" w:space="0" w:color="auto"/>
      </w:divBdr>
    </w:div>
    <w:div w:id="1247231470">
      <w:bodyDiv w:val="1"/>
      <w:marLeft w:val="0"/>
      <w:marRight w:val="0"/>
      <w:marTop w:val="0"/>
      <w:marBottom w:val="0"/>
      <w:divBdr>
        <w:top w:val="none" w:sz="0" w:space="0" w:color="auto"/>
        <w:left w:val="none" w:sz="0" w:space="0" w:color="auto"/>
        <w:bottom w:val="none" w:sz="0" w:space="0" w:color="auto"/>
        <w:right w:val="none" w:sz="0" w:space="0" w:color="auto"/>
      </w:divBdr>
    </w:div>
    <w:div w:id="1247760914">
      <w:bodyDiv w:val="1"/>
      <w:marLeft w:val="0"/>
      <w:marRight w:val="0"/>
      <w:marTop w:val="0"/>
      <w:marBottom w:val="0"/>
      <w:divBdr>
        <w:top w:val="none" w:sz="0" w:space="0" w:color="auto"/>
        <w:left w:val="none" w:sz="0" w:space="0" w:color="auto"/>
        <w:bottom w:val="none" w:sz="0" w:space="0" w:color="auto"/>
        <w:right w:val="none" w:sz="0" w:space="0" w:color="auto"/>
      </w:divBdr>
    </w:div>
    <w:div w:id="1247761097">
      <w:bodyDiv w:val="1"/>
      <w:marLeft w:val="0"/>
      <w:marRight w:val="0"/>
      <w:marTop w:val="0"/>
      <w:marBottom w:val="0"/>
      <w:divBdr>
        <w:top w:val="none" w:sz="0" w:space="0" w:color="auto"/>
        <w:left w:val="none" w:sz="0" w:space="0" w:color="auto"/>
        <w:bottom w:val="none" w:sz="0" w:space="0" w:color="auto"/>
        <w:right w:val="none" w:sz="0" w:space="0" w:color="auto"/>
      </w:divBdr>
    </w:div>
    <w:div w:id="1247886121">
      <w:bodyDiv w:val="1"/>
      <w:marLeft w:val="0"/>
      <w:marRight w:val="0"/>
      <w:marTop w:val="0"/>
      <w:marBottom w:val="0"/>
      <w:divBdr>
        <w:top w:val="none" w:sz="0" w:space="0" w:color="auto"/>
        <w:left w:val="none" w:sz="0" w:space="0" w:color="auto"/>
        <w:bottom w:val="none" w:sz="0" w:space="0" w:color="auto"/>
        <w:right w:val="none" w:sz="0" w:space="0" w:color="auto"/>
      </w:divBdr>
    </w:div>
    <w:div w:id="1248998165">
      <w:bodyDiv w:val="1"/>
      <w:marLeft w:val="0"/>
      <w:marRight w:val="0"/>
      <w:marTop w:val="0"/>
      <w:marBottom w:val="0"/>
      <w:divBdr>
        <w:top w:val="none" w:sz="0" w:space="0" w:color="auto"/>
        <w:left w:val="none" w:sz="0" w:space="0" w:color="auto"/>
        <w:bottom w:val="none" w:sz="0" w:space="0" w:color="auto"/>
        <w:right w:val="none" w:sz="0" w:space="0" w:color="auto"/>
      </w:divBdr>
    </w:div>
    <w:div w:id="1249732130">
      <w:bodyDiv w:val="1"/>
      <w:marLeft w:val="0"/>
      <w:marRight w:val="0"/>
      <w:marTop w:val="0"/>
      <w:marBottom w:val="0"/>
      <w:divBdr>
        <w:top w:val="none" w:sz="0" w:space="0" w:color="auto"/>
        <w:left w:val="none" w:sz="0" w:space="0" w:color="auto"/>
        <w:bottom w:val="none" w:sz="0" w:space="0" w:color="auto"/>
        <w:right w:val="none" w:sz="0" w:space="0" w:color="auto"/>
      </w:divBdr>
    </w:div>
    <w:div w:id="1249845792">
      <w:bodyDiv w:val="1"/>
      <w:marLeft w:val="0"/>
      <w:marRight w:val="0"/>
      <w:marTop w:val="0"/>
      <w:marBottom w:val="0"/>
      <w:divBdr>
        <w:top w:val="none" w:sz="0" w:space="0" w:color="auto"/>
        <w:left w:val="none" w:sz="0" w:space="0" w:color="auto"/>
        <w:bottom w:val="none" w:sz="0" w:space="0" w:color="auto"/>
        <w:right w:val="none" w:sz="0" w:space="0" w:color="auto"/>
      </w:divBdr>
    </w:div>
    <w:div w:id="1249848630">
      <w:bodyDiv w:val="1"/>
      <w:marLeft w:val="0"/>
      <w:marRight w:val="0"/>
      <w:marTop w:val="0"/>
      <w:marBottom w:val="0"/>
      <w:divBdr>
        <w:top w:val="none" w:sz="0" w:space="0" w:color="auto"/>
        <w:left w:val="none" w:sz="0" w:space="0" w:color="auto"/>
        <w:bottom w:val="none" w:sz="0" w:space="0" w:color="auto"/>
        <w:right w:val="none" w:sz="0" w:space="0" w:color="auto"/>
      </w:divBdr>
    </w:div>
    <w:div w:id="1250654564">
      <w:bodyDiv w:val="1"/>
      <w:marLeft w:val="0"/>
      <w:marRight w:val="0"/>
      <w:marTop w:val="0"/>
      <w:marBottom w:val="0"/>
      <w:divBdr>
        <w:top w:val="none" w:sz="0" w:space="0" w:color="auto"/>
        <w:left w:val="none" w:sz="0" w:space="0" w:color="auto"/>
        <w:bottom w:val="none" w:sz="0" w:space="0" w:color="auto"/>
        <w:right w:val="none" w:sz="0" w:space="0" w:color="auto"/>
      </w:divBdr>
    </w:div>
    <w:div w:id="1250695564">
      <w:bodyDiv w:val="1"/>
      <w:marLeft w:val="0"/>
      <w:marRight w:val="0"/>
      <w:marTop w:val="0"/>
      <w:marBottom w:val="0"/>
      <w:divBdr>
        <w:top w:val="none" w:sz="0" w:space="0" w:color="auto"/>
        <w:left w:val="none" w:sz="0" w:space="0" w:color="auto"/>
        <w:bottom w:val="none" w:sz="0" w:space="0" w:color="auto"/>
        <w:right w:val="none" w:sz="0" w:space="0" w:color="auto"/>
      </w:divBdr>
    </w:div>
    <w:div w:id="1251155457">
      <w:bodyDiv w:val="1"/>
      <w:marLeft w:val="0"/>
      <w:marRight w:val="0"/>
      <w:marTop w:val="0"/>
      <w:marBottom w:val="0"/>
      <w:divBdr>
        <w:top w:val="none" w:sz="0" w:space="0" w:color="auto"/>
        <w:left w:val="none" w:sz="0" w:space="0" w:color="auto"/>
        <w:bottom w:val="none" w:sz="0" w:space="0" w:color="auto"/>
        <w:right w:val="none" w:sz="0" w:space="0" w:color="auto"/>
      </w:divBdr>
    </w:div>
    <w:div w:id="1251503096">
      <w:bodyDiv w:val="1"/>
      <w:marLeft w:val="0"/>
      <w:marRight w:val="0"/>
      <w:marTop w:val="0"/>
      <w:marBottom w:val="0"/>
      <w:divBdr>
        <w:top w:val="none" w:sz="0" w:space="0" w:color="auto"/>
        <w:left w:val="none" w:sz="0" w:space="0" w:color="auto"/>
        <w:bottom w:val="none" w:sz="0" w:space="0" w:color="auto"/>
        <w:right w:val="none" w:sz="0" w:space="0" w:color="auto"/>
      </w:divBdr>
    </w:div>
    <w:div w:id="1252156485">
      <w:bodyDiv w:val="1"/>
      <w:marLeft w:val="0"/>
      <w:marRight w:val="0"/>
      <w:marTop w:val="0"/>
      <w:marBottom w:val="0"/>
      <w:divBdr>
        <w:top w:val="none" w:sz="0" w:space="0" w:color="auto"/>
        <w:left w:val="none" w:sz="0" w:space="0" w:color="auto"/>
        <w:bottom w:val="none" w:sz="0" w:space="0" w:color="auto"/>
        <w:right w:val="none" w:sz="0" w:space="0" w:color="auto"/>
      </w:divBdr>
    </w:div>
    <w:div w:id="1252351338">
      <w:bodyDiv w:val="1"/>
      <w:marLeft w:val="0"/>
      <w:marRight w:val="0"/>
      <w:marTop w:val="0"/>
      <w:marBottom w:val="0"/>
      <w:divBdr>
        <w:top w:val="none" w:sz="0" w:space="0" w:color="auto"/>
        <w:left w:val="none" w:sz="0" w:space="0" w:color="auto"/>
        <w:bottom w:val="none" w:sz="0" w:space="0" w:color="auto"/>
        <w:right w:val="none" w:sz="0" w:space="0" w:color="auto"/>
      </w:divBdr>
    </w:div>
    <w:div w:id="1252540676">
      <w:bodyDiv w:val="1"/>
      <w:marLeft w:val="0"/>
      <w:marRight w:val="0"/>
      <w:marTop w:val="0"/>
      <w:marBottom w:val="0"/>
      <w:divBdr>
        <w:top w:val="none" w:sz="0" w:space="0" w:color="auto"/>
        <w:left w:val="none" w:sz="0" w:space="0" w:color="auto"/>
        <w:bottom w:val="none" w:sz="0" w:space="0" w:color="auto"/>
        <w:right w:val="none" w:sz="0" w:space="0" w:color="auto"/>
      </w:divBdr>
    </w:div>
    <w:div w:id="1253198892">
      <w:bodyDiv w:val="1"/>
      <w:marLeft w:val="0"/>
      <w:marRight w:val="0"/>
      <w:marTop w:val="0"/>
      <w:marBottom w:val="0"/>
      <w:divBdr>
        <w:top w:val="none" w:sz="0" w:space="0" w:color="auto"/>
        <w:left w:val="none" w:sz="0" w:space="0" w:color="auto"/>
        <w:bottom w:val="none" w:sz="0" w:space="0" w:color="auto"/>
        <w:right w:val="none" w:sz="0" w:space="0" w:color="auto"/>
      </w:divBdr>
    </w:div>
    <w:div w:id="1253467155">
      <w:bodyDiv w:val="1"/>
      <w:marLeft w:val="0"/>
      <w:marRight w:val="0"/>
      <w:marTop w:val="0"/>
      <w:marBottom w:val="0"/>
      <w:divBdr>
        <w:top w:val="none" w:sz="0" w:space="0" w:color="auto"/>
        <w:left w:val="none" w:sz="0" w:space="0" w:color="auto"/>
        <w:bottom w:val="none" w:sz="0" w:space="0" w:color="auto"/>
        <w:right w:val="none" w:sz="0" w:space="0" w:color="auto"/>
      </w:divBdr>
    </w:div>
    <w:div w:id="1253974716">
      <w:bodyDiv w:val="1"/>
      <w:marLeft w:val="0"/>
      <w:marRight w:val="0"/>
      <w:marTop w:val="0"/>
      <w:marBottom w:val="0"/>
      <w:divBdr>
        <w:top w:val="none" w:sz="0" w:space="0" w:color="auto"/>
        <w:left w:val="none" w:sz="0" w:space="0" w:color="auto"/>
        <w:bottom w:val="none" w:sz="0" w:space="0" w:color="auto"/>
        <w:right w:val="none" w:sz="0" w:space="0" w:color="auto"/>
      </w:divBdr>
    </w:div>
    <w:div w:id="1254557536">
      <w:bodyDiv w:val="1"/>
      <w:marLeft w:val="0"/>
      <w:marRight w:val="0"/>
      <w:marTop w:val="0"/>
      <w:marBottom w:val="0"/>
      <w:divBdr>
        <w:top w:val="none" w:sz="0" w:space="0" w:color="auto"/>
        <w:left w:val="none" w:sz="0" w:space="0" w:color="auto"/>
        <w:bottom w:val="none" w:sz="0" w:space="0" w:color="auto"/>
        <w:right w:val="none" w:sz="0" w:space="0" w:color="auto"/>
      </w:divBdr>
    </w:div>
    <w:div w:id="1255285847">
      <w:bodyDiv w:val="1"/>
      <w:marLeft w:val="0"/>
      <w:marRight w:val="0"/>
      <w:marTop w:val="0"/>
      <w:marBottom w:val="0"/>
      <w:divBdr>
        <w:top w:val="none" w:sz="0" w:space="0" w:color="auto"/>
        <w:left w:val="none" w:sz="0" w:space="0" w:color="auto"/>
        <w:bottom w:val="none" w:sz="0" w:space="0" w:color="auto"/>
        <w:right w:val="none" w:sz="0" w:space="0" w:color="auto"/>
      </w:divBdr>
    </w:div>
    <w:div w:id="1255364345">
      <w:bodyDiv w:val="1"/>
      <w:marLeft w:val="0"/>
      <w:marRight w:val="0"/>
      <w:marTop w:val="0"/>
      <w:marBottom w:val="0"/>
      <w:divBdr>
        <w:top w:val="none" w:sz="0" w:space="0" w:color="auto"/>
        <w:left w:val="none" w:sz="0" w:space="0" w:color="auto"/>
        <w:bottom w:val="none" w:sz="0" w:space="0" w:color="auto"/>
        <w:right w:val="none" w:sz="0" w:space="0" w:color="auto"/>
      </w:divBdr>
    </w:div>
    <w:div w:id="1255751210">
      <w:bodyDiv w:val="1"/>
      <w:marLeft w:val="0"/>
      <w:marRight w:val="0"/>
      <w:marTop w:val="0"/>
      <w:marBottom w:val="0"/>
      <w:divBdr>
        <w:top w:val="none" w:sz="0" w:space="0" w:color="auto"/>
        <w:left w:val="none" w:sz="0" w:space="0" w:color="auto"/>
        <w:bottom w:val="none" w:sz="0" w:space="0" w:color="auto"/>
        <w:right w:val="none" w:sz="0" w:space="0" w:color="auto"/>
      </w:divBdr>
    </w:div>
    <w:div w:id="1256017461">
      <w:bodyDiv w:val="1"/>
      <w:marLeft w:val="0"/>
      <w:marRight w:val="0"/>
      <w:marTop w:val="0"/>
      <w:marBottom w:val="0"/>
      <w:divBdr>
        <w:top w:val="none" w:sz="0" w:space="0" w:color="auto"/>
        <w:left w:val="none" w:sz="0" w:space="0" w:color="auto"/>
        <w:bottom w:val="none" w:sz="0" w:space="0" w:color="auto"/>
        <w:right w:val="none" w:sz="0" w:space="0" w:color="auto"/>
      </w:divBdr>
    </w:div>
    <w:div w:id="1256327581">
      <w:bodyDiv w:val="1"/>
      <w:marLeft w:val="0"/>
      <w:marRight w:val="0"/>
      <w:marTop w:val="0"/>
      <w:marBottom w:val="0"/>
      <w:divBdr>
        <w:top w:val="none" w:sz="0" w:space="0" w:color="auto"/>
        <w:left w:val="none" w:sz="0" w:space="0" w:color="auto"/>
        <w:bottom w:val="none" w:sz="0" w:space="0" w:color="auto"/>
        <w:right w:val="none" w:sz="0" w:space="0" w:color="auto"/>
      </w:divBdr>
    </w:div>
    <w:div w:id="1257130461">
      <w:bodyDiv w:val="1"/>
      <w:marLeft w:val="0"/>
      <w:marRight w:val="0"/>
      <w:marTop w:val="0"/>
      <w:marBottom w:val="0"/>
      <w:divBdr>
        <w:top w:val="none" w:sz="0" w:space="0" w:color="auto"/>
        <w:left w:val="none" w:sz="0" w:space="0" w:color="auto"/>
        <w:bottom w:val="none" w:sz="0" w:space="0" w:color="auto"/>
        <w:right w:val="none" w:sz="0" w:space="0" w:color="auto"/>
      </w:divBdr>
    </w:div>
    <w:div w:id="1257135596">
      <w:bodyDiv w:val="1"/>
      <w:marLeft w:val="0"/>
      <w:marRight w:val="0"/>
      <w:marTop w:val="0"/>
      <w:marBottom w:val="0"/>
      <w:divBdr>
        <w:top w:val="none" w:sz="0" w:space="0" w:color="auto"/>
        <w:left w:val="none" w:sz="0" w:space="0" w:color="auto"/>
        <w:bottom w:val="none" w:sz="0" w:space="0" w:color="auto"/>
        <w:right w:val="none" w:sz="0" w:space="0" w:color="auto"/>
      </w:divBdr>
    </w:div>
    <w:div w:id="1257322481">
      <w:bodyDiv w:val="1"/>
      <w:marLeft w:val="0"/>
      <w:marRight w:val="0"/>
      <w:marTop w:val="0"/>
      <w:marBottom w:val="0"/>
      <w:divBdr>
        <w:top w:val="none" w:sz="0" w:space="0" w:color="auto"/>
        <w:left w:val="none" w:sz="0" w:space="0" w:color="auto"/>
        <w:bottom w:val="none" w:sz="0" w:space="0" w:color="auto"/>
        <w:right w:val="none" w:sz="0" w:space="0" w:color="auto"/>
      </w:divBdr>
    </w:div>
    <w:div w:id="1257443022">
      <w:bodyDiv w:val="1"/>
      <w:marLeft w:val="0"/>
      <w:marRight w:val="0"/>
      <w:marTop w:val="0"/>
      <w:marBottom w:val="0"/>
      <w:divBdr>
        <w:top w:val="none" w:sz="0" w:space="0" w:color="auto"/>
        <w:left w:val="none" w:sz="0" w:space="0" w:color="auto"/>
        <w:bottom w:val="none" w:sz="0" w:space="0" w:color="auto"/>
        <w:right w:val="none" w:sz="0" w:space="0" w:color="auto"/>
      </w:divBdr>
    </w:div>
    <w:div w:id="1257596645">
      <w:bodyDiv w:val="1"/>
      <w:marLeft w:val="0"/>
      <w:marRight w:val="0"/>
      <w:marTop w:val="0"/>
      <w:marBottom w:val="0"/>
      <w:divBdr>
        <w:top w:val="none" w:sz="0" w:space="0" w:color="auto"/>
        <w:left w:val="none" w:sz="0" w:space="0" w:color="auto"/>
        <w:bottom w:val="none" w:sz="0" w:space="0" w:color="auto"/>
        <w:right w:val="none" w:sz="0" w:space="0" w:color="auto"/>
      </w:divBdr>
    </w:div>
    <w:div w:id="1257636465">
      <w:bodyDiv w:val="1"/>
      <w:marLeft w:val="0"/>
      <w:marRight w:val="0"/>
      <w:marTop w:val="0"/>
      <w:marBottom w:val="0"/>
      <w:divBdr>
        <w:top w:val="none" w:sz="0" w:space="0" w:color="auto"/>
        <w:left w:val="none" w:sz="0" w:space="0" w:color="auto"/>
        <w:bottom w:val="none" w:sz="0" w:space="0" w:color="auto"/>
        <w:right w:val="none" w:sz="0" w:space="0" w:color="auto"/>
      </w:divBdr>
    </w:div>
    <w:div w:id="1257985028">
      <w:bodyDiv w:val="1"/>
      <w:marLeft w:val="0"/>
      <w:marRight w:val="0"/>
      <w:marTop w:val="0"/>
      <w:marBottom w:val="0"/>
      <w:divBdr>
        <w:top w:val="none" w:sz="0" w:space="0" w:color="auto"/>
        <w:left w:val="none" w:sz="0" w:space="0" w:color="auto"/>
        <w:bottom w:val="none" w:sz="0" w:space="0" w:color="auto"/>
        <w:right w:val="none" w:sz="0" w:space="0" w:color="auto"/>
      </w:divBdr>
    </w:div>
    <w:div w:id="1258825605">
      <w:bodyDiv w:val="1"/>
      <w:marLeft w:val="0"/>
      <w:marRight w:val="0"/>
      <w:marTop w:val="0"/>
      <w:marBottom w:val="0"/>
      <w:divBdr>
        <w:top w:val="none" w:sz="0" w:space="0" w:color="auto"/>
        <w:left w:val="none" w:sz="0" w:space="0" w:color="auto"/>
        <w:bottom w:val="none" w:sz="0" w:space="0" w:color="auto"/>
        <w:right w:val="none" w:sz="0" w:space="0" w:color="auto"/>
      </w:divBdr>
    </w:div>
    <w:div w:id="1259143880">
      <w:bodyDiv w:val="1"/>
      <w:marLeft w:val="0"/>
      <w:marRight w:val="0"/>
      <w:marTop w:val="0"/>
      <w:marBottom w:val="0"/>
      <w:divBdr>
        <w:top w:val="none" w:sz="0" w:space="0" w:color="auto"/>
        <w:left w:val="none" w:sz="0" w:space="0" w:color="auto"/>
        <w:bottom w:val="none" w:sz="0" w:space="0" w:color="auto"/>
        <w:right w:val="none" w:sz="0" w:space="0" w:color="auto"/>
      </w:divBdr>
    </w:div>
    <w:div w:id="1259295923">
      <w:bodyDiv w:val="1"/>
      <w:marLeft w:val="0"/>
      <w:marRight w:val="0"/>
      <w:marTop w:val="0"/>
      <w:marBottom w:val="0"/>
      <w:divBdr>
        <w:top w:val="none" w:sz="0" w:space="0" w:color="auto"/>
        <w:left w:val="none" w:sz="0" w:space="0" w:color="auto"/>
        <w:bottom w:val="none" w:sz="0" w:space="0" w:color="auto"/>
        <w:right w:val="none" w:sz="0" w:space="0" w:color="auto"/>
      </w:divBdr>
    </w:div>
    <w:div w:id="1259824170">
      <w:bodyDiv w:val="1"/>
      <w:marLeft w:val="0"/>
      <w:marRight w:val="0"/>
      <w:marTop w:val="0"/>
      <w:marBottom w:val="0"/>
      <w:divBdr>
        <w:top w:val="none" w:sz="0" w:space="0" w:color="auto"/>
        <w:left w:val="none" w:sz="0" w:space="0" w:color="auto"/>
        <w:bottom w:val="none" w:sz="0" w:space="0" w:color="auto"/>
        <w:right w:val="none" w:sz="0" w:space="0" w:color="auto"/>
      </w:divBdr>
    </w:div>
    <w:div w:id="1260021561">
      <w:bodyDiv w:val="1"/>
      <w:marLeft w:val="0"/>
      <w:marRight w:val="0"/>
      <w:marTop w:val="0"/>
      <w:marBottom w:val="0"/>
      <w:divBdr>
        <w:top w:val="none" w:sz="0" w:space="0" w:color="auto"/>
        <w:left w:val="none" w:sz="0" w:space="0" w:color="auto"/>
        <w:bottom w:val="none" w:sz="0" w:space="0" w:color="auto"/>
        <w:right w:val="none" w:sz="0" w:space="0" w:color="auto"/>
      </w:divBdr>
    </w:div>
    <w:div w:id="1260211581">
      <w:bodyDiv w:val="1"/>
      <w:marLeft w:val="0"/>
      <w:marRight w:val="0"/>
      <w:marTop w:val="0"/>
      <w:marBottom w:val="0"/>
      <w:divBdr>
        <w:top w:val="none" w:sz="0" w:space="0" w:color="auto"/>
        <w:left w:val="none" w:sz="0" w:space="0" w:color="auto"/>
        <w:bottom w:val="none" w:sz="0" w:space="0" w:color="auto"/>
        <w:right w:val="none" w:sz="0" w:space="0" w:color="auto"/>
      </w:divBdr>
    </w:div>
    <w:div w:id="1260604591">
      <w:bodyDiv w:val="1"/>
      <w:marLeft w:val="0"/>
      <w:marRight w:val="0"/>
      <w:marTop w:val="0"/>
      <w:marBottom w:val="0"/>
      <w:divBdr>
        <w:top w:val="none" w:sz="0" w:space="0" w:color="auto"/>
        <w:left w:val="none" w:sz="0" w:space="0" w:color="auto"/>
        <w:bottom w:val="none" w:sz="0" w:space="0" w:color="auto"/>
        <w:right w:val="none" w:sz="0" w:space="0" w:color="auto"/>
      </w:divBdr>
    </w:div>
    <w:div w:id="1261111359">
      <w:bodyDiv w:val="1"/>
      <w:marLeft w:val="0"/>
      <w:marRight w:val="0"/>
      <w:marTop w:val="0"/>
      <w:marBottom w:val="0"/>
      <w:divBdr>
        <w:top w:val="none" w:sz="0" w:space="0" w:color="auto"/>
        <w:left w:val="none" w:sz="0" w:space="0" w:color="auto"/>
        <w:bottom w:val="none" w:sz="0" w:space="0" w:color="auto"/>
        <w:right w:val="none" w:sz="0" w:space="0" w:color="auto"/>
      </w:divBdr>
    </w:div>
    <w:div w:id="1261185439">
      <w:bodyDiv w:val="1"/>
      <w:marLeft w:val="0"/>
      <w:marRight w:val="0"/>
      <w:marTop w:val="0"/>
      <w:marBottom w:val="0"/>
      <w:divBdr>
        <w:top w:val="none" w:sz="0" w:space="0" w:color="auto"/>
        <w:left w:val="none" w:sz="0" w:space="0" w:color="auto"/>
        <w:bottom w:val="none" w:sz="0" w:space="0" w:color="auto"/>
        <w:right w:val="none" w:sz="0" w:space="0" w:color="auto"/>
      </w:divBdr>
    </w:div>
    <w:div w:id="1261446879">
      <w:bodyDiv w:val="1"/>
      <w:marLeft w:val="0"/>
      <w:marRight w:val="0"/>
      <w:marTop w:val="0"/>
      <w:marBottom w:val="0"/>
      <w:divBdr>
        <w:top w:val="none" w:sz="0" w:space="0" w:color="auto"/>
        <w:left w:val="none" w:sz="0" w:space="0" w:color="auto"/>
        <w:bottom w:val="none" w:sz="0" w:space="0" w:color="auto"/>
        <w:right w:val="none" w:sz="0" w:space="0" w:color="auto"/>
      </w:divBdr>
    </w:div>
    <w:div w:id="1261909150">
      <w:bodyDiv w:val="1"/>
      <w:marLeft w:val="0"/>
      <w:marRight w:val="0"/>
      <w:marTop w:val="0"/>
      <w:marBottom w:val="0"/>
      <w:divBdr>
        <w:top w:val="none" w:sz="0" w:space="0" w:color="auto"/>
        <w:left w:val="none" w:sz="0" w:space="0" w:color="auto"/>
        <w:bottom w:val="none" w:sz="0" w:space="0" w:color="auto"/>
        <w:right w:val="none" w:sz="0" w:space="0" w:color="auto"/>
      </w:divBdr>
    </w:div>
    <w:div w:id="1262682388">
      <w:bodyDiv w:val="1"/>
      <w:marLeft w:val="0"/>
      <w:marRight w:val="0"/>
      <w:marTop w:val="0"/>
      <w:marBottom w:val="0"/>
      <w:divBdr>
        <w:top w:val="none" w:sz="0" w:space="0" w:color="auto"/>
        <w:left w:val="none" w:sz="0" w:space="0" w:color="auto"/>
        <w:bottom w:val="none" w:sz="0" w:space="0" w:color="auto"/>
        <w:right w:val="none" w:sz="0" w:space="0" w:color="auto"/>
      </w:divBdr>
    </w:div>
    <w:div w:id="1263144143">
      <w:bodyDiv w:val="1"/>
      <w:marLeft w:val="0"/>
      <w:marRight w:val="0"/>
      <w:marTop w:val="0"/>
      <w:marBottom w:val="0"/>
      <w:divBdr>
        <w:top w:val="none" w:sz="0" w:space="0" w:color="auto"/>
        <w:left w:val="none" w:sz="0" w:space="0" w:color="auto"/>
        <w:bottom w:val="none" w:sz="0" w:space="0" w:color="auto"/>
        <w:right w:val="none" w:sz="0" w:space="0" w:color="auto"/>
      </w:divBdr>
    </w:div>
    <w:div w:id="1263564767">
      <w:bodyDiv w:val="1"/>
      <w:marLeft w:val="0"/>
      <w:marRight w:val="0"/>
      <w:marTop w:val="0"/>
      <w:marBottom w:val="0"/>
      <w:divBdr>
        <w:top w:val="none" w:sz="0" w:space="0" w:color="auto"/>
        <w:left w:val="none" w:sz="0" w:space="0" w:color="auto"/>
        <w:bottom w:val="none" w:sz="0" w:space="0" w:color="auto"/>
        <w:right w:val="none" w:sz="0" w:space="0" w:color="auto"/>
      </w:divBdr>
    </w:div>
    <w:div w:id="1263761126">
      <w:bodyDiv w:val="1"/>
      <w:marLeft w:val="0"/>
      <w:marRight w:val="0"/>
      <w:marTop w:val="0"/>
      <w:marBottom w:val="0"/>
      <w:divBdr>
        <w:top w:val="none" w:sz="0" w:space="0" w:color="auto"/>
        <w:left w:val="none" w:sz="0" w:space="0" w:color="auto"/>
        <w:bottom w:val="none" w:sz="0" w:space="0" w:color="auto"/>
        <w:right w:val="none" w:sz="0" w:space="0" w:color="auto"/>
      </w:divBdr>
    </w:div>
    <w:div w:id="1265309310">
      <w:bodyDiv w:val="1"/>
      <w:marLeft w:val="0"/>
      <w:marRight w:val="0"/>
      <w:marTop w:val="0"/>
      <w:marBottom w:val="0"/>
      <w:divBdr>
        <w:top w:val="none" w:sz="0" w:space="0" w:color="auto"/>
        <w:left w:val="none" w:sz="0" w:space="0" w:color="auto"/>
        <w:bottom w:val="none" w:sz="0" w:space="0" w:color="auto"/>
        <w:right w:val="none" w:sz="0" w:space="0" w:color="auto"/>
      </w:divBdr>
    </w:div>
    <w:div w:id="1266500103">
      <w:bodyDiv w:val="1"/>
      <w:marLeft w:val="0"/>
      <w:marRight w:val="0"/>
      <w:marTop w:val="0"/>
      <w:marBottom w:val="0"/>
      <w:divBdr>
        <w:top w:val="none" w:sz="0" w:space="0" w:color="auto"/>
        <w:left w:val="none" w:sz="0" w:space="0" w:color="auto"/>
        <w:bottom w:val="none" w:sz="0" w:space="0" w:color="auto"/>
        <w:right w:val="none" w:sz="0" w:space="0" w:color="auto"/>
      </w:divBdr>
    </w:div>
    <w:div w:id="1266576906">
      <w:bodyDiv w:val="1"/>
      <w:marLeft w:val="0"/>
      <w:marRight w:val="0"/>
      <w:marTop w:val="0"/>
      <w:marBottom w:val="0"/>
      <w:divBdr>
        <w:top w:val="none" w:sz="0" w:space="0" w:color="auto"/>
        <w:left w:val="none" w:sz="0" w:space="0" w:color="auto"/>
        <w:bottom w:val="none" w:sz="0" w:space="0" w:color="auto"/>
        <w:right w:val="none" w:sz="0" w:space="0" w:color="auto"/>
      </w:divBdr>
    </w:div>
    <w:div w:id="1266696801">
      <w:bodyDiv w:val="1"/>
      <w:marLeft w:val="0"/>
      <w:marRight w:val="0"/>
      <w:marTop w:val="0"/>
      <w:marBottom w:val="0"/>
      <w:divBdr>
        <w:top w:val="none" w:sz="0" w:space="0" w:color="auto"/>
        <w:left w:val="none" w:sz="0" w:space="0" w:color="auto"/>
        <w:bottom w:val="none" w:sz="0" w:space="0" w:color="auto"/>
        <w:right w:val="none" w:sz="0" w:space="0" w:color="auto"/>
      </w:divBdr>
    </w:div>
    <w:div w:id="1267494458">
      <w:bodyDiv w:val="1"/>
      <w:marLeft w:val="0"/>
      <w:marRight w:val="0"/>
      <w:marTop w:val="0"/>
      <w:marBottom w:val="0"/>
      <w:divBdr>
        <w:top w:val="none" w:sz="0" w:space="0" w:color="auto"/>
        <w:left w:val="none" w:sz="0" w:space="0" w:color="auto"/>
        <w:bottom w:val="none" w:sz="0" w:space="0" w:color="auto"/>
        <w:right w:val="none" w:sz="0" w:space="0" w:color="auto"/>
      </w:divBdr>
    </w:div>
    <w:div w:id="1268777518">
      <w:bodyDiv w:val="1"/>
      <w:marLeft w:val="0"/>
      <w:marRight w:val="0"/>
      <w:marTop w:val="0"/>
      <w:marBottom w:val="0"/>
      <w:divBdr>
        <w:top w:val="none" w:sz="0" w:space="0" w:color="auto"/>
        <w:left w:val="none" w:sz="0" w:space="0" w:color="auto"/>
        <w:bottom w:val="none" w:sz="0" w:space="0" w:color="auto"/>
        <w:right w:val="none" w:sz="0" w:space="0" w:color="auto"/>
      </w:divBdr>
    </w:div>
    <w:div w:id="1268927710">
      <w:bodyDiv w:val="1"/>
      <w:marLeft w:val="0"/>
      <w:marRight w:val="0"/>
      <w:marTop w:val="0"/>
      <w:marBottom w:val="0"/>
      <w:divBdr>
        <w:top w:val="none" w:sz="0" w:space="0" w:color="auto"/>
        <w:left w:val="none" w:sz="0" w:space="0" w:color="auto"/>
        <w:bottom w:val="none" w:sz="0" w:space="0" w:color="auto"/>
        <w:right w:val="none" w:sz="0" w:space="0" w:color="auto"/>
      </w:divBdr>
    </w:div>
    <w:div w:id="1269120028">
      <w:bodyDiv w:val="1"/>
      <w:marLeft w:val="0"/>
      <w:marRight w:val="0"/>
      <w:marTop w:val="0"/>
      <w:marBottom w:val="0"/>
      <w:divBdr>
        <w:top w:val="none" w:sz="0" w:space="0" w:color="auto"/>
        <w:left w:val="none" w:sz="0" w:space="0" w:color="auto"/>
        <w:bottom w:val="none" w:sz="0" w:space="0" w:color="auto"/>
        <w:right w:val="none" w:sz="0" w:space="0" w:color="auto"/>
      </w:divBdr>
    </w:div>
    <w:div w:id="1269385353">
      <w:bodyDiv w:val="1"/>
      <w:marLeft w:val="0"/>
      <w:marRight w:val="0"/>
      <w:marTop w:val="0"/>
      <w:marBottom w:val="0"/>
      <w:divBdr>
        <w:top w:val="none" w:sz="0" w:space="0" w:color="auto"/>
        <w:left w:val="none" w:sz="0" w:space="0" w:color="auto"/>
        <w:bottom w:val="none" w:sz="0" w:space="0" w:color="auto"/>
        <w:right w:val="none" w:sz="0" w:space="0" w:color="auto"/>
      </w:divBdr>
    </w:div>
    <w:div w:id="1269583775">
      <w:bodyDiv w:val="1"/>
      <w:marLeft w:val="0"/>
      <w:marRight w:val="0"/>
      <w:marTop w:val="0"/>
      <w:marBottom w:val="0"/>
      <w:divBdr>
        <w:top w:val="none" w:sz="0" w:space="0" w:color="auto"/>
        <w:left w:val="none" w:sz="0" w:space="0" w:color="auto"/>
        <w:bottom w:val="none" w:sz="0" w:space="0" w:color="auto"/>
        <w:right w:val="none" w:sz="0" w:space="0" w:color="auto"/>
      </w:divBdr>
    </w:div>
    <w:div w:id="1269923625">
      <w:bodyDiv w:val="1"/>
      <w:marLeft w:val="0"/>
      <w:marRight w:val="0"/>
      <w:marTop w:val="0"/>
      <w:marBottom w:val="0"/>
      <w:divBdr>
        <w:top w:val="none" w:sz="0" w:space="0" w:color="auto"/>
        <w:left w:val="none" w:sz="0" w:space="0" w:color="auto"/>
        <w:bottom w:val="none" w:sz="0" w:space="0" w:color="auto"/>
        <w:right w:val="none" w:sz="0" w:space="0" w:color="auto"/>
      </w:divBdr>
    </w:div>
    <w:div w:id="1270158824">
      <w:bodyDiv w:val="1"/>
      <w:marLeft w:val="0"/>
      <w:marRight w:val="0"/>
      <w:marTop w:val="0"/>
      <w:marBottom w:val="0"/>
      <w:divBdr>
        <w:top w:val="none" w:sz="0" w:space="0" w:color="auto"/>
        <w:left w:val="none" w:sz="0" w:space="0" w:color="auto"/>
        <w:bottom w:val="none" w:sz="0" w:space="0" w:color="auto"/>
        <w:right w:val="none" w:sz="0" w:space="0" w:color="auto"/>
      </w:divBdr>
    </w:div>
    <w:div w:id="1270433902">
      <w:bodyDiv w:val="1"/>
      <w:marLeft w:val="0"/>
      <w:marRight w:val="0"/>
      <w:marTop w:val="0"/>
      <w:marBottom w:val="0"/>
      <w:divBdr>
        <w:top w:val="none" w:sz="0" w:space="0" w:color="auto"/>
        <w:left w:val="none" w:sz="0" w:space="0" w:color="auto"/>
        <w:bottom w:val="none" w:sz="0" w:space="0" w:color="auto"/>
        <w:right w:val="none" w:sz="0" w:space="0" w:color="auto"/>
      </w:divBdr>
    </w:div>
    <w:div w:id="1270702825">
      <w:bodyDiv w:val="1"/>
      <w:marLeft w:val="0"/>
      <w:marRight w:val="0"/>
      <w:marTop w:val="0"/>
      <w:marBottom w:val="0"/>
      <w:divBdr>
        <w:top w:val="none" w:sz="0" w:space="0" w:color="auto"/>
        <w:left w:val="none" w:sz="0" w:space="0" w:color="auto"/>
        <w:bottom w:val="none" w:sz="0" w:space="0" w:color="auto"/>
        <w:right w:val="none" w:sz="0" w:space="0" w:color="auto"/>
      </w:divBdr>
    </w:div>
    <w:div w:id="1270814876">
      <w:bodyDiv w:val="1"/>
      <w:marLeft w:val="0"/>
      <w:marRight w:val="0"/>
      <w:marTop w:val="0"/>
      <w:marBottom w:val="0"/>
      <w:divBdr>
        <w:top w:val="none" w:sz="0" w:space="0" w:color="auto"/>
        <w:left w:val="none" w:sz="0" w:space="0" w:color="auto"/>
        <w:bottom w:val="none" w:sz="0" w:space="0" w:color="auto"/>
        <w:right w:val="none" w:sz="0" w:space="0" w:color="auto"/>
      </w:divBdr>
    </w:div>
    <w:div w:id="1270889819">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357251">
      <w:bodyDiv w:val="1"/>
      <w:marLeft w:val="0"/>
      <w:marRight w:val="0"/>
      <w:marTop w:val="0"/>
      <w:marBottom w:val="0"/>
      <w:divBdr>
        <w:top w:val="none" w:sz="0" w:space="0" w:color="auto"/>
        <w:left w:val="none" w:sz="0" w:space="0" w:color="auto"/>
        <w:bottom w:val="none" w:sz="0" w:space="0" w:color="auto"/>
        <w:right w:val="none" w:sz="0" w:space="0" w:color="auto"/>
      </w:divBdr>
    </w:div>
    <w:div w:id="1271471450">
      <w:bodyDiv w:val="1"/>
      <w:marLeft w:val="0"/>
      <w:marRight w:val="0"/>
      <w:marTop w:val="0"/>
      <w:marBottom w:val="0"/>
      <w:divBdr>
        <w:top w:val="none" w:sz="0" w:space="0" w:color="auto"/>
        <w:left w:val="none" w:sz="0" w:space="0" w:color="auto"/>
        <w:bottom w:val="none" w:sz="0" w:space="0" w:color="auto"/>
        <w:right w:val="none" w:sz="0" w:space="0" w:color="auto"/>
      </w:divBdr>
    </w:div>
    <w:div w:id="1271744380">
      <w:bodyDiv w:val="1"/>
      <w:marLeft w:val="0"/>
      <w:marRight w:val="0"/>
      <w:marTop w:val="0"/>
      <w:marBottom w:val="0"/>
      <w:divBdr>
        <w:top w:val="none" w:sz="0" w:space="0" w:color="auto"/>
        <w:left w:val="none" w:sz="0" w:space="0" w:color="auto"/>
        <w:bottom w:val="none" w:sz="0" w:space="0" w:color="auto"/>
        <w:right w:val="none" w:sz="0" w:space="0" w:color="auto"/>
      </w:divBdr>
    </w:div>
    <w:div w:id="1272400538">
      <w:bodyDiv w:val="1"/>
      <w:marLeft w:val="0"/>
      <w:marRight w:val="0"/>
      <w:marTop w:val="0"/>
      <w:marBottom w:val="0"/>
      <w:divBdr>
        <w:top w:val="none" w:sz="0" w:space="0" w:color="auto"/>
        <w:left w:val="none" w:sz="0" w:space="0" w:color="auto"/>
        <w:bottom w:val="none" w:sz="0" w:space="0" w:color="auto"/>
        <w:right w:val="none" w:sz="0" w:space="0" w:color="auto"/>
      </w:divBdr>
    </w:div>
    <w:div w:id="1272472310">
      <w:bodyDiv w:val="1"/>
      <w:marLeft w:val="0"/>
      <w:marRight w:val="0"/>
      <w:marTop w:val="0"/>
      <w:marBottom w:val="0"/>
      <w:divBdr>
        <w:top w:val="none" w:sz="0" w:space="0" w:color="auto"/>
        <w:left w:val="none" w:sz="0" w:space="0" w:color="auto"/>
        <w:bottom w:val="none" w:sz="0" w:space="0" w:color="auto"/>
        <w:right w:val="none" w:sz="0" w:space="0" w:color="auto"/>
      </w:divBdr>
    </w:div>
    <w:div w:id="1272516764">
      <w:bodyDiv w:val="1"/>
      <w:marLeft w:val="0"/>
      <w:marRight w:val="0"/>
      <w:marTop w:val="0"/>
      <w:marBottom w:val="0"/>
      <w:divBdr>
        <w:top w:val="none" w:sz="0" w:space="0" w:color="auto"/>
        <w:left w:val="none" w:sz="0" w:space="0" w:color="auto"/>
        <w:bottom w:val="none" w:sz="0" w:space="0" w:color="auto"/>
        <w:right w:val="none" w:sz="0" w:space="0" w:color="auto"/>
      </w:divBdr>
    </w:div>
    <w:div w:id="1272974428">
      <w:bodyDiv w:val="1"/>
      <w:marLeft w:val="0"/>
      <w:marRight w:val="0"/>
      <w:marTop w:val="0"/>
      <w:marBottom w:val="0"/>
      <w:divBdr>
        <w:top w:val="none" w:sz="0" w:space="0" w:color="auto"/>
        <w:left w:val="none" w:sz="0" w:space="0" w:color="auto"/>
        <w:bottom w:val="none" w:sz="0" w:space="0" w:color="auto"/>
        <w:right w:val="none" w:sz="0" w:space="0" w:color="auto"/>
      </w:divBdr>
    </w:div>
    <w:div w:id="1273317622">
      <w:bodyDiv w:val="1"/>
      <w:marLeft w:val="0"/>
      <w:marRight w:val="0"/>
      <w:marTop w:val="0"/>
      <w:marBottom w:val="0"/>
      <w:divBdr>
        <w:top w:val="none" w:sz="0" w:space="0" w:color="auto"/>
        <w:left w:val="none" w:sz="0" w:space="0" w:color="auto"/>
        <w:bottom w:val="none" w:sz="0" w:space="0" w:color="auto"/>
        <w:right w:val="none" w:sz="0" w:space="0" w:color="auto"/>
      </w:divBdr>
    </w:div>
    <w:div w:id="1273905177">
      <w:bodyDiv w:val="1"/>
      <w:marLeft w:val="0"/>
      <w:marRight w:val="0"/>
      <w:marTop w:val="0"/>
      <w:marBottom w:val="0"/>
      <w:divBdr>
        <w:top w:val="none" w:sz="0" w:space="0" w:color="auto"/>
        <w:left w:val="none" w:sz="0" w:space="0" w:color="auto"/>
        <w:bottom w:val="none" w:sz="0" w:space="0" w:color="auto"/>
        <w:right w:val="none" w:sz="0" w:space="0" w:color="auto"/>
      </w:divBdr>
    </w:div>
    <w:div w:id="1274169497">
      <w:bodyDiv w:val="1"/>
      <w:marLeft w:val="0"/>
      <w:marRight w:val="0"/>
      <w:marTop w:val="0"/>
      <w:marBottom w:val="0"/>
      <w:divBdr>
        <w:top w:val="none" w:sz="0" w:space="0" w:color="auto"/>
        <w:left w:val="none" w:sz="0" w:space="0" w:color="auto"/>
        <w:bottom w:val="none" w:sz="0" w:space="0" w:color="auto"/>
        <w:right w:val="none" w:sz="0" w:space="0" w:color="auto"/>
      </w:divBdr>
    </w:div>
    <w:div w:id="1274633224">
      <w:bodyDiv w:val="1"/>
      <w:marLeft w:val="0"/>
      <w:marRight w:val="0"/>
      <w:marTop w:val="0"/>
      <w:marBottom w:val="0"/>
      <w:divBdr>
        <w:top w:val="none" w:sz="0" w:space="0" w:color="auto"/>
        <w:left w:val="none" w:sz="0" w:space="0" w:color="auto"/>
        <w:bottom w:val="none" w:sz="0" w:space="0" w:color="auto"/>
        <w:right w:val="none" w:sz="0" w:space="0" w:color="auto"/>
      </w:divBdr>
    </w:div>
    <w:div w:id="1274899947">
      <w:bodyDiv w:val="1"/>
      <w:marLeft w:val="0"/>
      <w:marRight w:val="0"/>
      <w:marTop w:val="0"/>
      <w:marBottom w:val="0"/>
      <w:divBdr>
        <w:top w:val="none" w:sz="0" w:space="0" w:color="auto"/>
        <w:left w:val="none" w:sz="0" w:space="0" w:color="auto"/>
        <w:bottom w:val="none" w:sz="0" w:space="0" w:color="auto"/>
        <w:right w:val="none" w:sz="0" w:space="0" w:color="auto"/>
      </w:divBdr>
    </w:div>
    <w:div w:id="1275095474">
      <w:bodyDiv w:val="1"/>
      <w:marLeft w:val="0"/>
      <w:marRight w:val="0"/>
      <w:marTop w:val="0"/>
      <w:marBottom w:val="0"/>
      <w:divBdr>
        <w:top w:val="none" w:sz="0" w:space="0" w:color="auto"/>
        <w:left w:val="none" w:sz="0" w:space="0" w:color="auto"/>
        <w:bottom w:val="none" w:sz="0" w:space="0" w:color="auto"/>
        <w:right w:val="none" w:sz="0" w:space="0" w:color="auto"/>
      </w:divBdr>
    </w:div>
    <w:div w:id="1275290547">
      <w:bodyDiv w:val="1"/>
      <w:marLeft w:val="0"/>
      <w:marRight w:val="0"/>
      <w:marTop w:val="0"/>
      <w:marBottom w:val="0"/>
      <w:divBdr>
        <w:top w:val="none" w:sz="0" w:space="0" w:color="auto"/>
        <w:left w:val="none" w:sz="0" w:space="0" w:color="auto"/>
        <w:bottom w:val="none" w:sz="0" w:space="0" w:color="auto"/>
        <w:right w:val="none" w:sz="0" w:space="0" w:color="auto"/>
      </w:divBdr>
    </w:div>
    <w:div w:id="1275361623">
      <w:bodyDiv w:val="1"/>
      <w:marLeft w:val="0"/>
      <w:marRight w:val="0"/>
      <w:marTop w:val="0"/>
      <w:marBottom w:val="0"/>
      <w:divBdr>
        <w:top w:val="none" w:sz="0" w:space="0" w:color="auto"/>
        <w:left w:val="none" w:sz="0" w:space="0" w:color="auto"/>
        <w:bottom w:val="none" w:sz="0" w:space="0" w:color="auto"/>
        <w:right w:val="none" w:sz="0" w:space="0" w:color="auto"/>
      </w:divBdr>
    </w:div>
    <w:div w:id="1275598143">
      <w:bodyDiv w:val="1"/>
      <w:marLeft w:val="0"/>
      <w:marRight w:val="0"/>
      <w:marTop w:val="0"/>
      <w:marBottom w:val="0"/>
      <w:divBdr>
        <w:top w:val="none" w:sz="0" w:space="0" w:color="auto"/>
        <w:left w:val="none" w:sz="0" w:space="0" w:color="auto"/>
        <w:bottom w:val="none" w:sz="0" w:space="0" w:color="auto"/>
        <w:right w:val="none" w:sz="0" w:space="0" w:color="auto"/>
      </w:divBdr>
    </w:div>
    <w:div w:id="1275789674">
      <w:bodyDiv w:val="1"/>
      <w:marLeft w:val="0"/>
      <w:marRight w:val="0"/>
      <w:marTop w:val="0"/>
      <w:marBottom w:val="0"/>
      <w:divBdr>
        <w:top w:val="none" w:sz="0" w:space="0" w:color="auto"/>
        <w:left w:val="none" w:sz="0" w:space="0" w:color="auto"/>
        <w:bottom w:val="none" w:sz="0" w:space="0" w:color="auto"/>
        <w:right w:val="none" w:sz="0" w:space="0" w:color="auto"/>
      </w:divBdr>
    </w:div>
    <w:div w:id="1276865555">
      <w:bodyDiv w:val="1"/>
      <w:marLeft w:val="0"/>
      <w:marRight w:val="0"/>
      <w:marTop w:val="0"/>
      <w:marBottom w:val="0"/>
      <w:divBdr>
        <w:top w:val="none" w:sz="0" w:space="0" w:color="auto"/>
        <w:left w:val="none" w:sz="0" w:space="0" w:color="auto"/>
        <w:bottom w:val="none" w:sz="0" w:space="0" w:color="auto"/>
        <w:right w:val="none" w:sz="0" w:space="0" w:color="auto"/>
      </w:divBdr>
    </w:div>
    <w:div w:id="1276904489">
      <w:bodyDiv w:val="1"/>
      <w:marLeft w:val="0"/>
      <w:marRight w:val="0"/>
      <w:marTop w:val="0"/>
      <w:marBottom w:val="0"/>
      <w:divBdr>
        <w:top w:val="none" w:sz="0" w:space="0" w:color="auto"/>
        <w:left w:val="none" w:sz="0" w:space="0" w:color="auto"/>
        <w:bottom w:val="none" w:sz="0" w:space="0" w:color="auto"/>
        <w:right w:val="none" w:sz="0" w:space="0" w:color="auto"/>
      </w:divBdr>
    </w:div>
    <w:div w:id="1277524078">
      <w:bodyDiv w:val="1"/>
      <w:marLeft w:val="0"/>
      <w:marRight w:val="0"/>
      <w:marTop w:val="0"/>
      <w:marBottom w:val="0"/>
      <w:divBdr>
        <w:top w:val="none" w:sz="0" w:space="0" w:color="auto"/>
        <w:left w:val="none" w:sz="0" w:space="0" w:color="auto"/>
        <w:bottom w:val="none" w:sz="0" w:space="0" w:color="auto"/>
        <w:right w:val="none" w:sz="0" w:space="0" w:color="auto"/>
      </w:divBdr>
    </w:div>
    <w:div w:id="1277978548">
      <w:bodyDiv w:val="1"/>
      <w:marLeft w:val="0"/>
      <w:marRight w:val="0"/>
      <w:marTop w:val="0"/>
      <w:marBottom w:val="0"/>
      <w:divBdr>
        <w:top w:val="none" w:sz="0" w:space="0" w:color="auto"/>
        <w:left w:val="none" w:sz="0" w:space="0" w:color="auto"/>
        <w:bottom w:val="none" w:sz="0" w:space="0" w:color="auto"/>
        <w:right w:val="none" w:sz="0" w:space="0" w:color="auto"/>
      </w:divBdr>
    </w:div>
    <w:div w:id="1278180709">
      <w:bodyDiv w:val="1"/>
      <w:marLeft w:val="0"/>
      <w:marRight w:val="0"/>
      <w:marTop w:val="0"/>
      <w:marBottom w:val="0"/>
      <w:divBdr>
        <w:top w:val="none" w:sz="0" w:space="0" w:color="auto"/>
        <w:left w:val="none" w:sz="0" w:space="0" w:color="auto"/>
        <w:bottom w:val="none" w:sz="0" w:space="0" w:color="auto"/>
        <w:right w:val="none" w:sz="0" w:space="0" w:color="auto"/>
      </w:divBdr>
    </w:div>
    <w:div w:id="1278488586">
      <w:bodyDiv w:val="1"/>
      <w:marLeft w:val="0"/>
      <w:marRight w:val="0"/>
      <w:marTop w:val="0"/>
      <w:marBottom w:val="0"/>
      <w:divBdr>
        <w:top w:val="none" w:sz="0" w:space="0" w:color="auto"/>
        <w:left w:val="none" w:sz="0" w:space="0" w:color="auto"/>
        <w:bottom w:val="none" w:sz="0" w:space="0" w:color="auto"/>
        <w:right w:val="none" w:sz="0" w:space="0" w:color="auto"/>
      </w:divBdr>
    </w:div>
    <w:div w:id="1278752140">
      <w:bodyDiv w:val="1"/>
      <w:marLeft w:val="0"/>
      <w:marRight w:val="0"/>
      <w:marTop w:val="0"/>
      <w:marBottom w:val="0"/>
      <w:divBdr>
        <w:top w:val="none" w:sz="0" w:space="0" w:color="auto"/>
        <w:left w:val="none" w:sz="0" w:space="0" w:color="auto"/>
        <w:bottom w:val="none" w:sz="0" w:space="0" w:color="auto"/>
        <w:right w:val="none" w:sz="0" w:space="0" w:color="auto"/>
      </w:divBdr>
    </w:div>
    <w:div w:id="1279676921">
      <w:bodyDiv w:val="1"/>
      <w:marLeft w:val="0"/>
      <w:marRight w:val="0"/>
      <w:marTop w:val="0"/>
      <w:marBottom w:val="0"/>
      <w:divBdr>
        <w:top w:val="none" w:sz="0" w:space="0" w:color="auto"/>
        <w:left w:val="none" w:sz="0" w:space="0" w:color="auto"/>
        <w:bottom w:val="none" w:sz="0" w:space="0" w:color="auto"/>
        <w:right w:val="none" w:sz="0" w:space="0" w:color="auto"/>
      </w:divBdr>
    </w:div>
    <w:div w:id="1279873169">
      <w:bodyDiv w:val="1"/>
      <w:marLeft w:val="0"/>
      <w:marRight w:val="0"/>
      <w:marTop w:val="0"/>
      <w:marBottom w:val="0"/>
      <w:divBdr>
        <w:top w:val="none" w:sz="0" w:space="0" w:color="auto"/>
        <w:left w:val="none" w:sz="0" w:space="0" w:color="auto"/>
        <w:bottom w:val="none" w:sz="0" w:space="0" w:color="auto"/>
        <w:right w:val="none" w:sz="0" w:space="0" w:color="auto"/>
      </w:divBdr>
    </w:div>
    <w:div w:id="1279947101">
      <w:bodyDiv w:val="1"/>
      <w:marLeft w:val="0"/>
      <w:marRight w:val="0"/>
      <w:marTop w:val="0"/>
      <w:marBottom w:val="0"/>
      <w:divBdr>
        <w:top w:val="none" w:sz="0" w:space="0" w:color="auto"/>
        <w:left w:val="none" w:sz="0" w:space="0" w:color="auto"/>
        <w:bottom w:val="none" w:sz="0" w:space="0" w:color="auto"/>
        <w:right w:val="none" w:sz="0" w:space="0" w:color="auto"/>
      </w:divBdr>
    </w:div>
    <w:div w:id="1282615943">
      <w:bodyDiv w:val="1"/>
      <w:marLeft w:val="0"/>
      <w:marRight w:val="0"/>
      <w:marTop w:val="0"/>
      <w:marBottom w:val="0"/>
      <w:divBdr>
        <w:top w:val="none" w:sz="0" w:space="0" w:color="auto"/>
        <w:left w:val="none" w:sz="0" w:space="0" w:color="auto"/>
        <w:bottom w:val="none" w:sz="0" w:space="0" w:color="auto"/>
        <w:right w:val="none" w:sz="0" w:space="0" w:color="auto"/>
      </w:divBdr>
    </w:div>
    <w:div w:id="1282690665">
      <w:bodyDiv w:val="1"/>
      <w:marLeft w:val="0"/>
      <w:marRight w:val="0"/>
      <w:marTop w:val="0"/>
      <w:marBottom w:val="0"/>
      <w:divBdr>
        <w:top w:val="none" w:sz="0" w:space="0" w:color="auto"/>
        <w:left w:val="none" w:sz="0" w:space="0" w:color="auto"/>
        <w:bottom w:val="none" w:sz="0" w:space="0" w:color="auto"/>
        <w:right w:val="none" w:sz="0" w:space="0" w:color="auto"/>
      </w:divBdr>
    </w:div>
    <w:div w:id="1282958630">
      <w:bodyDiv w:val="1"/>
      <w:marLeft w:val="0"/>
      <w:marRight w:val="0"/>
      <w:marTop w:val="0"/>
      <w:marBottom w:val="0"/>
      <w:divBdr>
        <w:top w:val="none" w:sz="0" w:space="0" w:color="auto"/>
        <w:left w:val="none" w:sz="0" w:space="0" w:color="auto"/>
        <w:bottom w:val="none" w:sz="0" w:space="0" w:color="auto"/>
        <w:right w:val="none" w:sz="0" w:space="0" w:color="auto"/>
      </w:divBdr>
    </w:div>
    <w:div w:id="1283343643">
      <w:bodyDiv w:val="1"/>
      <w:marLeft w:val="0"/>
      <w:marRight w:val="0"/>
      <w:marTop w:val="0"/>
      <w:marBottom w:val="0"/>
      <w:divBdr>
        <w:top w:val="none" w:sz="0" w:space="0" w:color="auto"/>
        <w:left w:val="none" w:sz="0" w:space="0" w:color="auto"/>
        <w:bottom w:val="none" w:sz="0" w:space="0" w:color="auto"/>
        <w:right w:val="none" w:sz="0" w:space="0" w:color="auto"/>
      </w:divBdr>
    </w:div>
    <w:div w:id="1283459333">
      <w:bodyDiv w:val="1"/>
      <w:marLeft w:val="0"/>
      <w:marRight w:val="0"/>
      <w:marTop w:val="0"/>
      <w:marBottom w:val="0"/>
      <w:divBdr>
        <w:top w:val="none" w:sz="0" w:space="0" w:color="auto"/>
        <w:left w:val="none" w:sz="0" w:space="0" w:color="auto"/>
        <w:bottom w:val="none" w:sz="0" w:space="0" w:color="auto"/>
        <w:right w:val="none" w:sz="0" w:space="0" w:color="auto"/>
      </w:divBdr>
    </w:div>
    <w:div w:id="1283734343">
      <w:bodyDiv w:val="1"/>
      <w:marLeft w:val="0"/>
      <w:marRight w:val="0"/>
      <w:marTop w:val="0"/>
      <w:marBottom w:val="0"/>
      <w:divBdr>
        <w:top w:val="none" w:sz="0" w:space="0" w:color="auto"/>
        <w:left w:val="none" w:sz="0" w:space="0" w:color="auto"/>
        <w:bottom w:val="none" w:sz="0" w:space="0" w:color="auto"/>
        <w:right w:val="none" w:sz="0" w:space="0" w:color="auto"/>
      </w:divBdr>
    </w:div>
    <w:div w:id="1284926193">
      <w:bodyDiv w:val="1"/>
      <w:marLeft w:val="0"/>
      <w:marRight w:val="0"/>
      <w:marTop w:val="0"/>
      <w:marBottom w:val="0"/>
      <w:divBdr>
        <w:top w:val="none" w:sz="0" w:space="0" w:color="auto"/>
        <w:left w:val="none" w:sz="0" w:space="0" w:color="auto"/>
        <w:bottom w:val="none" w:sz="0" w:space="0" w:color="auto"/>
        <w:right w:val="none" w:sz="0" w:space="0" w:color="auto"/>
      </w:divBdr>
    </w:div>
    <w:div w:id="1285237476">
      <w:bodyDiv w:val="1"/>
      <w:marLeft w:val="0"/>
      <w:marRight w:val="0"/>
      <w:marTop w:val="0"/>
      <w:marBottom w:val="0"/>
      <w:divBdr>
        <w:top w:val="none" w:sz="0" w:space="0" w:color="auto"/>
        <w:left w:val="none" w:sz="0" w:space="0" w:color="auto"/>
        <w:bottom w:val="none" w:sz="0" w:space="0" w:color="auto"/>
        <w:right w:val="none" w:sz="0" w:space="0" w:color="auto"/>
      </w:divBdr>
    </w:div>
    <w:div w:id="1285572777">
      <w:bodyDiv w:val="1"/>
      <w:marLeft w:val="0"/>
      <w:marRight w:val="0"/>
      <w:marTop w:val="0"/>
      <w:marBottom w:val="0"/>
      <w:divBdr>
        <w:top w:val="none" w:sz="0" w:space="0" w:color="auto"/>
        <w:left w:val="none" w:sz="0" w:space="0" w:color="auto"/>
        <w:bottom w:val="none" w:sz="0" w:space="0" w:color="auto"/>
        <w:right w:val="none" w:sz="0" w:space="0" w:color="auto"/>
      </w:divBdr>
    </w:div>
    <w:div w:id="1285775189">
      <w:bodyDiv w:val="1"/>
      <w:marLeft w:val="0"/>
      <w:marRight w:val="0"/>
      <w:marTop w:val="0"/>
      <w:marBottom w:val="0"/>
      <w:divBdr>
        <w:top w:val="none" w:sz="0" w:space="0" w:color="auto"/>
        <w:left w:val="none" w:sz="0" w:space="0" w:color="auto"/>
        <w:bottom w:val="none" w:sz="0" w:space="0" w:color="auto"/>
        <w:right w:val="none" w:sz="0" w:space="0" w:color="auto"/>
      </w:divBdr>
    </w:div>
    <w:div w:id="1286347757">
      <w:bodyDiv w:val="1"/>
      <w:marLeft w:val="0"/>
      <w:marRight w:val="0"/>
      <w:marTop w:val="0"/>
      <w:marBottom w:val="0"/>
      <w:divBdr>
        <w:top w:val="none" w:sz="0" w:space="0" w:color="auto"/>
        <w:left w:val="none" w:sz="0" w:space="0" w:color="auto"/>
        <w:bottom w:val="none" w:sz="0" w:space="0" w:color="auto"/>
        <w:right w:val="none" w:sz="0" w:space="0" w:color="auto"/>
      </w:divBdr>
    </w:div>
    <w:div w:id="1286541805">
      <w:bodyDiv w:val="1"/>
      <w:marLeft w:val="0"/>
      <w:marRight w:val="0"/>
      <w:marTop w:val="0"/>
      <w:marBottom w:val="0"/>
      <w:divBdr>
        <w:top w:val="none" w:sz="0" w:space="0" w:color="auto"/>
        <w:left w:val="none" w:sz="0" w:space="0" w:color="auto"/>
        <w:bottom w:val="none" w:sz="0" w:space="0" w:color="auto"/>
        <w:right w:val="none" w:sz="0" w:space="0" w:color="auto"/>
      </w:divBdr>
    </w:div>
    <w:div w:id="1287472627">
      <w:bodyDiv w:val="1"/>
      <w:marLeft w:val="0"/>
      <w:marRight w:val="0"/>
      <w:marTop w:val="0"/>
      <w:marBottom w:val="0"/>
      <w:divBdr>
        <w:top w:val="none" w:sz="0" w:space="0" w:color="auto"/>
        <w:left w:val="none" w:sz="0" w:space="0" w:color="auto"/>
        <w:bottom w:val="none" w:sz="0" w:space="0" w:color="auto"/>
        <w:right w:val="none" w:sz="0" w:space="0" w:color="auto"/>
      </w:divBdr>
    </w:div>
    <w:div w:id="1287926853">
      <w:bodyDiv w:val="1"/>
      <w:marLeft w:val="0"/>
      <w:marRight w:val="0"/>
      <w:marTop w:val="0"/>
      <w:marBottom w:val="0"/>
      <w:divBdr>
        <w:top w:val="none" w:sz="0" w:space="0" w:color="auto"/>
        <w:left w:val="none" w:sz="0" w:space="0" w:color="auto"/>
        <w:bottom w:val="none" w:sz="0" w:space="0" w:color="auto"/>
        <w:right w:val="none" w:sz="0" w:space="0" w:color="auto"/>
      </w:divBdr>
    </w:div>
    <w:div w:id="1288200997">
      <w:bodyDiv w:val="1"/>
      <w:marLeft w:val="0"/>
      <w:marRight w:val="0"/>
      <w:marTop w:val="0"/>
      <w:marBottom w:val="0"/>
      <w:divBdr>
        <w:top w:val="none" w:sz="0" w:space="0" w:color="auto"/>
        <w:left w:val="none" w:sz="0" w:space="0" w:color="auto"/>
        <w:bottom w:val="none" w:sz="0" w:space="0" w:color="auto"/>
        <w:right w:val="none" w:sz="0" w:space="0" w:color="auto"/>
      </w:divBdr>
    </w:div>
    <w:div w:id="1288852919">
      <w:bodyDiv w:val="1"/>
      <w:marLeft w:val="0"/>
      <w:marRight w:val="0"/>
      <w:marTop w:val="0"/>
      <w:marBottom w:val="0"/>
      <w:divBdr>
        <w:top w:val="none" w:sz="0" w:space="0" w:color="auto"/>
        <w:left w:val="none" w:sz="0" w:space="0" w:color="auto"/>
        <w:bottom w:val="none" w:sz="0" w:space="0" w:color="auto"/>
        <w:right w:val="none" w:sz="0" w:space="0" w:color="auto"/>
      </w:divBdr>
    </w:div>
    <w:div w:id="1290356126">
      <w:bodyDiv w:val="1"/>
      <w:marLeft w:val="0"/>
      <w:marRight w:val="0"/>
      <w:marTop w:val="0"/>
      <w:marBottom w:val="0"/>
      <w:divBdr>
        <w:top w:val="none" w:sz="0" w:space="0" w:color="auto"/>
        <w:left w:val="none" w:sz="0" w:space="0" w:color="auto"/>
        <w:bottom w:val="none" w:sz="0" w:space="0" w:color="auto"/>
        <w:right w:val="none" w:sz="0" w:space="0" w:color="auto"/>
      </w:divBdr>
    </w:div>
    <w:div w:id="1290405191">
      <w:bodyDiv w:val="1"/>
      <w:marLeft w:val="0"/>
      <w:marRight w:val="0"/>
      <w:marTop w:val="0"/>
      <w:marBottom w:val="0"/>
      <w:divBdr>
        <w:top w:val="none" w:sz="0" w:space="0" w:color="auto"/>
        <w:left w:val="none" w:sz="0" w:space="0" w:color="auto"/>
        <w:bottom w:val="none" w:sz="0" w:space="0" w:color="auto"/>
        <w:right w:val="none" w:sz="0" w:space="0" w:color="auto"/>
      </w:divBdr>
    </w:div>
    <w:div w:id="1291744757">
      <w:bodyDiv w:val="1"/>
      <w:marLeft w:val="0"/>
      <w:marRight w:val="0"/>
      <w:marTop w:val="0"/>
      <w:marBottom w:val="0"/>
      <w:divBdr>
        <w:top w:val="none" w:sz="0" w:space="0" w:color="auto"/>
        <w:left w:val="none" w:sz="0" w:space="0" w:color="auto"/>
        <w:bottom w:val="none" w:sz="0" w:space="0" w:color="auto"/>
        <w:right w:val="none" w:sz="0" w:space="0" w:color="auto"/>
      </w:divBdr>
    </w:div>
    <w:div w:id="1292050864">
      <w:bodyDiv w:val="1"/>
      <w:marLeft w:val="0"/>
      <w:marRight w:val="0"/>
      <w:marTop w:val="0"/>
      <w:marBottom w:val="0"/>
      <w:divBdr>
        <w:top w:val="none" w:sz="0" w:space="0" w:color="auto"/>
        <w:left w:val="none" w:sz="0" w:space="0" w:color="auto"/>
        <w:bottom w:val="none" w:sz="0" w:space="0" w:color="auto"/>
        <w:right w:val="none" w:sz="0" w:space="0" w:color="auto"/>
      </w:divBdr>
    </w:div>
    <w:div w:id="1292636471">
      <w:bodyDiv w:val="1"/>
      <w:marLeft w:val="0"/>
      <w:marRight w:val="0"/>
      <w:marTop w:val="0"/>
      <w:marBottom w:val="0"/>
      <w:divBdr>
        <w:top w:val="none" w:sz="0" w:space="0" w:color="auto"/>
        <w:left w:val="none" w:sz="0" w:space="0" w:color="auto"/>
        <w:bottom w:val="none" w:sz="0" w:space="0" w:color="auto"/>
        <w:right w:val="none" w:sz="0" w:space="0" w:color="auto"/>
      </w:divBdr>
    </w:div>
    <w:div w:id="1292860713">
      <w:bodyDiv w:val="1"/>
      <w:marLeft w:val="0"/>
      <w:marRight w:val="0"/>
      <w:marTop w:val="0"/>
      <w:marBottom w:val="0"/>
      <w:divBdr>
        <w:top w:val="none" w:sz="0" w:space="0" w:color="auto"/>
        <w:left w:val="none" w:sz="0" w:space="0" w:color="auto"/>
        <w:bottom w:val="none" w:sz="0" w:space="0" w:color="auto"/>
        <w:right w:val="none" w:sz="0" w:space="0" w:color="auto"/>
      </w:divBdr>
    </w:div>
    <w:div w:id="1292905519">
      <w:bodyDiv w:val="1"/>
      <w:marLeft w:val="0"/>
      <w:marRight w:val="0"/>
      <w:marTop w:val="0"/>
      <w:marBottom w:val="0"/>
      <w:divBdr>
        <w:top w:val="none" w:sz="0" w:space="0" w:color="auto"/>
        <w:left w:val="none" w:sz="0" w:space="0" w:color="auto"/>
        <w:bottom w:val="none" w:sz="0" w:space="0" w:color="auto"/>
        <w:right w:val="none" w:sz="0" w:space="0" w:color="auto"/>
      </w:divBdr>
    </w:div>
    <w:div w:id="1293633898">
      <w:bodyDiv w:val="1"/>
      <w:marLeft w:val="0"/>
      <w:marRight w:val="0"/>
      <w:marTop w:val="0"/>
      <w:marBottom w:val="0"/>
      <w:divBdr>
        <w:top w:val="none" w:sz="0" w:space="0" w:color="auto"/>
        <w:left w:val="none" w:sz="0" w:space="0" w:color="auto"/>
        <w:bottom w:val="none" w:sz="0" w:space="0" w:color="auto"/>
        <w:right w:val="none" w:sz="0" w:space="0" w:color="auto"/>
      </w:divBdr>
    </w:div>
    <w:div w:id="1293637628">
      <w:bodyDiv w:val="1"/>
      <w:marLeft w:val="0"/>
      <w:marRight w:val="0"/>
      <w:marTop w:val="0"/>
      <w:marBottom w:val="0"/>
      <w:divBdr>
        <w:top w:val="none" w:sz="0" w:space="0" w:color="auto"/>
        <w:left w:val="none" w:sz="0" w:space="0" w:color="auto"/>
        <w:bottom w:val="none" w:sz="0" w:space="0" w:color="auto"/>
        <w:right w:val="none" w:sz="0" w:space="0" w:color="auto"/>
      </w:divBdr>
    </w:div>
    <w:div w:id="1294480444">
      <w:bodyDiv w:val="1"/>
      <w:marLeft w:val="0"/>
      <w:marRight w:val="0"/>
      <w:marTop w:val="0"/>
      <w:marBottom w:val="0"/>
      <w:divBdr>
        <w:top w:val="none" w:sz="0" w:space="0" w:color="auto"/>
        <w:left w:val="none" w:sz="0" w:space="0" w:color="auto"/>
        <w:bottom w:val="none" w:sz="0" w:space="0" w:color="auto"/>
        <w:right w:val="none" w:sz="0" w:space="0" w:color="auto"/>
      </w:divBdr>
    </w:div>
    <w:div w:id="1294751311">
      <w:bodyDiv w:val="1"/>
      <w:marLeft w:val="0"/>
      <w:marRight w:val="0"/>
      <w:marTop w:val="0"/>
      <w:marBottom w:val="0"/>
      <w:divBdr>
        <w:top w:val="none" w:sz="0" w:space="0" w:color="auto"/>
        <w:left w:val="none" w:sz="0" w:space="0" w:color="auto"/>
        <w:bottom w:val="none" w:sz="0" w:space="0" w:color="auto"/>
        <w:right w:val="none" w:sz="0" w:space="0" w:color="auto"/>
      </w:divBdr>
    </w:div>
    <w:div w:id="1295214784">
      <w:bodyDiv w:val="1"/>
      <w:marLeft w:val="0"/>
      <w:marRight w:val="0"/>
      <w:marTop w:val="0"/>
      <w:marBottom w:val="0"/>
      <w:divBdr>
        <w:top w:val="none" w:sz="0" w:space="0" w:color="auto"/>
        <w:left w:val="none" w:sz="0" w:space="0" w:color="auto"/>
        <w:bottom w:val="none" w:sz="0" w:space="0" w:color="auto"/>
        <w:right w:val="none" w:sz="0" w:space="0" w:color="auto"/>
      </w:divBdr>
    </w:div>
    <w:div w:id="1295254815">
      <w:bodyDiv w:val="1"/>
      <w:marLeft w:val="0"/>
      <w:marRight w:val="0"/>
      <w:marTop w:val="0"/>
      <w:marBottom w:val="0"/>
      <w:divBdr>
        <w:top w:val="none" w:sz="0" w:space="0" w:color="auto"/>
        <w:left w:val="none" w:sz="0" w:space="0" w:color="auto"/>
        <w:bottom w:val="none" w:sz="0" w:space="0" w:color="auto"/>
        <w:right w:val="none" w:sz="0" w:space="0" w:color="auto"/>
      </w:divBdr>
    </w:div>
    <w:div w:id="1295720403">
      <w:bodyDiv w:val="1"/>
      <w:marLeft w:val="0"/>
      <w:marRight w:val="0"/>
      <w:marTop w:val="0"/>
      <w:marBottom w:val="0"/>
      <w:divBdr>
        <w:top w:val="none" w:sz="0" w:space="0" w:color="auto"/>
        <w:left w:val="none" w:sz="0" w:space="0" w:color="auto"/>
        <w:bottom w:val="none" w:sz="0" w:space="0" w:color="auto"/>
        <w:right w:val="none" w:sz="0" w:space="0" w:color="auto"/>
      </w:divBdr>
    </w:div>
    <w:div w:id="1295910225">
      <w:bodyDiv w:val="1"/>
      <w:marLeft w:val="0"/>
      <w:marRight w:val="0"/>
      <w:marTop w:val="0"/>
      <w:marBottom w:val="0"/>
      <w:divBdr>
        <w:top w:val="none" w:sz="0" w:space="0" w:color="auto"/>
        <w:left w:val="none" w:sz="0" w:space="0" w:color="auto"/>
        <w:bottom w:val="none" w:sz="0" w:space="0" w:color="auto"/>
        <w:right w:val="none" w:sz="0" w:space="0" w:color="auto"/>
      </w:divBdr>
    </w:div>
    <w:div w:id="1295915766">
      <w:bodyDiv w:val="1"/>
      <w:marLeft w:val="0"/>
      <w:marRight w:val="0"/>
      <w:marTop w:val="0"/>
      <w:marBottom w:val="0"/>
      <w:divBdr>
        <w:top w:val="none" w:sz="0" w:space="0" w:color="auto"/>
        <w:left w:val="none" w:sz="0" w:space="0" w:color="auto"/>
        <w:bottom w:val="none" w:sz="0" w:space="0" w:color="auto"/>
        <w:right w:val="none" w:sz="0" w:space="0" w:color="auto"/>
      </w:divBdr>
    </w:div>
    <w:div w:id="1296450602">
      <w:bodyDiv w:val="1"/>
      <w:marLeft w:val="0"/>
      <w:marRight w:val="0"/>
      <w:marTop w:val="0"/>
      <w:marBottom w:val="0"/>
      <w:divBdr>
        <w:top w:val="none" w:sz="0" w:space="0" w:color="auto"/>
        <w:left w:val="none" w:sz="0" w:space="0" w:color="auto"/>
        <w:bottom w:val="none" w:sz="0" w:space="0" w:color="auto"/>
        <w:right w:val="none" w:sz="0" w:space="0" w:color="auto"/>
      </w:divBdr>
    </w:div>
    <w:div w:id="1296792476">
      <w:bodyDiv w:val="1"/>
      <w:marLeft w:val="0"/>
      <w:marRight w:val="0"/>
      <w:marTop w:val="0"/>
      <w:marBottom w:val="0"/>
      <w:divBdr>
        <w:top w:val="none" w:sz="0" w:space="0" w:color="auto"/>
        <w:left w:val="none" w:sz="0" w:space="0" w:color="auto"/>
        <w:bottom w:val="none" w:sz="0" w:space="0" w:color="auto"/>
        <w:right w:val="none" w:sz="0" w:space="0" w:color="auto"/>
      </w:divBdr>
    </w:div>
    <w:div w:id="1297447781">
      <w:bodyDiv w:val="1"/>
      <w:marLeft w:val="0"/>
      <w:marRight w:val="0"/>
      <w:marTop w:val="0"/>
      <w:marBottom w:val="0"/>
      <w:divBdr>
        <w:top w:val="none" w:sz="0" w:space="0" w:color="auto"/>
        <w:left w:val="none" w:sz="0" w:space="0" w:color="auto"/>
        <w:bottom w:val="none" w:sz="0" w:space="0" w:color="auto"/>
        <w:right w:val="none" w:sz="0" w:space="0" w:color="auto"/>
      </w:divBdr>
    </w:div>
    <w:div w:id="1297955835">
      <w:bodyDiv w:val="1"/>
      <w:marLeft w:val="0"/>
      <w:marRight w:val="0"/>
      <w:marTop w:val="0"/>
      <w:marBottom w:val="0"/>
      <w:divBdr>
        <w:top w:val="none" w:sz="0" w:space="0" w:color="auto"/>
        <w:left w:val="none" w:sz="0" w:space="0" w:color="auto"/>
        <w:bottom w:val="none" w:sz="0" w:space="0" w:color="auto"/>
        <w:right w:val="none" w:sz="0" w:space="0" w:color="auto"/>
      </w:divBdr>
    </w:div>
    <w:div w:id="1298341057">
      <w:bodyDiv w:val="1"/>
      <w:marLeft w:val="0"/>
      <w:marRight w:val="0"/>
      <w:marTop w:val="0"/>
      <w:marBottom w:val="0"/>
      <w:divBdr>
        <w:top w:val="none" w:sz="0" w:space="0" w:color="auto"/>
        <w:left w:val="none" w:sz="0" w:space="0" w:color="auto"/>
        <w:bottom w:val="none" w:sz="0" w:space="0" w:color="auto"/>
        <w:right w:val="none" w:sz="0" w:space="0" w:color="auto"/>
      </w:divBdr>
    </w:div>
    <w:div w:id="1298729130">
      <w:bodyDiv w:val="1"/>
      <w:marLeft w:val="0"/>
      <w:marRight w:val="0"/>
      <w:marTop w:val="0"/>
      <w:marBottom w:val="0"/>
      <w:divBdr>
        <w:top w:val="none" w:sz="0" w:space="0" w:color="auto"/>
        <w:left w:val="none" w:sz="0" w:space="0" w:color="auto"/>
        <w:bottom w:val="none" w:sz="0" w:space="0" w:color="auto"/>
        <w:right w:val="none" w:sz="0" w:space="0" w:color="auto"/>
      </w:divBdr>
    </w:div>
    <w:div w:id="1299796795">
      <w:bodyDiv w:val="1"/>
      <w:marLeft w:val="0"/>
      <w:marRight w:val="0"/>
      <w:marTop w:val="0"/>
      <w:marBottom w:val="0"/>
      <w:divBdr>
        <w:top w:val="none" w:sz="0" w:space="0" w:color="auto"/>
        <w:left w:val="none" w:sz="0" w:space="0" w:color="auto"/>
        <w:bottom w:val="none" w:sz="0" w:space="0" w:color="auto"/>
        <w:right w:val="none" w:sz="0" w:space="0" w:color="auto"/>
      </w:divBdr>
    </w:div>
    <w:div w:id="1300065924">
      <w:bodyDiv w:val="1"/>
      <w:marLeft w:val="0"/>
      <w:marRight w:val="0"/>
      <w:marTop w:val="0"/>
      <w:marBottom w:val="0"/>
      <w:divBdr>
        <w:top w:val="none" w:sz="0" w:space="0" w:color="auto"/>
        <w:left w:val="none" w:sz="0" w:space="0" w:color="auto"/>
        <w:bottom w:val="none" w:sz="0" w:space="0" w:color="auto"/>
        <w:right w:val="none" w:sz="0" w:space="0" w:color="auto"/>
      </w:divBdr>
    </w:div>
    <w:div w:id="1300183162">
      <w:bodyDiv w:val="1"/>
      <w:marLeft w:val="0"/>
      <w:marRight w:val="0"/>
      <w:marTop w:val="0"/>
      <w:marBottom w:val="0"/>
      <w:divBdr>
        <w:top w:val="none" w:sz="0" w:space="0" w:color="auto"/>
        <w:left w:val="none" w:sz="0" w:space="0" w:color="auto"/>
        <w:bottom w:val="none" w:sz="0" w:space="0" w:color="auto"/>
        <w:right w:val="none" w:sz="0" w:space="0" w:color="auto"/>
      </w:divBdr>
    </w:div>
    <w:div w:id="1300302229">
      <w:bodyDiv w:val="1"/>
      <w:marLeft w:val="0"/>
      <w:marRight w:val="0"/>
      <w:marTop w:val="0"/>
      <w:marBottom w:val="0"/>
      <w:divBdr>
        <w:top w:val="none" w:sz="0" w:space="0" w:color="auto"/>
        <w:left w:val="none" w:sz="0" w:space="0" w:color="auto"/>
        <w:bottom w:val="none" w:sz="0" w:space="0" w:color="auto"/>
        <w:right w:val="none" w:sz="0" w:space="0" w:color="auto"/>
      </w:divBdr>
    </w:div>
    <w:div w:id="1300838257">
      <w:bodyDiv w:val="1"/>
      <w:marLeft w:val="0"/>
      <w:marRight w:val="0"/>
      <w:marTop w:val="0"/>
      <w:marBottom w:val="0"/>
      <w:divBdr>
        <w:top w:val="none" w:sz="0" w:space="0" w:color="auto"/>
        <w:left w:val="none" w:sz="0" w:space="0" w:color="auto"/>
        <w:bottom w:val="none" w:sz="0" w:space="0" w:color="auto"/>
        <w:right w:val="none" w:sz="0" w:space="0" w:color="auto"/>
      </w:divBdr>
    </w:div>
    <w:div w:id="1301039245">
      <w:bodyDiv w:val="1"/>
      <w:marLeft w:val="0"/>
      <w:marRight w:val="0"/>
      <w:marTop w:val="0"/>
      <w:marBottom w:val="0"/>
      <w:divBdr>
        <w:top w:val="none" w:sz="0" w:space="0" w:color="auto"/>
        <w:left w:val="none" w:sz="0" w:space="0" w:color="auto"/>
        <w:bottom w:val="none" w:sz="0" w:space="0" w:color="auto"/>
        <w:right w:val="none" w:sz="0" w:space="0" w:color="auto"/>
      </w:divBdr>
    </w:div>
    <w:div w:id="1301153396">
      <w:bodyDiv w:val="1"/>
      <w:marLeft w:val="0"/>
      <w:marRight w:val="0"/>
      <w:marTop w:val="0"/>
      <w:marBottom w:val="0"/>
      <w:divBdr>
        <w:top w:val="none" w:sz="0" w:space="0" w:color="auto"/>
        <w:left w:val="none" w:sz="0" w:space="0" w:color="auto"/>
        <w:bottom w:val="none" w:sz="0" w:space="0" w:color="auto"/>
        <w:right w:val="none" w:sz="0" w:space="0" w:color="auto"/>
      </w:divBdr>
    </w:div>
    <w:div w:id="1301570306">
      <w:bodyDiv w:val="1"/>
      <w:marLeft w:val="0"/>
      <w:marRight w:val="0"/>
      <w:marTop w:val="0"/>
      <w:marBottom w:val="0"/>
      <w:divBdr>
        <w:top w:val="none" w:sz="0" w:space="0" w:color="auto"/>
        <w:left w:val="none" w:sz="0" w:space="0" w:color="auto"/>
        <w:bottom w:val="none" w:sz="0" w:space="0" w:color="auto"/>
        <w:right w:val="none" w:sz="0" w:space="0" w:color="auto"/>
      </w:divBdr>
    </w:div>
    <w:div w:id="1301571337">
      <w:bodyDiv w:val="1"/>
      <w:marLeft w:val="0"/>
      <w:marRight w:val="0"/>
      <w:marTop w:val="0"/>
      <w:marBottom w:val="0"/>
      <w:divBdr>
        <w:top w:val="none" w:sz="0" w:space="0" w:color="auto"/>
        <w:left w:val="none" w:sz="0" w:space="0" w:color="auto"/>
        <w:bottom w:val="none" w:sz="0" w:space="0" w:color="auto"/>
        <w:right w:val="none" w:sz="0" w:space="0" w:color="auto"/>
      </w:divBdr>
    </w:div>
    <w:div w:id="1301687735">
      <w:bodyDiv w:val="1"/>
      <w:marLeft w:val="0"/>
      <w:marRight w:val="0"/>
      <w:marTop w:val="0"/>
      <w:marBottom w:val="0"/>
      <w:divBdr>
        <w:top w:val="none" w:sz="0" w:space="0" w:color="auto"/>
        <w:left w:val="none" w:sz="0" w:space="0" w:color="auto"/>
        <w:bottom w:val="none" w:sz="0" w:space="0" w:color="auto"/>
        <w:right w:val="none" w:sz="0" w:space="0" w:color="auto"/>
      </w:divBdr>
    </w:div>
    <w:div w:id="1301812387">
      <w:bodyDiv w:val="1"/>
      <w:marLeft w:val="0"/>
      <w:marRight w:val="0"/>
      <w:marTop w:val="0"/>
      <w:marBottom w:val="0"/>
      <w:divBdr>
        <w:top w:val="none" w:sz="0" w:space="0" w:color="auto"/>
        <w:left w:val="none" w:sz="0" w:space="0" w:color="auto"/>
        <w:bottom w:val="none" w:sz="0" w:space="0" w:color="auto"/>
        <w:right w:val="none" w:sz="0" w:space="0" w:color="auto"/>
      </w:divBdr>
    </w:div>
    <w:div w:id="1302154577">
      <w:bodyDiv w:val="1"/>
      <w:marLeft w:val="0"/>
      <w:marRight w:val="0"/>
      <w:marTop w:val="0"/>
      <w:marBottom w:val="0"/>
      <w:divBdr>
        <w:top w:val="none" w:sz="0" w:space="0" w:color="auto"/>
        <w:left w:val="none" w:sz="0" w:space="0" w:color="auto"/>
        <w:bottom w:val="none" w:sz="0" w:space="0" w:color="auto"/>
        <w:right w:val="none" w:sz="0" w:space="0" w:color="auto"/>
      </w:divBdr>
    </w:div>
    <w:div w:id="1302275313">
      <w:bodyDiv w:val="1"/>
      <w:marLeft w:val="0"/>
      <w:marRight w:val="0"/>
      <w:marTop w:val="0"/>
      <w:marBottom w:val="0"/>
      <w:divBdr>
        <w:top w:val="none" w:sz="0" w:space="0" w:color="auto"/>
        <w:left w:val="none" w:sz="0" w:space="0" w:color="auto"/>
        <w:bottom w:val="none" w:sz="0" w:space="0" w:color="auto"/>
        <w:right w:val="none" w:sz="0" w:space="0" w:color="auto"/>
      </w:divBdr>
    </w:div>
    <w:div w:id="1302688150">
      <w:bodyDiv w:val="1"/>
      <w:marLeft w:val="0"/>
      <w:marRight w:val="0"/>
      <w:marTop w:val="0"/>
      <w:marBottom w:val="0"/>
      <w:divBdr>
        <w:top w:val="none" w:sz="0" w:space="0" w:color="auto"/>
        <w:left w:val="none" w:sz="0" w:space="0" w:color="auto"/>
        <w:bottom w:val="none" w:sz="0" w:space="0" w:color="auto"/>
        <w:right w:val="none" w:sz="0" w:space="0" w:color="auto"/>
      </w:divBdr>
    </w:div>
    <w:div w:id="1303389059">
      <w:bodyDiv w:val="1"/>
      <w:marLeft w:val="0"/>
      <w:marRight w:val="0"/>
      <w:marTop w:val="0"/>
      <w:marBottom w:val="0"/>
      <w:divBdr>
        <w:top w:val="none" w:sz="0" w:space="0" w:color="auto"/>
        <w:left w:val="none" w:sz="0" w:space="0" w:color="auto"/>
        <w:bottom w:val="none" w:sz="0" w:space="0" w:color="auto"/>
        <w:right w:val="none" w:sz="0" w:space="0" w:color="auto"/>
      </w:divBdr>
    </w:div>
    <w:div w:id="1303776670">
      <w:bodyDiv w:val="1"/>
      <w:marLeft w:val="0"/>
      <w:marRight w:val="0"/>
      <w:marTop w:val="0"/>
      <w:marBottom w:val="0"/>
      <w:divBdr>
        <w:top w:val="none" w:sz="0" w:space="0" w:color="auto"/>
        <w:left w:val="none" w:sz="0" w:space="0" w:color="auto"/>
        <w:bottom w:val="none" w:sz="0" w:space="0" w:color="auto"/>
        <w:right w:val="none" w:sz="0" w:space="0" w:color="auto"/>
      </w:divBdr>
    </w:div>
    <w:div w:id="1304233464">
      <w:bodyDiv w:val="1"/>
      <w:marLeft w:val="0"/>
      <w:marRight w:val="0"/>
      <w:marTop w:val="0"/>
      <w:marBottom w:val="0"/>
      <w:divBdr>
        <w:top w:val="none" w:sz="0" w:space="0" w:color="auto"/>
        <w:left w:val="none" w:sz="0" w:space="0" w:color="auto"/>
        <w:bottom w:val="none" w:sz="0" w:space="0" w:color="auto"/>
        <w:right w:val="none" w:sz="0" w:space="0" w:color="auto"/>
      </w:divBdr>
    </w:div>
    <w:div w:id="1304696653">
      <w:bodyDiv w:val="1"/>
      <w:marLeft w:val="0"/>
      <w:marRight w:val="0"/>
      <w:marTop w:val="0"/>
      <w:marBottom w:val="0"/>
      <w:divBdr>
        <w:top w:val="none" w:sz="0" w:space="0" w:color="auto"/>
        <w:left w:val="none" w:sz="0" w:space="0" w:color="auto"/>
        <w:bottom w:val="none" w:sz="0" w:space="0" w:color="auto"/>
        <w:right w:val="none" w:sz="0" w:space="0" w:color="auto"/>
      </w:divBdr>
    </w:div>
    <w:div w:id="1304696853">
      <w:bodyDiv w:val="1"/>
      <w:marLeft w:val="0"/>
      <w:marRight w:val="0"/>
      <w:marTop w:val="0"/>
      <w:marBottom w:val="0"/>
      <w:divBdr>
        <w:top w:val="none" w:sz="0" w:space="0" w:color="auto"/>
        <w:left w:val="none" w:sz="0" w:space="0" w:color="auto"/>
        <w:bottom w:val="none" w:sz="0" w:space="0" w:color="auto"/>
        <w:right w:val="none" w:sz="0" w:space="0" w:color="auto"/>
      </w:divBdr>
    </w:div>
    <w:div w:id="1305089351">
      <w:bodyDiv w:val="1"/>
      <w:marLeft w:val="0"/>
      <w:marRight w:val="0"/>
      <w:marTop w:val="0"/>
      <w:marBottom w:val="0"/>
      <w:divBdr>
        <w:top w:val="none" w:sz="0" w:space="0" w:color="auto"/>
        <w:left w:val="none" w:sz="0" w:space="0" w:color="auto"/>
        <w:bottom w:val="none" w:sz="0" w:space="0" w:color="auto"/>
        <w:right w:val="none" w:sz="0" w:space="0" w:color="auto"/>
      </w:divBdr>
    </w:div>
    <w:div w:id="1305163433">
      <w:bodyDiv w:val="1"/>
      <w:marLeft w:val="0"/>
      <w:marRight w:val="0"/>
      <w:marTop w:val="0"/>
      <w:marBottom w:val="0"/>
      <w:divBdr>
        <w:top w:val="none" w:sz="0" w:space="0" w:color="auto"/>
        <w:left w:val="none" w:sz="0" w:space="0" w:color="auto"/>
        <w:bottom w:val="none" w:sz="0" w:space="0" w:color="auto"/>
        <w:right w:val="none" w:sz="0" w:space="0" w:color="auto"/>
      </w:divBdr>
    </w:div>
    <w:div w:id="1305231551">
      <w:bodyDiv w:val="1"/>
      <w:marLeft w:val="0"/>
      <w:marRight w:val="0"/>
      <w:marTop w:val="0"/>
      <w:marBottom w:val="0"/>
      <w:divBdr>
        <w:top w:val="none" w:sz="0" w:space="0" w:color="auto"/>
        <w:left w:val="none" w:sz="0" w:space="0" w:color="auto"/>
        <w:bottom w:val="none" w:sz="0" w:space="0" w:color="auto"/>
        <w:right w:val="none" w:sz="0" w:space="0" w:color="auto"/>
      </w:divBdr>
    </w:div>
    <w:div w:id="1305505420">
      <w:bodyDiv w:val="1"/>
      <w:marLeft w:val="0"/>
      <w:marRight w:val="0"/>
      <w:marTop w:val="0"/>
      <w:marBottom w:val="0"/>
      <w:divBdr>
        <w:top w:val="none" w:sz="0" w:space="0" w:color="auto"/>
        <w:left w:val="none" w:sz="0" w:space="0" w:color="auto"/>
        <w:bottom w:val="none" w:sz="0" w:space="0" w:color="auto"/>
        <w:right w:val="none" w:sz="0" w:space="0" w:color="auto"/>
      </w:divBdr>
    </w:div>
    <w:div w:id="1306205470">
      <w:bodyDiv w:val="1"/>
      <w:marLeft w:val="0"/>
      <w:marRight w:val="0"/>
      <w:marTop w:val="0"/>
      <w:marBottom w:val="0"/>
      <w:divBdr>
        <w:top w:val="none" w:sz="0" w:space="0" w:color="auto"/>
        <w:left w:val="none" w:sz="0" w:space="0" w:color="auto"/>
        <w:bottom w:val="none" w:sz="0" w:space="0" w:color="auto"/>
        <w:right w:val="none" w:sz="0" w:space="0" w:color="auto"/>
      </w:divBdr>
    </w:div>
    <w:div w:id="1306206472">
      <w:bodyDiv w:val="1"/>
      <w:marLeft w:val="0"/>
      <w:marRight w:val="0"/>
      <w:marTop w:val="0"/>
      <w:marBottom w:val="0"/>
      <w:divBdr>
        <w:top w:val="none" w:sz="0" w:space="0" w:color="auto"/>
        <w:left w:val="none" w:sz="0" w:space="0" w:color="auto"/>
        <w:bottom w:val="none" w:sz="0" w:space="0" w:color="auto"/>
        <w:right w:val="none" w:sz="0" w:space="0" w:color="auto"/>
      </w:divBdr>
    </w:div>
    <w:div w:id="1306855544">
      <w:bodyDiv w:val="1"/>
      <w:marLeft w:val="0"/>
      <w:marRight w:val="0"/>
      <w:marTop w:val="0"/>
      <w:marBottom w:val="0"/>
      <w:divBdr>
        <w:top w:val="none" w:sz="0" w:space="0" w:color="auto"/>
        <w:left w:val="none" w:sz="0" w:space="0" w:color="auto"/>
        <w:bottom w:val="none" w:sz="0" w:space="0" w:color="auto"/>
        <w:right w:val="none" w:sz="0" w:space="0" w:color="auto"/>
      </w:divBdr>
    </w:div>
    <w:div w:id="1307080029">
      <w:bodyDiv w:val="1"/>
      <w:marLeft w:val="0"/>
      <w:marRight w:val="0"/>
      <w:marTop w:val="0"/>
      <w:marBottom w:val="0"/>
      <w:divBdr>
        <w:top w:val="none" w:sz="0" w:space="0" w:color="auto"/>
        <w:left w:val="none" w:sz="0" w:space="0" w:color="auto"/>
        <w:bottom w:val="none" w:sz="0" w:space="0" w:color="auto"/>
        <w:right w:val="none" w:sz="0" w:space="0" w:color="auto"/>
      </w:divBdr>
    </w:div>
    <w:div w:id="1308122142">
      <w:bodyDiv w:val="1"/>
      <w:marLeft w:val="0"/>
      <w:marRight w:val="0"/>
      <w:marTop w:val="0"/>
      <w:marBottom w:val="0"/>
      <w:divBdr>
        <w:top w:val="none" w:sz="0" w:space="0" w:color="auto"/>
        <w:left w:val="none" w:sz="0" w:space="0" w:color="auto"/>
        <w:bottom w:val="none" w:sz="0" w:space="0" w:color="auto"/>
        <w:right w:val="none" w:sz="0" w:space="0" w:color="auto"/>
      </w:divBdr>
    </w:div>
    <w:div w:id="1308166113">
      <w:bodyDiv w:val="1"/>
      <w:marLeft w:val="0"/>
      <w:marRight w:val="0"/>
      <w:marTop w:val="0"/>
      <w:marBottom w:val="0"/>
      <w:divBdr>
        <w:top w:val="none" w:sz="0" w:space="0" w:color="auto"/>
        <w:left w:val="none" w:sz="0" w:space="0" w:color="auto"/>
        <w:bottom w:val="none" w:sz="0" w:space="0" w:color="auto"/>
        <w:right w:val="none" w:sz="0" w:space="0" w:color="auto"/>
      </w:divBdr>
    </w:div>
    <w:div w:id="1308559066">
      <w:bodyDiv w:val="1"/>
      <w:marLeft w:val="0"/>
      <w:marRight w:val="0"/>
      <w:marTop w:val="0"/>
      <w:marBottom w:val="0"/>
      <w:divBdr>
        <w:top w:val="none" w:sz="0" w:space="0" w:color="auto"/>
        <w:left w:val="none" w:sz="0" w:space="0" w:color="auto"/>
        <w:bottom w:val="none" w:sz="0" w:space="0" w:color="auto"/>
        <w:right w:val="none" w:sz="0" w:space="0" w:color="auto"/>
      </w:divBdr>
    </w:div>
    <w:div w:id="1309165912">
      <w:bodyDiv w:val="1"/>
      <w:marLeft w:val="0"/>
      <w:marRight w:val="0"/>
      <w:marTop w:val="0"/>
      <w:marBottom w:val="0"/>
      <w:divBdr>
        <w:top w:val="none" w:sz="0" w:space="0" w:color="auto"/>
        <w:left w:val="none" w:sz="0" w:space="0" w:color="auto"/>
        <w:bottom w:val="none" w:sz="0" w:space="0" w:color="auto"/>
        <w:right w:val="none" w:sz="0" w:space="0" w:color="auto"/>
      </w:divBdr>
    </w:div>
    <w:div w:id="1309943426">
      <w:bodyDiv w:val="1"/>
      <w:marLeft w:val="0"/>
      <w:marRight w:val="0"/>
      <w:marTop w:val="0"/>
      <w:marBottom w:val="0"/>
      <w:divBdr>
        <w:top w:val="none" w:sz="0" w:space="0" w:color="auto"/>
        <w:left w:val="none" w:sz="0" w:space="0" w:color="auto"/>
        <w:bottom w:val="none" w:sz="0" w:space="0" w:color="auto"/>
        <w:right w:val="none" w:sz="0" w:space="0" w:color="auto"/>
      </w:divBdr>
    </w:div>
    <w:div w:id="1310013824">
      <w:bodyDiv w:val="1"/>
      <w:marLeft w:val="0"/>
      <w:marRight w:val="0"/>
      <w:marTop w:val="0"/>
      <w:marBottom w:val="0"/>
      <w:divBdr>
        <w:top w:val="none" w:sz="0" w:space="0" w:color="auto"/>
        <w:left w:val="none" w:sz="0" w:space="0" w:color="auto"/>
        <w:bottom w:val="none" w:sz="0" w:space="0" w:color="auto"/>
        <w:right w:val="none" w:sz="0" w:space="0" w:color="auto"/>
      </w:divBdr>
    </w:div>
    <w:div w:id="1310131957">
      <w:bodyDiv w:val="1"/>
      <w:marLeft w:val="0"/>
      <w:marRight w:val="0"/>
      <w:marTop w:val="0"/>
      <w:marBottom w:val="0"/>
      <w:divBdr>
        <w:top w:val="none" w:sz="0" w:space="0" w:color="auto"/>
        <w:left w:val="none" w:sz="0" w:space="0" w:color="auto"/>
        <w:bottom w:val="none" w:sz="0" w:space="0" w:color="auto"/>
        <w:right w:val="none" w:sz="0" w:space="0" w:color="auto"/>
      </w:divBdr>
    </w:div>
    <w:div w:id="1310983118">
      <w:bodyDiv w:val="1"/>
      <w:marLeft w:val="0"/>
      <w:marRight w:val="0"/>
      <w:marTop w:val="0"/>
      <w:marBottom w:val="0"/>
      <w:divBdr>
        <w:top w:val="none" w:sz="0" w:space="0" w:color="auto"/>
        <w:left w:val="none" w:sz="0" w:space="0" w:color="auto"/>
        <w:bottom w:val="none" w:sz="0" w:space="0" w:color="auto"/>
        <w:right w:val="none" w:sz="0" w:space="0" w:color="auto"/>
      </w:divBdr>
    </w:div>
    <w:div w:id="1311405506">
      <w:bodyDiv w:val="1"/>
      <w:marLeft w:val="0"/>
      <w:marRight w:val="0"/>
      <w:marTop w:val="0"/>
      <w:marBottom w:val="0"/>
      <w:divBdr>
        <w:top w:val="none" w:sz="0" w:space="0" w:color="auto"/>
        <w:left w:val="none" w:sz="0" w:space="0" w:color="auto"/>
        <w:bottom w:val="none" w:sz="0" w:space="0" w:color="auto"/>
        <w:right w:val="none" w:sz="0" w:space="0" w:color="auto"/>
      </w:divBdr>
    </w:div>
    <w:div w:id="1311441438">
      <w:bodyDiv w:val="1"/>
      <w:marLeft w:val="0"/>
      <w:marRight w:val="0"/>
      <w:marTop w:val="0"/>
      <w:marBottom w:val="0"/>
      <w:divBdr>
        <w:top w:val="none" w:sz="0" w:space="0" w:color="auto"/>
        <w:left w:val="none" w:sz="0" w:space="0" w:color="auto"/>
        <w:bottom w:val="none" w:sz="0" w:space="0" w:color="auto"/>
        <w:right w:val="none" w:sz="0" w:space="0" w:color="auto"/>
      </w:divBdr>
    </w:div>
    <w:div w:id="1311789284">
      <w:bodyDiv w:val="1"/>
      <w:marLeft w:val="0"/>
      <w:marRight w:val="0"/>
      <w:marTop w:val="0"/>
      <w:marBottom w:val="0"/>
      <w:divBdr>
        <w:top w:val="none" w:sz="0" w:space="0" w:color="auto"/>
        <w:left w:val="none" w:sz="0" w:space="0" w:color="auto"/>
        <w:bottom w:val="none" w:sz="0" w:space="0" w:color="auto"/>
        <w:right w:val="none" w:sz="0" w:space="0" w:color="auto"/>
      </w:divBdr>
    </w:div>
    <w:div w:id="1311903511">
      <w:bodyDiv w:val="1"/>
      <w:marLeft w:val="0"/>
      <w:marRight w:val="0"/>
      <w:marTop w:val="0"/>
      <w:marBottom w:val="0"/>
      <w:divBdr>
        <w:top w:val="none" w:sz="0" w:space="0" w:color="auto"/>
        <w:left w:val="none" w:sz="0" w:space="0" w:color="auto"/>
        <w:bottom w:val="none" w:sz="0" w:space="0" w:color="auto"/>
        <w:right w:val="none" w:sz="0" w:space="0" w:color="auto"/>
      </w:divBdr>
    </w:div>
    <w:div w:id="1312060512">
      <w:bodyDiv w:val="1"/>
      <w:marLeft w:val="0"/>
      <w:marRight w:val="0"/>
      <w:marTop w:val="0"/>
      <w:marBottom w:val="0"/>
      <w:divBdr>
        <w:top w:val="none" w:sz="0" w:space="0" w:color="auto"/>
        <w:left w:val="none" w:sz="0" w:space="0" w:color="auto"/>
        <w:bottom w:val="none" w:sz="0" w:space="0" w:color="auto"/>
        <w:right w:val="none" w:sz="0" w:space="0" w:color="auto"/>
      </w:divBdr>
    </w:div>
    <w:div w:id="1312440092">
      <w:bodyDiv w:val="1"/>
      <w:marLeft w:val="0"/>
      <w:marRight w:val="0"/>
      <w:marTop w:val="0"/>
      <w:marBottom w:val="0"/>
      <w:divBdr>
        <w:top w:val="none" w:sz="0" w:space="0" w:color="auto"/>
        <w:left w:val="none" w:sz="0" w:space="0" w:color="auto"/>
        <w:bottom w:val="none" w:sz="0" w:space="0" w:color="auto"/>
        <w:right w:val="none" w:sz="0" w:space="0" w:color="auto"/>
      </w:divBdr>
    </w:div>
    <w:div w:id="1312560970">
      <w:bodyDiv w:val="1"/>
      <w:marLeft w:val="0"/>
      <w:marRight w:val="0"/>
      <w:marTop w:val="0"/>
      <w:marBottom w:val="0"/>
      <w:divBdr>
        <w:top w:val="none" w:sz="0" w:space="0" w:color="auto"/>
        <w:left w:val="none" w:sz="0" w:space="0" w:color="auto"/>
        <w:bottom w:val="none" w:sz="0" w:space="0" w:color="auto"/>
        <w:right w:val="none" w:sz="0" w:space="0" w:color="auto"/>
      </w:divBdr>
    </w:div>
    <w:div w:id="1313022605">
      <w:bodyDiv w:val="1"/>
      <w:marLeft w:val="0"/>
      <w:marRight w:val="0"/>
      <w:marTop w:val="0"/>
      <w:marBottom w:val="0"/>
      <w:divBdr>
        <w:top w:val="none" w:sz="0" w:space="0" w:color="auto"/>
        <w:left w:val="none" w:sz="0" w:space="0" w:color="auto"/>
        <w:bottom w:val="none" w:sz="0" w:space="0" w:color="auto"/>
        <w:right w:val="none" w:sz="0" w:space="0" w:color="auto"/>
      </w:divBdr>
    </w:div>
    <w:div w:id="1313221619">
      <w:bodyDiv w:val="1"/>
      <w:marLeft w:val="0"/>
      <w:marRight w:val="0"/>
      <w:marTop w:val="0"/>
      <w:marBottom w:val="0"/>
      <w:divBdr>
        <w:top w:val="none" w:sz="0" w:space="0" w:color="auto"/>
        <w:left w:val="none" w:sz="0" w:space="0" w:color="auto"/>
        <w:bottom w:val="none" w:sz="0" w:space="0" w:color="auto"/>
        <w:right w:val="none" w:sz="0" w:space="0" w:color="auto"/>
      </w:divBdr>
    </w:div>
    <w:div w:id="1313873290">
      <w:bodyDiv w:val="1"/>
      <w:marLeft w:val="0"/>
      <w:marRight w:val="0"/>
      <w:marTop w:val="0"/>
      <w:marBottom w:val="0"/>
      <w:divBdr>
        <w:top w:val="none" w:sz="0" w:space="0" w:color="auto"/>
        <w:left w:val="none" w:sz="0" w:space="0" w:color="auto"/>
        <w:bottom w:val="none" w:sz="0" w:space="0" w:color="auto"/>
        <w:right w:val="none" w:sz="0" w:space="0" w:color="auto"/>
      </w:divBdr>
    </w:div>
    <w:div w:id="1314070001">
      <w:bodyDiv w:val="1"/>
      <w:marLeft w:val="0"/>
      <w:marRight w:val="0"/>
      <w:marTop w:val="0"/>
      <w:marBottom w:val="0"/>
      <w:divBdr>
        <w:top w:val="none" w:sz="0" w:space="0" w:color="auto"/>
        <w:left w:val="none" w:sz="0" w:space="0" w:color="auto"/>
        <w:bottom w:val="none" w:sz="0" w:space="0" w:color="auto"/>
        <w:right w:val="none" w:sz="0" w:space="0" w:color="auto"/>
      </w:divBdr>
    </w:div>
    <w:div w:id="1314993203">
      <w:bodyDiv w:val="1"/>
      <w:marLeft w:val="0"/>
      <w:marRight w:val="0"/>
      <w:marTop w:val="0"/>
      <w:marBottom w:val="0"/>
      <w:divBdr>
        <w:top w:val="none" w:sz="0" w:space="0" w:color="auto"/>
        <w:left w:val="none" w:sz="0" w:space="0" w:color="auto"/>
        <w:bottom w:val="none" w:sz="0" w:space="0" w:color="auto"/>
        <w:right w:val="none" w:sz="0" w:space="0" w:color="auto"/>
      </w:divBdr>
    </w:div>
    <w:div w:id="1315064231">
      <w:bodyDiv w:val="1"/>
      <w:marLeft w:val="0"/>
      <w:marRight w:val="0"/>
      <w:marTop w:val="0"/>
      <w:marBottom w:val="0"/>
      <w:divBdr>
        <w:top w:val="none" w:sz="0" w:space="0" w:color="auto"/>
        <w:left w:val="none" w:sz="0" w:space="0" w:color="auto"/>
        <w:bottom w:val="none" w:sz="0" w:space="0" w:color="auto"/>
        <w:right w:val="none" w:sz="0" w:space="0" w:color="auto"/>
      </w:divBdr>
    </w:div>
    <w:div w:id="1315642977">
      <w:bodyDiv w:val="1"/>
      <w:marLeft w:val="0"/>
      <w:marRight w:val="0"/>
      <w:marTop w:val="0"/>
      <w:marBottom w:val="0"/>
      <w:divBdr>
        <w:top w:val="none" w:sz="0" w:space="0" w:color="auto"/>
        <w:left w:val="none" w:sz="0" w:space="0" w:color="auto"/>
        <w:bottom w:val="none" w:sz="0" w:space="0" w:color="auto"/>
        <w:right w:val="none" w:sz="0" w:space="0" w:color="auto"/>
      </w:divBdr>
    </w:div>
    <w:div w:id="1316374147">
      <w:bodyDiv w:val="1"/>
      <w:marLeft w:val="0"/>
      <w:marRight w:val="0"/>
      <w:marTop w:val="0"/>
      <w:marBottom w:val="0"/>
      <w:divBdr>
        <w:top w:val="none" w:sz="0" w:space="0" w:color="auto"/>
        <w:left w:val="none" w:sz="0" w:space="0" w:color="auto"/>
        <w:bottom w:val="none" w:sz="0" w:space="0" w:color="auto"/>
        <w:right w:val="none" w:sz="0" w:space="0" w:color="auto"/>
      </w:divBdr>
    </w:div>
    <w:div w:id="1316568939">
      <w:bodyDiv w:val="1"/>
      <w:marLeft w:val="0"/>
      <w:marRight w:val="0"/>
      <w:marTop w:val="0"/>
      <w:marBottom w:val="0"/>
      <w:divBdr>
        <w:top w:val="none" w:sz="0" w:space="0" w:color="auto"/>
        <w:left w:val="none" w:sz="0" w:space="0" w:color="auto"/>
        <w:bottom w:val="none" w:sz="0" w:space="0" w:color="auto"/>
        <w:right w:val="none" w:sz="0" w:space="0" w:color="auto"/>
      </w:divBdr>
    </w:div>
    <w:div w:id="1316573331">
      <w:bodyDiv w:val="1"/>
      <w:marLeft w:val="0"/>
      <w:marRight w:val="0"/>
      <w:marTop w:val="0"/>
      <w:marBottom w:val="0"/>
      <w:divBdr>
        <w:top w:val="none" w:sz="0" w:space="0" w:color="auto"/>
        <w:left w:val="none" w:sz="0" w:space="0" w:color="auto"/>
        <w:bottom w:val="none" w:sz="0" w:space="0" w:color="auto"/>
        <w:right w:val="none" w:sz="0" w:space="0" w:color="auto"/>
      </w:divBdr>
    </w:div>
    <w:div w:id="1316684307">
      <w:bodyDiv w:val="1"/>
      <w:marLeft w:val="0"/>
      <w:marRight w:val="0"/>
      <w:marTop w:val="0"/>
      <w:marBottom w:val="0"/>
      <w:divBdr>
        <w:top w:val="none" w:sz="0" w:space="0" w:color="auto"/>
        <w:left w:val="none" w:sz="0" w:space="0" w:color="auto"/>
        <w:bottom w:val="none" w:sz="0" w:space="0" w:color="auto"/>
        <w:right w:val="none" w:sz="0" w:space="0" w:color="auto"/>
      </w:divBdr>
    </w:div>
    <w:div w:id="1317370580">
      <w:bodyDiv w:val="1"/>
      <w:marLeft w:val="0"/>
      <w:marRight w:val="0"/>
      <w:marTop w:val="0"/>
      <w:marBottom w:val="0"/>
      <w:divBdr>
        <w:top w:val="none" w:sz="0" w:space="0" w:color="auto"/>
        <w:left w:val="none" w:sz="0" w:space="0" w:color="auto"/>
        <w:bottom w:val="none" w:sz="0" w:space="0" w:color="auto"/>
        <w:right w:val="none" w:sz="0" w:space="0" w:color="auto"/>
      </w:divBdr>
    </w:div>
    <w:div w:id="1317487889">
      <w:bodyDiv w:val="1"/>
      <w:marLeft w:val="0"/>
      <w:marRight w:val="0"/>
      <w:marTop w:val="0"/>
      <w:marBottom w:val="0"/>
      <w:divBdr>
        <w:top w:val="none" w:sz="0" w:space="0" w:color="auto"/>
        <w:left w:val="none" w:sz="0" w:space="0" w:color="auto"/>
        <w:bottom w:val="none" w:sz="0" w:space="0" w:color="auto"/>
        <w:right w:val="none" w:sz="0" w:space="0" w:color="auto"/>
      </w:divBdr>
    </w:div>
    <w:div w:id="1317606372">
      <w:bodyDiv w:val="1"/>
      <w:marLeft w:val="0"/>
      <w:marRight w:val="0"/>
      <w:marTop w:val="0"/>
      <w:marBottom w:val="0"/>
      <w:divBdr>
        <w:top w:val="none" w:sz="0" w:space="0" w:color="auto"/>
        <w:left w:val="none" w:sz="0" w:space="0" w:color="auto"/>
        <w:bottom w:val="none" w:sz="0" w:space="0" w:color="auto"/>
        <w:right w:val="none" w:sz="0" w:space="0" w:color="auto"/>
      </w:divBdr>
    </w:div>
    <w:div w:id="1318415149">
      <w:bodyDiv w:val="1"/>
      <w:marLeft w:val="0"/>
      <w:marRight w:val="0"/>
      <w:marTop w:val="0"/>
      <w:marBottom w:val="0"/>
      <w:divBdr>
        <w:top w:val="none" w:sz="0" w:space="0" w:color="auto"/>
        <w:left w:val="none" w:sz="0" w:space="0" w:color="auto"/>
        <w:bottom w:val="none" w:sz="0" w:space="0" w:color="auto"/>
        <w:right w:val="none" w:sz="0" w:space="0" w:color="auto"/>
      </w:divBdr>
    </w:div>
    <w:div w:id="1318730303">
      <w:bodyDiv w:val="1"/>
      <w:marLeft w:val="0"/>
      <w:marRight w:val="0"/>
      <w:marTop w:val="0"/>
      <w:marBottom w:val="0"/>
      <w:divBdr>
        <w:top w:val="none" w:sz="0" w:space="0" w:color="auto"/>
        <w:left w:val="none" w:sz="0" w:space="0" w:color="auto"/>
        <w:bottom w:val="none" w:sz="0" w:space="0" w:color="auto"/>
        <w:right w:val="none" w:sz="0" w:space="0" w:color="auto"/>
      </w:divBdr>
    </w:div>
    <w:div w:id="1319193321">
      <w:bodyDiv w:val="1"/>
      <w:marLeft w:val="0"/>
      <w:marRight w:val="0"/>
      <w:marTop w:val="0"/>
      <w:marBottom w:val="0"/>
      <w:divBdr>
        <w:top w:val="none" w:sz="0" w:space="0" w:color="auto"/>
        <w:left w:val="none" w:sz="0" w:space="0" w:color="auto"/>
        <w:bottom w:val="none" w:sz="0" w:space="0" w:color="auto"/>
        <w:right w:val="none" w:sz="0" w:space="0" w:color="auto"/>
      </w:divBdr>
    </w:div>
    <w:div w:id="1319916795">
      <w:bodyDiv w:val="1"/>
      <w:marLeft w:val="0"/>
      <w:marRight w:val="0"/>
      <w:marTop w:val="0"/>
      <w:marBottom w:val="0"/>
      <w:divBdr>
        <w:top w:val="none" w:sz="0" w:space="0" w:color="auto"/>
        <w:left w:val="none" w:sz="0" w:space="0" w:color="auto"/>
        <w:bottom w:val="none" w:sz="0" w:space="0" w:color="auto"/>
        <w:right w:val="none" w:sz="0" w:space="0" w:color="auto"/>
      </w:divBdr>
    </w:div>
    <w:div w:id="1320160945">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813531">
      <w:bodyDiv w:val="1"/>
      <w:marLeft w:val="0"/>
      <w:marRight w:val="0"/>
      <w:marTop w:val="0"/>
      <w:marBottom w:val="0"/>
      <w:divBdr>
        <w:top w:val="none" w:sz="0" w:space="0" w:color="auto"/>
        <w:left w:val="none" w:sz="0" w:space="0" w:color="auto"/>
        <w:bottom w:val="none" w:sz="0" w:space="0" w:color="auto"/>
        <w:right w:val="none" w:sz="0" w:space="0" w:color="auto"/>
      </w:divBdr>
    </w:div>
    <w:div w:id="1322277511">
      <w:bodyDiv w:val="1"/>
      <w:marLeft w:val="0"/>
      <w:marRight w:val="0"/>
      <w:marTop w:val="0"/>
      <w:marBottom w:val="0"/>
      <w:divBdr>
        <w:top w:val="none" w:sz="0" w:space="0" w:color="auto"/>
        <w:left w:val="none" w:sz="0" w:space="0" w:color="auto"/>
        <w:bottom w:val="none" w:sz="0" w:space="0" w:color="auto"/>
        <w:right w:val="none" w:sz="0" w:space="0" w:color="auto"/>
      </w:divBdr>
    </w:div>
    <w:div w:id="1322350222">
      <w:bodyDiv w:val="1"/>
      <w:marLeft w:val="0"/>
      <w:marRight w:val="0"/>
      <w:marTop w:val="0"/>
      <w:marBottom w:val="0"/>
      <w:divBdr>
        <w:top w:val="none" w:sz="0" w:space="0" w:color="auto"/>
        <w:left w:val="none" w:sz="0" w:space="0" w:color="auto"/>
        <w:bottom w:val="none" w:sz="0" w:space="0" w:color="auto"/>
        <w:right w:val="none" w:sz="0" w:space="0" w:color="auto"/>
      </w:divBdr>
    </w:div>
    <w:div w:id="1322394313">
      <w:bodyDiv w:val="1"/>
      <w:marLeft w:val="0"/>
      <w:marRight w:val="0"/>
      <w:marTop w:val="0"/>
      <w:marBottom w:val="0"/>
      <w:divBdr>
        <w:top w:val="none" w:sz="0" w:space="0" w:color="auto"/>
        <w:left w:val="none" w:sz="0" w:space="0" w:color="auto"/>
        <w:bottom w:val="none" w:sz="0" w:space="0" w:color="auto"/>
        <w:right w:val="none" w:sz="0" w:space="0" w:color="auto"/>
      </w:divBdr>
    </w:div>
    <w:div w:id="1322538036">
      <w:bodyDiv w:val="1"/>
      <w:marLeft w:val="0"/>
      <w:marRight w:val="0"/>
      <w:marTop w:val="0"/>
      <w:marBottom w:val="0"/>
      <w:divBdr>
        <w:top w:val="none" w:sz="0" w:space="0" w:color="auto"/>
        <w:left w:val="none" w:sz="0" w:space="0" w:color="auto"/>
        <w:bottom w:val="none" w:sz="0" w:space="0" w:color="auto"/>
        <w:right w:val="none" w:sz="0" w:space="0" w:color="auto"/>
      </w:divBdr>
    </w:div>
    <w:div w:id="1322658251">
      <w:bodyDiv w:val="1"/>
      <w:marLeft w:val="0"/>
      <w:marRight w:val="0"/>
      <w:marTop w:val="0"/>
      <w:marBottom w:val="0"/>
      <w:divBdr>
        <w:top w:val="none" w:sz="0" w:space="0" w:color="auto"/>
        <w:left w:val="none" w:sz="0" w:space="0" w:color="auto"/>
        <w:bottom w:val="none" w:sz="0" w:space="0" w:color="auto"/>
        <w:right w:val="none" w:sz="0" w:space="0" w:color="auto"/>
      </w:divBdr>
    </w:div>
    <w:div w:id="1323007727">
      <w:bodyDiv w:val="1"/>
      <w:marLeft w:val="0"/>
      <w:marRight w:val="0"/>
      <w:marTop w:val="0"/>
      <w:marBottom w:val="0"/>
      <w:divBdr>
        <w:top w:val="none" w:sz="0" w:space="0" w:color="auto"/>
        <w:left w:val="none" w:sz="0" w:space="0" w:color="auto"/>
        <w:bottom w:val="none" w:sz="0" w:space="0" w:color="auto"/>
        <w:right w:val="none" w:sz="0" w:space="0" w:color="auto"/>
      </w:divBdr>
    </w:div>
    <w:div w:id="1323118407">
      <w:bodyDiv w:val="1"/>
      <w:marLeft w:val="0"/>
      <w:marRight w:val="0"/>
      <w:marTop w:val="0"/>
      <w:marBottom w:val="0"/>
      <w:divBdr>
        <w:top w:val="none" w:sz="0" w:space="0" w:color="auto"/>
        <w:left w:val="none" w:sz="0" w:space="0" w:color="auto"/>
        <w:bottom w:val="none" w:sz="0" w:space="0" w:color="auto"/>
        <w:right w:val="none" w:sz="0" w:space="0" w:color="auto"/>
      </w:divBdr>
    </w:div>
    <w:div w:id="1323697763">
      <w:bodyDiv w:val="1"/>
      <w:marLeft w:val="0"/>
      <w:marRight w:val="0"/>
      <w:marTop w:val="0"/>
      <w:marBottom w:val="0"/>
      <w:divBdr>
        <w:top w:val="none" w:sz="0" w:space="0" w:color="auto"/>
        <w:left w:val="none" w:sz="0" w:space="0" w:color="auto"/>
        <w:bottom w:val="none" w:sz="0" w:space="0" w:color="auto"/>
        <w:right w:val="none" w:sz="0" w:space="0" w:color="auto"/>
      </w:divBdr>
    </w:div>
    <w:div w:id="1324041817">
      <w:bodyDiv w:val="1"/>
      <w:marLeft w:val="0"/>
      <w:marRight w:val="0"/>
      <w:marTop w:val="0"/>
      <w:marBottom w:val="0"/>
      <w:divBdr>
        <w:top w:val="none" w:sz="0" w:space="0" w:color="auto"/>
        <w:left w:val="none" w:sz="0" w:space="0" w:color="auto"/>
        <w:bottom w:val="none" w:sz="0" w:space="0" w:color="auto"/>
        <w:right w:val="none" w:sz="0" w:space="0" w:color="auto"/>
      </w:divBdr>
    </w:div>
    <w:div w:id="1324771524">
      <w:bodyDiv w:val="1"/>
      <w:marLeft w:val="0"/>
      <w:marRight w:val="0"/>
      <w:marTop w:val="0"/>
      <w:marBottom w:val="0"/>
      <w:divBdr>
        <w:top w:val="none" w:sz="0" w:space="0" w:color="auto"/>
        <w:left w:val="none" w:sz="0" w:space="0" w:color="auto"/>
        <w:bottom w:val="none" w:sz="0" w:space="0" w:color="auto"/>
        <w:right w:val="none" w:sz="0" w:space="0" w:color="auto"/>
      </w:divBdr>
    </w:div>
    <w:div w:id="1324817036">
      <w:bodyDiv w:val="1"/>
      <w:marLeft w:val="0"/>
      <w:marRight w:val="0"/>
      <w:marTop w:val="0"/>
      <w:marBottom w:val="0"/>
      <w:divBdr>
        <w:top w:val="none" w:sz="0" w:space="0" w:color="auto"/>
        <w:left w:val="none" w:sz="0" w:space="0" w:color="auto"/>
        <w:bottom w:val="none" w:sz="0" w:space="0" w:color="auto"/>
        <w:right w:val="none" w:sz="0" w:space="0" w:color="auto"/>
      </w:divBdr>
    </w:div>
    <w:div w:id="1324897888">
      <w:bodyDiv w:val="1"/>
      <w:marLeft w:val="0"/>
      <w:marRight w:val="0"/>
      <w:marTop w:val="0"/>
      <w:marBottom w:val="0"/>
      <w:divBdr>
        <w:top w:val="none" w:sz="0" w:space="0" w:color="auto"/>
        <w:left w:val="none" w:sz="0" w:space="0" w:color="auto"/>
        <w:bottom w:val="none" w:sz="0" w:space="0" w:color="auto"/>
        <w:right w:val="none" w:sz="0" w:space="0" w:color="auto"/>
      </w:divBdr>
    </w:div>
    <w:div w:id="1325859532">
      <w:bodyDiv w:val="1"/>
      <w:marLeft w:val="0"/>
      <w:marRight w:val="0"/>
      <w:marTop w:val="0"/>
      <w:marBottom w:val="0"/>
      <w:divBdr>
        <w:top w:val="none" w:sz="0" w:space="0" w:color="auto"/>
        <w:left w:val="none" w:sz="0" w:space="0" w:color="auto"/>
        <w:bottom w:val="none" w:sz="0" w:space="0" w:color="auto"/>
        <w:right w:val="none" w:sz="0" w:space="0" w:color="auto"/>
      </w:divBdr>
    </w:div>
    <w:div w:id="1326202625">
      <w:bodyDiv w:val="1"/>
      <w:marLeft w:val="0"/>
      <w:marRight w:val="0"/>
      <w:marTop w:val="0"/>
      <w:marBottom w:val="0"/>
      <w:divBdr>
        <w:top w:val="none" w:sz="0" w:space="0" w:color="auto"/>
        <w:left w:val="none" w:sz="0" w:space="0" w:color="auto"/>
        <w:bottom w:val="none" w:sz="0" w:space="0" w:color="auto"/>
        <w:right w:val="none" w:sz="0" w:space="0" w:color="auto"/>
      </w:divBdr>
    </w:div>
    <w:div w:id="1326472403">
      <w:bodyDiv w:val="1"/>
      <w:marLeft w:val="0"/>
      <w:marRight w:val="0"/>
      <w:marTop w:val="0"/>
      <w:marBottom w:val="0"/>
      <w:divBdr>
        <w:top w:val="none" w:sz="0" w:space="0" w:color="auto"/>
        <w:left w:val="none" w:sz="0" w:space="0" w:color="auto"/>
        <w:bottom w:val="none" w:sz="0" w:space="0" w:color="auto"/>
        <w:right w:val="none" w:sz="0" w:space="0" w:color="auto"/>
      </w:divBdr>
    </w:div>
    <w:div w:id="1326662101">
      <w:bodyDiv w:val="1"/>
      <w:marLeft w:val="0"/>
      <w:marRight w:val="0"/>
      <w:marTop w:val="0"/>
      <w:marBottom w:val="0"/>
      <w:divBdr>
        <w:top w:val="none" w:sz="0" w:space="0" w:color="auto"/>
        <w:left w:val="none" w:sz="0" w:space="0" w:color="auto"/>
        <w:bottom w:val="none" w:sz="0" w:space="0" w:color="auto"/>
        <w:right w:val="none" w:sz="0" w:space="0" w:color="auto"/>
      </w:divBdr>
    </w:div>
    <w:div w:id="1326935311">
      <w:bodyDiv w:val="1"/>
      <w:marLeft w:val="0"/>
      <w:marRight w:val="0"/>
      <w:marTop w:val="0"/>
      <w:marBottom w:val="0"/>
      <w:divBdr>
        <w:top w:val="none" w:sz="0" w:space="0" w:color="auto"/>
        <w:left w:val="none" w:sz="0" w:space="0" w:color="auto"/>
        <w:bottom w:val="none" w:sz="0" w:space="0" w:color="auto"/>
        <w:right w:val="none" w:sz="0" w:space="0" w:color="auto"/>
      </w:divBdr>
    </w:div>
    <w:div w:id="1327054184">
      <w:bodyDiv w:val="1"/>
      <w:marLeft w:val="0"/>
      <w:marRight w:val="0"/>
      <w:marTop w:val="0"/>
      <w:marBottom w:val="0"/>
      <w:divBdr>
        <w:top w:val="none" w:sz="0" w:space="0" w:color="auto"/>
        <w:left w:val="none" w:sz="0" w:space="0" w:color="auto"/>
        <w:bottom w:val="none" w:sz="0" w:space="0" w:color="auto"/>
        <w:right w:val="none" w:sz="0" w:space="0" w:color="auto"/>
      </w:divBdr>
    </w:div>
    <w:div w:id="1327586116">
      <w:bodyDiv w:val="1"/>
      <w:marLeft w:val="0"/>
      <w:marRight w:val="0"/>
      <w:marTop w:val="0"/>
      <w:marBottom w:val="0"/>
      <w:divBdr>
        <w:top w:val="none" w:sz="0" w:space="0" w:color="auto"/>
        <w:left w:val="none" w:sz="0" w:space="0" w:color="auto"/>
        <w:bottom w:val="none" w:sz="0" w:space="0" w:color="auto"/>
        <w:right w:val="none" w:sz="0" w:space="0" w:color="auto"/>
      </w:divBdr>
    </w:div>
    <w:div w:id="1327588257">
      <w:bodyDiv w:val="1"/>
      <w:marLeft w:val="0"/>
      <w:marRight w:val="0"/>
      <w:marTop w:val="0"/>
      <w:marBottom w:val="0"/>
      <w:divBdr>
        <w:top w:val="none" w:sz="0" w:space="0" w:color="auto"/>
        <w:left w:val="none" w:sz="0" w:space="0" w:color="auto"/>
        <w:bottom w:val="none" w:sz="0" w:space="0" w:color="auto"/>
        <w:right w:val="none" w:sz="0" w:space="0" w:color="auto"/>
      </w:divBdr>
    </w:div>
    <w:div w:id="1328244333">
      <w:bodyDiv w:val="1"/>
      <w:marLeft w:val="0"/>
      <w:marRight w:val="0"/>
      <w:marTop w:val="0"/>
      <w:marBottom w:val="0"/>
      <w:divBdr>
        <w:top w:val="none" w:sz="0" w:space="0" w:color="auto"/>
        <w:left w:val="none" w:sz="0" w:space="0" w:color="auto"/>
        <w:bottom w:val="none" w:sz="0" w:space="0" w:color="auto"/>
        <w:right w:val="none" w:sz="0" w:space="0" w:color="auto"/>
      </w:divBdr>
    </w:div>
    <w:div w:id="1328482226">
      <w:bodyDiv w:val="1"/>
      <w:marLeft w:val="0"/>
      <w:marRight w:val="0"/>
      <w:marTop w:val="0"/>
      <w:marBottom w:val="0"/>
      <w:divBdr>
        <w:top w:val="none" w:sz="0" w:space="0" w:color="auto"/>
        <w:left w:val="none" w:sz="0" w:space="0" w:color="auto"/>
        <w:bottom w:val="none" w:sz="0" w:space="0" w:color="auto"/>
        <w:right w:val="none" w:sz="0" w:space="0" w:color="auto"/>
      </w:divBdr>
    </w:div>
    <w:div w:id="1328749187">
      <w:bodyDiv w:val="1"/>
      <w:marLeft w:val="0"/>
      <w:marRight w:val="0"/>
      <w:marTop w:val="0"/>
      <w:marBottom w:val="0"/>
      <w:divBdr>
        <w:top w:val="none" w:sz="0" w:space="0" w:color="auto"/>
        <w:left w:val="none" w:sz="0" w:space="0" w:color="auto"/>
        <w:bottom w:val="none" w:sz="0" w:space="0" w:color="auto"/>
        <w:right w:val="none" w:sz="0" w:space="0" w:color="auto"/>
      </w:divBdr>
    </w:div>
    <w:div w:id="1329136108">
      <w:bodyDiv w:val="1"/>
      <w:marLeft w:val="0"/>
      <w:marRight w:val="0"/>
      <w:marTop w:val="0"/>
      <w:marBottom w:val="0"/>
      <w:divBdr>
        <w:top w:val="none" w:sz="0" w:space="0" w:color="auto"/>
        <w:left w:val="none" w:sz="0" w:space="0" w:color="auto"/>
        <w:bottom w:val="none" w:sz="0" w:space="0" w:color="auto"/>
        <w:right w:val="none" w:sz="0" w:space="0" w:color="auto"/>
      </w:divBdr>
    </w:div>
    <w:div w:id="1330061353">
      <w:bodyDiv w:val="1"/>
      <w:marLeft w:val="0"/>
      <w:marRight w:val="0"/>
      <w:marTop w:val="0"/>
      <w:marBottom w:val="0"/>
      <w:divBdr>
        <w:top w:val="none" w:sz="0" w:space="0" w:color="auto"/>
        <w:left w:val="none" w:sz="0" w:space="0" w:color="auto"/>
        <w:bottom w:val="none" w:sz="0" w:space="0" w:color="auto"/>
        <w:right w:val="none" w:sz="0" w:space="0" w:color="auto"/>
      </w:divBdr>
    </w:div>
    <w:div w:id="1330787055">
      <w:bodyDiv w:val="1"/>
      <w:marLeft w:val="0"/>
      <w:marRight w:val="0"/>
      <w:marTop w:val="0"/>
      <w:marBottom w:val="0"/>
      <w:divBdr>
        <w:top w:val="none" w:sz="0" w:space="0" w:color="auto"/>
        <w:left w:val="none" w:sz="0" w:space="0" w:color="auto"/>
        <w:bottom w:val="none" w:sz="0" w:space="0" w:color="auto"/>
        <w:right w:val="none" w:sz="0" w:space="0" w:color="auto"/>
      </w:divBdr>
    </w:div>
    <w:div w:id="1332022501">
      <w:bodyDiv w:val="1"/>
      <w:marLeft w:val="0"/>
      <w:marRight w:val="0"/>
      <w:marTop w:val="0"/>
      <w:marBottom w:val="0"/>
      <w:divBdr>
        <w:top w:val="none" w:sz="0" w:space="0" w:color="auto"/>
        <w:left w:val="none" w:sz="0" w:space="0" w:color="auto"/>
        <w:bottom w:val="none" w:sz="0" w:space="0" w:color="auto"/>
        <w:right w:val="none" w:sz="0" w:space="0" w:color="auto"/>
      </w:divBdr>
    </w:div>
    <w:div w:id="1332374814">
      <w:bodyDiv w:val="1"/>
      <w:marLeft w:val="0"/>
      <w:marRight w:val="0"/>
      <w:marTop w:val="0"/>
      <w:marBottom w:val="0"/>
      <w:divBdr>
        <w:top w:val="none" w:sz="0" w:space="0" w:color="auto"/>
        <w:left w:val="none" w:sz="0" w:space="0" w:color="auto"/>
        <w:bottom w:val="none" w:sz="0" w:space="0" w:color="auto"/>
        <w:right w:val="none" w:sz="0" w:space="0" w:color="auto"/>
      </w:divBdr>
    </w:div>
    <w:div w:id="1333028942">
      <w:bodyDiv w:val="1"/>
      <w:marLeft w:val="0"/>
      <w:marRight w:val="0"/>
      <w:marTop w:val="0"/>
      <w:marBottom w:val="0"/>
      <w:divBdr>
        <w:top w:val="none" w:sz="0" w:space="0" w:color="auto"/>
        <w:left w:val="none" w:sz="0" w:space="0" w:color="auto"/>
        <w:bottom w:val="none" w:sz="0" w:space="0" w:color="auto"/>
        <w:right w:val="none" w:sz="0" w:space="0" w:color="auto"/>
      </w:divBdr>
    </w:div>
    <w:div w:id="1333142698">
      <w:bodyDiv w:val="1"/>
      <w:marLeft w:val="0"/>
      <w:marRight w:val="0"/>
      <w:marTop w:val="0"/>
      <w:marBottom w:val="0"/>
      <w:divBdr>
        <w:top w:val="none" w:sz="0" w:space="0" w:color="auto"/>
        <w:left w:val="none" w:sz="0" w:space="0" w:color="auto"/>
        <w:bottom w:val="none" w:sz="0" w:space="0" w:color="auto"/>
        <w:right w:val="none" w:sz="0" w:space="0" w:color="auto"/>
      </w:divBdr>
    </w:div>
    <w:div w:id="1333266298">
      <w:bodyDiv w:val="1"/>
      <w:marLeft w:val="0"/>
      <w:marRight w:val="0"/>
      <w:marTop w:val="0"/>
      <w:marBottom w:val="0"/>
      <w:divBdr>
        <w:top w:val="none" w:sz="0" w:space="0" w:color="auto"/>
        <w:left w:val="none" w:sz="0" w:space="0" w:color="auto"/>
        <w:bottom w:val="none" w:sz="0" w:space="0" w:color="auto"/>
        <w:right w:val="none" w:sz="0" w:space="0" w:color="auto"/>
      </w:divBdr>
    </w:div>
    <w:div w:id="1334651888">
      <w:bodyDiv w:val="1"/>
      <w:marLeft w:val="0"/>
      <w:marRight w:val="0"/>
      <w:marTop w:val="0"/>
      <w:marBottom w:val="0"/>
      <w:divBdr>
        <w:top w:val="none" w:sz="0" w:space="0" w:color="auto"/>
        <w:left w:val="none" w:sz="0" w:space="0" w:color="auto"/>
        <w:bottom w:val="none" w:sz="0" w:space="0" w:color="auto"/>
        <w:right w:val="none" w:sz="0" w:space="0" w:color="auto"/>
      </w:divBdr>
    </w:div>
    <w:div w:id="1334802335">
      <w:bodyDiv w:val="1"/>
      <w:marLeft w:val="0"/>
      <w:marRight w:val="0"/>
      <w:marTop w:val="0"/>
      <w:marBottom w:val="0"/>
      <w:divBdr>
        <w:top w:val="none" w:sz="0" w:space="0" w:color="auto"/>
        <w:left w:val="none" w:sz="0" w:space="0" w:color="auto"/>
        <w:bottom w:val="none" w:sz="0" w:space="0" w:color="auto"/>
        <w:right w:val="none" w:sz="0" w:space="0" w:color="auto"/>
      </w:divBdr>
    </w:div>
    <w:div w:id="1335524884">
      <w:bodyDiv w:val="1"/>
      <w:marLeft w:val="0"/>
      <w:marRight w:val="0"/>
      <w:marTop w:val="0"/>
      <w:marBottom w:val="0"/>
      <w:divBdr>
        <w:top w:val="none" w:sz="0" w:space="0" w:color="auto"/>
        <w:left w:val="none" w:sz="0" w:space="0" w:color="auto"/>
        <w:bottom w:val="none" w:sz="0" w:space="0" w:color="auto"/>
        <w:right w:val="none" w:sz="0" w:space="0" w:color="auto"/>
      </w:divBdr>
    </w:div>
    <w:div w:id="1335838857">
      <w:bodyDiv w:val="1"/>
      <w:marLeft w:val="0"/>
      <w:marRight w:val="0"/>
      <w:marTop w:val="0"/>
      <w:marBottom w:val="0"/>
      <w:divBdr>
        <w:top w:val="none" w:sz="0" w:space="0" w:color="auto"/>
        <w:left w:val="none" w:sz="0" w:space="0" w:color="auto"/>
        <w:bottom w:val="none" w:sz="0" w:space="0" w:color="auto"/>
        <w:right w:val="none" w:sz="0" w:space="0" w:color="auto"/>
      </w:divBdr>
    </w:div>
    <w:div w:id="1336346863">
      <w:bodyDiv w:val="1"/>
      <w:marLeft w:val="0"/>
      <w:marRight w:val="0"/>
      <w:marTop w:val="0"/>
      <w:marBottom w:val="0"/>
      <w:divBdr>
        <w:top w:val="none" w:sz="0" w:space="0" w:color="auto"/>
        <w:left w:val="none" w:sz="0" w:space="0" w:color="auto"/>
        <w:bottom w:val="none" w:sz="0" w:space="0" w:color="auto"/>
        <w:right w:val="none" w:sz="0" w:space="0" w:color="auto"/>
      </w:divBdr>
    </w:div>
    <w:div w:id="1336374149">
      <w:bodyDiv w:val="1"/>
      <w:marLeft w:val="0"/>
      <w:marRight w:val="0"/>
      <w:marTop w:val="0"/>
      <w:marBottom w:val="0"/>
      <w:divBdr>
        <w:top w:val="none" w:sz="0" w:space="0" w:color="auto"/>
        <w:left w:val="none" w:sz="0" w:space="0" w:color="auto"/>
        <w:bottom w:val="none" w:sz="0" w:space="0" w:color="auto"/>
        <w:right w:val="none" w:sz="0" w:space="0" w:color="auto"/>
      </w:divBdr>
    </w:div>
    <w:div w:id="1336494449">
      <w:bodyDiv w:val="1"/>
      <w:marLeft w:val="0"/>
      <w:marRight w:val="0"/>
      <w:marTop w:val="0"/>
      <w:marBottom w:val="0"/>
      <w:divBdr>
        <w:top w:val="none" w:sz="0" w:space="0" w:color="auto"/>
        <w:left w:val="none" w:sz="0" w:space="0" w:color="auto"/>
        <w:bottom w:val="none" w:sz="0" w:space="0" w:color="auto"/>
        <w:right w:val="none" w:sz="0" w:space="0" w:color="auto"/>
      </w:divBdr>
    </w:div>
    <w:div w:id="1336835431">
      <w:bodyDiv w:val="1"/>
      <w:marLeft w:val="0"/>
      <w:marRight w:val="0"/>
      <w:marTop w:val="0"/>
      <w:marBottom w:val="0"/>
      <w:divBdr>
        <w:top w:val="none" w:sz="0" w:space="0" w:color="auto"/>
        <w:left w:val="none" w:sz="0" w:space="0" w:color="auto"/>
        <w:bottom w:val="none" w:sz="0" w:space="0" w:color="auto"/>
        <w:right w:val="none" w:sz="0" w:space="0" w:color="auto"/>
      </w:divBdr>
    </w:div>
    <w:div w:id="1336878327">
      <w:bodyDiv w:val="1"/>
      <w:marLeft w:val="0"/>
      <w:marRight w:val="0"/>
      <w:marTop w:val="0"/>
      <w:marBottom w:val="0"/>
      <w:divBdr>
        <w:top w:val="none" w:sz="0" w:space="0" w:color="auto"/>
        <w:left w:val="none" w:sz="0" w:space="0" w:color="auto"/>
        <w:bottom w:val="none" w:sz="0" w:space="0" w:color="auto"/>
        <w:right w:val="none" w:sz="0" w:space="0" w:color="auto"/>
      </w:divBdr>
    </w:div>
    <w:div w:id="1337223879">
      <w:bodyDiv w:val="1"/>
      <w:marLeft w:val="0"/>
      <w:marRight w:val="0"/>
      <w:marTop w:val="0"/>
      <w:marBottom w:val="0"/>
      <w:divBdr>
        <w:top w:val="none" w:sz="0" w:space="0" w:color="auto"/>
        <w:left w:val="none" w:sz="0" w:space="0" w:color="auto"/>
        <w:bottom w:val="none" w:sz="0" w:space="0" w:color="auto"/>
        <w:right w:val="none" w:sz="0" w:space="0" w:color="auto"/>
      </w:divBdr>
    </w:div>
    <w:div w:id="1337264848">
      <w:bodyDiv w:val="1"/>
      <w:marLeft w:val="0"/>
      <w:marRight w:val="0"/>
      <w:marTop w:val="0"/>
      <w:marBottom w:val="0"/>
      <w:divBdr>
        <w:top w:val="none" w:sz="0" w:space="0" w:color="auto"/>
        <w:left w:val="none" w:sz="0" w:space="0" w:color="auto"/>
        <w:bottom w:val="none" w:sz="0" w:space="0" w:color="auto"/>
        <w:right w:val="none" w:sz="0" w:space="0" w:color="auto"/>
      </w:divBdr>
    </w:div>
    <w:div w:id="1337533159">
      <w:bodyDiv w:val="1"/>
      <w:marLeft w:val="0"/>
      <w:marRight w:val="0"/>
      <w:marTop w:val="0"/>
      <w:marBottom w:val="0"/>
      <w:divBdr>
        <w:top w:val="none" w:sz="0" w:space="0" w:color="auto"/>
        <w:left w:val="none" w:sz="0" w:space="0" w:color="auto"/>
        <w:bottom w:val="none" w:sz="0" w:space="0" w:color="auto"/>
        <w:right w:val="none" w:sz="0" w:space="0" w:color="auto"/>
      </w:divBdr>
    </w:div>
    <w:div w:id="1337659038">
      <w:bodyDiv w:val="1"/>
      <w:marLeft w:val="0"/>
      <w:marRight w:val="0"/>
      <w:marTop w:val="0"/>
      <w:marBottom w:val="0"/>
      <w:divBdr>
        <w:top w:val="none" w:sz="0" w:space="0" w:color="auto"/>
        <w:left w:val="none" w:sz="0" w:space="0" w:color="auto"/>
        <w:bottom w:val="none" w:sz="0" w:space="0" w:color="auto"/>
        <w:right w:val="none" w:sz="0" w:space="0" w:color="auto"/>
      </w:divBdr>
    </w:div>
    <w:div w:id="1338272189">
      <w:bodyDiv w:val="1"/>
      <w:marLeft w:val="0"/>
      <w:marRight w:val="0"/>
      <w:marTop w:val="0"/>
      <w:marBottom w:val="0"/>
      <w:divBdr>
        <w:top w:val="none" w:sz="0" w:space="0" w:color="auto"/>
        <w:left w:val="none" w:sz="0" w:space="0" w:color="auto"/>
        <w:bottom w:val="none" w:sz="0" w:space="0" w:color="auto"/>
        <w:right w:val="none" w:sz="0" w:space="0" w:color="auto"/>
      </w:divBdr>
    </w:div>
    <w:div w:id="1338774009">
      <w:bodyDiv w:val="1"/>
      <w:marLeft w:val="0"/>
      <w:marRight w:val="0"/>
      <w:marTop w:val="0"/>
      <w:marBottom w:val="0"/>
      <w:divBdr>
        <w:top w:val="none" w:sz="0" w:space="0" w:color="auto"/>
        <w:left w:val="none" w:sz="0" w:space="0" w:color="auto"/>
        <w:bottom w:val="none" w:sz="0" w:space="0" w:color="auto"/>
        <w:right w:val="none" w:sz="0" w:space="0" w:color="auto"/>
      </w:divBdr>
    </w:div>
    <w:div w:id="1339189101">
      <w:bodyDiv w:val="1"/>
      <w:marLeft w:val="0"/>
      <w:marRight w:val="0"/>
      <w:marTop w:val="0"/>
      <w:marBottom w:val="0"/>
      <w:divBdr>
        <w:top w:val="none" w:sz="0" w:space="0" w:color="auto"/>
        <w:left w:val="none" w:sz="0" w:space="0" w:color="auto"/>
        <w:bottom w:val="none" w:sz="0" w:space="0" w:color="auto"/>
        <w:right w:val="none" w:sz="0" w:space="0" w:color="auto"/>
      </w:divBdr>
    </w:div>
    <w:div w:id="1340153662">
      <w:bodyDiv w:val="1"/>
      <w:marLeft w:val="0"/>
      <w:marRight w:val="0"/>
      <w:marTop w:val="0"/>
      <w:marBottom w:val="0"/>
      <w:divBdr>
        <w:top w:val="none" w:sz="0" w:space="0" w:color="auto"/>
        <w:left w:val="none" w:sz="0" w:space="0" w:color="auto"/>
        <w:bottom w:val="none" w:sz="0" w:space="0" w:color="auto"/>
        <w:right w:val="none" w:sz="0" w:space="0" w:color="auto"/>
      </w:divBdr>
    </w:div>
    <w:div w:id="1340237667">
      <w:bodyDiv w:val="1"/>
      <w:marLeft w:val="0"/>
      <w:marRight w:val="0"/>
      <w:marTop w:val="0"/>
      <w:marBottom w:val="0"/>
      <w:divBdr>
        <w:top w:val="none" w:sz="0" w:space="0" w:color="auto"/>
        <w:left w:val="none" w:sz="0" w:space="0" w:color="auto"/>
        <w:bottom w:val="none" w:sz="0" w:space="0" w:color="auto"/>
        <w:right w:val="none" w:sz="0" w:space="0" w:color="auto"/>
      </w:divBdr>
    </w:div>
    <w:div w:id="1341159443">
      <w:bodyDiv w:val="1"/>
      <w:marLeft w:val="0"/>
      <w:marRight w:val="0"/>
      <w:marTop w:val="0"/>
      <w:marBottom w:val="0"/>
      <w:divBdr>
        <w:top w:val="none" w:sz="0" w:space="0" w:color="auto"/>
        <w:left w:val="none" w:sz="0" w:space="0" w:color="auto"/>
        <w:bottom w:val="none" w:sz="0" w:space="0" w:color="auto"/>
        <w:right w:val="none" w:sz="0" w:space="0" w:color="auto"/>
      </w:divBdr>
    </w:div>
    <w:div w:id="1341278581">
      <w:bodyDiv w:val="1"/>
      <w:marLeft w:val="0"/>
      <w:marRight w:val="0"/>
      <w:marTop w:val="0"/>
      <w:marBottom w:val="0"/>
      <w:divBdr>
        <w:top w:val="none" w:sz="0" w:space="0" w:color="auto"/>
        <w:left w:val="none" w:sz="0" w:space="0" w:color="auto"/>
        <w:bottom w:val="none" w:sz="0" w:space="0" w:color="auto"/>
        <w:right w:val="none" w:sz="0" w:space="0" w:color="auto"/>
      </w:divBdr>
    </w:div>
    <w:div w:id="1341539720">
      <w:bodyDiv w:val="1"/>
      <w:marLeft w:val="0"/>
      <w:marRight w:val="0"/>
      <w:marTop w:val="0"/>
      <w:marBottom w:val="0"/>
      <w:divBdr>
        <w:top w:val="none" w:sz="0" w:space="0" w:color="auto"/>
        <w:left w:val="none" w:sz="0" w:space="0" w:color="auto"/>
        <w:bottom w:val="none" w:sz="0" w:space="0" w:color="auto"/>
        <w:right w:val="none" w:sz="0" w:space="0" w:color="auto"/>
      </w:divBdr>
    </w:div>
    <w:div w:id="1342001208">
      <w:bodyDiv w:val="1"/>
      <w:marLeft w:val="0"/>
      <w:marRight w:val="0"/>
      <w:marTop w:val="0"/>
      <w:marBottom w:val="0"/>
      <w:divBdr>
        <w:top w:val="none" w:sz="0" w:space="0" w:color="auto"/>
        <w:left w:val="none" w:sz="0" w:space="0" w:color="auto"/>
        <w:bottom w:val="none" w:sz="0" w:space="0" w:color="auto"/>
        <w:right w:val="none" w:sz="0" w:space="0" w:color="auto"/>
      </w:divBdr>
    </w:div>
    <w:div w:id="1342121516">
      <w:bodyDiv w:val="1"/>
      <w:marLeft w:val="0"/>
      <w:marRight w:val="0"/>
      <w:marTop w:val="0"/>
      <w:marBottom w:val="0"/>
      <w:divBdr>
        <w:top w:val="none" w:sz="0" w:space="0" w:color="auto"/>
        <w:left w:val="none" w:sz="0" w:space="0" w:color="auto"/>
        <w:bottom w:val="none" w:sz="0" w:space="0" w:color="auto"/>
        <w:right w:val="none" w:sz="0" w:space="0" w:color="auto"/>
      </w:divBdr>
    </w:div>
    <w:div w:id="1342314592">
      <w:bodyDiv w:val="1"/>
      <w:marLeft w:val="0"/>
      <w:marRight w:val="0"/>
      <w:marTop w:val="0"/>
      <w:marBottom w:val="0"/>
      <w:divBdr>
        <w:top w:val="none" w:sz="0" w:space="0" w:color="auto"/>
        <w:left w:val="none" w:sz="0" w:space="0" w:color="auto"/>
        <w:bottom w:val="none" w:sz="0" w:space="0" w:color="auto"/>
        <w:right w:val="none" w:sz="0" w:space="0" w:color="auto"/>
      </w:divBdr>
    </w:div>
    <w:div w:id="1342657767">
      <w:bodyDiv w:val="1"/>
      <w:marLeft w:val="0"/>
      <w:marRight w:val="0"/>
      <w:marTop w:val="0"/>
      <w:marBottom w:val="0"/>
      <w:divBdr>
        <w:top w:val="none" w:sz="0" w:space="0" w:color="auto"/>
        <w:left w:val="none" w:sz="0" w:space="0" w:color="auto"/>
        <w:bottom w:val="none" w:sz="0" w:space="0" w:color="auto"/>
        <w:right w:val="none" w:sz="0" w:space="0" w:color="auto"/>
      </w:divBdr>
    </w:div>
    <w:div w:id="1342855755">
      <w:bodyDiv w:val="1"/>
      <w:marLeft w:val="0"/>
      <w:marRight w:val="0"/>
      <w:marTop w:val="0"/>
      <w:marBottom w:val="0"/>
      <w:divBdr>
        <w:top w:val="none" w:sz="0" w:space="0" w:color="auto"/>
        <w:left w:val="none" w:sz="0" w:space="0" w:color="auto"/>
        <w:bottom w:val="none" w:sz="0" w:space="0" w:color="auto"/>
        <w:right w:val="none" w:sz="0" w:space="0" w:color="auto"/>
      </w:divBdr>
    </w:div>
    <w:div w:id="1343430340">
      <w:bodyDiv w:val="1"/>
      <w:marLeft w:val="0"/>
      <w:marRight w:val="0"/>
      <w:marTop w:val="0"/>
      <w:marBottom w:val="0"/>
      <w:divBdr>
        <w:top w:val="none" w:sz="0" w:space="0" w:color="auto"/>
        <w:left w:val="none" w:sz="0" w:space="0" w:color="auto"/>
        <w:bottom w:val="none" w:sz="0" w:space="0" w:color="auto"/>
        <w:right w:val="none" w:sz="0" w:space="0" w:color="auto"/>
      </w:divBdr>
    </w:div>
    <w:div w:id="1343776847">
      <w:bodyDiv w:val="1"/>
      <w:marLeft w:val="0"/>
      <w:marRight w:val="0"/>
      <w:marTop w:val="0"/>
      <w:marBottom w:val="0"/>
      <w:divBdr>
        <w:top w:val="none" w:sz="0" w:space="0" w:color="auto"/>
        <w:left w:val="none" w:sz="0" w:space="0" w:color="auto"/>
        <w:bottom w:val="none" w:sz="0" w:space="0" w:color="auto"/>
        <w:right w:val="none" w:sz="0" w:space="0" w:color="auto"/>
      </w:divBdr>
    </w:div>
    <w:div w:id="1343821995">
      <w:bodyDiv w:val="1"/>
      <w:marLeft w:val="0"/>
      <w:marRight w:val="0"/>
      <w:marTop w:val="0"/>
      <w:marBottom w:val="0"/>
      <w:divBdr>
        <w:top w:val="none" w:sz="0" w:space="0" w:color="auto"/>
        <w:left w:val="none" w:sz="0" w:space="0" w:color="auto"/>
        <w:bottom w:val="none" w:sz="0" w:space="0" w:color="auto"/>
        <w:right w:val="none" w:sz="0" w:space="0" w:color="auto"/>
      </w:divBdr>
    </w:div>
    <w:div w:id="1344168436">
      <w:bodyDiv w:val="1"/>
      <w:marLeft w:val="0"/>
      <w:marRight w:val="0"/>
      <w:marTop w:val="0"/>
      <w:marBottom w:val="0"/>
      <w:divBdr>
        <w:top w:val="none" w:sz="0" w:space="0" w:color="auto"/>
        <w:left w:val="none" w:sz="0" w:space="0" w:color="auto"/>
        <w:bottom w:val="none" w:sz="0" w:space="0" w:color="auto"/>
        <w:right w:val="none" w:sz="0" w:space="0" w:color="auto"/>
      </w:divBdr>
    </w:div>
    <w:div w:id="1344359240">
      <w:bodyDiv w:val="1"/>
      <w:marLeft w:val="0"/>
      <w:marRight w:val="0"/>
      <w:marTop w:val="0"/>
      <w:marBottom w:val="0"/>
      <w:divBdr>
        <w:top w:val="none" w:sz="0" w:space="0" w:color="auto"/>
        <w:left w:val="none" w:sz="0" w:space="0" w:color="auto"/>
        <w:bottom w:val="none" w:sz="0" w:space="0" w:color="auto"/>
        <w:right w:val="none" w:sz="0" w:space="0" w:color="auto"/>
      </w:divBdr>
    </w:div>
    <w:div w:id="1344556254">
      <w:bodyDiv w:val="1"/>
      <w:marLeft w:val="0"/>
      <w:marRight w:val="0"/>
      <w:marTop w:val="0"/>
      <w:marBottom w:val="0"/>
      <w:divBdr>
        <w:top w:val="none" w:sz="0" w:space="0" w:color="auto"/>
        <w:left w:val="none" w:sz="0" w:space="0" w:color="auto"/>
        <w:bottom w:val="none" w:sz="0" w:space="0" w:color="auto"/>
        <w:right w:val="none" w:sz="0" w:space="0" w:color="auto"/>
      </w:divBdr>
    </w:div>
    <w:div w:id="1344939163">
      <w:bodyDiv w:val="1"/>
      <w:marLeft w:val="0"/>
      <w:marRight w:val="0"/>
      <w:marTop w:val="0"/>
      <w:marBottom w:val="0"/>
      <w:divBdr>
        <w:top w:val="none" w:sz="0" w:space="0" w:color="auto"/>
        <w:left w:val="none" w:sz="0" w:space="0" w:color="auto"/>
        <w:bottom w:val="none" w:sz="0" w:space="0" w:color="auto"/>
        <w:right w:val="none" w:sz="0" w:space="0" w:color="auto"/>
      </w:divBdr>
    </w:div>
    <w:div w:id="1345009067">
      <w:bodyDiv w:val="1"/>
      <w:marLeft w:val="0"/>
      <w:marRight w:val="0"/>
      <w:marTop w:val="0"/>
      <w:marBottom w:val="0"/>
      <w:divBdr>
        <w:top w:val="none" w:sz="0" w:space="0" w:color="auto"/>
        <w:left w:val="none" w:sz="0" w:space="0" w:color="auto"/>
        <w:bottom w:val="none" w:sz="0" w:space="0" w:color="auto"/>
        <w:right w:val="none" w:sz="0" w:space="0" w:color="auto"/>
      </w:divBdr>
    </w:div>
    <w:div w:id="1345280177">
      <w:bodyDiv w:val="1"/>
      <w:marLeft w:val="0"/>
      <w:marRight w:val="0"/>
      <w:marTop w:val="0"/>
      <w:marBottom w:val="0"/>
      <w:divBdr>
        <w:top w:val="none" w:sz="0" w:space="0" w:color="auto"/>
        <w:left w:val="none" w:sz="0" w:space="0" w:color="auto"/>
        <w:bottom w:val="none" w:sz="0" w:space="0" w:color="auto"/>
        <w:right w:val="none" w:sz="0" w:space="0" w:color="auto"/>
      </w:divBdr>
    </w:div>
    <w:div w:id="1346051678">
      <w:bodyDiv w:val="1"/>
      <w:marLeft w:val="0"/>
      <w:marRight w:val="0"/>
      <w:marTop w:val="0"/>
      <w:marBottom w:val="0"/>
      <w:divBdr>
        <w:top w:val="none" w:sz="0" w:space="0" w:color="auto"/>
        <w:left w:val="none" w:sz="0" w:space="0" w:color="auto"/>
        <w:bottom w:val="none" w:sz="0" w:space="0" w:color="auto"/>
        <w:right w:val="none" w:sz="0" w:space="0" w:color="auto"/>
      </w:divBdr>
    </w:div>
    <w:div w:id="1346058275">
      <w:bodyDiv w:val="1"/>
      <w:marLeft w:val="0"/>
      <w:marRight w:val="0"/>
      <w:marTop w:val="0"/>
      <w:marBottom w:val="0"/>
      <w:divBdr>
        <w:top w:val="none" w:sz="0" w:space="0" w:color="auto"/>
        <w:left w:val="none" w:sz="0" w:space="0" w:color="auto"/>
        <w:bottom w:val="none" w:sz="0" w:space="0" w:color="auto"/>
        <w:right w:val="none" w:sz="0" w:space="0" w:color="auto"/>
      </w:divBdr>
    </w:div>
    <w:div w:id="1346397837">
      <w:bodyDiv w:val="1"/>
      <w:marLeft w:val="0"/>
      <w:marRight w:val="0"/>
      <w:marTop w:val="0"/>
      <w:marBottom w:val="0"/>
      <w:divBdr>
        <w:top w:val="none" w:sz="0" w:space="0" w:color="auto"/>
        <w:left w:val="none" w:sz="0" w:space="0" w:color="auto"/>
        <w:bottom w:val="none" w:sz="0" w:space="0" w:color="auto"/>
        <w:right w:val="none" w:sz="0" w:space="0" w:color="auto"/>
      </w:divBdr>
    </w:div>
    <w:div w:id="1346518552">
      <w:bodyDiv w:val="1"/>
      <w:marLeft w:val="0"/>
      <w:marRight w:val="0"/>
      <w:marTop w:val="0"/>
      <w:marBottom w:val="0"/>
      <w:divBdr>
        <w:top w:val="none" w:sz="0" w:space="0" w:color="auto"/>
        <w:left w:val="none" w:sz="0" w:space="0" w:color="auto"/>
        <w:bottom w:val="none" w:sz="0" w:space="0" w:color="auto"/>
        <w:right w:val="none" w:sz="0" w:space="0" w:color="auto"/>
      </w:divBdr>
    </w:div>
    <w:div w:id="1346978639">
      <w:bodyDiv w:val="1"/>
      <w:marLeft w:val="0"/>
      <w:marRight w:val="0"/>
      <w:marTop w:val="0"/>
      <w:marBottom w:val="0"/>
      <w:divBdr>
        <w:top w:val="none" w:sz="0" w:space="0" w:color="auto"/>
        <w:left w:val="none" w:sz="0" w:space="0" w:color="auto"/>
        <w:bottom w:val="none" w:sz="0" w:space="0" w:color="auto"/>
        <w:right w:val="none" w:sz="0" w:space="0" w:color="auto"/>
      </w:divBdr>
    </w:div>
    <w:div w:id="1348214422">
      <w:bodyDiv w:val="1"/>
      <w:marLeft w:val="0"/>
      <w:marRight w:val="0"/>
      <w:marTop w:val="0"/>
      <w:marBottom w:val="0"/>
      <w:divBdr>
        <w:top w:val="none" w:sz="0" w:space="0" w:color="auto"/>
        <w:left w:val="none" w:sz="0" w:space="0" w:color="auto"/>
        <w:bottom w:val="none" w:sz="0" w:space="0" w:color="auto"/>
        <w:right w:val="none" w:sz="0" w:space="0" w:color="auto"/>
      </w:divBdr>
    </w:div>
    <w:div w:id="1348360795">
      <w:bodyDiv w:val="1"/>
      <w:marLeft w:val="0"/>
      <w:marRight w:val="0"/>
      <w:marTop w:val="0"/>
      <w:marBottom w:val="0"/>
      <w:divBdr>
        <w:top w:val="none" w:sz="0" w:space="0" w:color="auto"/>
        <w:left w:val="none" w:sz="0" w:space="0" w:color="auto"/>
        <w:bottom w:val="none" w:sz="0" w:space="0" w:color="auto"/>
        <w:right w:val="none" w:sz="0" w:space="0" w:color="auto"/>
      </w:divBdr>
    </w:div>
    <w:div w:id="1348672615">
      <w:bodyDiv w:val="1"/>
      <w:marLeft w:val="0"/>
      <w:marRight w:val="0"/>
      <w:marTop w:val="0"/>
      <w:marBottom w:val="0"/>
      <w:divBdr>
        <w:top w:val="none" w:sz="0" w:space="0" w:color="auto"/>
        <w:left w:val="none" w:sz="0" w:space="0" w:color="auto"/>
        <w:bottom w:val="none" w:sz="0" w:space="0" w:color="auto"/>
        <w:right w:val="none" w:sz="0" w:space="0" w:color="auto"/>
      </w:divBdr>
    </w:div>
    <w:div w:id="1349019712">
      <w:bodyDiv w:val="1"/>
      <w:marLeft w:val="0"/>
      <w:marRight w:val="0"/>
      <w:marTop w:val="0"/>
      <w:marBottom w:val="0"/>
      <w:divBdr>
        <w:top w:val="none" w:sz="0" w:space="0" w:color="auto"/>
        <w:left w:val="none" w:sz="0" w:space="0" w:color="auto"/>
        <w:bottom w:val="none" w:sz="0" w:space="0" w:color="auto"/>
        <w:right w:val="none" w:sz="0" w:space="0" w:color="auto"/>
      </w:divBdr>
    </w:div>
    <w:div w:id="1349023964">
      <w:bodyDiv w:val="1"/>
      <w:marLeft w:val="0"/>
      <w:marRight w:val="0"/>
      <w:marTop w:val="0"/>
      <w:marBottom w:val="0"/>
      <w:divBdr>
        <w:top w:val="none" w:sz="0" w:space="0" w:color="auto"/>
        <w:left w:val="none" w:sz="0" w:space="0" w:color="auto"/>
        <w:bottom w:val="none" w:sz="0" w:space="0" w:color="auto"/>
        <w:right w:val="none" w:sz="0" w:space="0" w:color="auto"/>
      </w:divBdr>
    </w:div>
    <w:div w:id="1349065581">
      <w:bodyDiv w:val="1"/>
      <w:marLeft w:val="0"/>
      <w:marRight w:val="0"/>
      <w:marTop w:val="0"/>
      <w:marBottom w:val="0"/>
      <w:divBdr>
        <w:top w:val="none" w:sz="0" w:space="0" w:color="auto"/>
        <w:left w:val="none" w:sz="0" w:space="0" w:color="auto"/>
        <w:bottom w:val="none" w:sz="0" w:space="0" w:color="auto"/>
        <w:right w:val="none" w:sz="0" w:space="0" w:color="auto"/>
      </w:divBdr>
    </w:div>
    <w:div w:id="1349066739">
      <w:bodyDiv w:val="1"/>
      <w:marLeft w:val="0"/>
      <w:marRight w:val="0"/>
      <w:marTop w:val="0"/>
      <w:marBottom w:val="0"/>
      <w:divBdr>
        <w:top w:val="none" w:sz="0" w:space="0" w:color="auto"/>
        <w:left w:val="none" w:sz="0" w:space="0" w:color="auto"/>
        <w:bottom w:val="none" w:sz="0" w:space="0" w:color="auto"/>
        <w:right w:val="none" w:sz="0" w:space="0" w:color="auto"/>
      </w:divBdr>
    </w:div>
    <w:div w:id="1349137723">
      <w:bodyDiv w:val="1"/>
      <w:marLeft w:val="0"/>
      <w:marRight w:val="0"/>
      <w:marTop w:val="0"/>
      <w:marBottom w:val="0"/>
      <w:divBdr>
        <w:top w:val="none" w:sz="0" w:space="0" w:color="auto"/>
        <w:left w:val="none" w:sz="0" w:space="0" w:color="auto"/>
        <w:bottom w:val="none" w:sz="0" w:space="0" w:color="auto"/>
        <w:right w:val="none" w:sz="0" w:space="0" w:color="auto"/>
      </w:divBdr>
    </w:div>
    <w:div w:id="1349260805">
      <w:bodyDiv w:val="1"/>
      <w:marLeft w:val="0"/>
      <w:marRight w:val="0"/>
      <w:marTop w:val="0"/>
      <w:marBottom w:val="0"/>
      <w:divBdr>
        <w:top w:val="none" w:sz="0" w:space="0" w:color="auto"/>
        <w:left w:val="none" w:sz="0" w:space="0" w:color="auto"/>
        <w:bottom w:val="none" w:sz="0" w:space="0" w:color="auto"/>
        <w:right w:val="none" w:sz="0" w:space="0" w:color="auto"/>
      </w:divBdr>
    </w:div>
    <w:div w:id="1349333368">
      <w:bodyDiv w:val="1"/>
      <w:marLeft w:val="0"/>
      <w:marRight w:val="0"/>
      <w:marTop w:val="0"/>
      <w:marBottom w:val="0"/>
      <w:divBdr>
        <w:top w:val="none" w:sz="0" w:space="0" w:color="auto"/>
        <w:left w:val="none" w:sz="0" w:space="0" w:color="auto"/>
        <w:bottom w:val="none" w:sz="0" w:space="0" w:color="auto"/>
        <w:right w:val="none" w:sz="0" w:space="0" w:color="auto"/>
      </w:divBdr>
    </w:div>
    <w:div w:id="1349677088">
      <w:bodyDiv w:val="1"/>
      <w:marLeft w:val="0"/>
      <w:marRight w:val="0"/>
      <w:marTop w:val="0"/>
      <w:marBottom w:val="0"/>
      <w:divBdr>
        <w:top w:val="none" w:sz="0" w:space="0" w:color="auto"/>
        <w:left w:val="none" w:sz="0" w:space="0" w:color="auto"/>
        <w:bottom w:val="none" w:sz="0" w:space="0" w:color="auto"/>
        <w:right w:val="none" w:sz="0" w:space="0" w:color="auto"/>
      </w:divBdr>
    </w:div>
    <w:div w:id="1349912348">
      <w:bodyDiv w:val="1"/>
      <w:marLeft w:val="0"/>
      <w:marRight w:val="0"/>
      <w:marTop w:val="0"/>
      <w:marBottom w:val="0"/>
      <w:divBdr>
        <w:top w:val="none" w:sz="0" w:space="0" w:color="auto"/>
        <w:left w:val="none" w:sz="0" w:space="0" w:color="auto"/>
        <w:bottom w:val="none" w:sz="0" w:space="0" w:color="auto"/>
        <w:right w:val="none" w:sz="0" w:space="0" w:color="auto"/>
      </w:divBdr>
    </w:div>
    <w:div w:id="1350135577">
      <w:bodyDiv w:val="1"/>
      <w:marLeft w:val="0"/>
      <w:marRight w:val="0"/>
      <w:marTop w:val="0"/>
      <w:marBottom w:val="0"/>
      <w:divBdr>
        <w:top w:val="none" w:sz="0" w:space="0" w:color="auto"/>
        <w:left w:val="none" w:sz="0" w:space="0" w:color="auto"/>
        <w:bottom w:val="none" w:sz="0" w:space="0" w:color="auto"/>
        <w:right w:val="none" w:sz="0" w:space="0" w:color="auto"/>
      </w:divBdr>
    </w:div>
    <w:div w:id="1350833172">
      <w:bodyDiv w:val="1"/>
      <w:marLeft w:val="0"/>
      <w:marRight w:val="0"/>
      <w:marTop w:val="0"/>
      <w:marBottom w:val="0"/>
      <w:divBdr>
        <w:top w:val="none" w:sz="0" w:space="0" w:color="auto"/>
        <w:left w:val="none" w:sz="0" w:space="0" w:color="auto"/>
        <w:bottom w:val="none" w:sz="0" w:space="0" w:color="auto"/>
        <w:right w:val="none" w:sz="0" w:space="0" w:color="auto"/>
      </w:divBdr>
    </w:div>
    <w:div w:id="1350833850">
      <w:bodyDiv w:val="1"/>
      <w:marLeft w:val="0"/>
      <w:marRight w:val="0"/>
      <w:marTop w:val="0"/>
      <w:marBottom w:val="0"/>
      <w:divBdr>
        <w:top w:val="none" w:sz="0" w:space="0" w:color="auto"/>
        <w:left w:val="none" w:sz="0" w:space="0" w:color="auto"/>
        <w:bottom w:val="none" w:sz="0" w:space="0" w:color="auto"/>
        <w:right w:val="none" w:sz="0" w:space="0" w:color="auto"/>
      </w:divBdr>
    </w:div>
    <w:div w:id="1352146647">
      <w:bodyDiv w:val="1"/>
      <w:marLeft w:val="0"/>
      <w:marRight w:val="0"/>
      <w:marTop w:val="0"/>
      <w:marBottom w:val="0"/>
      <w:divBdr>
        <w:top w:val="none" w:sz="0" w:space="0" w:color="auto"/>
        <w:left w:val="none" w:sz="0" w:space="0" w:color="auto"/>
        <w:bottom w:val="none" w:sz="0" w:space="0" w:color="auto"/>
        <w:right w:val="none" w:sz="0" w:space="0" w:color="auto"/>
      </w:divBdr>
    </w:div>
    <w:div w:id="1352367942">
      <w:bodyDiv w:val="1"/>
      <w:marLeft w:val="0"/>
      <w:marRight w:val="0"/>
      <w:marTop w:val="0"/>
      <w:marBottom w:val="0"/>
      <w:divBdr>
        <w:top w:val="none" w:sz="0" w:space="0" w:color="auto"/>
        <w:left w:val="none" w:sz="0" w:space="0" w:color="auto"/>
        <w:bottom w:val="none" w:sz="0" w:space="0" w:color="auto"/>
        <w:right w:val="none" w:sz="0" w:space="0" w:color="auto"/>
      </w:divBdr>
    </w:div>
    <w:div w:id="1352410702">
      <w:bodyDiv w:val="1"/>
      <w:marLeft w:val="0"/>
      <w:marRight w:val="0"/>
      <w:marTop w:val="0"/>
      <w:marBottom w:val="0"/>
      <w:divBdr>
        <w:top w:val="none" w:sz="0" w:space="0" w:color="auto"/>
        <w:left w:val="none" w:sz="0" w:space="0" w:color="auto"/>
        <w:bottom w:val="none" w:sz="0" w:space="0" w:color="auto"/>
        <w:right w:val="none" w:sz="0" w:space="0" w:color="auto"/>
      </w:divBdr>
    </w:div>
    <w:div w:id="1352603771">
      <w:bodyDiv w:val="1"/>
      <w:marLeft w:val="0"/>
      <w:marRight w:val="0"/>
      <w:marTop w:val="0"/>
      <w:marBottom w:val="0"/>
      <w:divBdr>
        <w:top w:val="none" w:sz="0" w:space="0" w:color="auto"/>
        <w:left w:val="none" w:sz="0" w:space="0" w:color="auto"/>
        <w:bottom w:val="none" w:sz="0" w:space="0" w:color="auto"/>
        <w:right w:val="none" w:sz="0" w:space="0" w:color="auto"/>
      </w:divBdr>
    </w:div>
    <w:div w:id="1352609102">
      <w:bodyDiv w:val="1"/>
      <w:marLeft w:val="0"/>
      <w:marRight w:val="0"/>
      <w:marTop w:val="0"/>
      <w:marBottom w:val="0"/>
      <w:divBdr>
        <w:top w:val="none" w:sz="0" w:space="0" w:color="auto"/>
        <w:left w:val="none" w:sz="0" w:space="0" w:color="auto"/>
        <w:bottom w:val="none" w:sz="0" w:space="0" w:color="auto"/>
        <w:right w:val="none" w:sz="0" w:space="0" w:color="auto"/>
      </w:divBdr>
    </w:div>
    <w:div w:id="1352761090">
      <w:bodyDiv w:val="1"/>
      <w:marLeft w:val="0"/>
      <w:marRight w:val="0"/>
      <w:marTop w:val="0"/>
      <w:marBottom w:val="0"/>
      <w:divBdr>
        <w:top w:val="none" w:sz="0" w:space="0" w:color="auto"/>
        <w:left w:val="none" w:sz="0" w:space="0" w:color="auto"/>
        <w:bottom w:val="none" w:sz="0" w:space="0" w:color="auto"/>
        <w:right w:val="none" w:sz="0" w:space="0" w:color="auto"/>
      </w:divBdr>
    </w:div>
    <w:div w:id="1352804003">
      <w:bodyDiv w:val="1"/>
      <w:marLeft w:val="0"/>
      <w:marRight w:val="0"/>
      <w:marTop w:val="0"/>
      <w:marBottom w:val="0"/>
      <w:divBdr>
        <w:top w:val="none" w:sz="0" w:space="0" w:color="auto"/>
        <w:left w:val="none" w:sz="0" w:space="0" w:color="auto"/>
        <w:bottom w:val="none" w:sz="0" w:space="0" w:color="auto"/>
        <w:right w:val="none" w:sz="0" w:space="0" w:color="auto"/>
      </w:divBdr>
    </w:div>
    <w:div w:id="1353067523">
      <w:bodyDiv w:val="1"/>
      <w:marLeft w:val="0"/>
      <w:marRight w:val="0"/>
      <w:marTop w:val="0"/>
      <w:marBottom w:val="0"/>
      <w:divBdr>
        <w:top w:val="none" w:sz="0" w:space="0" w:color="auto"/>
        <w:left w:val="none" w:sz="0" w:space="0" w:color="auto"/>
        <w:bottom w:val="none" w:sz="0" w:space="0" w:color="auto"/>
        <w:right w:val="none" w:sz="0" w:space="0" w:color="auto"/>
      </w:divBdr>
    </w:div>
    <w:div w:id="1353535737">
      <w:bodyDiv w:val="1"/>
      <w:marLeft w:val="0"/>
      <w:marRight w:val="0"/>
      <w:marTop w:val="0"/>
      <w:marBottom w:val="0"/>
      <w:divBdr>
        <w:top w:val="none" w:sz="0" w:space="0" w:color="auto"/>
        <w:left w:val="none" w:sz="0" w:space="0" w:color="auto"/>
        <w:bottom w:val="none" w:sz="0" w:space="0" w:color="auto"/>
        <w:right w:val="none" w:sz="0" w:space="0" w:color="auto"/>
      </w:divBdr>
    </w:div>
    <w:div w:id="1353798057">
      <w:bodyDiv w:val="1"/>
      <w:marLeft w:val="0"/>
      <w:marRight w:val="0"/>
      <w:marTop w:val="0"/>
      <w:marBottom w:val="0"/>
      <w:divBdr>
        <w:top w:val="none" w:sz="0" w:space="0" w:color="auto"/>
        <w:left w:val="none" w:sz="0" w:space="0" w:color="auto"/>
        <w:bottom w:val="none" w:sz="0" w:space="0" w:color="auto"/>
        <w:right w:val="none" w:sz="0" w:space="0" w:color="auto"/>
      </w:divBdr>
    </w:div>
    <w:div w:id="1353847463">
      <w:bodyDiv w:val="1"/>
      <w:marLeft w:val="0"/>
      <w:marRight w:val="0"/>
      <w:marTop w:val="0"/>
      <w:marBottom w:val="0"/>
      <w:divBdr>
        <w:top w:val="none" w:sz="0" w:space="0" w:color="auto"/>
        <w:left w:val="none" w:sz="0" w:space="0" w:color="auto"/>
        <w:bottom w:val="none" w:sz="0" w:space="0" w:color="auto"/>
        <w:right w:val="none" w:sz="0" w:space="0" w:color="auto"/>
      </w:divBdr>
    </w:div>
    <w:div w:id="1353921053">
      <w:bodyDiv w:val="1"/>
      <w:marLeft w:val="0"/>
      <w:marRight w:val="0"/>
      <w:marTop w:val="0"/>
      <w:marBottom w:val="0"/>
      <w:divBdr>
        <w:top w:val="none" w:sz="0" w:space="0" w:color="auto"/>
        <w:left w:val="none" w:sz="0" w:space="0" w:color="auto"/>
        <w:bottom w:val="none" w:sz="0" w:space="0" w:color="auto"/>
        <w:right w:val="none" w:sz="0" w:space="0" w:color="auto"/>
      </w:divBdr>
    </w:div>
    <w:div w:id="1354111581">
      <w:bodyDiv w:val="1"/>
      <w:marLeft w:val="0"/>
      <w:marRight w:val="0"/>
      <w:marTop w:val="0"/>
      <w:marBottom w:val="0"/>
      <w:divBdr>
        <w:top w:val="none" w:sz="0" w:space="0" w:color="auto"/>
        <w:left w:val="none" w:sz="0" w:space="0" w:color="auto"/>
        <w:bottom w:val="none" w:sz="0" w:space="0" w:color="auto"/>
        <w:right w:val="none" w:sz="0" w:space="0" w:color="auto"/>
      </w:divBdr>
    </w:div>
    <w:div w:id="1354191256">
      <w:bodyDiv w:val="1"/>
      <w:marLeft w:val="0"/>
      <w:marRight w:val="0"/>
      <w:marTop w:val="0"/>
      <w:marBottom w:val="0"/>
      <w:divBdr>
        <w:top w:val="none" w:sz="0" w:space="0" w:color="auto"/>
        <w:left w:val="none" w:sz="0" w:space="0" w:color="auto"/>
        <w:bottom w:val="none" w:sz="0" w:space="0" w:color="auto"/>
        <w:right w:val="none" w:sz="0" w:space="0" w:color="auto"/>
      </w:divBdr>
    </w:div>
    <w:div w:id="1354301782">
      <w:bodyDiv w:val="1"/>
      <w:marLeft w:val="0"/>
      <w:marRight w:val="0"/>
      <w:marTop w:val="0"/>
      <w:marBottom w:val="0"/>
      <w:divBdr>
        <w:top w:val="none" w:sz="0" w:space="0" w:color="auto"/>
        <w:left w:val="none" w:sz="0" w:space="0" w:color="auto"/>
        <w:bottom w:val="none" w:sz="0" w:space="0" w:color="auto"/>
        <w:right w:val="none" w:sz="0" w:space="0" w:color="auto"/>
      </w:divBdr>
    </w:div>
    <w:div w:id="1355153740">
      <w:bodyDiv w:val="1"/>
      <w:marLeft w:val="0"/>
      <w:marRight w:val="0"/>
      <w:marTop w:val="0"/>
      <w:marBottom w:val="0"/>
      <w:divBdr>
        <w:top w:val="none" w:sz="0" w:space="0" w:color="auto"/>
        <w:left w:val="none" w:sz="0" w:space="0" w:color="auto"/>
        <w:bottom w:val="none" w:sz="0" w:space="0" w:color="auto"/>
        <w:right w:val="none" w:sz="0" w:space="0" w:color="auto"/>
      </w:divBdr>
    </w:div>
    <w:div w:id="1355885169">
      <w:bodyDiv w:val="1"/>
      <w:marLeft w:val="0"/>
      <w:marRight w:val="0"/>
      <w:marTop w:val="0"/>
      <w:marBottom w:val="0"/>
      <w:divBdr>
        <w:top w:val="none" w:sz="0" w:space="0" w:color="auto"/>
        <w:left w:val="none" w:sz="0" w:space="0" w:color="auto"/>
        <w:bottom w:val="none" w:sz="0" w:space="0" w:color="auto"/>
        <w:right w:val="none" w:sz="0" w:space="0" w:color="auto"/>
      </w:divBdr>
    </w:div>
    <w:div w:id="1357148485">
      <w:bodyDiv w:val="1"/>
      <w:marLeft w:val="0"/>
      <w:marRight w:val="0"/>
      <w:marTop w:val="0"/>
      <w:marBottom w:val="0"/>
      <w:divBdr>
        <w:top w:val="none" w:sz="0" w:space="0" w:color="auto"/>
        <w:left w:val="none" w:sz="0" w:space="0" w:color="auto"/>
        <w:bottom w:val="none" w:sz="0" w:space="0" w:color="auto"/>
        <w:right w:val="none" w:sz="0" w:space="0" w:color="auto"/>
      </w:divBdr>
    </w:div>
    <w:div w:id="1357534837">
      <w:bodyDiv w:val="1"/>
      <w:marLeft w:val="0"/>
      <w:marRight w:val="0"/>
      <w:marTop w:val="0"/>
      <w:marBottom w:val="0"/>
      <w:divBdr>
        <w:top w:val="none" w:sz="0" w:space="0" w:color="auto"/>
        <w:left w:val="none" w:sz="0" w:space="0" w:color="auto"/>
        <w:bottom w:val="none" w:sz="0" w:space="0" w:color="auto"/>
        <w:right w:val="none" w:sz="0" w:space="0" w:color="auto"/>
      </w:divBdr>
    </w:div>
    <w:div w:id="1357536226">
      <w:bodyDiv w:val="1"/>
      <w:marLeft w:val="0"/>
      <w:marRight w:val="0"/>
      <w:marTop w:val="0"/>
      <w:marBottom w:val="0"/>
      <w:divBdr>
        <w:top w:val="none" w:sz="0" w:space="0" w:color="auto"/>
        <w:left w:val="none" w:sz="0" w:space="0" w:color="auto"/>
        <w:bottom w:val="none" w:sz="0" w:space="0" w:color="auto"/>
        <w:right w:val="none" w:sz="0" w:space="0" w:color="auto"/>
      </w:divBdr>
    </w:div>
    <w:div w:id="1357581103">
      <w:bodyDiv w:val="1"/>
      <w:marLeft w:val="0"/>
      <w:marRight w:val="0"/>
      <w:marTop w:val="0"/>
      <w:marBottom w:val="0"/>
      <w:divBdr>
        <w:top w:val="none" w:sz="0" w:space="0" w:color="auto"/>
        <w:left w:val="none" w:sz="0" w:space="0" w:color="auto"/>
        <w:bottom w:val="none" w:sz="0" w:space="0" w:color="auto"/>
        <w:right w:val="none" w:sz="0" w:space="0" w:color="auto"/>
      </w:divBdr>
    </w:div>
    <w:div w:id="1357654305">
      <w:bodyDiv w:val="1"/>
      <w:marLeft w:val="0"/>
      <w:marRight w:val="0"/>
      <w:marTop w:val="0"/>
      <w:marBottom w:val="0"/>
      <w:divBdr>
        <w:top w:val="none" w:sz="0" w:space="0" w:color="auto"/>
        <w:left w:val="none" w:sz="0" w:space="0" w:color="auto"/>
        <w:bottom w:val="none" w:sz="0" w:space="0" w:color="auto"/>
        <w:right w:val="none" w:sz="0" w:space="0" w:color="auto"/>
      </w:divBdr>
    </w:div>
    <w:div w:id="1357850295">
      <w:bodyDiv w:val="1"/>
      <w:marLeft w:val="0"/>
      <w:marRight w:val="0"/>
      <w:marTop w:val="0"/>
      <w:marBottom w:val="0"/>
      <w:divBdr>
        <w:top w:val="none" w:sz="0" w:space="0" w:color="auto"/>
        <w:left w:val="none" w:sz="0" w:space="0" w:color="auto"/>
        <w:bottom w:val="none" w:sz="0" w:space="0" w:color="auto"/>
        <w:right w:val="none" w:sz="0" w:space="0" w:color="auto"/>
      </w:divBdr>
    </w:div>
    <w:div w:id="1357853861">
      <w:bodyDiv w:val="1"/>
      <w:marLeft w:val="0"/>
      <w:marRight w:val="0"/>
      <w:marTop w:val="0"/>
      <w:marBottom w:val="0"/>
      <w:divBdr>
        <w:top w:val="none" w:sz="0" w:space="0" w:color="auto"/>
        <w:left w:val="none" w:sz="0" w:space="0" w:color="auto"/>
        <w:bottom w:val="none" w:sz="0" w:space="0" w:color="auto"/>
        <w:right w:val="none" w:sz="0" w:space="0" w:color="auto"/>
      </w:divBdr>
    </w:div>
    <w:div w:id="1358235664">
      <w:bodyDiv w:val="1"/>
      <w:marLeft w:val="0"/>
      <w:marRight w:val="0"/>
      <w:marTop w:val="0"/>
      <w:marBottom w:val="0"/>
      <w:divBdr>
        <w:top w:val="none" w:sz="0" w:space="0" w:color="auto"/>
        <w:left w:val="none" w:sz="0" w:space="0" w:color="auto"/>
        <w:bottom w:val="none" w:sz="0" w:space="0" w:color="auto"/>
        <w:right w:val="none" w:sz="0" w:space="0" w:color="auto"/>
      </w:divBdr>
    </w:div>
    <w:div w:id="1358501350">
      <w:bodyDiv w:val="1"/>
      <w:marLeft w:val="0"/>
      <w:marRight w:val="0"/>
      <w:marTop w:val="0"/>
      <w:marBottom w:val="0"/>
      <w:divBdr>
        <w:top w:val="none" w:sz="0" w:space="0" w:color="auto"/>
        <w:left w:val="none" w:sz="0" w:space="0" w:color="auto"/>
        <w:bottom w:val="none" w:sz="0" w:space="0" w:color="auto"/>
        <w:right w:val="none" w:sz="0" w:space="0" w:color="auto"/>
      </w:divBdr>
    </w:div>
    <w:div w:id="1359814348">
      <w:bodyDiv w:val="1"/>
      <w:marLeft w:val="0"/>
      <w:marRight w:val="0"/>
      <w:marTop w:val="0"/>
      <w:marBottom w:val="0"/>
      <w:divBdr>
        <w:top w:val="none" w:sz="0" w:space="0" w:color="auto"/>
        <w:left w:val="none" w:sz="0" w:space="0" w:color="auto"/>
        <w:bottom w:val="none" w:sz="0" w:space="0" w:color="auto"/>
        <w:right w:val="none" w:sz="0" w:space="0" w:color="auto"/>
      </w:divBdr>
    </w:div>
    <w:div w:id="1359816469">
      <w:bodyDiv w:val="1"/>
      <w:marLeft w:val="0"/>
      <w:marRight w:val="0"/>
      <w:marTop w:val="0"/>
      <w:marBottom w:val="0"/>
      <w:divBdr>
        <w:top w:val="none" w:sz="0" w:space="0" w:color="auto"/>
        <w:left w:val="none" w:sz="0" w:space="0" w:color="auto"/>
        <w:bottom w:val="none" w:sz="0" w:space="0" w:color="auto"/>
        <w:right w:val="none" w:sz="0" w:space="0" w:color="auto"/>
      </w:divBdr>
    </w:div>
    <w:div w:id="1360542044">
      <w:bodyDiv w:val="1"/>
      <w:marLeft w:val="0"/>
      <w:marRight w:val="0"/>
      <w:marTop w:val="0"/>
      <w:marBottom w:val="0"/>
      <w:divBdr>
        <w:top w:val="none" w:sz="0" w:space="0" w:color="auto"/>
        <w:left w:val="none" w:sz="0" w:space="0" w:color="auto"/>
        <w:bottom w:val="none" w:sz="0" w:space="0" w:color="auto"/>
        <w:right w:val="none" w:sz="0" w:space="0" w:color="auto"/>
      </w:divBdr>
    </w:div>
    <w:div w:id="1360543093">
      <w:bodyDiv w:val="1"/>
      <w:marLeft w:val="0"/>
      <w:marRight w:val="0"/>
      <w:marTop w:val="0"/>
      <w:marBottom w:val="0"/>
      <w:divBdr>
        <w:top w:val="none" w:sz="0" w:space="0" w:color="auto"/>
        <w:left w:val="none" w:sz="0" w:space="0" w:color="auto"/>
        <w:bottom w:val="none" w:sz="0" w:space="0" w:color="auto"/>
        <w:right w:val="none" w:sz="0" w:space="0" w:color="auto"/>
      </w:divBdr>
    </w:div>
    <w:div w:id="1360551428">
      <w:bodyDiv w:val="1"/>
      <w:marLeft w:val="0"/>
      <w:marRight w:val="0"/>
      <w:marTop w:val="0"/>
      <w:marBottom w:val="0"/>
      <w:divBdr>
        <w:top w:val="none" w:sz="0" w:space="0" w:color="auto"/>
        <w:left w:val="none" w:sz="0" w:space="0" w:color="auto"/>
        <w:bottom w:val="none" w:sz="0" w:space="0" w:color="auto"/>
        <w:right w:val="none" w:sz="0" w:space="0" w:color="auto"/>
      </w:divBdr>
    </w:div>
    <w:div w:id="1361593449">
      <w:bodyDiv w:val="1"/>
      <w:marLeft w:val="0"/>
      <w:marRight w:val="0"/>
      <w:marTop w:val="0"/>
      <w:marBottom w:val="0"/>
      <w:divBdr>
        <w:top w:val="none" w:sz="0" w:space="0" w:color="auto"/>
        <w:left w:val="none" w:sz="0" w:space="0" w:color="auto"/>
        <w:bottom w:val="none" w:sz="0" w:space="0" w:color="auto"/>
        <w:right w:val="none" w:sz="0" w:space="0" w:color="auto"/>
      </w:divBdr>
    </w:div>
    <w:div w:id="1362824899">
      <w:bodyDiv w:val="1"/>
      <w:marLeft w:val="0"/>
      <w:marRight w:val="0"/>
      <w:marTop w:val="0"/>
      <w:marBottom w:val="0"/>
      <w:divBdr>
        <w:top w:val="none" w:sz="0" w:space="0" w:color="auto"/>
        <w:left w:val="none" w:sz="0" w:space="0" w:color="auto"/>
        <w:bottom w:val="none" w:sz="0" w:space="0" w:color="auto"/>
        <w:right w:val="none" w:sz="0" w:space="0" w:color="auto"/>
      </w:divBdr>
    </w:div>
    <w:div w:id="1362971785">
      <w:bodyDiv w:val="1"/>
      <w:marLeft w:val="0"/>
      <w:marRight w:val="0"/>
      <w:marTop w:val="0"/>
      <w:marBottom w:val="0"/>
      <w:divBdr>
        <w:top w:val="none" w:sz="0" w:space="0" w:color="auto"/>
        <w:left w:val="none" w:sz="0" w:space="0" w:color="auto"/>
        <w:bottom w:val="none" w:sz="0" w:space="0" w:color="auto"/>
        <w:right w:val="none" w:sz="0" w:space="0" w:color="auto"/>
      </w:divBdr>
    </w:div>
    <w:div w:id="1363091476">
      <w:bodyDiv w:val="1"/>
      <w:marLeft w:val="0"/>
      <w:marRight w:val="0"/>
      <w:marTop w:val="0"/>
      <w:marBottom w:val="0"/>
      <w:divBdr>
        <w:top w:val="none" w:sz="0" w:space="0" w:color="auto"/>
        <w:left w:val="none" w:sz="0" w:space="0" w:color="auto"/>
        <w:bottom w:val="none" w:sz="0" w:space="0" w:color="auto"/>
        <w:right w:val="none" w:sz="0" w:space="0" w:color="auto"/>
      </w:divBdr>
    </w:div>
    <w:div w:id="1363627536">
      <w:bodyDiv w:val="1"/>
      <w:marLeft w:val="0"/>
      <w:marRight w:val="0"/>
      <w:marTop w:val="0"/>
      <w:marBottom w:val="0"/>
      <w:divBdr>
        <w:top w:val="none" w:sz="0" w:space="0" w:color="auto"/>
        <w:left w:val="none" w:sz="0" w:space="0" w:color="auto"/>
        <w:bottom w:val="none" w:sz="0" w:space="0" w:color="auto"/>
        <w:right w:val="none" w:sz="0" w:space="0" w:color="auto"/>
      </w:divBdr>
    </w:div>
    <w:div w:id="1364398634">
      <w:bodyDiv w:val="1"/>
      <w:marLeft w:val="0"/>
      <w:marRight w:val="0"/>
      <w:marTop w:val="0"/>
      <w:marBottom w:val="0"/>
      <w:divBdr>
        <w:top w:val="none" w:sz="0" w:space="0" w:color="auto"/>
        <w:left w:val="none" w:sz="0" w:space="0" w:color="auto"/>
        <w:bottom w:val="none" w:sz="0" w:space="0" w:color="auto"/>
        <w:right w:val="none" w:sz="0" w:space="0" w:color="auto"/>
      </w:divBdr>
    </w:div>
    <w:div w:id="1365130314">
      <w:bodyDiv w:val="1"/>
      <w:marLeft w:val="0"/>
      <w:marRight w:val="0"/>
      <w:marTop w:val="0"/>
      <w:marBottom w:val="0"/>
      <w:divBdr>
        <w:top w:val="none" w:sz="0" w:space="0" w:color="auto"/>
        <w:left w:val="none" w:sz="0" w:space="0" w:color="auto"/>
        <w:bottom w:val="none" w:sz="0" w:space="0" w:color="auto"/>
        <w:right w:val="none" w:sz="0" w:space="0" w:color="auto"/>
      </w:divBdr>
    </w:div>
    <w:div w:id="1365397936">
      <w:bodyDiv w:val="1"/>
      <w:marLeft w:val="0"/>
      <w:marRight w:val="0"/>
      <w:marTop w:val="0"/>
      <w:marBottom w:val="0"/>
      <w:divBdr>
        <w:top w:val="none" w:sz="0" w:space="0" w:color="auto"/>
        <w:left w:val="none" w:sz="0" w:space="0" w:color="auto"/>
        <w:bottom w:val="none" w:sz="0" w:space="0" w:color="auto"/>
        <w:right w:val="none" w:sz="0" w:space="0" w:color="auto"/>
      </w:divBdr>
    </w:div>
    <w:div w:id="1365442781">
      <w:bodyDiv w:val="1"/>
      <w:marLeft w:val="0"/>
      <w:marRight w:val="0"/>
      <w:marTop w:val="0"/>
      <w:marBottom w:val="0"/>
      <w:divBdr>
        <w:top w:val="none" w:sz="0" w:space="0" w:color="auto"/>
        <w:left w:val="none" w:sz="0" w:space="0" w:color="auto"/>
        <w:bottom w:val="none" w:sz="0" w:space="0" w:color="auto"/>
        <w:right w:val="none" w:sz="0" w:space="0" w:color="auto"/>
      </w:divBdr>
    </w:div>
    <w:div w:id="1365448694">
      <w:bodyDiv w:val="1"/>
      <w:marLeft w:val="0"/>
      <w:marRight w:val="0"/>
      <w:marTop w:val="0"/>
      <w:marBottom w:val="0"/>
      <w:divBdr>
        <w:top w:val="none" w:sz="0" w:space="0" w:color="auto"/>
        <w:left w:val="none" w:sz="0" w:space="0" w:color="auto"/>
        <w:bottom w:val="none" w:sz="0" w:space="0" w:color="auto"/>
        <w:right w:val="none" w:sz="0" w:space="0" w:color="auto"/>
      </w:divBdr>
    </w:div>
    <w:div w:id="1366175064">
      <w:bodyDiv w:val="1"/>
      <w:marLeft w:val="0"/>
      <w:marRight w:val="0"/>
      <w:marTop w:val="0"/>
      <w:marBottom w:val="0"/>
      <w:divBdr>
        <w:top w:val="none" w:sz="0" w:space="0" w:color="auto"/>
        <w:left w:val="none" w:sz="0" w:space="0" w:color="auto"/>
        <w:bottom w:val="none" w:sz="0" w:space="0" w:color="auto"/>
        <w:right w:val="none" w:sz="0" w:space="0" w:color="auto"/>
      </w:divBdr>
    </w:div>
    <w:div w:id="1366561705">
      <w:bodyDiv w:val="1"/>
      <w:marLeft w:val="0"/>
      <w:marRight w:val="0"/>
      <w:marTop w:val="0"/>
      <w:marBottom w:val="0"/>
      <w:divBdr>
        <w:top w:val="none" w:sz="0" w:space="0" w:color="auto"/>
        <w:left w:val="none" w:sz="0" w:space="0" w:color="auto"/>
        <w:bottom w:val="none" w:sz="0" w:space="0" w:color="auto"/>
        <w:right w:val="none" w:sz="0" w:space="0" w:color="auto"/>
      </w:divBdr>
    </w:div>
    <w:div w:id="1367025566">
      <w:bodyDiv w:val="1"/>
      <w:marLeft w:val="0"/>
      <w:marRight w:val="0"/>
      <w:marTop w:val="0"/>
      <w:marBottom w:val="0"/>
      <w:divBdr>
        <w:top w:val="none" w:sz="0" w:space="0" w:color="auto"/>
        <w:left w:val="none" w:sz="0" w:space="0" w:color="auto"/>
        <w:bottom w:val="none" w:sz="0" w:space="0" w:color="auto"/>
        <w:right w:val="none" w:sz="0" w:space="0" w:color="auto"/>
      </w:divBdr>
    </w:div>
    <w:div w:id="1367095234">
      <w:bodyDiv w:val="1"/>
      <w:marLeft w:val="0"/>
      <w:marRight w:val="0"/>
      <w:marTop w:val="0"/>
      <w:marBottom w:val="0"/>
      <w:divBdr>
        <w:top w:val="none" w:sz="0" w:space="0" w:color="auto"/>
        <w:left w:val="none" w:sz="0" w:space="0" w:color="auto"/>
        <w:bottom w:val="none" w:sz="0" w:space="0" w:color="auto"/>
        <w:right w:val="none" w:sz="0" w:space="0" w:color="auto"/>
      </w:divBdr>
    </w:div>
    <w:div w:id="1367637807">
      <w:bodyDiv w:val="1"/>
      <w:marLeft w:val="0"/>
      <w:marRight w:val="0"/>
      <w:marTop w:val="0"/>
      <w:marBottom w:val="0"/>
      <w:divBdr>
        <w:top w:val="none" w:sz="0" w:space="0" w:color="auto"/>
        <w:left w:val="none" w:sz="0" w:space="0" w:color="auto"/>
        <w:bottom w:val="none" w:sz="0" w:space="0" w:color="auto"/>
        <w:right w:val="none" w:sz="0" w:space="0" w:color="auto"/>
      </w:divBdr>
    </w:div>
    <w:div w:id="1367675015">
      <w:bodyDiv w:val="1"/>
      <w:marLeft w:val="0"/>
      <w:marRight w:val="0"/>
      <w:marTop w:val="0"/>
      <w:marBottom w:val="0"/>
      <w:divBdr>
        <w:top w:val="none" w:sz="0" w:space="0" w:color="auto"/>
        <w:left w:val="none" w:sz="0" w:space="0" w:color="auto"/>
        <w:bottom w:val="none" w:sz="0" w:space="0" w:color="auto"/>
        <w:right w:val="none" w:sz="0" w:space="0" w:color="auto"/>
      </w:divBdr>
    </w:div>
    <w:div w:id="1367675550">
      <w:bodyDiv w:val="1"/>
      <w:marLeft w:val="0"/>
      <w:marRight w:val="0"/>
      <w:marTop w:val="0"/>
      <w:marBottom w:val="0"/>
      <w:divBdr>
        <w:top w:val="none" w:sz="0" w:space="0" w:color="auto"/>
        <w:left w:val="none" w:sz="0" w:space="0" w:color="auto"/>
        <w:bottom w:val="none" w:sz="0" w:space="0" w:color="auto"/>
        <w:right w:val="none" w:sz="0" w:space="0" w:color="auto"/>
      </w:divBdr>
    </w:div>
    <w:div w:id="1368212407">
      <w:bodyDiv w:val="1"/>
      <w:marLeft w:val="0"/>
      <w:marRight w:val="0"/>
      <w:marTop w:val="0"/>
      <w:marBottom w:val="0"/>
      <w:divBdr>
        <w:top w:val="none" w:sz="0" w:space="0" w:color="auto"/>
        <w:left w:val="none" w:sz="0" w:space="0" w:color="auto"/>
        <w:bottom w:val="none" w:sz="0" w:space="0" w:color="auto"/>
        <w:right w:val="none" w:sz="0" w:space="0" w:color="auto"/>
      </w:divBdr>
    </w:div>
    <w:div w:id="1369178730">
      <w:bodyDiv w:val="1"/>
      <w:marLeft w:val="0"/>
      <w:marRight w:val="0"/>
      <w:marTop w:val="0"/>
      <w:marBottom w:val="0"/>
      <w:divBdr>
        <w:top w:val="none" w:sz="0" w:space="0" w:color="auto"/>
        <w:left w:val="none" w:sz="0" w:space="0" w:color="auto"/>
        <w:bottom w:val="none" w:sz="0" w:space="0" w:color="auto"/>
        <w:right w:val="none" w:sz="0" w:space="0" w:color="auto"/>
      </w:divBdr>
    </w:div>
    <w:div w:id="1369450999">
      <w:bodyDiv w:val="1"/>
      <w:marLeft w:val="0"/>
      <w:marRight w:val="0"/>
      <w:marTop w:val="0"/>
      <w:marBottom w:val="0"/>
      <w:divBdr>
        <w:top w:val="none" w:sz="0" w:space="0" w:color="auto"/>
        <w:left w:val="none" w:sz="0" w:space="0" w:color="auto"/>
        <w:bottom w:val="none" w:sz="0" w:space="0" w:color="auto"/>
        <w:right w:val="none" w:sz="0" w:space="0" w:color="auto"/>
      </w:divBdr>
    </w:div>
    <w:div w:id="1369645348">
      <w:bodyDiv w:val="1"/>
      <w:marLeft w:val="0"/>
      <w:marRight w:val="0"/>
      <w:marTop w:val="0"/>
      <w:marBottom w:val="0"/>
      <w:divBdr>
        <w:top w:val="none" w:sz="0" w:space="0" w:color="auto"/>
        <w:left w:val="none" w:sz="0" w:space="0" w:color="auto"/>
        <w:bottom w:val="none" w:sz="0" w:space="0" w:color="auto"/>
        <w:right w:val="none" w:sz="0" w:space="0" w:color="auto"/>
      </w:divBdr>
    </w:div>
    <w:div w:id="1369841540">
      <w:bodyDiv w:val="1"/>
      <w:marLeft w:val="0"/>
      <w:marRight w:val="0"/>
      <w:marTop w:val="0"/>
      <w:marBottom w:val="0"/>
      <w:divBdr>
        <w:top w:val="none" w:sz="0" w:space="0" w:color="auto"/>
        <w:left w:val="none" w:sz="0" w:space="0" w:color="auto"/>
        <w:bottom w:val="none" w:sz="0" w:space="0" w:color="auto"/>
        <w:right w:val="none" w:sz="0" w:space="0" w:color="auto"/>
      </w:divBdr>
    </w:div>
    <w:div w:id="1370184358">
      <w:bodyDiv w:val="1"/>
      <w:marLeft w:val="0"/>
      <w:marRight w:val="0"/>
      <w:marTop w:val="0"/>
      <w:marBottom w:val="0"/>
      <w:divBdr>
        <w:top w:val="none" w:sz="0" w:space="0" w:color="auto"/>
        <w:left w:val="none" w:sz="0" w:space="0" w:color="auto"/>
        <w:bottom w:val="none" w:sz="0" w:space="0" w:color="auto"/>
        <w:right w:val="none" w:sz="0" w:space="0" w:color="auto"/>
      </w:divBdr>
    </w:div>
    <w:div w:id="1370454626">
      <w:bodyDiv w:val="1"/>
      <w:marLeft w:val="0"/>
      <w:marRight w:val="0"/>
      <w:marTop w:val="0"/>
      <w:marBottom w:val="0"/>
      <w:divBdr>
        <w:top w:val="none" w:sz="0" w:space="0" w:color="auto"/>
        <w:left w:val="none" w:sz="0" w:space="0" w:color="auto"/>
        <w:bottom w:val="none" w:sz="0" w:space="0" w:color="auto"/>
        <w:right w:val="none" w:sz="0" w:space="0" w:color="auto"/>
      </w:divBdr>
    </w:div>
    <w:div w:id="1372145404">
      <w:bodyDiv w:val="1"/>
      <w:marLeft w:val="0"/>
      <w:marRight w:val="0"/>
      <w:marTop w:val="0"/>
      <w:marBottom w:val="0"/>
      <w:divBdr>
        <w:top w:val="none" w:sz="0" w:space="0" w:color="auto"/>
        <w:left w:val="none" w:sz="0" w:space="0" w:color="auto"/>
        <w:bottom w:val="none" w:sz="0" w:space="0" w:color="auto"/>
        <w:right w:val="none" w:sz="0" w:space="0" w:color="auto"/>
      </w:divBdr>
    </w:div>
    <w:div w:id="1373076485">
      <w:bodyDiv w:val="1"/>
      <w:marLeft w:val="0"/>
      <w:marRight w:val="0"/>
      <w:marTop w:val="0"/>
      <w:marBottom w:val="0"/>
      <w:divBdr>
        <w:top w:val="none" w:sz="0" w:space="0" w:color="auto"/>
        <w:left w:val="none" w:sz="0" w:space="0" w:color="auto"/>
        <w:bottom w:val="none" w:sz="0" w:space="0" w:color="auto"/>
        <w:right w:val="none" w:sz="0" w:space="0" w:color="auto"/>
      </w:divBdr>
    </w:div>
    <w:div w:id="1373454421">
      <w:bodyDiv w:val="1"/>
      <w:marLeft w:val="0"/>
      <w:marRight w:val="0"/>
      <w:marTop w:val="0"/>
      <w:marBottom w:val="0"/>
      <w:divBdr>
        <w:top w:val="none" w:sz="0" w:space="0" w:color="auto"/>
        <w:left w:val="none" w:sz="0" w:space="0" w:color="auto"/>
        <w:bottom w:val="none" w:sz="0" w:space="0" w:color="auto"/>
        <w:right w:val="none" w:sz="0" w:space="0" w:color="auto"/>
      </w:divBdr>
    </w:div>
    <w:div w:id="1373847999">
      <w:bodyDiv w:val="1"/>
      <w:marLeft w:val="0"/>
      <w:marRight w:val="0"/>
      <w:marTop w:val="0"/>
      <w:marBottom w:val="0"/>
      <w:divBdr>
        <w:top w:val="none" w:sz="0" w:space="0" w:color="auto"/>
        <w:left w:val="none" w:sz="0" w:space="0" w:color="auto"/>
        <w:bottom w:val="none" w:sz="0" w:space="0" w:color="auto"/>
        <w:right w:val="none" w:sz="0" w:space="0" w:color="auto"/>
      </w:divBdr>
    </w:div>
    <w:div w:id="1374161306">
      <w:bodyDiv w:val="1"/>
      <w:marLeft w:val="0"/>
      <w:marRight w:val="0"/>
      <w:marTop w:val="0"/>
      <w:marBottom w:val="0"/>
      <w:divBdr>
        <w:top w:val="none" w:sz="0" w:space="0" w:color="auto"/>
        <w:left w:val="none" w:sz="0" w:space="0" w:color="auto"/>
        <w:bottom w:val="none" w:sz="0" w:space="0" w:color="auto"/>
        <w:right w:val="none" w:sz="0" w:space="0" w:color="auto"/>
      </w:divBdr>
    </w:div>
    <w:div w:id="1374380227">
      <w:bodyDiv w:val="1"/>
      <w:marLeft w:val="0"/>
      <w:marRight w:val="0"/>
      <w:marTop w:val="0"/>
      <w:marBottom w:val="0"/>
      <w:divBdr>
        <w:top w:val="none" w:sz="0" w:space="0" w:color="auto"/>
        <w:left w:val="none" w:sz="0" w:space="0" w:color="auto"/>
        <w:bottom w:val="none" w:sz="0" w:space="0" w:color="auto"/>
        <w:right w:val="none" w:sz="0" w:space="0" w:color="auto"/>
      </w:divBdr>
    </w:div>
    <w:div w:id="1374387056">
      <w:bodyDiv w:val="1"/>
      <w:marLeft w:val="0"/>
      <w:marRight w:val="0"/>
      <w:marTop w:val="0"/>
      <w:marBottom w:val="0"/>
      <w:divBdr>
        <w:top w:val="none" w:sz="0" w:space="0" w:color="auto"/>
        <w:left w:val="none" w:sz="0" w:space="0" w:color="auto"/>
        <w:bottom w:val="none" w:sz="0" w:space="0" w:color="auto"/>
        <w:right w:val="none" w:sz="0" w:space="0" w:color="auto"/>
      </w:divBdr>
    </w:div>
    <w:div w:id="1374500732">
      <w:bodyDiv w:val="1"/>
      <w:marLeft w:val="0"/>
      <w:marRight w:val="0"/>
      <w:marTop w:val="0"/>
      <w:marBottom w:val="0"/>
      <w:divBdr>
        <w:top w:val="none" w:sz="0" w:space="0" w:color="auto"/>
        <w:left w:val="none" w:sz="0" w:space="0" w:color="auto"/>
        <w:bottom w:val="none" w:sz="0" w:space="0" w:color="auto"/>
        <w:right w:val="none" w:sz="0" w:space="0" w:color="auto"/>
      </w:divBdr>
    </w:div>
    <w:div w:id="1374961898">
      <w:bodyDiv w:val="1"/>
      <w:marLeft w:val="0"/>
      <w:marRight w:val="0"/>
      <w:marTop w:val="0"/>
      <w:marBottom w:val="0"/>
      <w:divBdr>
        <w:top w:val="none" w:sz="0" w:space="0" w:color="auto"/>
        <w:left w:val="none" w:sz="0" w:space="0" w:color="auto"/>
        <w:bottom w:val="none" w:sz="0" w:space="0" w:color="auto"/>
        <w:right w:val="none" w:sz="0" w:space="0" w:color="auto"/>
      </w:divBdr>
    </w:div>
    <w:div w:id="1375160021">
      <w:bodyDiv w:val="1"/>
      <w:marLeft w:val="0"/>
      <w:marRight w:val="0"/>
      <w:marTop w:val="0"/>
      <w:marBottom w:val="0"/>
      <w:divBdr>
        <w:top w:val="none" w:sz="0" w:space="0" w:color="auto"/>
        <w:left w:val="none" w:sz="0" w:space="0" w:color="auto"/>
        <w:bottom w:val="none" w:sz="0" w:space="0" w:color="auto"/>
        <w:right w:val="none" w:sz="0" w:space="0" w:color="auto"/>
      </w:divBdr>
    </w:div>
    <w:div w:id="1376000993">
      <w:bodyDiv w:val="1"/>
      <w:marLeft w:val="0"/>
      <w:marRight w:val="0"/>
      <w:marTop w:val="0"/>
      <w:marBottom w:val="0"/>
      <w:divBdr>
        <w:top w:val="none" w:sz="0" w:space="0" w:color="auto"/>
        <w:left w:val="none" w:sz="0" w:space="0" w:color="auto"/>
        <w:bottom w:val="none" w:sz="0" w:space="0" w:color="auto"/>
        <w:right w:val="none" w:sz="0" w:space="0" w:color="auto"/>
      </w:divBdr>
    </w:div>
    <w:div w:id="1376081977">
      <w:bodyDiv w:val="1"/>
      <w:marLeft w:val="0"/>
      <w:marRight w:val="0"/>
      <w:marTop w:val="0"/>
      <w:marBottom w:val="0"/>
      <w:divBdr>
        <w:top w:val="none" w:sz="0" w:space="0" w:color="auto"/>
        <w:left w:val="none" w:sz="0" w:space="0" w:color="auto"/>
        <w:bottom w:val="none" w:sz="0" w:space="0" w:color="auto"/>
        <w:right w:val="none" w:sz="0" w:space="0" w:color="auto"/>
      </w:divBdr>
    </w:div>
    <w:div w:id="1376350886">
      <w:bodyDiv w:val="1"/>
      <w:marLeft w:val="0"/>
      <w:marRight w:val="0"/>
      <w:marTop w:val="0"/>
      <w:marBottom w:val="0"/>
      <w:divBdr>
        <w:top w:val="none" w:sz="0" w:space="0" w:color="auto"/>
        <w:left w:val="none" w:sz="0" w:space="0" w:color="auto"/>
        <w:bottom w:val="none" w:sz="0" w:space="0" w:color="auto"/>
        <w:right w:val="none" w:sz="0" w:space="0" w:color="auto"/>
      </w:divBdr>
    </w:div>
    <w:div w:id="1376852753">
      <w:bodyDiv w:val="1"/>
      <w:marLeft w:val="0"/>
      <w:marRight w:val="0"/>
      <w:marTop w:val="0"/>
      <w:marBottom w:val="0"/>
      <w:divBdr>
        <w:top w:val="none" w:sz="0" w:space="0" w:color="auto"/>
        <w:left w:val="none" w:sz="0" w:space="0" w:color="auto"/>
        <w:bottom w:val="none" w:sz="0" w:space="0" w:color="auto"/>
        <w:right w:val="none" w:sz="0" w:space="0" w:color="auto"/>
      </w:divBdr>
    </w:div>
    <w:div w:id="1377656218">
      <w:bodyDiv w:val="1"/>
      <w:marLeft w:val="0"/>
      <w:marRight w:val="0"/>
      <w:marTop w:val="0"/>
      <w:marBottom w:val="0"/>
      <w:divBdr>
        <w:top w:val="none" w:sz="0" w:space="0" w:color="auto"/>
        <w:left w:val="none" w:sz="0" w:space="0" w:color="auto"/>
        <w:bottom w:val="none" w:sz="0" w:space="0" w:color="auto"/>
        <w:right w:val="none" w:sz="0" w:space="0" w:color="auto"/>
      </w:divBdr>
    </w:div>
    <w:div w:id="1377970453">
      <w:bodyDiv w:val="1"/>
      <w:marLeft w:val="0"/>
      <w:marRight w:val="0"/>
      <w:marTop w:val="0"/>
      <w:marBottom w:val="0"/>
      <w:divBdr>
        <w:top w:val="none" w:sz="0" w:space="0" w:color="auto"/>
        <w:left w:val="none" w:sz="0" w:space="0" w:color="auto"/>
        <w:bottom w:val="none" w:sz="0" w:space="0" w:color="auto"/>
        <w:right w:val="none" w:sz="0" w:space="0" w:color="auto"/>
      </w:divBdr>
    </w:div>
    <w:div w:id="1378553479">
      <w:bodyDiv w:val="1"/>
      <w:marLeft w:val="0"/>
      <w:marRight w:val="0"/>
      <w:marTop w:val="0"/>
      <w:marBottom w:val="0"/>
      <w:divBdr>
        <w:top w:val="none" w:sz="0" w:space="0" w:color="auto"/>
        <w:left w:val="none" w:sz="0" w:space="0" w:color="auto"/>
        <w:bottom w:val="none" w:sz="0" w:space="0" w:color="auto"/>
        <w:right w:val="none" w:sz="0" w:space="0" w:color="auto"/>
      </w:divBdr>
    </w:div>
    <w:div w:id="1378819385">
      <w:bodyDiv w:val="1"/>
      <w:marLeft w:val="0"/>
      <w:marRight w:val="0"/>
      <w:marTop w:val="0"/>
      <w:marBottom w:val="0"/>
      <w:divBdr>
        <w:top w:val="none" w:sz="0" w:space="0" w:color="auto"/>
        <w:left w:val="none" w:sz="0" w:space="0" w:color="auto"/>
        <w:bottom w:val="none" w:sz="0" w:space="0" w:color="auto"/>
        <w:right w:val="none" w:sz="0" w:space="0" w:color="auto"/>
      </w:divBdr>
    </w:div>
    <w:div w:id="1379237781">
      <w:bodyDiv w:val="1"/>
      <w:marLeft w:val="0"/>
      <w:marRight w:val="0"/>
      <w:marTop w:val="0"/>
      <w:marBottom w:val="0"/>
      <w:divBdr>
        <w:top w:val="none" w:sz="0" w:space="0" w:color="auto"/>
        <w:left w:val="none" w:sz="0" w:space="0" w:color="auto"/>
        <w:bottom w:val="none" w:sz="0" w:space="0" w:color="auto"/>
        <w:right w:val="none" w:sz="0" w:space="0" w:color="auto"/>
      </w:divBdr>
    </w:div>
    <w:div w:id="1380202484">
      <w:bodyDiv w:val="1"/>
      <w:marLeft w:val="0"/>
      <w:marRight w:val="0"/>
      <w:marTop w:val="0"/>
      <w:marBottom w:val="0"/>
      <w:divBdr>
        <w:top w:val="none" w:sz="0" w:space="0" w:color="auto"/>
        <w:left w:val="none" w:sz="0" w:space="0" w:color="auto"/>
        <w:bottom w:val="none" w:sz="0" w:space="0" w:color="auto"/>
        <w:right w:val="none" w:sz="0" w:space="0" w:color="auto"/>
      </w:divBdr>
    </w:div>
    <w:div w:id="1380470645">
      <w:bodyDiv w:val="1"/>
      <w:marLeft w:val="0"/>
      <w:marRight w:val="0"/>
      <w:marTop w:val="0"/>
      <w:marBottom w:val="0"/>
      <w:divBdr>
        <w:top w:val="none" w:sz="0" w:space="0" w:color="auto"/>
        <w:left w:val="none" w:sz="0" w:space="0" w:color="auto"/>
        <w:bottom w:val="none" w:sz="0" w:space="0" w:color="auto"/>
        <w:right w:val="none" w:sz="0" w:space="0" w:color="auto"/>
      </w:divBdr>
    </w:div>
    <w:div w:id="1380544576">
      <w:bodyDiv w:val="1"/>
      <w:marLeft w:val="0"/>
      <w:marRight w:val="0"/>
      <w:marTop w:val="0"/>
      <w:marBottom w:val="0"/>
      <w:divBdr>
        <w:top w:val="none" w:sz="0" w:space="0" w:color="auto"/>
        <w:left w:val="none" w:sz="0" w:space="0" w:color="auto"/>
        <w:bottom w:val="none" w:sz="0" w:space="0" w:color="auto"/>
        <w:right w:val="none" w:sz="0" w:space="0" w:color="auto"/>
      </w:divBdr>
    </w:div>
    <w:div w:id="1380788215">
      <w:bodyDiv w:val="1"/>
      <w:marLeft w:val="0"/>
      <w:marRight w:val="0"/>
      <w:marTop w:val="0"/>
      <w:marBottom w:val="0"/>
      <w:divBdr>
        <w:top w:val="none" w:sz="0" w:space="0" w:color="auto"/>
        <w:left w:val="none" w:sz="0" w:space="0" w:color="auto"/>
        <w:bottom w:val="none" w:sz="0" w:space="0" w:color="auto"/>
        <w:right w:val="none" w:sz="0" w:space="0" w:color="auto"/>
      </w:divBdr>
    </w:div>
    <w:div w:id="1381200720">
      <w:bodyDiv w:val="1"/>
      <w:marLeft w:val="0"/>
      <w:marRight w:val="0"/>
      <w:marTop w:val="0"/>
      <w:marBottom w:val="0"/>
      <w:divBdr>
        <w:top w:val="none" w:sz="0" w:space="0" w:color="auto"/>
        <w:left w:val="none" w:sz="0" w:space="0" w:color="auto"/>
        <w:bottom w:val="none" w:sz="0" w:space="0" w:color="auto"/>
        <w:right w:val="none" w:sz="0" w:space="0" w:color="auto"/>
      </w:divBdr>
    </w:div>
    <w:div w:id="1381400094">
      <w:bodyDiv w:val="1"/>
      <w:marLeft w:val="0"/>
      <w:marRight w:val="0"/>
      <w:marTop w:val="0"/>
      <w:marBottom w:val="0"/>
      <w:divBdr>
        <w:top w:val="none" w:sz="0" w:space="0" w:color="auto"/>
        <w:left w:val="none" w:sz="0" w:space="0" w:color="auto"/>
        <w:bottom w:val="none" w:sz="0" w:space="0" w:color="auto"/>
        <w:right w:val="none" w:sz="0" w:space="0" w:color="auto"/>
      </w:divBdr>
    </w:div>
    <w:div w:id="1381787330">
      <w:bodyDiv w:val="1"/>
      <w:marLeft w:val="0"/>
      <w:marRight w:val="0"/>
      <w:marTop w:val="0"/>
      <w:marBottom w:val="0"/>
      <w:divBdr>
        <w:top w:val="none" w:sz="0" w:space="0" w:color="auto"/>
        <w:left w:val="none" w:sz="0" w:space="0" w:color="auto"/>
        <w:bottom w:val="none" w:sz="0" w:space="0" w:color="auto"/>
        <w:right w:val="none" w:sz="0" w:space="0" w:color="auto"/>
      </w:divBdr>
    </w:div>
    <w:div w:id="1381898568">
      <w:bodyDiv w:val="1"/>
      <w:marLeft w:val="0"/>
      <w:marRight w:val="0"/>
      <w:marTop w:val="0"/>
      <w:marBottom w:val="0"/>
      <w:divBdr>
        <w:top w:val="none" w:sz="0" w:space="0" w:color="auto"/>
        <w:left w:val="none" w:sz="0" w:space="0" w:color="auto"/>
        <w:bottom w:val="none" w:sz="0" w:space="0" w:color="auto"/>
        <w:right w:val="none" w:sz="0" w:space="0" w:color="auto"/>
      </w:divBdr>
    </w:div>
    <w:div w:id="1381903654">
      <w:bodyDiv w:val="1"/>
      <w:marLeft w:val="0"/>
      <w:marRight w:val="0"/>
      <w:marTop w:val="0"/>
      <w:marBottom w:val="0"/>
      <w:divBdr>
        <w:top w:val="none" w:sz="0" w:space="0" w:color="auto"/>
        <w:left w:val="none" w:sz="0" w:space="0" w:color="auto"/>
        <w:bottom w:val="none" w:sz="0" w:space="0" w:color="auto"/>
        <w:right w:val="none" w:sz="0" w:space="0" w:color="auto"/>
      </w:divBdr>
    </w:div>
    <w:div w:id="1381972742">
      <w:bodyDiv w:val="1"/>
      <w:marLeft w:val="0"/>
      <w:marRight w:val="0"/>
      <w:marTop w:val="0"/>
      <w:marBottom w:val="0"/>
      <w:divBdr>
        <w:top w:val="none" w:sz="0" w:space="0" w:color="auto"/>
        <w:left w:val="none" w:sz="0" w:space="0" w:color="auto"/>
        <w:bottom w:val="none" w:sz="0" w:space="0" w:color="auto"/>
        <w:right w:val="none" w:sz="0" w:space="0" w:color="auto"/>
      </w:divBdr>
    </w:div>
    <w:div w:id="1381974457">
      <w:bodyDiv w:val="1"/>
      <w:marLeft w:val="0"/>
      <w:marRight w:val="0"/>
      <w:marTop w:val="0"/>
      <w:marBottom w:val="0"/>
      <w:divBdr>
        <w:top w:val="none" w:sz="0" w:space="0" w:color="auto"/>
        <w:left w:val="none" w:sz="0" w:space="0" w:color="auto"/>
        <w:bottom w:val="none" w:sz="0" w:space="0" w:color="auto"/>
        <w:right w:val="none" w:sz="0" w:space="0" w:color="auto"/>
      </w:divBdr>
    </w:div>
    <w:div w:id="1382250835">
      <w:bodyDiv w:val="1"/>
      <w:marLeft w:val="0"/>
      <w:marRight w:val="0"/>
      <w:marTop w:val="0"/>
      <w:marBottom w:val="0"/>
      <w:divBdr>
        <w:top w:val="none" w:sz="0" w:space="0" w:color="auto"/>
        <w:left w:val="none" w:sz="0" w:space="0" w:color="auto"/>
        <w:bottom w:val="none" w:sz="0" w:space="0" w:color="auto"/>
        <w:right w:val="none" w:sz="0" w:space="0" w:color="auto"/>
      </w:divBdr>
    </w:div>
    <w:div w:id="1382288788">
      <w:bodyDiv w:val="1"/>
      <w:marLeft w:val="0"/>
      <w:marRight w:val="0"/>
      <w:marTop w:val="0"/>
      <w:marBottom w:val="0"/>
      <w:divBdr>
        <w:top w:val="none" w:sz="0" w:space="0" w:color="auto"/>
        <w:left w:val="none" w:sz="0" w:space="0" w:color="auto"/>
        <w:bottom w:val="none" w:sz="0" w:space="0" w:color="auto"/>
        <w:right w:val="none" w:sz="0" w:space="0" w:color="auto"/>
      </w:divBdr>
    </w:div>
    <w:div w:id="1382747435">
      <w:bodyDiv w:val="1"/>
      <w:marLeft w:val="0"/>
      <w:marRight w:val="0"/>
      <w:marTop w:val="0"/>
      <w:marBottom w:val="0"/>
      <w:divBdr>
        <w:top w:val="none" w:sz="0" w:space="0" w:color="auto"/>
        <w:left w:val="none" w:sz="0" w:space="0" w:color="auto"/>
        <w:bottom w:val="none" w:sz="0" w:space="0" w:color="auto"/>
        <w:right w:val="none" w:sz="0" w:space="0" w:color="auto"/>
      </w:divBdr>
    </w:div>
    <w:div w:id="1382903511">
      <w:bodyDiv w:val="1"/>
      <w:marLeft w:val="0"/>
      <w:marRight w:val="0"/>
      <w:marTop w:val="0"/>
      <w:marBottom w:val="0"/>
      <w:divBdr>
        <w:top w:val="none" w:sz="0" w:space="0" w:color="auto"/>
        <w:left w:val="none" w:sz="0" w:space="0" w:color="auto"/>
        <w:bottom w:val="none" w:sz="0" w:space="0" w:color="auto"/>
        <w:right w:val="none" w:sz="0" w:space="0" w:color="auto"/>
      </w:divBdr>
    </w:div>
    <w:div w:id="1383403884">
      <w:bodyDiv w:val="1"/>
      <w:marLeft w:val="0"/>
      <w:marRight w:val="0"/>
      <w:marTop w:val="0"/>
      <w:marBottom w:val="0"/>
      <w:divBdr>
        <w:top w:val="none" w:sz="0" w:space="0" w:color="auto"/>
        <w:left w:val="none" w:sz="0" w:space="0" w:color="auto"/>
        <w:bottom w:val="none" w:sz="0" w:space="0" w:color="auto"/>
        <w:right w:val="none" w:sz="0" w:space="0" w:color="auto"/>
      </w:divBdr>
    </w:div>
    <w:div w:id="1383749260">
      <w:bodyDiv w:val="1"/>
      <w:marLeft w:val="0"/>
      <w:marRight w:val="0"/>
      <w:marTop w:val="0"/>
      <w:marBottom w:val="0"/>
      <w:divBdr>
        <w:top w:val="none" w:sz="0" w:space="0" w:color="auto"/>
        <w:left w:val="none" w:sz="0" w:space="0" w:color="auto"/>
        <w:bottom w:val="none" w:sz="0" w:space="0" w:color="auto"/>
        <w:right w:val="none" w:sz="0" w:space="0" w:color="auto"/>
      </w:divBdr>
    </w:div>
    <w:div w:id="1383750373">
      <w:bodyDiv w:val="1"/>
      <w:marLeft w:val="0"/>
      <w:marRight w:val="0"/>
      <w:marTop w:val="0"/>
      <w:marBottom w:val="0"/>
      <w:divBdr>
        <w:top w:val="none" w:sz="0" w:space="0" w:color="auto"/>
        <w:left w:val="none" w:sz="0" w:space="0" w:color="auto"/>
        <w:bottom w:val="none" w:sz="0" w:space="0" w:color="auto"/>
        <w:right w:val="none" w:sz="0" w:space="0" w:color="auto"/>
      </w:divBdr>
    </w:div>
    <w:div w:id="1383940678">
      <w:bodyDiv w:val="1"/>
      <w:marLeft w:val="0"/>
      <w:marRight w:val="0"/>
      <w:marTop w:val="0"/>
      <w:marBottom w:val="0"/>
      <w:divBdr>
        <w:top w:val="none" w:sz="0" w:space="0" w:color="auto"/>
        <w:left w:val="none" w:sz="0" w:space="0" w:color="auto"/>
        <w:bottom w:val="none" w:sz="0" w:space="0" w:color="auto"/>
        <w:right w:val="none" w:sz="0" w:space="0" w:color="auto"/>
      </w:divBdr>
    </w:div>
    <w:div w:id="1384136788">
      <w:bodyDiv w:val="1"/>
      <w:marLeft w:val="0"/>
      <w:marRight w:val="0"/>
      <w:marTop w:val="0"/>
      <w:marBottom w:val="0"/>
      <w:divBdr>
        <w:top w:val="none" w:sz="0" w:space="0" w:color="auto"/>
        <w:left w:val="none" w:sz="0" w:space="0" w:color="auto"/>
        <w:bottom w:val="none" w:sz="0" w:space="0" w:color="auto"/>
        <w:right w:val="none" w:sz="0" w:space="0" w:color="auto"/>
      </w:divBdr>
    </w:div>
    <w:div w:id="1384405211">
      <w:bodyDiv w:val="1"/>
      <w:marLeft w:val="0"/>
      <w:marRight w:val="0"/>
      <w:marTop w:val="0"/>
      <w:marBottom w:val="0"/>
      <w:divBdr>
        <w:top w:val="none" w:sz="0" w:space="0" w:color="auto"/>
        <w:left w:val="none" w:sz="0" w:space="0" w:color="auto"/>
        <w:bottom w:val="none" w:sz="0" w:space="0" w:color="auto"/>
        <w:right w:val="none" w:sz="0" w:space="0" w:color="auto"/>
      </w:divBdr>
    </w:div>
    <w:div w:id="1385448436">
      <w:bodyDiv w:val="1"/>
      <w:marLeft w:val="0"/>
      <w:marRight w:val="0"/>
      <w:marTop w:val="0"/>
      <w:marBottom w:val="0"/>
      <w:divBdr>
        <w:top w:val="none" w:sz="0" w:space="0" w:color="auto"/>
        <w:left w:val="none" w:sz="0" w:space="0" w:color="auto"/>
        <w:bottom w:val="none" w:sz="0" w:space="0" w:color="auto"/>
        <w:right w:val="none" w:sz="0" w:space="0" w:color="auto"/>
      </w:divBdr>
    </w:div>
    <w:div w:id="1385836311">
      <w:bodyDiv w:val="1"/>
      <w:marLeft w:val="0"/>
      <w:marRight w:val="0"/>
      <w:marTop w:val="0"/>
      <w:marBottom w:val="0"/>
      <w:divBdr>
        <w:top w:val="none" w:sz="0" w:space="0" w:color="auto"/>
        <w:left w:val="none" w:sz="0" w:space="0" w:color="auto"/>
        <w:bottom w:val="none" w:sz="0" w:space="0" w:color="auto"/>
        <w:right w:val="none" w:sz="0" w:space="0" w:color="auto"/>
      </w:divBdr>
    </w:div>
    <w:div w:id="1386104914">
      <w:bodyDiv w:val="1"/>
      <w:marLeft w:val="0"/>
      <w:marRight w:val="0"/>
      <w:marTop w:val="0"/>
      <w:marBottom w:val="0"/>
      <w:divBdr>
        <w:top w:val="none" w:sz="0" w:space="0" w:color="auto"/>
        <w:left w:val="none" w:sz="0" w:space="0" w:color="auto"/>
        <w:bottom w:val="none" w:sz="0" w:space="0" w:color="auto"/>
        <w:right w:val="none" w:sz="0" w:space="0" w:color="auto"/>
      </w:divBdr>
    </w:div>
    <w:div w:id="1386224253">
      <w:bodyDiv w:val="1"/>
      <w:marLeft w:val="0"/>
      <w:marRight w:val="0"/>
      <w:marTop w:val="0"/>
      <w:marBottom w:val="0"/>
      <w:divBdr>
        <w:top w:val="none" w:sz="0" w:space="0" w:color="auto"/>
        <w:left w:val="none" w:sz="0" w:space="0" w:color="auto"/>
        <w:bottom w:val="none" w:sz="0" w:space="0" w:color="auto"/>
        <w:right w:val="none" w:sz="0" w:space="0" w:color="auto"/>
      </w:divBdr>
    </w:div>
    <w:div w:id="1386561205">
      <w:bodyDiv w:val="1"/>
      <w:marLeft w:val="0"/>
      <w:marRight w:val="0"/>
      <w:marTop w:val="0"/>
      <w:marBottom w:val="0"/>
      <w:divBdr>
        <w:top w:val="none" w:sz="0" w:space="0" w:color="auto"/>
        <w:left w:val="none" w:sz="0" w:space="0" w:color="auto"/>
        <w:bottom w:val="none" w:sz="0" w:space="0" w:color="auto"/>
        <w:right w:val="none" w:sz="0" w:space="0" w:color="auto"/>
      </w:divBdr>
    </w:div>
    <w:div w:id="1386636047">
      <w:bodyDiv w:val="1"/>
      <w:marLeft w:val="0"/>
      <w:marRight w:val="0"/>
      <w:marTop w:val="0"/>
      <w:marBottom w:val="0"/>
      <w:divBdr>
        <w:top w:val="none" w:sz="0" w:space="0" w:color="auto"/>
        <w:left w:val="none" w:sz="0" w:space="0" w:color="auto"/>
        <w:bottom w:val="none" w:sz="0" w:space="0" w:color="auto"/>
        <w:right w:val="none" w:sz="0" w:space="0" w:color="auto"/>
      </w:divBdr>
    </w:div>
    <w:div w:id="1387945799">
      <w:bodyDiv w:val="1"/>
      <w:marLeft w:val="0"/>
      <w:marRight w:val="0"/>
      <w:marTop w:val="0"/>
      <w:marBottom w:val="0"/>
      <w:divBdr>
        <w:top w:val="none" w:sz="0" w:space="0" w:color="auto"/>
        <w:left w:val="none" w:sz="0" w:space="0" w:color="auto"/>
        <w:bottom w:val="none" w:sz="0" w:space="0" w:color="auto"/>
        <w:right w:val="none" w:sz="0" w:space="0" w:color="auto"/>
      </w:divBdr>
    </w:div>
    <w:div w:id="1388917404">
      <w:bodyDiv w:val="1"/>
      <w:marLeft w:val="0"/>
      <w:marRight w:val="0"/>
      <w:marTop w:val="0"/>
      <w:marBottom w:val="0"/>
      <w:divBdr>
        <w:top w:val="none" w:sz="0" w:space="0" w:color="auto"/>
        <w:left w:val="none" w:sz="0" w:space="0" w:color="auto"/>
        <w:bottom w:val="none" w:sz="0" w:space="0" w:color="auto"/>
        <w:right w:val="none" w:sz="0" w:space="0" w:color="auto"/>
      </w:divBdr>
    </w:div>
    <w:div w:id="1389768528">
      <w:bodyDiv w:val="1"/>
      <w:marLeft w:val="0"/>
      <w:marRight w:val="0"/>
      <w:marTop w:val="0"/>
      <w:marBottom w:val="0"/>
      <w:divBdr>
        <w:top w:val="none" w:sz="0" w:space="0" w:color="auto"/>
        <w:left w:val="none" w:sz="0" w:space="0" w:color="auto"/>
        <w:bottom w:val="none" w:sz="0" w:space="0" w:color="auto"/>
        <w:right w:val="none" w:sz="0" w:space="0" w:color="auto"/>
      </w:divBdr>
    </w:div>
    <w:div w:id="1390031069">
      <w:bodyDiv w:val="1"/>
      <w:marLeft w:val="0"/>
      <w:marRight w:val="0"/>
      <w:marTop w:val="0"/>
      <w:marBottom w:val="0"/>
      <w:divBdr>
        <w:top w:val="none" w:sz="0" w:space="0" w:color="auto"/>
        <w:left w:val="none" w:sz="0" w:space="0" w:color="auto"/>
        <w:bottom w:val="none" w:sz="0" w:space="0" w:color="auto"/>
        <w:right w:val="none" w:sz="0" w:space="0" w:color="auto"/>
      </w:divBdr>
    </w:div>
    <w:div w:id="1391340906">
      <w:bodyDiv w:val="1"/>
      <w:marLeft w:val="0"/>
      <w:marRight w:val="0"/>
      <w:marTop w:val="0"/>
      <w:marBottom w:val="0"/>
      <w:divBdr>
        <w:top w:val="none" w:sz="0" w:space="0" w:color="auto"/>
        <w:left w:val="none" w:sz="0" w:space="0" w:color="auto"/>
        <w:bottom w:val="none" w:sz="0" w:space="0" w:color="auto"/>
        <w:right w:val="none" w:sz="0" w:space="0" w:color="auto"/>
      </w:divBdr>
    </w:div>
    <w:div w:id="1391416651">
      <w:bodyDiv w:val="1"/>
      <w:marLeft w:val="0"/>
      <w:marRight w:val="0"/>
      <w:marTop w:val="0"/>
      <w:marBottom w:val="0"/>
      <w:divBdr>
        <w:top w:val="none" w:sz="0" w:space="0" w:color="auto"/>
        <w:left w:val="none" w:sz="0" w:space="0" w:color="auto"/>
        <w:bottom w:val="none" w:sz="0" w:space="0" w:color="auto"/>
        <w:right w:val="none" w:sz="0" w:space="0" w:color="auto"/>
      </w:divBdr>
    </w:div>
    <w:div w:id="1391538659">
      <w:bodyDiv w:val="1"/>
      <w:marLeft w:val="0"/>
      <w:marRight w:val="0"/>
      <w:marTop w:val="0"/>
      <w:marBottom w:val="0"/>
      <w:divBdr>
        <w:top w:val="none" w:sz="0" w:space="0" w:color="auto"/>
        <w:left w:val="none" w:sz="0" w:space="0" w:color="auto"/>
        <w:bottom w:val="none" w:sz="0" w:space="0" w:color="auto"/>
        <w:right w:val="none" w:sz="0" w:space="0" w:color="auto"/>
      </w:divBdr>
    </w:div>
    <w:div w:id="1391731977">
      <w:bodyDiv w:val="1"/>
      <w:marLeft w:val="0"/>
      <w:marRight w:val="0"/>
      <w:marTop w:val="0"/>
      <w:marBottom w:val="0"/>
      <w:divBdr>
        <w:top w:val="none" w:sz="0" w:space="0" w:color="auto"/>
        <w:left w:val="none" w:sz="0" w:space="0" w:color="auto"/>
        <w:bottom w:val="none" w:sz="0" w:space="0" w:color="auto"/>
        <w:right w:val="none" w:sz="0" w:space="0" w:color="auto"/>
      </w:divBdr>
    </w:div>
    <w:div w:id="1392193751">
      <w:bodyDiv w:val="1"/>
      <w:marLeft w:val="0"/>
      <w:marRight w:val="0"/>
      <w:marTop w:val="0"/>
      <w:marBottom w:val="0"/>
      <w:divBdr>
        <w:top w:val="none" w:sz="0" w:space="0" w:color="auto"/>
        <w:left w:val="none" w:sz="0" w:space="0" w:color="auto"/>
        <w:bottom w:val="none" w:sz="0" w:space="0" w:color="auto"/>
        <w:right w:val="none" w:sz="0" w:space="0" w:color="auto"/>
      </w:divBdr>
    </w:div>
    <w:div w:id="1392536733">
      <w:bodyDiv w:val="1"/>
      <w:marLeft w:val="0"/>
      <w:marRight w:val="0"/>
      <w:marTop w:val="0"/>
      <w:marBottom w:val="0"/>
      <w:divBdr>
        <w:top w:val="none" w:sz="0" w:space="0" w:color="auto"/>
        <w:left w:val="none" w:sz="0" w:space="0" w:color="auto"/>
        <w:bottom w:val="none" w:sz="0" w:space="0" w:color="auto"/>
        <w:right w:val="none" w:sz="0" w:space="0" w:color="auto"/>
      </w:divBdr>
    </w:div>
    <w:div w:id="1392920486">
      <w:bodyDiv w:val="1"/>
      <w:marLeft w:val="0"/>
      <w:marRight w:val="0"/>
      <w:marTop w:val="0"/>
      <w:marBottom w:val="0"/>
      <w:divBdr>
        <w:top w:val="none" w:sz="0" w:space="0" w:color="auto"/>
        <w:left w:val="none" w:sz="0" w:space="0" w:color="auto"/>
        <w:bottom w:val="none" w:sz="0" w:space="0" w:color="auto"/>
        <w:right w:val="none" w:sz="0" w:space="0" w:color="auto"/>
      </w:divBdr>
    </w:div>
    <w:div w:id="1393191976">
      <w:bodyDiv w:val="1"/>
      <w:marLeft w:val="0"/>
      <w:marRight w:val="0"/>
      <w:marTop w:val="0"/>
      <w:marBottom w:val="0"/>
      <w:divBdr>
        <w:top w:val="none" w:sz="0" w:space="0" w:color="auto"/>
        <w:left w:val="none" w:sz="0" w:space="0" w:color="auto"/>
        <w:bottom w:val="none" w:sz="0" w:space="0" w:color="auto"/>
        <w:right w:val="none" w:sz="0" w:space="0" w:color="auto"/>
      </w:divBdr>
    </w:div>
    <w:div w:id="1393429760">
      <w:bodyDiv w:val="1"/>
      <w:marLeft w:val="0"/>
      <w:marRight w:val="0"/>
      <w:marTop w:val="0"/>
      <w:marBottom w:val="0"/>
      <w:divBdr>
        <w:top w:val="none" w:sz="0" w:space="0" w:color="auto"/>
        <w:left w:val="none" w:sz="0" w:space="0" w:color="auto"/>
        <w:bottom w:val="none" w:sz="0" w:space="0" w:color="auto"/>
        <w:right w:val="none" w:sz="0" w:space="0" w:color="auto"/>
      </w:divBdr>
    </w:div>
    <w:div w:id="1393578126">
      <w:bodyDiv w:val="1"/>
      <w:marLeft w:val="0"/>
      <w:marRight w:val="0"/>
      <w:marTop w:val="0"/>
      <w:marBottom w:val="0"/>
      <w:divBdr>
        <w:top w:val="none" w:sz="0" w:space="0" w:color="auto"/>
        <w:left w:val="none" w:sz="0" w:space="0" w:color="auto"/>
        <w:bottom w:val="none" w:sz="0" w:space="0" w:color="auto"/>
        <w:right w:val="none" w:sz="0" w:space="0" w:color="auto"/>
      </w:divBdr>
    </w:div>
    <w:div w:id="1394935684">
      <w:bodyDiv w:val="1"/>
      <w:marLeft w:val="0"/>
      <w:marRight w:val="0"/>
      <w:marTop w:val="0"/>
      <w:marBottom w:val="0"/>
      <w:divBdr>
        <w:top w:val="none" w:sz="0" w:space="0" w:color="auto"/>
        <w:left w:val="none" w:sz="0" w:space="0" w:color="auto"/>
        <w:bottom w:val="none" w:sz="0" w:space="0" w:color="auto"/>
        <w:right w:val="none" w:sz="0" w:space="0" w:color="auto"/>
      </w:divBdr>
    </w:div>
    <w:div w:id="1395202983">
      <w:bodyDiv w:val="1"/>
      <w:marLeft w:val="0"/>
      <w:marRight w:val="0"/>
      <w:marTop w:val="0"/>
      <w:marBottom w:val="0"/>
      <w:divBdr>
        <w:top w:val="none" w:sz="0" w:space="0" w:color="auto"/>
        <w:left w:val="none" w:sz="0" w:space="0" w:color="auto"/>
        <w:bottom w:val="none" w:sz="0" w:space="0" w:color="auto"/>
        <w:right w:val="none" w:sz="0" w:space="0" w:color="auto"/>
      </w:divBdr>
    </w:div>
    <w:div w:id="1395741132">
      <w:bodyDiv w:val="1"/>
      <w:marLeft w:val="0"/>
      <w:marRight w:val="0"/>
      <w:marTop w:val="0"/>
      <w:marBottom w:val="0"/>
      <w:divBdr>
        <w:top w:val="none" w:sz="0" w:space="0" w:color="auto"/>
        <w:left w:val="none" w:sz="0" w:space="0" w:color="auto"/>
        <w:bottom w:val="none" w:sz="0" w:space="0" w:color="auto"/>
        <w:right w:val="none" w:sz="0" w:space="0" w:color="auto"/>
      </w:divBdr>
    </w:div>
    <w:div w:id="1395809731">
      <w:bodyDiv w:val="1"/>
      <w:marLeft w:val="0"/>
      <w:marRight w:val="0"/>
      <w:marTop w:val="0"/>
      <w:marBottom w:val="0"/>
      <w:divBdr>
        <w:top w:val="none" w:sz="0" w:space="0" w:color="auto"/>
        <w:left w:val="none" w:sz="0" w:space="0" w:color="auto"/>
        <w:bottom w:val="none" w:sz="0" w:space="0" w:color="auto"/>
        <w:right w:val="none" w:sz="0" w:space="0" w:color="auto"/>
      </w:divBdr>
    </w:div>
    <w:div w:id="1396321835">
      <w:bodyDiv w:val="1"/>
      <w:marLeft w:val="0"/>
      <w:marRight w:val="0"/>
      <w:marTop w:val="0"/>
      <w:marBottom w:val="0"/>
      <w:divBdr>
        <w:top w:val="none" w:sz="0" w:space="0" w:color="auto"/>
        <w:left w:val="none" w:sz="0" w:space="0" w:color="auto"/>
        <w:bottom w:val="none" w:sz="0" w:space="0" w:color="auto"/>
        <w:right w:val="none" w:sz="0" w:space="0" w:color="auto"/>
      </w:divBdr>
    </w:div>
    <w:div w:id="1396709018">
      <w:bodyDiv w:val="1"/>
      <w:marLeft w:val="0"/>
      <w:marRight w:val="0"/>
      <w:marTop w:val="0"/>
      <w:marBottom w:val="0"/>
      <w:divBdr>
        <w:top w:val="none" w:sz="0" w:space="0" w:color="auto"/>
        <w:left w:val="none" w:sz="0" w:space="0" w:color="auto"/>
        <w:bottom w:val="none" w:sz="0" w:space="0" w:color="auto"/>
        <w:right w:val="none" w:sz="0" w:space="0" w:color="auto"/>
      </w:divBdr>
    </w:div>
    <w:div w:id="1396777036">
      <w:bodyDiv w:val="1"/>
      <w:marLeft w:val="0"/>
      <w:marRight w:val="0"/>
      <w:marTop w:val="0"/>
      <w:marBottom w:val="0"/>
      <w:divBdr>
        <w:top w:val="none" w:sz="0" w:space="0" w:color="auto"/>
        <w:left w:val="none" w:sz="0" w:space="0" w:color="auto"/>
        <w:bottom w:val="none" w:sz="0" w:space="0" w:color="auto"/>
        <w:right w:val="none" w:sz="0" w:space="0" w:color="auto"/>
      </w:divBdr>
    </w:div>
    <w:div w:id="1396784268">
      <w:bodyDiv w:val="1"/>
      <w:marLeft w:val="0"/>
      <w:marRight w:val="0"/>
      <w:marTop w:val="0"/>
      <w:marBottom w:val="0"/>
      <w:divBdr>
        <w:top w:val="none" w:sz="0" w:space="0" w:color="auto"/>
        <w:left w:val="none" w:sz="0" w:space="0" w:color="auto"/>
        <w:bottom w:val="none" w:sz="0" w:space="0" w:color="auto"/>
        <w:right w:val="none" w:sz="0" w:space="0" w:color="auto"/>
      </w:divBdr>
    </w:div>
    <w:div w:id="1396856982">
      <w:bodyDiv w:val="1"/>
      <w:marLeft w:val="0"/>
      <w:marRight w:val="0"/>
      <w:marTop w:val="0"/>
      <w:marBottom w:val="0"/>
      <w:divBdr>
        <w:top w:val="none" w:sz="0" w:space="0" w:color="auto"/>
        <w:left w:val="none" w:sz="0" w:space="0" w:color="auto"/>
        <w:bottom w:val="none" w:sz="0" w:space="0" w:color="auto"/>
        <w:right w:val="none" w:sz="0" w:space="0" w:color="auto"/>
      </w:divBdr>
    </w:div>
    <w:div w:id="1396928827">
      <w:bodyDiv w:val="1"/>
      <w:marLeft w:val="0"/>
      <w:marRight w:val="0"/>
      <w:marTop w:val="0"/>
      <w:marBottom w:val="0"/>
      <w:divBdr>
        <w:top w:val="none" w:sz="0" w:space="0" w:color="auto"/>
        <w:left w:val="none" w:sz="0" w:space="0" w:color="auto"/>
        <w:bottom w:val="none" w:sz="0" w:space="0" w:color="auto"/>
        <w:right w:val="none" w:sz="0" w:space="0" w:color="auto"/>
      </w:divBdr>
    </w:div>
    <w:div w:id="1397048791">
      <w:bodyDiv w:val="1"/>
      <w:marLeft w:val="0"/>
      <w:marRight w:val="0"/>
      <w:marTop w:val="0"/>
      <w:marBottom w:val="0"/>
      <w:divBdr>
        <w:top w:val="none" w:sz="0" w:space="0" w:color="auto"/>
        <w:left w:val="none" w:sz="0" w:space="0" w:color="auto"/>
        <w:bottom w:val="none" w:sz="0" w:space="0" w:color="auto"/>
        <w:right w:val="none" w:sz="0" w:space="0" w:color="auto"/>
      </w:divBdr>
    </w:div>
    <w:div w:id="1397162990">
      <w:bodyDiv w:val="1"/>
      <w:marLeft w:val="0"/>
      <w:marRight w:val="0"/>
      <w:marTop w:val="0"/>
      <w:marBottom w:val="0"/>
      <w:divBdr>
        <w:top w:val="none" w:sz="0" w:space="0" w:color="auto"/>
        <w:left w:val="none" w:sz="0" w:space="0" w:color="auto"/>
        <w:bottom w:val="none" w:sz="0" w:space="0" w:color="auto"/>
        <w:right w:val="none" w:sz="0" w:space="0" w:color="auto"/>
      </w:divBdr>
    </w:div>
    <w:div w:id="1398018666">
      <w:bodyDiv w:val="1"/>
      <w:marLeft w:val="0"/>
      <w:marRight w:val="0"/>
      <w:marTop w:val="0"/>
      <w:marBottom w:val="0"/>
      <w:divBdr>
        <w:top w:val="none" w:sz="0" w:space="0" w:color="auto"/>
        <w:left w:val="none" w:sz="0" w:space="0" w:color="auto"/>
        <w:bottom w:val="none" w:sz="0" w:space="0" w:color="auto"/>
        <w:right w:val="none" w:sz="0" w:space="0" w:color="auto"/>
      </w:divBdr>
    </w:div>
    <w:div w:id="1398630984">
      <w:bodyDiv w:val="1"/>
      <w:marLeft w:val="0"/>
      <w:marRight w:val="0"/>
      <w:marTop w:val="0"/>
      <w:marBottom w:val="0"/>
      <w:divBdr>
        <w:top w:val="none" w:sz="0" w:space="0" w:color="auto"/>
        <w:left w:val="none" w:sz="0" w:space="0" w:color="auto"/>
        <w:bottom w:val="none" w:sz="0" w:space="0" w:color="auto"/>
        <w:right w:val="none" w:sz="0" w:space="0" w:color="auto"/>
      </w:divBdr>
    </w:div>
    <w:div w:id="1398699613">
      <w:bodyDiv w:val="1"/>
      <w:marLeft w:val="0"/>
      <w:marRight w:val="0"/>
      <w:marTop w:val="0"/>
      <w:marBottom w:val="0"/>
      <w:divBdr>
        <w:top w:val="none" w:sz="0" w:space="0" w:color="auto"/>
        <w:left w:val="none" w:sz="0" w:space="0" w:color="auto"/>
        <w:bottom w:val="none" w:sz="0" w:space="0" w:color="auto"/>
        <w:right w:val="none" w:sz="0" w:space="0" w:color="auto"/>
      </w:divBdr>
    </w:div>
    <w:div w:id="1399471964">
      <w:bodyDiv w:val="1"/>
      <w:marLeft w:val="0"/>
      <w:marRight w:val="0"/>
      <w:marTop w:val="0"/>
      <w:marBottom w:val="0"/>
      <w:divBdr>
        <w:top w:val="none" w:sz="0" w:space="0" w:color="auto"/>
        <w:left w:val="none" w:sz="0" w:space="0" w:color="auto"/>
        <w:bottom w:val="none" w:sz="0" w:space="0" w:color="auto"/>
        <w:right w:val="none" w:sz="0" w:space="0" w:color="auto"/>
      </w:divBdr>
    </w:div>
    <w:div w:id="1400056978">
      <w:bodyDiv w:val="1"/>
      <w:marLeft w:val="0"/>
      <w:marRight w:val="0"/>
      <w:marTop w:val="0"/>
      <w:marBottom w:val="0"/>
      <w:divBdr>
        <w:top w:val="none" w:sz="0" w:space="0" w:color="auto"/>
        <w:left w:val="none" w:sz="0" w:space="0" w:color="auto"/>
        <w:bottom w:val="none" w:sz="0" w:space="0" w:color="auto"/>
        <w:right w:val="none" w:sz="0" w:space="0" w:color="auto"/>
      </w:divBdr>
    </w:div>
    <w:div w:id="1400130599">
      <w:bodyDiv w:val="1"/>
      <w:marLeft w:val="0"/>
      <w:marRight w:val="0"/>
      <w:marTop w:val="0"/>
      <w:marBottom w:val="0"/>
      <w:divBdr>
        <w:top w:val="none" w:sz="0" w:space="0" w:color="auto"/>
        <w:left w:val="none" w:sz="0" w:space="0" w:color="auto"/>
        <w:bottom w:val="none" w:sz="0" w:space="0" w:color="auto"/>
        <w:right w:val="none" w:sz="0" w:space="0" w:color="auto"/>
      </w:divBdr>
    </w:div>
    <w:div w:id="1401052172">
      <w:bodyDiv w:val="1"/>
      <w:marLeft w:val="0"/>
      <w:marRight w:val="0"/>
      <w:marTop w:val="0"/>
      <w:marBottom w:val="0"/>
      <w:divBdr>
        <w:top w:val="none" w:sz="0" w:space="0" w:color="auto"/>
        <w:left w:val="none" w:sz="0" w:space="0" w:color="auto"/>
        <w:bottom w:val="none" w:sz="0" w:space="0" w:color="auto"/>
        <w:right w:val="none" w:sz="0" w:space="0" w:color="auto"/>
      </w:divBdr>
    </w:div>
    <w:div w:id="1401176147">
      <w:bodyDiv w:val="1"/>
      <w:marLeft w:val="0"/>
      <w:marRight w:val="0"/>
      <w:marTop w:val="0"/>
      <w:marBottom w:val="0"/>
      <w:divBdr>
        <w:top w:val="none" w:sz="0" w:space="0" w:color="auto"/>
        <w:left w:val="none" w:sz="0" w:space="0" w:color="auto"/>
        <w:bottom w:val="none" w:sz="0" w:space="0" w:color="auto"/>
        <w:right w:val="none" w:sz="0" w:space="0" w:color="auto"/>
      </w:divBdr>
    </w:div>
    <w:div w:id="1401827035">
      <w:bodyDiv w:val="1"/>
      <w:marLeft w:val="0"/>
      <w:marRight w:val="0"/>
      <w:marTop w:val="0"/>
      <w:marBottom w:val="0"/>
      <w:divBdr>
        <w:top w:val="none" w:sz="0" w:space="0" w:color="auto"/>
        <w:left w:val="none" w:sz="0" w:space="0" w:color="auto"/>
        <w:bottom w:val="none" w:sz="0" w:space="0" w:color="auto"/>
        <w:right w:val="none" w:sz="0" w:space="0" w:color="auto"/>
      </w:divBdr>
    </w:div>
    <w:div w:id="1402288433">
      <w:bodyDiv w:val="1"/>
      <w:marLeft w:val="0"/>
      <w:marRight w:val="0"/>
      <w:marTop w:val="0"/>
      <w:marBottom w:val="0"/>
      <w:divBdr>
        <w:top w:val="none" w:sz="0" w:space="0" w:color="auto"/>
        <w:left w:val="none" w:sz="0" w:space="0" w:color="auto"/>
        <w:bottom w:val="none" w:sz="0" w:space="0" w:color="auto"/>
        <w:right w:val="none" w:sz="0" w:space="0" w:color="auto"/>
      </w:divBdr>
    </w:div>
    <w:div w:id="1403332264">
      <w:bodyDiv w:val="1"/>
      <w:marLeft w:val="0"/>
      <w:marRight w:val="0"/>
      <w:marTop w:val="0"/>
      <w:marBottom w:val="0"/>
      <w:divBdr>
        <w:top w:val="none" w:sz="0" w:space="0" w:color="auto"/>
        <w:left w:val="none" w:sz="0" w:space="0" w:color="auto"/>
        <w:bottom w:val="none" w:sz="0" w:space="0" w:color="auto"/>
        <w:right w:val="none" w:sz="0" w:space="0" w:color="auto"/>
      </w:divBdr>
    </w:div>
    <w:div w:id="1403722361">
      <w:bodyDiv w:val="1"/>
      <w:marLeft w:val="0"/>
      <w:marRight w:val="0"/>
      <w:marTop w:val="0"/>
      <w:marBottom w:val="0"/>
      <w:divBdr>
        <w:top w:val="none" w:sz="0" w:space="0" w:color="auto"/>
        <w:left w:val="none" w:sz="0" w:space="0" w:color="auto"/>
        <w:bottom w:val="none" w:sz="0" w:space="0" w:color="auto"/>
        <w:right w:val="none" w:sz="0" w:space="0" w:color="auto"/>
      </w:divBdr>
    </w:div>
    <w:div w:id="1404336656">
      <w:bodyDiv w:val="1"/>
      <w:marLeft w:val="0"/>
      <w:marRight w:val="0"/>
      <w:marTop w:val="0"/>
      <w:marBottom w:val="0"/>
      <w:divBdr>
        <w:top w:val="none" w:sz="0" w:space="0" w:color="auto"/>
        <w:left w:val="none" w:sz="0" w:space="0" w:color="auto"/>
        <w:bottom w:val="none" w:sz="0" w:space="0" w:color="auto"/>
        <w:right w:val="none" w:sz="0" w:space="0" w:color="auto"/>
      </w:divBdr>
    </w:div>
    <w:div w:id="1404403080">
      <w:bodyDiv w:val="1"/>
      <w:marLeft w:val="0"/>
      <w:marRight w:val="0"/>
      <w:marTop w:val="0"/>
      <w:marBottom w:val="0"/>
      <w:divBdr>
        <w:top w:val="none" w:sz="0" w:space="0" w:color="auto"/>
        <w:left w:val="none" w:sz="0" w:space="0" w:color="auto"/>
        <w:bottom w:val="none" w:sz="0" w:space="0" w:color="auto"/>
        <w:right w:val="none" w:sz="0" w:space="0" w:color="auto"/>
      </w:divBdr>
    </w:div>
    <w:div w:id="1405058604">
      <w:bodyDiv w:val="1"/>
      <w:marLeft w:val="0"/>
      <w:marRight w:val="0"/>
      <w:marTop w:val="0"/>
      <w:marBottom w:val="0"/>
      <w:divBdr>
        <w:top w:val="none" w:sz="0" w:space="0" w:color="auto"/>
        <w:left w:val="none" w:sz="0" w:space="0" w:color="auto"/>
        <w:bottom w:val="none" w:sz="0" w:space="0" w:color="auto"/>
        <w:right w:val="none" w:sz="0" w:space="0" w:color="auto"/>
      </w:divBdr>
    </w:div>
    <w:div w:id="1405369650">
      <w:bodyDiv w:val="1"/>
      <w:marLeft w:val="0"/>
      <w:marRight w:val="0"/>
      <w:marTop w:val="0"/>
      <w:marBottom w:val="0"/>
      <w:divBdr>
        <w:top w:val="none" w:sz="0" w:space="0" w:color="auto"/>
        <w:left w:val="none" w:sz="0" w:space="0" w:color="auto"/>
        <w:bottom w:val="none" w:sz="0" w:space="0" w:color="auto"/>
        <w:right w:val="none" w:sz="0" w:space="0" w:color="auto"/>
      </w:divBdr>
    </w:div>
    <w:div w:id="1406101265">
      <w:bodyDiv w:val="1"/>
      <w:marLeft w:val="0"/>
      <w:marRight w:val="0"/>
      <w:marTop w:val="0"/>
      <w:marBottom w:val="0"/>
      <w:divBdr>
        <w:top w:val="none" w:sz="0" w:space="0" w:color="auto"/>
        <w:left w:val="none" w:sz="0" w:space="0" w:color="auto"/>
        <w:bottom w:val="none" w:sz="0" w:space="0" w:color="auto"/>
        <w:right w:val="none" w:sz="0" w:space="0" w:color="auto"/>
      </w:divBdr>
    </w:div>
    <w:div w:id="1406105819">
      <w:bodyDiv w:val="1"/>
      <w:marLeft w:val="0"/>
      <w:marRight w:val="0"/>
      <w:marTop w:val="0"/>
      <w:marBottom w:val="0"/>
      <w:divBdr>
        <w:top w:val="none" w:sz="0" w:space="0" w:color="auto"/>
        <w:left w:val="none" w:sz="0" w:space="0" w:color="auto"/>
        <w:bottom w:val="none" w:sz="0" w:space="0" w:color="auto"/>
        <w:right w:val="none" w:sz="0" w:space="0" w:color="auto"/>
      </w:divBdr>
    </w:div>
    <w:div w:id="1406342867">
      <w:bodyDiv w:val="1"/>
      <w:marLeft w:val="0"/>
      <w:marRight w:val="0"/>
      <w:marTop w:val="0"/>
      <w:marBottom w:val="0"/>
      <w:divBdr>
        <w:top w:val="none" w:sz="0" w:space="0" w:color="auto"/>
        <w:left w:val="none" w:sz="0" w:space="0" w:color="auto"/>
        <w:bottom w:val="none" w:sz="0" w:space="0" w:color="auto"/>
        <w:right w:val="none" w:sz="0" w:space="0" w:color="auto"/>
      </w:divBdr>
    </w:div>
    <w:div w:id="1406417880">
      <w:bodyDiv w:val="1"/>
      <w:marLeft w:val="0"/>
      <w:marRight w:val="0"/>
      <w:marTop w:val="0"/>
      <w:marBottom w:val="0"/>
      <w:divBdr>
        <w:top w:val="none" w:sz="0" w:space="0" w:color="auto"/>
        <w:left w:val="none" w:sz="0" w:space="0" w:color="auto"/>
        <w:bottom w:val="none" w:sz="0" w:space="0" w:color="auto"/>
        <w:right w:val="none" w:sz="0" w:space="0" w:color="auto"/>
      </w:divBdr>
    </w:div>
    <w:div w:id="1406762482">
      <w:bodyDiv w:val="1"/>
      <w:marLeft w:val="0"/>
      <w:marRight w:val="0"/>
      <w:marTop w:val="0"/>
      <w:marBottom w:val="0"/>
      <w:divBdr>
        <w:top w:val="none" w:sz="0" w:space="0" w:color="auto"/>
        <w:left w:val="none" w:sz="0" w:space="0" w:color="auto"/>
        <w:bottom w:val="none" w:sz="0" w:space="0" w:color="auto"/>
        <w:right w:val="none" w:sz="0" w:space="0" w:color="auto"/>
      </w:divBdr>
    </w:div>
    <w:div w:id="1406881788">
      <w:bodyDiv w:val="1"/>
      <w:marLeft w:val="0"/>
      <w:marRight w:val="0"/>
      <w:marTop w:val="0"/>
      <w:marBottom w:val="0"/>
      <w:divBdr>
        <w:top w:val="none" w:sz="0" w:space="0" w:color="auto"/>
        <w:left w:val="none" w:sz="0" w:space="0" w:color="auto"/>
        <w:bottom w:val="none" w:sz="0" w:space="0" w:color="auto"/>
        <w:right w:val="none" w:sz="0" w:space="0" w:color="auto"/>
      </w:divBdr>
    </w:div>
    <w:div w:id="1406993145">
      <w:bodyDiv w:val="1"/>
      <w:marLeft w:val="0"/>
      <w:marRight w:val="0"/>
      <w:marTop w:val="0"/>
      <w:marBottom w:val="0"/>
      <w:divBdr>
        <w:top w:val="none" w:sz="0" w:space="0" w:color="auto"/>
        <w:left w:val="none" w:sz="0" w:space="0" w:color="auto"/>
        <w:bottom w:val="none" w:sz="0" w:space="0" w:color="auto"/>
        <w:right w:val="none" w:sz="0" w:space="0" w:color="auto"/>
      </w:divBdr>
    </w:div>
    <w:div w:id="1408070814">
      <w:bodyDiv w:val="1"/>
      <w:marLeft w:val="0"/>
      <w:marRight w:val="0"/>
      <w:marTop w:val="0"/>
      <w:marBottom w:val="0"/>
      <w:divBdr>
        <w:top w:val="none" w:sz="0" w:space="0" w:color="auto"/>
        <w:left w:val="none" w:sz="0" w:space="0" w:color="auto"/>
        <w:bottom w:val="none" w:sz="0" w:space="0" w:color="auto"/>
        <w:right w:val="none" w:sz="0" w:space="0" w:color="auto"/>
      </w:divBdr>
    </w:div>
    <w:div w:id="1408186713">
      <w:bodyDiv w:val="1"/>
      <w:marLeft w:val="0"/>
      <w:marRight w:val="0"/>
      <w:marTop w:val="0"/>
      <w:marBottom w:val="0"/>
      <w:divBdr>
        <w:top w:val="none" w:sz="0" w:space="0" w:color="auto"/>
        <w:left w:val="none" w:sz="0" w:space="0" w:color="auto"/>
        <w:bottom w:val="none" w:sz="0" w:space="0" w:color="auto"/>
        <w:right w:val="none" w:sz="0" w:space="0" w:color="auto"/>
      </w:divBdr>
    </w:div>
    <w:div w:id="1408377755">
      <w:bodyDiv w:val="1"/>
      <w:marLeft w:val="0"/>
      <w:marRight w:val="0"/>
      <w:marTop w:val="0"/>
      <w:marBottom w:val="0"/>
      <w:divBdr>
        <w:top w:val="none" w:sz="0" w:space="0" w:color="auto"/>
        <w:left w:val="none" w:sz="0" w:space="0" w:color="auto"/>
        <w:bottom w:val="none" w:sz="0" w:space="0" w:color="auto"/>
        <w:right w:val="none" w:sz="0" w:space="0" w:color="auto"/>
      </w:divBdr>
    </w:div>
    <w:div w:id="1408570760">
      <w:bodyDiv w:val="1"/>
      <w:marLeft w:val="0"/>
      <w:marRight w:val="0"/>
      <w:marTop w:val="0"/>
      <w:marBottom w:val="0"/>
      <w:divBdr>
        <w:top w:val="none" w:sz="0" w:space="0" w:color="auto"/>
        <w:left w:val="none" w:sz="0" w:space="0" w:color="auto"/>
        <w:bottom w:val="none" w:sz="0" w:space="0" w:color="auto"/>
        <w:right w:val="none" w:sz="0" w:space="0" w:color="auto"/>
      </w:divBdr>
    </w:div>
    <w:div w:id="1409158957">
      <w:bodyDiv w:val="1"/>
      <w:marLeft w:val="0"/>
      <w:marRight w:val="0"/>
      <w:marTop w:val="0"/>
      <w:marBottom w:val="0"/>
      <w:divBdr>
        <w:top w:val="none" w:sz="0" w:space="0" w:color="auto"/>
        <w:left w:val="none" w:sz="0" w:space="0" w:color="auto"/>
        <w:bottom w:val="none" w:sz="0" w:space="0" w:color="auto"/>
        <w:right w:val="none" w:sz="0" w:space="0" w:color="auto"/>
      </w:divBdr>
    </w:div>
    <w:div w:id="1409841814">
      <w:bodyDiv w:val="1"/>
      <w:marLeft w:val="0"/>
      <w:marRight w:val="0"/>
      <w:marTop w:val="0"/>
      <w:marBottom w:val="0"/>
      <w:divBdr>
        <w:top w:val="none" w:sz="0" w:space="0" w:color="auto"/>
        <w:left w:val="none" w:sz="0" w:space="0" w:color="auto"/>
        <w:bottom w:val="none" w:sz="0" w:space="0" w:color="auto"/>
        <w:right w:val="none" w:sz="0" w:space="0" w:color="auto"/>
      </w:divBdr>
    </w:div>
    <w:div w:id="1410152947">
      <w:bodyDiv w:val="1"/>
      <w:marLeft w:val="0"/>
      <w:marRight w:val="0"/>
      <w:marTop w:val="0"/>
      <w:marBottom w:val="0"/>
      <w:divBdr>
        <w:top w:val="none" w:sz="0" w:space="0" w:color="auto"/>
        <w:left w:val="none" w:sz="0" w:space="0" w:color="auto"/>
        <w:bottom w:val="none" w:sz="0" w:space="0" w:color="auto"/>
        <w:right w:val="none" w:sz="0" w:space="0" w:color="auto"/>
      </w:divBdr>
    </w:div>
    <w:div w:id="1410224967">
      <w:bodyDiv w:val="1"/>
      <w:marLeft w:val="0"/>
      <w:marRight w:val="0"/>
      <w:marTop w:val="0"/>
      <w:marBottom w:val="0"/>
      <w:divBdr>
        <w:top w:val="none" w:sz="0" w:space="0" w:color="auto"/>
        <w:left w:val="none" w:sz="0" w:space="0" w:color="auto"/>
        <w:bottom w:val="none" w:sz="0" w:space="0" w:color="auto"/>
        <w:right w:val="none" w:sz="0" w:space="0" w:color="auto"/>
      </w:divBdr>
    </w:div>
    <w:div w:id="1410542098">
      <w:bodyDiv w:val="1"/>
      <w:marLeft w:val="0"/>
      <w:marRight w:val="0"/>
      <w:marTop w:val="0"/>
      <w:marBottom w:val="0"/>
      <w:divBdr>
        <w:top w:val="none" w:sz="0" w:space="0" w:color="auto"/>
        <w:left w:val="none" w:sz="0" w:space="0" w:color="auto"/>
        <w:bottom w:val="none" w:sz="0" w:space="0" w:color="auto"/>
        <w:right w:val="none" w:sz="0" w:space="0" w:color="auto"/>
      </w:divBdr>
    </w:div>
    <w:div w:id="1410882186">
      <w:bodyDiv w:val="1"/>
      <w:marLeft w:val="0"/>
      <w:marRight w:val="0"/>
      <w:marTop w:val="0"/>
      <w:marBottom w:val="0"/>
      <w:divBdr>
        <w:top w:val="none" w:sz="0" w:space="0" w:color="auto"/>
        <w:left w:val="none" w:sz="0" w:space="0" w:color="auto"/>
        <w:bottom w:val="none" w:sz="0" w:space="0" w:color="auto"/>
        <w:right w:val="none" w:sz="0" w:space="0" w:color="auto"/>
      </w:divBdr>
    </w:div>
    <w:div w:id="1410883757">
      <w:bodyDiv w:val="1"/>
      <w:marLeft w:val="0"/>
      <w:marRight w:val="0"/>
      <w:marTop w:val="0"/>
      <w:marBottom w:val="0"/>
      <w:divBdr>
        <w:top w:val="none" w:sz="0" w:space="0" w:color="auto"/>
        <w:left w:val="none" w:sz="0" w:space="0" w:color="auto"/>
        <w:bottom w:val="none" w:sz="0" w:space="0" w:color="auto"/>
        <w:right w:val="none" w:sz="0" w:space="0" w:color="auto"/>
      </w:divBdr>
    </w:div>
    <w:div w:id="1411268672">
      <w:bodyDiv w:val="1"/>
      <w:marLeft w:val="0"/>
      <w:marRight w:val="0"/>
      <w:marTop w:val="0"/>
      <w:marBottom w:val="0"/>
      <w:divBdr>
        <w:top w:val="none" w:sz="0" w:space="0" w:color="auto"/>
        <w:left w:val="none" w:sz="0" w:space="0" w:color="auto"/>
        <w:bottom w:val="none" w:sz="0" w:space="0" w:color="auto"/>
        <w:right w:val="none" w:sz="0" w:space="0" w:color="auto"/>
      </w:divBdr>
    </w:div>
    <w:div w:id="1411540395">
      <w:bodyDiv w:val="1"/>
      <w:marLeft w:val="0"/>
      <w:marRight w:val="0"/>
      <w:marTop w:val="0"/>
      <w:marBottom w:val="0"/>
      <w:divBdr>
        <w:top w:val="none" w:sz="0" w:space="0" w:color="auto"/>
        <w:left w:val="none" w:sz="0" w:space="0" w:color="auto"/>
        <w:bottom w:val="none" w:sz="0" w:space="0" w:color="auto"/>
        <w:right w:val="none" w:sz="0" w:space="0" w:color="auto"/>
      </w:divBdr>
    </w:div>
    <w:div w:id="1411580679">
      <w:bodyDiv w:val="1"/>
      <w:marLeft w:val="0"/>
      <w:marRight w:val="0"/>
      <w:marTop w:val="0"/>
      <w:marBottom w:val="0"/>
      <w:divBdr>
        <w:top w:val="none" w:sz="0" w:space="0" w:color="auto"/>
        <w:left w:val="none" w:sz="0" w:space="0" w:color="auto"/>
        <w:bottom w:val="none" w:sz="0" w:space="0" w:color="auto"/>
        <w:right w:val="none" w:sz="0" w:space="0" w:color="auto"/>
      </w:divBdr>
    </w:div>
    <w:div w:id="1411585699">
      <w:bodyDiv w:val="1"/>
      <w:marLeft w:val="0"/>
      <w:marRight w:val="0"/>
      <w:marTop w:val="0"/>
      <w:marBottom w:val="0"/>
      <w:divBdr>
        <w:top w:val="none" w:sz="0" w:space="0" w:color="auto"/>
        <w:left w:val="none" w:sz="0" w:space="0" w:color="auto"/>
        <w:bottom w:val="none" w:sz="0" w:space="0" w:color="auto"/>
        <w:right w:val="none" w:sz="0" w:space="0" w:color="auto"/>
      </w:divBdr>
    </w:div>
    <w:div w:id="1412240227">
      <w:bodyDiv w:val="1"/>
      <w:marLeft w:val="0"/>
      <w:marRight w:val="0"/>
      <w:marTop w:val="0"/>
      <w:marBottom w:val="0"/>
      <w:divBdr>
        <w:top w:val="none" w:sz="0" w:space="0" w:color="auto"/>
        <w:left w:val="none" w:sz="0" w:space="0" w:color="auto"/>
        <w:bottom w:val="none" w:sz="0" w:space="0" w:color="auto"/>
        <w:right w:val="none" w:sz="0" w:space="0" w:color="auto"/>
      </w:divBdr>
    </w:div>
    <w:div w:id="1413509431">
      <w:bodyDiv w:val="1"/>
      <w:marLeft w:val="0"/>
      <w:marRight w:val="0"/>
      <w:marTop w:val="0"/>
      <w:marBottom w:val="0"/>
      <w:divBdr>
        <w:top w:val="none" w:sz="0" w:space="0" w:color="auto"/>
        <w:left w:val="none" w:sz="0" w:space="0" w:color="auto"/>
        <w:bottom w:val="none" w:sz="0" w:space="0" w:color="auto"/>
        <w:right w:val="none" w:sz="0" w:space="0" w:color="auto"/>
      </w:divBdr>
    </w:div>
    <w:div w:id="1413576494">
      <w:bodyDiv w:val="1"/>
      <w:marLeft w:val="0"/>
      <w:marRight w:val="0"/>
      <w:marTop w:val="0"/>
      <w:marBottom w:val="0"/>
      <w:divBdr>
        <w:top w:val="none" w:sz="0" w:space="0" w:color="auto"/>
        <w:left w:val="none" w:sz="0" w:space="0" w:color="auto"/>
        <w:bottom w:val="none" w:sz="0" w:space="0" w:color="auto"/>
        <w:right w:val="none" w:sz="0" w:space="0" w:color="auto"/>
      </w:divBdr>
    </w:div>
    <w:div w:id="1414276630">
      <w:bodyDiv w:val="1"/>
      <w:marLeft w:val="0"/>
      <w:marRight w:val="0"/>
      <w:marTop w:val="0"/>
      <w:marBottom w:val="0"/>
      <w:divBdr>
        <w:top w:val="none" w:sz="0" w:space="0" w:color="auto"/>
        <w:left w:val="none" w:sz="0" w:space="0" w:color="auto"/>
        <w:bottom w:val="none" w:sz="0" w:space="0" w:color="auto"/>
        <w:right w:val="none" w:sz="0" w:space="0" w:color="auto"/>
      </w:divBdr>
    </w:div>
    <w:div w:id="1415392833">
      <w:bodyDiv w:val="1"/>
      <w:marLeft w:val="0"/>
      <w:marRight w:val="0"/>
      <w:marTop w:val="0"/>
      <w:marBottom w:val="0"/>
      <w:divBdr>
        <w:top w:val="none" w:sz="0" w:space="0" w:color="auto"/>
        <w:left w:val="none" w:sz="0" w:space="0" w:color="auto"/>
        <w:bottom w:val="none" w:sz="0" w:space="0" w:color="auto"/>
        <w:right w:val="none" w:sz="0" w:space="0" w:color="auto"/>
      </w:divBdr>
    </w:div>
    <w:div w:id="1415586938">
      <w:bodyDiv w:val="1"/>
      <w:marLeft w:val="0"/>
      <w:marRight w:val="0"/>
      <w:marTop w:val="0"/>
      <w:marBottom w:val="0"/>
      <w:divBdr>
        <w:top w:val="none" w:sz="0" w:space="0" w:color="auto"/>
        <w:left w:val="none" w:sz="0" w:space="0" w:color="auto"/>
        <w:bottom w:val="none" w:sz="0" w:space="0" w:color="auto"/>
        <w:right w:val="none" w:sz="0" w:space="0" w:color="auto"/>
      </w:divBdr>
    </w:div>
    <w:div w:id="1415660854">
      <w:bodyDiv w:val="1"/>
      <w:marLeft w:val="0"/>
      <w:marRight w:val="0"/>
      <w:marTop w:val="0"/>
      <w:marBottom w:val="0"/>
      <w:divBdr>
        <w:top w:val="none" w:sz="0" w:space="0" w:color="auto"/>
        <w:left w:val="none" w:sz="0" w:space="0" w:color="auto"/>
        <w:bottom w:val="none" w:sz="0" w:space="0" w:color="auto"/>
        <w:right w:val="none" w:sz="0" w:space="0" w:color="auto"/>
      </w:divBdr>
    </w:div>
    <w:div w:id="1416321532">
      <w:bodyDiv w:val="1"/>
      <w:marLeft w:val="0"/>
      <w:marRight w:val="0"/>
      <w:marTop w:val="0"/>
      <w:marBottom w:val="0"/>
      <w:divBdr>
        <w:top w:val="none" w:sz="0" w:space="0" w:color="auto"/>
        <w:left w:val="none" w:sz="0" w:space="0" w:color="auto"/>
        <w:bottom w:val="none" w:sz="0" w:space="0" w:color="auto"/>
        <w:right w:val="none" w:sz="0" w:space="0" w:color="auto"/>
      </w:divBdr>
    </w:div>
    <w:div w:id="1417091401">
      <w:bodyDiv w:val="1"/>
      <w:marLeft w:val="0"/>
      <w:marRight w:val="0"/>
      <w:marTop w:val="0"/>
      <w:marBottom w:val="0"/>
      <w:divBdr>
        <w:top w:val="none" w:sz="0" w:space="0" w:color="auto"/>
        <w:left w:val="none" w:sz="0" w:space="0" w:color="auto"/>
        <w:bottom w:val="none" w:sz="0" w:space="0" w:color="auto"/>
        <w:right w:val="none" w:sz="0" w:space="0" w:color="auto"/>
      </w:divBdr>
    </w:div>
    <w:div w:id="1418330303">
      <w:bodyDiv w:val="1"/>
      <w:marLeft w:val="0"/>
      <w:marRight w:val="0"/>
      <w:marTop w:val="0"/>
      <w:marBottom w:val="0"/>
      <w:divBdr>
        <w:top w:val="none" w:sz="0" w:space="0" w:color="auto"/>
        <w:left w:val="none" w:sz="0" w:space="0" w:color="auto"/>
        <w:bottom w:val="none" w:sz="0" w:space="0" w:color="auto"/>
        <w:right w:val="none" w:sz="0" w:space="0" w:color="auto"/>
      </w:divBdr>
    </w:div>
    <w:div w:id="1420714563">
      <w:bodyDiv w:val="1"/>
      <w:marLeft w:val="0"/>
      <w:marRight w:val="0"/>
      <w:marTop w:val="0"/>
      <w:marBottom w:val="0"/>
      <w:divBdr>
        <w:top w:val="none" w:sz="0" w:space="0" w:color="auto"/>
        <w:left w:val="none" w:sz="0" w:space="0" w:color="auto"/>
        <w:bottom w:val="none" w:sz="0" w:space="0" w:color="auto"/>
        <w:right w:val="none" w:sz="0" w:space="0" w:color="auto"/>
      </w:divBdr>
    </w:div>
    <w:div w:id="1420784661">
      <w:bodyDiv w:val="1"/>
      <w:marLeft w:val="0"/>
      <w:marRight w:val="0"/>
      <w:marTop w:val="0"/>
      <w:marBottom w:val="0"/>
      <w:divBdr>
        <w:top w:val="none" w:sz="0" w:space="0" w:color="auto"/>
        <w:left w:val="none" w:sz="0" w:space="0" w:color="auto"/>
        <w:bottom w:val="none" w:sz="0" w:space="0" w:color="auto"/>
        <w:right w:val="none" w:sz="0" w:space="0" w:color="auto"/>
      </w:divBdr>
    </w:div>
    <w:div w:id="1420836354">
      <w:bodyDiv w:val="1"/>
      <w:marLeft w:val="0"/>
      <w:marRight w:val="0"/>
      <w:marTop w:val="0"/>
      <w:marBottom w:val="0"/>
      <w:divBdr>
        <w:top w:val="none" w:sz="0" w:space="0" w:color="auto"/>
        <w:left w:val="none" w:sz="0" w:space="0" w:color="auto"/>
        <w:bottom w:val="none" w:sz="0" w:space="0" w:color="auto"/>
        <w:right w:val="none" w:sz="0" w:space="0" w:color="auto"/>
      </w:divBdr>
    </w:div>
    <w:div w:id="1420911372">
      <w:bodyDiv w:val="1"/>
      <w:marLeft w:val="0"/>
      <w:marRight w:val="0"/>
      <w:marTop w:val="0"/>
      <w:marBottom w:val="0"/>
      <w:divBdr>
        <w:top w:val="none" w:sz="0" w:space="0" w:color="auto"/>
        <w:left w:val="none" w:sz="0" w:space="0" w:color="auto"/>
        <w:bottom w:val="none" w:sz="0" w:space="0" w:color="auto"/>
        <w:right w:val="none" w:sz="0" w:space="0" w:color="auto"/>
      </w:divBdr>
    </w:div>
    <w:div w:id="1421021368">
      <w:bodyDiv w:val="1"/>
      <w:marLeft w:val="0"/>
      <w:marRight w:val="0"/>
      <w:marTop w:val="0"/>
      <w:marBottom w:val="0"/>
      <w:divBdr>
        <w:top w:val="none" w:sz="0" w:space="0" w:color="auto"/>
        <w:left w:val="none" w:sz="0" w:space="0" w:color="auto"/>
        <w:bottom w:val="none" w:sz="0" w:space="0" w:color="auto"/>
        <w:right w:val="none" w:sz="0" w:space="0" w:color="auto"/>
      </w:divBdr>
    </w:div>
    <w:div w:id="1421370264">
      <w:bodyDiv w:val="1"/>
      <w:marLeft w:val="0"/>
      <w:marRight w:val="0"/>
      <w:marTop w:val="0"/>
      <w:marBottom w:val="0"/>
      <w:divBdr>
        <w:top w:val="none" w:sz="0" w:space="0" w:color="auto"/>
        <w:left w:val="none" w:sz="0" w:space="0" w:color="auto"/>
        <w:bottom w:val="none" w:sz="0" w:space="0" w:color="auto"/>
        <w:right w:val="none" w:sz="0" w:space="0" w:color="auto"/>
      </w:divBdr>
    </w:div>
    <w:div w:id="1421833971">
      <w:bodyDiv w:val="1"/>
      <w:marLeft w:val="0"/>
      <w:marRight w:val="0"/>
      <w:marTop w:val="0"/>
      <w:marBottom w:val="0"/>
      <w:divBdr>
        <w:top w:val="none" w:sz="0" w:space="0" w:color="auto"/>
        <w:left w:val="none" w:sz="0" w:space="0" w:color="auto"/>
        <w:bottom w:val="none" w:sz="0" w:space="0" w:color="auto"/>
        <w:right w:val="none" w:sz="0" w:space="0" w:color="auto"/>
      </w:divBdr>
    </w:div>
    <w:div w:id="1422262482">
      <w:bodyDiv w:val="1"/>
      <w:marLeft w:val="0"/>
      <w:marRight w:val="0"/>
      <w:marTop w:val="0"/>
      <w:marBottom w:val="0"/>
      <w:divBdr>
        <w:top w:val="none" w:sz="0" w:space="0" w:color="auto"/>
        <w:left w:val="none" w:sz="0" w:space="0" w:color="auto"/>
        <w:bottom w:val="none" w:sz="0" w:space="0" w:color="auto"/>
        <w:right w:val="none" w:sz="0" w:space="0" w:color="auto"/>
      </w:divBdr>
    </w:div>
    <w:div w:id="1423138343">
      <w:bodyDiv w:val="1"/>
      <w:marLeft w:val="0"/>
      <w:marRight w:val="0"/>
      <w:marTop w:val="0"/>
      <w:marBottom w:val="0"/>
      <w:divBdr>
        <w:top w:val="none" w:sz="0" w:space="0" w:color="auto"/>
        <w:left w:val="none" w:sz="0" w:space="0" w:color="auto"/>
        <w:bottom w:val="none" w:sz="0" w:space="0" w:color="auto"/>
        <w:right w:val="none" w:sz="0" w:space="0" w:color="auto"/>
      </w:divBdr>
    </w:div>
    <w:div w:id="1423183678">
      <w:bodyDiv w:val="1"/>
      <w:marLeft w:val="0"/>
      <w:marRight w:val="0"/>
      <w:marTop w:val="0"/>
      <w:marBottom w:val="0"/>
      <w:divBdr>
        <w:top w:val="none" w:sz="0" w:space="0" w:color="auto"/>
        <w:left w:val="none" w:sz="0" w:space="0" w:color="auto"/>
        <w:bottom w:val="none" w:sz="0" w:space="0" w:color="auto"/>
        <w:right w:val="none" w:sz="0" w:space="0" w:color="auto"/>
      </w:divBdr>
    </w:div>
    <w:div w:id="1423720399">
      <w:bodyDiv w:val="1"/>
      <w:marLeft w:val="0"/>
      <w:marRight w:val="0"/>
      <w:marTop w:val="0"/>
      <w:marBottom w:val="0"/>
      <w:divBdr>
        <w:top w:val="none" w:sz="0" w:space="0" w:color="auto"/>
        <w:left w:val="none" w:sz="0" w:space="0" w:color="auto"/>
        <w:bottom w:val="none" w:sz="0" w:space="0" w:color="auto"/>
        <w:right w:val="none" w:sz="0" w:space="0" w:color="auto"/>
      </w:divBdr>
    </w:div>
    <w:div w:id="1424717273">
      <w:bodyDiv w:val="1"/>
      <w:marLeft w:val="0"/>
      <w:marRight w:val="0"/>
      <w:marTop w:val="0"/>
      <w:marBottom w:val="0"/>
      <w:divBdr>
        <w:top w:val="none" w:sz="0" w:space="0" w:color="auto"/>
        <w:left w:val="none" w:sz="0" w:space="0" w:color="auto"/>
        <w:bottom w:val="none" w:sz="0" w:space="0" w:color="auto"/>
        <w:right w:val="none" w:sz="0" w:space="0" w:color="auto"/>
      </w:divBdr>
    </w:div>
    <w:div w:id="1424762514">
      <w:bodyDiv w:val="1"/>
      <w:marLeft w:val="0"/>
      <w:marRight w:val="0"/>
      <w:marTop w:val="0"/>
      <w:marBottom w:val="0"/>
      <w:divBdr>
        <w:top w:val="none" w:sz="0" w:space="0" w:color="auto"/>
        <w:left w:val="none" w:sz="0" w:space="0" w:color="auto"/>
        <w:bottom w:val="none" w:sz="0" w:space="0" w:color="auto"/>
        <w:right w:val="none" w:sz="0" w:space="0" w:color="auto"/>
      </w:divBdr>
    </w:div>
    <w:div w:id="1425105476">
      <w:bodyDiv w:val="1"/>
      <w:marLeft w:val="0"/>
      <w:marRight w:val="0"/>
      <w:marTop w:val="0"/>
      <w:marBottom w:val="0"/>
      <w:divBdr>
        <w:top w:val="none" w:sz="0" w:space="0" w:color="auto"/>
        <w:left w:val="none" w:sz="0" w:space="0" w:color="auto"/>
        <w:bottom w:val="none" w:sz="0" w:space="0" w:color="auto"/>
        <w:right w:val="none" w:sz="0" w:space="0" w:color="auto"/>
      </w:divBdr>
    </w:div>
    <w:div w:id="1426345722">
      <w:bodyDiv w:val="1"/>
      <w:marLeft w:val="0"/>
      <w:marRight w:val="0"/>
      <w:marTop w:val="0"/>
      <w:marBottom w:val="0"/>
      <w:divBdr>
        <w:top w:val="none" w:sz="0" w:space="0" w:color="auto"/>
        <w:left w:val="none" w:sz="0" w:space="0" w:color="auto"/>
        <w:bottom w:val="none" w:sz="0" w:space="0" w:color="auto"/>
        <w:right w:val="none" w:sz="0" w:space="0" w:color="auto"/>
      </w:divBdr>
    </w:div>
    <w:div w:id="1426538581">
      <w:bodyDiv w:val="1"/>
      <w:marLeft w:val="0"/>
      <w:marRight w:val="0"/>
      <w:marTop w:val="0"/>
      <w:marBottom w:val="0"/>
      <w:divBdr>
        <w:top w:val="none" w:sz="0" w:space="0" w:color="auto"/>
        <w:left w:val="none" w:sz="0" w:space="0" w:color="auto"/>
        <w:bottom w:val="none" w:sz="0" w:space="0" w:color="auto"/>
        <w:right w:val="none" w:sz="0" w:space="0" w:color="auto"/>
      </w:divBdr>
    </w:div>
    <w:div w:id="1427074514">
      <w:bodyDiv w:val="1"/>
      <w:marLeft w:val="0"/>
      <w:marRight w:val="0"/>
      <w:marTop w:val="0"/>
      <w:marBottom w:val="0"/>
      <w:divBdr>
        <w:top w:val="none" w:sz="0" w:space="0" w:color="auto"/>
        <w:left w:val="none" w:sz="0" w:space="0" w:color="auto"/>
        <w:bottom w:val="none" w:sz="0" w:space="0" w:color="auto"/>
        <w:right w:val="none" w:sz="0" w:space="0" w:color="auto"/>
      </w:divBdr>
    </w:div>
    <w:div w:id="1427386463">
      <w:bodyDiv w:val="1"/>
      <w:marLeft w:val="0"/>
      <w:marRight w:val="0"/>
      <w:marTop w:val="0"/>
      <w:marBottom w:val="0"/>
      <w:divBdr>
        <w:top w:val="none" w:sz="0" w:space="0" w:color="auto"/>
        <w:left w:val="none" w:sz="0" w:space="0" w:color="auto"/>
        <w:bottom w:val="none" w:sz="0" w:space="0" w:color="auto"/>
        <w:right w:val="none" w:sz="0" w:space="0" w:color="auto"/>
      </w:divBdr>
    </w:div>
    <w:div w:id="1427732227">
      <w:bodyDiv w:val="1"/>
      <w:marLeft w:val="0"/>
      <w:marRight w:val="0"/>
      <w:marTop w:val="0"/>
      <w:marBottom w:val="0"/>
      <w:divBdr>
        <w:top w:val="none" w:sz="0" w:space="0" w:color="auto"/>
        <w:left w:val="none" w:sz="0" w:space="0" w:color="auto"/>
        <w:bottom w:val="none" w:sz="0" w:space="0" w:color="auto"/>
        <w:right w:val="none" w:sz="0" w:space="0" w:color="auto"/>
      </w:divBdr>
    </w:div>
    <w:div w:id="1427843194">
      <w:bodyDiv w:val="1"/>
      <w:marLeft w:val="0"/>
      <w:marRight w:val="0"/>
      <w:marTop w:val="0"/>
      <w:marBottom w:val="0"/>
      <w:divBdr>
        <w:top w:val="none" w:sz="0" w:space="0" w:color="auto"/>
        <w:left w:val="none" w:sz="0" w:space="0" w:color="auto"/>
        <w:bottom w:val="none" w:sz="0" w:space="0" w:color="auto"/>
        <w:right w:val="none" w:sz="0" w:space="0" w:color="auto"/>
      </w:divBdr>
    </w:div>
    <w:div w:id="1427920501">
      <w:bodyDiv w:val="1"/>
      <w:marLeft w:val="0"/>
      <w:marRight w:val="0"/>
      <w:marTop w:val="0"/>
      <w:marBottom w:val="0"/>
      <w:divBdr>
        <w:top w:val="none" w:sz="0" w:space="0" w:color="auto"/>
        <w:left w:val="none" w:sz="0" w:space="0" w:color="auto"/>
        <w:bottom w:val="none" w:sz="0" w:space="0" w:color="auto"/>
        <w:right w:val="none" w:sz="0" w:space="0" w:color="auto"/>
      </w:divBdr>
    </w:div>
    <w:div w:id="1428188397">
      <w:bodyDiv w:val="1"/>
      <w:marLeft w:val="0"/>
      <w:marRight w:val="0"/>
      <w:marTop w:val="0"/>
      <w:marBottom w:val="0"/>
      <w:divBdr>
        <w:top w:val="none" w:sz="0" w:space="0" w:color="auto"/>
        <w:left w:val="none" w:sz="0" w:space="0" w:color="auto"/>
        <w:bottom w:val="none" w:sz="0" w:space="0" w:color="auto"/>
        <w:right w:val="none" w:sz="0" w:space="0" w:color="auto"/>
      </w:divBdr>
    </w:div>
    <w:div w:id="1428383265">
      <w:bodyDiv w:val="1"/>
      <w:marLeft w:val="0"/>
      <w:marRight w:val="0"/>
      <w:marTop w:val="0"/>
      <w:marBottom w:val="0"/>
      <w:divBdr>
        <w:top w:val="none" w:sz="0" w:space="0" w:color="auto"/>
        <w:left w:val="none" w:sz="0" w:space="0" w:color="auto"/>
        <w:bottom w:val="none" w:sz="0" w:space="0" w:color="auto"/>
        <w:right w:val="none" w:sz="0" w:space="0" w:color="auto"/>
      </w:divBdr>
    </w:div>
    <w:div w:id="1428772017">
      <w:bodyDiv w:val="1"/>
      <w:marLeft w:val="0"/>
      <w:marRight w:val="0"/>
      <w:marTop w:val="0"/>
      <w:marBottom w:val="0"/>
      <w:divBdr>
        <w:top w:val="none" w:sz="0" w:space="0" w:color="auto"/>
        <w:left w:val="none" w:sz="0" w:space="0" w:color="auto"/>
        <w:bottom w:val="none" w:sz="0" w:space="0" w:color="auto"/>
        <w:right w:val="none" w:sz="0" w:space="0" w:color="auto"/>
      </w:divBdr>
    </w:div>
    <w:div w:id="1428774122">
      <w:bodyDiv w:val="1"/>
      <w:marLeft w:val="0"/>
      <w:marRight w:val="0"/>
      <w:marTop w:val="0"/>
      <w:marBottom w:val="0"/>
      <w:divBdr>
        <w:top w:val="none" w:sz="0" w:space="0" w:color="auto"/>
        <w:left w:val="none" w:sz="0" w:space="0" w:color="auto"/>
        <w:bottom w:val="none" w:sz="0" w:space="0" w:color="auto"/>
        <w:right w:val="none" w:sz="0" w:space="0" w:color="auto"/>
      </w:divBdr>
    </w:div>
    <w:div w:id="1430079979">
      <w:bodyDiv w:val="1"/>
      <w:marLeft w:val="0"/>
      <w:marRight w:val="0"/>
      <w:marTop w:val="0"/>
      <w:marBottom w:val="0"/>
      <w:divBdr>
        <w:top w:val="none" w:sz="0" w:space="0" w:color="auto"/>
        <w:left w:val="none" w:sz="0" w:space="0" w:color="auto"/>
        <w:bottom w:val="none" w:sz="0" w:space="0" w:color="auto"/>
        <w:right w:val="none" w:sz="0" w:space="0" w:color="auto"/>
      </w:divBdr>
    </w:div>
    <w:div w:id="1430389026">
      <w:bodyDiv w:val="1"/>
      <w:marLeft w:val="0"/>
      <w:marRight w:val="0"/>
      <w:marTop w:val="0"/>
      <w:marBottom w:val="0"/>
      <w:divBdr>
        <w:top w:val="none" w:sz="0" w:space="0" w:color="auto"/>
        <w:left w:val="none" w:sz="0" w:space="0" w:color="auto"/>
        <w:bottom w:val="none" w:sz="0" w:space="0" w:color="auto"/>
        <w:right w:val="none" w:sz="0" w:space="0" w:color="auto"/>
      </w:divBdr>
    </w:div>
    <w:div w:id="1430462965">
      <w:bodyDiv w:val="1"/>
      <w:marLeft w:val="0"/>
      <w:marRight w:val="0"/>
      <w:marTop w:val="0"/>
      <w:marBottom w:val="0"/>
      <w:divBdr>
        <w:top w:val="none" w:sz="0" w:space="0" w:color="auto"/>
        <w:left w:val="none" w:sz="0" w:space="0" w:color="auto"/>
        <w:bottom w:val="none" w:sz="0" w:space="0" w:color="auto"/>
        <w:right w:val="none" w:sz="0" w:space="0" w:color="auto"/>
      </w:divBdr>
    </w:div>
    <w:div w:id="1430662143">
      <w:bodyDiv w:val="1"/>
      <w:marLeft w:val="0"/>
      <w:marRight w:val="0"/>
      <w:marTop w:val="0"/>
      <w:marBottom w:val="0"/>
      <w:divBdr>
        <w:top w:val="none" w:sz="0" w:space="0" w:color="auto"/>
        <w:left w:val="none" w:sz="0" w:space="0" w:color="auto"/>
        <w:bottom w:val="none" w:sz="0" w:space="0" w:color="auto"/>
        <w:right w:val="none" w:sz="0" w:space="0" w:color="auto"/>
      </w:divBdr>
    </w:div>
    <w:div w:id="1430930849">
      <w:bodyDiv w:val="1"/>
      <w:marLeft w:val="0"/>
      <w:marRight w:val="0"/>
      <w:marTop w:val="0"/>
      <w:marBottom w:val="0"/>
      <w:divBdr>
        <w:top w:val="none" w:sz="0" w:space="0" w:color="auto"/>
        <w:left w:val="none" w:sz="0" w:space="0" w:color="auto"/>
        <w:bottom w:val="none" w:sz="0" w:space="0" w:color="auto"/>
        <w:right w:val="none" w:sz="0" w:space="0" w:color="auto"/>
      </w:divBdr>
    </w:div>
    <w:div w:id="1431848438">
      <w:bodyDiv w:val="1"/>
      <w:marLeft w:val="0"/>
      <w:marRight w:val="0"/>
      <w:marTop w:val="0"/>
      <w:marBottom w:val="0"/>
      <w:divBdr>
        <w:top w:val="none" w:sz="0" w:space="0" w:color="auto"/>
        <w:left w:val="none" w:sz="0" w:space="0" w:color="auto"/>
        <w:bottom w:val="none" w:sz="0" w:space="0" w:color="auto"/>
        <w:right w:val="none" w:sz="0" w:space="0" w:color="auto"/>
      </w:divBdr>
    </w:div>
    <w:div w:id="1432772283">
      <w:bodyDiv w:val="1"/>
      <w:marLeft w:val="0"/>
      <w:marRight w:val="0"/>
      <w:marTop w:val="0"/>
      <w:marBottom w:val="0"/>
      <w:divBdr>
        <w:top w:val="none" w:sz="0" w:space="0" w:color="auto"/>
        <w:left w:val="none" w:sz="0" w:space="0" w:color="auto"/>
        <w:bottom w:val="none" w:sz="0" w:space="0" w:color="auto"/>
        <w:right w:val="none" w:sz="0" w:space="0" w:color="auto"/>
      </w:divBdr>
    </w:div>
    <w:div w:id="1433404152">
      <w:bodyDiv w:val="1"/>
      <w:marLeft w:val="0"/>
      <w:marRight w:val="0"/>
      <w:marTop w:val="0"/>
      <w:marBottom w:val="0"/>
      <w:divBdr>
        <w:top w:val="none" w:sz="0" w:space="0" w:color="auto"/>
        <w:left w:val="none" w:sz="0" w:space="0" w:color="auto"/>
        <w:bottom w:val="none" w:sz="0" w:space="0" w:color="auto"/>
        <w:right w:val="none" w:sz="0" w:space="0" w:color="auto"/>
      </w:divBdr>
    </w:div>
    <w:div w:id="1433819761">
      <w:bodyDiv w:val="1"/>
      <w:marLeft w:val="0"/>
      <w:marRight w:val="0"/>
      <w:marTop w:val="0"/>
      <w:marBottom w:val="0"/>
      <w:divBdr>
        <w:top w:val="none" w:sz="0" w:space="0" w:color="auto"/>
        <w:left w:val="none" w:sz="0" w:space="0" w:color="auto"/>
        <w:bottom w:val="none" w:sz="0" w:space="0" w:color="auto"/>
        <w:right w:val="none" w:sz="0" w:space="0" w:color="auto"/>
      </w:divBdr>
    </w:div>
    <w:div w:id="1433822992">
      <w:bodyDiv w:val="1"/>
      <w:marLeft w:val="0"/>
      <w:marRight w:val="0"/>
      <w:marTop w:val="0"/>
      <w:marBottom w:val="0"/>
      <w:divBdr>
        <w:top w:val="none" w:sz="0" w:space="0" w:color="auto"/>
        <w:left w:val="none" w:sz="0" w:space="0" w:color="auto"/>
        <w:bottom w:val="none" w:sz="0" w:space="0" w:color="auto"/>
        <w:right w:val="none" w:sz="0" w:space="0" w:color="auto"/>
      </w:divBdr>
    </w:div>
    <w:div w:id="1434470177">
      <w:bodyDiv w:val="1"/>
      <w:marLeft w:val="0"/>
      <w:marRight w:val="0"/>
      <w:marTop w:val="0"/>
      <w:marBottom w:val="0"/>
      <w:divBdr>
        <w:top w:val="none" w:sz="0" w:space="0" w:color="auto"/>
        <w:left w:val="none" w:sz="0" w:space="0" w:color="auto"/>
        <w:bottom w:val="none" w:sz="0" w:space="0" w:color="auto"/>
        <w:right w:val="none" w:sz="0" w:space="0" w:color="auto"/>
      </w:divBdr>
    </w:div>
    <w:div w:id="1435705218">
      <w:bodyDiv w:val="1"/>
      <w:marLeft w:val="0"/>
      <w:marRight w:val="0"/>
      <w:marTop w:val="0"/>
      <w:marBottom w:val="0"/>
      <w:divBdr>
        <w:top w:val="none" w:sz="0" w:space="0" w:color="auto"/>
        <w:left w:val="none" w:sz="0" w:space="0" w:color="auto"/>
        <w:bottom w:val="none" w:sz="0" w:space="0" w:color="auto"/>
        <w:right w:val="none" w:sz="0" w:space="0" w:color="auto"/>
      </w:divBdr>
    </w:div>
    <w:div w:id="1436289177">
      <w:bodyDiv w:val="1"/>
      <w:marLeft w:val="0"/>
      <w:marRight w:val="0"/>
      <w:marTop w:val="0"/>
      <w:marBottom w:val="0"/>
      <w:divBdr>
        <w:top w:val="none" w:sz="0" w:space="0" w:color="auto"/>
        <w:left w:val="none" w:sz="0" w:space="0" w:color="auto"/>
        <w:bottom w:val="none" w:sz="0" w:space="0" w:color="auto"/>
        <w:right w:val="none" w:sz="0" w:space="0" w:color="auto"/>
      </w:divBdr>
    </w:div>
    <w:div w:id="1436561467">
      <w:bodyDiv w:val="1"/>
      <w:marLeft w:val="0"/>
      <w:marRight w:val="0"/>
      <w:marTop w:val="0"/>
      <w:marBottom w:val="0"/>
      <w:divBdr>
        <w:top w:val="none" w:sz="0" w:space="0" w:color="auto"/>
        <w:left w:val="none" w:sz="0" w:space="0" w:color="auto"/>
        <w:bottom w:val="none" w:sz="0" w:space="0" w:color="auto"/>
        <w:right w:val="none" w:sz="0" w:space="0" w:color="auto"/>
      </w:divBdr>
    </w:div>
    <w:div w:id="1436751929">
      <w:bodyDiv w:val="1"/>
      <w:marLeft w:val="0"/>
      <w:marRight w:val="0"/>
      <w:marTop w:val="0"/>
      <w:marBottom w:val="0"/>
      <w:divBdr>
        <w:top w:val="none" w:sz="0" w:space="0" w:color="auto"/>
        <w:left w:val="none" w:sz="0" w:space="0" w:color="auto"/>
        <w:bottom w:val="none" w:sz="0" w:space="0" w:color="auto"/>
        <w:right w:val="none" w:sz="0" w:space="0" w:color="auto"/>
      </w:divBdr>
    </w:div>
    <w:div w:id="1437484496">
      <w:bodyDiv w:val="1"/>
      <w:marLeft w:val="0"/>
      <w:marRight w:val="0"/>
      <w:marTop w:val="0"/>
      <w:marBottom w:val="0"/>
      <w:divBdr>
        <w:top w:val="none" w:sz="0" w:space="0" w:color="auto"/>
        <w:left w:val="none" w:sz="0" w:space="0" w:color="auto"/>
        <w:bottom w:val="none" w:sz="0" w:space="0" w:color="auto"/>
        <w:right w:val="none" w:sz="0" w:space="0" w:color="auto"/>
      </w:divBdr>
    </w:div>
    <w:div w:id="1437561185">
      <w:bodyDiv w:val="1"/>
      <w:marLeft w:val="0"/>
      <w:marRight w:val="0"/>
      <w:marTop w:val="0"/>
      <w:marBottom w:val="0"/>
      <w:divBdr>
        <w:top w:val="none" w:sz="0" w:space="0" w:color="auto"/>
        <w:left w:val="none" w:sz="0" w:space="0" w:color="auto"/>
        <w:bottom w:val="none" w:sz="0" w:space="0" w:color="auto"/>
        <w:right w:val="none" w:sz="0" w:space="0" w:color="auto"/>
      </w:divBdr>
    </w:div>
    <w:div w:id="1437868500">
      <w:bodyDiv w:val="1"/>
      <w:marLeft w:val="0"/>
      <w:marRight w:val="0"/>
      <w:marTop w:val="0"/>
      <w:marBottom w:val="0"/>
      <w:divBdr>
        <w:top w:val="none" w:sz="0" w:space="0" w:color="auto"/>
        <w:left w:val="none" w:sz="0" w:space="0" w:color="auto"/>
        <w:bottom w:val="none" w:sz="0" w:space="0" w:color="auto"/>
        <w:right w:val="none" w:sz="0" w:space="0" w:color="auto"/>
      </w:divBdr>
    </w:div>
    <w:div w:id="1438865284">
      <w:bodyDiv w:val="1"/>
      <w:marLeft w:val="0"/>
      <w:marRight w:val="0"/>
      <w:marTop w:val="0"/>
      <w:marBottom w:val="0"/>
      <w:divBdr>
        <w:top w:val="none" w:sz="0" w:space="0" w:color="auto"/>
        <w:left w:val="none" w:sz="0" w:space="0" w:color="auto"/>
        <w:bottom w:val="none" w:sz="0" w:space="0" w:color="auto"/>
        <w:right w:val="none" w:sz="0" w:space="0" w:color="auto"/>
      </w:divBdr>
    </w:div>
    <w:div w:id="1439057460">
      <w:bodyDiv w:val="1"/>
      <w:marLeft w:val="0"/>
      <w:marRight w:val="0"/>
      <w:marTop w:val="0"/>
      <w:marBottom w:val="0"/>
      <w:divBdr>
        <w:top w:val="none" w:sz="0" w:space="0" w:color="auto"/>
        <w:left w:val="none" w:sz="0" w:space="0" w:color="auto"/>
        <w:bottom w:val="none" w:sz="0" w:space="0" w:color="auto"/>
        <w:right w:val="none" w:sz="0" w:space="0" w:color="auto"/>
      </w:divBdr>
    </w:div>
    <w:div w:id="1439792124">
      <w:bodyDiv w:val="1"/>
      <w:marLeft w:val="0"/>
      <w:marRight w:val="0"/>
      <w:marTop w:val="0"/>
      <w:marBottom w:val="0"/>
      <w:divBdr>
        <w:top w:val="none" w:sz="0" w:space="0" w:color="auto"/>
        <w:left w:val="none" w:sz="0" w:space="0" w:color="auto"/>
        <w:bottom w:val="none" w:sz="0" w:space="0" w:color="auto"/>
        <w:right w:val="none" w:sz="0" w:space="0" w:color="auto"/>
      </w:divBdr>
    </w:div>
    <w:div w:id="1440373042">
      <w:bodyDiv w:val="1"/>
      <w:marLeft w:val="0"/>
      <w:marRight w:val="0"/>
      <w:marTop w:val="0"/>
      <w:marBottom w:val="0"/>
      <w:divBdr>
        <w:top w:val="none" w:sz="0" w:space="0" w:color="auto"/>
        <w:left w:val="none" w:sz="0" w:space="0" w:color="auto"/>
        <w:bottom w:val="none" w:sz="0" w:space="0" w:color="auto"/>
        <w:right w:val="none" w:sz="0" w:space="0" w:color="auto"/>
      </w:divBdr>
    </w:div>
    <w:div w:id="1440490776">
      <w:bodyDiv w:val="1"/>
      <w:marLeft w:val="0"/>
      <w:marRight w:val="0"/>
      <w:marTop w:val="0"/>
      <w:marBottom w:val="0"/>
      <w:divBdr>
        <w:top w:val="none" w:sz="0" w:space="0" w:color="auto"/>
        <w:left w:val="none" w:sz="0" w:space="0" w:color="auto"/>
        <w:bottom w:val="none" w:sz="0" w:space="0" w:color="auto"/>
        <w:right w:val="none" w:sz="0" w:space="0" w:color="auto"/>
      </w:divBdr>
    </w:div>
    <w:div w:id="1440564132">
      <w:bodyDiv w:val="1"/>
      <w:marLeft w:val="0"/>
      <w:marRight w:val="0"/>
      <w:marTop w:val="0"/>
      <w:marBottom w:val="0"/>
      <w:divBdr>
        <w:top w:val="none" w:sz="0" w:space="0" w:color="auto"/>
        <w:left w:val="none" w:sz="0" w:space="0" w:color="auto"/>
        <w:bottom w:val="none" w:sz="0" w:space="0" w:color="auto"/>
        <w:right w:val="none" w:sz="0" w:space="0" w:color="auto"/>
      </w:divBdr>
    </w:div>
    <w:div w:id="1440757445">
      <w:bodyDiv w:val="1"/>
      <w:marLeft w:val="0"/>
      <w:marRight w:val="0"/>
      <w:marTop w:val="0"/>
      <w:marBottom w:val="0"/>
      <w:divBdr>
        <w:top w:val="none" w:sz="0" w:space="0" w:color="auto"/>
        <w:left w:val="none" w:sz="0" w:space="0" w:color="auto"/>
        <w:bottom w:val="none" w:sz="0" w:space="0" w:color="auto"/>
        <w:right w:val="none" w:sz="0" w:space="0" w:color="auto"/>
      </w:divBdr>
    </w:div>
    <w:div w:id="1440831192">
      <w:bodyDiv w:val="1"/>
      <w:marLeft w:val="0"/>
      <w:marRight w:val="0"/>
      <w:marTop w:val="0"/>
      <w:marBottom w:val="0"/>
      <w:divBdr>
        <w:top w:val="none" w:sz="0" w:space="0" w:color="auto"/>
        <w:left w:val="none" w:sz="0" w:space="0" w:color="auto"/>
        <w:bottom w:val="none" w:sz="0" w:space="0" w:color="auto"/>
        <w:right w:val="none" w:sz="0" w:space="0" w:color="auto"/>
      </w:divBdr>
    </w:div>
    <w:div w:id="1440836479">
      <w:bodyDiv w:val="1"/>
      <w:marLeft w:val="0"/>
      <w:marRight w:val="0"/>
      <w:marTop w:val="0"/>
      <w:marBottom w:val="0"/>
      <w:divBdr>
        <w:top w:val="none" w:sz="0" w:space="0" w:color="auto"/>
        <w:left w:val="none" w:sz="0" w:space="0" w:color="auto"/>
        <w:bottom w:val="none" w:sz="0" w:space="0" w:color="auto"/>
        <w:right w:val="none" w:sz="0" w:space="0" w:color="auto"/>
      </w:divBdr>
    </w:div>
    <w:div w:id="1441099648">
      <w:bodyDiv w:val="1"/>
      <w:marLeft w:val="0"/>
      <w:marRight w:val="0"/>
      <w:marTop w:val="0"/>
      <w:marBottom w:val="0"/>
      <w:divBdr>
        <w:top w:val="none" w:sz="0" w:space="0" w:color="auto"/>
        <w:left w:val="none" w:sz="0" w:space="0" w:color="auto"/>
        <w:bottom w:val="none" w:sz="0" w:space="0" w:color="auto"/>
        <w:right w:val="none" w:sz="0" w:space="0" w:color="auto"/>
      </w:divBdr>
    </w:div>
    <w:div w:id="1441143650">
      <w:bodyDiv w:val="1"/>
      <w:marLeft w:val="0"/>
      <w:marRight w:val="0"/>
      <w:marTop w:val="0"/>
      <w:marBottom w:val="0"/>
      <w:divBdr>
        <w:top w:val="none" w:sz="0" w:space="0" w:color="auto"/>
        <w:left w:val="none" w:sz="0" w:space="0" w:color="auto"/>
        <w:bottom w:val="none" w:sz="0" w:space="0" w:color="auto"/>
        <w:right w:val="none" w:sz="0" w:space="0" w:color="auto"/>
      </w:divBdr>
    </w:div>
    <w:div w:id="1441487036">
      <w:bodyDiv w:val="1"/>
      <w:marLeft w:val="0"/>
      <w:marRight w:val="0"/>
      <w:marTop w:val="0"/>
      <w:marBottom w:val="0"/>
      <w:divBdr>
        <w:top w:val="none" w:sz="0" w:space="0" w:color="auto"/>
        <w:left w:val="none" w:sz="0" w:space="0" w:color="auto"/>
        <w:bottom w:val="none" w:sz="0" w:space="0" w:color="auto"/>
        <w:right w:val="none" w:sz="0" w:space="0" w:color="auto"/>
      </w:divBdr>
    </w:div>
    <w:div w:id="1442072264">
      <w:bodyDiv w:val="1"/>
      <w:marLeft w:val="0"/>
      <w:marRight w:val="0"/>
      <w:marTop w:val="0"/>
      <w:marBottom w:val="0"/>
      <w:divBdr>
        <w:top w:val="none" w:sz="0" w:space="0" w:color="auto"/>
        <w:left w:val="none" w:sz="0" w:space="0" w:color="auto"/>
        <w:bottom w:val="none" w:sz="0" w:space="0" w:color="auto"/>
        <w:right w:val="none" w:sz="0" w:space="0" w:color="auto"/>
      </w:divBdr>
    </w:div>
    <w:div w:id="1442726257">
      <w:bodyDiv w:val="1"/>
      <w:marLeft w:val="0"/>
      <w:marRight w:val="0"/>
      <w:marTop w:val="0"/>
      <w:marBottom w:val="0"/>
      <w:divBdr>
        <w:top w:val="none" w:sz="0" w:space="0" w:color="auto"/>
        <w:left w:val="none" w:sz="0" w:space="0" w:color="auto"/>
        <w:bottom w:val="none" w:sz="0" w:space="0" w:color="auto"/>
        <w:right w:val="none" w:sz="0" w:space="0" w:color="auto"/>
      </w:divBdr>
    </w:div>
    <w:div w:id="1442726495">
      <w:bodyDiv w:val="1"/>
      <w:marLeft w:val="0"/>
      <w:marRight w:val="0"/>
      <w:marTop w:val="0"/>
      <w:marBottom w:val="0"/>
      <w:divBdr>
        <w:top w:val="none" w:sz="0" w:space="0" w:color="auto"/>
        <w:left w:val="none" w:sz="0" w:space="0" w:color="auto"/>
        <w:bottom w:val="none" w:sz="0" w:space="0" w:color="auto"/>
        <w:right w:val="none" w:sz="0" w:space="0" w:color="auto"/>
      </w:divBdr>
    </w:div>
    <w:div w:id="1442803950">
      <w:bodyDiv w:val="1"/>
      <w:marLeft w:val="0"/>
      <w:marRight w:val="0"/>
      <w:marTop w:val="0"/>
      <w:marBottom w:val="0"/>
      <w:divBdr>
        <w:top w:val="none" w:sz="0" w:space="0" w:color="auto"/>
        <w:left w:val="none" w:sz="0" w:space="0" w:color="auto"/>
        <w:bottom w:val="none" w:sz="0" w:space="0" w:color="auto"/>
        <w:right w:val="none" w:sz="0" w:space="0" w:color="auto"/>
      </w:divBdr>
    </w:div>
    <w:div w:id="1443181609">
      <w:bodyDiv w:val="1"/>
      <w:marLeft w:val="0"/>
      <w:marRight w:val="0"/>
      <w:marTop w:val="0"/>
      <w:marBottom w:val="0"/>
      <w:divBdr>
        <w:top w:val="none" w:sz="0" w:space="0" w:color="auto"/>
        <w:left w:val="none" w:sz="0" w:space="0" w:color="auto"/>
        <w:bottom w:val="none" w:sz="0" w:space="0" w:color="auto"/>
        <w:right w:val="none" w:sz="0" w:space="0" w:color="auto"/>
      </w:divBdr>
    </w:div>
    <w:div w:id="1444379818">
      <w:bodyDiv w:val="1"/>
      <w:marLeft w:val="0"/>
      <w:marRight w:val="0"/>
      <w:marTop w:val="0"/>
      <w:marBottom w:val="0"/>
      <w:divBdr>
        <w:top w:val="none" w:sz="0" w:space="0" w:color="auto"/>
        <w:left w:val="none" w:sz="0" w:space="0" w:color="auto"/>
        <w:bottom w:val="none" w:sz="0" w:space="0" w:color="auto"/>
        <w:right w:val="none" w:sz="0" w:space="0" w:color="auto"/>
      </w:divBdr>
    </w:div>
    <w:div w:id="1444613747">
      <w:bodyDiv w:val="1"/>
      <w:marLeft w:val="0"/>
      <w:marRight w:val="0"/>
      <w:marTop w:val="0"/>
      <w:marBottom w:val="0"/>
      <w:divBdr>
        <w:top w:val="none" w:sz="0" w:space="0" w:color="auto"/>
        <w:left w:val="none" w:sz="0" w:space="0" w:color="auto"/>
        <w:bottom w:val="none" w:sz="0" w:space="0" w:color="auto"/>
        <w:right w:val="none" w:sz="0" w:space="0" w:color="auto"/>
      </w:divBdr>
    </w:div>
    <w:div w:id="1444691737">
      <w:bodyDiv w:val="1"/>
      <w:marLeft w:val="0"/>
      <w:marRight w:val="0"/>
      <w:marTop w:val="0"/>
      <w:marBottom w:val="0"/>
      <w:divBdr>
        <w:top w:val="none" w:sz="0" w:space="0" w:color="auto"/>
        <w:left w:val="none" w:sz="0" w:space="0" w:color="auto"/>
        <w:bottom w:val="none" w:sz="0" w:space="0" w:color="auto"/>
        <w:right w:val="none" w:sz="0" w:space="0" w:color="auto"/>
      </w:divBdr>
    </w:div>
    <w:div w:id="1444883243">
      <w:bodyDiv w:val="1"/>
      <w:marLeft w:val="0"/>
      <w:marRight w:val="0"/>
      <w:marTop w:val="0"/>
      <w:marBottom w:val="0"/>
      <w:divBdr>
        <w:top w:val="none" w:sz="0" w:space="0" w:color="auto"/>
        <w:left w:val="none" w:sz="0" w:space="0" w:color="auto"/>
        <w:bottom w:val="none" w:sz="0" w:space="0" w:color="auto"/>
        <w:right w:val="none" w:sz="0" w:space="0" w:color="auto"/>
      </w:divBdr>
    </w:div>
    <w:div w:id="1445273577">
      <w:bodyDiv w:val="1"/>
      <w:marLeft w:val="0"/>
      <w:marRight w:val="0"/>
      <w:marTop w:val="0"/>
      <w:marBottom w:val="0"/>
      <w:divBdr>
        <w:top w:val="none" w:sz="0" w:space="0" w:color="auto"/>
        <w:left w:val="none" w:sz="0" w:space="0" w:color="auto"/>
        <w:bottom w:val="none" w:sz="0" w:space="0" w:color="auto"/>
        <w:right w:val="none" w:sz="0" w:space="0" w:color="auto"/>
      </w:divBdr>
    </w:div>
    <w:div w:id="1447044309">
      <w:bodyDiv w:val="1"/>
      <w:marLeft w:val="0"/>
      <w:marRight w:val="0"/>
      <w:marTop w:val="0"/>
      <w:marBottom w:val="0"/>
      <w:divBdr>
        <w:top w:val="none" w:sz="0" w:space="0" w:color="auto"/>
        <w:left w:val="none" w:sz="0" w:space="0" w:color="auto"/>
        <w:bottom w:val="none" w:sz="0" w:space="0" w:color="auto"/>
        <w:right w:val="none" w:sz="0" w:space="0" w:color="auto"/>
      </w:divBdr>
    </w:div>
    <w:div w:id="1447119681">
      <w:bodyDiv w:val="1"/>
      <w:marLeft w:val="0"/>
      <w:marRight w:val="0"/>
      <w:marTop w:val="0"/>
      <w:marBottom w:val="0"/>
      <w:divBdr>
        <w:top w:val="none" w:sz="0" w:space="0" w:color="auto"/>
        <w:left w:val="none" w:sz="0" w:space="0" w:color="auto"/>
        <w:bottom w:val="none" w:sz="0" w:space="0" w:color="auto"/>
        <w:right w:val="none" w:sz="0" w:space="0" w:color="auto"/>
      </w:divBdr>
    </w:div>
    <w:div w:id="1447772992">
      <w:bodyDiv w:val="1"/>
      <w:marLeft w:val="0"/>
      <w:marRight w:val="0"/>
      <w:marTop w:val="0"/>
      <w:marBottom w:val="0"/>
      <w:divBdr>
        <w:top w:val="none" w:sz="0" w:space="0" w:color="auto"/>
        <w:left w:val="none" w:sz="0" w:space="0" w:color="auto"/>
        <w:bottom w:val="none" w:sz="0" w:space="0" w:color="auto"/>
        <w:right w:val="none" w:sz="0" w:space="0" w:color="auto"/>
      </w:divBdr>
    </w:div>
    <w:div w:id="1448040528">
      <w:bodyDiv w:val="1"/>
      <w:marLeft w:val="0"/>
      <w:marRight w:val="0"/>
      <w:marTop w:val="0"/>
      <w:marBottom w:val="0"/>
      <w:divBdr>
        <w:top w:val="none" w:sz="0" w:space="0" w:color="auto"/>
        <w:left w:val="none" w:sz="0" w:space="0" w:color="auto"/>
        <w:bottom w:val="none" w:sz="0" w:space="0" w:color="auto"/>
        <w:right w:val="none" w:sz="0" w:space="0" w:color="auto"/>
      </w:divBdr>
    </w:div>
    <w:div w:id="1448042902">
      <w:bodyDiv w:val="1"/>
      <w:marLeft w:val="0"/>
      <w:marRight w:val="0"/>
      <w:marTop w:val="0"/>
      <w:marBottom w:val="0"/>
      <w:divBdr>
        <w:top w:val="none" w:sz="0" w:space="0" w:color="auto"/>
        <w:left w:val="none" w:sz="0" w:space="0" w:color="auto"/>
        <w:bottom w:val="none" w:sz="0" w:space="0" w:color="auto"/>
        <w:right w:val="none" w:sz="0" w:space="0" w:color="auto"/>
      </w:divBdr>
    </w:div>
    <w:div w:id="1449078876">
      <w:bodyDiv w:val="1"/>
      <w:marLeft w:val="0"/>
      <w:marRight w:val="0"/>
      <w:marTop w:val="0"/>
      <w:marBottom w:val="0"/>
      <w:divBdr>
        <w:top w:val="none" w:sz="0" w:space="0" w:color="auto"/>
        <w:left w:val="none" w:sz="0" w:space="0" w:color="auto"/>
        <w:bottom w:val="none" w:sz="0" w:space="0" w:color="auto"/>
        <w:right w:val="none" w:sz="0" w:space="0" w:color="auto"/>
      </w:divBdr>
    </w:div>
    <w:div w:id="1449542057">
      <w:bodyDiv w:val="1"/>
      <w:marLeft w:val="0"/>
      <w:marRight w:val="0"/>
      <w:marTop w:val="0"/>
      <w:marBottom w:val="0"/>
      <w:divBdr>
        <w:top w:val="none" w:sz="0" w:space="0" w:color="auto"/>
        <w:left w:val="none" w:sz="0" w:space="0" w:color="auto"/>
        <w:bottom w:val="none" w:sz="0" w:space="0" w:color="auto"/>
        <w:right w:val="none" w:sz="0" w:space="0" w:color="auto"/>
      </w:divBdr>
    </w:div>
    <w:div w:id="1449664840">
      <w:bodyDiv w:val="1"/>
      <w:marLeft w:val="0"/>
      <w:marRight w:val="0"/>
      <w:marTop w:val="0"/>
      <w:marBottom w:val="0"/>
      <w:divBdr>
        <w:top w:val="none" w:sz="0" w:space="0" w:color="auto"/>
        <w:left w:val="none" w:sz="0" w:space="0" w:color="auto"/>
        <w:bottom w:val="none" w:sz="0" w:space="0" w:color="auto"/>
        <w:right w:val="none" w:sz="0" w:space="0" w:color="auto"/>
      </w:divBdr>
    </w:div>
    <w:div w:id="1450778061">
      <w:bodyDiv w:val="1"/>
      <w:marLeft w:val="0"/>
      <w:marRight w:val="0"/>
      <w:marTop w:val="0"/>
      <w:marBottom w:val="0"/>
      <w:divBdr>
        <w:top w:val="none" w:sz="0" w:space="0" w:color="auto"/>
        <w:left w:val="none" w:sz="0" w:space="0" w:color="auto"/>
        <w:bottom w:val="none" w:sz="0" w:space="0" w:color="auto"/>
        <w:right w:val="none" w:sz="0" w:space="0" w:color="auto"/>
      </w:divBdr>
    </w:div>
    <w:div w:id="1451781602">
      <w:bodyDiv w:val="1"/>
      <w:marLeft w:val="0"/>
      <w:marRight w:val="0"/>
      <w:marTop w:val="0"/>
      <w:marBottom w:val="0"/>
      <w:divBdr>
        <w:top w:val="none" w:sz="0" w:space="0" w:color="auto"/>
        <w:left w:val="none" w:sz="0" w:space="0" w:color="auto"/>
        <w:bottom w:val="none" w:sz="0" w:space="0" w:color="auto"/>
        <w:right w:val="none" w:sz="0" w:space="0" w:color="auto"/>
      </w:divBdr>
    </w:div>
    <w:div w:id="1451784874">
      <w:bodyDiv w:val="1"/>
      <w:marLeft w:val="0"/>
      <w:marRight w:val="0"/>
      <w:marTop w:val="0"/>
      <w:marBottom w:val="0"/>
      <w:divBdr>
        <w:top w:val="none" w:sz="0" w:space="0" w:color="auto"/>
        <w:left w:val="none" w:sz="0" w:space="0" w:color="auto"/>
        <w:bottom w:val="none" w:sz="0" w:space="0" w:color="auto"/>
        <w:right w:val="none" w:sz="0" w:space="0" w:color="auto"/>
      </w:divBdr>
    </w:div>
    <w:div w:id="1452286380">
      <w:bodyDiv w:val="1"/>
      <w:marLeft w:val="0"/>
      <w:marRight w:val="0"/>
      <w:marTop w:val="0"/>
      <w:marBottom w:val="0"/>
      <w:divBdr>
        <w:top w:val="none" w:sz="0" w:space="0" w:color="auto"/>
        <w:left w:val="none" w:sz="0" w:space="0" w:color="auto"/>
        <w:bottom w:val="none" w:sz="0" w:space="0" w:color="auto"/>
        <w:right w:val="none" w:sz="0" w:space="0" w:color="auto"/>
      </w:divBdr>
    </w:div>
    <w:div w:id="1452435345">
      <w:bodyDiv w:val="1"/>
      <w:marLeft w:val="0"/>
      <w:marRight w:val="0"/>
      <w:marTop w:val="0"/>
      <w:marBottom w:val="0"/>
      <w:divBdr>
        <w:top w:val="none" w:sz="0" w:space="0" w:color="auto"/>
        <w:left w:val="none" w:sz="0" w:space="0" w:color="auto"/>
        <w:bottom w:val="none" w:sz="0" w:space="0" w:color="auto"/>
        <w:right w:val="none" w:sz="0" w:space="0" w:color="auto"/>
      </w:divBdr>
    </w:div>
    <w:div w:id="1452936971">
      <w:bodyDiv w:val="1"/>
      <w:marLeft w:val="0"/>
      <w:marRight w:val="0"/>
      <w:marTop w:val="0"/>
      <w:marBottom w:val="0"/>
      <w:divBdr>
        <w:top w:val="none" w:sz="0" w:space="0" w:color="auto"/>
        <w:left w:val="none" w:sz="0" w:space="0" w:color="auto"/>
        <w:bottom w:val="none" w:sz="0" w:space="0" w:color="auto"/>
        <w:right w:val="none" w:sz="0" w:space="0" w:color="auto"/>
      </w:divBdr>
    </w:div>
    <w:div w:id="1453860043">
      <w:bodyDiv w:val="1"/>
      <w:marLeft w:val="0"/>
      <w:marRight w:val="0"/>
      <w:marTop w:val="0"/>
      <w:marBottom w:val="0"/>
      <w:divBdr>
        <w:top w:val="none" w:sz="0" w:space="0" w:color="auto"/>
        <w:left w:val="none" w:sz="0" w:space="0" w:color="auto"/>
        <w:bottom w:val="none" w:sz="0" w:space="0" w:color="auto"/>
        <w:right w:val="none" w:sz="0" w:space="0" w:color="auto"/>
      </w:divBdr>
    </w:div>
    <w:div w:id="1454058663">
      <w:bodyDiv w:val="1"/>
      <w:marLeft w:val="0"/>
      <w:marRight w:val="0"/>
      <w:marTop w:val="0"/>
      <w:marBottom w:val="0"/>
      <w:divBdr>
        <w:top w:val="none" w:sz="0" w:space="0" w:color="auto"/>
        <w:left w:val="none" w:sz="0" w:space="0" w:color="auto"/>
        <w:bottom w:val="none" w:sz="0" w:space="0" w:color="auto"/>
        <w:right w:val="none" w:sz="0" w:space="0" w:color="auto"/>
      </w:divBdr>
    </w:div>
    <w:div w:id="1454405772">
      <w:bodyDiv w:val="1"/>
      <w:marLeft w:val="0"/>
      <w:marRight w:val="0"/>
      <w:marTop w:val="0"/>
      <w:marBottom w:val="0"/>
      <w:divBdr>
        <w:top w:val="none" w:sz="0" w:space="0" w:color="auto"/>
        <w:left w:val="none" w:sz="0" w:space="0" w:color="auto"/>
        <w:bottom w:val="none" w:sz="0" w:space="0" w:color="auto"/>
        <w:right w:val="none" w:sz="0" w:space="0" w:color="auto"/>
      </w:divBdr>
    </w:div>
    <w:div w:id="1454596307">
      <w:bodyDiv w:val="1"/>
      <w:marLeft w:val="0"/>
      <w:marRight w:val="0"/>
      <w:marTop w:val="0"/>
      <w:marBottom w:val="0"/>
      <w:divBdr>
        <w:top w:val="none" w:sz="0" w:space="0" w:color="auto"/>
        <w:left w:val="none" w:sz="0" w:space="0" w:color="auto"/>
        <w:bottom w:val="none" w:sz="0" w:space="0" w:color="auto"/>
        <w:right w:val="none" w:sz="0" w:space="0" w:color="auto"/>
      </w:divBdr>
    </w:div>
    <w:div w:id="1456025617">
      <w:bodyDiv w:val="1"/>
      <w:marLeft w:val="0"/>
      <w:marRight w:val="0"/>
      <w:marTop w:val="0"/>
      <w:marBottom w:val="0"/>
      <w:divBdr>
        <w:top w:val="none" w:sz="0" w:space="0" w:color="auto"/>
        <w:left w:val="none" w:sz="0" w:space="0" w:color="auto"/>
        <w:bottom w:val="none" w:sz="0" w:space="0" w:color="auto"/>
        <w:right w:val="none" w:sz="0" w:space="0" w:color="auto"/>
      </w:divBdr>
    </w:div>
    <w:div w:id="1456487389">
      <w:bodyDiv w:val="1"/>
      <w:marLeft w:val="0"/>
      <w:marRight w:val="0"/>
      <w:marTop w:val="0"/>
      <w:marBottom w:val="0"/>
      <w:divBdr>
        <w:top w:val="none" w:sz="0" w:space="0" w:color="auto"/>
        <w:left w:val="none" w:sz="0" w:space="0" w:color="auto"/>
        <w:bottom w:val="none" w:sz="0" w:space="0" w:color="auto"/>
        <w:right w:val="none" w:sz="0" w:space="0" w:color="auto"/>
      </w:divBdr>
    </w:div>
    <w:div w:id="1457487307">
      <w:bodyDiv w:val="1"/>
      <w:marLeft w:val="0"/>
      <w:marRight w:val="0"/>
      <w:marTop w:val="0"/>
      <w:marBottom w:val="0"/>
      <w:divBdr>
        <w:top w:val="none" w:sz="0" w:space="0" w:color="auto"/>
        <w:left w:val="none" w:sz="0" w:space="0" w:color="auto"/>
        <w:bottom w:val="none" w:sz="0" w:space="0" w:color="auto"/>
        <w:right w:val="none" w:sz="0" w:space="0" w:color="auto"/>
      </w:divBdr>
    </w:div>
    <w:div w:id="1457717599">
      <w:bodyDiv w:val="1"/>
      <w:marLeft w:val="0"/>
      <w:marRight w:val="0"/>
      <w:marTop w:val="0"/>
      <w:marBottom w:val="0"/>
      <w:divBdr>
        <w:top w:val="none" w:sz="0" w:space="0" w:color="auto"/>
        <w:left w:val="none" w:sz="0" w:space="0" w:color="auto"/>
        <w:bottom w:val="none" w:sz="0" w:space="0" w:color="auto"/>
        <w:right w:val="none" w:sz="0" w:space="0" w:color="auto"/>
      </w:divBdr>
    </w:div>
    <w:div w:id="1457993152">
      <w:bodyDiv w:val="1"/>
      <w:marLeft w:val="0"/>
      <w:marRight w:val="0"/>
      <w:marTop w:val="0"/>
      <w:marBottom w:val="0"/>
      <w:divBdr>
        <w:top w:val="none" w:sz="0" w:space="0" w:color="auto"/>
        <w:left w:val="none" w:sz="0" w:space="0" w:color="auto"/>
        <w:bottom w:val="none" w:sz="0" w:space="0" w:color="auto"/>
        <w:right w:val="none" w:sz="0" w:space="0" w:color="auto"/>
      </w:divBdr>
    </w:div>
    <w:div w:id="1458331066">
      <w:bodyDiv w:val="1"/>
      <w:marLeft w:val="0"/>
      <w:marRight w:val="0"/>
      <w:marTop w:val="0"/>
      <w:marBottom w:val="0"/>
      <w:divBdr>
        <w:top w:val="none" w:sz="0" w:space="0" w:color="auto"/>
        <w:left w:val="none" w:sz="0" w:space="0" w:color="auto"/>
        <w:bottom w:val="none" w:sz="0" w:space="0" w:color="auto"/>
        <w:right w:val="none" w:sz="0" w:space="0" w:color="auto"/>
      </w:divBdr>
    </w:div>
    <w:div w:id="1458642775">
      <w:bodyDiv w:val="1"/>
      <w:marLeft w:val="0"/>
      <w:marRight w:val="0"/>
      <w:marTop w:val="0"/>
      <w:marBottom w:val="0"/>
      <w:divBdr>
        <w:top w:val="none" w:sz="0" w:space="0" w:color="auto"/>
        <w:left w:val="none" w:sz="0" w:space="0" w:color="auto"/>
        <w:bottom w:val="none" w:sz="0" w:space="0" w:color="auto"/>
        <w:right w:val="none" w:sz="0" w:space="0" w:color="auto"/>
      </w:divBdr>
    </w:div>
    <w:div w:id="1458644511">
      <w:bodyDiv w:val="1"/>
      <w:marLeft w:val="0"/>
      <w:marRight w:val="0"/>
      <w:marTop w:val="0"/>
      <w:marBottom w:val="0"/>
      <w:divBdr>
        <w:top w:val="none" w:sz="0" w:space="0" w:color="auto"/>
        <w:left w:val="none" w:sz="0" w:space="0" w:color="auto"/>
        <w:bottom w:val="none" w:sz="0" w:space="0" w:color="auto"/>
        <w:right w:val="none" w:sz="0" w:space="0" w:color="auto"/>
      </w:divBdr>
    </w:div>
    <w:div w:id="1458716838">
      <w:bodyDiv w:val="1"/>
      <w:marLeft w:val="0"/>
      <w:marRight w:val="0"/>
      <w:marTop w:val="0"/>
      <w:marBottom w:val="0"/>
      <w:divBdr>
        <w:top w:val="none" w:sz="0" w:space="0" w:color="auto"/>
        <w:left w:val="none" w:sz="0" w:space="0" w:color="auto"/>
        <w:bottom w:val="none" w:sz="0" w:space="0" w:color="auto"/>
        <w:right w:val="none" w:sz="0" w:space="0" w:color="auto"/>
      </w:divBdr>
    </w:div>
    <w:div w:id="1459378988">
      <w:bodyDiv w:val="1"/>
      <w:marLeft w:val="0"/>
      <w:marRight w:val="0"/>
      <w:marTop w:val="0"/>
      <w:marBottom w:val="0"/>
      <w:divBdr>
        <w:top w:val="none" w:sz="0" w:space="0" w:color="auto"/>
        <w:left w:val="none" w:sz="0" w:space="0" w:color="auto"/>
        <w:bottom w:val="none" w:sz="0" w:space="0" w:color="auto"/>
        <w:right w:val="none" w:sz="0" w:space="0" w:color="auto"/>
      </w:divBdr>
    </w:div>
    <w:div w:id="1460152453">
      <w:bodyDiv w:val="1"/>
      <w:marLeft w:val="0"/>
      <w:marRight w:val="0"/>
      <w:marTop w:val="0"/>
      <w:marBottom w:val="0"/>
      <w:divBdr>
        <w:top w:val="none" w:sz="0" w:space="0" w:color="auto"/>
        <w:left w:val="none" w:sz="0" w:space="0" w:color="auto"/>
        <w:bottom w:val="none" w:sz="0" w:space="0" w:color="auto"/>
        <w:right w:val="none" w:sz="0" w:space="0" w:color="auto"/>
      </w:divBdr>
    </w:div>
    <w:div w:id="1460878698">
      <w:bodyDiv w:val="1"/>
      <w:marLeft w:val="0"/>
      <w:marRight w:val="0"/>
      <w:marTop w:val="0"/>
      <w:marBottom w:val="0"/>
      <w:divBdr>
        <w:top w:val="none" w:sz="0" w:space="0" w:color="auto"/>
        <w:left w:val="none" w:sz="0" w:space="0" w:color="auto"/>
        <w:bottom w:val="none" w:sz="0" w:space="0" w:color="auto"/>
        <w:right w:val="none" w:sz="0" w:space="0" w:color="auto"/>
      </w:divBdr>
    </w:div>
    <w:div w:id="1461730453">
      <w:bodyDiv w:val="1"/>
      <w:marLeft w:val="0"/>
      <w:marRight w:val="0"/>
      <w:marTop w:val="0"/>
      <w:marBottom w:val="0"/>
      <w:divBdr>
        <w:top w:val="none" w:sz="0" w:space="0" w:color="auto"/>
        <w:left w:val="none" w:sz="0" w:space="0" w:color="auto"/>
        <w:bottom w:val="none" w:sz="0" w:space="0" w:color="auto"/>
        <w:right w:val="none" w:sz="0" w:space="0" w:color="auto"/>
      </w:divBdr>
    </w:div>
    <w:div w:id="1461846057">
      <w:bodyDiv w:val="1"/>
      <w:marLeft w:val="0"/>
      <w:marRight w:val="0"/>
      <w:marTop w:val="0"/>
      <w:marBottom w:val="0"/>
      <w:divBdr>
        <w:top w:val="none" w:sz="0" w:space="0" w:color="auto"/>
        <w:left w:val="none" w:sz="0" w:space="0" w:color="auto"/>
        <w:bottom w:val="none" w:sz="0" w:space="0" w:color="auto"/>
        <w:right w:val="none" w:sz="0" w:space="0" w:color="auto"/>
      </w:divBdr>
    </w:div>
    <w:div w:id="1462841829">
      <w:bodyDiv w:val="1"/>
      <w:marLeft w:val="0"/>
      <w:marRight w:val="0"/>
      <w:marTop w:val="0"/>
      <w:marBottom w:val="0"/>
      <w:divBdr>
        <w:top w:val="none" w:sz="0" w:space="0" w:color="auto"/>
        <w:left w:val="none" w:sz="0" w:space="0" w:color="auto"/>
        <w:bottom w:val="none" w:sz="0" w:space="0" w:color="auto"/>
        <w:right w:val="none" w:sz="0" w:space="0" w:color="auto"/>
      </w:divBdr>
    </w:div>
    <w:div w:id="1462844825">
      <w:bodyDiv w:val="1"/>
      <w:marLeft w:val="0"/>
      <w:marRight w:val="0"/>
      <w:marTop w:val="0"/>
      <w:marBottom w:val="0"/>
      <w:divBdr>
        <w:top w:val="none" w:sz="0" w:space="0" w:color="auto"/>
        <w:left w:val="none" w:sz="0" w:space="0" w:color="auto"/>
        <w:bottom w:val="none" w:sz="0" w:space="0" w:color="auto"/>
        <w:right w:val="none" w:sz="0" w:space="0" w:color="auto"/>
      </w:divBdr>
    </w:div>
    <w:div w:id="1463033037">
      <w:bodyDiv w:val="1"/>
      <w:marLeft w:val="0"/>
      <w:marRight w:val="0"/>
      <w:marTop w:val="0"/>
      <w:marBottom w:val="0"/>
      <w:divBdr>
        <w:top w:val="none" w:sz="0" w:space="0" w:color="auto"/>
        <w:left w:val="none" w:sz="0" w:space="0" w:color="auto"/>
        <w:bottom w:val="none" w:sz="0" w:space="0" w:color="auto"/>
        <w:right w:val="none" w:sz="0" w:space="0" w:color="auto"/>
      </w:divBdr>
    </w:div>
    <w:div w:id="1463115057">
      <w:bodyDiv w:val="1"/>
      <w:marLeft w:val="0"/>
      <w:marRight w:val="0"/>
      <w:marTop w:val="0"/>
      <w:marBottom w:val="0"/>
      <w:divBdr>
        <w:top w:val="none" w:sz="0" w:space="0" w:color="auto"/>
        <w:left w:val="none" w:sz="0" w:space="0" w:color="auto"/>
        <w:bottom w:val="none" w:sz="0" w:space="0" w:color="auto"/>
        <w:right w:val="none" w:sz="0" w:space="0" w:color="auto"/>
      </w:divBdr>
    </w:div>
    <w:div w:id="1463381669">
      <w:bodyDiv w:val="1"/>
      <w:marLeft w:val="0"/>
      <w:marRight w:val="0"/>
      <w:marTop w:val="0"/>
      <w:marBottom w:val="0"/>
      <w:divBdr>
        <w:top w:val="none" w:sz="0" w:space="0" w:color="auto"/>
        <w:left w:val="none" w:sz="0" w:space="0" w:color="auto"/>
        <w:bottom w:val="none" w:sz="0" w:space="0" w:color="auto"/>
        <w:right w:val="none" w:sz="0" w:space="0" w:color="auto"/>
      </w:divBdr>
    </w:div>
    <w:div w:id="1463646098">
      <w:bodyDiv w:val="1"/>
      <w:marLeft w:val="0"/>
      <w:marRight w:val="0"/>
      <w:marTop w:val="0"/>
      <w:marBottom w:val="0"/>
      <w:divBdr>
        <w:top w:val="none" w:sz="0" w:space="0" w:color="auto"/>
        <w:left w:val="none" w:sz="0" w:space="0" w:color="auto"/>
        <w:bottom w:val="none" w:sz="0" w:space="0" w:color="auto"/>
        <w:right w:val="none" w:sz="0" w:space="0" w:color="auto"/>
      </w:divBdr>
    </w:div>
    <w:div w:id="1463769007">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083254">
      <w:bodyDiv w:val="1"/>
      <w:marLeft w:val="0"/>
      <w:marRight w:val="0"/>
      <w:marTop w:val="0"/>
      <w:marBottom w:val="0"/>
      <w:divBdr>
        <w:top w:val="none" w:sz="0" w:space="0" w:color="auto"/>
        <w:left w:val="none" w:sz="0" w:space="0" w:color="auto"/>
        <w:bottom w:val="none" w:sz="0" w:space="0" w:color="auto"/>
        <w:right w:val="none" w:sz="0" w:space="0" w:color="auto"/>
      </w:divBdr>
    </w:div>
    <w:div w:id="1464233484">
      <w:bodyDiv w:val="1"/>
      <w:marLeft w:val="0"/>
      <w:marRight w:val="0"/>
      <w:marTop w:val="0"/>
      <w:marBottom w:val="0"/>
      <w:divBdr>
        <w:top w:val="none" w:sz="0" w:space="0" w:color="auto"/>
        <w:left w:val="none" w:sz="0" w:space="0" w:color="auto"/>
        <w:bottom w:val="none" w:sz="0" w:space="0" w:color="auto"/>
        <w:right w:val="none" w:sz="0" w:space="0" w:color="auto"/>
      </w:divBdr>
    </w:div>
    <w:div w:id="1464343541">
      <w:bodyDiv w:val="1"/>
      <w:marLeft w:val="0"/>
      <w:marRight w:val="0"/>
      <w:marTop w:val="0"/>
      <w:marBottom w:val="0"/>
      <w:divBdr>
        <w:top w:val="none" w:sz="0" w:space="0" w:color="auto"/>
        <w:left w:val="none" w:sz="0" w:space="0" w:color="auto"/>
        <w:bottom w:val="none" w:sz="0" w:space="0" w:color="auto"/>
        <w:right w:val="none" w:sz="0" w:space="0" w:color="auto"/>
      </w:divBdr>
    </w:div>
    <w:div w:id="1466117083">
      <w:bodyDiv w:val="1"/>
      <w:marLeft w:val="0"/>
      <w:marRight w:val="0"/>
      <w:marTop w:val="0"/>
      <w:marBottom w:val="0"/>
      <w:divBdr>
        <w:top w:val="none" w:sz="0" w:space="0" w:color="auto"/>
        <w:left w:val="none" w:sz="0" w:space="0" w:color="auto"/>
        <w:bottom w:val="none" w:sz="0" w:space="0" w:color="auto"/>
        <w:right w:val="none" w:sz="0" w:space="0" w:color="auto"/>
      </w:divBdr>
    </w:div>
    <w:div w:id="1466192907">
      <w:bodyDiv w:val="1"/>
      <w:marLeft w:val="0"/>
      <w:marRight w:val="0"/>
      <w:marTop w:val="0"/>
      <w:marBottom w:val="0"/>
      <w:divBdr>
        <w:top w:val="none" w:sz="0" w:space="0" w:color="auto"/>
        <w:left w:val="none" w:sz="0" w:space="0" w:color="auto"/>
        <w:bottom w:val="none" w:sz="0" w:space="0" w:color="auto"/>
        <w:right w:val="none" w:sz="0" w:space="0" w:color="auto"/>
      </w:divBdr>
    </w:div>
    <w:div w:id="1466578442">
      <w:bodyDiv w:val="1"/>
      <w:marLeft w:val="0"/>
      <w:marRight w:val="0"/>
      <w:marTop w:val="0"/>
      <w:marBottom w:val="0"/>
      <w:divBdr>
        <w:top w:val="none" w:sz="0" w:space="0" w:color="auto"/>
        <w:left w:val="none" w:sz="0" w:space="0" w:color="auto"/>
        <w:bottom w:val="none" w:sz="0" w:space="0" w:color="auto"/>
        <w:right w:val="none" w:sz="0" w:space="0" w:color="auto"/>
      </w:divBdr>
    </w:div>
    <w:div w:id="1466776781">
      <w:bodyDiv w:val="1"/>
      <w:marLeft w:val="0"/>
      <w:marRight w:val="0"/>
      <w:marTop w:val="0"/>
      <w:marBottom w:val="0"/>
      <w:divBdr>
        <w:top w:val="none" w:sz="0" w:space="0" w:color="auto"/>
        <w:left w:val="none" w:sz="0" w:space="0" w:color="auto"/>
        <w:bottom w:val="none" w:sz="0" w:space="0" w:color="auto"/>
        <w:right w:val="none" w:sz="0" w:space="0" w:color="auto"/>
      </w:divBdr>
    </w:div>
    <w:div w:id="1467237799">
      <w:bodyDiv w:val="1"/>
      <w:marLeft w:val="0"/>
      <w:marRight w:val="0"/>
      <w:marTop w:val="0"/>
      <w:marBottom w:val="0"/>
      <w:divBdr>
        <w:top w:val="none" w:sz="0" w:space="0" w:color="auto"/>
        <w:left w:val="none" w:sz="0" w:space="0" w:color="auto"/>
        <w:bottom w:val="none" w:sz="0" w:space="0" w:color="auto"/>
        <w:right w:val="none" w:sz="0" w:space="0" w:color="auto"/>
      </w:divBdr>
    </w:div>
    <w:div w:id="1467432214">
      <w:bodyDiv w:val="1"/>
      <w:marLeft w:val="0"/>
      <w:marRight w:val="0"/>
      <w:marTop w:val="0"/>
      <w:marBottom w:val="0"/>
      <w:divBdr>
        <w:top w:val="none" w:sz="0" w:space="0" w:color="auto"/>
        <w:left w:val="none" w:sz="0" w:space="0" w:color="auto"/>
        <w:bottom w:val="none" w:sz="0" w:space="0" w:color="auto"/>
        <w:right w:val="none" w:sz="0" w:space="0" w:color="auto"/>
      </w:divBdr>
    </w:div>
    <w:div w:id="1467622811">
      <w:bodyDiv w:val="1"/>
      <w:marLeft w:val="0"/>
      <w:marRight w:val="0"/>
      <w:marTop w:val="0"/>
      <w:marBottom w:val="0"/>
      <w:divBdr>
        <w:top w:val="none" w:sz="0" w:space="0" w:color="auto"/>
        <w:left w:val="none" w:sz="0" w:space="0" w:color="auto"/>
        <w:bottom w:val="none" w:sz="0" w:space="0" w:color="auto"/>
        <w:right w:val="none" w:sz="0" w:space="0" w:color="auto"/>
      </w:divBdr>
    </w:div>
    <w:div w:id="1467967729">
      <w:bodyDiv w:val="1"/>
      <w:marLeft w:val="0"/>
      <w:marRight w:val="0"/>
      <w:marTop w:val="0"/>
      <w:marBottom w:val="0"/>
      <w:divBdr>
        <w:top w:val="none" w:sz="0" w:space="0" w:color="auto"/>
        <w:left w:val="none" w:sz="0" w:space="0" w:color="auto"/>
        <w:bottom w:val="none" w:sz="0" w:space="0" w:color="auto"/>
        <w:right w:val="none" w:sz="0" w:space="0" w:color="auto"/>
      </w:divBdr>
    </w:div>
    <w:div w:id="1468276148">
      <w:bodyDiv w:val="1"/>
      <w:marLeft w:val="0"/>
      <w:marRight w:val="0"/>
      <w:marTop w:val="0"/>
      <w:marBottom w:val="0"/>
      <w:divBdr>
        <w:top w:val="none" w:sz="0" w:space="0" w:color="auto"/>
        <w:left w:val="none" w:sz="0" w:space="0" w:color="auto"/>
        <w:bottom w:val="none" w:sz="0" w:space="0" w:color="auto"/>
        <w:right w:val="none" w:sz="0" w:space="0" w:color="auto"/>
      </w:divBdr>
    </w:div>
    <w:div w:id="1468468094">
      <w:bodyDiv w:val="1"/>
      <w:marLeft w:val="0"/>
      <w:marRight w:val="0"/>
      <w:marTop w:val="0"/>
      <w:marBottom w:val="0"/>
      <w:divBdr>
        <w:top w:val="none" w:sz="0" w:space="0" w:color="auto"/>
        <w:left w:val="none" w:sz="0" w:space="0" w:color="auto"/>
        <w:bottom w:val="none" w:sz="0" w:space="0" w:color="auto"/>
        <w:right w:val="none" w:sz="0" w:space="0" w:color="auto"/>
      </w:divBdr>
    </w:div>
    <w:div w:id="1468621123">
      <w:bodyDiv w:val="1"/>
      <w:marLeft w:val="0"/>
      <w:marRight w:val="0"/>
      <w:marTop w:val="0"/>
      <w:marBottom w:val="0"/>
      <w:divBdr>
        <w:top w:val="none" w:sz="0" w:space="0" w:color="auto"/>
        <w:left w:val="none" w:sz="0" w:space="0" w:color="auto"/>
        <w:bottom w:val="none" w:sz="0" w:space="0" w:color="auto"/>
        <w:right w:val="none" w:sz="0" w:space="0" w:color="auto"/>
      </w:divBdr>
    </w:div>
    <w:div w:id="1469860298">
      <w:bodyDiv w:val="1"/>
      <w:marLeft w:val="0"/>
      <w:marRight w:val="0"/>
      <w:marTop w:val="0"/>
      <w:marBottom w:val="0"/>
      <w:divBdr>
        <w:top w:val="none" w:sz="0" w:space="0" w:color="auto"/>
        <w:left w:val="none" w:sz="0" w:space="0" w:color="auto"/>
        <w:bottom w:val="none" w:sz="0" w:space="0" w:color="auto"/>
        <w:right w:val="none" w:sz="0" w:space="0" w:color="auto"/>
      </w:divBdr>
    </w:div>
    <w:div w:id="1469861923">
      <w:bodyDiv w:val="1"/>
      <w:marLeft w:val="0"/>
      <w:marRight w:val="0"/>
      <w:marTop w:val="0"/>
      <w:marBottom w:val="0"/>
      <w:divBdr>
        <w:top w:val="none" w:sz="0" w:space="0" w:color="auto"/>
        <w:left w:val="none" w:sz="0" w:space="0" w:color="auto"/>
        <w:bottom w:val="none" w:sz="0" w:space="0" w:color="auto"/>
        <w:right w:val="none" w:sz="0" w:space="0" w:color="auto"/>
      </w:divBdr>
    </w:div>
    <w:div w:id="1469933209">
      <w:bodyDiv w:val="1"/>
      <w:marLeft w:val="0"/>
      <w:marRight w:val="0"/>
      <w:marTop w:val="0"/>
      <w:marBottom w:val="0"/>
      <w:divBdr>
        <w:top w:val="none" w:sz="0" w:space="0" w:color="auto"/>
        <w:left w:val="none" w:sz="0" w:space="0" w:color="auto"/>
        <w:bottom w:val="none" w:sz="0" w:space="0" w:color="auto"/>
        <w:right w:val="none" w:sz="0" w:space="0" w:color="auto"/>
      </w:divBdr>
    </w:div>
    <w:div w:id="1469980524">
      <w:bodyDiv w:val="1"/>
      <w:marLeft w:val="0"/>
      <w:marRight w:val="0"/>
      <w:marTop w:val="0"/>
      <w:marBottom w:val="0"/>
      <w:divBdr>
        <w:top w:val="none" w:sz="0" w:space="0" w:color="auto"/>
        <w:left w:val="none" w:sz="0" w:space="0" w:color="auto"/>
        <w:bottom w:val="none" w:sz="0" w:space="0" w:color="auto"/>
        <w:right w:val="none" w:sz="0" w:space="0" w:color="auto"/>
      </w:divBdr>
    </w:div>
    <w:div w:id="1470047604">
      <w:bodyDiv w:val="1"/>
      <w:marLeft w:val="0"/>
      <w:marRight w:val="0"/>
      <w:marTop w:val="0"/>
      <w:marBottom w:val="0"/>
      <w:divBdr>
        <w:top w:val="none" w:sz="0" w:space="0" w:color="auto"/>
        <w:left w:val="none" w:sz="0" w:space="0" w:color="auto"/>
        <w:bottom w:val="none" w:sz="0" w:space="0" w:color="auto"/>
        <w:right w:val="none" w:sz="0" w:space="0" w:color="auto"/>
      </w:divBdr>
    </w:div>
    <w:div w:id="1470173386">
      <w:bodyDiv w:val="1"/>
      <w:marLeft w:val="0"/>
      <w:marRight w:val="0"/>
      <w:marTop w:val="0"/>
      <w:marBottom w:val="0"/>
      <w:divBdr>
        <w:top w:val="none" w:sz="0" w:space="0" w:color="auto"/>
        <w:left w:val="none" w:sz="0" w:space="0" w:color="auto"/>
        <w:bottom w:val="none" w:sz="0" w:space="0" w:color="auto"/>
        <w:right w:val="none" w:sz="0" w:space="0" w:color="auto"/>
      </w:divBdr>
    </w:div>
    <w:div w:id="1471708018">
      <w:bodyDiv w:val="1"/>
      <w:marLeft w:val="0"/>
      <w:marRight w:val="0"/>
      <w:marTop w:val="0"/>
      <w:marBottom w:val="0"/>
      <w:divBdr>
        <w:top w:val="none" w:sz="0" w:space="0" w:color="auto"/>
        <w:left w:val="none" w:sz="0" w:space="0" w:color="auto"/>
        <w:bottom w:val="none" w:sz="0" w:space="0" w:color="auto"/>
        <w:right w:val="none" w:sz="0" w:space="0" w:color="auto"/>
      </w:divBdr>
    </w:div>
    <w:div w:id="1471746110">
      <w:bodyDiv w:val="1"/>
      <w:marLeft w:val="0"/>
      <w:marRight w:val="0"/>
      <w:marTop w:val="0"/>
      <w:marBottom w:val="0"/>
      <w:divBdr>
        <w:top w:val="none" w:sz="0" w:space="0" w:color="auto"/>
        <w:left w:val="none" w:sz="0" w:space="0" w:color="auto"/>
        <w:bottom w:val="none" w:sz="0" w:space="0" w:color="auto"/>
        <w:right w:val="none" w:sz="0" w:space="0" w:color="auto"/>
      </w:divBdr>
    </w:div>
    <w:div w:id="1472281786">
      <w:bodyDiv w:val="1"/>
      <w:marLeft w:val="0"/>
      <w:marRight w:val="0"/>
      <w:marTop w:val="0"/>
      <w:marBottom w:val="0"/>
      <w:divBdr>
        <w:top w:val="none" w:sz="0" w:space="0" w:color="auto"/>
        <w:left w:val="none" w:sz="0" w:space="0" w:color="auto"/>
        <w:bottom w:val="none" w:sz="0" w:space="0" w:color="auto"/>
        <w:right w:val="none" w:sz="0" w:space="0" w:color="auto"/>
      </w:divBdr>
    </w:div>
    <w:div w:id="1472987819">
      <w:bodyDiv w:val="1"/>
      <w:marLeft w:val="0"/>
      <w:marRight w:val="0"/>
      <w:marTop w:val="0"/>
      <w:marBottom w:val="0"/>
      <w:divBdr>
        <w:top w:val="none" w:sz="0" w:space="0" w:color="auto"/>
        <w:left w:val="none" w:sz="0" w:space="0" w:color="auto"/>
        <w:bottom w:val="none" w:sz="0" w:space="0" w:color="auto"/>
        <w:right w:val="none" w:sz="0" w:space="0" w:color="auto"/>
      </w:divBdr>
    </w:div>
    <w:div w:id="1473018529">
      <w:bodyDiv w:val="1"/>
      <w:marLeft w:val="0"/>
      <w:marRight w:val="0"/>
      <w:marTop w:val="0"/>
      <w:marBottom w:val="0"/>
      <w:divBdr>
        <w:top w:val="none" w:sz="0" w:space="0" w:color="auto"/>
        <w:left w:val="none" w:sz="0" w:space="0" w:color="auto"/>
        <w:bottom w:val="none" w:sz="0" w:space="0" w:color="auto"/>
        <w:right w:val="none" w:sz="0" w:space="0" w:color="auto"/>
      </w:divBdr>
    </w:div>
    <w:div w:id="1473668257">
      <w:bodyDiv w:val="1"/>
      <w:marLeft w:val="0"/>
      <w:marRight w:val="0"/>
      <w:marTop w:val="0"/>
      <w:marBottom w:val="0"/>
      <w:divBdr>
        <w:top w:val="none" w:sz="0" w:space="0" w:color="auto"/>
        <w:left w:val="none" w:sz="0" w:space="0" w:color="auto"/>
        <w:bottom w:val="none" w:sz="0" w:space="0" w:color="auto"/>
        <w:right w:val="none" w:sz="0" w:space="0" w:color="auto"/>
      </w:divBdr>
    </w:div>
    <w:div w:id="1473674285">
      <w:bodyDiv w:val="1"/>
      <w:marLeft w:val="0"/>
      <w:marRight w:val="0"/>
      <w:marTop w:val="0"/>
      <w:marBottom w:val="0"/>
      <w:divBdr>
        <w:top w:val="none" w:sz="0" w:space="0" w:color="auto"/>
        <w:left w:val="none" w:sz="0" w:space="0" w:color="auto"/>
        <w:bottom w:val="none" w:sz="0" w:space="0" w:color="auto"/>
        <w:right w:val="none" w:sz="0" w:space="0" w:color="auto"/>
      </w:divBdr>
    </w:div>
    <w:div w:id="1474324847">
      <w:bodyDiv w:val="1"/>
      <w:marLeft w:val="0"/>
      <w:marRight w:val="0"/>
      <w:marTop w:val="0"/>
      <w:marBottom w:val="0"/>
      <w:divBdr>
        <w:top w:val="none" w:sz="0" w:space="0" w:color="auto"/>
        <w:left w:val="none" w:sz="0" w:space="0" w:color="auto"/>
        <w:bottom w:val="none" w:sz="0" w:space="0" w:color="auto"/>
        <w:right w:val="none" w:sz="0" w:space="0" w:color="auto"/>
      </w:divBdr>
    </w:div>
    <w:div w:id="1474835976">
      <w:bodyDiv w:val="1"/>
      <w:marLeft w:val="0"/>
      <w:marRight w:val="0"/>
      <w:marTop w:val="0"/>
      <w:marBottom w:val="0"/>
      <w:divBdr>
        <w:top w:val="none" w:sz="0" w:space="0" w:color="auto"/>
        <w:left w:val="none" w:sz="0" w:space="0" w:color="auto"/>
        <w:bottom w:val="none" w:sz="0" w:space="0" w:color="auto"/>
        <w:right w:val="none" w:sz="0" w:space="0" w:color="auto"/>
      </w:divBdr>
    </w:div>
    <w:div w:id="1475025986">
      <w:bodyDiv w:val="1"/>
      <w:marLeft w:val="0"/>
      <w:marRight w:val="0"/>
      <w:marTop w:val="0"/>
      <w:marBottom w:val="0"/>
      <w:divBdr>
        <w:top w:val="none" w:sz="0" w:space="0" w:color="auto"/>
        <w:left w:val="none" w:sz="0" w:space="0" w:color="auto"/>
        <w:bottom w:val="none" w:sz="0" w:space="0" w:color="auto"/>
        <w:right w:val="none" w:sz="0" w:space="0" w:color="auto"/>
      </w:divBdr>
    </w:div>
    <w:div w:id="1475028130">
      <w:bodyDiv w:val="1"/>
      <w:marLeft w:val="0"/>
      <w:marRight w:val="0"/>
      <w:marTop w:val="0"/>
      <w:marBottom w:val="0"/>
      <w:divBdr>
        <w:top w:val="none" w:sz="0" w:space="0" w:color="auto"/>
        <w:left w:val="none" w:sz="0" w:space="0" w:color="auto"/>
        <w:bottom w:val="none" w:sz="0" w:space="0" w:color="auto"/>
        <w:right w:val="none" w:sz="0" w:space="0" w:color="auto"/>
      </w:divBdr>
    </w:div>
    <w:div w:id="1475835820">
      <w:bodyDiv w:val="1"/>
      <w:marLeft w:val="0"/>
      <w:marRight w:val="0"/>
      <w:marTop w:val="0"/>
      <w:marBottom w:val="0"/>
      <w:divBdr>
        <w:top w:val="none" w:sz="0" w:space="0" w:color="auto"/>
        <w:left w:val="none" w:sz="0" w:space="0" w:color="auto"/>
        <w:bottom w:val="none" w:sz="0" w:space="0" w:color="auto"/>
        <w:right w:val="none" w:sz="0" w:space="0" w:color="auto"/>
      </w:divBdr>
    </w:div>
    <w:div w:id="1476072306">
      <w:bodyDiv w:val="1"/>
      <w:marLeft w:val="0"/>
      <w:marRight w:val="0"/>
      <w:marTop w:val="0"/>
      <w:marBottom w:val="0"/>
      <w:divBdr>
        <w:top w:val="none" w:sz="0" w:space="0" w:color="auto"/>
        <w:left w:val="none" w:sz="0" w:space="0" w:color="auto"/>
        <w:bottom w:val="none" w:sz="0" w:space="0" w:color="auto"/>
        <w:right w:val="none" w:sz="0" w:space="0" w:color="auto"/>
      </w:divBdr>
    </w:div>
    <w:div w:id="1476801363">
      <w:bodyDiv w:val="1"/>
      <w:marLeft w:val="0"/>
      <w:marRight w:val="0"/>
      <w:marTop w:val="0"/>
      <w:marBottom w:val="0"/>
      <w:divBdr>
        <w:top w:val="none" w:sz="0" w:space="0" w:color="auto"/>
        <w:left w:val="none" w:sz="0" w:space="0" w:color="auto"/>
        <w:bottom w:val="none" w:sz="0" w:space="0" w:color="auto"/>
        <w:right w:val="none" w:sz="0" w:space="0" w:color="auto"/>
      </w:divBdr>
    </w:div>
    <w:div w:id="1476802202">
      <w:bodyDiv w:val="1"/>
      <w:marLeft w:val="0"/>
      <w:marRight w:val="0"/>
      <w:marTop w:val="0"/>
      <w:marBottom w:val="0"/>
      <w:divBdr>
        <w:top w:val="none" w:sz="0" w:space="0" w:color="auto"/>
        <w:left w:val="none" w:sz="0" w:space="0" w:color="auto"/>
        <w:bottom w:val="none" w:sz="0" w:space="0" w:color="auto"/>
        <w:right w:val="none" w:sz="0" w:space="0" w:color="auto"/>
      </w:divBdr>
    </w:div>
    <w:div w:id="1477911956">
      <w:bodyDiv w:val="1"/>
      <w:marLeft w:val="0"/>
      <w:marRight w:val="0"/>
      <w:marTop w:val="0"/>
      <w:marBottom w:val="0"/>
      <w:divBdr>
        <w:top w:val="none" w:sz="0" w:space="0" w:color="auto"/>
        <w:left w:val="none" w:sz="0" w:space="0" w:color="auto"/>
        <w:bottom w:val="none" w:sz="0" w:space="0" w:color="auto"/>
        <w:right w:val="none" w:sz="0" w:space="0" w:color="auto"/>
      </w:divBdr>
    </w:div>
    <w:div w:id="1478455487">
      <w:bodyDiv w:val="1"/>
      <w:marLeft w:val="0"/>
      <w:marRight w:val="0"/>
      <w:marTop w:val="0"/>
      <w:marBottom w:val="0"/>
      <w:divBdr>
        <w:top w:val="none" w:sz="0" w:space="0" w:color="auto"/>
        <w:left w:val="none" w:sz="0" w:space="0" w:color="auto"/>
        <w:bottom w:val="none" w:sz="0" w:space="0" w:color="auto"/>
        <w:right w:val="none" w:sz="0" w:space="0" w:color="auto"/>
      </w:divBdr>
    </w:div>
    <w:div w:id="1478693287">
      <w:bodyDiv w:val="1"/>
      <w:marLeft w:val="0"/>
      <w:marRight w:val="0"/>
      <w:marTop w:val="0"/>
      <w:marBottom w:val="0"/>
      <w:divBdr>
        <w:top w:val="none" w:sz="0" w:space="0" w:color="auto"/>
        <w:left w:val="none" w:sz="0" w:space="0" w:color="auto"/>
        <w:bottom w:val="none" w:sz="0" w:space="0" w:color="auto"/>
        <w:right w:val="none" w:sz="0" w:space="0" w:color="auto"/>
      </w:divBdr>
    </w:div>
    <w:div w:id="1478717243">
      <w:bodyDiv w:val="1"/>
      <w:marLeft w:val="0"/>
      <w:marRight w:val="0"/>
      <w:marTop w:val="0"/>
      <w:marBottom w:val="0"/>
      <w:divBdr>
        <w:top w:val="none" w:sz="0" w:space="0" w:color="auto"/>
        <w:left w:val="none" w:sz="0" w:space="0" w:color="auto"/>
        <w:bottom w:val="none" w:sz="0" w:space="0" w:color="auto"/>
        <w:right w:val="none" w:sz="0" w:space="0" w:color="auto"/>
      </w:divBdr>
    </w:div>
    <w:div w:id="1478913415">
      <w:bodyDiv w:val="1"/>
      <w:marLeft w:val="0"/>
      <w:marRight w:val="0"/>
      <w:marTop w:val="0"/>
      <w:marBottom w:val="0"/>
      <w:divBdr>
        <w:top w:val="none" w:sz="0" w:space="0" w:color="auto"/>
        <w:left w:val="none" w:sz="0" w:space="0" w:color="auto"/>
        <w:bottom w:val="none" w:sz="0" w:space="0" w:color="auto"/>
        <w:right w:val="none" w:sz="0" w:space="0" w:color="auto"/>
      </w:divBdr>
    </w:div>
    <w:div w:id="1479153577">
      <w:bodyDiv w:val="1"/>
      <w:marLeft w:val="0"/>
      <w:marRight w:val="0"/>
      <w:marTop w:val="0"/>
      <w:marBottom w:val="0"/>
      <w:divBdr>
        <w:top w:val="none" w:sz="0" w:space="0" w:color="auto"/>
        <w:left w:val="none" w:sz="0" w:space="0" w:color="auto"/>
        <w:bottom w:val="none" w:sz="0" w:space="0" w:color="auto"/>
        <w:right w:val="none" w:sz="0" w:space="0" w:color="auto"/>
      </w:divBdr>
    </w:div>
    <w:div w:id="1479297047">
      <w:bodyDiv w:val="1"/>
      <w:marLeft w:val="0"/>
      <w:marRight w:val="0"/>
      <w:marTop w:val="0"/>
      <w:marBottom w:val="0"/>
      <w:divBdr>
        <w:top w:val="none" w:sz="0" w:space="0" w:color="auto"/>
        <w:left w:val="none" w:sz="0" w:space="0" w:color="auto"/>
        <w:bottom w:val="none" w:sz="0" w:space="0" w:color="auto"/>
        <w:right w:val="none" w:sz="0" w:space="0" w:color="auto"/>
      </w:divBdr>
    </w:div>
    <w:div w:id="1479299153">
      <w:bodyDiv w:val="1"/>
      <w:marLeft w:val="0"/>
      <w:marRight w:val="0"/>
      <w:marTop w:val="0"/>
      <w:marBottom w:val="0"/>
      <w:divBdr>
        <w:top w:val="none" w:sz="0" w:space="0" w:color="auto"/>
        <w:left w:val="none" w:sz="0" w:space="0" w:color="auto"/>
        <w:bottom w:val="none" w:sz="0" w:space="0" w:color="auto"/>
        <w:right w:val="none" w:sz="0" w:space="0" w:color="auto"/>
      </w:divBdr>
    </w:div>
    <w:div w:id="1479302876">
      <w:bodyDiv w:val="1"/>
      <w:marLeft w:val="0"/>
      <w:marRight w:val="0"/>
      <w:marTop w:val="0"/>
      <w:marBottom w:val="0"/>
      <w:divBdr>
        <w:top w:val="none" w:sz="0" w:space="0" w:color="auto"/>
        <w:left w:val="none" w:sz="0" w:space="0" w:color="auto"/>
        <w:bottom w:val="none" w:sz="0" w:space="0" w:color="auto"/>
        <w:right w:val="none" w:sz="0" w:space="0" w:color="auto"/>
      </w:divBdr>
    </w:div>
    <w:div w:id="1479608587">
      <w:bodyDiv w:val="1"/>
      <w:marLeft w:val="0"/>
      <w:marRight w:val="0"/>
      <w:marTop w:val="0"/>
      <w:marBottom w:val="0"/>
      <w:divBdr>
        <w:top w:val="none" w:sz="0" w:space="0" w:color="auto"/>
        <w:left w:val="none" w:sz="0" w:space="0" w:color="auto"/>
        <w:bottom w:val="none" w:sz="0" w:space="0" w:color="auto"/>
        <w:right w:val="none" w:sz="0" w:space="0" w:color="auto"/>
      </w:divBdr>
    </w:div>
    <w:div w:id="1479616948">
      <w:bodyDiv w:val="1"/>
      <w:marLeft w:val="0"/>
      <w:marRight w:val="0"/>
      <w:marTop w:val="0"/>
      <w:marBottom w:val="0"/>
      <w:divBdr>
        <w:top w:val="none" w:sz="0" w:space="0" w:color="auto"/>
        <w:left w:val="none" w:sz="0" w:space="0" w:color="auto"/>
        <w:bottom w:val="none" w:sz="0" w:space="0" w:color="auto"/>
        <w:right w:val="none" w:sz="0" w:space="0" w:color="auto"/>
      </w:divBdr>
    </w:div>
    <w:div w:id="1480078774">
      <w:bodyDiv w:val="1"/>
      <w:marLeft w:val="0"/>
      <w:marRight w:val="0"/>
      <w:marTop w:val="0"/>
      <w:marBottom w:val="0"/>
      <w:divBdr>
        <w:top w:val="none" w:sz="0" w:space="0" w:color="auto"/>
        <w:left w:val="none" w:sz="0" w:space="0" w:color="auto"/>
        <w:bottom w:val="none" w:sz="0" w:space="0" w:color="auto"/>
        <w:right w:val="none" w:sz="0" w:space="0" w:color="auto"/>
      </w:divBdr>
    </w:div>
    <w:div w:id="1481265696">
      <w:bodyDiv w:val="1"/>
      <w:marLeft w:val="0"/>
      <w:marRight w:val="0"/>
      <w:marTop w:val="0"/>
      <w:marBottom w:val="0"/>
      <w:divBdr>
        <w:top w:val="none" w:sz="0" w:space="0" w:color="auto"/>
        <w:left w:val="none" w:sz="0" w:space="0" w:color="auto"/>
        <w:bottom w:val="none" w:sz="0" w:space="0" w:color="auto"/>
        <w:right w:val="none" w:sz="0" w:space="0" w:color="auto"/>
      </w:divBdr>
    </w:div>
    <w:div w:id="1481271762">
      <w:bodyDiv w:val="1"/>
      <w:marLeft w:val="0"/>
      <w:marRight w:val="0"/>
      <w:marTop w:val="0"/>
      <w:marBottom w:val="0"/>
      <w:divBdr>
        <w:top w:val="none" w:sz="0" w:space="0" w:color="auto"/>
        <w:left w:val="none" w:sz="0" w:space="0" w:color="auto"/>
        <w:bottom w:val="none" w:sz="0" w:space="0" w:color="auto"/>
        <w:right w:val="none" w:sz="0" w:space="0" w:color="auto"/>
      </w:divBdr>
    </w:div>
    <w:div w:id="1481537758">
      <w:bodyDiv w:val="1"/>
      <w:marLeft w:val="0"/>
      <w:marRight w:val="0"/>
      <w:marTop w:val="0"/>
      <w:marBottom w:val="0"/>
      <w:divBdr>
        <w:top w:val="none" w:sz="0" w:space="0" w:color="auto"/>
        <w:left w:val="none" w:sz="0" w:space="0" w:color="auto"/>
        <w:bottom w:val="none" w:sz="0" w:space="0" w:color="auto"/>
        <w:right w:val="none" w:sz="0" w:space="0" w:color="auto"/>
      </w:divBdr>
    </w:div>
    <w:div w:id="1482115694">
      <w:bodyDiv w:val="1"/>
      <w:marLeft w:val="0"/>
      <w:marRight w:val="0"/>
      <w:marTop w:val="0"/>
      <w:marBottom w:val="0"/>
      <w:divBdr>
        <w:top w:val="none" w:sz="0" w:space="0" w:color="auto"/>
        <w:left w:val="none" w:sz="0" w:space="0" w:color="auto"/>
        <w:bottom w:val="none" w:sz="0" w:space="0" w:color="auto"/>
        <w:right w:val="none" w:sz="0" w:space="0" w:color="auto"/>
      </w:divBdr>
    </w:div>
    <w:div w:id="1482118890">
      <w:bodyDiv w:val="1"/>
      <w:marLeft w:val="0"/>
      <w:marRight w:val="0"/>
      <w:marTop w:val="0"/>
      <w:marBottom w:val="0"/>
      <w:divBdr>
        <w:top w:val="none" w:sz="0" w:space="0" w:color="auto"/>
        <w:left w:val="none" w:sz="0" w:space="0" w:color="auto"/>
        <w:bottom w:val="none" w:sz="0" w:space="0" w:color="auto"/>
        <w:right w:val="none" w:sz="0" w:space="0" w:color="auto"/>
      </w:divBdr>
    </w:div>
    <w:div w:id="1482162262">
      <w:bodyDiv w:val="1"/>
      <w:marLeft w:val="0"/>
      <w:marRight w:val="0"/>
      <w:marTop w:val="0"/>
      <w:marBottom w:val="0"/>
      <w:divBdr>
        <w:top w:val="none" w:sz="0" w:space="0" w:color="auto"/>
        <w:left w:val="none" w:sz="0" w:space="0" w:color="auto"/>
        <w:bottom w:val="none" w:sz="0" w:space="0" w:color="auto"/>
        <w:right w:val="none" w:sz="0" w:space="0" w:color="auto"/>
      </w:divBdr>
    </w:div>
    <w:div w:id="1482386207">
      <w:bodyDiv w:val="1"/>
      <w:marLeft w:val="0"/>
      <w:marRight w:val="0"/>
      <w:marTop w:val="0"/>
      <w:marBottom w:val="0"/>
      <w:divBdr>
        <w:top w:val="none" w:sz="0" w:space="0" w:color="auto"/>
        <w:left w:val="none" w:sz="0" w:space="0" w:color="auto"/>
        <w:bottom w:val="none" w:sz="0" w:space="0" w:color="auto"/>
        <w:right w:val="none" w:sz="0" w:space="0" w:color="auto"/>
      </w:divBdr>
    </w:div>
    <w:div w:id="1482690954">
      <w:bodyDiv w:val="1"/>
      <w:marLeft w:val="0"/>
      <w:marRight w:val="0"/>
      <w:marTop w:val="0"/>
      <w:marBottom w:val="0"/>
      <w:divBdr>
        <w:top w:val="none" w:sz="0" w:space="0" w:color="auto"/>
        <w:left w:val="none" w:sz="0" w:space="0" w:color="auto"/>
        <w:bottom w:val="none" w:sz="0" w:space="0" w:color="auto"/>
        <w:right w:val="none" w:sz="0" w:space="0" w:color="auto"/>
      </w:divBdr>
    </w:div>
    <w:div w:id="1482847755">
      <w:bodyDiv w:val="1"/>
      <w:marLeft w:val="0"/>
      <w:marRight w:val="0"/>
      <w:marTop w:val="0"/>
      <w:marBottom w:val="0"/>
      <w:divBdr>
        <w:top w:val="none" w:sz="0" w:space="0" w:color="auto"/>
        <w:left w:val="none" w:sz="0" w:space="0" w:color="auto"/>
        <w:bottom w:val="none" w:sz="0" w:space="0" w:color="auto"/>
        <w:right w:val="none" w:sz="0" w:space="0" w:color="auto"/>
      </w:divBdr>
    </w:div>
    <w:div w:id="1483080204">
      <w:bodyDiv w:val="1"/>
      <w:marLeft w:val="0"/>
      <w:marRight w:val="0"/>
      <w:marTop w:val="0"/>
      <w:marBottom w:val="0"/>
      <w:divBdr>
        <w:top w:val="none" w:sz="0" w:space="0" w:color="auto"/>
        <w:left w:val="none" w:sz="0" w:space="0" w:color="auto"/>
        <w:bottom w:val="none" w:sz="0" w:space="0" w:color="auto"/>
        <w:right w:val="none" w:sz="0" w:space="0" w:color="auto"/>
      </w:divBdr>
    </w:div>
    <w:div w:id="1483426634">
      <w:bodyDiv w:val="1"/>
      <w:marLeft w:val="0"/>
      <w:marRight w:val="0"/>
      <w:marTop w:val="0"/>
      <w:marBottom w:val="0"/>
      <w:divBdr>
        <w:top w:val="none" w:sz="0" w:space="0" w:color="auto"/>
        <w:left w:val="none" w:sz="0" w:space="0" w:color="auto"/>
        <w:bottom w:val="none" w:sz="0" w:space="0" w:color="auto"/>
        <w:right w:val="none" w:sz="0" w:space="0" w:color="auto"/>
      </w:divBdr>
    </w:div>
    <w:div w:id="1483884010">
      <w:bodyDiv w:val="1"/>
      <w:marLeft w:val="0"/>
      <w:marRight w:val="0"/>
      <w:marTop w:val="0"/>
      <w:marBottom w:val="0"/>
      <w:divBdr>
        <w:top w:val="none" w:sz="0" w:space="0" w:color="auto"/>
        <w:left w:val="none" w:sz="0" w:space="0" w:color="auto"/>
        <w:bottom w:val="none" w:sz="0" w:space="0" w:color="auto"/>
        <w:right w:val="none" w:sz="0" w:space="0" w:color="auto"/>
      </w:divBdr>
    </w:div>
    <w:div w:id="1483962269">
      <w:bodyDiv w:val="1"/>
      <w:marLeft w:val="0"/>
      <w:marRight w:val="0"/>
      <w:marTop w:val="0"/>
      <w:marBottom w:val="0"/>
      <w:divBdr>
        <w:top w:val="none" w:sz="0" w:space="0" w:color="auto"/>
        <w:left w:val="none" w:sz="0" w:space="0" w:color="auto"/>
        <w:bottom w:val="none" w:sz="0" w:space="0" w:color="auto"/>
        <w:right w:val="none" w:sz="0" w:space="0" w:color="auto"/>
      </w:divBdr>
    </w:div>
    <w:div w:id="1484810918">
      <w:bodyDiv w:val="1"/>
      <w:marLeft w:val="0"/>
      <w:marRight w:val="0"/>
      <w:marTop w:val="0"/>
      <w:marBottom w:val="0"/>
      <w:divBdr>
        <w:top w:val="none" w:sz="0" w:space="0" w:color="auto"/>
        <w:left w:val="none" w:sz="0" w:space="0" w:color="auto"/>
        <w:bottom w:val="none" w:sz="0" w:space="0" w:color="auto"/>
        <w:right w:val="none" w:sz="0" w:space="0" w:color="auto"/>
      </w:divBdr>
    </w:div>
    <w:div w:id="1485122421">
      <w:bodyDiv w:val="1"/>
      <w:marLeft w:val="0"/>
      <w:marRight w:val="0"/>
      <w:marTop w:val="0"/>
      <w:marBottom w:val="0"/>
      <w:divBdr>
        <w:top w:val="none" w:sz="0" w:space="0" w:color="auto"/>
        <w:left w:val="none" w:sz="0" w:space="0" w:color="auto"/>
        <w:bottom w:val="none" w:sz="0" w:space="0" w:color="auto"/>
        <w:right w:val="none" w:sz="0" w:space="0" w:color="auto"/>
      </w:divBdr>
    </w:div>
    <w:div w:id="1485583242">
      <w:bodyDiv w:val="1"/>
      <w:marLeft w:val="0"/>
      <w:marRight w:val="0"/>
      <w:marTop w:val="0"/>
      <w:marBottom w:val="0"/>
      <w:divBdr>
        <w:top w:val="none" w:sz="0" w:space="0" w:color="auto"/>
        <w:left w:val="none" w:sz="0" w:space="0" w:color="auto"/>
        <w:bottom w:val="none" w:sz="0" w:space="0" w:color="auto"/>
        <w:right w:val="none" w:sz="0" w:space="0" w:color="auto"/>
      </w:divBdr>
    </w:div>
    <w:div w:id="1485773900">
      <w:bodyDiv w:val="1"/>
      <w:marLeft w:val="0"/>
      <w:marRight w:val="0"/>
      <w:marTop w:val="0"/>
      <w:marBottom w:val="0"/>
      <w:divBdr>
        <w:top w:val="none" w:sz="0" w:space="0" w:color="auto"/>
        <w:left w:val="none" w:sz="0" w:space="0" w:color="auto"/>
        <w:bottom w:val="none" w:sz="0" w:space="0" w:color="auto"/>
        <w:right w:val="none" w:sz="0" w:space="0" w:color="auto"/>
      </w:divBdr>
    </w:div>
    <w:div w:id="1486048548">
      <w:bodyDiv w:val="1"/>
      <w:marLeft w:val="0"/>
      <w:marRight w:val="0"/>
      <w:marTop w:val="0"/>
      <w:marBottom w:val="0"/>
      <w:divBdr>
        <w:top w:val="none" w:sz="0" w:space="0" w:color="auto"/>
        <w:left w:val="none" w:sz="0" w:space="0" w:color="auto"/>
        <w:bottom w:val="none" w:sz="0" w:space="0" w:color="auto"/>
        <w:right w:val="none" w:sz="0" w:space="0" w:color="auto"/>
      </w:divBdr>
    </w:div>
    <w:div w:id="1486166792">
      <w:bodyDiv w:val="1"/>
      <w:marLeft w:val="0"/>
      <w:marRight w:val="0"/>
      <w:marTop w:val="0"/>
      <w:marBottom w:val="0"/>
      <w:divBdr>
        <w:top w:val="none" w:sz="0" w:space="0" w:color="auto"/>
        <w:left w:val="none" w:sz="0" w:space="0" w:color="auto"/>
        <w:bottom w:val="none" w:sz="0" w:space="0" w:color="auto"/>
        <w:right w:val="none" w:sz="0" w:space="0" w:color="auto"/>
      </w:divBdr>
    </w:div>
    <w:div w:id="1486513757">
      <w:bodyDiv w:val="1"/>
      <w:marLeft w:val="0"/>
      <w:marRight w:val="0"/>
      <w:marTop w:val="0"/>
      <w:marBottom w:val="0"/>
      <w:divBdr>
        <w:top w:val="none" w:sz="0" w:space="0" w:color="auto"/>
        <w:left w:val="none" w:sz="0" w:space="0" w:color="auto"/>
        <w:bottom w:val="none" w:sz="0" w:space="0" w:color="auto"/>
        <w:right w:val="none" w:sz="0" w:space="0" w:color="auto"/>
      </w:divBdr>
    </w:div>
    <w:div w:id="1486816317">
      <w:bodyDiv w:val="1"/>
      <w:marLeft w:val="0"/>
      <w:marRight w:val="0"/>
      <w:marTop w:val="0"/>
      <w:marBottom w:val="0"/>
      <w:divBdr>
        <w:top w:val="none" w:sz="0" w:space="0" w:color="auto"/>
        <w:left w:val="none" w:sz="0" w:space="0" w:color="auto"/>
        <w:bottom w:val="none" w:sz="0" w:space="0" w:color="auto"/>
        <w:right w:val="none" w:sz="0" w:space="0" w:color="auto"/>
      </w:divBdr>
    </w:div>
    <w:div w:id="1486898478">
      <w:bodyDiv w:val="1"/>
      <w:marLeft w:val="0"/>
      <w:marRight w:val="0"/>
      <w:marTop w:val="0"/>
      <w:marBottom w:val="0"/>
      <w:divBdr>
        <w:top w:val="none" w:sz="0" w:space="0" w:color="auto"/>
        <w:left w:val="none" w:sz="0" w:space="0" w:color="auto"/>
        <w:bottom w:val="none" w:sz="0" w:space="0" w:color="auto"/>
        <w:right w:val="none" w:sz="0" w:space="0" w:color="auto"/>
      </w:divBdr>
    </w:div>
    <w:div w:id="1486967045">
      <w:bodyDiv w:val="1"/>
      <w:marLeft w:val="0"/>
      <w:marRight w:val="0"/>
      <w:marTop w:val="0"/>
      <w:marBottom w:val="0"/>
      <w:divBdr>
        <w:top w:val="none" w:sz="0" w:space="0" w:color="auto"/>
        <w:left w:val="none" w:sz="0" w:space="0" w:color="auto"/>
        <w:bottom w:val="none" w:sz="0" w:space="0" w:color="auto"/>
        <w:right w:val="none" w:sz="0" w:space="0" w:color="auto"/>
      </w:divBdr>
    </w:div>
    <w:div w:id="1486968892">
      <w:bodyDiv w:val="1"/>
      <w:marLeft w:val="0"/>
      <w:marRight w:val="0"/>
      <w:marTop w:val="0"/>
      <w:marBottom w:val="0"/>
      <w:divBdr>
        <w:top w:val="none" w:sz="0" w:space="0" w:color="auto"/>
        <w:left w:val="none" w:sz="0" w:space="0" w:color="auto"/>
        <w:bottom w:val="none" w:sz="0" w:space="0" w:color="auto"/>
        <w:right w:val="none" w:sz="0" w:space="0" w:color="auto"/>
      </w:divBdr>
    </w:div>
    <w:div w:id="1487044253">
      <w:bodyDiv w:val="1"/>
      <w:marLeft w:val="0"/>
      <w:marRight w:val="0"/>
      <w:marTop w:val="0"/>
      <w:marBottom w:val="0"/>
      <w:divBdr>
        <w:top w:val="none" w:sz="0" w:space="0" w:color="auto"/>
        <w:left w:val="none" w:sz="0" w:space="0" w:color="auto"/>
        <w:bottom w:val="none" w:sz="0" w:space="0" w:color="auto"/>
        <w:right w:val="none" w:sz="0" w:space="0" w:color="auto"/>
      </w:divBdr>
    </w:div>
    <w:div w:id="1487211478">
      <w:bodyDiv w:val="1"/>
      <w:marLeft w:val="0"/>
      <w:marRight w:val="0"/>
      <w:marTop w:val="0"/>
      <w:marBottom w:val="0"/>
      <w:divBdr>
        <w:top w:val="none" w:sz="0" w:space="0" w:color="auto"/>
        <w:left w:val="none" w:sz="0" w:space="0" w:color="auto"/>
        <w:bottom w:val="none" w:sz="0" w:space="0" w:color="auto"/>
        <w:right w:val="none" w:sz="0" w:space="0" w:color="auto"/>
      </w:divBdr>
    </w:div>
    <w:div w:id="1487356629">
      <w:bodyDiv w:val="1"/>
      <w:marLeft w:val="0"/>
      <w:marRight w:val="0"/>
      <w:marTop w:val="0"/>
      <w:marBottom w:val="0"/>
      <w:divBdr>
        <w:top w:val="none" w:sz="0" w:space="0" w:color="auto"/>
        <w:left w:val="none" w:sz="0" w:space="0" w:color="auto"/>
        <w:bottom w:val="none" w:sz="0" w:space="0" w:color="auto"/>
        <w:right w:val="none" w:sz="0" w:space="0" w:color="auto"/>
      </w:divBdr>
    </w:div>
    <w:div w:id="1487817079">
      <w:bodyDiv w:val="1"/>
      <w:marLeft w:val="0"/>
      <w:marRight w:val="0"/>
      <w:marTop w:val="0"/>
      <w:marBottom w:val="0"/>
      <w:divBdr>
        <w:top w:val="none" w:sz="0" w:space="0" w:color="auto"/>
        <w:left w:val="none" w:sz="0" w:space="0" w:color="auto"/>
        <w:bottom w:val="none" w:sz="0" w:space="0" w:color="auto"/>
        <w:right w:val="none" w:sz="0" w:space="0" w:color="auto"/>
      </w:divBdr>
    </w:div>
    <w:div w:id="1488283677">
      <w:bodyDiv w:val="1"/>
      <w:marLeft w:val="0"/>
      <w:marRight w:val="0"/>
      <w:marTop w:val="0"/>
      <w:marBottom w:val="0"/>
      <w:divBdr>
        <w:top w:val="none" w:sz="0" w:space="0" w:color="auto"/>
        <w:left w:val="none" w:sz="0" w:space="0" w:color="auto"/>
        <w:bottom w:val="none" w:sz="0" w:space="0" w:color="auto"/>
        <w:right w:val="none" w:sz="0" w:space="0" w:color="auto"/>
      </w:divBdr>
    </w:div>
    <w:div w:id="1488402416">
      <w:bodyDiv w:val="1"/>
      <w:marLeft w:val="0"/>
      <w:marRight w:val="0"/>
      <w:marTop w:val="0"/>
      <w:marBottom w:val="0"/>
      <w:divBdr>
        <w:top w:val="none" w:sz="0" w:space="0" w:color="auto"/>
        <w:left w:val="none" w:sz="0" w:space="0" w:color="auto"/>
        <w:bottom w:val="none" w:sz="0" w:space="0" w:color="auto"/>
        <w:right w:val="none" w:sz="0" w:space="0" w:color="auto"/>
      </w:divBdr>
    </w:div>
    <w:div w:id="1488864151">
      <w:bodyDiv w:val="1"/>
      <w:marLeft w:val="0"/>
      <w:marRight w:val="0"/>
      <w:marTop w:val="0"/>
      <w:marBottom w:val="0"/>
      <w:divBdr>
        <w:top w:val="none" w:sz="0" w:space="0" w:color="auto"/>
        <w:left w:val="none" w:sz="0" w:space="0" w:color="auto"/>
        <w:bottom w:val="none" w:sz="0" w:space="0" w:color="auto"/>
        <w:right w:val="none" w:sz="0" w:space="0" w:color="auto"/>
      </w:divBdr>
    </w:div>
    <w:div w:id="1489204290">
      <w:bodyDiv w:val="1"/>
      <w:marLeft w:val="0"/>
      <w:marRight w:val="0"/>
      <w:marTop w:val="0"/>
      <w:marBottom w:val="0"/>
      <w:divBdr>
        <w:top w:val="none" w:sz="0" w:space="0" w:color="auto"/>
        <w:left w:val="none" w:sz="0" w:space="0" w:color="auto"/>
        <w:bottom w:val="none" w:sz="0" w:space="0" w:color="auto"/>
        <w:right w:val="none" w:sz="0" w:space="0" w:color="auto"/>
      </w:divBdr>
    </w:div>
    <w:div w:id="1490098158">
      <w:bodyDiv w:val="1"/>
      <w:marLeft w:val="0"/>
      <w:marRight w:val="0"/>
      <w:marTop w:val="0"/>
      <w:marBottom w:val="0"/>
      <w:divBdr>
        <w:top w:val="none" w:sz="0" w:space="0" w:color="auto"/>
        <w:left w:val="none" w:sz="0" w:space="0" w:color="auto"/>
        <w:bottom w:val="none" w:sz="0" w:space="0" w:color="auto"/>
        <w:right w:val="none" w:sz="0" w:space="0" w:color="auto"/>
      </w:divBdr>
    </w:div>
    <w:div w:id="1490098347">
      <w:bodyDiv w:val="1"/>
      <w:marLeft w:val="0"/>
      <w:marRight w:val="0"/>
      <w:marTop w:val="0"/>
      <w:marBottom w:val="0"/>
      <w:divBdr>
        <w:top w:val="none" w:sz="0" w:space="0" w:color="auto"/>
        <w:left w:val="none" w:sz="0" w:space="0" w:color="auto"/>
        <w:bottom w:val="none" w:sz="0" w:space="0" w:color="auto"/>
        <w:right w:val="none" w:sz="0" w:space="0" w:color="auto"/>
      </w:divBdr>
    </w:div>
    <w:div w:id="1490175692">
      <w:bodyDiv w:val="1"/>
      <w:marLeft w:val="0"/>
      <w:marRight w:val="0"/>
      <w:marTop w:val="0"/>
      <w:marBottom w:val="0"/>
      <w:divBdr>
        <w:top w:val="none" w:sz="0" w:space="0" w:color="auto"/>
        <w:left w:val="none" w:sz="0" w:space="0" w:color="auto"/>
        <w:bottom w:val="none" w:sz="0" w:space="0" w:color="auto"/>
        <w:right w:val="none" w:sz="0" w:space="0" w:color="auto"/>
      </w:divBdr>
    </w:div>
    <w:div w:id="1490251924">
      <w:bodyDiv w:val="1"/>
      <w:marLeft w:val="0"/>
      <w:marRight w:val="0"/>
      <w:marTop w:val="0"/>
      <w:marBottom w:val="0"/>
      <w:divBdr>
        <w:top w:val="none" w:sz="0" w:space="0" w:color="auto"/>
        <w:left w:val="none" w:sz="0" w:space="0" w:color="auto"/>
        <w:bottom w:val="none" w:sz="0" w:space="0" w:color="auto"/>
        <w:right w:val="none" w:sz="0" w:space="0" w:color="auto"/>
      </w:divBdr>
    </w:div>
    <w:div w:id="1490558230">
      <w:bodyDiv w:val="1"/>
      <w:marLeft w:val="0"/>
      <w:marRight w:val="0"/>
      <w:marTop w:val="0"/>
      <w:marBottom w:val="0"/>
      <w:divBdr>
        <w:top w:val="none" w:sz="0" w:space="0" w:color="auto"/>
        <w:left w:val="none" w:sz="0" w:space="0" w:color="auto"/>
        <w:bottom w:val="none" w:sz="0" w:space="0" w:color="auto"/>
        <w:right w:val="none" w:sz="0" w:space="0" w:color="auto"/>
      </w:divBdr>
    </w:div>
    <w:div w:id="1490947054">
      <w:bodyDiv w:val="1"/>
      <w:marLeft w:val="0"/>
      <w:marRight w:val="0"/>
      <w:marTop w:val="0"/>
      <w:marBottom w:val="0"/>
      <w:divBdr>
        <w:top w:val="none" w:sz="0" w:space="0" w:color="auto"/>
        <w:left w:val="none" w:sz="0" w:space="0" w:color="auto"/>
        <w:bottom w:val="none" w:sz="0" w:space="0" w:color="auto"/>
        <w:right w:val="none" w:sz="0" w:space="0" w:color="auto"/>
      </w:divBdr>
    </w:div>
    <w:div w:id="1491866139">
      <w:bodyDiv w:val="1"/>
      <w:marLeft w:val="0"/>
      <w:marRight w:val="0"/>
      <w:marTop w:val="0"/>
      <w:marBottom w:val="0"/>
      <w:divBdr>
        <w:top w:val="none" w:sz="0" w:space="0" w:color="auto"/>
        <w:left w:val="none" w:sz="0" w:space="0" w:color="auto"/>
        <w:bottom w:val="none" w:sz="0" w:space="0" w:color="auto"/>
        <w:right w:val="none" w:sz="0" w:space="0" w:color="auto"/>
      </w:divBdr>
    </w:div>
    <w:div w:id="1492019219">
      <w:bodyDiv w:val="1"/>
      <w:marLeft w:val="0"/>
      <w:marRight w:val="0"/>
      <w:marTop w:val="0"/>
      <w:marBottom w:val="0"/>
      <w:divBdr>
        <w:top w:val="none" w:sz="0" w:space="0" w:color="auto"/>
        <w:left w:val="none" w:sz="0" w:space="0" w:color="auto"/>
        <w:bottom w:val="none" w:sz="0" w:space="0" w:color="auto"/>
        <w:right w:val="none" w:sz="0" w:space="0" w:color="auto"/>
      </w:divBdr>
    </w:div>
    <w:div w:id="1492065508">
      <w:bodyDiv w:val="1"/>
      <w:marLeft w:val="0"/>
      <w:marRight w:val="0"/>
      <w:marTop w:val="0"/>
      <w:marBottom w:val="0"/>
      <w:divBdr>
        <w:top w:val="none" w:sz="0" w:space="0" w:color="auto"/>
        <w:left w:val="none" w:sz="0" w:space="0" w:color="auto"/>
        <w:bottom w:val="none" w:sz="0" w:space="0" w:color="auto"/>
        <w:right w:val="none" w:sz="0" w:space="0" w:color="auto"/>
      </w:divBdr>
    </w:div>
    <w:div w:id="1492410706">
      <w:bodyDiv w:val="1"/>
      <w:marLeft w:val="0"/>
      <w:marRight w:val="0"/>
      <w:marTop w:val="0"/>
      <w:marBottom w:val="0"/>
      <w:divBdr>
        <w:top w:val="none" w:sz="0" w:space="0" w:color="auto"/>
        <w:left w:val="none" w:sz="0" w:space="0" w:color="auto"/>
        <w:bottom w:val="none" w:sz="0" w:space="0" w:color="auto"/>
        <w:right w:val="none" w:sz="0" w:space="0" w:color="auto"/>
      </w:divBdr>
    </w:div>
    <w:div w:id="1493256033">
      <w:bodyDiv w:val="1"/>
      <w:marLeft w:val="0"/>
      <w:marRight w:val="0"/>
      <w:marTop w:val="0"/>
      <w:marBottom w:val="0"/>
      <w:divBdr>
        <w:top w:val="none" w:sz="0" w:space="0" w:color="auto"/>
        <w:left w:val="none" w:sz="0" w:space="0" w:color="auto"/>
        <w:bottom w:val="none" w:sz="0" w:space="0" w:color="auto"/>
        <w:right w:val="none" w:sz="0" w:space="0" w:color="auto"/>
      </w:divBdr>
    </w:div>
    <w:div w:id="1493444528">
      <w:bodyDiv w:val="1"/>
      <w:marLeft w:val="0"/>
      <w:marRight w:val="0"/>
      <w:marTop w:val="0"/>
      <w:marBottom w:val="0"/>
      <w:divBdr>
        <w:top w:val="none" w:sz="0" w:space="0" w:color="auto"/>
        <w:left w:val="none" w:sz="0" w:space="0" w:color="auto"/>
        <w:bottom w:val="none" w:sz="0" w:space="0" w:color="auto"/>
        <w:right w:val="none" w:sz="0" w:space="0" w:color="auto"/>
      </w:divBdr>
    </w:div>
    <w:div w:id="1493640176">
      <w:bodyDiv w:val="1"/>
      <w:marLeft w:val="0"/>
      <w:marRight w:val="0"/>
      <w:marTop w:val="0"/>
      <w:marBottom w:val="0"/>
      <w:divBdr>
        <w:top w:val="none" w:sz="0" w:space="0" w:color="auto"/>
        <w:left w:val="none" w:sz="0" w:space="0" w:color="auto"/>
        <w:bottom w:val="none" w:sz="0" w:space="0" w:color="auto"/>
        <w:right w:val="none" w:sz="0" w:space="0" w:color="auto"/>
      </w:divBdr>
    </w:div>
    <w:div w:id="1493717968">
      <w:bodyDiv w:val="1"/>
      <w:marLeft w:val="0"/>
      <w:marRight w:val="0"/>
      <w:marTop w:val="0"/>
      <w:marBottom w:val="0"/>
      <w:divBdr>
        <w:top w:val="none" w:sz="0" w:space="0" w:color="auto"/>
        <w:left w:val="none" w:sz="0" w:space="0" w:color="auto"/>
        <w:bottom w:val="none" w:sz="0" w:space="0" w:color="auto"/>
        <w:right w:val="none" w:sz="0" w:space="0" w:color="auto"/>
      </w:divBdr>
    </w:div>
    <w:div w:id="1493905705">
      <w:bodyDiv w:val="1"/>
      <w:marLeft w:val="0"/>
      <w:marRight w:val="0"/>
      <w:marTop w:val="0"/>
      <w:marBottom w:val="0"/>
      <w:divBdr>
        <w:top w:val="none" w:sz="0" w:space="0" w:color="auto"/>
        <w:left w:val="none" w:sz="0" w:space="0" w:color="auto"/>
        <w:bottom w:val="none" w:sz="0" w:space="0" w:color="auto"/>
        <w:right w:val="none" w:sz="0" w:space="0" w:color="auto"/>
      </w:divBdr>
    </w:div>
    <w:div w:id="1494374457">
      <w:bodyDiv w:val="1"/>
      <w:marLeft w:val="0"/>
      <w:marRight w:val="0"/>
      <w:marTop w:val="0"/>
      <w:marBottom w:val="0"/>
      <w:divBdr>
        <w:top w:val="none" w:sz="0" w:space="0" w:color="auto"/>
        <w:left w:val="none" w:sz="0" w:space="0" w:color="auto"/>
        <w:bottom w:val="none" w:sz="0" w:space="0" w:color="auto"/>
        <w:right w:val="none" w:sz="0" w:space="0" w:color="auto"/>
      </w:divBdr>
    </w:div>
    <w:div w:id="1494636760">
      <w:bodyDiv w:val="1"/>
      <w:marLeft w:val="0"/>
      <w:marRight w:val="0"/>
      <w:marTop w:val="0"/>
      <w:marBottom w:val="0"/>
      <w:divBdr>
        <w:top w:val="none" w:sz="0" w:space="0" w:color="auto"/>
        <w:left w:val="none" w:sz="0" w:space="0" w:color="auto"/>
        <w:bottom w:val="none" w:sz="0" w:space="0" w:color="auto"/>
        <w:right w:val="none" w:sz="0" w:space="0" w:color="auto"/>
      </w:divBdr>
    </w:div>
    <w:div w:id="1495099894">
      <w:bodyDiv w:val="1"/>
      <w:marLeft w:val="0"/>
      <w:marRight w:val="0"/>
      <w:marTop w:val="0"/>
      <w:marBottom w:val="0"/>
      <w:divBdr>
        <w:top w:val="none" w:sz="0" w:space="0" w:color="auto"/>
        <w:left w:val="none" w:sz="0" w:space="0" w:color="auto"/>
        <w:bottom w:val="none" w:sz="0" w:space="0" w:color="auto"/>
        <w:right w:val="none" w:sz="0" w:space="0" w:color="auto"/>
      </w:divBdr>
    </w:div>
    <w:div w:id="1495223850">
      <w:bodyDiv w:val="1"/>
      <w:marLeft w:val="0"/>
      <w:marRight w:val="0"/>
      <w:marTop w:val="0"/>
      <w:marBottom w:val="0"/>
      <w:divBdr>
        <w:top w:val="none" w:sz="0" w:space="0" w:color="auto"/>
        <w:left w:val="none" w:sz="0" w:space="0" w:color="auto"/>
        <w:bottom w:val="none" w:sz="0" w:space="0" w:color="auto"/>
        <w:right w:val="none" w:sz="0" w:space="0" w:color="auto"/>
      </w:divBdr>
    </w:div>
    <w:div w:id="1495224907">
      <w:bodyDiv w:val="1"/>
      <w:marLeft w:val="0"/>
      <w:marRight w:val="0"/>
      <w:marTop w:val="0"/>
      <w:marBottom w:val="0"/>
      <w:divBdr>
        <w:top w:val="none" w:sz="0" w:space="0" w:color="auto"/>
        <w:left w:val="none" w:sz="0" w:space="0" w:color="auto"/>
        <w:bottom w:val="none" w:sz="0" w:space="0" w:color="auto"/>
        <w:right w:val="none" w:sz="0" w:space="0" w:color="auto"/>
      </w:divBdr>
    </w:div>
    <w:div w:id="1495299326">
      <w:bodyDiv w:val="1"/>
      <w:marLeft w:val="0"/>
      <w:marRight w:val="0"/>
      <w:marTop w:val="0"/>
      <w:marBottom w:val="0"/>
      <w:divBdr>
        <w:top w:val="none" w:sz="0" w:space="0" w:color="auto"/>
        <w:left w:val="none" w:sz="0" w:space="0" w:color="auto"/>
        <w:bottom w:val="none" w:sz="0" w:space="0" w:color="auto"/>
        <w:right w:val="none" w:sz="0" w:space="0" w:color="auto"/>
      </w:divBdr>
    </w:div>
    <w:div w:id="1495337622">
      <w:bodyDiv w:val="1"/>
      <w:marLeft w:val="0"/>
      <w:marRight w:val="0"/>
      <w:marTop w:val="0"/>
      <w:marBottom w:val="0"/>
      <w:divBdr>
        <w:top w:val="none" w:sz="0" w:space="0" w:color="auto"/>
        <w:left w:val="none" w:sz="0" w:space="0" w:color="auto"/>
        <w:bottom w:val="none" w:sz="0" w:space="0" w:color="auto"/>
        <w:right w:val="none" w:sz="0" w:space="0" w:color="auto"/>
      </w:divBdr>
    </w:div>
    <w:div w:id="1495874165">
      <w:bodyDiv w:val="1"/>
      <w:marLeft w:val="0"/>
      <w:marRight w:val="0"/>
      <w:marTop w:val="0"/>
      <w:marBottom w:val="0"/>
      <w:divBdr>
        <w:top w:val="none" w:sz="0" w:space="0" w:color="auto"/>
        <w:left w:val="none" w:sz="0" w:space="0" w:color="auto"/>
        <w:bottom w:val="none" w:sz="0" w:space="0" w:color="auto"/>
        <w:right w:val="none" w:sz="0" w:space="0" w:color="auto"/>
      </w:divBdr>
    </w:div>
    <w:div w:id="1496265613">
      <w:bodyDiv w:val="1"/>
      <w:marLeft w:val="0"/>
      <w:marRight w:val="0"/>
      <w:marTop w:val="0"/>
      <w:marBottom w:val="0"/>
      <w:divBdr>
        <w:top w:val="none" w:sz="0" w:space="0" w:color="auto"/>
        <w:left w:val="none" w:sz="0" w:space="0" w:color="auto"/>
        <w:bottom w:val="none" w:sz="0" w:space="0" w:color="auto"/>
        <w:right w:val="none" w:sz="0" w:space="0" w:color="auto"/>
      </w:divBdr>
    </w:div>
    <w:div w:id="1496649620">
      <w:bodyDiv w:val="1"/>
      <w:marLeft w:val="0"/>
      <w:marRight w:val="0"/>
      <w:marTop w:val="0"/>
      <w:marBottom w:val="0"/>
      <w:divBdr>
        <w:top w:val="none" w:sz="0" w:space="0" w:color="auto"/>
        <w:left w:val="none" w:sz="0" w:space="0" w:color="auto"/>
        <w:bottom w:val="none" w:sz="0" w:space="0" w:color="auto"/>
        <w:right w:val="none" w:sz="0" w:space="0" w:color="auto"/>
      </w:divBdr>
    </w:div>
    <w:div w:id="1496677609">
      <w:bodyDiv w:val="1"/>
      <w:marLeft w:val="0"/>
      <w:marRight w:val="0"/>
      <w:marTop w:val="0"/>
      <w:marBottom w:val="0"/>
      <w:divBdr>
        <w:top w:val="none" w:sz="0" w:space="0" w:color="auto"/>
        <w:left w:val="none" w:sz="0" w:space="0" w:color="auto"/>
        <w:bottom w:val="none" w:sz="0" w:space="0" w:color="auto"/>
        <w:right w:val="none" w:sz="0" w:space="0" w:color="auto"/>
      </w:divBdr>
    </w:div>
    <w:div w:id="1496991360">
      <w:bodyDiv w:val="1"/>
      <w:marLeft w:val="0"/>
      <w:marRight w:val="0"/>
      <w:marTop w:val="0"/>
      <w:marBottom w:val="0"/>
      <w:divBdr>
        <w:top w:val="none" w:sz="0" w:space="0" w:color="auto"/>
        <w:left w:val="none" w:sz="0" w:space="0" w:color="auto"/>
        <w:bottom w:val="none" w:sz="0" w:space="0" w:color="auto"/>
        <w:right w:val="none" w:sz="0" w:space="0" w:color="auto"/>
      </w:divBdr>
    </w:div>
    <w:div w:id="1497527702">
      <w:bodyDiv w:val="1"/>
      <w:marLeft w:val="0"/>
      <w:marRight w:val="0"/>
      <w:marTop w:val="0"/>
      <w:marBottom w:val="0"/>
      <w:divBdr>
        <w:top w:val="none" w:sz="0" w:space="0" w:color="auto"/>
        <w:left w:val="none" w:sz="0" w:space="0" w:color="auto"/>
        <w:bottom w:val="none" w:sz="0" w:space="0" w:color="auto"/>
        <w:right w:val="none" w:sz="0" w:space="0" w:color="auto"/>
      </w:divBdr>
    </w:div>
    <w:div w:id="1497577315">
      <w:bodyDiv w:val="1"/>
      <w:marLeft w:val="0"/>
      <w:marRight w:val="0"/>
      <w:marTop w:val="0"/>
      <w:marBottom w:val="0"/>
      <w:divBdr>
        <w:top w:val="none" w:sz="0" w:space="0" w:color="auto"/>
        <w:left w:val="none" w:sz="0" w:space="0" w:color="auto"/>
        <w:bottom w:val="none" w:sz="0" w:space="0" w:color="auto"/>
        <w:right w:val="none" w:sz="0" w:space="0" w:color="auto"/>
      </w:divBdr>
    </w:div>
    <w:div w:id="1497695780">
      <w:bodyDiv w:val="1"/>
      <w:marLeft w:val="0"/>
      <w:marRight w:val="0"/>
      <w:marTop w:val="0"/>
      <w:marBottom w:val="0"/>
      <w:divBdr>
        <w:top w:val="none" w:sz="0" w:space="0" w:color="auto"/>
        <w:left w:val="none" w:sz="0" w:space="0" w:color="auto"/>
        <w:bottom w:val="none" w:sz="0" w:space="0" w:color="auto"/>
        <w:right w:val="none" w:sz="0" w:space="0" w:color="auto"/>
      </w:divBdr>
    </w:div>
    <w:div w:id="1498767966">
      <w:bodyDiv w:val="1"/>
      <w:marLeft w:val="0"/>
      <w:marRight w:val="0"/>
      <w:marTop w:val="0"/>
      <w:marBottom w:val="0"/>
      <w:divBdr>
        <w:top w:val="none" w:sz="0" w:space="0" w:color="auto"/>
        <w:left w:val="none" w:sz="0" w:space="0" w:color="auto"/>
        <w:bottom w:val="none" w:sz="0" w:space="0" w:color="auto"/>
        <w:right w:val="none" w:sz="0" w:space="0" w:color="auto"/>
      </w:divBdr>
    </w:div>
    <w:div w:id="1498883219">
      <w:bodyDiv w:val="1"/>
      <w:marLeft w:val="0"/>
      <w:marRight w:val="0"/>
      <w:marTop w:val="0"/>
      <w:marBottom w:val="0"/>
      <w:divBdr>
        <w:top w:val="none" w:sz="0" w:space="0" w:color="auto"/>
        <w:left w:val="none" w:sz="0" w:space="0" w:color="auto"/>
        <w:bottom w:val="none" w:sz="0" w:space="0" w:color="auto"/>
        <w:right w:val="none" w:sz="0" w:space="0" w:color="auto"/>
      </w:divBdr>
    </w:div>
    <w:div w:id="1498886065">
      <w:bodyDiv w:val="1"/>
      <w:marLeft w:val="0"/>
      <w:marRight w:val="0"/>
      <w:marTop w:val="0"/>
      <w:marBottom w:val="0"/>
      <w:divBdr>
        <w:top w:val="none" w:sz="0" w:space="0" w:color="auto"/>
        <w:left w:val="none" w:sz="0" w:space="0" w:color="auto"/>
        <w:bottom w:val="none" w:sz="0" w:space="0" w:color="auto"/>
        <w:right w:val="none" w:sz="0" w:space="0" w:color="auto"/>
      </w:divBdr>
    </w:div>
    <w:div w:id="1499226305">
      <w:bodyDiv w:val="1"/>
      <w:marLeft w:val="0"/>
      <w:marRight w:val="0"/>
      <w:marTop w:val="0"/>
      <w:marBottom w:val="0"/>
      <w:divBdr>
        <w:top w:val="none" w:sz="0" w:space="0" w:color="auto"/>
        <w:left w:val="none" w:sz="0" w:space="0" w:color="auto"/>
        <w:bottom w:val="none" w:sz="0" w:space="0" w:color="auto"/>
        <w:right w:val="none" w:sz="0" w:space="0" w:color="auto"/>
      </w:divBdr>
    </w:div>
    <w:div w:id="1499341892">
      <w:bodyDiv w:val="1"/>
      <w:marLeft w:val="0"/>
      <w:marRight w:val="0"/>
      <w:marTop w:val="0"/>
      <w:marBottom w:val="0"/>
      <w:divBdr>
        <w:top w:val="none" w:sz="0" w:space="0" w:color="auto"/>
        <w:left w:val="none" w:sz="0" w:space="0" w:color="auto"/>
        <w:bottom w:val="none" w:sz="0" w:space="0" w:color="auto"/>
        <w:right w:val="none" w:sz="0" w:space="0" w:color="auto"/>
      </w:divBdr>
    </w:div>
    <w:div w:id="1499614147">
      <w:bodyDiv w:val="1"/>
      <w:marLeft w:val="0"/>
      <w:marRight w:val="0"/>
      <w:marTop w:val="0"/>
      <w:marBottom w:val="0"/>
      <w:divBdr>
        <w:top w:val="none" w:sz="0" w:space="0" w:color="auto"/>
        <w:left w:val="none" w:sz="0" w:space="0" w:color="auto"/>
        <w:bottom w:val="none" w:sz="0" w:space="0" w:color="auto"/>
        <w:right w:val="none" w:sz="0" w:space="0" w:color="auto"/>
      </w:divBdr>
    </w:div>
    <w:div w:id="1500344768">
      <w:bodyDiv w:val="1"/>
      <w:marLeft w:val="0"/>
      <w:marRight w:val="0"/>
      <w:marTop w:val="0"/>
      <w:marBottom w:val="0"/>
      <w:divBdr>
        <w:top w:val="none" w:sz="0" w:space="0" w:color="auto"/>
        <w:left w:val="none" w:sz="0" w:space="0" w:color="auto"/>
        <w:bottom w:val="none" w:sz="0" w:space="0" w:color="auto"/>
        <w:right w:val="none" w:sz="0" w:space="0" w:color="auto"/>
      </w:divBdr>
    </w:div>
    <w:div w:id="1500388315">
      <w:bodyDiv w:val="1"/>
      <w:marLeft w:val="0"/>
      <w:marRight w:val="0"/>
      <w:marTop w:val="0"/>
      <w:marBottom w:val="0"/>
      <w:divBdr>
        <w:top w:val="none" w:sz="0" w:space="0" w:color="auto"/>
        <w:left w:val="none" w:sz="0" w:space="0" w:color="auto"/>
        <w:bottom w:val="none" w:sz="0" w:space="0" w:color="auto"/>
        <w:right w:val="none" w:sz="0" w:space="0" w:color="auto"/>
      </w:divBdr>
    </w:div>
    <w:div w:id="1500536043">
      <w:bodyDiv w:val="1"/>
      <w:marLeft w:val="0"/>
      <w:marRight w:val="0"/>
      <w:marTop w:val="0"/>
      <w:marBottom w:val="0"/>
      <w:divBdr>
        <w:top w:val="none" w:sz="0" w:space="0" w:color="auto"/>
        <w:left w:val="none" w:sz="0" w:space="0" w:color="auto"/>
        <w:bottom w:val="none" w:sz="0" w:space="0" w:color="auto"/>
        <w:right w:val="none" w:sz="0" w:space="0" w:color="auto"/>
      </w:divBdr>
    </w:div>
    <w:div w:id="1500609828">
      <w:bodyDiv w:val="1"/>
      <w:marLeft w:val="0"/>
      <w:marRight w:val="0"/>
      <w:marTop w:val="0"/>
      <w:marBottom w:val="0"/>
      <w:divBdr>
        <w:top w:val="none" w:sz="0" w:space="0" w:color="auto"/>
        <w:left w:val="none" w:sz="0" w:space="0" w:color="auto"/>
        <w:bottom w:val="none" w:sz="0" w:space="0" w:color="auto"/>
        <w:right w:val="none" w:sz="0" w:space="0" w:color="auto"/>
      </w:divBdr>
    </w:div>
    <w:div w:id="1500774885">
      <w:bodyDiv w:val="1"/>
      <w:marLeft w:val="0"/>
      <w:marRight w:val="0"/>
      <w:marTop w:val="0"/>
      <w:marBottom w:val="0"/>
      <w:divBdr>
        <w:top w:val="none" w:sz="0" w:space="0" w:color="auto"/>
        <w:left w:val="none" w:sz="0" w:space="0" w:color="auto"/>
        <w:bottom w:val="none" w:sz="0" w:space="0" w:color="auto"/>
        <w:right w:val="none" w:sz="0" w:space="0" w:color="auto"/>
      </w:divBdr>
    </w:div>
    <w:div w:id="1501000014">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1235779">
      <w:bodyDiv w:val="1"/>
      <w:marLeft w:val="0"/>
      <w:marRight w:val="0"/>
      <w:marTop w:val="0"/>
      <w:marBottom w:val="0"/>
      <w:divBdr>
        <w:top w:val="none" w:sz="0" w:space="0" w:color="auto"/>
        <w:left w:val="none" w:sz="0" w:space="0" w:color="auto"/>
        <w:bottom w:val="none" w:sz="0" w:space="0" w:color="auto"/>
        <w:right w:val="none" w:sz="0" w:space="0" w:color="auto"/>
      </w:divBdr>
    </w:div>
    <w:div w:id="1502117272">
      <w:bodyDiv w:val="1"/>
      <w:marLeft w:val="0"/>
      <w:marRight w:val="0"/>
      <w:marTop w:val="0"/>
      <w:marBottom w:val="0"/>
      <w:divBdr>
        <w:top w:val="none" w:sz="0" w:space="0" w:color="auto"/>
        <w:left w:val="none" w:sz="0" w:space="0" w:color="auto"/>
        <w:bottom w:val="none" w:sz="0" w:space="0" w:color="auto"/>
        <w:right w:val="none" w:sz="0" w:space="0" w:color="auto"/>
      </w:divBdr>
    </w:div>
    <w:div w:id="1504278620">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504859550">
      <w:bodyDiv w:val="1"/>
      <w:marLeft w:val="0"/>
      <w:marRight w:val="0"/>
      <w:marTop w:val="0"/>
      <w:marBottom w:val="0"/>
      <w:divBdr>
        <w:top w:val="none" w:sz="0" w:space="0" w:color="auto"/>
        <w:left w:val="none" w:sz="0" w:space="0" w:color="auto"/>
        <w:bottom w:val="none" w:sz="0" w:space="0" w:color="auto"/>
        <w:right w:val="none" w:sz="0" w:space="0" w:color="auto"/>
      </w:divBdr>
    </w:div>
    <w:div w:id="1504933475">
      <w:bodyDiv w:val="1"/>
      <w:marLeft w:val="0"/>
      <w:marRight w:val="0"/>
      <w:marTop w:val="0"/>
      <w:marBottom w:val="0"/>
      <w:divBdr>
        <w:top w:val="none" w:sz="0" w:space="0" w:color="auto"/>
        <w:left w:val="none" w:sz="0" w:space="0" w:color="auto"/>
        <w:bottom w:val="none" w:sz="0" w:space="0" w:color="auto"/>
        <w:right w:val="none" w:sz="0" w:space="0" w:color="auto"/>
      </w:divBdr>
    </w:div>
    <w:div w:id="1505172420">
      <w:bodyDiv w:val="1"/>
      <w:marLeft w:val="0"/>
      <w:marRight w:val="0"/>
      <w:marTop w:val="0"/>
      <w:marBottom w:val="0"/>
      <w:divBdr>
        <w:top w:val="none" w:sz="0" w:space="0" w:color="auto"/>
        <w:left w:val="none" w:sz="0" w:space="0" w:color="auto"/>
        <w:bottom w:val="none" w:sz="0" w:space="0" w:color="auto"/>
        <w:right w:val="none" w:sz="0" w:space="0" w:color="auto"/>
      </w:divBdr>
    </w:div>
    <w:div w:id="1505241832">
      <w:bodyDiv w:val="1"/>
      <w:marLeft w:val="0"/>
      <w:marRight w:val="0"/>
      <w:marTop w:val="0"/>
      <w:marBottom w:val="0"/>
      <w:divBdr>
        <w:top w:val="none" w:sz="0" w:space="0" w:color="auto"/>
        <w:left w:val="none" w:sz="0" w:space="0" w:color="auto"/>
        <w:bottom w:val="none" w:sz="0" w:space="0" w:color="auto"/>
        <w:right w:val="none" w:sz="0" w:space="0" w:color="auto"/>
      </w:divBdr>
    </w:div>
    <w:div w:id="1505585766">
      <w:bodyDiv w:val="1"/>
      <w:marLeft w:val="0"/>
      <w:marRight w:val="0"/>
      <w:marTop w:val="0"/>
      <w:marBottom w:val="0"/>
      <w:divBdr>
        <w:top w:val="none" w:sz="0" w:space="0" w:color="auto"/>
        <w:left w:val="none" w:sz="0" w:space="0" w:color="auto"/>
        <w:bottom w:val="none" w:sz="0" w:space="0" w:color="auto"/>
        <w:right w:val="none" w:sz="0" w:space="0" w:color="auto"/>
      </w:divBdr>
    </w:div>
    <w:div w:id="1505777256">
      <w:bodyDiv w:val="1"/>
      <w:marLeft w:val="0"/>
      <w:marRight w:val="0"/>
      <w:marTop w:val="0"/>
      <w:marBottom w:val="0"/>
      <w:divBdr>
        <w:top w:val="none" w:sz="0" w:space="0" w:color="auto"/>
        <w:left w:val="none" w:sz="0" w:space="0" w:color="auto"/>
        <w:bottom w:val="none" w:sz="0" w:space="0" w:color="auto"/>
        <w:right w:val="none" w:sz="0" w:space="0" w:color="auto"/>
      </w:divBdr>
    </w:div>
    <w:div w:id="1505975812">
      <w:bodyDiv w:val="1"/>
      <w:marLeft w:val="0"/>
      <w:marRight w:val="0"/>
      <w:marTop w:val="0"/>
      <w:marBottom w:val="0"/>
      <w:divBdr>
        <w:top w:val="none" w:sz="0" w:space="0" w:color="auto"/>
        <w:left w:val="none" w:sz="0" w:space="0" w:color="auto"/>
        <w:bottom w:val="none" w:sz="0" w:space="0" w:color="auto"/>
        <w:right w:val="none" w:sz="0" w:space="0" w:color="auto"/>
      </w:divBdr>
    </w:div>
    <w:div w:id="1506431878">
      <w:bodyDiv w:val="1"/>
      <w:marLeft w:val="0"/>
      <w:marRight w:val="0"/>
      <w:marTop w:val="0"/>
      <w:marBottom w:val="0"/>
      <w:divBdr>
        <w:top w:val="none" w:sz="0" w:space="0" w:color="auto"/>
        <w:left w:val="none" w:sz="0" w:space="0" w:color="auto"/>
        <w:bottom w:val="none" w:sz="0" w:space="0" w:color="auto"/>
        <w:right w:val="none" w:sz="0" w:space="0" w:color="auto"/>
      </w:divBdr>
    </w:div>
    <w:div w:id="1506869942">
      <w:bodyDiv w:val="1"/>
      <w:marLeft w:val="0"/>
      <w:marRight w:val="0"/>
      <w:marTop w:val="0"/>
      <w:marBottom w:val="0"/>
      <w:divBdr>
        <w:top w:val="none" w:sz="0" w:space="0" w:color="auto"/>
        <w:left w:val="none" w:sz="0" w:space="0" w:color="auto"/>
        <w:bottom w:val="none" w:sz="0" w:space="0" w:color="auto"/>
        <w:right w:val="none" w:sz="0" w:space="0" w:color="auto"/>
      </w:divBdr>
    </w:div>
    <w:div w:id="1507861151">
      <w:bodyDiv w:val="1"/>
      <w:marLeft w:val="0"/>
      <w:marRight w:val="0"/>
      <w:marTop w:val="0"/>
      <w:marBottom w:val="0"/>
      <w:divBdr>
        <w:top w:val="none" w:sz="0" w:space="0" w:color="auto"/>
        <w:left w:val="none" w:sz="0" w:space="0" w:color="auto"/>
        <w:bottom w:val="none" w:sz="0" w:space="0" w:color="auto"/>
        <w:right w:val="none" w:sz="0" w:space="0" w:color="auto"/>
      </w:divBdr>
    </w:div>
    <w:div w:id="1507866886">
      <w:bodyDiv w:val="1"/>
      <w:marLeft w:val="0"/>
      <w:marRight w:val="0"/>
      <w:marTop w:val="0"/>
      <w:marBottom w:val="0"/>
      <w:divBdr>
        <w:top w:val="none" w:sz="0" w:space="0" w:color="auto"/>
        <w:left w:val="none" w:sz="0" w:space="0" w:color="auto"/>
        <w:bottom w:val="none" w:sz="0" w:space="0" w:color="auto"/>
        <w:right w:val="none" w:sz="0" w:space="0" w:color="auto"/>
      </w:divBdr>
    </w:div>
    <w:div w:id="1508250794">
      <w:bodyDiv w:val="1"/>
      <w:marLeft w:val="0"/>
      <w:marRight w:val="0"/>
      <w:marTop w:val="0"/>
      <w:marBottom w:val="0"/>
      <w:divBdr>
        <w:top w:val="none" w:sz="0" w:space="0" w:color="auto"/>
        <w:left w:val="none" w:sz="0" w:space="0" w:color="auto"/>
        <w:bottom w:val="none" w:sz="0" w:space="0" w:color="auto"/>
        <w:right w:val="none" w:sz="0" w:space="0" w:color="auto"/>
      </w:divBdr>
    </w:div>
    <w:div w:id="1508789609">
      <w:bodyDiv w:val="1"/>
      <w:marLeft w:val="0"/>
      <w:marRight w:val="0"/>
      <w:marTop w:val="0"/>
      <w:marBottom w:val="0"/>
      <w:divBdr>
        <w:top w:val="none" w:sz="0" w:space="0" w:color="auto"/>
        <w:left w:val="none" w:sz="0" w:space="0" w:color="auto"/>
        <w:bottom w:val="none" w:sz="0" w:space="0" w:color="auto"/>
        <w:right w:val="none" w:sz="0" w:space="0" w:color="auto"/>
      </w:divBdr>
    </w:div>
    <w:div w:id="1508862283">
      <w:bodyDiv w:val="1"/>
      <w:marLeft w:val="0"/>
      <w:marRight w:val="0"/>
      <w:marTop w:val="0"/>
      <w:marBottom w:val="0"/>
      <w:divBdr>
        <w:top w:val="none" w:sz="0" w:space="0" w:color="auto"/>
        <w:left w:val="none" w:sz="0" w:space="0" w:color="auto"/>
        <w:bottom w:val="none" w:sz="0" w:space="0" w:color="auto"/>
        <w:right w:val="none" w:sz="0" w:space="0" w:color="auto"/>
      </w:divBdr>
    </w:div>
    <w:div w:id="1509516538">
      <w:bodyDiv w:val="1"/>
      <w:marLeft w:val="0"/>
      <w:marRight w:val="0"/>
      <w:marTop w:val="0"/>
      <w:marBottom w:val="0"/>
      <w:divBdr>
        <w:top w:val="none" w:sz="0" w:space="0" w:color="auto"/>
        <w:left w:val="none" w:sz="0" w:space="0" w:color="auto"/>
        <w:bottom w:val="none" w:sz="0" w:space="0" w:color="auto"/>
        <w:right w:val="none" w:sz="0" w:space="0" w:color="auto"/>
      </w:divBdr>
    </w:div>
    <w:div w:id="1509950374">
      <w:bodyDiv w:val="1"/>
      <w:marLeft w:val="0"/>
      <w:marRight w:val="0"/>
      <w:marTop w:val="0"/>
      <w:marBottom w:val="0"/>
      <w:divBdr>
        <w:top w:val="none" w:sz="0" w:space="0" w:color="auto"/>
        <w:left w:val="none" w:sz="0" w:space="0" w:color="auto"/>
        <w:bottom w:val="none" w:sz="0" w:space="0" w:color="auto"/>
        <w:right w:val="none" w:sz="0" w:space="0" w:color="auto"/>
      </w:divBdr>
    </w:div>
    <w:div w:id="1510562045">
      <w:bodyDiv w:val="1"/>
      <w:marLeft w:val="0"/>
      <w:marRight w:val="0"/>
      <w:marTop w:val="0"/>
      <w:marBottom w:val="0"/>
      <w:divBdr>
        <w:top w:val="none" w:sz="0" w:space="0" w:color="auto"/>
        <w:left w:val="none" w:sz="0" w:space="0" w:color="auto"/>
        <w:bottom w:val="none" w:sz="0" w:space="0" w:color="auto"/>
        <w:right w:val="none" w:sz="0" w:space="0" w:color="auto"/>
      </w:divBdr>
    </w:div>
    <w:div w:id="1511991109">
      <w:bodyDiv w:val="1"/>
      <w:marLeft w:val="0"/>
      <w:marRight w:val="0"/>
      <w:marTop w:val="0"/>
      <w:marBottom w:val="0"/>
      <w:divBdr>
        <w:top w:val="none" w:sz="0" w:space="0" w:color="auto"/>
        <w:left w:val="none" w:sz="0" w:space="0" w:color="auto"/>
        <w:bottom w:val="none" w:sz="0" w:space="0" w:color="auto"/>
        <w:right w:val="none" w:sz="0" w:space="0" w:color="auto"/>
      </w:divBdr>
    </w:div>
    <w:div w:id="1512182691">
      <w:bodyDiv w:val="1"/>
      <w:marLeft w:val="0"/>
      <w:marRight w:val="0"/>
      <w:marTop w:val="0"/>
      <w:marBottom w:val="0"/>
      <w:divBdr>
        <w:top w:val="none" w:sz="0" w:space="0" w:color="auto"/>
        <w:left w:val="none" w:sz="0" w:space="0" w:color="auto"/>
        <w:bottom w:val="none" w:sz="0" w:space="0" w:color="auto"/>
        <w:right w:val="none" w:sz="0" w:space="0" w:color="auto"/>
      </w:divBdr>
    </w:div>
    <w:div w:id="1512256008">
      <w:bodyDiv w:val="1"/>
      <w:marLeft w:val="0"/>
      <w:marRight w:val="0"/>
      <w:marTop w:val="0"/>
      <w:marBottom w:val="0"/>
      <w:divBdr>
        <w:top w:val="none" w:sz="0" w:space="0" w:color="auto"/>
        <w:left w:val="none" w:sz="0" w:space="0" w:color="auto"/>
        <w:bottom w:val="none" w:sz="0" w:space="0" w:color="auto"/>
        <w:right w:val="none" w:sz="0" w:space="0" w:color="auto"/>
      </w:divBdr>
    </w:div>
    <w:div w:id="1512573317">
      <w:bodyDiv w:val="1"/>
      <w:marLeft w:val="0"/>
      <w:marRight w:val="0"/>
      <w:marTop w:val="0"/>
      <w:marBottom w:val="0"/>
      <w:divBdr>
        <w:top w:val="none" w:sz="0" w:space="0" w:color="auto"/>
        <w:left w:val="none" w:sz="0" w:space="0" w:color="auto"/>
        <w:bottom w:val="none" w:sz="0" w:space="0" w:color="auto"/>
        <w:right w:val="none" w:sz="0" w:space="0" w:color="auto"/>
      </w:divBdr>
    </w:div>
    <w:div w:id="1514295052">
      <w:bodyDiv w:val="1"/>
      <w:marLeft w:val="0"/>
      <w:marRight w:val="0"/>
      <w:marTop w:val="0"/>
      <w:marBottom w:val="0"/>
      <w:divBdr>
        <w:top w:val="none" w:sz="0" w:space="0" w:color="auto"/>
        <w:left w:val="none" w:sz="0" w:space="0" w:color="auto"/>
        <w:bottom w:val="none" w:sz="0" w:space="0" w:color="auto"/>
        <w:right w:val="none" w:sz="0" w:space="0" w:color="auto"/>
      </w:divBdr>
    </w:div>
    <w:div w:id="1514801257">
      <w:bodyDiv w:val="1"/>
      <w:marLeft w:val="0"/>
      <w:marRight w:val="0"/>
      <w:marTop w:val="0"/>
      <w:marBottom w:val="0"/>
      <w:divBdr>
        <w:top w:val="none" w:sz="0" w:space="0" w:color="auto"/>
        <w:left w:val="none" w:sz="0" w:space="0" w:color="auto"/>
        <w:bottom w:val="none" w:sz="0" w:space="0" w:color="auto"/>
        <w:right w:val="none" w:sz="0" w:space="0" w:color="auto"/>
      </w:divBdr>
    </w:div>
    <w:div w:id="1514804707">
      <w:bodyDiv w:val="1"/>
      <w:marLeft w:val="0"/>
      <w:marRight w:val="0"/>
      <w:marTop w:val="0"/>
      <w:marBottom w:val="0"/>
      <w:divBdr>
        <w:top w:val="none" w:sz="0" w:space="0" w:color="auto"/>
        <w:left w:val="none" w:sz="0" w:space="0" w:color="auto"/>
        <w:bottom w:val="none" w:sz="0" w:space="0" w:color="auto"/>
        <w:right w:val="none" w:sz="0" w:space="0" w:color="auto"/>
      </w:divBdr>
    </w:div>
    <w:div w:id="1514996384">
      <w:bodyDiv w:val="1"/>
      <w:marLeft w:val="0"/>
      <w:marRight w:val="0"/>
      <w:marTop w:val="0"/>
      <w:marBottom w:val="0"/>
      <w:divBdr>
        <w:top w:val="none" w:sz="0" w:space="0" w:color="auto"/>
        <w:left w:val="none" w:sz="0" w:space="0" w:color="auto"/>
        <w:bottom w:val="none" w:sz="0" w:space="0" w:color="auto"/>
        <w:right w:val="none" w:sz="0" w:space="0" w:color="auto"/>
      </w:divBdr>
    </w:div>
    <w:div w:id="1515146147">
      <w:bodyDiv w:val="1"/>
      <w:marLeft w:val="0"/>
      <w:marRight w:val="0"/>
      <w:marTop w:val="0"/>
      <w:marBottom w:val="0"/>
      <w:divBdr>
        <w:top w:val="none" w:sz="0" w:space="0" w:color="auto"/>
        <w:left w:val="none" w:sz="0" w:space="0" w:color="auto"/>
        <w:bottom w:val="none" w:sz="0" w:space="0" w:color="auto"/>
        <w:right w:val="none" w:sz="0" w:space="0" w:color="auto"/>
      </w:divBdr>
    </w:div>
    <w:div w:id="1515463829">
      <w:bodyDiv w:val="1"/>
      <w:marLeft w:val="0"/>
      <w:marRight w:val="0"/>
      <w:marTop w:val="0"/>
      <w:marBottom w:val="0"/>
      <w:divBdr>
        <w:top w:val="none" w:sz="0" w:space="0" w:color="auto"/>
        <w:left w:val="none" w:sz="0" w:space="0" w:color="auto"/>
        <w:bottom w:val="none" w:sz="0" w:space="0" w:color="auto"/>
        <w:right w:val="none" w:sz="0" w:space="0" w:color="auto"/>
      </w:divBdr>
    </w:div>
    <w:div w:id="1516306933">
      <w:bodyDiv w:val="1"/>
      <w:marLeft w:val="0"/>
      <w:marRight w:val="0"/>
      <w:marTop w:val="0"/>
      <w:marBottom w:val="0"/>
      <w:divBdr>
        <w:top w:val="none" w:sz="0" w:space="0" w:color="auto"/>
        <w:left w:val="none" w:sz="0" w:space="0" w:color="auto"/>
        <w:bottom w:val="none" w:sz="0" w:space="0" w:color="auto"/>
        <w:right w:val="none" w:sz="0" w:space="0" w:color="auto"/>
      </w:divBdr>
    </w:div>
    <w:div w:id="1516336907">
      <w:bodyDiv w:val="1"/>
      <w:marLeft w:val="0"/>
      <w:marRight w:val="0"/>
      <w:marTop w:val="0"/>
      <w:marBottom w:val="0"/>
      <w:divBdr>
        <w:top w:val="none" w:sz="0" w:space="0" w:color="auto"/>
        <w:left w:val="none" w:sz="0" w:space="0" w:color="auto"/>
        <w:bottom w:val="none" w:sz="0" w:space="0" w:color="auto"/>
        <w:right w:val="none" w:sz="0" w:space="0" w:color="auto"/>
      </w:divBdr>
    </w:div>
    <w:div w:id="1516651601">
      <w:bodyDiv w:val="1"/>
      <w:marLeft w:val="0"/>
      <w:marRight w:val="0"/>
      <w:marTop w:val="0"/>
      <w:marBottom w:val="0"/>
      <w:divBdr>
        <w:top w:val="none" w:sz="0" w:space="0" w:color="auto"/>
        <w:left w:val="none" w:sz="0" w:space="0" w:color="auto"/>
        <w:bottom w:val="none" w:sz="0" w:space="0" w:color="auto"/>
        <w:right w:val="none" w:sz="0" w:space="0" w:color="auto"/>
      </w:divBdr>
    </w:div>
    <w:div w:id="1516654169">
      <w:bodyDiv w:val="1"/>
      <w:marLeft w:val="0"/>
      <w:marRight w:val="0"/>
      <w:marTop w:val="0"/>
      <w:marBottom w:val="0"/>
      <w:divBdr>
        <w:top w:val="none" w:sz="0" w:space="0" w:color="auto"/>
        <w:left w:val="none" w:sz="0" w:space="0" w:color="auto"/>
        <w:bottom w:val="none" w:sz="0" w:space="0" w:color="auto"/>
        <w:right w:val="none" w:sz="0" w:space="0" w:color="auto"/>
      </w:divBdr>
    </w:div>
    <w:div w:id="1516731479">
      <w:bodyDiv w:val="1"/>
      <w:marLeft w:val="0"/>
      <w:marRight w:val="0"/>
      <w:marTop w:val="0"/>
      <w:marBottom w:val="0"/>
      <w:divBdr>
        <w:top w:val="none" w:sz="0" w:space="0" w:color="auto"/>
        <w:left w:val="none" w:sz="0" w:space="0" w:color="auto"/>
        <w:bottom w:val="none" w:sz="0" w:space="0" w:color="auto"/>
        <w:right w:val="none" w:sz="0" w:space="0" w:color="auto"/>
      </w:divBdr>
    </w:div>
    <w:div w:id="1516962220">
      <w:bodyDiv w:val="1"/>
      <w:marLeft w:val="0"/>
      <w:marRight w:val="0"/>
      <w:marTop w:val="0"/>
      <w:marBottom w:val="0"/>
      <w:divBdr>
        <w:top w:val="none" w:sz="0" w:space="0" w:color="auto"/>
        <w:left w:val="none" w:sz="0" w:space="0" w:color="auto"/>
        <w:bottom w:val="none" w:sz="0" w:space="0" w:color="auto"/>
        <w:right w:val="none" w:sz="0" w:space="0" w:color="auto"/>
      </w:divBdr>
    </w:div>
    <w:div w:id="1517040854">
      <w:bodyDiv w:val="1"/>
      <w:marLeft w:val="0"/>
      <w:marRight w:val="0"/>
      <w:marTop w:val="0"/>
      <w:marBottom w:val="0"/>
      <w:divBdr>
        <w:top w:val="none" w:sz="0" w:space="0" w:color="auto"/>
        <w:left w:val="none" w:sz="0" w:space="0" w:color="auto"/>
        <w:bottom w:val="none" w:sz="0" w:space="0" w:color="auto"/>
        <w:right w:val="none" w:sz="0" w:space="0" w:color="auto"/>
      </w:divBdr>
    </w:div>
    <w:div w:id="1517496136">
      <w:bodyDiv w:val="1"/>
      <w:marLeft w:val="0"/>
      <w:marRight w:val="0"/>
      <w:marTop w:val="0"/>
      <w:marBottom w:val="0"/>
      <w:divBdr>
        <w:top w:val="none" w:sz="0" w:space="0" w:color="auto"/>
        <w:left w:val="none" w:sz="0" w:space="0" w:color="auto"/>
        <w:bottom w:val="none" w:sz="0" w:space="0" w:color="auto"/>
        <w:right w:val="none" w:sz="0" w:space="0" w:color="auto"/>
      </w:divBdr>
    </w:div>
    <w:div w:id="1517815489">
      <w:bodyDiv w:val="1"/>
      <w:marLeft w:val="0"/>
      <w:marRight w:val="0"/>
      <w:marTop w:val="0"/>
      <w:marBottom w:val="0"/>
      <w:divBdr>
        <w:top w:val="none" w:sz="0" w:space="0" w:color="auto"/>
        <w:left w:val="none" w:sz="0" w:space="0" w:color="auto"/>
        <w:bottom w:val="none" w:sz="0" w:space="0" w:color="auto"/>
        <w:right w:val="none" w:sz="0" w:space="0" w:color="auto"/>
      </w:divBdr>
    </w:div>
    <w:div w:id="1518040043">
      <w:bodyDiv w:val="1"/>
      <w:marLeft w:val="0"/>
      <w:marRight w:val="0"/>
      <w:marTop w:val="0"/>
      <w:marBottom w:val="0"/>
      <w:divBdr>
        <w:top w:val="none" w:sz="0" w:space="0" w:color="auto"/>
        <w:left w:val="none" w:sz="0" w:space="0" w:color="auto"/>
        <w:bottom w:val="none" w:sz="0" w:space="0" w:color="auto"/>
        <w:right w:val="none" w:sz="0" w:space="0" w:color="auto"/>
      </w:divBdr>
    </w:div>
    <w:div w:id="1518344391">
      <w:bodyDiv w:val="1"/>
      <w:marLeft w:val="0"/>
      <w:marRight w:val="0"/>
      <w:marTop w:val="0"/>
      <w:marBottom w:val="0"/>
      <w:divBdr>
        <w:top w:val="none" w:sz="0" w:space="0" w:color="auto"/>
        <w:left w:val="none" w:sz="0" w:space="0" w:color="auto"/>
        <w:bottom w:val="none" w:sz="0" w:space="0" w:color="auto"/>
        <w:right w:val="none" w:sz="0" w:space="0" w:color="auto"/>
      </w:divBdr>
    </w:div>
    <w:div w:id="1518496367">
      <w:bodyDiv w:val="1"/>
      <w:marLeft w:val="0"/>
      <w:marRight w:val="0"/>
      <w:marTop w:val="0"/>
      <w:marBottom w:val="0"/>
      <w:divBdr>
        <w:top w:val="none" w:sz="0" w:space="0" w:color="auto"/>
        <w:left w:val="none" w:sz="0" w:space="0" w:color="auto"/>
        <w:bottom w:val="none" w:sz="0" w:space="0" w:color="auto"/>
        <w:right w:val="none" w:sz="0" w:space="0" w:color="auto"/>
      </w:divBdr>
    </w:div>
    <w:div w:id="1519659240">
      <w:bodyDiv w:val="1"/>
      <w:marLeft w:val="0"/>
      <w:marRight w:val="0"/>
      <w:marTop w:val="0"/>
      <w:marBottom w:val="0"/>
      <w:divBdr>
        <w:top w:val="none" w:sz="0" w:space="0" w:color="auto"/>
        <w:left w:val="none" w:sz="0" w:space="0" w:color="auto"/>
        <w:bottom w:val="none" w:sz="0" w:space="0" w:color="auto"/>
        <w:right w:val="none" w:sz="0" w:space="0" w:color="auto"/>
      </w:divBdr>
    </w:div>
    <w:div w:id="1521162908">
      <w:bodyDiv w:val="1"/>
      <w:marLeft w:val="0"/>
      <w:marRight w:val="0"/>
      <w:marTop w:val="0"/>
      <w:marBottom w:val="0"/>
      <w:divBdr>
        <w:top w:val="none" w:sz="0" w:space="0" w:color="auto"/>
        <w:left w:val="none" w:sz="0" w:space="0" w:color="auto"/>
        <w:bottom w:val="none" w:sz="0" w:space="0" w:color="auto"/>
        <w:right w:val="none" w:sz="0" w:space="0" w:color="auto"/>
      </w:divBdr>
    </w:div>
    <w:div w:id="1521353408">
      <w:bodyDiv w:val="1"/>
      <w:marLeft w:val="0"/>
      <w:marRight w:val="0"/>
      <w:marTop w:val="0"/>
      <w:marBottom w:val="0"/>
      <w:divBdr>
        <w:top w:val="none" w:sz="0" w:space="0" w:color="auto"/>
        <w:left w:val="none" w:sz="0" w:space="0" w:color="auto"/>
        <w:bottom w:val="none" w:sz="0" w:space="0" w:color="auto"/>
        <w:right w:val="none" w:sz="0" w:space="0" w:color="auto"/>
      </w:divBdr>
    </w:div>
    <w:div w:id="1522011857">
      <w:bodyDiv w:val="1"/>
      <w:marLeft w:val="0"/>
      <w:marRight w:val="0"/>
      <w:marTop w:val="0"/>
      <w:marBottom w:val="0"/>
      <w:divBdr>
        <w:top w:val="none" w:sz="0" w:space="0" w:color="auto"/>
        <w:left w:val="none" w:sz="0" w:space="0" w:color="auto"/>
        <w:bottom w:val="none" w:sz="0" w:space="0" w:color="auto"/>
        <w:right w:val="none" w:sz="0" w:space="0" w:color="auto"/>
      </w:divBdr>
    </w:div>
    <w:div w:id="1522627011">
      <w:bodyDiv w:val="1"/>
      <w:marLeft w:val="0"/>
      <w:marRight w:val="0"/>
      <w:marTop w:val="0"/>
      <w:marBottom w:val="0"/>
      <w:divBdr>
        <w:top w:val="none" w:sz="0" w:space="0" w:color="auto"/>
        <w:left w:val="none" w:sz="0" w:space="0" w:color="auto"/>
        <w:bottom w:val="none" w:sz="0" w:space="0" w:color="auto"/>
        <w:right w:val="none" w:sz="0" w:space="0" w:color="auto"/>
      </w:divBdr>
    </w:div>
    <w:div w:id="1522934156">
      <w:bodyDiv w:val="1"/>
      <w:marLeft w:val="0"/>
      <w:marRight w:val="0"/>
      <w:marTop w:val="0"/>
      <w:marBottom w:val="0"/>
      <w:divBdr>
        <w:top w:val="none" w:sz="0" w:space="0" w:color="auto"/>
        <w:left w:val="none" w:sz="0" w:space="0" w:color="auto"/>
        <w:bottom w:val="none" w:sz="0" w:space="0" w:color="auto"/>
        <w:right w:val="none" w:sz="0" w:space="0" w:color="auto"/>
      </w:divBdr>
    </w:div>
    <w:div w:id="1523008994">
      <w:bodyDiv w:val="1"/>
      <w:marLeft w:val="0"/>
      <w:marRight w:val="0"/>
      <w:marTop w:val="0"/>
      <w:marBottom w:val="0"/>
      <w:divBdr>
        <w:top w:val="none" w:sz="0" w:space="0" w:color="auto"/>
        <w:left w:val="none" w:sz="0" w:space="0" w:color="auto"/>
        <w:bottom w:val="none" w:sz="0" w:space="0" w:color="auto"/>
        <w:right w:val="none" w:sz="0" w:space="0" w:color="auto"/>
      </w:divBdr>
    </w:div>
    <w:div w:id="1525053241">
      <w:bodyDiv w:val="1"/>
      <w:marLeft w:val="0"/>
      <w:marRight w:val="0"/>
      <w:marTop w:val="0"/>
      <w:marBottom w:val="0"/>
      <w:divBdr>
        <w:top w:val="none" w:sz="0" w:space="0" w:color="auto"/>
        <w:left w:val="none" w:sz="0" w:space="0" w:color="auto"/>
        <w:bottom w:val="none" w:sz="0" w:space="0" w:color="auto"/>
        <w:right w:val="none" w:sz="0" w:space="0" w:color="auto"/>
      </w:divBdr>
    </w:div>
    <w:div w:id="1525749220">
      <w:bodyDiv w:val="1"/>
      <w:marLeft w:val="0"/>
      <w:marRight w:val="0"/>
      <w:marTop w:val="0"/>
      <w:marBottom w:val="0"/>
      <w:divBdr>
        <w:top w:val="none" w:sz="0" w:space="0" w:color="auto"/>
        <w:left w:val="none" w:sz="0" w:space="0" w:color="auto"/>
        <w:bottom w:val="none" w:sz="0" w:space="0" w:color="auto"/>
        <w:right w:val="none" w:sz="0" w:space="0" w:color="auto"/>
      </w:divBdr>
    </w:div>
    <w:div w:id="1525899303">
      <w:bodyDiv w:val="1"/>
      <w:marLeft w:val="0"/>
      <w:marRight w:val="0"/>
      <w:marTop w:val="0"/>
      <w:marBottom w:val="0"/>
      <w:divBdr>
        <w:top w:val="none" w:sz="0" w:space="0" w:color="auto"/>
        <w:left w:val="none" w:sz="0" w:space="0" w:color="auto"/>
        <w:bottom w:val="none" w:sz="0" w:space="0" w:color="auto"/>
        <w:right w:val="none" w:sz="0" w:space="0" w:color="auto"/>
      </w:divBdr>
    </w:div>
    <w:div w:id="1526141032">
      <w:bodyDiv w:val="1"/>
      <w:marLeft w:val="0"/>
      <w:marRight w:val="0"/>
      <w:marTop w:val="0"/>
      <w:marBottom w:val="0"/>
      <w:divBdr>
        <w:top w:val="none" w:sz="0" w:space="0" w:color="auto"/>
        <w:left w:val="none" w:sz="0" w:space="0" w:color="auto"/>
        <w:bottom w:val="none" w:sz="0" w:space="0" w:color="auto"/>
        <w:right w:val="none" w:sz="0" w:space="0" w:color="auto"/>
      </w:divBdr>
    </w:div>
    <w:div w:id="1526595983">
      <w:bodyDiv w:val="1"/>
      <w:marLeft w:val="0"/>
      <w:marRight w:val="0"/>
      <w:marTop w:val="0"/>
      <w:marBottom w:val="0"/>
      <w:divBdr>
        <w:top w:val="none" w:sz="0" w:space="0" w:color="auto"/>
        <w:left w:val="none" w:sz="0" w:space="0" w:color="auto"/>
        <w:bottom w:val="none" w:sz="0" w:space="0" w:color="auto"/>
        <w:right w:val="none" w:sz="0" w:space="0" w:color="auto"/>
      </w:divBdr>
    </w:div>
    <w:div w:id="1526602576">
      <w:bodyDiv w:val="1"/>
      <w:marLeft w:val="0"/>
      <w:marRight w:val="0"/>
      <w:marTop w:val="0"/>
      <w:marBottom w:val="0"/>
      <w:divBdr>
        <w:top w:val="none" w:sz="0" w:space="0" w:color="auto"/>
        <w:left w:val="none" w:sz="0" w:space="0" w:color="auto"/>
        <w:bottom w:val="none" w:sz="0" w:space="0" w:color="auto"/>
        <w:right w:val="none" w:sz="0" w:space="0" w:color="auto"/>
      </w:divBdr>
    </w:div>
    <w:div w:id="1527255421">
      <w:bodyDiv w:val="1"/>
      <w:marLeft w:val="0"/>
      <w:marRight w:val="0"/>
      <w:marTop w:val="0"/>
      <w:marBottom w:val="0"/>
      <w:divBdr>
        <w:top w:val="none" w:sz="0" w:space="0" w:color="auto"/>
        <w:left w:val="none" w:sz="0" w:space="0" w:color="auto"/>
        <w:bottom w:val="none" w:sz="0" w:space="0" w:color="auto"/>
        <w:right w:val="none" w:sz="0" w:space="0" w:color="auto"/>
      </w:divBdr>
    </w:div>
    <w:div w:id="1527257198">
      <w:bodyDiv w:val="1"/>
      <w:marLeft w:val="0"/>
      <w:marRight w:val="0"/>
      <w:marTop w:val="0"/>
      <w:marBottom w:val="0"/>
      <w:divBdr>
        <w:top w:val="none" w:sz="0" w:space="0" w:color="auto"/>
        <w:left w:val="none" w:sz="0" w:space="0" w:color="auto"/>
        <w:bottom w:val="none" w:sz="0" w:space="0" w:color="auto"/>
        <w:right w:val="none" w:sz="0" w:space="0" w:color="auto"/>
      </w:divBdr>
    </w:div>
    <w:div w:id="1527404716">
      <w:bodyDiv w:val="1"/>
      <w:marLeft w:val="0"/>
      <w:marRight w:val="0"/>
      <w:marTop w:val="0"/>
      <w:marBottom w:val="0"/>
      <w:divBdr>
        <w:top w:val="none" w:sz="0" w:space="0" w:color="auto"/>
        <w:left w:val="none" w:sz="0" w:space="0" w:color="auto"/>
        <w:bottom w:val="none" w:sz="0" w:space="0" w:color="auto"/>
        <w:right w:val="none" w:sz="0" w:space="0" w:color="auto"/>
      </w:divBdr>
    </w:div>
    <w:div w:id="1528056246">
      <w:bodyDiv w:val="1"/>
      <w:marLeft w:val="0"/>
      <w:marRight w:val="0"/>
      <w:marTop w:val="0"/>
      <w:marBottom w:val="0"/>
      <w:divBdr>
        <w:top w:val="none" w:sz="0" w:space="0" w:color="auto"/>
        <w:left w:val="none" w:sz="0" w:space="0" w:color="auto"/>
        <w:bottom w:val="none" w:sz="0" w:space="0" w:color="auto"/>
        <w:right w:val="none" w:sz="0" w:space="0" w:color="auto"/>
      </w:divBdr>
    </w:div>
    <w:div w:id="1528105939">
      <w:bodyDiv w:val="1"/>
      <w:marLeft w:val="0"/>
      <w:marRight w:val="0"/>
      <w:marTop w:val="0"/>
      <w:marBottom w:val="0"/>
      <w:divBdr>
        <w:top w:val="none" w:sz="0" w:space="0" w:color="auto"/>
        <w:left w:val="none" w:sz="0" w:space="0" w:color="auto"/>
        <w:bottom w:val="none" w:sz="0" w:space="0" w:color="auto"/>
        <w:right w:val="none" w:sz="0" w:space="0" w:color="auto"/>
      </w:divBdr>
    </w:div>
    <w:div w:id="1530531800">
      <w:bodyDiv w:val="1"/>
      <w:marLeft w:val="0"/>
      <w:marRight w:val="0"/>
      <w:marTop w:val="0"/>
      <w:marBottom w:val="0"/>
      <w:divBdr>
        <w:top w:val="none" w:sz="0" w:space="0" w:color="auto"/>
        <w:left w:val="none" w:sz="0" w:space="0" w:color="auto"/>
        <w:bottom w:val="none" w:sz="0" w:space="0" w:color="auto"/>
        <w:right w:val="none" w:sz="0" w:space="0" w:color="auto"/>
      </w:divBdr>
    </w:div>
    <w:div w:id="1530751872">
      <w:bodyDiv w:val="1"/>
      <w:marLeft w:val="0"/>
      <w:marRight w:val="0"/>
      <w:marTop w:val="0"/>
      <w:marBottom w:val="0"/>
      <w:divBdr>
        <w:top w:val="none" w:sz="0" w:space="0" w:color="auto"/>
        <w:left w:val="none" w:sz="0" w:space="0" w:color="auto"/>
        <w:bottom w:val="none" w:sz="0" w:space="0" w:color="auto"/>
        <w:right w:val="none" w:sz="0" w:space="0" w:color="auto"/>
      </w:divBdr>
    </w:div>
    <w:div w:id="1530875789">
      <w:bodyDiv w:val="1"/>
      <w:marLeft w:val="0"/>
      <w:marRight w:val="0"/>
      <w:marTop w:val="0"/>
      <w:marBottom w:val="0"/>
      <w:divBdr>
        <w:top w:val="none" w:sz="0" w:space="0" w:color="auto"/>
        <w:left w:val="none" w:sz="0" w:space="0" w:color="auto"/>
        <w:bottom w:val="none" w:sz="0" w:space="0" w:color="auto"/>
        <w:right w:val="none" w:sz="0" w:space="0" w:color="auto"/>
      </w:divBdr>
    </w:div>
    <w:div w:id="1531256197">
      <w:bodyDiv w:val="1"/>
      <w:marLeft w:val="0"/>
      <w:marRight w:val="0"/>
      <w:marTop w:val="0"/>
      <w:marBottom w:val="0"/>
      <w:divBdr>
        <w:top w:val="none" w:sz="0" w:space="0" w:color="auto"/>
        <w:left w:val="none" w:sz="0" w:space="0" w:color="auto"/>
        <w:bottom w:val="none" w:sz="0" w:space="0" w:color="auto"/>
        <w:right w:val="none" w:sz="0" w:space="0" w:color="auto"/>
      </w:divBdr>
    </w:div>
    <w:div w:id="1531451702">
      <w:bodyDiv w:val="1"/>
      <w:marLeft w:val="0"/>
      <w:marRight w:val="0"/>
      <w:marTop w:val="0"/>
      <w:marBottom w:val="0"/>
      <w:divBdr>
        <w:top w:val="none" w:sz="0" w:space="0" w:color="auto"/>
        <w:left w:val="none" w:sz="0" w:space="0" w:color="auto"/>
        <w:bottom w:val="none" w:sz="0" w:space="0" w:color="auto"/>
        <w:right w:val="none" w:sz="0" w:space="0" w:color="auto"/>
      </w:divBdr>
    </w:div>
    <w:div w:id="1532525634">
      <w:bodyDiv w:val="1"/>
      <w:marLeft w:val="0"/>
      <w:marRight w:val="0"/>
      <w:marTop w:val="0"/>
      <w:marBottom w:val="0"/>
      <w:divBdr>
        <w:top w:val="none" w:sz="0" w:space="0" w:color="auto"/>
        <w:left w:val="none" w:sz="0" w:space="0" w:color="auto"/>
        <w:bottom w:val="none" w:sz="0" w:space="0" w:color="auto"/>
        <w:right w:val="none" w:sz="0" w:space="0" w:color="auto"/>
      </w:divBdr>
    </w:div>
    <w:div w:id="1532839530">
      <w:bodyDiv w:val="1"/>
      <w:marLeft w:val="0"/>
      <w:marRight w:val="0"/>
      <w:marTop w:val="0"/>
      <w:marBottom w:val="0"/>
      <w:divBdr>
        <w:top w:val="none" w:sz="0" w:space="0" w:color="auto"/>
        <w:left w:val="none" w:sz="0" w:space="0" w:color="auto"/>
        <w:bottom w:val="none" w:sz="0" w:space="0" w:color="auto"/>
        <w:right w:val="none" w:sz="0" w:space="0" w:color="auto"/>
      </w:divBdr>
    </w:div>
    <w:div w:id="1533112801">
      <w:bodyDiv w:val="1"/>
      <w:marLeft w:val="0"/>
      <w:marRight w:val="0"/>
      <w:marTop w:val="0"/>
      <w:marBottom w:val="0"/>
      <w:divBdr>
        <w:top w:val="none" w:sz="0" w:space="0" w:color="auto"/>
        <w:left w:val="none" w:sz="0" w:space="0" w:color="auto"/>
        <w:bottom w:val="none" w:sz="0" w:space="0" w:color="auto"/>
        <w:right w:val="none" w:sz="0" w:space="0" w:color="auto"/>
      </w:divBdr>
    </w:div>
    <w:div w:id="1533692699">
      <w:bodyDiv w:val="1"/>
      <w:marLeft w:val="0"/>
      <w:marRight w:val="0"/>
      <w:marTop w:val="0"/>
      <w:marBottom w:val="0"/>
      <w:divBdr>
        <w:top w:val="none" w:sz="0" w:space="0" w:color="auto"/>
        <w:left w:val="none" w:sz="0" w:space="0" w:color="auto"/>
        <w:bottom w:val="none" w:sz="0" w:space="0" w:color="auto"/>
        <w:right w:val="none" w:sz="0" w:space="0" w:color="auto"/>
      </w:divBdr>
    </w:div>
    <w:div w:id="1534076956">
      <w:bodyDiv w:val="1"/>
      <w:marLeft w:val="0"/>
      <w:marRight w:val="0"/>
      <w:marTop w:val="0"/>
      <w:marBottom w:val="0"/>
      <w:divBdr>
        <w:top w:val="none" w:sz="0" w:space="0" w:color="auto"/>
        <w:left w:val="none" w:sz="0" w:space="0" w:color="auto"/>
        <w:bottom w:val="none" w:sz="0" w:space="0" w:color="auto"/>
        <w:right w:val="none" w:sz="0" w:space="0" w:color="auto"/>
      </w:divBdr>
    </w:div>
    <w:div w:id="1534419609">
      <w:bodyDiv w:val="1"/>
      <w:marLeft w:val="0"/>
      <w:marRight w:val="0"/>
      <w:marTop w:val="0"/>
      <w:marBottom w:val="0"/>
      <w:divBdr>
        <w:top w:val="none" w:sz="0" w:space="0" w:color="auto"/>
        <w:left w:val="none" w:sz="0" w:space="0" w:color="auto"/>
        <w:bottom w:val="none" w:sz="0" w:space="0" w:color="auto"/>
        <w:right w:val="none" w:sz="0" w:space="0" w:color="auto"/>
      </w:divBdr>
    </w:div>
    <w:div w:id="1534734788">
      <w:bodyDiv w:val="1"/>
      <w:marLeft w:val="0"/>
      <w:marRight w:val="0"/>
      <w:marTop w:val="0"/>
      <w:marBottom w:val="0"/>
      <w:divBdr>
        <w:top w:val="none" w:sz="0" w:space="0" w:color="auto"/>
        <w:left w:val="none" w:sz="0" w:space="0" w:color="auto"/>
        <w:bottom w:val="none" w:sz="0" w:space="0" w:color="auto"/>
        <w:right w:val="none" w:sz="0" w:space="0" w:color="auto"/>
      </w:divBdr>
    </w:div>
    <w:div w:id="1535270832">
      <w:bodyDiv w:val="1"/>
      <w:marLeft w:val="0"/>
      <w:marRight w:val="0"/>
      <w:marTop w:val="0"/>
      <w:marBottom w:val="0"/>
      <w:divBdr>
        <w:top w:val="none" w:sz="0" w:space="0" w:color="auto"/>
        <w:left w:val="none" w:sz="0" w:space="0" w:color="auto"/>
        <w:bottom w:val="none" w:sz="0" w:space="0" w:color="auto"/>
        <w:right w:val="none" w:sz="0" w:space="0" w:color="auto"/>
      </w:divBdr>
    </w:div>
    <w:div w:id="1535727555">
      <w:bodyDiv w:val="1"/>
      <w:marLeft w:val="0"/>
      <w:marRight w:val="0"/>
      <w:marTop w:val="0"/>
      <w:marBottom w:val="0"/>
      <w:divBdr>
        <w:top w:val="none" w:sz="0" w:space="0" w:color="auto"/>
        <w:left w:val="none" w:sz="0" w:space="0" w:color="auto"/>
        <w:bottom w:val="none" w:sz="0" w:space="0" w:color="auto"/>
        <w:right w:val="none" w:sz="0" w:space="0" w:color="auto"/>
      </w:divBdr>
    </w:div>
    <w:div w:id="1536499287">
      <w:bodyDiv w:val="1"/>
      <w:marLeft w:val="0"/>
      <w:marRight w:val="0"/>
      <w:marTop w:val="0"/>
      <w:marBottom w:val="0"/>
      <w:divBdr>
        <w:top w:val="none" w:sz="0" w:space="0" w:color="auto"/>
        <w:left w:val="none" w:sz="0" w:space="0" w:color="auto"/>
        <w:bottom w:val="none" w:sz="0" w:space="0" w:color="auto"/>
        <w:right w:val="none" w:sz="0" w:space="0" w:color="auto"/>
      </w:divBdr>
    </w:div>
    <w:div w:id="1537351076">
      <w:bodyDiv w:val="1"/>
      <w:marLeft w:val="0"/>
      <w:marRight w:val="0"/>
      <w:marTop w:val="0"/>
      <w:marBottom w:val="0"/>
      <w:divBdr>
        <w:top w:val="none" w:sz="0" w:space="0" w:color="auto"/>
        <w:left w:val="none" w:sz="0" w:space="0" w:color="auto"/>
        <w:bottom w:val="none" w:sz="0" w:space="0" w:color="auto"/>
        <w:right w:val="none" w:sz="0" w:space="0" w:color="auto"/>
      </w:divBdr>
    </w:div>
    <w:div w:id="1537505758">
      <w:bodyDiv w:val="1"/>
      <w:marLeft w:val="0"/>
      <w:marRight w:val="0"/>
      <w:marTop w:val="0"/>
      <w:marBottom w:val="0"/>
      <w:divBdr>
        <w:top w:val="none" w:sz="0" w:space="0" w:color="auto"/>
        <w:left w:val="none" w:sz="0" w:space="0" w:color="auto"/>
        <w:bottom w:val="none" w:sz="0" w:space="0" w:color="auto"/>
        <w:right w:val="none" w:sz="0" w:space="0" w:color="auto"/>
      </w:divBdr>
    </w:div>
    <w:div w:id="1537935636">
      <w:bodyDiv w:val="1"/>
      <w:marLeft w:val="0"/>
      <w:marRight w:val="0"/>
      <w:marTop w:val="0"/>
      <w:marBottom w:val="0"/>
      <w:divBdr>
        <w:top w:val="none" w:sz="0" w:space="0" w:color="auto"/>
        <w:left w:val="none" w:sz="0" w:space="0" w:color="auto"/>
        <w:bottom w:val="none" w:sz="0" w:space="0" w:color="auto"/>
        <w:right w:val="none" w:sz="0" w:space="0" w:color="auto"/>
      </w:divBdr>
    </w:div>
    <w:div w:id="1538395192">
      <w:bodyDiv w:val="1"/>
      <w:marLeft w:val="0"/>
      <w:marRight w:val="0"/>
      <w:marTop w:val="0"/>
      <w:marBottom w:val="0"/>
      <w:divBdr>
        <w:top w:val="none" w:sz="0" w:space="0" w:color="auto"/>
        <w:left w:val="none" w:sz="0" w:space="0" w:color="auto"/>
        <w:bottom w:val="none" w:sz="0" w:space="0" w:color="auto"/>
        <w:right w:val="none" w:sz="0" w:space="0" w:color="auto"/>
      </w:divBdr>
    </w:div>
    <w:div w:id="1538465226">
      <w:bodyDiv w:val="1"/>
      <w:marLeft w:val="0"/>
      <w:marRight w:val="0"/>
      <w:marTop w:val="0"/>
      <w:marBottom w:val="0"/>
      <w:divBdr>
        <w:top w:val="none" w:sz="0" w:space="0" w:color="auto"/>
        <w:left w:val="none" w:sz="0" w:space="0" w:color="auto"/>
        <w:bottom w:val="none" w:sz="0" w:space="0" w:color="auto"/>
        <w:right w:val="none" w:sz="0" w:space="0" w:color="auto"/>
      </w:divBdr>
    </w:div>
    <w:div w:id="1539538704">
      <w:bodyDiv w:val="1"/>
      <w:marLeft w:val="0"/>
      <w:marRight w:val="0"/>
      <w:marTop w:val="0"/>
      <w:marBottom w:val="0"/>
      <w:divBdr>
        <w:top w:val="none" w:sz="0" w:space="0" w:color="auto"/>
        <w:left w:val="none" w:sz="0" w:space="0" w:color="auto"/>
        <w:bottom w:val="none" w:sz="0" w:space="0" w:color="auto"/>
        <w:right w:val="none" w:sz="0" w:space="0" w:color="auto"/>
      </w:divBdr>
    </w:div>
    <w:div w:id="1539590346">
      <w:bodyDiv w:val="1"/>
      <w:marLeft w:val="0"/>
      <w:marRight w:val="0"/>
      <w:marTop w:val="0"/>
      <w:marBottom w:val="0"/>
      <w:divBdr>
        <w:top w:val="none" w:sz="0" w:space="0" w:color="auto"/>
        <w:left w:val="none" w:sz="0" w:space="0" w:color="auto"/>
        <w:bottom w:val="none" w:sz="0" w:space="0" w:color="auto"/>
        <w:right w:val="none" w:sz="0" w:space="0" w:color="auto"/>
      </w:divBdr>
    </w:div>
    <w:div w:id="1540193934">
      <w:bodyDiv w:val="1"/>
      <w:marLeft w:val="0"/>
      <w:marRight w:val="0"/>
      <w:marTop w:val="0"/>
      <w:marBottom w:val="0"/>
      <w:divBdr>
        <w:top w:val="none" w:sz="0" w:space="0" w:color="auto"/>
        <w:left w:val="none" w:sz="0" w:space="0" w:color="auto"/>
        <w:bottom w:val="none" w:sz="0" w:space="0" w:color="auto"/>
        <w:right w:val="none" w:sz="0" w:space="0" w:color="auto"/>
      </w:divBdr>
    </w:div>
    <w:div w:id="1540359201">
      <w:bodyDiv w:val="1"/>
      <w:marLeft w:val="0"/>
      <w:marRight w:val="0"/>
      <w:marTop w:val="0"/>
      <w:marBottom w:val="0"/>
      <w:divBdr>
        <w:top w:val="none" w:sz="0" w:space="0" w:color="auto"/>
        <w:left w:val="none" w:sz="0" w:space="0" w:color="auto"/>
        <w:bottom w:val="none" w:sz="0" w:space="0" w:color="auto"/>
        <w:right w:val="none" w:sz="0" w:space="0" w:color="auto"/>
      </w:divBdr>
    </w:div>
    <w:div w:id="1540584509">
      <w:bodyDiv w:val="1"/>
      <w:marLeft w:val="0"/>
      <w:marRight w:val="0"/>
      <w:marTop w:val="0"/>
      <w:marBottom w:val="0"/>
      <w:divBdr>
        <w:top w:val="none" w:sz="0" w:space="0" w:color="auto"/>
        <w:left w:val="none" w:sz="0" w:space="0" w:color="auto"/>
        <w:bottom w:val="none" w:sz="0" w:space="0" w:color="auto"/>
        <w:right w:val="none" w:sz="0" w:space="0" w:color="auto"/>
      </w:divBdr>
    </w:div>
    <w:div w:id="1541014667">
      <w:bodyDiv w:val="1"/>
      <w:marLeft w:val="0"/>
      <w:marRight w:val="0"/>
      <w:marTop w:val="0"/>
      <w:marBottom w:val="0"/>
      <w:divBdr>
        <w:top w:val="none" w:sz="0" w:space="0" w:color="auto"/>
        <w:left w:val="none" w:sz="0" w:space="0" w:color="auto"/>
        <w:bottom w:val="none" w:sz="0" w:space="0" w:color="auto"/>
        <w:right w:val="none" w:sz="0" w:space="0" w:color="auto"/>
      </w:divBdr>
    </w:div>
    <w:div w:id="1541743282">
      <w:bodyDiv w:val="1"/>
      <w:marLeft w:val="0"/>
      <w:marRight w:val="0"/>
      <w:marTop w:val="0"/>
      <w:marBottom w:val="0"/>
      <w:divBdr>
        <w:top w:val="none" w:sz="0" w:space="0" w:color="auto"/>
        <w:left w:val="none" w:sz="0" w:space="0" w:color="auto"/>
        <w:bottom w:val="none" w:sz="0" w:space="0" w:color="auto"/>
        <w:right w:val="none" w:sz="0" w:space="0" w:color="auto"/>
      </w:divBdr>
    </w:div>
    <w:div w:id="1541824225">
      <w:bodyDiv w:val="1"/>
      <w:marLeft w:val="0"/>
      <w:marRight w:val="0"/>
      <w:marTop w:val="0"/>
      <w:marBottom w:val="0"/>
      <w:divBdr>
        <w:top w:val="none" w:sz="0" w:space="0" w:color="auto"/>
        <w:left w:val="none" w:sz="0" w:space="0" w:color="auto"/>
        <w:bottom w:val="none" w:sz="0" w:space="0" w:color="auto"/>
        <w:right w:val="none" w:sz="0" w:space="0" w:color="auto"/>
      </w:divBdr>
    </w:div>
    <w:div w:id="1542210734">
      <w:bodyDiv w:val="1"/>
      <w:marLeft w:val="0"/>
      <w:marRight w:val="0"/>
      <w:marTop w:val="0"/>
      <w:marBottom w:val="0"/>
      <w:divBdr>
        <w:top w:val="none" w:sz="0" w:space="0" w:color="auto"/>
        <w:left w:val="none" w:sz="0" w:space="0" w:color="auto"/>
        <w:bottom w:val="none" w:sz="0" w:space="0" w:color="auto"/>
        <w:right w:val="none" w:sz="0" w:space="0" w:color="auto"/>
      </w:divBdr>
    </w:div>
    <w:div w:id="1542399445">
      <w:bodyDiv w:val="1"/>
      <w:marLeft w:val="0"/>
      <w:marRight w:val="0"/>
      <w:marTop w:val="0"/>
      <w:marBottom w:val="0"/>
      <w:divBdr>
        <w:top w:val="none" w:sz="0" w:space="0" w:color="auto"/>
        <w:left w:val="none" w:sz="0" w:space="0" w:color="auto"/>
        <w:bottom w:val="none" w:sz="0" w:space="0" w:color="auto"/>
        <w:right w:val="none" w:sz="0" w:space="0" w:color="auto"/>
      </w:divBdr>
    </w:div>
    <w:div w:id="1542595737">
      <w:bodyDiv w:val="1"/>
      <w:marLeft w:val="0"/>
      <w:marRight w:val="0"/>
      <w:marTop w:val="0"/>
      <w:marBottom w:val="0"/>
      <w:divBdr>
        <w:top w:val="none" w:sz="0" w:space="0" w:color="auto"/>
        <w:left w:val="none" w:sz="0" w:space="0" w:color="auto"/>
        <w:bottom w:val="none" w:sz="0" w:space="0" w:color="auto"/>
        <w:right w:val="none" w:sz="0" w:space="0" w:color="auto"/>
      </w:divBdr>
    </w:div>
    <w:div w:id="1542938023">
      <w:bodyDiv w:val="1"/>
      <w:marLeft w:val="0"/>
      <w:marRight w:val="0"/>
      <w:marTop w:val="0"/>
      <w:marBottom w:val="0"/>
      <w:divBdr>
        <w:top w:val="none" w:sz="0" w:space="0" w:color="auto"/>
        <w:left w:val="none" w:sz="0" w:space="0" w:color="auto"/>
        <w:bottom w:val="none" w:sz="0" w:space="0" w:color="auto"/>
        <w:right w:val="none" w:sz="0" w:space="0" w:color="auto"/>
      </w:divBdr>
    </w:div>
    <w:div w:id="1543250179">
      <w:bodyDiv w:val="1"/>
      <w:marLeft w:val="0"/>
      <w:marRight w:val="0"/>
      <w:marTop w:val="0"/>
      <w:marBottom w:val="0"/>
      <w:divBdr>
        <w:top w:val="none" w:sz="0" w:space="0" w:color="auto"/>
        <w:left w:val="none" w:sz="0" w:space="0" w:color="auto"/>
        <w:bottom w:val="none" w:sz="0" w:space="0" w:color="auto"/>
        <w:right w:val="none" w:sz="0" w:space="0" w:color="auto"/>
      </w:divBdr>
    </w:div>
    <w:div w:id="1543708164">
      <w:bodyDiv w:val="1"/>
      <w:marLeft w:val="0"/>
      <w:marRight w:val="0"/>
      <w:marTop w:val="0"/>
      <w:marBottom w:val="0"/>
      <w:divBdr>
        <w:top w:val="none" w:sz="0" w:space="0" w:color="auto"/>
        <w:left w:val="none" w:sz="0" w:space="0" w:color="auto"/>
        <w:bottom w:val="none" w:sz="0" w:space="0" w:color="auto"/>
        <w:right w:val="none" w:sz="0" w:space="0" w:color="auto"/>
      </w:divBdr>
    </w:div>
    <w:div w:id="1544175091">
      <w:bodyDiv w:val="1"/>
      <w:marLeft w:val="0"/>
      <w:marRight w:val="0"/>
      <w:marTop w:val="0"/>
      <w:marBottom w:val="0"/>
      <w:divBdr>
        <w:top w:val="none" w:sz="0" w:space="0" w:color="auto"/>
        <w:left w:val="none" w:sz="0" w:space="0" w:color="auto"/>
        <w:bottom w:val="none" w:sz="0" w:space="0" w:color="auto"/>
        <w:right w:val="none" w:sz="0" w:space="0" w:color="auto"/>
      </w:divBdr>
    </w:div>
    <w:div w:id="1544249201">
      <w:bodyDiv w:val="1"/>
      <w:marLeft w:val="0"/>
      <w:marRight w:val="0"/>
      <w:marTop w:val="0"/>
      <w:marBottom w:val="0"/>
      <w:divBdr>
        <w:top w:val="none" w:sz="0" w:space="0" w:color="auto"/>
        <w:left w:val="none" w:sz="0" w:space="0" w:color="auto"/>
        <w:bottom w:val="none" w:sz="0" w:space="0" w:color="auto"/>
        <w:right w:val="none" w:sz="0" w:space="0" w:color="auto"/>
      </w:divBdr>
    </w:div>
    <w:div w:id="1544634535">
      <w:bodyDiv w:val="1"/>
      <w:marLeft w:val="0"/>
      <w:marRight w:val="0"/>
      <w:marTop w:val="0"/>
      <w:marBottom w:val="0"/>
      <w:divBdr>
        <w:top w:val="none" w:sz="0" w:space="0" w:color="auto"/>
        <w:left w:val="none" w:sz="0" w:space="0" w:color="auto"/>
        <w:bottom w:val="none" w:sz="0" w:space="0" w:color="auto"/>
        <w:right w:val="none" w:sz="0" w:space="0" w:color="auto"/>
      </w:divBdr>
    </w:div>
    <w:div w:id="1544714877">
      <w:bodyDiv w:val="1"/>
      <w:marLeft w:val="0"/>
      <w:marRight w:val="0"/>
      <w:marTop w:val="0"/>
      <w:marBottom w:val="0"/>
      <w:divBdr>
        <w:top w:val="none" w:sz="0" w:space="0" w:color="auto"/>
        <w:left w:val="none" w:sz="0" w:space="0" w:color="auto"/>
        <w:bottom w:val="none" w:sz="0" w:space="0" w:color="auto"/>
        <w:right w:val="none" w:sz="0" w:space="0" w:color="auto"/>
      </w:divBdr>
    </w:div>
    <w:div w:id="1545755350">
      <w:bodyDiv w:val="1"/>
      <w:marLeft w:val="0"/>
      <w:marRight w:val="0"/>
      <w:marTop w:val="0"/>
      <w:marBottom w:val="0"/>
      <w:divBdr>
        <w:top w:val="none" w:sz="0" w:space="0" w:color="auto"/>
        <w:left w:val="none" w:sz="0" w:space="0" w:color="auto"/>
        <w:bottom w:val="none" w:sz="0" w:space="0" w:color="auto"/>
        <w:right w:val="none" w:sz="0" w:space="0" w:color="auto"/>
      </w:divBdr>
    </w:div>
    <w:div w:id="1546143158">
      <w:bodyDiv w:val="1"/>
      <w:marLeft w:val="0"/>
      <w:marRight w:val="0"/>
      <w:marTop w:val="0"/>
      <w:marBottom w:val="0"/>
      <w:divBdr>
        <w:top w:val="none" w:sz="0" w:space="0" w:color="auto"/>
        <w:left w:val="none" w:sz="0" w:space="0" w:color="auto"/>
        <w:bottom w:val="none" w:sz="0" w:space="0" w:color="auto"/>
        <w:right w:val="none" w:sz="0" w:space="0" w:color="auto"/>
      </w:divBdr>
    </w:div>
    <w:div w:id="1546257167">
      <w:bodyDiv w:val="1"/>
      <w:marLeft w:val="0"/>
      <w:marRight w:val="0"/>
      <w:marTop w:val="0"/>
      <w:marBottom w:val="0"/>
      <w:divBdr>
        <w:top w:val="none" w:sz="0" w:space="0" w:color="auto"/>
        <w:left w:val="none" w:sz="0" w:space="0" w:color="auto"/>
        <w:bottom w:val="none" w:sz="0" w:space="0" w:color="auto"/>
        <w:right w:val="none" w:sz="0" w:space="0" w:color="auto"/>
      </w:divBdr>
    </w:div>
    <w:div w:id="1546865724">
      <w:bodyDiv w:val="1"/>
      <w:marLeft w:val="0"/>
      <w:marRight w:val="0"/>
      <w:marTop w:val="0"/>
      <w:marBottom w:val="0"/>
      <w:divBdr>
        <w:top w:val="none" w:sz="0" w:space="0" w:color="auto"/>
        <w:left w:val="none" w:sz="0" w:space="0" w:color="auto"/>
        <w:bottom w:val="none" w:sz="0" w:space="0" w:color="auto"/>
        <w:right w:val="none" w:sz="0" w:space="0" w:color="auto"/>
      </w:divBdr>
    </w:div>
    <w:div w:id="1547066688">
      <w:bodyDiv w:val="1"/>
      <w:marLeft w:val="0"/>
      <w:marRight w:val="0"/>
      <w:marTop w:val="0"/>
      <w:marBottom w:val="0"/>
      <w:divBdr>
        <w:top w:val="none" w:sz="0" w:space="0" w:color="auto"/>
        <w:left w:val="none" w:sz="0" w:space="0" w:color="auto"/>
        <w:bottom w:val="none" w:sz="0" w:space="0" w:color="auto"/>
        <w:right w:val="none" w:sz="0" w:space="0" w:color="auto"/>
      </w:divBdr>
    </w:div>
    <w:div w:id="1547258919">
      <w:bodyDiv w:val="1"/>
      <w:marLeft w:val="0"/>
      <w:marRight w:val="0"/>
      <w:marTop w:val="0"/>
      <w:marBottom w:val="0"/>
      <w:divBdr>
        <w:top w:val="none" w:sz="0" w:space="0" w:color="auto"/>
        <w:left w:val="none" w:sz="0" w:space="0" w:color="auto"/>
        <w:bottom w:val="none" w:sz="0" w:space="0" w:color="auto"/>
        <w:right w:val="none" w:sz="0" w:space="0" w:color="auto"/>
      </w:divBdr>
    </w:div>
    <w:div w:id="1549149374">
      <w:bodyDiv w:val="1"/>
      <w:marLeft w:val="0"/>
      <w:marRight w:val="0"/>
      <w:marTop w:val="0"/>
      <w:marBottom w:val="0"/>
      <w:divBdr>
        <w:top w:val="none" w:sz="0" w:space="0" w:color="auto"/>
        <w:left w:val="none" w:sz="0" w:space="0" w:color="auto"/>
        <w:bottom w:val="none" w:sz="0" w:space="0" w:color="auto"/>
        <w:right w:val="none" w:sz="0" w:space="0" w:color="auto"/>
      </w:divBdr>
    </w:div>
    <w:div w:id="1549216869">
      <w:bodyDiv w:val="1"/>
      <w:marLeft w:val="0"/>
      <w:marRight w:val="0"/>
      <w:marTop w:val="0"/>
      <w:marBottom w:val="0"/>
      <w:divBdr>
        <w:top w:val="none" w:sz="0" w:space="0" w:color="auto"/>
        <w:left w:val="none" w:sz="0" w:space="0" w:color="auto"/>
        <w:bottom w:val="none" w:sz="0" w:space="0" w:color="auto"/>
        <w:right w:val="none" w:sz="0" w:space="0" w:color="auto"/>
      </w:divBdr>
    </w:div>
    <w:div w:id="1549565592">
      <w:bodyDiv w:val="1"/>
      <w:marLeft w:val="0"/>
      <w:marRight w:val="0"/>
      <w:marTop w:val="0"/>
      <w:marBottom w:val="0"/>
      <w:divBdr>
        <w:top w:val="none" w:sz="0" w:space="0" w:color="auto"/>
        <w:left w:val="none" w:sz="0" w:space="0" w:color="auto"/>
        <w:bottom w:val="none" w:sz="0" w:space="0" w:color="auto"/>
        <w:right w:val="none" w:sz="0" w:space="0" w:color="auto"/>
      </w:divBdr>
    </w:div>
    <w:div w:id="1549761473">
      <w:bodyDiv w:val="1"/>
      <w:marLeft w:val="0"/>
      <w:marRight w:val="0"/>
      <w:marTop w:val="0"/>
      <w:marBottom w:val="0"/>
      <w:divBdr>
        <w:top w:val="none" w:sz="0" w:space="0" w:color="auto"/>
        <w:left w:val="none" w:sz="0" w:space="0" w:color="auto"/>
        <w:bottom w:val="none" w:sz="0" w:space="0" w:color="auto"/>
        <w:right w:val="none" w:sz="0" w:space="0" w:color="auto"/>
      </w:divBdr>
    </w:div>
    <w:div w:id="1550528955">
      <w:bodyDiv w:val="1"/>
      <w:marLeft w:val="0"/>
      <w:marRight w:val="0"/>
      <w:marTop w:val="0"/>
      <w:marBottom w:val="0"/>
      <w:divBdr>
        <w:top w:val="none" w:sz="0" w:space="0" w:color="auto"/>
        <w:left w:val="none" w:sz="0" w:space="0" w:color="auto"/>
        <w:bottom w:val="none" w:sz="0" w:space="0" w:color="auto"/>
        <w:right w:val="none" w:sz="0" w:space="0" w:color="auto"/>
      </w:divBdr>
    </w:div>
    <w:div w:id="1550649188">
      <w:bodyDiv w:val="1"/>
      <w:marLeft w:val="0"/>
      <w:marRight w:val="0"/>
      <w:marTop w:val="0"/>
      <w:marBottom w:val="0"/>
      <w:divBdr>
        <w:top w:val="none" w:sz="0" w:space="0" w:color="auto"/>
        <w:left w:val="none" w:sz="0" w:space="0" w:color="auto"/>
        <w:bottom w:val="none" w:sz="0" w:space="0" w:color="auto"/>
        <w:right w:val="none" w:sz="0" w:space="0" w:color="auto"/>
      </w:divBdr>
    </w:div>
    <w:div w:id="1550846499">
      <w:bodyDiv w:val="1"/>
      <w:marLeft w:val="0"/>
      <w:marRight w:val="0"/>
      <w:marTop w:val="0"/>
      <w:marBottom w:val="0"/>
      <w:divBdr>
        <w:top w:val="none" w:sz="0" w:space="0" w:color="auto"/>
        <w:left w:val="none" w:sz="0" w:space="0" w:color="auto"/>
        <w:bottom w:val="none" w:sz="0" w:space="0" w:color="auto"/>
        <w:right w:val="none" w:sz="0" w:space="0" w:color="auto"/>
      </w:divBdr>
    </w:div>
    <w:div w:id="1550915347">
      <w:bodyDiv w:val="1"/>
      <w:marLeft w:val="0"/>
      <w:marRight w:val="0"/>
      <w:marTop w:val="0"/>
      <w:marBottom w:val="0"/>
      <w:divBdr>
        <w:top w:val="none" w:sz="0" w:space="0" w:color="auto"/>
        <w:left w:val="none" w:sz="0" w:space="0" w:color="auto"/>
        <w:bottom w:val="none" w:sz="0" w:space="0" w:color="auto"/>
        <w:right w:val="none" w:sz="0" w:space="0" w:color="auto"/>
      </w:divBdr>
    </w:div>
    <w:div w:id="1551572626">
      <w:bodyDiv w:val="1"/>
      <w:marLeft w:val="0"/>
      <w:marRight w:val="0"/>
      <w:marTop w:val="0"/>
      <w:marBottom w:val="0"/>
      <w:divBdr>
        <w:top w:val="none" w:sz="0" w:space="0" w:color="auto"/>
        <w:left w:val="none" w:sz="0" w:space="0" w:color="auto"/>
        <w:bottom w:val="none" w:sz="0" w:space="0" w:color="auto"/>
        <w:right w:val="none" w:sz="0" w:space="0" w:color="auto"/>
      </w:divBdr>
    </w:div>
    <w:div w:id="1551653219">
      <w:bodyDiv w:val="1"/>
      <w:marLeft w:val="0"/>
      <w:marRight w:val="0"/>
      <w:marTop w:val="0"/>
      <w:marBottom w:val="0"/>
      <w:divBdr>
        <w:top w:val="none" w:sz="0" w:space="0" w:color="auto"/>
        <w:left w:val="none" w:sz="0" w:space="0" w:color="auto"/>
        <w:bottom w:val="none" w:sz="0" w:space="0" w:color="auto"/>
        <w:right w:val="none" w:sz="0" w:space="0" w:color="auto"/>
      </w:divBdr>
    </w:div>
    <w:div w:id="1552115767">
      <w:bodyDiv w:val="1"/>
      <w:marLeft w:val="0"/>
      <w:marRight w:val="0"/>
      <w:marTop w:val="0"/>
      <w:marBottom w:val="0"/>
      <w:divBdr>
        <w:top w:val="none" w:sz="0" w:space="0" w:color="auto"/>
        <w:left w:val="none" w:sz="0" w:space="0" w:color="auto"/>
        <w:bottom w:val="none" w:sz="0" w:space="0" w:color="auto"/>
        <w:right w:val="none" w:sz="0" w:space="0" w:color="auto"/>
      </w:divBdr>
    </w:div>
    <w:div w:id="1552644350">
      <w:bodyDiv w:val="1"/>
      <w:marLeft w:val="0"/>
      <w:marRight w:val="0"/>
      <w:marTop w:val="0"/>
      <w:marBottom w:val="0"/>
      <w:divBdr>
        <w:top w:val="none" w:sz="0" w:space="0" w:color="auto"/>
        <w:left w:val="none" w:sz="0" w:space="0" w:color="auto"/>
        <w:bottom w:val="none" w:sz="0" w:space="0" w:color="auto"/>
        <w:right w:val="none" w:sz="0" w:space="0" w:color="auto"/>
      </w:divBdr>
    </w:div>
    <w:div w:id="1552810800">
      <w:bodyDiv w:val="1"/>
      <w:marLeft w:val="0"/>
      <w:marRight w:val="0"/>
      <w:marTop w:val="0"/>
      <w:marBottom w:val="0"/>
      <w:divBdr>
        <w:top w:val="none" w:sz="0" w:space="0" w:color="auto"/>
        <w:left w:val="none" w:sz="0" w:space="0" w:color="auto"/>
        <w:bottom w:val="none" w:sz="0" w:space="0" w:color="auto"/>
        <w:right w:val="none" w:sz="0" w:space="0" w:color="auto"/>
      </w:divBdr>
    </w:div>
    <w:div w:id="1553227210">
      <w:bodyDiv w:val="1"/>
      <w:marLeft w:val="0"/>
      <w:marRight w:val="0"/>
      <w:marTop w:val="0"/>
      <w:marBottom w:val="0"/>
      <w:divBdr>
        <w:top w:val="none" w:sz="0" w:space="0" w:color="auto"/>
        <w:left w:val="none" w:sz="0" w:space="0" w:color="auto"/>
        <w:bottom w:val="none" w:sz="0" w:space="0" w:color="auto"/>
        <w:right w:val="none" w:sz="0" w:space="0" w:color="auto"/>
      </w:divBdr>
    </w:div>
    <w:div w:id="1553615120">
      <w:bodyDiv w:val="1"/>
      <w:marLeft w:val="0"/>
      <w:marRight w:val="0"/>
      <w:marTop w:val="0"/>
      <w:marBottom w:val="0"/>
      <w:divBdr>
        <w:top w:val="none" w:sz="0" w:space="0" w:color="auto"/>
        <w:left w:val="none" w:sz="0" w:space="0" w:color="auto"/>
        <w:bottom w:val="none" w:sz="0" w:space="0" w:color="auto"/>
        <w:right w:val="none" w:sz="0" w:space="0" w:color="auto"/>
      </w:divBdr>
    </w:div>
    <w:div w:id="1554074440">
      <w:bodyDiv w:val="1"/>
      <w:marLeft w:val="0"/>
      <w:marRight w:val="0"/>
      <w:marTop w:val="0"/>
      <w:marBottom w:val="0"/>
      <w:divBdr>
        <w:top w:val="none" w:sz="0" w:space="0" w:color="auto"/>
        <w:left w:val="none" w:sz="0" w:space="0" w:color="auto"/>
        <w:bottom w:val="none" w:sz="0" w:space="0" w:color="auto"/>
        <w:right w:val="none" w:sz="0" w:space="0" w:color="auto"/>
      </w:divBdr>
    </w:div>
    <w:div w:id="1554349365">
      <w:bodyDiv w:val="1"/>
      <w:marLeft w:val="0"/>
      <w:marRight w:val="0"/>
      <w:marTop w:val="0"/>
      <w:marBottom w:val="0"/>
      <w:divBdr>
        <w:top w:val="none" w:sz="0" w:space="0" w:color="auto"/>
        <w:left w:val="none" w:sz="0" w:space="0" w:color="auto"/>
        <w:bottom w:val="none" w:sz="0" w:space="0" w:color="auto"/>
        <w:right w:val="none" w:sz="0" w:space="0" w:color="auto"/>
      </w:divBdr>
    </w:div>
    <w:div w:id="1554661995">
      <w:bodyDiv w:val="1"/>
      <w:marLeft w:val="0"/>
      <w:marRight w:val="0"/>
      <w:marTop w:val="0"/>
      <w:marBottom w:val="0"/>
      <w:divBdr>
        <w:top w:val="none" w:sz="0" w:space="0" w:color="auto"/>
        <w:left w:val="none" w:sz="0" w:space="0" w:color="auto"/>
        <w:bottom w:val="none" w:sz="0" w:space="0" w:color="auto"/>
        <w:right w:val="none" w:sz="0" w:space="0" w:color="auto"/>
      </w:divBdr>
    </w:div>
    <w:div w:id="1555116511">
      <w:bodyDiv w:val="1"/>
      <w:marLeft w:val="0"/>
      <w:marRight w:val="0"/>
      <w:marTop w:val="0"/>
      <w:marBottom w:val="0"/>
      <w:divBdr>
        <w:top w:val="none" w:sz="0" w:space="0" w:color="auto"/>
        <w:left w:val="none" w:sz="0" w:space="0" w:color="auto"/>
        <w:bottom w:val="none" w:sz="0" w:space="0" w:color="auto"/>
        <w:right w:val="none" w:sz="0" w:space="0" w:color="auto"/>
      </w:divBdr>
    </w:div>
    <w:div w:id="1555116662">
      <w:bodyDiv w:val="1"/>
      <w:marLeft w:val="0"/>
      <w:marRight w:val="0"/>
      <w:marTop w:val="0"/>
      <w:marBottom w:val="0"/>
      <w:divBdr>
        <w:top w:val="none" w:sz="0" w:space="0" w:color="auto"/>
        <w:left w:val="none" w:sz="0" w:space="0" w:color="auto"/>
        <w:bottom w:val="none" w:sz="0" w:space="0" w:color="auto"/>
        <w:right w:val="none" w:sz="0" w:space="0" w:color="auto"/>
      </w:divBdr>
    </w:div>
    <w:div w:id="1555502162">
      <w:bodyDiv w:val="1"/>
      <w:marLeft w:val="0"/>
      <w:marRight w:val="0"/>
      <w:marTop w:val="0"/>
      <w:marBottom w:val="0"/>
      <w:divBdr>
        <w:top w:val="none" w:sz="0" w:space="0" w:color="auto"/>
        <w:left w:val="none" w:sz="0" w:space="0" w:color="auto"/>
        <w:bottom w:val="none" w:sz="0" w:space="0" w:color="auto"/>
        <w:right w:val="none" w:sz="0" w:space="0" w:color="auto"/>
      </w:divBdr>
    </w:div>
    <w:div w:id="1555579150">
      <w:bodyDiv w:val="1"/>
      <w:marLeft w:val="0"/>
      <w:marRight w:val="0"/>
      <w:marTop w:val="0"/>
      <w:marBottom w:val="0"/>
      <w:divBdr>
        <w:top w:val="none" w:sz="0" w:space="0" w:color="auto"/>
        <w:left w:val="none" w:sz="0" w:space="0" w:color="auto"/>
        <w:bottom w:val="none" w:sz="0" w:space="0" w:color="auto"/>
        <w:right w:val="none" w:sz="0" w:space="0" w:color="auto"/>
      </w:divBdr>
    </w:div>
    <w:div w:id="1555702569">
      <w:bodyDiv w:val="1"/>
      <w:marLeft w:val="0"/>
      <w:marRight w:val="0"/>
      <w:marTop w:val="0"/>
      <w:marBottom w:val="0"/>
      <w:divBdr>
        <w:top w:val="none" w:sz="0" w:space="0" w:color="auto"/>
        <w:left w:val="none" w:sz="0" w:space="0" w:color="auto"/>
        <w:bottom w:val="none" w:sz="0" w:space="0" w:color="auto"/>
        <w:right w:val="none" w:sz="0" w:space="0" w:color="auto"/>
      </w:divBdr>
    </w:div>
    <w:div w:id="1556041391">
      <w:bodyDiv w:val="1"/>
      <w:marLeft w:val="0"/>
      <w:marRight w:val="0"/>
      <w:marTop w:val="0"/>
      <w:marBottom w:val="0"/>
      <w:divBdr>
        <w:top w:val="none" w:sz="0" w:space="0" w:color="auto"/>
        <w:left w:val="none" w:sz="0" w:space="0" w:color="auto"/>
        <w:bottom w:val="none" w:sz="0" w:space="0" w:color="auto"/>
        <w:right w:val="none" w:sz="0" w:space="0" w:color="auto"/>
      </w:divBdr>
    </w:div>
    <w:div w:id="1556429462">
      <w:bodyDiv w:val="1"/>
      <w:marLeft w:val="0"/>
      <w:marRight w:val="0"/>
      <w:marTop w:val="0"/>
      <w:marBottom w:val="0"/>
      <w:divBdr>
        <w:top w:val="none" w:sz="0" w:space="0" w:color="auto"/>
        <w:left w:val="none" w:sz="0" w:space="0" w:color="auto"/>
        <w:bottom w:val="none" w:sz="0" w:space="0" w:color="auto"/>
        <w:right w:val="none" w:sz="0" w:space="0" w:color="auto"/>
      </w:divBdr>
    </w:div>
    <w:div w:id="1557086430">
      <w:bodyDiv w:val="1"/>
      <w:marLeft w:val="0"/>
      <w:marRight w:val="0"/>
      <w:marTop w:val="0"/>
      <w:marBottom w:val="0"/>
      <w:divBdr>
        <w:top w:val="none" w:sz="0" w:space="0" w:color="auto"/>
        <w:left w:val="none" w:sz="0" w:space="0" w:color="auto"/>
        <w:bottom w:val="none" w:sz="0" w:space="0" w:color="auto"/>
        <w:right w:val="none" w:sz="0" w:space="0" w:color="auto"/>
      </w:divBdr>
    </w:div>
    <w:div w:id="1559244825">
      <w:bodyDiv w:val="1"/>
      <w:marLeft w:val="0"/>
      <w:marRight w:val="0"/>
      <w:marTop w:val="0"/>
      <w:marBottom w:val="0"/>
      <w:divBdr>
        <w:top w:val="none" w:sz="0" w:space="0" w:color="auto"/>
        <w:left w:val="none" w:sz="0" w:space="0" w:color="auto"/>
        <w:bottom w:val="none" w:sz="0" w:space="0" w:color="auto"/>
        <w:right w:val="none" w:sz="0" w:space="0" w:color="auto"/>
      </w:divBdr>
    </w:div>
    <w:div w:id="1559973444">
      <w:bodyDiv w:val="1"/>
      <w:marLeft w:val="0"/>
      <w:marRight w:val="0"/>
      <w:marTop w:val="0"/>
      <w:marBottom w:val="0"/>
      <w:divBdr>
        <w:top w:val="none" w:sz="0" w:space="0" w:color="auto"/>
        <w:left w:val="none" w:sz="0" w:space="0" w:color="auto"/>
        <w:bottom w:val="none" w:sz="0" w:space="0" w:color="auto"/>
        <w:right w:val="none" w:sz="0" w:space="0" w:color="auto"/>
      </w:divBdr>
    </w:div>
    <w:div w:id="1560438431">
      <w:bodyDiv w:val="1"/>
      <w:marLeft w:val="0"/>
      <w:marRight w:val="0"/>
      <w:marTop w:val="0"/>
      <w:marBottom w:val="0"/>
      <w:divBdr>
        <w:top w:val="none" w:sz="0" w:space="0" w:color="auto"/>
        <w:left w:val="none" w:sz="0" w:space="0" w:color="auto"/>
        <w:bottom w:val="none" w:sz="0" w:space="0" w:color="auto"/>
        <w:right w:val="none" w:sz="0" w:space="0" w:color="auto"/>
      </w:divBdr>
    </w:div>
    <w:div w:id="1561205641">
      <w:bodyDiv w:val="1"/>
      <w:marLeft w:val="0"/>
      <w:marRight w:val="0"/>
      <w:marTop w:val="0"/>
      <w:marBottom w:val="0"/>
      <w:divBdr>
        <w:top w:val="none" w:sz="0" w:space="0" w:color="auto"/>
        <w:left w:val="none" w:sz="0" w:space="0" w:color="auto"/>
        <w:bottom w:val="none" w:sz="0" w:space="0" w:color="auto"/>
        <w:right w:val="none" w:sz="0" w:space="0" w:color="auto"/>
      </w:divBdr>
    </w:div>
    <w:div w:id="1561283305">
      <w:bodyDiv w:val="1"/>
      <w:marLeft w:val="0"/>
      <w:marRight w:val="0"/>
      <w:marTop w:val="0"/>
      <w:marBottom w:val="0"/>
      <w:divBdr>
        <w:top w:val="none" w:sz="0" w:space="0" w:color="auto"/>
        <w:left w:val="none" w:sz="0" w:space="0" w:color="auto"/>
        <w:bottom w:val="none" w:sz="0" w:space="0" w:color="auto"/>
        <w:right w:val="none" w:sz="0" w:space="0" w:color="auto"/>
      </w:divBdr>
    </w:div>
    <w:div w:id="1561750028">
      <w:bodyDiv w:val="1"/>
      <w:marLeft w:val="0"/>
      <w:marRight w:val="0"/>
      <w:marTop w:val="0"/>
      <w:marBottom w:val="0"/>
      <w:divBdr>
        <w:top w:val="none" w:sz="0" w:space="0" w:color="auto"/>
        <w:left w:val="none" w:sz="0" w:space="0" w:color="auto"/>
        <w:bottom w:val="none" w:sz="0" w:space="0" w:color="auto"/>
        <w:right w:val="none" w:sz="0" w:space="0" w:color="auto"/>
      </w:divBdr>
    </w:div>
    <w:div w:id="1562248952">
      <w:bodyDiv w:val="1"/>
      <w:marLeft w:val="0"/>
      <w:marRight w:val="0"/>
      <w:marTop w:val="0"/>
      <w:marBottom w:val="0"/>
      <w:divBdr>
        <w:top w:val="none" w:sz="0" w:space="0" w:color="auto"/>
        <w:left w:val="none" w:sz="0" w:space="0" w:color="auto"/>
        <w:bottom w:val="none" w:sz="0" w:space="0" w:color="auto"/>
        <w:right w:val="none" w:sz="0" w:space="0" w:color="auto"/>
      </w:divBdr>
    </w:div>
    <w:div w:id="1562473121">
      <w:bodyDiv w:val="1"/>
      <w:marLeft w:val="0"/>
      <w:marRight w:val="0"/>
      <w:marTop w:val="0"/>
      <w:marBottom w:val="0"/>
      <w:divBdr>
        <w:top w:val="none" w:sz="0" w:space="0" w:color="auto"/>
        <w:left w:val="none" w:sz="0" w:space="0" w:color="auto"/>
        <w:bottom w:val="none" w:sz="0" w:space="0" w:color="auto"/>
        <w:right w:val="none" w:sz="0" w:space="0" w:color="auto"/>
      </w:divBdr>
    </w:div>
    <w:div w:id="1562785345">
      <w:bodyDiv w:val="1"/>
      <w:marLeft w:val="0"/>
      <w:marRight w:val="0"/>
      <w:marTop w:val="0"/>
      <w:marBottom w:val="0"/>
      <w:divBdr>
        <w:top w:val="none" w:sz="0" w:space="0" w:color="auto"/>
        <w:left w:val="none" w:sz="0" w:space="0" w:color="auto"/>
        <w:bottom w:val="none" w:sz="0" w:space="0" w:color="auto"/>
        <w:right w:val="none" w:sz="0" w:space="0" w:color="auto"/>
      </w:divBdr>
    </w:div>
    <w:div w:id="1563559902">
      <w:bodyDiv w:val="1"/>
      <w:marLeft w:val="0"/>
      <w:marRight w:val="0"/>
      <w:marTop w:val="0"/>
      <w:marBottom w:val="0"/>
      <w:divBdr>
        <w:top w:val="none" w:sz="0" w:space="0" w:color="auto"/>
        <w:left w:val="none" w:sz="0" w:space="0" w:color="auto"/>
        <w:bottom w:val="none" w:sz="0" w:space="0" w:color="auto"/>
        <w:right w:val="none" w:sz="0" w:space="0" w:color="auto"/>
      </w:divBdr>
    </w:div>
    <w:div w:id="1563709702">
      <w:bodyDiv w:val="1"/>
      <w:marLeft w:val="0"/>
      <w:marRight w:val="0"/>
      <w:marTop w:val="0"/>
      <w:marBottom w:val="0"/>
      <w:divBdr>
        <w:top w:val="none" w:sz="0" w:space="0" w:color="auto"/>
        <w:left w:val="none" w:sz="0" w:space="0" w:color="auto"/>
        <w:bottom w:val="none" w:sz="0" w:space="0" w:color="auto"/>
        <w:right w:val="none" w:sz="0" w:space="0" w:color="auto"/>
      </w:divBdr>
    </w:div>
    <w:div w:id="1563978082">
      <w:bodyDiv w:val="1"/>
      <w:marLeft w:val="0"/>
      <w:marRight w:val="0"/>
      <w:marTop w:val="0"/>
      <w:marBottom w:val="0"/>
      <w:divBdr>
        <w:top w:val="none" w:sz="0" w:space="0" w:color="auto"/>
        <w:left w:val="none" w:sz="0" w:space="0" w:color="auto"/>
        <w:bottom w:val="none" w:sz="0" w:space="0" w:color="auto"/>
        <w:right w:val="none" w:sz="0" w:space="0" w:color="auto"/>
      </w:divBdr>
    </w:div>
    <w:div w:id="1564368968">
      <w:bodyDiv w:val="1"/>
      <w:marLeft w:val="0"/>
      <w:marRight w:val="0"/>
      <w:marTop w:val="0"/>
      <w:marBottom w:val="0"/>
      <w:divBdr>
        <w:top w:val="none" w:sz="0" w:space="0" w:color="auto"/>
        <w:left w:val="none" w:sz="0" w:space="0" w:color="auto"/>
        <w:bottom w:val="none" w:sz="0" w:space="0" w:color="auto"/>
        <w:right w:val="none" w:sz="0" w:space="0" w:color="auto"/>
      </w:divBdr>
    </w:div>
    <w:div w:id="1564370793">
      <w:bodyDiv w:val="1"/>
      <w:marLeft w:val="0"/>
      <w:marRight w:val="0"/>
      <w:marTop w:val="0"/>
      <w:marBottom w:val="0"/>
      <w:divBdr>
        <w:top w:val="none" w:sz="0" w:space="0" w:color="auto"/>
        <w:left w:val="none" w:sz="0" w:space="0" w:color="auto"/>
        <w:bottom w:val="none" w:sz="0" w:space="0" w:color="auto"/>
        <w:right w:val="none" w:sz="0" w:space="0" w:color="auto"/>
      </w:divBdr>
    </w:div>
    <w:div w:id="1565094713">
      <w:bodyDiv w:val="1"/>
      <w:marLeft w:val="0"/>
      <w:marRight w:val="0"/>
      <w:marTop w:val="0"/>
      <w:marBottom w:val="0"/>
      <w:divBdr>
        <w:top w:val="none" w:sz="0" w:space="0" w:color="auto"/>
        <w:left w:val="none" w:sz="0" w:space="0" w:color="auto"/>
        <w:bottom w:val="none" w:sz="0" w:space="0" w:color="auto"/>
        <w:right w:val="none" w:sz="0" w:space="0" w:color="auto"/>
      </w:divBdr>
    </w:div>
    <w:div w:id="1565947279">
      <w:bodyDiv w:val="1"/>
      <w:marLeft w:val="0"/>
      <w:marRight w:val="0"/>
      <w:marTop w:val="0"/>
      <w:marBottom w:val="0"/>
      <w:divBdr>
        <w:top w:val="none" w:sz="0" w:space="0" w:color="auto"/>
        <w:left w:val="none" w:sz="0" w:space="0" w:color="auto"/>
        <w:bottom w:val="none" w:sz="0" w:space="0" w:color="auto"/>
        <w:right w:val="none" w:sz="0" w:space="0" w:color="auto"/>
      </w:divBdr>
    </w:div>
    <w:div w:id="1566987405">
      <w:bodyDiv w:val="1"/>
      <w:marLeft w:val="0"/>
      <w:marRight w:val="0"/>
      <w:marTop w:val="0"/>
      <w:marBottom w:val="0"/>
      <w:divBdr>
        <w:top w:val="none" w:sz="0" w:space="0" w:color="auto"/>
        <w:left w:val="none" w:sz="0" w:space="0" w:color="auto"/>
        <w:bottom w:val="none" w:sz="0" w:space="0" w:color="auto"/>
        <w:right w:val="none" w:sz="0" w:space="0" w:color="auto"/>
      </w:divBdr>
    </w:div>
    <w:div w:id="1566993746">
      <w:bodyDiv w:val="1"/>
      <w:marLeft w:val="0"/>
      <w:marRight w:val="0"/>
      <w:marTop w:val="0"/>
      <w:marBottom w:val="0"/>
      <w:divBdr>
        <w:top w:val="none" w:sz="0" w:space="0" w:color="auto"/>
        <w:left w:val="none" w:sz="0" w:space="0" w:color="auto"/>
        <w:bottom w:val="none" w:sz="0" w:space="0" w:color="auto"/>
        <w:right w:val="none" w:sz="0" w:space="0" w:color="auto"/>
      </w:divBdr>
    </w:div>
    <w:div w:id="1567449139">
      <w:bodyDiv w:val="1"/>
      <w:marLeft w:val="0"/>
      <w:marRight w:val="0"/>
      <w:marTop w:val="0"/>
      <w:marBottom w:val="0"/>
      <w:divBdr>
        <w:top w:val="none" w:sz="0" w:space="0" w:color="auto"/>
        <w:left w:val="none" w:sz="0" w:space="0" w:color="auto"/>
        <w:bottom w:val="none" w:sz="0" w:space="0" w:color="auto"/>
        <w:right w:val="none" w:sz="0" w:space="0" w:color="auto"/>
      </w:divBdr>
    </w:div>
    <w:div w:id="1568803283">
      <w:bodyDiv w:val="1"/>
      <w:marLeft w:val="0"/>
      <w:marRight w:val="0"/>
      <w:marTop w:val="0"/>
      <w:marBottom w:val="0"/>
      <w:divBdr>
        <w:top w:val="none" w:sz="0" w:space="0" w:color="auto"/>
        <w:left w:val="none" w:sz="0" w:space="0" w:color="auto"/>
        <w:bottom w:val="none" w:sz="0" w:space="0" w:color="auto"/>
        <w:right w:val="none" w:sz="0" w:space="0" w:color="auto"/>
      </w:divBdr>
    </w:div>
    <w:div w:id="1568808473">
      <w:bodyDiv w:val="1"/>
      <w:marLeft w:val="0"/>
      <w:marRight w:val="0"/>
      <w:marTop w:val="0"/>
      <w:marBottom w:val="0"/>
      <w:divBdr>
        <w:top w:val="none" w:sz="0" w:space="0" w:color="auto"/>
        <w:left w:val="none" w:sz="0" w:space="0" w:color="auto"/>
        <w:bottom w:val="none" w:sz="0" w:space="0" w:color="auto"/>
        <w:right w:val="none" w:sz="0" w:space="0" w:color="auto"/>
      </w:divBdr>
    </w:div>
    <w:div w:id="1568832646">
      <w:bodyDiv w:val="1"/>
      <w:marLeft w:val="0"/>
      <w:marRight w:val="0"/>
      <w:marTop w:val="0"/>
      <w:marBottom w:val="0"/>
      <w:divBdr>
        <w:top w:val="none" w:sz="0" w:space="0" w:color="auto"/>
        <w:left w:val="none" w:sz="0" w:space="0" w:color="auto"/>
        <w:bottom w:val="none" w:sz="0" w:space="0" w:color="auto"/>
        <w:right w:val="none" w:sz="0" w:space="0" w:color="auto"/>
      </w:divBdr>
    </w:div>
    <w:div w:id="1569028339">
      <w:bodyDiv w:val="1"/>
      <w:marLeft w:val="0"/>
      <w:marRight w:val="0"/>
      <w:marTop w:val="0"/>
      <w:marBottom w:val="0"/>
      <w:divBdr>
        <w:top w:val="none" w:sz="0" w:space="0" w:color="auto"/>
        <w:left w:val="none" w:sz="0" w:space="0" w:color="auto"/>
        <w:bottom w:val="none" w:sz="0" w:space="0" w:color="auto"/>
        <w:right w:val="none" w:sz="0" w:space="0" w:color="auto"/>
      </w:divBdr>
    </w:div>
    <w:div w:id="1569073661">
      <w:bodyDiv w:val="1"/>
      <w:marLeft w:val="0"/>
      <w:marRight w:val="0"/>
      <w:marTop w:val="0"/>
      <w:marBottom w:val="0"/>
      <w:divBdr>
        <w:top w:val="none" w:sz="0" w:space="0" w:color="auto"/>
        <w:left w:val="none" w:sz="0" w:space="0" w:color="auto"/>
        <w:bottom w:val="none" w:sz="0" w:space="0" w:color="auto"/>
        <w:right w:val="none" w:sz="0" w:space="0" w:color="auto"/>
      </w:divBdr>
    </w:div>
    <w:div w:id="1569535157">
      <w:bodyDiv w:val="1"/>
      <w:marLeft w:val="0"/>
      <w:marRight w:val="0"/>
      <w:marTop w:val="0"/>
      <w:marBottom w:val="0"/>
      <w:divBdr>
        <w:top w:val="none" w:sz="0" w:space="0" w:color="auto"/>
        <w:left w:val="none" w:sz="0" w:space="0" w:color="auto"/>
        <w:bottom w:val="none" w:sz="0" w:space="0" w:color="auto"/>
        <w:right w:val="none" w:sz="0" w:space="0" w:color="auto"/>
      </w:divBdr>
    </w:div>
    <w:div w:id="1569608517">
      <w:bodyDiv w:val="1"/>
      <w:marLeft w:val="0"/>
      <w:marRight w:val="0"/>
      <w:marTop w:val="0"/>
      <w:marBottom w:val="0"/>
      <w:divBdr>
        <w:top w:val="none" w:sz="0" w:space="0" w:color="auto"/>
        <w:left w:val="none" w:sz="0" w:space="0" w:color="auto"/>
        <w:bottom w:val="none" w:sz="0" w:space="0" w:color="auto"/>
        <w:right w:val="none" w:sz="0" w:space="0" w:color="auto"/>
      </w:divBdr>
    </w:div>
    <w:div w:id="1570654745">
      <w:bodyDiv w:val="1"/>
      <w:marLeft w:val="0"/>
      <w:marRight w:val="0"/>
      <w:marTop w:val="0"/>
      <w:marBottom w:val="0"/>
      <w:divBdr>
        <w:top w:val="none" w:sz="0" w:space="0" w:color="auto"/>
        <w:left w:val="none" w:sz="0" w:space="0" w:color="auto"/>
        <w:bottom w:val="none" w:sz="0" w:space="0" w:color="auto"/>
        <w:right w:val="none" w:sz="0" w:space="0" w:color="auto"/>
      </w:divBdr>
    </w:div>
    <w:div w:id="1570729320">
      <w:bodyDiv w:val="1"/>
      <w:marLeft w:val="0"/>
      <w:marRight w:val="0"/>
      <w:marTop w:val="0"/>
      <w:marBottom w:val="0"/>
      <w:divBdr>
        <w:top w:val="none" w:sz="0" w:space="0" w:color="auto"/>
        <w:left w:val="none" w:sz="0" w:space="0" w:color="auto"/>
        <w:bottom w:val="none" w:sz="0" w:space="0" w:color="auto"/>
        <w:right w:val="none" w:sz="0" w:space="0" w:color="auto"/>
      </w:divBdr>
    </w:div>
    <w:div w:id="1571882691">
      <w:bodyDiv w:val="1"/>
      <w:marLeft w:val="0"/>
      <w:marRight w:val="0"/>
      <w:marTop w:val="0"/>
      <w:marBottom w:val="0"/>
      <w:divBdr>
        <w:top w:val="none" w:sz="0" w:space="0" w:color="auto"/>
        <w:left w:val="none" w:sz="0" w:space="0" w:color="auto"/>
        <w:bottom w:val="none" w:sz="0" w:space="0" w:color="auto"/>
        <w:right w:val="none" w:sz="0" w:space="0" w:color="auto"/>
      </w:divBdr>
    </w:div>
    <w:div w:id="1571887090">
      <w:bodyDiv w:val="1"/>
      <w:marLeft w:val="0"/>
      <w:marRight w:val="0"/>
      <w:marTop w:val="0"/>
      <w:marBottom w:val="0"/>
      <w:divBdr>
        <w:top w:val="none" w:sz="0" w:space="0" w:color="auto"/>
        <w:left w:val="none" w:sz="0" w:space="0" w:color="auto"/>
        <w:bottom w:val="none" w:sz="0" w:space="0" w:color="auto"/>
        <w:right w:val="none" w:sz="0" w:space="0" w:color="auto"/>
      </w:divBdr>
    </w:div>
    <w:div w:id="1572227720">
      <w:bodyDiv w:val="1"/>
      <w:marLeft w:val="0"/>
      <w:marRight w:val="0"/>
      <w:marTop w:val="0"/>
      <w:marBottom w:val="0"/>
      <w:divBdr>
        <w:top w:val="none" w:sz="0" w:space="0" w:color="auto"/>
        <w:left w:val="none" w:sz="0" w:space="0" w:color="auto"/>
        <w:bottom w:val="none" w:sz="0" w:space="0" w:color="auto"/>
        <w:right w:val="none" w:sz="0" w:space="0" w:color="auto"/>
      </w:divBdr>
    </w:div>
    <w:div w:id="1573155653">
      <w:bodyDiv w:val="1"/>
      <w:marLeft w:val="0"/>
      <w:marRight w:val="0"/>
      <w:marTop w:val="0"/>
      <w:marBottom w:val="0"/>
      <w:divBdr>
        <w:top w:val="none" w:sz="0" w:space="0" w:color="auto"/>
        <w:left w:val="none" w:sz="0" w:space="0" w:color="auto"/>
        <w:bottom w:val="none" w:sz="0" w:space="0" w:color="auto"/>
        <w:right w:val="none" w:sz="0" w:space="0" w:color="auto"/>
      </w:divBdr>
    </w:div>
    <w:div w:id="1573469192">
      <w:bodyDiv w:val="1"/>
      <w:marLeft w:val="0"/>
      <w:marRight w:val="0"/>
      <w:marTop w:val="0"/>
      <w:marBottom w:val="0"/>
      <w:divBdr>
        <w:top w:val="none" w:sz="0" w:space="0" w:color="auto"/>
        <w:left w:val="none" w:sz="0" w:space="0" w:color="auto"/>
        <w:bottom w:val="none" w:sz="0" w:space="0" w:color="auto"/>
        <w:right w:val="none" w:sz="0" w:space="0" w:color="auto"/>
      </w:divBdr>
    </w:div>
    <w:div w:id="1574661284">
      <w:bodyDiv w:val="1"/>
      <w:marLeft w:val="0"/>
      <w:marRight w:val="0"/>
      <w:marTop w:val="0"/>
      <w:marBottom w:val="0"/>
      <w:divBdr>
        <w:top w:val="none" w:sz="0" w:space="0" w:color="auto"/>
        <w:left w:val="none" w:sz="0" w:space="0" w:color="auto"/>
        <w:bottom w:val="none" w:sz="0" w:space="0" w:color="auto"/>
        <w:right w:val="none" w:sz="0" w:space="0" w:color="auto"/>
      </w:divBdr>
    </w:div>
    <w:div w:id="1575552849">
      <w:bodyDiv w:val="1"/>
      <w:marLeft w:val="0"/>
      <w:marRight w:val="0"/>
      <w:marTop w:val="0"/>
      <w:marBottom w:val="0"/>
      <w:divBdr>
        <w:top w:val="none" w:sz="0" w:space="0" w:color="auto"/>
        <w:left w:val="none" w:sz="0" w:space="0" w:color="auto"/>
        <w:bottom w:val="none" w:sz="0" w:space="0" w:color="auto"/>
        <w:right w:val="none" w:sz="0" w:space="0" w:color="auto"/>
      </w:divBdr>
    </w:div>
    <w:div w:id="1575965707">
      <w:bodyDiv w:val="1"/>
      <w:marLeft w:val="0"/>
      <w:marRight w:val="0"/>
      <w:marTop w:val="0"/>
      <w:marBottom w:val="0"/>
      <w:divBdr>
        <w:top w:val="none" w:sz="0" w:space="0" w:color="auto"/>
        <w:left w:val="none" w:sz="0" w:space="0" w:color="auto"/>
        <w:bottom w:val="none" w:sz="0" w:space="0" w:color="auto"/>
        <w:right w:val="none" w:sz="0" w:space="0" w:color="auto"/>
      </w:divBdr>
    </w:div>
    <w:div w:id="1576091663">
      <w:bodyDiv w:val="1"/>
      <w:marLeft w:val="0"/>
      <w:marRight w:val="0"/>
      <w:marTop w:val="0"/>
      <w:marBottom w:val="0"/>
      <w:divBdr>
        <w:top w:val="none" w:sz="0" w:space="0" w:color="auto"/>
        <w:left w:val="none" w:sz="0" w:space="0" w:color="auto"/>
        <w:bottom w:val="none" w:sz="0" w:space="0" w:color="auto"/>
        <w:right w:val="none" w:sz="0" w:space="0" w:color="auto"/>
      </w:divBdr>
    </w:div>
    <w:div w:id="1576209987">
      <w:bodyDiv w:val="1"/>
      <w:marLeft w:val="0"/>
      <w:marRight w:val="0"/>
      <w:marTop w:val="0"/>
      <w:marBottom w:val="0"/>
      <w:divBdr>
        <w:top w:val="none" w:sz="0" w:space="0" w:color="auto"/>
        <w:left w:val="none" w:sz="0" w:space="0" w:color="auto"/>
        <w:bottom w:val="none" w:sz="0" w:space="0" w:color="auto"/>
        <w:right w:val="none" w:sz="0" w:space="0" w:color="auto"/>
      </w:divBdr>
    </w:div>
    <w:div w:id="1576283100">
      <w:bodyDiv w:val="1"/>
      <w:marLeft w:val="0"/>
      <w:marRight w:val="0"/>
      <w:marTop w:val="0"/>
      <w:marBottom w:val="0"/>
      <w:divBdr>
        <w:top w:val="none" w:sz="0" w:space="0" w:color="auto"/>
        <w:left w:val="none" w:sz="0" w:space="0" w:color="auto"/>
        <w:bottom w:val="none" w:sz="0" w:space="0" w:color="auto"/>
        <w:right w:val="none" w:sz="0" w:space="0" w:color="auto"/>
      </w:divBdr>
    </w:div>
    <w:div w:id="1576283834">
      <w:bodyDiv w:val="1"/>
      <w:marLeft w:val="0"/>
      <w:marRight w:val="0"/>
      <w:marTop w:val="0"/>
      <w:marBottom w:val="0"/>
      <w:divBdr>
        <w:top w:val="none" w:sz="0" w:space="0" w:color="auto"/>
        <w:left w:val="none" w:sz="0" w:space="0" w:color="auto"/>
        <w:bottom w:val="none" w:sz="0" w:space="0" w:color="auto"/>
        <w:right w:val="none" w:sz="0" w:space="0" w:color="auto"/>
      </w:divBdr>
    </w:div>
    <w:div w:id="1577082918">
      <w:bodyDiv w:val="1"/>
      <w:marLeft w:val="0"/>
      <w:marRight w:val="0"/>
      <w:marTop w:val="0"/>
      <w:marBottom w:val="0"/>
      <w:divBdr>
        <w:top w:val="none" w:sz="0" w:space="0" w:color="auto"/>
        <w:left w:val="none" w:sz="0" w:space="0" w:color="auto"/>
        <w:bottom w:val="none" w:sz="0" w:space="0" w:color="auto"/>
        <w:right w:val="none" w:sz="0" w:space="0" w:color="auto"/>
      </w:divBdr>
    </w:div>
    <w:div w:id="1578245636">
      <w:bodyDiv w:val="1"/>
      <w:marLeft w:val="0"/>
      <w:marRight w:val="0"/>
      <w:marTop w:val="0"/>
      <w:marBottom w:val="0"/>
      <w:divBdr>
        <w:top w:val="none" w:sz="0" w:space="0" w:color="auto"/>
        <w:left w:val="none" w:sz="0" w:space="0" w:color="auto"/>
        <w:bottom w:val="none" w:sz="0" w:space="0" w:color="auto"/>
        <w:right w:val="none" w:sz="0" w:space="0" w:color="auto"/>
      </w:divBdr>
    </w:div>
    <w:div w:id="1578905710">
      <w:bodyDiv w:val="1"/>
      <w:marLeft w:val="0"/>
      <w:marRight w:val="0"/>
      <w:marTop w:val="0"/>
      <w:marBottom w:val="0"/>
      <w:divBdr>
        <w:top w:val="none" w:sz="0" w:space="0" w:color="auto"/>
        <w:left w:val="none" w:sz="0" w:space="0" w:color="auto"/>
        <w:bottom w:val="none" w:sz="0" w:space="0" w:color="auto"/>
        <w:right w:val="none" w:sz="0" w:space="0" w:color="auto"/>
      </w:divBdr>
    </w:div>
    <w:div w:id="1579050457">
      <w:bodyDiv w:val="1"/>
      <w:marLeft w:val="0"/>
      <w:marRight w:val="0"/>
      <w:marTop w:val="0"/>
      <w:marBottom w:val="0"/>
      <w:divBdr>
        <w:top w:val="none" w:sz="0" w:space="0" w:color="auto"/>
        <w:left w:val="none" w:sz="0" w:space="0" w:color="auto"/>
        <w:bottom w:val="none" w:sz="0" w:space="0" w:color="auto"/>
        <w:right w:val="none" w:sz="0" w:space="0" w:color="auto"/>
      </w:divBdr>
    </w:div>
    <w:div w:id="1579250625">
      <w:bodyDiv w:val="1"/>
      <w:marLeft w:val="0"/>
      <w:marRight w:val="0"/>
      <w:marTop w:val="0"/>
      <w:marBottom w:val="0"/>
      <w:divBdr>
        <w:top w:val="none" w:sz="0" w:space="0" w:color="auto"/>
        <w:left w:val="none" w:sz="0" w:space="0" w:color="auto"/>
        <w:bottom w:val="none" w:sz="0" w:space="0" w:color="auto"/>
        <w:right w:val="none" w:sz="0" w:space="0" w:color="auto"/>
      </w:divBdr>
    </w:div>
    <w:div w:id="1579288336">
      <w:bodyDiv w:val="1"/>
      <w:marLeft w:val="0"/>
      <w:marRight w:val="0"/>
      <w:marTop w:val="0"/>
      <w:marBottom w:val="0"/>
      <w:divBdr>
        <w:top w:val="none" w:sz="0" w:space="0" w:color="auto"/>
        <w:left w:val="none" w:sz="0" w:space="0" w:color="auto"/>
        <w:bottom w:val="none" w:sz="0" w:space="0" w:color="auto"/>
        <w:right w:val="none" w:sz="0" w:space="0" w:color="auto"/>
      </w:divBdr>
    </w:div>
    <w:div w:id="1579317959">
      <w:bodyDiv w:val="1"/>
      <w:marLeft w:val="0"/>
      <w:marRight w:val="0"/>
      <w:marTop w:val="0"/>
      <w:marBottom w:val="0"/>
      <w:divBdr>
        <w:top w:val="none" w:sz="0" w:space="0" w:color="auto"/>
        <w:left w:val="none" w:sz="0" w:space="0" w:color="auto"/>
        <w:bottom w:val="none" w:sz="0" w:space="0" w:color="auto"/>
        <w:right w:val="none" w:sz="0" w:space="0" w:color="auto"/>
      </w:divBdr>
    </w:div>
    <w:div w:id="1579750478">
      <w:bodyDiv w:val="1"/>
      <w:marLeft w:val="0"/>
      <w:marRight w:val="0"/>
      <w:marTop w:val="0"/>
      <w:marBottom w:val="0"/>
      <w:divBdr>
        <w:top w:val="none" w:sz="0" w:space="0" w:color="auto"/>
        <w:left w:val="none" w:sz="0" w:space="0" w:color="auto"/>
        <w:bottom w:val="none" w:sz="0" w:space="0" w:color="auto"/>
        <w:right w:val="none" w:sz="0" w:space="0" w:color="auto"/>
      </w:divBdr>
    </w:div>
    <w:div w:id="1579902517">
      <w:bodyDiv w:val="1"/>
      <w:marLeft w:val="0"/>
      <w:marRight w:val="0"/>
      <w:marTop w:val="0"/>
      <w:marBottom w:val="0"/>
      <w:divBdr>
        <w:top w:val="none" w:sz="0" w:space="0" w:color="auto"/>
        <w:left w:val="none" w:sz="0" w:space="0" w:color="auto"/>
        <w:bottom w:val="none" w:sz="0" w:space="0" w:color="auto"/>
        <w:right w:val="none" w:sz="0" w:space="0" w:color="auto"/>
      </w:divBdr>
    </w:div>
    <w:div w:id="1579945764">
      <w:bodyDiv w:val="1"/>
      <w:marLeft w:val="0"/>
      <w:marRight w:val="0"/>
      <w:marTop w:val="0"/>
      <w:marBottom w:val="0"/>
      <w:divBdr>
        <w:top w:val="none" w:sz="0" w:space="0" w:color="auto"/>
        <w:left w:val="none" w:sz="0" w:space="0" w:color="auto"/>
        <w:bottom w:val="none" w:sz="0" w:space="0" w:color="auto"/>
        <w:right w:val="none" w:sz="0" w:space="0" w:color="auto"/>
      </w:divBdr>
    </w:div>
    <w:div w:id="1580410381">
      <w:bodyDiv w:val="1"/>
      <w:marLeft w:val="0"/>
      <w:marRight w:val="0"/>
      <w:marTop w:val="0"/>
      <w:marBottom w:val="0"/>
      <w:divBdr>
        <w:top w:val="none" w:sz="0" w:space="0" w:color="auto"/>
        <w:left w:val="none" w:sz="0" w:space="0" w:color="auto"/>
        <w:bottom w:val="none" w:sz="0" w:space="0" w:color="auto"/>
        <w:right w:val="none" w:sz="0" w:space="0" w:color="auto"/>
      </w:divBdr>
    </w:div>
    <w:div w:id="1580675803">
      <w:bodyDiv w:val="1"/>
      <w:marLeft w:val="0"/>
      <w:marRight w:val="0"/>
      <w:marTop w:val="0"/>
      <w:marBottom w:val="0"/>
      <w:divBdr>
        <w:top w:val="none" w:sz="0" w:space="0" w:color="auto"/>
        <w:left w:val="none" w:sz="0" w:space="0" w:color="auto"/>
        <w:bottom w:val="none" w:sz="0" w:space="0" w:color="auto"/>
        <w:right w:val="none" w:sz="0" w:space="0" w:color="auto"/>
      </w:divBdr>
    </w:div>
    <w:div w:id="1580746349">
      <w:bodyDiv w:val="1"/>
      <w:marLeft w:val="0"/>
      <w:marRight w:val="0"/>
      <w:marTop w:val="0"/>
      <w:marBottom w:val="0"/>
      <w:divBdr>
        <w:top w:val="none" w:sz="0" w:space="0" w:color="auto"/>
        <w:left w:val="none" w:sz="0" w:space="0" w:color="auto"/>
        <w:bottom w:val="none" w:sz="0" w:space="0" w:color="auto"/>
        <w:right w:val="none" w:sz="0" w:space="0" w:color="auto"/>
      </w:divBdr>
    </w:div>
    <w:div w:id="1580826244">
      <w:bodyDiv w:val="1"/>
      <w:marLeft w:val="0"/>
      <w:marRight w:val="0"/>
      <w:marTop w:val="0"/>
      <w:marBottom w:val="0"/>
      <w:divBdr>
        <w:top w:val="none" w:sz="0" w:space="0" w:color="auto"/>
        <w:left w:val="none" w:sz="0" w:space="0" w:color="auto"/>
        <w:bottom w:val="none" w:sz="0" w:space="0" w:color="auto"/>
        <w:right w:val="none" w:sz="0" w:space="0" w:color="auto"/>
      </w:divBdr>
    </w:div>
    <w:div w:id="1581282497">
      <w:bodyDiv w:val="1"/>
      <w:marLeft w:val="0"/>
      <w:marRight w:val="0"/>
      <w:marTop w:val="0"/>
      <w:marBottom w:val="0"/>
      <w:divBdr>
        <w:top w:val="none" w:sz="0" w:space="0" w:color="auto"/>
        <w:left w:val="none" w:sz="0" w:space="0" w:color="auto"/>
        <w:bottom w:val="none" w:sz="0" w:space="0" w:color="auto"/>
        <w:right w:val="none" w:sz="0" w:space="0" w:color="auto"/>
      </w:divBdr>
    </w:div>
    <w:div w:id="1581525715">
      <w:bodyDiv w:val="1"/>
      <w:marLeft w:val="0"/>
      <w:marRight w:val="0"/>
      <w:marTop w:val="0"/>
      <w:marBottom w:val="0"/>
      <w:divBdr>
        <w:top w:val="none" w:sz="0" w:space="0" w:color="auto"/>
        <w:left w:val="none" w:sz="0" w:space="0" w:color="auto"/>
        <w:bottom w:val="none" w:sz="0" w:space="0" w:color="auto"/>
        <w:right w:val="none" w:sz="0" w:space="0" w:color="auto"/>
      </w:divBdr>
    </w:div>
    <w:div w:id="1582062465">
      <w:bodyDiv w:val="1"/>
      <w:marLeft w:val="0"/>
      <w:marRight w:val="0"/>
      <w:marTop w:val="0"/>
      <w:marBottom w:val="0"/>
      <w:divBdr>
        <w:top w:val="none" w:sz="0" w:space="0" w:color="auto"/>
        <w:left w:val="none" w:sz="0" w:space="0" w:color="auto"/>
        <w:bottom w:val="none" w:sz="0" w:space="0" w:color="auto"/>
        <w:right w:val="none" w:sz="0" w:space="0" w:color="auto"/>
      </w:divBdr>
    </w:div>
    <w:div w:id="1582448868">
      <w:bodyDiv w:val="1"/>
      <w:marLeft w:val="0"/>
      <w:marRight w:val="0"/>
      <w:marTop w:val="0"/>
      <w:marBottom w:val="0"/>
      <w:divBdr>
        <w:top w:val="none" w:sz="0" w:space="0" w:color="auto"/>
        <w:left w:val="none" w:sz="0" w:space="0" w:color="auto"/>
        <w:bottom w:val="none" w:sz="0" w:space="0" w:color="auto"/>
        <w:right w:val="none" w:sz="0" w:space="0" w:color="auto"/>
      </w:divBdr>
    </w:div>
    <w:div w:id="1582720549">
      <w:bodyDiv w:val="1"/>
      <w:marLeft w:val="0"/>
      <w:marRight w:val="0"/>
      <w:marTop w:val="0"/>
      <w:marBottom w:val="0"/>
      <w:divBdr>
        <w:top w:val="none" w:sz="0" w:space="0" w:color="auto"/>
        <w:left w:val="none" w:sz="0" w:space="0" w:color="auto"/>
        <w:bottom w:val="none" w:sz="0" w:space="0" w:color="auto"/>
        <w:right w:val="none" w:sz="0" w:space="0" w:color="auto"/>
      </w:divBdr>
    </w:div>
    <w:div w:id="1582913499">
      <w:bodyDiv w:val="1"/>
      <w:marLeft w:val="0"/>
      <w:marRight w:val="0"/>
      <w:marTop w:val="0"/>
      <w:marBottom w:val="0"/>
      <w:divBdr>
        <w:top w:val="none" w:sz="0" w:space="0" w:color="auto"/>
        <w:left w:val="none" w:sz="0" w:space="0" w:color="auto"/>
        <w:bottom w:val="none" w:sz="0" w:space="0" w:color="auto"/>
        <w:right w:val="none" w:sz="0" w:space="0" w:color="auto"/>
      </w:divBdr>
    </w:div>
    <w:div w:id="1583295252">
      <w:bodyDiv w:val="1"/>
      <w:marLeft w:val="0"/>
      <w:marRight w:val="0"/>
      <w:marTop w:val="0"/>
      <w:marBottom w:val="0"/>
      <w:divBdr>
        <w:top w:val="none" w:sz="0" w:space="0" w:color="auto"/>
        <w:left w:val="none" w:sz="0" w:space="0" w:color="auto"/>
        <w:bottom w:val="none" w:sz="0" w:space="0" w:color="auto"/>
        <w:right w:val="none" w:sz="0" w:space="0" w:color="auto"/>
      </w:divBdr>
    </w:div>
    <w:div w:id="1583830897">
      <w:bodyDiv w:val="1"/>
      <w:marLeft w:val="0"/>
      <w:marRight w:val="0"/>
      <w:marTop w:val="0"/>
      <w:marBottom w:val="0"/>
      <w:divBdr>
        <w:top w:val="none" w:sz="0" w:space="0" w:color="auto"/>
        <w:left w:val="none" w:sz="0" w:space="0" w:color="auto"/>
        <w:bottom w:val="none" w:sz="0" w:space="0" w:color="auto"/>
        <w:right w:val="none" w:sz="0" w:space="0" w:color="auto"/>
      </w:divBdr>
    </w:div>
    <w:div w:id="1583953664">
      <w:bodyDiv w:val="1"/>
      <w:marLeft w:val="0"/>
      <w:marRight w:val="0"/>
      <w:marTop w:val="0"/>
      <w:marBottom w:val="0"/>
      <w:divBdr>
        <w:top w:val="none" w:sz="0" w:space="0" w:color="auto"/>
        <w:left w:val="none" w:sz="0" w:space="0" w:color="auto"/>
        <w:bottom w:val="none" w:sz="0" w:space="0" w:color="auto"/>
        <w:right w:val="none" w:sz="0" w:space="0" w:color="auto"/>
      </w:divBdr>
    </w:div>
    <w:div w:id="1584146212">
      <w:bodyDiv w:val="1"/>
      <w:marLeft w:val="0"/>
      <w:marRight w:val="0"/>
      <w:marTop w:val="0"/>
      <w:marBottom w:val="0"/>
      <w:divBdr>
        <w:top w:val="none" w:sz="0" w:space="0" w:color="auto"/>
        <w:left w:val="none" w:sz="0" w:space="0" w:color="auto"/>
        <w:bottom w:val="none" w:sz="0" w:space="0" w:color="auto"/>
        <w:right w:val="none" w:sz="0" w:space="0" w:color="auto"/>
      </w:divBdr>
    </w:div>
    <w:div w:id="1584605993">
      <w:bodyDiv w:val="1"/>
      <w:marLeft w:val="0"/>
      <w:marRight w:val="0"/>
      <w:marTop w:val="0"/>
      <w:marBottom w:val="0"/>
      <w:divBdr>
        <w:top w:val="none" w:sz="0" w:space="0" w:color="auto"/>
        <w:left w:val="none" w:sz="0" w:space="0" w:color="auto"/>
        <w:bottom w:val="none" w:sz="0" w:space="0" w:color="auto"/>
        <w:right w:val="none" w:sz="0" w:space="0" w:color="auto"/>
      </w:divBdr>
    </w:div>
    <w:div w:id="1584608718">
      <w:bodyDiv w:val="1"/>
      <w:marLeft w:val="0"/>
      <w:marRight w:val="0"/>
      <w:marTop w:val="0"/>
      <w:marBottom w:val="0"/>
      <w:divBdr>
        <w:top w:val="none" w:sz="0" w:space="0" w:color="auto"/>
        <w:left w:val="none" w:sz="0" w:space="0" w:color="auto"/>
        <w:bottom w:val="none" w:sz="0" w:space="0" w:color="auto"/>
        <w:right w:val="none" w:sz="0" w:space="0" w:color="auto"/>
      </w:divBdr>
    </w:div>
    <w:div w:id="1586264911">
      <w:bodyDiv w:val="1"/>
      <w:marLeft w:val="0"/>
      <w:marRight w:val="0"/>
      <w:marTop w:val="0"/>
      <w:marBottom w:val="0"/>
      <w:divBdr>
        <w:top w:val="none" w:sz="0" w:space="0" w:color="auto"/>
        <w:left w:val="none" w:sz="0" w:space="0" w:color="auto"/>
        <w:bottom w:val="none" w:sz="0" w:space="0" w:color="auto"/>
        <w:right w:val="none" w:sz="0" w:space="0" w:color="auto"/>
      </w:divBdr>
    </w:div>
    <w:div w:id="1587496154">
      <w:bodyDiv w:val="1"/>
      <w:marLeft w:val="0"/>
      <w:marRight w:val="0"/>
      <w:marTop w:val="0"/>
      <w:marBottom w:val="0"/>
      <w:divBdr>
        <w:top w:val="none" w:sz="0" w:space="0" w:color="auto"/>
        <w:left w:val="none" w:sz="0" w:space="0" w:color="auto"/>
        <w:bottom w:val="none" w:sz="0" w:space="0" w:color="auto"/>
        <w:right w:val="none" w:sz="0" w:space="0" w:color="auto"/>
      </w:divBdr>
    </w:div>
    <w:div w:id="1587811873">
      <w:bodyDiv w:val="1"/>
      <w:marLeft w:val="0"/>
      <w:marRight w:val="0"/>
      <w:marTop w:val="0"/>
      <w:marBottom w:val="0"/>
      <w:divBdr>
        <w:top w:val="none" w:sz="0" w:space="0" w:color="auto"/>
        <w:left w:val="none" w:sz="0" w:space="0" w:color="auto"/>
        <w:bottom w:val="none" w:sz="0" w:space="0" w:color="auto"/>
        <w:right w:val="none" w:sz="0" w:space="0" w:color="auto"/>
      </w:divBdr>
    </w:div>
    <w:div w:id="1588493925">
      <w:bodyDiv w:val="1"/>
      <w:marLeft w:val="0"/>
      <w:marRight w:val="0"/>
      <w:marTop w:val="0"/>
      <w:marBottom w:val="0"/>
      <w:divBdr>
        <w:top w:val="none" w:sz="0" w:space="0" w:color="auto"/>
        <w:left w:val="none" w:sz="0" w:space="0" w:color="auto"/>
        <w:bottom w:val="none" w:sz="0" w:space="0" w:color="auto"/>
        <w:right w:val="none" w:sz="0" w:space="0" w:color="auto"/>
      </w:divBdr>
    </w:div>
    <w:div w:id="1589266377">
      <w:bodyDiv w:val="1"/>
      <w:marLeft w:val="0"/>
      <w:marRight w:val="0"/>
      <w:marTop w:val="0"/>
      <w:marBottom w:val="0"/>
      <w:divBdr>
        <w:top w:val="none" w:sz="0" w:space="0" w:color="auto"/>
        <w:left w:val="none" w:sz="0" w:space="0" w:color="auto"/>
        <w:bottom w:val="none" w:sz="0" w:space="0" w:color="auto"/>
        <w:right w:val="none" w:sz="0" w:space="0" w:color="auto"/>
      </w:divBdr>
    </w:div>
    <w:div w:id="1589578751">
      <w:bodyDiv w:val="1"/>
      <w:marLeft w:val="0"/>
      <w:marRight w:val="0"/>
      <w:marTop w:val="0"/>
      <w:marBottom w:val="0"/>
      <w:divBdr>
        <w:top w:val="none" w:sz="0" w:space="0" w:color="auto"/>
        <w:left w:val="none" w:sz="0" w:space="0" w:color="auto"/>
        <w:bottom w:val="none" w:sz="0" w:space="0" w:color="auto"/>
        <w:right w:val="none" w:sz="0" w:space="0" w:color="auto"/>
      </w:divBdr>
    </w:div>
    <w:div w:id="1589996072">
      <w:bodyDiv w:val="1"/>
      <w:marLeft w:val="0"/>
      <w:marRight w:val="0"/>
      <w:marTop w:val="0"/>
      <w:marBottom w:val="0"/>
      <w:divBdr>
        <w:top w:val="none" w:sz="0" w:space="0" w:color="auto"/>
        <w:left w:val="none" w:sz="0" w:space="0" w:color="auto"/>
        <w:bottom w:val="none" w:sz="0" w:space="0" w:color="auto"/>
        <w:right w:val="none" w:sz="0" w:space="0" w:color="auto"/>
      </w:divBdr>
    </w:div>
    <w:div w:id="1590039399">
      <w:bodyDiv w:val="1"/>
      <w:marLeft w:val="0"/>
      <w:marRight w:val="0"/>
      <w:marTop w:val="0"/>
      <w:marBottom w:val="0"/>
      <w:divBdr>
        <w:top w:val="none" w:sz="0" w:space="0" w:color="auto"/>
        <w:left w:val="none" w:sz="0" w:space="0" w:color="auto"/>
        <w:bottom w:val="none" w:sz="0" w:space="0" w:color="auto"/>
        <w:right w:val="none" w:sz="0" w:space="0" w:color="auto"/>
      </w:divBdr>
    </w:div>
    <w:div w:id="1590187557">
      <w:bodyDiv w:val="1"/>
      <w:marLeft w:val="0"/>
      <w:marRight w:val="0"/>
      <w:marTop w:val="0"/>
      <w:marBottom w:val="0"/>
      <w:divBdr>
        <w:top w:val="none" w:sz="0" w:space="0" w:color="auto"/>
        <w:left w:val="none" w:sz="0" w:space="0" w:color="auto"/>
        <w:bottom w:val="none" w:sz="0" w:space="0" w:color="auto"/>
        <w:right w:val="none" w:sz="0" w:space="0" w:color="auto"/>
      </w:divBdr>
    </w:div>
    <w:div w:id="1591041915">
      <w:bodyDiv w:val="1"/>
      <w:marLeft w:val="0"/>
      <w:marRight w:val="0"/>
      <w:marTop w:val="0"/>
      <w:marBottom w:val="0"/>
      <w:divBdr>
        <w:top w:val="none" w:sz="0" w:space="0" w:color="auto"/>
        <w:left w:val="none" w:sz="0" w:space="0" w:color="auto"/>
        <w:bottom w:val="none" w:sz="0" w:space="0" w:color="auto"/>
        <w:right w:val="none" w:sz="0" w:space="0" w:color="auto"/>
      </w:divBdr>
    </w:div>
    <w:div w:id="1591044550">
      <w:bodyDiv w:val="1"/>
      <w:marLeft w:val="0"/>
      <w:marRight w:val="0"/>
      <w:marTop w:val="0"/>
      <w:marBottom w:val="0"/>
      <w:divBdr>
        <w:top w:val="none" w:sz="0" w:space="0" w:color="auto"/>
        <w:left w:val="none" w:sz="0" w:space="0" w:color="auto"/>
        <w:bottom w:val="none" w:sz="0" w:space="0" w:color="auto"/>
        <w:right w:val="none" w:sz="0" w:space="0" w:color="auto"/>
      </w:divBdr>
    </w:div>
    <w:div w:id="1591155707">
      <w:bodyDiv w:val="1"/>
      <w:marLeft w:val="0"/>
      <w:marRight w:val="0"/>
      <w:marTop w:val="0"/>
      <w:marBottom w:val="0"/>
      <w:divBdr>
        <w:top w:val="none" w:sz="0" w:space="0" w:color="auto"/>
        <w:left w:val="none" w:sz="0" w:space="0" w:color="auto"/>
        <w:bottom w:val="none" w:sz="0" w:space="0" w:color="auto"/>
        <w:right w:val="none" w:sz="0" w:space="0" w:color="auto"/>
      </w:divBdr>
    </w:div>
    <w:div w:id="1591499780">
      <w:bodyDiv w:val="1"/>
      <w:marLeft w:val="0"/>
      <w:marRight w:val="0"/>
      <w:marTop w:val="0"/>
      <w:marBottom w:val="0"/>
      <w:divBdr>
        <w:top w:val="none" w:sz="0" w:space="0" w:color="auto"/>
        <w:left w:val="none" w:sz="0" w:space="0" w:color="auto"/>
        <w:bottom w:val="none" w:sz="0" w:space="0" w:color="auto"/>
        <w:right w:val="none" w:sz="0" w:space="0" w:color="auto"/>
      </w:divBdr>
    </w:div>
    <w:div w:id="1592350682">
      <w:bodyDiv w:val="1"/>
      <w:marLeft w:val="0"/>
      <w:marRight w:val="0"/>
      <w:marTop w:val="0"/>
      <w:marBottom w:val="0"/>
      <w:divBdr>
        <w:top w:val="none" w:sz="0" w:space="0" w:color="auto"/>
        <w:left w:val="none" w:sz="0" w:space="0" w:color="auto"/>
        <w:bottom w:val="none" w:sz="0" w:space="0" w:color="auto"/>
        <w:right w:val="none" w:sz="0" w:space="0" w:color="auto"/>
      </w:divBdr>
    </w:div>
    <w:div w:id="1593247129">
      <w:bodyDiv w:val="1"/>
      <w:marLeft w:val="0"/>
      <w:marRight w:val="0"/>
      <w:marTop w:val="0"/>
      <w:marBottom w:val="0"/>
      <w:divBdr>
        <w:top w:val="none" w:sz="0" w:space="0" w:color="auto"/>
        <w:left w:val="none" w:sz="0" w:space="0" w:color="auto"/>
        <w:bottom w:val="none" w:sz="0" w:space="0" w:color="auto"/>
        <w:right w:val="none" w:sz="0" w:space="0" w:color="auto"/>
      </w:divBdr>
    </w:div>
    <w:div w:id="1593272089">
      <w:bodyDiv w:val="1"/>
      <w:marLeft w:val="0"/>
      <w:marRight w:val="0"/>
      <w:marTop w:val="0"/>
      <w:marBottom w:val="0"/>
      <w:divBdr>
        <w:top w:val="none" w:sz="0" w:space="0" w:color="auto"/>
        <w:left w:val="none" w:sz="0" w:space="0" w:color="auto"/>
        <w:bottom w:val="none" w:sz="0" w:space="0" w:color="auto"/>
        <w:right w:val="none" w:sz="0" w:space="0" w:color="auto"/>
      </w:divBdr>
    </w:div>
    <w:div w:id="1593273097">
      <w:bodyDiv w:val="1"/>
      <w:marLeft w:val="0"/>
      <w:marRight w:val="0"/>
      <w:marTop w:val="0"/>
      <w:marBottom w:val="0"/>
      <w:divBdr>
        <w:top w:val="none" w:sz="0" w:space="0" w:color="auto"/>
        <w:left w:val="none" w:sz="0" w:space="0" w:color="auto"/>
        <w:bottom w:val="none" w:sz="0" w:space="0" w:color="auto"/>
        <w:right w:val="none" w:sz="0" w:space="0" w:color="auto"/>
      </w:divBdr>
    </w:div>
    <w:div w:id="1593513062">
      <w:bodyDiv w:val="1"/>
      <w:marLeft w:val="0"/>
      <w:marRight w:val="0"/>
      <w:marTop w:val="0"/>
      <w:marBottom w:val="0"/>
      <w:divBdr>
        <w:top w:val="none" w:sz="0" w:space="0" w:color="auto"/>
        <w:left w:val="none" w:sz="0" w:space="0" w:color="auto"/>
        <w:bottom w:val="none" w:sz="0" w:space="0" w:color="auto"/>
        <w:right w:val="none" w:sz="0" w:space="0" w:color="auto"/>
      </w:divBdr>
    </w:div>
    <w:div w:id="1593780516">
      <w:bodyDiv w:val="1"/>
      <w:marLeft w:val="0"/>
      <w:marRight w:val="0"/>
      <w:marTop w:val="0"/>
      <w:marBottom w:val="0"/>
      <w:divBdr>
        <w:top w:val="none" w:sz="0" w:space="0" w:color="auto"/>
        <w:left w:val="none" w:sz="0" w:space="0" w:color="auto"/>
        <w:bottom w:val="none" w:sz="0" w:space="0" w:color="auto"/>
        <w:right w:val="none" w:sz="0" w:space="0" w:color="auto"/>
      </w:divBdr>
    </w:div>
    <w:div w:id="1594433173">
      <w:bodyDiv w:val="1"/>
      <w:marLeft w:val="0"/>
      <w:marRight w:val="0"/>
      <w:marTop w:val="0"/>
      <w:marBottom w:val="0"/>
      <w:divBdr>
        <w:top w:val="none" w:sz="0" w:space="0" w:color="auto"/>
        <w:left w:val="none" w:sz="0" w:space="0" w:color="auto"/>
        <w:bottom w:val="none" w:sz="0" w:space="0" w:color="auto"/>
        <w:right w:val="none" w:sz="0" w:space="0" w:color="auto"/>
      </w:divBdr>
    </w:div>
    <w:div w:id="1594974274">
      <w:bodyDiv w:val="1"/>
      <w:marLeft w:val="0"/>
      <w:marRight w:val="0"/>
      <w:marTop w:val="0"/>
      <w:marBottom w:val="0"/>
      <w:divBdr>
        <w:top w:val="none" w:sz="0" w:space="0" w:color="auto"/>
        <w:left w:val="none" w:sz="0" w:space="0" w:color="auto"/>
        <w:bottom w:val="none" w:sz="0" w:space="0" w:color="auto"/>
        <w:right w:val="none" w:sz="0" w:space="0" w:color="auto"/>
      </w:divBdr>
    </w:div>
    <w:div w:id="1594977349">
      <w:bodyDiv w:val="1"/>
      <w:marLeft w:val="0"/>
      <w:marRight w:val="0"/>
      <w:marTop w:val="0"/>
      <w:marBottom w:val="0"/>
      <w:divBdr>
        <w:top w:val="none" w:sz="0" w:space="0" w:color="auto"/>
        <w:left w:val="none" w:sz="0" w:space="0" w:color="auto"/>
        <w:bottom w:val="none" w:sz="0" w:space="0" w:color="auto"/>
        <w:right w:val="none" w:sz="0" w:space="0" w:color="auto"/>
      </w:divBdr>
    </w:div>
    <w:div w:id="1595431667">
      <w:bodyDiv w:val="1"/>
      <w:marLeft w:val="0"/>
      <w:marRight w:val="0"/>
      <w:marTop w:val="0"/>
      <w:marBottom w:val="0"/>
      <w:divBdr>
        <w:top w:val="none" w:sz="0" w:space="0" w:color="auto"/>
        <w:left w:val="none" w:sz="0" w:space="0" w:color="auto"/>
        <w:bottom w:val="none" w:sz="0" w:space="0" w:color="auto"/>
        <w:right w:val="none" w:sz="0" w:space="0" w:color="auto"/>
      </w:divBdr>
    </w:div>
    <w:div w:id="1595824930">
      <w:bodyDiv w:val="1"/>
      <w:marLeft w:val="0"/>
      <w:marRight w:val="0"/>
      <w:marTop w:val="0"/>
      <w:marBottom w:val="0"/>
      <w:divBdr>
        <w:top w:val="none" w:sz="0" w:space="0" w:color="auto"/>
        <w:left w:val="none" w:sz="0" w:space="0" w:color="auto"/>
        <w:bottom w:val="none" w:sz="0" w:space="0" w:color="auto"/>
        <w:right w:val="none" w:sz="0" w:space="0" w:color="auto"/>
      </w:divBdr>
    </w:div>
    <w:div w:id="1595940236">
      <w:bodyDiv w:val="1"/>
      <w:marLeft w:val="0"/>
      <w:marRight w:val="0"/>
      <w:marTop w:val="0"/>
      <w:marBottom w:val="0"/>
      <w:divBdr>
        <w:top w:val="none" w:sz="0" w:space="0" w:color="auto"/>
        <w:left w:val="none" w:sz="0" w:space="0" w:color="auto"/>
        <w:bottom w:val="none" w:sz="0" w:space="0" w:color="auto"/>
        <w:right w:val="none" w:sz="0" w:space="0" w:color="auto"/>
      </w:divBdr>
    </w:div>
    <w:div w:id="1596135375">
      <w:bodyDiv w:val="1"/>
      <w:marLeft w:val="0"/>
      <w:marRight w:val="0"/>
      <w:marTop w:val="0"/>
      <w:marBottom w:val="0"/>
      <w:divBdr>
        <w:top w:val="none" w:sz="0" w:space="0" w:color="auto"/>
        <w:left w:val="none" w:sz="0" w:space="0" w:color="auto"/>
        <w:bottom w:val="none" w:sz="0" w:space="0" w:color="auto"/>
        <w:right w:val="none" w:sz="0" w:space="0" w:color="auto"/>
      </w:divBdr>
    </w:div>
    <w:div w:id="1596792187">
      <w:bodyDiv w:val="1"/>
      <w:marLeft w:val="0"/>
      <w:marRight w:val="0"/>
      <w:marTop w:val="0"/>
      <w:marBottom w:val="0"/>
      <w:divBdr>
        <w:top w:val="none" w:sz="0" w:space="0" w:color="auto"/>
        <w:left w:val="none" w:sz="0" w:space="0" w:color="auto"/>
        <w:bottom w:val="none" w:sz="0" w:space="0" w:color="auto"/>
        <w:right w:val="none" w:sz="0" w:space="0" w:color="auto"/>
      </w:divBdr>
    </w:div>
    <w:div w:id="1596983668">
      <w:bodyDiv w:val="1"/>
      <w:marLeft w:val="0"/>
      <w:marRight w:val="0"/>
      <w:marTop w:val="0"/>
      <w:marBottom w:val="0"/>
      <w:divBdr>
        <w:top w:val="none" w:sz="0" w:space="0" w:color="auto"/>
        <w:left w:val="none" w:sz="0" w:space="0" w:color="auto"/>
        <w:bottom w:val="none" w:sz="0" w:space="0" w:color="auto"/>
        <w:right w:val="none" w:sz="0" w:space="0" w:color="auto"/>
      </w:divBdr>
    </w:div>
    <w:div w:id="1596984998">
      <w:bodyDiv w:val="1"/>
      <w:marLeft w:val="0"/>
      <w:marRight w:val="0"/>
      <w:marTop w:val="0"/>
      <w:marBottom w:val="0"/>
      <w:divBdr>
        <w:top w:val="none" w:sz="0" w:space="0" w:color="auto"/>
        <w:left w:val="none" w:sz="0" w:space="0" w:color="auto"/>
        <w:bottom w:val="none" w:sz="0" w:space="0" w:color="auto"/>
        <w:right w:val="none" w:sz="0" w:space="0" w:color="auto"/>
      </w:divBdr>
    </w:div>
    <w:div w:id="1597859069">
      <w:bodyDiv w:val="1"/>
      <w:marLeft w:val="0"/>
      <w:marRight w:val="0"/>
      <w:marTop w:val="0"/>
      <w:marBottom w:val="0"/>
      <w:divBdr>
        <w:top w:val="none" w:sz="0" w:space="0" w:color="auto"/>
        <w:left w:val="none" w:sz="0" w:space="0" w:color="auto"/>
        <w:bottom w:val="none" w:sz="0" w:space="0" w:color="auto"/>
        <w:right w:val="none" w:sz="0" w:space="0" w:color="auto"/>
      </w:divBdr>
    </w:div>
    <w:div w:id="1597976177">
      <w:bodyDiv w:val="1"/>
      <w:marLeft w:val="0"/>
      <w:marRight w:val="0"/>
      <w:marTop w:val="0"/>
      <w:marBottom w:val="0"/>
      <w:divBdr>
        <w:top w:val="none" w:sz="0" w:space="0" w:color="auto"/>
        <w:left w:val="none" w:sz="0" w:space="0" w:color="auto"/>
        <w:bottom w:val="none" w:sz="0" w:space="0" w:color="auto"/>
        <w:right w:val="none" w:sz="0" w:space="0" w:color="auto"/>
      </w:divBdr>
    </w:div>
    <w:div w:id="1599101228">
      <w:bodyDiv w:val="1"/>
      <w:marLeft w:val="0"/>
      <w:marRight w:val="0"/>
      <w:marTop w:val="0"/>
      <w:marBottom w:val="0"/>
      <w:divBdr>
        <w:top w:val="none" w:sz="0" w:space="0" w:color="auto"/>
        <w:left w:val="none" w:sz="0" w:space="0" w:color="auto"/>
        <w:bottom w:val="none" w:sz="0" w:space="0" w:color="auto"/>
        <w:right w:val="none" w:sz="0" w:space="0" w:color="auto"/>
      </w:divBdr>
    </w:div>
    <w:div w:id="1599485605">
      <w:bodyDiv w:val="1"/>
      <w:marLeft w:val="0"/>
      <w:marRight w:val="0"/>
      <w:marTop w:val="0"/>
      <w:marBottom w:val="0"/>
      <w:divBdr>
        <w:top w:val="none" w:sz="0" w:space="0" w:color="auto"/>
        <w:left w:val="none" w:sz="0" w:space="0" w:color="auto"/>
        <w:bottom w:val="none" w:sz="0" w:space="0" w:color="auto"/>
        <w:right w:val="none" w:sz="0" w:space="0" w:color="auto"/>
      </w:divBdr>
    </w:div>
    <w:div w:id="1599679312">
      <w:bodyDiv w:val="1"/>
      <w:marLeft w:val="0"/>
      <w:marRight w:val="0"/>
      <w:marTop w:val="0"/>
      <w:marBottom w:val="0"/>
      <w:divBdr>
        <w:top w:val="none" w:sz="0" w:space="0" w:color="auto"/>
        <w:left w:val="none" w:sz="0" w:space="0" w:color="auto"/>
        <w:bottom w:val="none" w:sz="0" w:space="0" w:color="auto"/>
        <w:right w:val="none" w:sz="0" w:space="0" w:color="auto"/>
      </w:divBdr>
    </w:div>
    <w:div w:id="1599944572">
      <w:bodyDiv w:val="1"/>
      <w:marLeft w:val="0"/>
      <w:marRight w:val="0"/>
      <w:marTop w:val="0"/>
      <w:marBottom w:val="0"/>
      <w:divBdr>
        <w:top w:val="none" w:sz="0" w:space="0" w:color="auto"/>
        <w:left w:val="none" w:sz="0" w:space="0" w:color="auto"/>
        <w:bottom w:val="none" w:sz="0" w:space="0" w:color="auto"/>
        <w:right w:val="none" w:sz="0" w:space="0" w:color="auto"/>
      </w:divBdr>
    </w:div>
    <w:div w:id="1600138827">
      <w:bodyDiv w:val="1"/>
      <w:marLeft w:val="0"/>
      <w:marRight w:val="0"/>
      <w:marTop w:val="0"/>
      <w:marBottom w:val="0"/>
      <w:divBdr>
        <w:top w:val="none" w:sz="0" w:space="0" w:color="auto"/>
        <w:left w:val="none" w:sz="0" w:space="0" w:color="auto"/>
        <w:bottom w:val="none" w:sz="0" w:space="0" w:color="auto"/>
        <w:right w:val="none" w:sz="0" w:space="0" w:color="auto"/>
      </w:divBdr>
    </w:div>
    <w:div w:id="1600218200">
      <w:bodyDiv w:val="1"/>
      <w:marLeft w:val="0"/>
      <w:marRight w:val="0"/>
      <w:marTop w:val="0"/>
      <w:marBottom w:val="0"/>
      <w:divBdr>
        <w:top w:val="none" w:sz="0" w:space="0" w:color="auto"/>
        <w:left w:val="none" w:sz="0" w:space="0" w:color="auto"/>
        <w:bottom w:val="none" w:sz="0" w:space="0" w:color="auto"/>
        <w:right w:val="none" w:sz="0" w:space="0" w:color="auto"/>
      </w:divBdr>
    </w:div>
    <w:div w:id="1600748384">
      <w:bodyDiv w:val="1"/>
      <w:marLeft w:val="0"/>
      <w:marRight w:val="0"/>
      <w:marTop w:val="0"/>
      <w:marBottom w:val="0"/>
      <w:divBdr>
        <w:top w:val="none" w:sz="0" w:space="0" w:color="auto"/>
        <w:left w:val="none" w:sz="0" w:space="0" w:color="auto"/>
        <w:bottom w:val="none" w:sz="0" w:space="0" w:color="auto"/>
        <w:right w:val="none" w:sz="0" w:space="0" w:color="auto"/>
      </w:divBdr>
    </w:div>
    <w:div w:id="1600991170">
      <w:bodyDiv w:val="1"/>
      <w:marLeft w:val="0"/>
      <w:marRight w:val="0"/>
      <w:marTop w:val="0"/>
      <w:marBottom w:val="0"/>
      <w:divBdr>
        <w:top w:val="none" w:sz="0" w:space="0" w:color="auto"/>
        <w:left w:val="none" w:sz="0" w:space="0" w:color="auto"/>
        <w:bottom w:val="none" w:sz="0" w:space="0" w:color="auto"/>
        <w:right w:val="none" w:sz="0" w:space="0" w:color="auto"/>
      </w:divBdr>
    </w:div>
    <w:div w:id="1601135811">
      <w:bodyDiv w:val="1"/>
      <w:marLeft w:val="0"/>
      <w:marRight w:val="0"/>
      <w:marTop w:val="0"/>
      <w:marBottom w:val="0"/>
      <w:divBdr>
        <w:top w:val="none" w:sz="0" w:space="0" w:color="auto"/>
        <w:left w:val="none" w:sz="0" w:space="0" w:color="auto"/>
        <w:bottom w:val="none" w:sz="0" w:space="0" w:color="auto"/>
        <w:right w:val="none" w:sz="0" w:space="0" w:color="auto"/>
      </w:divBdr>
    </w:div>
    <w:div w:id="1601601137">
      <w:bodyDiv w:val="1"/>
      <w:marLeft w:val="0"/>
      <w:marRight w:val="0"/>
      <w:marTop w:val="0"/>
      <w:marBottom w:val="0"/>
      <w:divBdr>
        <w:top w:val="none" w:sz="0" w:space="0" w:color="auto"/>
        <w:left w:val="none" w:sz="0" w:space="0" w:color="auto"/>
        <w:bottom w:val="none" w:sz="0" w:space="0" w:color="auto"/>
        <w:right w:val="none" w:sz="0" w:space="0" w:color="auto"/>
      </w:divBdr>
    </w:div>
    <w:div w:id="1603101649">
      <w:bodyDiv w:val="1"/>
      <w:marLeft w:val="0"/>
      <w:marRight w:val="0"/>
      <w:marTop w:val="0"/>
      <w:marBottom w:val="0"/>
      <w:divBdr>
        <w:top w:val="none" w:sz="0" w:space="0" w:color="auto"/>
        <w:left w:val="none" w:sz="0" w:space="0" w:color="auto"/>
        <w:bottom w:val="none" w:sz="0" w:space="0" w:color="auto"/>
        <w:right w:val="none" w:sz="0" w:space="0" w:color="auto"/>
      </w:divBdr>
    </w:div>
    <w:div w:id="1603143475">
      <w:bodyDiv w:val="1"/>
      <w:marLeft w:val="0"/>
      <w:marRight w:val="0"/>
      <w:marTop w:val="0"/>
      <w:marBottom w:val="0"/>
      <w:divBdr>
        <w:top w:val="none" w:sz="0" w:space="0" w:color="auto"/>
        <w:left w:val="none" w:sz="0" w:space="0" w:color="auto"/>
        <w:bottom w:val="none" w:sz="0" w:space="0" w:color="auto"/>
        <w:right w:val="none" w:sz="0" w:space="0" w:color="auto"/>
      </w:divBdr>
    </w:div>
    <w:div w:id="1603563413">
      <w:bodyDiv w:val="1"/>
      <w:marLeft w:val="0"/>
      <w:marRight w:val="0"/>
      <w:marTop w:val="0"/>
      <w:marBottom w:val="0"/>
      <w:divBdr>
        <w:top w:val="none" w:sz="0" w:space="0" w:color="auto"/>
        <w:left w:val="none" w:sz="0" w:space="0" w:color="auto"/>
        <w:bottom w:val="none" w:sz="0" w:space="0" w:color="auto"/>
        <w:right w:val="none" w:sz="0" w:space="0" w:color="auto"/>
      </w:divBdr>
    </w:div>
    <w:div w:id="1604075680">
      <w:bodyDiv w:val="1"/>
      <w:marLeft w:val="0"/>
      <w:marRight w:val="0"/>
      <w:marTop w:val="0"/>
      <w:marBottom w:val="0"/>
      <w:divBdr>
        <w:top w:val="none" w:sz="0" w:space="0" w:color="auto"/>
        <w:left w:val="none" w:sz="0" w:space="0" w:color="auto"/>
        <w:bottom w:val="none" w:sz="0" w:space="0" w:color="auto"/>
        <w:right w:val="none" w:sz="0" w:space="0" w:color="auto"/>
      </w:divBdr>
    </w:div>
    <w:div w:id="1604218405">
      <w:bodyDiv w:val="1"/>
      <w:marLeft w:val="0"/>
      <w:marRight w:val="0"/>
      <w:marTop w:val="0"/>
      <w:marBottom w:val="0"/>
      <w:divBdr>
        <w:top w:val="none" w:sz="0" w:space="0" w:color="auto"/>
        <w:left w:val="none" w:sz="0" w:space="0" w:color="auto"/>
        <w:bottom w:val="none" w:sz="0" w:space="0" w:color="auto"/>
        <w:right w:val="none" w:sz="0" w:space="0" w:color="auto"/>
      </w:divBdr>
    </w:div>
    <w:div w:id="1604336618">
      <w:bodyDiv w:val="1"/>
      <w:marLeft w:val="0"/>
      <w:marRight w:val="0"/>
      <w:marTop w:val="0"/>
      <w:marBottom w:val="0"/>
      <w:divBdr>
        <w:top w:val="none" w:sz="0" w:space="0" w:color="auto"/>
        <w:left w:val="none" w:sz="0" w:space="0" w:color="auto"/>
        <w:bottom w:val="none" w:sz="0" w:space="0" w:color="auto"/>
        <w:right w:val="none" w:sz="0" w:space="0" w:color="auto"/>
      </w:divBdr>
    </w:div>
    <w:div w:id="1604992341">
      <w:bodyDiv w:val="1"/>
      <w:marLeft w:val="0"/>
      <w:marRight w:val="0"/>
      <w:marTop w:val="0"/>
      <w:marBottom w:val="0"/>
      <w:divBdr>
        <w:top w:val="none" w:sz="0" w:space="0" w:color="auto"/>
        <w:left w:val="none" w:sz="0" w:space="0" w:color="auto"/>
        <w:bottom w:val="none" w:sz="0" w:space="0" w:color="auto"/>
        <w:right w:val="none" w:sz="0" w:space="0" w:color="auto"/>
      </w:divBdr>
    </w:div>
    <w:div w:id="1604994079">
      <w:bodyDiv w:val="1"/>
      <w:marLeft w:val="0"/>
      <w:marRight w:val="0"/>
      <w:marTop w:val="0"/>
      <w:marBottom w:val="0"/>
      <w:divBdr>
        <w:top w:val="none" w:sz="0" w:space="0" w:color="auto"/>
        <w:left w:val="none" w:sz="0" w:space="0" w:color="auto"/>
        <w:bottom w:val="none" w:sz="0" w:space="0" w:color="auto"/>
        <w:right w:val="none" w:sz="0" w:space="0" w:color="auto"/>
      </w:divBdr>
    </w:div>
    <w:div w:id="1605305677">
      <w:bodyDiv w:val="1"/>
      <w:marLeft w:val="0"/>
      <w:marRight w:val="0"/>
      <w:marTop w:val="0"/>
      <w:marBottom w:val="0"/>
      <w:divBdr>
        <w:top w:val="none" w:sz="0" w:space="0" w:color="auto"/>
        <w:left w:val="none" w:sz="0" w:space="0" w:color="auto"/>
        <w:bottom w:val="none" w:sz="0" w:space="0" w:color="auto"/>
        <w:right w:val="none" w:sz="0" w:space="0" w:color="auto"/>
      </w:divBdr>
    </w:div>
    <w:div w:id="1605578018">
      <w:bodyDiv w:val="1"/>
      <w:marLeft w:val="0"/>
      <w:marRight w:val="0"/>
      <w:marTop w:val="0"/>
      <w:marBottom w:val="0"/>
      <w:divBdr>
        <w:top w:val="none" w:sz="0" w:space="0" w:color="auto"/>
        <w:left w:val="none" w:sz="0" w:space="0" w:color="auto"/>
        <w:bottom w:val="none" w:sz="0" w:space="0" w:color="auto"/>
        <w:right w:val="none" w:sz="0" w:space="0" w:color="auto"/>
      </w:divBdr>
    </w:div>
    <w:div w:id="1606232853">
      <w:bodyDiv w:val="1"/>
      <w:marLeft w:val="0"/>
      <w:marRight w:val="0"/>
      <w:marTop w:val="0"/>
      <w:marBottom w:val="0"/>
      <w:divBdr>
        <w:top w:val="none" w:sz="0" w:space="0" w:color="auto"/>
        <w:left w:val="none" w:sz="0" w:space="0" w:color="auto"/>
        <w:bottom w:val="none" w:sz="0" w:space="0" w:color="auto"/>
        <w:right w:val="none" w:sz="0" w:space="0" w:color="auto"/>
      </w:divBdr>
    </w:div>
    <w:div w:id="1606424146">
      <w:bodyDiv w:val="1"/>
      <w:marLeft w:val="0"/>
      <w:marRight w:val="0"/>
      <w:marTop w:val="0"/>
      <w:marBottom w:val="0"/>
      <w:divBdr>
        <w:top w:val="none" w:sz="0" w:space="0" w:color="auto"/>
        <w:left w:val="none" w:sz="0" w:space="0" w:color="auto"/>
        <w:bottom w:val="none" w:sz="0" w:space="0" w:color="auto"/>
        <w:right w:val="none" w:sz="0" w:space="0" w:color="auto"/>
      </w:divBdr>
    </w:div>
    <w:div w:id="1606688217">
      <w:bodyDiv w:val="1"/>
      <w:marLeft w:val="0"/>
      <w:marRight w:val="0"/>
      <w:marTop w:val="0"/>
      <w:marBottom w:val="0"/>
      <w:divBdr>
        <w:top w:val="none" w:sz="0" w:space="0" w:color="auto"/>
        <w:left w:val="none" w:sz="0" w:space="0" w:color="auto"/>
        <w:bottom w:val="none" w:sz="0" w:space="0" w:color="auto"/>
        <w:right w:val="none" w:sz="0" w:space="0" w:color="auto"/>
      </w:divBdr>
    </w:div>
    <w:div w:id="1606839777">
      <w:bodyDiv w:val="1"/>
      <w:marLeft w:val="0"/>
      <w:marRight w:val="0"/>
      <w:marTop w:val="0"/>
      <w:marBottom w:val="0"/>
      <w:divBdr>
        <w:top w:val="none" w:sz="0" w:space="0" w:color="auto"/>
        <w:left w:val="none" w:sz="0" w:space="0" w:color="auto"/>
        <w:bottom w:val="none" w:sz="0" w:space="0" w:color="auto"/>
        <w:right w:val="none" w:sz="0" w:space="0" w:color="auto"/>
      </w:divBdr>
    </w:div>
    <w:div w:id="1606963505">
      <w:bodyDiv w:val="1"/>
      <w:marLeft w:val="0"/>
      <w:marRight w:val="0"/>
      <w:marTop w:val="0"/>
      <w:marBottom w:val="0"/>
      <w:divBdr>
        <w:top w:val="none" w:sz="0" w:space="0" w:color="auto"/>
        <w:left w:val="none" w:sz="0" w:space="0" w:color="auto"/>
        <w:bottom w:val="none" w:sz="0" w:space="0" w:color="auto"/>
        <w:right w:val="none" w:sz="0" w:space="0" w:color="auto"/>
      </w:divBdr>
    </w:div>
    <w:div w:id="1607541986">
      <w:bodyDiv w:val="1"/>
      <w:marLeft w:val="0"/>
      <w:marRight w:val="0"/>
      <w:marTop w:val="0"/>
      <w:marBottom w:val="0"/>
      <w:divBdr>
        <w:top w:val="none" w:sz="0" w:space="0" w:color="auto"/>
        <w:left w:val="none" w:sz="0" w:space="0" w:color="auto"/>
        <w:bottom w:val="none" w:sz="0" w:space="0" w:color="auto"/>
        <w:right w:val="none" w:sz="0" w:space="0" w:color="auto"/>
      </w:divBdr>
    </w:div>
    <w:div w:id="1607733361">
      <w:bodyDiv w:val="1"/>
      <w:marLeft w:val="0"/>
      <w:marRight w:val="0"/>
      <w:marTop w:val="0"/>
      <w:marBottom w:val="0"/>
      <w:divBdr>
        <w:top w:val="none" w:sz="0" w:space="0" w:color="auto"/>
        <w:left w:val="none" w:sz="0" w:space="0" w:color="auto"/>
        <w:bottom w:val="none" w:sz="0" w:space="0" w:color="auto"/>
        <w:right w:val="none" w:sz="0" w:space="0" w:color="auto"/>
      </w:divBdr>
    </w:div>
    <w:div w:id="1608267465">
      <w:bodyDiv w:val="1"/>
      <w:marLeft w:val="0"/>
      <w:marRight w:val="0"/>
      <w:marTop w:val="0"/>
      <w:marBottom w:val="0"/>
      <w:divBdr>
        <w:top w:val="none" w:sz="0" w:space="0" w:color="auto"/>
        <w:left w:val="none" w:sz="0" w:space="0" w:color="auto"/>
        <w:bottom w:val="none" w:sz="0" w:space="0" w:color="auto"/>
        <w:right w:val="none" w:sz="0" w:space="0" w:color="auto"/>
      </w:divBdr>
    </w:div>
    <w:div w:id="1608343174">
      <w:bodyDiv w:val="1"/>
      <w:marLeft w:val="0"/>
      <w:marRight w:val="0"/>
      <w:marTop w:val="0"/>
      <w:marBottom w:val="0"/>
      <w:divBdr>
        <w:top w:val="none" w:sz="0" w:space="0" w:color="auto"/>
        <w:left w:val="none" w:sz="0" w:space="0" w:color="auto"/>
        <w:bottom w:val="none" w:sz="0" w:space="0" w:color="auto"/>
        <w:right w:val="none" w:sz="0" w:space="0" w:color="auto"/>
      </w:divBdr>
    </w:div>
    <w:div w:id="1608390360">
      <w:bodyDiv w:val="1"/>
      <w:marLeft w:val="0"/>
      <w:marRight w:val="0"/>
      <w:marTop w:val="0"/>
      <w:marBottom w:val="0"/>
      <w:divBdr>
        <w:top w:val="none" w:sz="0" w:space="0" w:color="auto"/>
        <w:left w:val="none" w:sz="0" w:space="0" w:color="auto"/>
        <w:bottom w:val="none" w:sz="0" w:space="0" w:color="auto"/>
        <w:right w:val="none" w:sz="0" w:space="0" w:color="auto"/>
      </w:divBdr>
    </w:div>
    <w:div w:id="1608730895">
      <w:bodyDiv w:val="1"/>
      <w:marLeft w:val="0"/>
      <w:marRight w:val="0"/>
      <w:marTop w:val="0"/>
      <w:marBottom w:val="0"/>
      <w:divBdr>
        <w:top w:val="none" w:sz="0" w:space="0" w:color="auto"/>
        <w:left w:val="none" w:sz="0" w:space="0" w:color="auto"/>
        <w:bottom w:val="none" w:sz="0" w:space="0" w:color="auto"/>
        <w:right w:val="none" w:sz="0" w:space="0" w:color="auto"/>
      </w:divBdr>
    </w:div>
    <w:div w:id="1609191768">
      <w:bodyDiv w:val="1"/>
      <w:marLeft w:val="0"/>
      <w:marRight w:val="0"/>
      <w:marTop w:val="0"/>
      <w:marBottom w:val="0"/>
      <w:divBdr>
        <w:top w:val="none" w:sz="0" w:space="0" w:color="auto"/>
        <w:left w:val="none" w:sz="0" w:space="0" w:color="auto"/>
        <w:bottom w:val="none" w:sz="0" w:space="0" w:color="auto"/>
        <w:right w:val="none" w:sz="0" w:space="0" w:color="auto"/>
      </w:divBdr>
    </w:div>
    <w:div w:id="1609267844">
      <w:bodyDiv w:val="1"/>
      <w:marLeft w:val="0"/>
      <w:marRight w:val="0"/>
      <w:marTop w:val="0"/>
      <w:marBottom w:val="0"/>
      <w:divBdr>
        <w:top w:val="none" w:sz="0" w:space="0" w:color="auto"/>
        <w:left w:val="none" w:sz="0" w:space="0" w:color="auto"/>
        <w:bottom w:val="none" w:sz="0" w:space="0" w:color="auto"/>
        <w:right w:val="none" w:sz="0" w:space="0" w:color="auto"/>
      </w:divBdr>
    </w:div>
    <w:div w:id="1609502000">
      <w:bodyDiv w:val="1"/>
      <w:marLeft w:val="0"/>
      <w:marRight w:val="0"/>
      <w:marTop w:val="0"/>
      <w:marBottom w:val="0"/>
      <w:divBdr>
        <w:top w:val="none" w:sz="0" w:space="0" w:color="auto"/>
        <w:left w:val="none" w:sz="0" w:space="0" w:color="auto"/>
        <w:bottom w:val="none" w:sz="0" w:space="0" w:color="auto"/>
        <w:right w:val="none" w:sz="0" w:space="0" w:color="auto"/>
      </w:divBdr>
    </w:div>
    <w:div w:id="1609696699">
      <w:bodyDiv w:val="1"/>
      <w:marLeft w:val="0"/>
      <w:marRight w:val="0"/>
      <w:marTop w:val="0"/>
      <w:marBottom w:val="0"/>
      <w:divBdr>
        <w:top w:val="none" w:sz="0" w:space="0" w:color="auto"/>
        <w:left w:val="none" w:sz="0" w:space="0" w:color="auto"/>
        <w:bottom w:val="none" w:sz="0" w:space="0" w:color="auto"/>
        <w:right w:val="none" w:sz="0" w:space="0" w:color="auto"/>
      </w:divBdr>
    </w:div>
    <w:div w:id="1610163811">
      <w:bodyDiv w:val="1"/>
      <w:marLeft w:val="0"/>
      <w:marRight w:val="0"/>
      <w:marTop w:val="0"/>
      <w:marBottom w:val="0"/>
      <w:divBdr>
        <w:top w:val="none" w:sz="0" w:space="0" w:color="auto"/>
        <w:left w:val="none" w:sz="0" w:space="0" w:color="auto"/>
        <w:bottom w:val="none" w:sz="0" w:space="0" w:color="auto"/>
        <w:right w:val="none" w:sz="0" w:space="0" w:color="auto"/>
      </w:divBdr>
    </w:div>
    <w:div w:id="1610236144">
      <w:bodyDiv w:val="1"/>
      <w:marLeft w:val="0"/>
      <w:marRight w:val="0"/>
      <w:marTop w:val="0"/>
      <w:marBottom w:val="0"/>
      <w:divBdr>
        <w:top w:val="none" w:sz="0" w:space="0" w:color="auto"/>
        <w:left w:val="none" w:sz="0" w:space="0" w:color="auto"/>
        <w:bottom w:val="none" w:sz="0" w:space="0" w:color="auto"/>
        <w:right w:val="none" w:sz="0" w:space="0" w:color="auto"/>
      </w:divBdr>
    </w:div>
    <w:div w:id="1611161234">
      <w:bodyDiv w:val="1"/>
      <w:marLeft w:val="0"/>
      <w:marRight w:val="0"/>
      <w:marTop w:val="0"/>
      <w:marBottom w:val="0"/>
      <w:divBdr>
        <w:top w:val="none" w:sz="0" w:space="0" w:color="auto"/>
        <w:left w:val="none" w:sz="0" w:space="0" w:color="auto"/>
        <w:bottom w:val="none" w:sz="0" w:space="0" w:color="auto"/>
        <w:right w:val="none" w:sz="0" w:space="0" w:color="auto"/>
      </w:divBdr>
    </w:div>
    <w:div w:id="1611546805">
      <w:bodyDiv w:val="1"/>
      <w:marLeft w:val="0"/>
      <w:marRight w:val="0"/>
      <w:marTop w:val="0"/>
      <w:marBottom w:val="0"/>
      <w:divBdr>
        <w:top w:val="none" w:sz="0" w:space="0" w:color="auto"/>
        <w:left w:val="none" w:sz="0" w:space="0" w:color="auto"/>
        <w:bottom w:val="none" w:sz="0" w:space="0" w:color="auto"/>
        <w:right w:val="none" w:sz="0" w:space="0" w:color="auto"/>
      </w:divBdr>
    </w:div>
    <w:div w:id="1612129194">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786788">
      <w:bodyDiv w:val="1"/>
      <w:marLeft w:val="0"/>
      <w:marRight w:val="0"/>
      <w:marTop w:val="0"/>
      <w:marBottom w:val="0"/>
      <w:divBdr>
        <w:top w:val="none" w:sz="0" w:space="0" w:color="auto"/>
        <w:left w:val="none" w:sz="0" w:space="0" w:color="auto"/>
        <w:bottom w:val="none" w:sz="0" w:space="0" w:color="auto"/>
        <w:right w:val="none" w:sz="0" w:space="0" w:color="auto"/>
      </w:divBdr>
    </w:div>
    <w:div w:id="1613130740">
      <w:bodyDiv w:val="1"/>
      <w:marLeft w:val="0"/>
      <w:marRight w:val="0"/>
      <w:marTop w:val="0"/>
      <w:marBottom w:val="0"/>
      <w:divBdr>
        <w:top w:val="none" w:sz="0" w:space="0" w:color="auto"/>
        <w:left w:val="none" w:sz="0" w:space="0" w:color="auto"/>
        <w:bottom w:val="none" w:sz="0" w:space="0" w:color="auto"/>
        <w:right w:val="none" w:sz="0" w:space="0" w:color="auto"/>
      </w:divBdr>
    </w:div>
    <w:div w:id="1613589204">
      <w:bodyDiv w:val="1"/>
      <w:marLeft w:val="0"/>
      <w:marRight w:val="0"/>
      <w:marTop w:val="0"/>
      <w:marBottom w:val="0"/>
      <w:divBdr>
        <w:top w:val="none" w:sz="0" w:space="0" w:color="auto"/>
        <w:left w:val="none" w:sz="0" w:space="0" w:color="auto"/>
        <w:bottom w:val="none" w:sz="0" w:space="0" w:color="auto"/>
        <w:right w:val="none" w:sz="0" w:space="0" w:color="auto"/>
      </w:divBdr>
    </w:div>
    <w:div w:id="1613897817">
      <w:bodyDiv w:val="1"/>
      <w:marLeft w:val="0"/>
      <w:marRight w:val="0"/>
      <w:marTop w:val="0"/>
      <w:marBottom w:val="0"/>
      <w:divBdr>
        <w:top w:val="none" w:sz="0" w:space="0" w:color="auto"/>
        <w:left w:val="none" w:sz="0" w:space="0" w:color="auto"/>
        <w:bottom w:val="none" w:sz="0" w:space="0" w:color="auto"/>
        <w:right w:val="none" w:sz="0" w:space="0" w:color="auto"/>
      </w:divBdr>
    </w:div>
    <w:div w:id="1614240312">
      <w:bodyDiv w:val="1"/>
      <w:marLeft w:val="0"/>
      <w:marRight w:val="0"/>
      <w:marTop w:val="0"/>
      <w:marBottom w:val="0"/>
      <w:divBdr>
        <w:top w:val="none" w:sz="0" w:space="0" w:color="auto"/>
        <w:left w:val="none" w:sz="0" w:space="0" w:color="auto"/>
        <w:bottom w:val="none" w:sz="0" w:space="0" w:color="auto"/>
        <w:right w:val="none" w:sz="0" w:space="0" w:color="auto"/>
      </w:divBdr>
    </w:div>
    <w:div w:id="1614556985">
      <w:bodyDiv w:val="1"/>
      <w:marLeft w:val="0"/>
      <w:marRight w:val="0"/>
      <w:marTop w:val="0"/>
      <w:marBottom w:val="0"/>
      <w:divBdr>
        <w:top w:val="none" w:sz="0" w:space="0" w:color="auto"/>
        <w:left w:val="none" w:sz="0" w:space="0" w:color="auto"/>
        <w:bottom w:val="none" w:sz="0" w:space="0" w:color="auto"/>
        <w:right w:val="none" w:sz="0" w:space="0" w:color="auto"/>
      </w:divBdr>
    </w:div>
    <w:div w:id="1614750867">
      <w:bodyDiv w:val="1"/>
      <w:marLeft w:val="0"/>
      <w:marRight w:val="0"/>
      <w:marTop w:val="0"/>
      <w:marBottom w:val="0"/>
      <w:divBdr>
        <w:top w:val="none" w:sz="0" w:space="0" w:color="auto"/>
        <w:left w:val="none" w:sz="0" w:space="0" w:color="auto"/>
        <w:bottom w:val="none" w:sz="0" w:space="0" w:color="auto"/>
        <w:right w:val="none" w:sz="0" w:space="0" w:color="auto"/>
      </w:divBdr>
    </w:div>
    <w:div w:id="1615022204">
      <w:bodyDiv w:val="1"/>
      <w:marLeft w:val="0"/>
      <w:marRight w:val="0"/>
      <w:marTop w:val="0"/>
      <w:marBottom w:val="0"/>
      <w:divBdr>
        <w:top w:val="none" w:sz="0" w:space="0" w:color="auto"/>
        <w:left w:val="none" w:sz="0" w:space="0" w:color="auto"/>
        <w:bottom w:val="none" w:sz="0" w:space="0" w:color="auto"/>
        <w:right w:val="none" w:sz="0" w:space="0" w:color="auto"/>
      </w:divBdr>
    </w:div>
    <w:div w:id="1615746232">
      <w:bodyDiv w:val="1"/>
      <w:marLeft w:val="0"/>
      <w:marRight w:val="0"/>
      <w:marTop w:val="0"/>
      <w:marBottom w:val="0"/>
      <w:divBdr>
        <w:top w:val="none" w:sz="0" w:space="0" w:color="auto"/>
        <w:left w:val="none" w:sz="0" w:space="0" w:color="auto"/>
        <w:bottom w:val="none" w:sz="0" w:space="0" w:color="auto"/>
        <w:right w:val="none" w:sz="0" w:space="0" w:color="auto"/>
      </w:divBdr>
    </w:div>
    <w:div w:id="1615748344">
      <w:bodyDiv w:val="1"/>
      <w:marLeft w:val="0"/>
      <w:marRight w:val="0"/>
      <w:marTop w:val="0"/>
      <w:marBottom w:val="0"/>
      <w:divBdr>
        <w:top w:val="none" w:sz="0" w:space="0" w:color="auto"/>
        <w:left w:val="none" w:sz="0" w:space="0" w:color="auto"/>
        <w:bottom w:val="none" w:sz="0" w:space="0" w:color="auto"/>
        <w:right w:val="none" w:sz="0" w:space="0" w:color="auto"/>
      </w:divBdr>
    </w:div>
    <w:div w:id="1616018641">
      <w:bodyDiv w:val="1"/>
      <w:marLeft w:val="0"/>
      <w:marRight w:val="0"/>
      <w:marTop w:val="0"/>
      <w:marBottom w:val="0"/>
      <w:divBdr>
        <w:top w:val="none" w:sz="0" w:space="0" w:color="auto"/>
        <w:left w:val="none" w:sz="0" w:space="0" w:color="auto"/>
        <w:bottom w:val="none" w:sz="0" w:space="0" w:color="auto"/>
        <w:right w:val="none" w:sz="0" w:space="0" w:color="auto"/>
      </w:divBdr>
    </w:div>
    <w:div w:id="1616137151">
      <w:bodyDiv w:val="1"/>
      <w:marLeft w:val="0"/>
      <w:marRight w:val="0"/>
      <w:marTop w:val="0"/>
      <w:marBottom w:val="0"/>
      <w:divBdr>
        <w:top w:val="none" w:sz="0" w:space="0" w:color="auto"/>
        <w:left w:val="none" w:sz="0" w:space="0" w:color="auto"/>
        <w:bottom w:val="none" w:sz="0" w:space="0" w:color="auto"/>
        <w:right w:val="none" w:sz="0" w:space="0" w:color="auto"/>
      </w:divBdr>
    </w:div>
    <w:div w:id="1616407435">
      <w:bodyDiv w:val="1"/>
      <w:marLeft w:val="0"/>
      <w:marRight w:val="0"/>
      <w:marTop w:val="0"/>
      <w:marBottom w:val="0"/>
      <w:divBdr>
        <w:top w:val="none" w:sz="0" w:space="0" w:color="auto"/>
        <w:left w:val="none" w:sz="0" w:space="0" w:color="auto"/>
        <w:bottom w:val="none" w:sz="0" w:space="0" w:color="auto"/>
        <w:right w:val="none" w:sz="0" w:space="0" w:color="auto"/>
      </w:divBdr>
    </w:div>
    <w:div w:id="1616642920">
      <w:bodyDiv w:val="1"/>
      <w:marLeft w:val="0"/>
      <w:marRight w:val="0"/>
      <w:marTop w:val="0"/>
      <w:marBottom w:val="0"/>
      <w:divBdr>
        <w:top w:val="none" w:sz="0" w:space="0" w:color="auto"/>
        <w:left w:val="none" w:sz="0" w:space="0" w:color="auto"/>
        <w:bottom w:val="none" w:sz="0" w:space="0" w:color="auto"/>
        <w:right w:val="none" w:sz="0" w:space="0" w:color="auto"/>
      </w:divBdr>
    </w:div>
    <w:div w:id="1616865357">
      <w:bodyDiv w:val="1"/>
      <w:marLeft w:val="0"/>
      <w:marRight w:val="0"/>
      <w:marTop w:val="0"/>
      <w:marBottom w:val="0"/>
      <w:divBdr>
        <w:top w:val="none" w:sz="0" w:space="0" w:color="auto"/>
        <w:left w:val="none" w:sz="0" w:space="0" w:color="auto"/>
        <w:bottom w:val="none" w:sz="0" w:space="0" w:color="auto"/>
        <w:right w:val="none" w:sz="0" w:space="0" w:color="auto"/>
      </w:divBdr>
    </w:div>
    <w:div w:id="1618876225">
      <w:bodyDiv w:val="1"/>
      <w:marLeft w:val="0"/>
      <w:marRight w:val="0"/>
      <w:marTop w:val="0"/>
      <w:marBottom w:val="0"/>
      <w:divBdr>
        <w:top w:val="none" w:sz="0" w:space="0" w:color="auto"/>
        <w:left w:val="none" w:sz="0" w:space="0" w:color="auto"/>
        <w:bottom w:val="none" w:sz="0" w:space="0" w:color="auto"/>
        <w:right w:val="none" w:sz="0" w:space="0" w:color="auto"/>
      </w:divBdr>
    </w:div>
    <w:div w:id="1619071602">
      <w:bodyDiv w:val="1"/>
      <w:marLeft w:val="0"/>
      <w:marRight w:val="0"/>
      <w:marTop w:val="0"/>
      <w:marBottom w:val="0"/>
      <w:divBdr>
        <w:top w:val="none" w:sz="0" w:space="0" w:color="auto"/>
        <w:left w:val="none" w:sz="0" w:space="0" w:color="auto"/>
        <w:bottom w:val="none" w:sz="0" w:space="0" w:color="auto"/>
        <w:right w:val="none" w:sz="0" w:space="0" w:color="auto"/>
      </w:divBdr>
    </w:div>
    <w:div w:id="1619213271">
      <w:bodyDiv w:val="1"/>
      <w:marLeft w:val="0"/>
      <w:marRight w:val="0"/>
      <w:marTop w:val="0"/>
      <w:marBottom w:val="0"/>
      <w:divBdr>
        <w:top w:val="none" w:sz="0" w:space="0" w:color="auto"/>
        <w:left w:val="none" w:sz="0" w:space="0" w:color="auto"/>
        <w:bottom w:val="none" w:sz="0" w:space="0" w:color="auto"/>
        <w:right w:val="none" w:sz="0" w:space="0" w:color="auto"/>
      </w:divBdr>
    </w:div>
    <w:div w:id="1619556889">
      <w:bodyDiv w:val="1"/>
      <w:marLeft w:val="0"/>
      <w:marRight w:val="0"/>
      <w:marTop w:val="0"/>
      <w:marBottom w:val="0"/>
      <w:divBdr>
        <w:top w:val="none" w:sz="0" w:space="0" w:color="auto"/>
        <w:left w:val="none" w:sz="0" w:space="0" w:color="auto"/>
        <w:bottom w:val="none" w:sz="0" w:space="0" w:color="auto"/>
        <w:right w:val="none" w:sz="0" w:space="0" w:color="auto"/>
      </w:divBdr>
    </w:div>
    <w:div w:id="1619675877">
      <w:bodyDiv w:val="1"/>
      <w:marLeft w:val="0"/>
      <w:marRight w:val="0"/>
      <w:marTop w:val="0"/>
      <w:marBottom w:val="0"/>
      <w:divBdr>
        <w:top w:val="none" w:sz="0" w:space="0" w:color="auto"/>
        <w:left w:val="none" w:sz="0" w:space="0" w:color="auto"/>
        <w:bottom w:val="none" w:sz="0" w:space="0" w:color="auto"/>
        <w:right w:val="none" w:sz="0" w:space="0" w:color="auto"/>
      </w:divBdr>
    </w:div>
    <w:div w:id="1620794000">
      <w:bodyDiv w:val="1"/>
      <w:marLeft w:val="0"/>
      <w:marRight w:val="0"/>
      <w:marTop w:val="0"/>
      <w:marBottom w:val="0"/>
      <w:divBdr>
        <w:top w:val="none" w:sz="0" w:space="0" w:color="auto"/>
        <w:left w:val="none" w:sz="0" w:space="0" w:color="auto"/>
        <w:bottom w:val="none" w:sz="0" w:space="0" w:color="auto"/>
        <w:right w:val="none" w:sz="0" w:space="0" w:color="auto"/>
      </w:divBdr>
    </w:div>
    <w:div w:id="1622565577">
      <w:bodyDiv w:val="1"/>
      <w:marLeft w:val="0"/>
      <w:marRight w:val="0"/>
      <w:marTop w:val="0"/>
      <w:marBottom w:val="0"/>
      <w:divBdr>
        <w:top w:val="none" w:sz="0" w:space="0" w:color="auto"/>
        <w:left w:val="none" w:sz="0" w:space="0" w:color="auto"/>
        <w:bottom w:val="none" w:sz="0" w:space="0" w:color="auto"/>
        <w:right w:val="none" w:sz="0" w:space="0" w:color="auto"/>
      </w:divBdr>
    </w:div>
    <w:div w:id="1623028223">
      <w:bodyDiv w:val="1"/>
      <w:marLeft w:val="0"/>
      <w:marRight w:val="0"/>
      <w:marTop w:val="0"/>
      <w:marBottom w:val="0"/>
      <w:divBdr>
        <w:top w:val="none" w:sz="0" w:space="0" w:color="auto"/>
        <w:left w:val="none" w:sz="0" w:space="0" w:color="auto"/>
        <w:bottom w:val="none" w:sz="0" w:space="0" w:color="auto"/>
        <w:right w:val="none" w:sz="0" w:space="0" w:color="auto"/>
      </w:divBdr>
    </w:div>
    <w:div w:id="1623070970">
      <w:bodyDiv w:val="1"/>
      <w:marLeft w:val="0"/>
      <w:marRight w:val="0"/>
      <w:marTop w:val="0"/>
      <w:marBottom w:val="0"/>
      <w:divBdr>
        <w:top w:val="none" w:sz="0" w:space="0" w:color="auto"/>
        <w:left w:val="none" w:sz="0" w:space="0" w:color="auto"/>
        <w:bottom w:val="none" w:sz="0" w:space="0" w:color="auto"/>
        <w:right w:val="none" w:sz="0" w:space="0" w:color="auto"/>
      </w:divBdr>
    </w:div>
    <w:div w:id="1623464328">
      <w:bodyDiv w:val="1"/>
      <w:marLeft w:val="0"/>
      <w:marRight w:val="0"/>
      <w:marTop w:val="0"/>
      <w:marBottom w:val="0"/>
      <w:divBdr>
        <w:top w:val="none" w:sz="0" w:space="0" w:color="auto"/>
        <w:left w:val="none" w:sz="0" w:space="0" w:color="auto"/>
        <w:bottom w:val="none" w:sz="0" w:space="0" w:color="auto"/>
        <w:right w:val="none" w:sz="0" w:space="0" w:color="auto"/>
      </w:divBdr>
    </w:div>
    <w:div w:id="1623922348">
      <w:bodyDiv w:val="1"/>
      <w:marLeft w:val="0"/>
      <w:marRight w:val="0"/>
      <w:marTop w:val="0"/>
      <w:marBottom w:val="0"/>
      <w:divBdr>
        <w:top w:val="none" w:sz="0" w:space="0" w:color="auto"/>
        <w:left w:val="none" w:sz="0" w:space="0" w:color="auto"/>
        <w:bottom w:val="none" w:sz="0" w:space="0" w:color="auto"/>
        <w:right w:val="none" w:sz="0" w:space="0" w:color="auto"/>
      </w:divBdr>
    </w:div>
    <w:div w:id="1623998594">
      <w:bodyDiv w:val="1"/>
      <w:marLeft w:val="0"/>
      <w:marRight w:val="0"/>
      <w:marTop w:val="0"/>
      <w:marBottom w:val="0"/>
      <w:divBdr>
        <w:top w:val="none" w:sz="0" w:space="0" w:color="auto"/>
        <w:left w:val="none" w:sz="0" w:space="0" w:color="auto"/>
        <w:bottom w:val="none" w:sz="0" w:space="0" w:color="auto"/>
        <w:right w:val="none" w:sz="0" w:space="0" w:color="auto"/>
      </w:divBdr>
    </w:div>
    <w:div w:id="1624385253">
      <w:bodyDiv w:val="1"/>
      <w:marLeft w:val="0"/>
      <w:marRight w:val="0"/>
      <w:marTop w:val="0"/>
      <w:marBottom w:val="0"/>
      <w:divBdr>
        <w:top w:val="none" w:sz="0" w:space="0" w:color="auto"/>
        <w:left w:val="none" w:sz="0" w:space="0" w:color="auto"/>
        <w:bottom w:val="none" w:sz="0" w:space="0" w:color="auto"/>
        <w:right w:val="none" w:sz="0" w:space="0" w:color="auto"/>
      </w:divBdr>
    </w:div>
    <w:div w:id="1624533111">
      <w:bodyDiv w:val="1"/>
      <w:marLeft w:val="0"/>
      <w:marRight w:val="0"/>
      <w:marTop w:val="0"/>
      <w:marBottom w:val="0"/>
      <w:divBdr>
        <w:top w:val="none" w:sz="0" w:space="0" w:color="auto"/>
        <w:left w:val="none" w:sz="0" w:space="0" w:color="auto"/>
        <w:bottom w:val="none" w:sz="0" w:space="0" w:color="auto"/>
        <w:right w:val="none" w:sz="0" w:space="0" w:color="auto"/>
      </w:divBdr>
    </w:div>
    <w:div w:id="1624536084">
      <w:bodyDiv w:val="1"/>
      <w:marLeft w:val="0"/>
      <w:marRight w:val="0"/>
      <w:marTop w:val="0"/>
      <w:marBottom w:val="0"/>
      <w:divBdr>
        <w:top w:val="none" w:sz="0" w:space="0" w:color="auto"/>
        <w:left w:val="none" w:sz="0" w:space="0" w:color="auto"/>
        <w:bottom w:val="none" w:sz="0" w:space="0" w:color="auto"/>
        <w:right w:val="none" w:sz="0" w:space="0" w:color="auto"/>
      </w:divBdr>
    </w:div>
    <w:div w:id="1625387241">
      <w:bodyDiv w:val="1"/>
      <w:marLeft w:val="0"/>
      <w:marRight w:val="0"/>
      <w:marTop w:val="0"/>
      <w:marBottom w:val="0"/>
      <w:divBdr>
        <w:top w:val="none" w:sz="0" w:space="0" w:color="auto"/>
        <w:left w:val="none" w:sz="0" w:space="0" w:color="auto"/>
        <w:bottom w:val="none" w:sz="0" w:space="0" w:color="auto"/>
        <w:right w:val="none" w:sz="0" w:space="0" w:color="auto"/>
      </w:divBdr>
    </w:div>
    <w:div w:id="1625388393">
      <w:bodyDiv w:val="1"/>
      <w:marLeft w:val="0"/>
      <w:marRight w:val="0"/>
      <w:marTop w:val="0"/>
      <w:marBottom w:val="0"/>
      <w:divBdr>
        <w:top w:val="none" w:sz="0" w:space="0" w:color="auto"/>
        <w:left w:val="none" w:sz="0" w:space="0" w:color="auto"/>
        <w:bottom w:val="none" w:sz="0" w:space="0" w:color="auto"/>
        <w:right w:val="none" w:sz="0" w:space="0" w:color="auto"/>
      </w:divBdr>
    </w:div>
    <w:div w:id="1625496782">
      <w:bodyDiv w:val="1"/>
      <w:marLeft w:val="0"/>
      <w:marRight w:val="0"/>
      <w:marTop w:val="0"/>
      <w:marBottom w:val="0"/>
      <w:divBdr>
        <w:top w:val="none" w:sz="0" w:space="0" w:color="auto"/>
        <w:left w:val="none" w:sz="0" w:space="0" w:color="auto"/>
        <w:bottom w:val="none" w:sz="0" w:space="0" w:color="auto"/>
        <w:right w:val="none" w:sz="0" w:space="0" w:color="auto"/>
      </w:divBdr>
    </w:div>
    <w:div w:id="1627000745">
      <w:bodyDiv w:val="1"/>
      <w:marLeft w:val="0"/>
      <w:marRight w:val="0"/>
      <w:marTop w:val="0"/>
      <w:marBottom w:val="0"/>
      <w:divBdr>
        <w:top w:val="none" w:sz="0" w:space="0" w:color="auto"/>
        <w:left w:val="none" w:sz="0" w:space="0" w:color="auto"/>
        <w:bottom w:val="none" w:sz="0" w:space="0" w:color="auto"/>
        <w:right w:val="none" w:sz="0" w:space="0" w:color="auto"/>
      </w:divBdr>
    </w:div>
    <w:div w:id="1628274026">
      <w:bodyDiv w:val="1"/>
      <w:marLeft w:val="0"/>
      <w:marRight w:val="0"/>
      <w:marTop w:val="0"/>
      <w:marBottom w:val="0"/>
      <w:divBdr>
        <w:top w:val="none" w:sz="0" w:space="0" w:color="auto"/>
        <w:left w:val="none" w:sz="0" w:space="0" w:color="auto"/>
        <w:bottom w:val="none" w:sz="0" w:space="0" w:color="auto"/>
        <w:right w:val="none" w:sz="0" w:space="0" w:color="auto"/>
      </w:divBdr>
    </w:div>
    <w:div w:id="1628392128">
      <w:bodyDiv w:val="1"/>
      <w:marLeft w:val="0"/>
      <w:marRight w:val="0"/>
      <w:marTop w:val="0"/>
      <w:marBottom w:val="0"/>
      <w:divBdr>
        <w:top w:val="none" w:sz="0" w:space="0" w:color="auto"/>
        <w:left w:val="none" w:sz="0" w:space="0" w:color="auto"/>
        <w:bottom w:val="none" w:sz="0" w:space="0" w:color="auto"/>
        <w:right w:val="none" w:sz="0" w:space="0" w:color="auto"/>
      </w:divBdr>
    </w:div>
    <w:div w:id="1628774872">
      <w:bodyDiv w:val="1"/>
      <w:marLeft w:val="0"/>
      <w:marRight w:val="0"/>
      <w:marTop w:val="0"/>
      <w:marBottom w:val="0"/>
      <w:divBdr>
        <w:top w:val="none" w:sz="0" w:space="0" w:color="auto"/>
        <w:left w:val="none" w:sz="0" w:space="0" w:color="auto"/>
        <w:bottom w:val="none" w:sz="0" w:space="0" w:color="auto"/>
        <w:right w:val="none" w:sz="0" w:space="0" w:color="auto"/>
      </w:divBdr>
    </w:div>
    <w:div w:id="1629244336">
      <w:bodyDiv w:val="1"/>
      <w:marLeft w:val="0"/>
      <w:marRight w:val="0"/>
      <w:marTop w:val="0"/>
      <w:marBottom w:val="0"/>
      <w:divBdr>
        <w:top w:val="none" w:sz="0" w:space="0" w:color="auto"/>
        <w:left w:val="none" w:sz="0" w:space="0" w:color="auto"/>
        <w:bottom w:val="none" w:sz="0" w:space="0" w:color="auto"/>
        <w:right w:val="none" w:sz="0" w:space="0" w:color="auto"/>
      </w:divBdr>
    </w:div>
    <w:div w:id="1629967513">
      <w:bodyDiv w:val="1"/>
      <w:marLeft w:val="0"/>
      <w:marRight w:val="0"/>
      <w:marTop w:val="0"/>
      <w:marBottom w:val="0"/>
      <w:divBdr>
        <w:top w:val="none" w:sz="0" w:space="0" w:color="auto"/>
        <w:left w:val="none" w:sz="0" w:space="0" w:color="auto"/>
        <w:bottom w:val="none" w:sz="0" w:space="0" w:color="auto"/>
        <w:right w:val="none" w:sz="0" w:space="0" w:color="auto"/>
      </w:divBdr>
    </w:div>
    <w:div w:id="1630818504">
      <w:bodyDiv w:val="1"/>
      <w:marLeft w:val="0"/>
      <w:marRight w:val="0"/>
      <w:marTop w:val="0"/>
      <w:marBottom w:val="0"/>
      <w:divBdr>
        <w:top w:val="none" w:sz="0" w:space="0" w:color="auto"/>
        <w:left w:val="none" w:sz="0" w:space="0" w:color="auto"/>
        <w:bottom w:val="none" w:sz="0" w:space="0" w:color="auto"/>
        <w:right w:val="none" w:sz="0" w:space="0" w:color="auto"/>
      </w:divBdr>
    </w:div>
    <w:div w:id="1631328352">
      <w:bodyDiv w:val="1"/>
      <w:marLeft w:val="0"/>
      <w:marRight w:val="0"/>
      <w:marTop w:val="0"/>
      <w:marBottom w:val="0"/>
      <w:divBdr>
        <w:top w:val="none" w:sz="0" w:space="0" w:color="auto"/>
        <w:left w:val="none" w:sz="0" w:space="0" w:color="auto"/>
        <w:bottom w:val="none" w:sz="0" w:space="0" w:color="auto"/>
        <w:right w:val="none" w:sz="0" w:space="0" w:color="auto"/>
      </w:divBdr>
    </w:div>
    <w:div w:id="1631670192">
      <w:bodyDiv w:val="1"/>
      <w:marLeft w:val="0"/>
      <w:marRight w:val="0"/>
      <w:marTop w:val="0"/>
      <w:marBottom w:val="0"/>
      <w:divBdr>
        <w:top w:val="none" w:sz="0" w:space="0" w:color="auto"/>
        <w:left w:val="none" w:sz="0" w:space="0" w:color="auto"/>
        <w:bottom w:val="none" w:sz="0" w:space="0" w:color="auto"/>
        <w:right w:val="none" w:sz="0" w:space="0" w:color="auto"/>
      </w:divBdr>
    </w:div>
    <w:div w:id="1631863407">
      <w:bodyDiv w:val="1"/>
      <w:marLeft w:val="0"/>
      <w:marRight w:val="0"/>
      <w:marTop w:val="0"/>
      <w:marBottom w:val="0"/>
      <w:divBdr>
        <w:top w:val="none" w:sz="0" w:space="0" w:color="auto"/>
        <w:left w:val="none" w:sz="0" w:space="0" w:color="auto"/>
        <w:bottom w:val="none" w:sz="0" w:space="0" w:color="auto"/>
        <w:right w:val="none" w:sz="0" w:space="0" w:color="auto"/>
      </w:divBdr>
    </w:div>
    <w:div w:id="1631933645">
      <w:bodyDiv w:val="1"/>
      <w:marLeft w:val="0"/>
      <w:marRight w:val="0"/>
      <w:marTop w:val="0"/>
      <w:marBottom w:val="0"/>
      <w:divBdr>
        <w:top w:val="none" w:sz="0" w:space="0" w:color="auto"/>
        <w:left w:val="none" w:sz="0" w:space="0" w:color="auto"/>
        <w:bottom w:val="none" w:sz="0" w:space="0" w:color="auto"/>
        <w:right w:val="none" w:sz="0" w:space="0" w:color="auto"/>
      </w:divBdr>
    </w:div>
    <w:div w:id="1632204340">
      <w:bodyDiv w:val="1"/>
      <w:marLeft w:val="0"/>
      <w:marRight w:val="0"/>
      <w:marTop w:val="0"/>
      <w:marBottom w:val="0"/>
      <w:divBdr>
        <w:top w:val="none" w:sz="0" w:space="0" w:color="auto"/>
        <w:left w:val="none" w:sz="0" w:space="0" w:color="auto"/>
        <w:bottom w:val="none" w:sz="0" w:space="0" w:color="auto"/>
        <w:right w:val="none" w:sz="0" w:space="0" w:color="auto"/>
      </w:divBdr>
    </w:div>
    <w:div w:id="1632589366">
      <w:bodyDiv w:val="1"/>
      <w:marLeft w:val="0"/>
      <w:marRight w:val="0"/>
      <w:marTop w:val="0"/>
      <w:marBottom w:val="0"/>
      <w:divBdr>
        <w:top w:val="none" w:sz="0" w:space="0" w:color="auto"/>
        <w:left w:val="none" w:sz="0" w:space="0" w:color="auto"/>
        <w:bottom w:val="none" w:sz="0" w:space="0" w:color="auto"/>
        <w:right w:val="none" w:sz="0" w:space="0" w:color="auto"/>
      </w:divBdr>
    </w:div>
    <w:div w:id="1633825181">
      <w:bodyDiv w:val="1"/>
      <w:marLeft w:val="0"/>
      <w:marRight w:val="0"/>
      <w:marTop w:val="0"/>
      <w:marBottom w:val="0"/>
      <w:divBdr>
        <w:top w:val="none" w:sz="0" w:space="0" w:color="auto"/>
        <w:left w:val="none" w:sz="0" w:space="0" w:color="auto"/>
        <w:bottom w:val="none" w:sz="0" w:space="0" w:color="auto"/>
        <w:right w:val="none" w:sz="0" w:space="0" w:color="auto"/>
      </w:divBdr>
    </w:div>
    <w:div w:id="1633899274">
      <w:bodyDiv w:val="1"/>
      <w:marLeft w:val="0"/>
      <w:marRight w:val="0"/>
      <w:marTop w:val="0"/>
      <w:marBottom w:val="0"/>
      <w:divBdr>
        <w:top w:val="none" w:sz="0" w:space="0" w:color="auto"/>
        <w:left w:val="none" w:sz="0" w:space="0" w:color="auto"/>
        <w:bottom w:val="none" w:sz="0" w:space="0" w:color="auto"/>
        <w:right w:val="none" w:sz="0" w:space="0" w:color="auto"/>
      </w:divBdr>
    </w:div>
    <w:div w:id="1634408661">
      <w:bodyDiv w:val="1"/>
      <w:marLeft w:val="0"/>
      <w:marRight w:val="0"/>
      <w:marTop w:val="0"/>
      <w:marBottom w:val="0"/>
      <w:divBdr>
        <w:top w:val="none" w:sz="0" w:space="0" w:color="auto"/>
        <w:left w:val="none" w:sz="0" w:space="0" w:color="auto"/>
        <w:bottom w:val="none" w:sz="0" w:space="0" w:color="auto"/>
        <w:right w:val="none" w:sz="0" w:space="0" w:color="auto"/>
      </w:divBdr>
    </w:div>
    <w:div w:id="1634748881">
      <w:bodyDiv w:val="1"/>
      <w:marLeft w:val="0"/>
      <w:marRight w:val="0"/>
      <w:marTop w:val="0"/>
      <w:marBottom w:val="0"/>
      <w:divBdr>
        <w:top w:val="none" w:sz="0" w:space="0" w:color="auto"/>
        <w:left w:val="none" w:sz="0" w:space="0" w:color="auto"/>
        <w:bottom w:val="none" w:sz="0" w:space="0" w:color="auto"/>
        <w:right w:val="none" w:sz="0" w:space="0" w:color="auto"/>
      </w:divBdr>
    </w:div>
    <w:div w:id="1635132724">
      <w:bodyDiv w:val="1"/>
      <w:marLeft w:val="0"/>
      <w:marRight w:val="0"/>
      <w:marTop w:val="0"/>
      <w:marBottom w:val="0"/>
      <w:divBdr>
        <w:top w:val="none" w:sz="0" w:space="0" w:color="auto"/>
        <w:left w:val="none" w:sz="0" w:space="0" w:color="auto"/>
        <w:bottom w:val="none" w:sz="0" w:space="0" w:color="auto"/>
        <w:right w:val="none" w:sz="0" w:space="0" w:color="auto"/>
      </w:divBdr>
    </w:div>
    <w:div w:id="1635257305">
      <w:bodyDiv w:val="1"/>
      <w:marLeft w:val="0"/>
      <w:marRight w:val="0"/>
      <w:marTop w:val="0"/>
      <w:marBottom w:val="0"/>
      <w:divBdr>
        <w:top w:val="none" w:sz="0" w:space="0" w:color="auto"/>
        <w:left w:val="none" w:sz="0" w:space="0" w:color="auto"/>
        <w:bottom w:val="none" w:sz="0" w:space="0" w:color="auto"/>
        <w:right w:val="none" w:sz="0" w:space="0" w:color="auto"/>
      </w:divBdr>
    </w:div>
    <w:div w:id="1635331611">
      <w:bodyDiv w:val="1"/>
      <w:marLeft w:val="0"/>
      <w:marRight w:val="0"/>
      <w:marTop w:val="0"/>
      <w:marBottom w:val="0"/>
      <w:divBdr>
        <w:top w:val="none" w:sz="0" w:space="0" w:color="auto"/>
        <w:left w:val="none" w:sz="0" w:space="0" w:color="auto"/>
        <w:bottom w:val="none" w:sz="0" w:space="0" w:color="auto"/>
        <w:right w:val="none" w:sz="0" w:space="0" w:color="auto"/>
      </w:divBdr>
    </w:div>
    <w:div w:id="1635716988">
      <w:bodyDiv w:val="1"/>
      <w:marLeft w:val="0"/>
      <w:marRight w:val="0"/>
      <w:marTop w:val="0"/>
      <w:marBottom w:val="0"/>
      <w:divBdr>
        <w:top w:val="none" w:sz="0" w:space="0" w:color="auto"/>
        <w:left w:val="none" w:sz="0" w:space="0" w:color="auto"/>
        <w:bottom w:val="none" w:sz="0" w:space="0" w:color="auto"/>
        <w:right w:val="none" w:sz="0" w:space="0" w:color="auto"/>
      </w:divBdr>
    </w:div>
    <w:div w:id="1636177704">
      <w:bodyDiv w:val="1"/>
      <w:marLeft w:val="0"/>
      <w:marRight w:val="0"/>
      <w:marTop w:val="0"/>
      <w:marBottom w:val="0"/>
      <w:divBdr>
        <w:top w:val="none" w:sz="0" w:space="0" w:color="auto"/>
        <w:left w:val="none" w:sz="0" w:space="0" w:color="auto"/>
        <w:bottom w:val="none" w:sz="0" w:space="0" w:color="auto"/>
        <w:right w:val="none" w:sz="0" w:space="0" w:color="auto"/>
      </w:divBdr>
    </w:div>
    <w:div w:id="1636181142">
      <w:bodyDiv w:val="1"/>
      <w:marLeft w:val="0"/>
      <w:marRight w:val="0"/>
      <w:marTop w:val="0"/>
      <w:marBottom w:val="0"/>
      <w:divBdr>
        <w:top w:val="none" w:sz="0" w:space="0" w:color="auto"/>
        <w:left w:val="none" w:sz="0" w:space="0" w:color="auto"/>
        <w:bottom w:val="none" w:sz="0" w:space="0" w:color="auto"/>
        <w:right w:val="none" w:sz="0" w:space="0" w:color="auto"/>
      </w:divBdr>
    </w:div>
    <w:div w:id="1636254202">
      <w:bodyDiv w:val="1"/>
      <w:marLeft w:val="0"/>
      <w:marRight w:val="0"/>
      <w:marTop w:val="0"/>
      <w:marBottom w:val="0"/>
      <w:divBdr>
        <w:top w:val="none" w:sz="0" w:space="0" w:color="auto"/>
        <w:left w:val="none" w:sz="0" w:space="0" w:color="auto"/>
        <w:bottom w:val="none" w:sz="0" w:space="0" w:color="auto"/>
        <w:right w:val="none" w:sz="0" w:space="0" w:color="auto"/>
      </w:divBdr>
    </w:div>
    <w:div w:id="1636645458">
      <w:bodyDiv w:val="1"/>
      <w:marLeft w:val="0"/>
      <w:marRight w:val="0"/>
      <w:marTop w:val="0"/>
      <w:marBottom w:val="0"/>
      <w:divBdr>
        <w:top w:val="none" w:sz="0" w:space="0" w:color="auto"/>
        <w:left w:val="none" w:sz="0" w:space="0" w:color="auto"/>
        <w:bottom w:val="none" w:sz="0" w:space="0" w:color="auto"/>
        <w:right w:val="none" w:sz="0" w:space="0" w:color="auto"/>
      </w:divBdr>
    </w:div>
    <w:div w:id="1636908075">
      <w:bodyDiv w:val="1"/>
      <w:marLeft w:val="0"/>
      <w:marRight w:val="0"/>
      <w:marTop w:val="0"/>
      <w:marBottom w:val="0"/>
      <w:divBdr>
        <w:top w:val="none" w:sz="0" w:space="0" w:color="auto"/>
        <w:left w:val="none" w:sz="0" w:space="0" w:color="auto"/>
        <w:bottom w:val="none" w:sz="0" w:space="0" w:color="auto"/>
        <w:right w:val="none" w:sz="0" w:space="0" w:color="auto"/>
      </w:divBdr>
    </w:div>
    <w:div w:id="1637099701">
      <w:bodyDiv w:val="1"/>
      <w:marLeft w:val="0"/>
      <w:marRight w:val="0"/>
      <w:marTop w:val="0"/>
      <w:marBottom w:val="0"/>
      <w:divBdr>
        <w:top w:val="none" w:sz="0" w:space="0" w:color="auto"/>
        <w:left w:val="none" w:sz="0" w:space="0" w:color="auto"/>
        <w:bottom w:val="none" w:sz="0" w:space="0" w:color="auto"/>
        <w:right w:val="none" w:sz="0" w:space="0" w:color="auto"/>
      </w:divBdr>
    </w:div>
    <w:div w:id="1637643909">
      <w:bodyDiv w:val="1"/>
      <w:marLeft w:val="0"/>
      <w:marRight w:val="0"/>
      <w:marTop w:val="0"/>
      <w:marBottom w:val="0"/>
      <w:divBdr>
        <w:top w:val="none" w:sz="0" w:space="0" w:color="auto"/>
        <w:left w:val="none" w:sz="0" w:space="0" w:color="auto"/>
        <w:bottom w:val="none" w:sz="0" w:space="0" w:color="auto"/>
        <w:right w:val="none" w:sz="0" w:space="0" w:color="auto"/>
      </w:divBdr>
    </w:div>
    <w:div w:id="1638870820">
      <w:bodyDiv w:val="1"/>
      <w:marLeft w:val="0"/>
      <w:marRight w:val="0"/>
      <w:marTop w:val="0"/>
      <w:marBottom w:val="0"/>
      <w:divBdr>
        <w:top w:val="none" w:sz="0" w:space="0" w:color="auto"/>
        <w:left w:val="none" w:sz="0" w:space="0" w:color="auto"/>
        <w:bottom w:val="none" w:sz="0" w:space="0" w:color="auto"/>
        <w:right w:val="none" w:sz="0" w:space="0" w:color="auto"/>
      </w:divBdr>
    </w:div>
    <w:div w:id="1638955456">
      <w:bodyDiv w:val="1"/>
      <w:marLeft w:val="0"/>
      <w:marRight w:val="0"/>
      <w:marTop w:val="0"/>
      <w:marBottom w:val="0"/>
      <w:divBdr>
        <w:top w:val="none" w:sz="0" w:space="0" w:color="auto"/>
        <w:left w:val="none" w:sz="0" w:space="0" w:color="auto"/>
        <w:bottom w:val="none" w:sz="0" w:space="0" w:color="auto"/>
        <w:right w:val="none" w:sz="0" w:space="0" w:color="auto"/>
      </w:divBdr>
    </w:div>
    <w:div w:id="1639652662">
      <w:bodyDiv w:val="1"/>
      <w:marLeft w:val="0"/>
      <w:marRight w:val="0"/>
      <w:marTop w:val="0"/>
      <w:marBottom w:val="0"/>
      <w:divBdr>
        <w:top w:val="none" w:sz="0" w:space="0" w:color="auto"/>
        <w:left w:val="none" w:sz="0" w:space="0" w:color="auto"/>
        <w:bottom w:val="none" w:sz="0" w:space="0" w:color="auto"/>
        <w:right w:val="none" w:sz="0" w:space="0" w:color="auto"/>
      </w:divBdr>
    </w:div>
    <w:div w:id="1639653637">
      <w:bodyDiv w:val="1"/>
      <w:marLeft w:val="0"/>
      <w:marRight w:val="0"/>
      <w:marTop w:val="0"/>
      <w:marBottom w:val="0"/>
      <w:divBdr>
        <w:top w:val="none" w:sz="0" w:space="0" w:color="auto"/>
        <w:left w:val="none" w:sz="0" w:space="0" w:color="auto"/>
        <w:bottom w:val="none" w:sz="0" w:space="0" w:color="auto"/>
        <w:right w:val="none" w:sz="0" w:space="0" w:color="auto"/>
      </w:divBdr>
    </w:div>
    <w:div w:id="1639994513">
      <w:bodyDiv w:val="1"/>
      <w:marLeft w:val="0"/>
      <w:marRight w:val="0"/>
      <w:marTop w:val="0"/>
      <w:marBottom w:val="0"/>
      <w:divBdr>
        <w:top w:val="none" w:sz="0" w:space="0" w:color="auto"/>
        <w:left w:val="none" w:sz="0" w:space="0" w:color="auto"/>
        <w:bottom w:val="none" w:sz="0" w:space="0" w:color="auto"/>
        <w:right w:val="none" w:sz="0" w:space="0" w:color="auto"/>
      </w:divBdr>
    </w:div>
    <w:div w:id="1640383969">
      <w:bodyDiv w:val="1"/>
      <w:marLeft w:val="0"/>
      <w:marRight w:val="0"/>
      <w:marTop w:val="0"/>
      <w:marBottom w:val="0"/>
      <w:divBdr>
        <w:top w:val="none" w:sz="0" w:space="0" w:color="auto"/>
        <w:left w:val="none" w:sz="0" w:space="0" w:color="auto"/>
        <w:bottom w:val="none" w:sz="0" w:space="0" w:color="auto"/>
        <w:right w:val="none" w:sz="0" w:space="0" w:color="auto"/>
      </w:divBdr>
    </w:div>
    <w:div w:id="1640650370">
      <w:bodyDiv w:val="1"/>
      <w:marLeft w:val="0"/>
      <w:marRight w:val="0"/>
      <w:marTop w:val="0"/>
      <w:marBottom w:val="0"/>
      <w:divBdr>
        <w:top w:val="none" w:sz="0" w:space="0" w:color="auto"/>
        <w:left w:val="none" w:sz="0" w:space="0" w:color="auto"/>
        <w:bottom w:val="none" w:sz="0" w:space="0" w:color="auto"/>
        <w:right w:val="none" w:sz="0" w:space="0" w:color="auto"/>
      </w:divBdr>
    </w:div>
    <w:div w:id="1641226664">
      <w:bodyDiv w:val="1"/>
      <w:marLeft w:val="0"/>
      <w:marRight w:val="0"/>
      <w:marTop w:val="0"/>
      <w:marBottom w:val="0"/>
      <w:divBdr>
        <w:top w:val="none" w:sz="0" w:space="0" w:color="auto"/>
        <w:left w:val="none" w:sz="0" w:space="0" w:color="auto"/>
        <w:bottom w:val="none" w:sz="0" w:space="0" w:color="auto"/>
        <w:right w:val="none" w:sz="0" w:space="0" w:color="auto"/>
      </w:divBdr>
    </w:div>
    <w:div w:id="1641569358">
      <w:bodyDiv w:val="1"/>
      <w:marLeft w:val="0"/>
      <w:marRight w:val="0"/>
      <w:marTop w:val="0"/>
      <w:marBottom w:val="0"/>
      <w:divBdr>
        <w:top w:val="none" w:sz="0" w:space="0" w:color="auto"/>
        <w:left w:val="none" w:sz="0" w:space="0" w:color="auto"/>
        <w:bottom w:val="none" w:sz="0" w:space="0" w:color="auto"/>
        <w:right w:val="none" w:sz="0" w:space="0" w:color="auto"/>
      </w:divBdr>
    </w:div>
    <w:div w:id="1641957844">
      <w:bodyDiv w:val="1"/>
      <w:marLeft w:val="0"/>
      <w:marRight w:val="0"/>
      <w:marTop w:val="0"/>
      <w:marBottom w:val="0"/>
      <w:divBdr>
        <w:top w:val="none" w:sz="0" w:space="0" w:color="auto"/>
        <w:left w:val="none" w:sz="0" w:space="0" w:color="auto"/>
        <w:bottom w:val="none" w:sz="0" w:space="0" w:color="auto"/>
        <w:right w:val="none" w:sz="0" w:space="0" w:color="auto"/>
      </w:divBdr>
    </w:div>
    <w:div w:id="1642032779">
      <w:bodyDiv w:val="1"/>
      <w:marLeft w:val="0"/>
      <w:marRight w:val="0"/>
      <w:marTop w:val="0"/>
      <w:marBottom w:val="0"/>
      <w:divBdr>
        <w:top w:val="none" w:sz="0" w:space="0" w:color="auto"/>
        <w:left w:val="none" w:sz="0" w:space="0" w:color="auto"/>
        <w:bottom w:val="none" w:sz="0" w:space="0" w:color="auto"/>
        <w:right w:val="none" w:sz="0" w:space="0" w:color="auto"/>
      </w:divBdr>
    </w:div>
    <w:div w:id="1642223989">
      <w:bodyDiv w:val="1"/>
      <w:marLeft w:val="0"/>
      <w:marRight w:val="0"/>
      <w:marTop w:val="0"/>
      <w:marBottom w:val="0"/>
      <w:divBdr>
        <w:top w:val="none" w:sz="0" w:space="0" w:color="auto"/>
        <w:left w:val="none" w:sz="0" w:space="0" w:color="auto"/>
        <w:bottom w:val="none" w:sz="0" w:space="0" w:color="auto"/>
        <w:right w:val="none" w:sz="0" w:space="0" w:color="auto"/>
      </w:divBdr>
    </w:div>
    <w:div w:id="1642536304">
      <w:bodyDiv w:val="1"/>
      <w:marLeft w:val="0"/>
      <w:marRight w:val="0"/>
      <w:marTop w:val="0"/>
      <w:marBottom w:val="0"/>
      <w:divBdr>
        <w:top w:val="none" w:sz="0" w:space="0" w:color="auto"/>
        <w:left w:val="none" w:sz="0" w:space="0" w:color="auto"/>
        <w:bottom w:val="none" w:sz="0" w:space="0" w:color="auto"/>
        <w:right w:val="none" w:sz="0" w:space="0" w:color="auto"/>
      </w:divBdr>
    </w:div>
    <w:div w:id="1642807363">
      <w:bodyDiv w:val="1"/>
      <w:marLeft w:val="0"/>
      <w:marRight w:val="0"/>
      <w:marTop w:val="0"/>
      <w:marBottom w:val="0"/>
      <w:divBdr>
        <w:top w:val="none" w:sz="0" w:space="0" w:color="auto"/>
        <w:left w:val="none" w:sz="0" w:space="0" w:color="auto"/>
        <w:bottom w:val="none" w:sz="0" w:space="0" w:color="auto"/>
        <w:right w:val="none" w:sz="0" w:space="0" w:color="auto"/>
      </w:divBdr>
    </w:div>
    <w:div w:id="1642808806">
      <w:bodyDiv w:val="1"/>
      <w:marLeft w:val="0"/>
      <w:marRight w:val="0"/>
      <w:marTop w:val="0"/>
      <w:marBottom w:val="0"/>
      <w:divBdr>
        <w:top w:val="none" w:sz="0" w:space="0" w:color="auto"/>
        <w:left w:val="none" w:sz="0" w:space="0" w:color="auto"/>
        <w:bottom w:val="none" w:sz="0" w:space="0" w:color="auto"/>
        <w:right w:val="none" w:sz="0" w:space="0" w:color="auto"/>
      </w:divBdr>
    </w:div>
    <w:div w:id="1643342373">
      <w:bodyDiv w:val="1"/>
      <w:marLeft w:val="0"/>
      <w:marRight w:val="0"/>
      <w:marTop w:val="0"/>
      <w:marBottom w:val="0"/>
      <w:divBdr>
        <w:top w:val="none" w:sz="0" w:space="0" w:color="auto"/>
        <w:left w:val="none" w:sz="0" w:space="0" w:color="auto"/>
        <w:bottom w:val="none" w:sz="0" w:space="0" w:color="auto"/>
        <w:right w:val="none" w:sz="0" w:space="0" w:color="auto"/>
      </w:divBdr>
    </w:div>
    <w:div w:id="1643659833">
      <w:bodyDiv w:val="1"/>
      <w:marLeft w:val="0"/>
      <w:marRight w:val="0"/>
      <w:marTop w:val="0"/>
      <w:marBottom w:val="0"/>
      <w:divBdr>
        <w:top w:val="none" w:sz="0" w:space="0" w:color="auto"/>
        <w:left w:val="none" w:sz="0" w:space="0" w:color="auto"/>
        <w:bottom w:val="none" w:sz="0" w:space="0" w:color="auto"/>
        <w:right w:val="none" w:sz="0" w:space="0" w:color="auto"/>
      </w:divBdr>
    </w:div>
    <w:div w:id="1644001627">
      <w:bodyDiv w:val="1"/>
      <w:marLeft w:val="0"/>
      <w:marRight w:val="0"/>
      <w:marTop w:val="0"/>
      <w:marBottom w:val="0"/>
      <w:divBdr>
        <w:top w:val="none" w:sz="0" w:space="0" w:color="auto"/>
        <w:left w:val="none" w:sz="0" w:space="0" w:color="auto"/>
        <w:bottom w:val="none" w:sz="0" w:space="0" w:color="auto"/>
        <w:right w:val="none" w:sz="0" w:space="0" w:color="auto"/>
      </w:divBdr>
    </w:div>
    <w:div w:id="1644768347">
      <w:bodyDiv w:val="1"/>
      <w:marLeft w:val="0"/>
      <w:marRight w:val="0"/>
      <w:marTop w:val="0"/>
      <w:marBottom w:val="0"/>
      <w:divBdr>
        <w:top w:val="none" w:sz="0" w:space="0" w:color="auto"/>
        <w:left w:val="none" w:sz="0" w:space="0" w:color="auto"/>
        <w:bottom w:val="none" w:sz="0" w:space="0" w:color="auto"/>
        <w:right w:val="none" w:sz="0" w:space="0" w:color="auto"/>
      </w:divBdr>
    </w:div>
    <w:div w:id="1644966612">
      <w:bodyDiv w:val="1"/>
      <w:marLeft w:val="0"/>
      <w:marRight w:val="0"/>
      <w:marTop w:val="0"/>
      <w:marBottom w:val="0"/>
      <w:divBdr>
        <w:top w:val="none" w:sz="0" w:space="0" w:color="auto"/>
        <w:left w:val="none" w:sz="0" w:space="0" w:color="auto"/>
        <w:bottom w:val="none" w:sz="0" w:space="0" w:color="auto"/>
        <w:right w:val="none" w:sz="0" w:space="0" w:color="auto"/>
      </w:divBdr>
    </w:div>
    <w:div w:id="1645088128">
      <w:bodyDiv w:val="1"/>
      <w:marLeft w:val="0"/>
      <w:marRight w:val="0"/>
      <w:marTop w:val="0"/>
      <w:marBottom w:val="0"/>
      <w:divBdr>
        <w:top w:val="none" w:sz="0" w:space="0" w:color="auto"/>
        <w:left w:val="none" w:sz="0" w:space="0" w:color="auto"/>
        <w:bottom w:val="none" w:sz="0" w:space="0" w:color="auto"/>
        <w:right w:val="none" w:sz="0" w:space="0" w:color="auto"/>
      </w:divBdr>
    </w:div>
    <w:div w:id="1645309421">
      <w:bodyDiv w:val="1"/>
      <w:marLeft w:val="0"/>
      <w:marRight w:val="0"/>
      <w:marTop w:val="0"/>
      <w:marBottom w:val="0"/>
      <w:divBdr>
        <w:top w:val="none" w:sz="0" w:space="0" w:color="auto"/>
        <w:left w:val="none" w:sz="0" w:space="0" w:color="auto"/>
        <w:bottom w:val="none" w:sz="0" w:space="0" w:color="auto"/>
        <w:right w:val="none" w:sz="0" w:space="0" w:color="auto"/>
      </w:divBdr>
    </w:div>
    <w:div w:id="1645617015">
      <w:bodyDiv w:val="1"/>
      <w:marLeft w:val="0"/>
      <w:marRight w:val="0"/>
      <w:marTop w:val="0"/>
      <w:marBottom w:val="0"/>
      <w:divBdr>
        <w:top w:val="none" w:sz="0" w:space="0" w:color="auto"/>
        <w:left w:val="none" w:sz="0" w:space="0" w:color="auto"/>
        <w:bottom w:val="none" w:sz="0" w:space="0" w:color="auto"/>
        <w:right w:val="none" w:sz="0" w:space="0" w:color="auto"/>
      </w:divBdr>
    </w:div>
    <w:div w:id="1646424887">
      <w:bodyDiv w:val="1"/>
      <w:marLeft w:val="0"/>
      <w:marRight w:val="0"/>
      <w:marTop w:val="0"/>
      <w:marBottom w:val="0"/>
      <w:divBdr>
        <w:top w:val="none" w:sz="0" w:space="0" w:color="auto"/>
        <w:left w:val="none" w:sz="0" w:space="0" w:color="auto"/>
        <w:bottom w:val="none" w:sz="0" w:space="0" w:color="auto"/>
        <w:right w:val="none" w:sz="0" w:space="0" w:color="auto"/>
      </w:divBdr>
    </w:div>
    <w:div w:id="1646736439">
      <w:bodyDiv w:val="1"/>
      <w:marLeft w:val="0"/>
      <w:marRight w:val="0"/>
      <w:marTop w:val="0"/>
      <w:marBottom w:val="0"/>
      <w:divBdr>
        <w:top w:val="none" w:sz="0" w:space="0" w:color="auto"/>
        <w:left w:val="none" w:sz="0" w:space="0" w:color="auto"/>
        <w:bottom w:val="none" w:sz="0" w:space="0" w:color="auto"/>
        <w:right w:val="none" w:sz="0" w:space="0" w:color="auto"/>
      </w:divBdr>
    </w:div>
    <w:div w:id="1646929652">
      <w:bodyDiv w:val="1"/>
      <w:marLeft w:val="0"/>
      <w:marRight w:val="0"/>
      <w:marTop w:val="0"/>
      <w:marBottom w:val="0"/>
      <w:divBdr>
        <w:top w:val="none" w:sz="0" w:space="0" w:color="auto"/>
        <w:left w:val="none" w:sz="0" w:space="0" w:color="auto"/>
        <w:bottom w:val="none" w:sz="0" w:space="0" w:color="auto"/>
        <w:right w:val="none" w:sz="0" w:space="0" w:color="auto"/>
      </w:divBdr>
    </w:div>
    <w:div w:id="1647273432">
      <w:bodyDiv w:val="1"/>
      <w:marLeft w:val="0"/>
      <w:marRight w:val="0"/>
      <w:marTop w:val="0"/>
      <w:marBottom w:val="0"/>
      <w:divBdr>
        <w:top w:val="none" w:sz="0" w:space="0" w:color="auto"/>
        <w:left w:val="none" w:sz="0" w:space="0" w:color="auto"/>
        <w:bottom w:val="none" w:sz="0" w:space="0" w:color="auto"/>
        <w:right w:val="none" w:sz="0" w:space="0" w:color="auto"/>
      </w:divBdr>
    </w:div>
    <w:div w:id="1648320781">
      <w:bodyDiv w:val="1"/>
      <w:marLeft w:val="0"/>
      <w:marRight w:val="0"/>
      <w:marTop w:val="0"/>
      <w:marBottom w:val="0"/>
      <w:divBdr>
        <w:top w:val="none" w:sz="0" w:space="0" w:color="auto"/>
        <w:left w:val="none" w:sz="0" w:space="0" w:color="auto"/>
        <w:bottom w:val="none" w:sz="0" w:space="0" w:color="auto"/>
        <w:right w:val="none" w:sz="0" w:space="0" w:color="auto"/>
      </w:divBdr>
    </w:div>
    <w:div w:id="1648706944">
      <w:bodyDiv w:val="1"/>
      <w:marLeft w:val="0"/>
      <w:marRight w:val="0"/>
      <w:marTop w:val="0"/>
      <w:marBottom w:val="0"/>
      <w:divBdr>
        <w:top w:val="none" w:sz="0" w:space="0" w:color="auto"/>
        <w:left w:val="none" w:sz="0" w:space="0" w:color="auto"/>
        <w:bottom w:val="none" w:sz="0" w:space="0" w:color="auto"/>
        <w:right w:val="none" w:sz="0" w:space="0" w:color="auto"/>
      </w:divBdr>
    </w:div>
    <w:div w:id="1649286298">
      <w:bodyDiv w:val="1"/>
      <w:marLeft w:val="0"/>
      <w:marRight w:val="0"/>
      <w:marTop w:val="0"/>
      <w:marBottom w:val="0"/>
      <w:divBdr>
        <w:top w:val="none" w:sz="0" w:space="0" w:color="auto"/>
        <w:left w:val="none" w:sz="0" w:space="0" w:color="auto"/>
        <w:bottom w:val="none" w:sz="0" w:space="0" w:color="auto"/>
        <w:right w:val="none" w:sz="0" w:space="0" w:color="auto"/>
      </w:divBdr>
    </w:div>
    <w:div w:id="1649553361">
      <w:bodyDiv w:val="1"/>
      <w:marLeft w:val="0"/>
      <w:marRight w:val="0"/>
      <w:marTop w:val="0"/>
      <w:marBottom w:val="0"/>
      <w:divBdr>
        <w:top w:val="none" w:sz="0" w:space="0" w:color="auto"/>
        <w:left w:val="none" w:sz="0" w:space="0" w:color="auto"/>
        <w:bottom w:val="none" w:sz="0" w:space="0" w:color="auto"/>
        <w:right w:val="none" w:sz="0" w:space="0" w:color="auto"/>
      </w:divBdr>
    </w:div>
    <w:div w:id="1650865291">
      <w:bodyDiv w:val="1"/>
      <w:marLeft w:val="0"/>
      <w:marRight w:val="0"/>
      <w:marTop w:val="0"/>
      <w:marBottom w:val="0"/>
      <w:divBdr>
        <w:top w:val="none" w:sz="0" w:space="0" w:color="auto"/>
        <w:left w:val="none" w:sz="0" w:space="0" w:color="auto"/>
        <w:bottom w:val="none" w:sz="0" w:space="0" w:color="auto"/>
        <w:right w:val="none" w:sz="0" w:space="0" w:color="auto"/>
      </w:divBdr>
    </w:div>
    <w:div w:id="1651132644">
      <w:bodyDiv w:val="1"/>
      <w:marLeft w:val="0"/>
      <w:marRight w:val="0"/>
      <w:marTop w:val="0"/>
      <w:marBottom w:val="0"/>
      <w:divBdr>
        <w:top w:val="none" w:sz="0" w:space="0" w:color="auto"/>
        <w:left w:val="none" w:sz="0" w:space="0" w:color="auto"/>
        <w:bottom w:val="none" w:sz="0" w:space="0" w:color="auto"/>
        <w:right w:val="none" w:sz="0" w:space="0" w:color="auto"/>
      </w:divBdr>
    </w:div>
    <w:div w:id="1651252021">
      <w:bodyDiv w:val="1"/>
      <w:marLeft w:val="0"/>
      <w:marRight w:val="0"/>
      <w:marTop w:val="0"/>
      <w:marBottom w:val="0"/>
      <w:divBdr>
        <w:top w:val="none" w:sz="0" w:space="0" w:color="auto"/>
        <w:left w:val="none" w:sz="0" w:space="0" w:color="auto"/>
        <w:bottom w:val="none" w:sz="0" w:space="0" w:color="auto"/>
        <w:right w:val="none" w:sz="0" w:space="0" w:color="auto"/>
      </w:divBdr>
    </w:div>
    <w:div w:id="1651589999">
      <w:bodyDiv w:val="1"/>
      <w:marLeft w:val="0"/>
      <w:marRight w:val="0"/>
      <w:marTop w:val="0"/>
      <w:marBottom w:val="0"/>
      <w:divBdr>
        <w:top w:val="none" w:sz="0" w:space="0" w:color="auto"/>
        <w:left w:val="none" w:sz="0" w:space="0" w:color="auto"/>
        <w:bottom w:val="none" w:sz="0" w:space="0" w:color="auto"/>
        <w:right w:val="none" w:sz="0" w:space="0" w:color="auto"/>
      </w:divBdr>
    </w:div>
    <w:div w:id="1652322561">
      <w:bodyDiv w:val="1"/>
      <w:marLeft w:val="0"/>
      <w:marRight w:val="0"/>
      <w:marTop w:val="0"/>
      <w:marBottom w:val="0"/>
      <w:divBdr>
        <w:top w:val="none" w:sz="0" w:space="0" w:color="auto"/>
        <w:left w:val="none" w:sz="0" w:space="0" w:color="auto"/>
        <w:bottom w:val="none" w:sz="0" w:space="0" w:color="auto"/>
        <w:right w:val="none" w:sz="0" w:space="0" w:color="auto"/>
      </w:divBdr>
    </w:div>
    <w:div w:id="1653095841">
      <w:bodyDiv w:val="1"/>
      <w:marLeft w:val="0"/>
      <w:marRight w:val="0"/>
      <w:marTop w:val="0"/>
      <w:marBottom w:val="0"/>
      <w:divBdr>
        <w:top w:val="none" w:sz="0" w:space="0" w:color="auto"/>
        <w:left w:val="none" w:sz="0" w:space="0" w:color="auto"/>
        <w:bottom w:val="none" w:sz="0" w:space="0" w:color="auto"/>
        <w:right w:val="none" w:sz="0" w:space="0" w:color="auto"/>
      </w:divBdr>
    </w:div>
    <w:div w:id="1653170697">
      <w:bodyDiv w:val="1"/>
      <w:marLeft w:val="0"/>
      <w:marRight w:val="0"/>
      <w:marTop w:val="0"/>
      <w:marBottom w:val="0"/>
      <w:divBdr>
        <w:top w:val="none" w:sz="0" w:space="0" w:color="auto"/>
        <w:left w:val="none" w:sz="0" w:space="0" w:color="auto"/>
        <w:bottom w:val="none" w:sz="0" w:space="0" w:color="auto"/>
        <w:right w:val="none" w:sz="0" w:space="0" w:color="auto"/>
      </w:divBdr>
    </w:div>
    <w:div w:id="1653367830">
      <w:bodyDiv w:val="1"/>
      <w:marLeft w:val="0"/>
      <w:marRight w:val="0"/>
      <w:marTop w:val="0"/>
      <w:marBottom w:val="0"/>
      <w:divBdr>
        <w:top w:val="none" w:sz="0" w:space="0" w:color="auto"/>
        <w:left w:val="none" w:sz="0" w:space="0" w:color="auto"/>
        <w:bottom w:val="none" w:sz="0" w:space="0" w:color="auto"/>
        <w:right w:val="none" w:sz="0" w:space="0" w:color="auto"/>
      </w:divBdr>
    </w:div>
    <w:div w:id="1653682357">
      <w:bodyDiv w:val="1"/>
      <w:marLeft w:val="0"/>
      <w:marRight w:val="0"/>
      <w:marTop w:val="0"/>
      <w:marBottom w:val="0"/>
      <w:divBdr>
        <w:top w:val="none" w:sz="0" w:space="0" w:color="auto"/>
        <w:left w:val="none" w:sz="0" w:space="0" w:color="auto"/>
        <w:bottom w:val="none" w:sz="0" w:space="0" w:color="auto"/>
        <w:right w:val="none" w:sz="0" w:space="0" w:color="auto"/>
      </w:divBdr>
    </w:div>
    <w:div w:id="1654524958">
      <w:bodyDiv w:val="1"/>
      <w:marLeft w:val="0"/>
      <w:marRight w:val="0"/>
      <w:marTop w:val="0"/>
      <w:marBottom w:val="0"/>
      <w:divBdr>
        <w:top w:val="none" w:sz="0" w:space="0" w:color="auto"/>
        <w:left w:val="none" w:sz="0" w:space="0" w:color="auto"/>
        <w:bottom w:val="none" w:sz="0" w:space="0" w:color="auto"/>
        <w:right w:val="none" w:sz="0" w:space="0" w:color="auto"/>
      </w:divBdr>
    </w:div>
    <w:div w:id="1654527081">
      <w:bodyDiv w:val="1"/>
      <w:marLeft w:val="0"/>
      <w:marRight w:val="0"/>
      <w:marTop w:val="0"/>
      <w:marBottom w:val="0"/>
      <w:divBdr>
        <w:top w:val="none" w:sz="0" w:space="0" w:color="auto"/>
        <w:left w:val="none" w:sz="0" w:space="0" w:color="auto"/>
        <w:bottom w:val="none" w:sz="0" w:space="0" w:color="auto"/>
        <w:right w:val="none" w:sz="0" w:space="0" w:color="auto"/>
      </w:divBdr>
    </w:div>
    <w:div w:id="1655061585">
      <w:bodyDiv w:val="1"/>
      <w:marLeft w:val="0"/>
      <w:marRight w:val="0"/>
      <w:marTop w:val="0"/>
      <w:marBottom w:val="0"/>
      <w:divBdr>
        <w:top w:val="none" w:sz="0" w:space="0" w:color="auto"/>
        <w:left w:val="none" w:sz="0" w:space="0" w:color="auto"/>
        <w:bottom w:val="none" w:sz="0" w:space="0" w:color="auto"/>
        <w:right w:val="none" w:sz="0" w:space="0" w:color="auto"/>
      </w:divBdr>
    </w:div>
    <w:div w:id="1657496306">
      <w:bodyDiv w:val="1"/>
      <w:marLeft w:val="0"/>
      <w:marRight w:val="0"/>
      <w:marTop w:val="0"/>
      <w:marBottom w:val="0"/>
      <w:divBdr>
        <w:top w:val="none" w:sz="0" w:space="0" w:color="auto"/>
        <w:left w:val="none" w:sz="0" w:space="0" w:color="auto"/>
        <w:bottom w:val="none" w:sz="0" w:space="0" w:color="auto"/>
        <w:right w:val="none" w:sz="0" w:space="0" w:color="auto"/>
      </w:divBdr>
    </w:div>
    <w:div w:id="1657538716">
      <w:bodyDiv w:val="1"/>
      <w:marLeft w:val="0"/>
      <w:marRight w:val="0"/>
      <w:marTop w:val="0"/>
      <w:marBottom w:val="0"/>
      <w:divBdr>
        <w:top w:val="none" w:sz="0" w:space="0" w:color="auto"/>
        <w:left w:val="none" w:sz="0" w:space="0" w:color="auto"/>
        <w:bottom w:val="none" w:sz="0" w:space="0" w:color="auto"/>
        <w:right w:val="none" w:sz="0" w:space="0" w:color="auto"/>
      </w:divBdr>
    </w:div>
    <w:div w:id="1657757330">
      <w:bodyDiv w:val="1"/>
      <w:marLeft w:val="0"/>
      <w:marRight w:val="0"/>
      <w:marTop w:val="0"/>
      <w:marBottom w:val="0"/>
      <w:divBdr>
        <w:top w:val="none" w:sz="0" w:space="0" w:color="auto"/>
        <w:left w:val="none" w:sz="0" w:space="0" w:color="auto"/>
        <w:bottom w:val="none" w:sz="0" w:space="0" w:color="auto"/>
        <w:right w:val="none" w:sz="0" w:space="0" w:color="auto"/>
      </w:divBdr>
    </w:div>
    <w:div w:id="1657882667">
      <w:bodyDiv w:val="1"/>
      <w:marLeft w:val="0"/>
      <w:marRight w:val="0"/>
      <w:marTop w:val="0"/>
      <w:marBottom w:val="0"/>
      <w:divBdr>
        <w:top w:val="none" w:sz="0" w:space="0" w:color="auto"/>
        <w:left w:val="none" w:sz="0" w:space="0" w:color="auto"/>
        <w:bottom w:val="none" w:sz="0" w:space="0" w:color="auto"/>
        <w:right w:val="none" w:sz="0" w:space="0" w:color="auto"/>
      </w:divBdr>
    </w:div>
    <w:div w:id="1658339055">
      <w:bodyDiv w:val="1"/>
      <w:marLeft w:val="0"/>
      <w:marRight w:val="0"/>
      <w:marTop w:val="0"/>
      <w:marBottom w:val="0"/>
      <w:divBdr>
        <w:top w:val="none" w:sz="0" w:space="0" w:color="auto"/>
        <w:left w:val="none" w:sz="0" w:space="0" w:color="auto"/>
        <w:bottom w:val="none" w:sz="0" w:space="0" w:color="auto"/>
        <w:right w:val="none" w:sz="0" w:space="0" w:color="auto"/>
      </w:divBdr>
    </w:div>
    <w:div w:id="1658610753">
      <w:bodyDiv w:val="1"/>
      <w:marLeft w:val="0"/>
      <w:marRight w:val="0"/>
      <w:marTop w:val="0"/>
      <w:marBottom w:val="0"/>
      <w:divBdr>
        <w:top w:val="none" w:sz="0" w:space="0" w:color="auto"/>
        <w:left w:val="none" w:sz="0" w:space="0" w:color="auto"/>
        <w:bottom w:val="none" w:sz="0" w:space="0" w:color="auto"/>
        <w:right w:val="none" w:sz="0" w:space="0" w:color="auto"/>
      </w:divBdr>
    </w:div>
    <w:div w:id="1658656575">
      <w:bodyDiv w:val="1"/>
      <w:marLeft w:val="0"/>
      <w:marRight w:val="0"/>
      <w:marTop w:val="0"/>
      <w:marBottom w:val="0"/>
      <w:divBdr>
        <w:top w:val="none" w:sz="0" w:space="0" w:color="auto"/>
        <w:left w:val="none" w:sz="0" w:space="0" w:color="auto"/>
        <w:bottom w:val="none" w:sz="0" w:space="0" w:color="auto"/>
        <w:right w:val="none" w:sz="0" w:space="0" w:color="auto"/>
      </w:divBdr>
    </w:div>
    <w:div w:id="1658991001">
      <w:bodyDiv w:val="1"/>
      <w:marLeft w:val="0"/>
      <w:marRight w:val="0"/>
      <w:marTop w:val="0"/>
      <w:marBottom w:val="0"/>
      <w:divBdr>
        <w:top w:val="none" w:sz="0" w:space="0" w:color="auto"/>
        <w:left w:val="none" w:sz="0" w:space="0" w:color="auto"/>
        <w:bottom w:val="none" w:sz="0" w:space="0" w:color="auto"/>
        <w:right w:val="none" w:sz="0" w:space="0" w:color="auto"/>
      </w:divBdr>
    </w:div>
    <w:div w:id="1659965270">
      <w:bodyDiv w:val="1"/>
      <w:marLeft w:val="0"/>
      <w:marRight w:val="0"/>
      <w:marTop w:val="0"/>
      <w:marBottom w:val="0"/>
      <w:divBdr>
        <w:top w:val="none" w:sz="0" w:space="0" w:color="auto"/>
        <w:left w:val="none" w:sz="0" w:space="0" w:color="auto"/>
        <w:bottom w:val="none" w:sz="0" w:space="0" w:color="auto"/>
        <w:right w:val="none" w:sz="0" w:space="0" w:color="auto"/>
      </w:divBdr>
    </w:div>
    <w:div w:id="1660033270">
      <w:bodyDiv w:val="1"/>
      <w:marLeft w:val="0"/>
      <w:marRight w:val="0"/>
      <w:marTop w:val="0"/>
      <w:marBottom w:val="0"/>
      <w:divBdr>
        <w:top w:val="none" w:sz="0" w:space="0" w:color="auto"/>
        <w:left w:val="none" w:sz="0" w:space="0" w:color="auto"/>
        <w:bottom w:val="none" w:sz="0" w:space="0" w:color="auto"/>
        <w:right w:val="none" w:sz="0" w:space="0" w:color="auto"/>
      </w:divBdr>
    </w:div>
    <w:div w:id="1660501285">
      <w:bodyDiv w:val="1"/>
      <w:marLeft w:val="0"/>
      <w:marRight w:val="0"/>
      <w:marTop w:val="0"/>
      <w:marBottom w:val="0"/>
      <w:divBdr>
        <w:top w:val="none" w:sz="0" w:space="0" w:color="auto"/>
        <w:left w:val="none" w:sz="0" w:space="0" w:color="auto"/>
        <w:bottom w:val="none" w:sz="0" w:space="0" w:color="auto"/>
        <w:right w:val="none" w:sz="0" w:space="0" w:color="auto"/>
      </w:divBdr>
    </w:div>
    <w:div w:id="1661232676">
      <w:bodyDiv w:val="1"/>
      <w:marLeft w:val="0"/>
      <w:marRight w:val="0"/>
      <w:marTop w:val="0"/>
      <w:marBottom w:val="0"/>
      <w:divBdr>
        <w:top w:val="none" w:sz="0" w:space="0" w:color="auto"/>
        <w:left w:val="none" w:sz="0" w:space="0" w:color="auto"/>
        <w:bottom w:val="none" w:sz="0" w:space="0" w:color="auto"/>
        <w:right w:val="none" w:sz="0" w:space="0" w:color="auto"/>
      </w:divBdr>
    </w:div>
    <w:div w:id="1661422508">
      <w:bodyDiv w:val="1"/>
      <w:marLeft w:val="0"/>
      <w:marRight w:val="0"/>
      <w:marTop w:val="0"/>
      <w:marBottom w:val="0"/>
      <w:divBdr>
        <w:top w:val="none" w:sz="0" w:space="0" w:color="auto"/>
        <w:left w:val="none" w:sz="0" w:space="0" w:color="auto"/>
        <w:bottom w:val="none" w:sz="0" w:space="0" w:color="auto"/>
        <w:right w:val="none" w:sz="0" w:space="0" w:color="auto"/>
      </w:divBdr>
    </w:div>
    <w:div w:id="1661422833">
      <w:bodyDiv w:val="1"/>
      <w:marLeft w:val="0"/>
      <w:marRight w:val="0"/>
      <w:marTop w:val="0"/>
      <w:marBottom w:val="0"/>
      <w:divBdr>
        <w:top w:val="none" w:sz="0" w:space="0" w:color="auto"/>
        <w:left w:val="none" w:sz="0" w:space="0" w:color="auto"/>
        <w:bottom w:val="none" w:sz="0" w:space="0" w:color="auto"/>
        <w:right w:val="none" w:sz="0" w:space="0" w:color="auto"/>
      </w:divBdr>
    </w:div>
    <w:div w:id="1661691571">
      <w:bodyDiv w:val="1"/>
      <w:marLeft w:val="0"/>
      <w:marRight w:val="0"/>
      <w:marTop w:val="0"/>
      <w:marBottom w:val="0"/>
      <w:divBdr>
        <w:top w:val="none" w:sz="0" w:space="0" w:color="auto"/>
        <w:left w:val="none" w:sz="0" w:space="0" w:color="auto"/>
        <w:bottom w:val="none" w:sz="0" w:space="0" w:color="auto"/>
        <w:right w:val="none" w:sz="0" w:space="0" w:color="auto"/>
      </w:divBdr>
    </w:div>
    <w:div w:id="1661880912">
      <w:bodyDiv w:val="1"/>
      <w:marLeft w:val="0"/>
      <w:marRight w:val="0"/>
      <w:marTop w:val="0"/>
      <w:marBottom w:val="0"/>
      <w:divBdr>
        <w:top w:val="none" w:sz="0" w:space="0" w:color="auto"/>
        <w:left w:val="none" w:sz="0" w:space="0" w:color="auto"/>
        <w:bottom w:val="none" w:sz="0" w:space="0" w:color="auto"/>
        <w:right w:val="none" w:sz="0" w:space="0" w:color="auto"/>
      </w:divBdr>
    </w:div>
    <w:div w:id="1662152778">
      <w:bodyDiv w:val="1"/>
      <w:marLeft w:val="0"/>
      <w:marRight w:val="0"/>
      <w:marTop w:val="0"/>
      <w:marBottom w:val="0"/>
      <w:divBdr>
        <w:top w:val="none" w:sz="0" w:space="0" w:color="auto"/>
        <w:left w:val="none" w:sz="0" w:space="0" w:color="auto"/>
        <w:bottom w:val="none" w:sz="0" w:space="0" w:color="auto"/>
        <w:right w:val="none" w:sz="0" w:space="0" w:color="auto"/>
      </w:divBdr>
    </w:div>
    <w:div w:id="1662200945">
      <w:bodyDiv w:val="1"/>
      <w:marLeft w:val="0"/>
      <w:marRight w:val="0"/>
      <w:marTop w:val="0"/>
      <w:marBottom w:val="0"/>
      <w:divBdr>
        <w:top w:val="none" w:sz="0" w:space="0" w:color="auto"/>
        <w:left w:val="none" w:sz="0" w:space="0" w:color="auto"/>
        <w:bottom w:val="none" w:sz="0" w:space="0" w:color="auto"/>
        <w:right w:val="none" w:sz="0" w:space="0" w:color="auto"/>
      </w:divBdr>
    </w:div>
    <w:div w:id="1662273913">
      <w:bodyDiv w:val="1"/>
      <w:marLeft w:val="0"/>
      <w:marRight w:val="0"/>
      <w:marTop w:val="0"/>
      <w:marBottom w:val="0"/>
      <w:divBdr>
        <w:top w:val="none" w:sz="0" w:space="0" w:color="auto"/>
        <w:left w:val="none" w:sz="0" w:space="0" w:color="auto"/>
        <w:bottom w:val="none" w:sz="0" w:space="0" w:color="auto"/>
        <w:right w:val="none" w:sz="0" w:space="0" w:color="auto"/>
      </w:divBdr>
    </w:div>
    <w:div w:id="1662465237">
      <w:bodyDiv w:val="1"/>
      <w:marLeft w:val="0"/>
      <w:marRight w:val="0"/>
      <w:marTop w:val="0"/>
      <w:marBottom w:val="0"/>
      <w:divBdr>
        <w:top w:val="none" w:sz="0" w:space="0" w:color="auto"/>
        <w:left w:val="none" w:sz="0" w:space="0" w:color="auto"/>
        <w:bottom w:val="none" w:sz="0" w:space="0" w:color="auto"/>
        <w:right w:val="none" w:sz="0" w:space="0" w:color="auto"/>
      </w:divBdr>
    </w:div>
    <w:div w:id="1662656456">
      <w:bodyDiv w:val="1"/>
      <w:marLeft w:val="0"/>
      <w:marRight w:val="0"/>
      <w:marTop w:val="0"/>
      <w:marBottom w:val="0"/>
      <w:divBdr>
        <w:top w:val="none" w:sz="0" w:space="0" w:color="auto"/>
        <w:left w:val="none" w:sz="0" w:space="0" w:color="auto"/>
        <w:bottom w:val="none" w:sz="0" w:space="0" w:color="auto"/>
        <w:right w:val="none" w:sz="0" w:space="0" w:color="auto"/>
      </w:divBdr>
    </w:div>
    <w:div w:id="1662662167">
      <w:bodyDiv w:val="1"/>
      <w:marLeft w:val="0"/>
      <w:marRight w:val="0"/>
      <w:marTop w:val="0"/>
      <w:marBottom w:val="0"/>
      <w:divBdr>
        <w:top w:val="none" w:sz="0" w:space="0" w:color="auto"/>
        <w:left w:val="none" w:sz="0" w:space="0" w:color="auto"/>
        <w:bottom w:val="none" w:sz="0" w:space="0" w:color="auto"/>
        <w:right w:val="none" w:sz="0" w:space="0" w:color="auto"/>
      </w:divBdr>
    </w:div>
    <w:div w:id="1664236010">
      <w:bodyDiv w:val="1"/>
      <w:marLeft w:val="0"/>
      <w:marRight w:val="0"/>
      <w:marTop w:val="0"/>
      <w:marBottom w:val="0"/>
      <w:divBdr>
        <w:top w:val="none" w:sz="0" w:space="0" w:color="auto"/>
        <w:left w:val="none" w:sz="0" w:space="0" w:color="auto"/>
        <w:bottom w:val="none" w:sz="0" w:space="0" w:color="auto"/>
        <w:right w:val="none" w:sz="0" w:space="0" w:color="auto"/>
      </w:divBdr>
    </w:div>
    <w:div w:id="1664581401">
      <w:bodyDiv w:val="1"/>
      <w:marLeft w:val="0"/>
      <w:marRight w:val="0"/>
      <w:marTop w:val="0"/>
      <w:marBottom w:val="0"/>
      <w:divBdr>
        <w:top w:val="none" w:sz="0" w:space="0" w:color="auto"/>
        <w:left w:val="none" w:sz="0" w:space="0" w:color="auto"/>
        <w:bottom w:val="none" w:sz="0" w:space="0" w:color="auto"/>
        <w:right w:val="none" w:sz="0" w:space="0" w:color="auto"/>
      </w:divBdr>
    </w:div>
    <w:div w:id="1664622302">
      <w:bodyDiv w:val="1"/>
      <w:marLeft w:val="0"/>
      <w:marRight w:val="0"/>
      <w:marTop w:val="0"/>
      <w:marBottom w:val="0"/>
      <w:divBdr>
        <w:top w:val="none" w:sz="0" w:space="0" w:color="auto"/>
        <w:left w:val="none" w:sz="0" w:space="0" w:color="auto"/>
        <w:bottom w:val="none" w:sz="0" w:space="0" w:color="auto"/>
        <w:right w:val="none" w:sz="0" w:space="0" w:color="auto"/>
      </w:divBdr>
    </w:div>
    <w:div w:id="1664777598">
      <w:bodyDiv w:val="1"/>
      <w:marLeft w:val="0"/>
      <w:marRight w:val="0"/>
      <w:marTop w:val="0"/>
      <w:marBottom w:val="0"/>
      <w:divBdr>
        <w:top w:val="none" w:sz="0" w:space="0" w:color="auto"/>
        <w:left w:val="none" w:sz="0" w:space="0" w:color="auto"/>
        <w:bottom w:val="none" w:sz="0" w:space="0" w:color="auto"/>
        <w:right w:val="none" w:sz="0" w:space="0" w:color="auto"/>
      </w:divBdr>
    </w:div>
    <w:div w:id="1664777857">
      <w:bodyDiv w:val="1"/>
      <w:marLeft w:val="0"/>
      <w:marRight w:val="0"/>
      <w:marTop w:val="0"/>
      <w:marBottom w:val="0"/>
      <w:divBdr>
        <w:top w:val="none" w:sz="0" w:space="0" w:color="auto"/>
        <w:left w:val="none" w:sz="0" w:space="0" w:color="auto"/>
        <w:bottom w:val="none" w:sz="0" w:space="0" w:color="auto"/>
        <w:right w:val="none" w:sz="0" w:space="0" w:color="auto"/>
      </w:divBdr>
    </w:div>
    <w:div w:id="1664822487">
      <w:bodyDiv w:val="1"/>
      <w:marLeft w:val="0"/>
      <w:marRight w:val="0"/>
      <w:marTop w:val="0"/>
      <w:marBottom w:val="0"/>
      <w:divBdr>
        <w:top w:val="none" w:sz="0" w:space="0" w:color="auto"/>
        <w:left w:val="none" w:sz="0" w:space="0" w:color="auto"/>
        <w:bottom w:val="none" w:sz="0" w:space="0" w:color="auto"/>
        <w:right w:val="none" w:sz="0" w:space="0" w:color="auto"/>
      </w:divBdr>
    </w:div>
    <w:div w:id="1665626695">
      <w:bodyDiv w:val="1"/>
      <w:marLeft w:val="0"/>
      <w:marRight w:val="0"/>
      <w:marTop w:val="0"/>
      <w:marBottom w:val="0"/>
      <w:divBdr>
        <w:top w:val="none" w:sz="0" w:space="0" w:color="auto"/>
        <w:left w:val="none" w:sz="0" w:space="0" w:color="auto"/>
        <w:bottom w:val="none" w:sz="0" w:space="0" w:color="auto"/>
        <w:right w:val="none" w:sz="0" w:space="0" w:color="auto"/>
      </w:divBdr>
    </w:div>
    <w:div w:id="1665935091">
      <w:bodyDiv w:val="1"/>
      <w:marLeft w:val="0"/>
      <w:marRight w:val="0"/>
      <w:marTop w:val="0"/>
      <w:marBottom w:val="0"/>
      <w:divBdr>
        <w:top w:val="none" w:sz="0" w:space="0" w:color="auto"/>
        <w:left w:val="none" w:sz="0" w:space="0" w:color="auto"/>
        <w:bottom w:val="none" w:sz="0" w:space="0" w:color="auto"/>
        <w:right w:val="none" w:sz="0" w:space="0" w:color="auto"/>
      </w:divBdr>
    </w:div>
    <w:div w:id="1666468360">
      <w:bodyDiv w:val="1"/>
      <w:marLeft w:val="0"/>
      <w:marRight w:val="0"/>
      <w:marTop w:val="0"/>
      <w:marBottom w:val="0"/>
      <w:divBdr>
        <w:top w:val="none" w:sz="0" w:space="0" w:color="auto"/>
        <w:left w:val="none" w:sz="0" w:space="0" w:color="auto"/>
        <w:bottom w:val="none" w:sz="0" w:space="0" w:color="auto"/>
        <w:right w:val="none" w:sz="0" w:space="0" w:color="auto"/>
      </w:divBdr>
    </w:div>
    <w:div w:id="1666786402">
      <w:bodyDiv w:val="1"/>
      <w:marLeft w:val="0"/>
      <w:marRight w:val="0"/>
      <w:marTop w:val="0"/>
      <w:marBottom w:val="0"/>
      <w:divBdr>
        <w:top w:val="none" w:sz="0" w:space="0" w:color="auto"/>
        <w:left w:val="none" w:sz="0" w:space="0" w:color="auto"/>
        <w:bottom w:val="none" w:sz="0" w:space="0" w:color="auto"/>
        <w:right w:val="none" w:sz="0" w:space="0" w:color="auto"/>
      </w:divBdr>
    </w:div>
    <w:div w:id="1668482557">
      <w:bodyDiv w:val="1"/>
      <w:marLeft w:val="0"/>
      <w:marRight w:val="0"/>
      <w:marTop w:val="0"/>
      <w:marBottom w:val="0"/>
      <w:divBdr>
        <w:top w:val="none" w:sz="0" w:space="0" w:color="auto"/>
        <w:left w:val="none" w:sz="0" w:space="0" w:color="auto"/>
        <w:bottom w:val="none" w:sz="0" w:space="0" w:color="auto"/>
        <w:right w:val="none" w:sz="0" w:space="0" w:color="auto"/>
      </w:divBdr>
    </w:div>
    <w:div w:id="1668677734">
      <w:bodyDiv w:val="1"/>
      <w:marLeft w:val="0"/>
      <w:marRight w:val="0"/>
      <w:marTop w:val="0"/>
      <w:marBottom w:val="0"/>
      <w:divBdr>
        <w:top w:val="none" w:sz="0" w:space="0" w:color="auto"/>
        <w:left w:val="none" w:sz="0" w:space="0" w:color="auto"/>
        <w:bottom w:val="none" w:sz="0" w:space="0" w:color="auto"/>
        <w:right w:val="none" w:sz="0" w:space="0" w:color="auto"/>
      </w:divBdr>
    </w:div>
    <w:div w:id="1668747013">
      <w:bodyDiv w:val="1"/>
      <w:marLeft w:val="0"/>
      <w:marRight w:val="0"/>
      <w:marTop w:val="0"/>
      <w:marBottom w:val="0"/>
      <w:divBdr>
        <w:top w:val="none" w:sz="0" w:space="0" w:color="auto"/>
        <w:left w:val="none" w:sz="0" w:space="0" w:color="auto"/>
        <w:bottom w:val="none" w:sz="0" w:space="0" w:color="auto"/>
        <w:right w:val="none" w:sz="0" w:space="0" w:color="auto"/>
      </w:divBdr>
    </w:div>
    <w:div w:id="1669016922">
      <w:bodyDiv w:val="1"/>
      <w:marLeft w:val="0"/>
      <w:marRight w:val="0"/>
      <w:marTop w:val="0"/>
      <w:marBottom w:val="0"/>
      <w:divBdr>
        <w:top w:val="none" w:sz="0" w:space="0" w:color="auto"/>
        <w:left w:val="none" w:sz="0" w:space="0" w:color="auto"/>
        <w:bottom w:val="none" w:sz="0" w:space="0" w:color="auto"/>
        <w:right w:val="none" w:sz="0" w:space="0" w:color="auto"/>
      </w:divBdr>
    </w:div>
    <w:div w:id="1669166989">
      <w:bodyDiv w:val="1"/>
      <w:marLeft w:val="0"/>
      <w:marRight w:val="0"/>
      <w:marTop w:val="0"/>
      <w:marBottom w:val="0"/>
      <w:divBdr>
        <w:top w:val="none" w:sz="0" w:space="0" w:color="auto"/>
        <w:left w:val="none" w:sz="0" w:space="0" w:color="auto"/>
        <w:bottom w:val="none" w:sz="0" w:space="0" w:color="auto"/>
        <w:right w:val="none" w:sz="0" w:space="0" w:color="auto"/>
      </w:divBdr>
    </w:div>
    <w:div w:id="1669554122">
      <w:bodyDiv w:val="1"/>
      <w:marLeft w:val="0"/>
      <w:marRight w:val="0"/>
      <w:marTop w:val="0"/>
      <w:marBottom w:val="0"/>
      <w:divBdr>
        <w:top w:val="none" w:sz="0" w:space="0" w:color="auto"/>
        <w:left w:val="none" w:sz="0" w:space="0" w:color="auto"/>
        <w:bottom w:val="none" w:sz="0" w:space="0" w:color="auto"/>
        <w:right w:val="none" w:sz="0" w:space="0" w:color="auto"/>
      </w:divBdr>
    </w:div>
    <w:div w:id="1669746722">
      <w:bodyDiv w:val="1"/>
      <w:marLeft w:val="0"/>
      <w:marRight w:val="0"/>
      <w:marTop w:val="0"/>
      <w:marBottom w:val="0"/>
      <w:divBdr>
        <w:top w:val="none" w:sz="0" w:space="0" w:color="auto"/>
        <w:left w:val="none" w:sz="0" w:space="0" w:color="auto"/>
        <w:bottom w:val="none" w:sz="0" w:space="0" w:color="auto"/>
        <w:right w:val="none" w:sz="0" w:space="0" w:color="auto"/>
      </w:divBdr>
    </w:div>
    <w:div w:id="1670404945">
      <w:bodyDiv w:val="1"/>
      <w:marLeft w:val="0"/>
      <w:marRight w:val="0"/>
      <w:marTop w:val="0"/>
      <w:marBottom w:val="0"/>
      <w:divBdr>
        <w:top w:val="none" w:sz="0" w:space="0" w:color="auto"/>
        <w:left w:val="none" w:sz="0" w:space="0" w:color="auto"/>
        <w:bottom w:val="none" w:sz="0" w:space="0" w:color="auto"/>
        <w:right w:val="none" w:sz="0" w:space="0" w:color="auto"/>
      </w:divBdr>
    </w:div>
    <w:div w:id="1670867564">
      <w:bodyDiv w:val="1"/>
      <w:marLeft w:val="0"/>
      <w:marRight w:val="0"/>
      <w:marTop w:val="0"/>
      <w:marBottom w:val="0"/>
      <w:divBdr>
        <w:top w:val="none" w:sz="0" w:space="0" w:color="auto"/>
        <w:left w:val="none" w:sz="0" w:space="0" w:color="auto"/>
        <w:bottom w:val="none" w:sz="0" w:space="0" w:color="auto"/>
        <w:right w:val="none" w:sz="0" w:space="0" w:color="auto"/>
      </w:divBdr>
    </w:div>
    <w:div w:id="1670979281">
      <w:bodyDiv w:val="1"/>
      <w:marLeft w:val="0"/>
      <w:marRight w:val="0"/>
      <w:marTop w:val="0"/>
      <w:marBottom w:val="0"/>
      <w:divBdr>
        <w:top w:val="none" w:sz="0" w:space="0" w:color="auto"/>
        <w:left w:val="none" w:sz="0" w:space="0" w:color="auto"/>
        <w:bottom w:val="none" w:sz="0" w:space="0" w:color="auto"/>
        <w:right w:val="none" w:sz="0" w:space="0" w:color="auto"/>
      </w:divBdr>
    </w:div>
    <w:div w:id="1670988140">
      <w:bodyDiv w:val="1"/>
      <w:marLeft w:val="0"/>
      <w:marRight w:val="0"/>
      <w:marTop w:val="0"/>
      <w:marBottom w:val="0"/>
      <w:divBdr>
        <w:top w:val="none" w:sz="0" w:space="0" w:color="auto"/>
        <w:left w:val="none" w:sz="0" w:space="0" w:color="auto"/>
        <w:bottom w:val="none" w:sz="0" w:space="0" w:color="auto"/>
        <w:right w:val="none" w:sz="0" w:space="0" w:color="auto"/>
      </w:divBdr>
    </w:div>
    <w:div w:id="1671063441">
      <w:bodyDiv w:val="1"/>
      <w:marLeft w:val="0"/>
      <w:marRight w:val="0"/>
      <w:marTop w:val="0"/>
      <w:marBottom w:val="0"/>
      <w:divBdr>
        <w:top w:val="none" w:sz="0" w:space="0" w:color="auto"/>
        <w:left w:val="none" w:sz="0" w:space="0" w:color="auto"/>
        <w:bottom w:val="none" w:sz="0" w:space="0" w:color="auto"/>
        <w:right w:val="none" w:sz="0" w:space="0" w:color="auto"/>
      </w:divBdr>
    </w:div>
    <w:div w:id="1671758789">
      <w:bodyDiv w:val="1"/>
      <w:marLeft w:val="0"/>
      <w:marRight w:val="0"/>
      <w:marTop w:val="0"/>
      <w:marBottom w:val="0"/>
      <w:divBdr>
        <w:top w:val="none" w:sz="0" w:space="0" w:color="auto"/>
        <w:left w:val="none" w:sz="0" w:space="0" w:color="auto"/>
        <w:bottom w:val="none" w:sz="0" w:space="0" w:color="auto"/>
        <w:right w:val="none" w:sz="0" w:space="0" w:color="auto"/>
      </w:divBdr>
    </w:div>
    <w:div w:id="1672951320">
      <w:bodyDiv w:val="1"/>
      <w:marLeft w:val="0"/>
      <w:marRight w:val="0"/>
      <w:marTop w:val="0"/>
      <w:marBottom w:val="0"/>
      <w:divBdr>
        <w:top w:val="none" w:sz="0" w:space="0" w:color="auto"/>
        <w:left w:val="none" w:sz="0" w:space="0" w:color="auto"/>
        <w:bottom w:val="none" w:sz="0" w:space="0" w:color="auto"/>
        <w:right w:val="none" w:sz="0" w:space="0" w:color="auto"/>
      </w:divBdr>
    </w:div>
    <w:div w:id="1673100444">
      <w:bodyDiv w:val="1"/>
      <w:marLeft w:val="0"/>
      <w:marRight w:val="0"/>
      <w:marTop w:val="0"/>
      <w:marBottom w:val="0"/>
      <w:divBdr>
        <w:top w:val="none" w:sz="0" w:space="0" w:color="auto"/>
        <w:left w:val="none" w:sz="0" w:space="0" w:color="auto"/>
        <w:bottom w:val="none" w:sz="0" w:space="0" w:color="auto"/>
        <w:right w:val="none" w:sz="0" w:space="0" w:color="auto"/>
      </w:divBdr>
    </w:div>
    <w:div w:id="1673332904">
      <w:bodyDiv w:val="1"/>
      <w:marLeft w:val="0"/>
      <w:marRight w:val="0"/>
      <w:marTop w:val="0"/>
      <w:marBottom w:val="0"/>
      <w:divBdr>
        <w:top w:val="none" w:sz="0" w:space="0" w:color="auto"/>
        <w:left w:val="none" w:sz="0" w:space="0" w:color="auto"/>
        <w:bottom w:val="none" w:sz="0" w:space="0" w:color="auto"/>
        <w:right w:val="none" w:sz="0" w:space="0" w:color="auto"/>
      </w:divBdr>
    </w:div>
    <w:div w:id="1674214197">
      <w:bodyDiv w:val="1"/>
      <w:marLeft w:val="0"/>
      <w:marRight w:val="0"/>
      <w:marTop w:val="0"/>
      <w:marBottom w:val="0"/>
      <w:divBdr>
        <w:top w:val="none" w:sz="0" w:space="0" w:color="auto"/>
        <w:left w:val="none" w:sz="0" w:space="0" w:color="auto"/>
        <w:bottom w:val="none" w:sz="0" w:space="0" w:color="auto"/>
        <w:right w:val="none" w:sz="0" w:space="0" w:color="auto"/>
      </w:divBdr>
    </w:div>
    <w:div w:id="1674263015">
      <w:bodyDiv w:val="1"/>
      <w:marLeft w:val="0"/>
      <w:marRight w:val="0"/>
      <w:marTop w:val="0"/>
      <w:marBottom w:val="0"/>
      <w:divBdr>
        <w:top w:val="none" w:sz="0" w:space="0" w:color="auto"/>
        <w:left w:val="none" w:sz="0" w:space="0" w:color="auto"/>
        <w:bottom w:val="none" w:sz="0" w:space="0" w:color="auto"/>
        <w:right w:val="none" w:sz="0" w:space="0" w:color="auto"/>
      </w:divBdr>
    </w:div>
    <w:div w:id="1674333166">
      <w:bodyDiv w:val="1"/>
      <w:marLeft w:val="0"/>
      <w:marRight w:val="0"/>
      <w:marTop w:val="0"/>
      <w:marBottom w:val="0"/>
      <w:divBdr>
        <w:top w:val="none" w:sz="0" w:space="0" w:color="auto"/>
        <w:left w:val="none" w:sz="0" w:space="0" w:color="auto"/>
        <w:bottom w:val="none" w:sz="0" w:space="0" w:color="auto"/>
        <w:right w:val="none" w:sz="0" w:space="0" w:color="auto"/>
      </w:divBdr>
    </w:div>
    <w:div w:id="1674340088">
      <w:bodyDiv w:val="1"/>
      <w:marLeft w:val="0"/>
      <w:marRight w:val="0"/>
      <w:marTop w:val="0"/>
      <w:marBottom w:val="0"/>
      <w:divBdr>
        <w:top w:val="none" w:sz="0" w:space="0" w:color="auto"/>
        <w:left w:val="none" w:sz="0" w:space="0" w:color="auto"/>
        <w:bottom w:val="none" w:sz="0" w:space="0" w:color="auto"/>
        <w:right w:val="none" w:sz="0" w:space="0" w:color="auto"/>
      </w:divBdr>
    </w:div>
    <w:div w:id="1674994363">
      <w:bodyDiv w:val="1"/>
      <w:marLeft w:val="0"/>
      <w:marRight w:val="0"/>
      <w:marTop w:val="0"/>
      <w:marBottom w:val="0"/>
      <w:divBdr>
        <w:top w:val="none" w:sz="0" w:space="0" w:color="auto"/>
        <w:left w:val="none" w:sz="0" w:space="0" w:color="auto"/>
        <w:bottom w:val="none" w:sz="0" w:space="0" w:color="auto"/>
        <w:right w:val="none" w:sz="0" w:space="0" w:color="auto"/>
      </w:divBdr>
    </w:div>
    <w:div w:id="1675642107">
      <w:bodyDiv w:val="1"/>
      <w:marLeft w:val="0"/>
      <w:marRight w:val="0"/>
      <w:marTop w:val="0"/>
      <w:marBottom w:val="0"/>
      <w:divBdr>
        <w:top w:val="none" w:sz="0" w:space="0" w:color="auto"/>
        <w:left w:val="none" w:sz="0" w:space="0" w:color="auto"/>
        <w:bottom w:val="none" w:sz="0" w:space="0" w:color="auto"/>
        <w:right w:val="none" w:sz="0" w:space="0" w:color="auto"/>
      </w:divBdr>
    </w:div>
    <w:div w:id="1676229305">
      <w:bodyDiv w:val="1"/>
      <w:marLeft w:val="0"/>
      <w:marRight w:val="0"/>
      <w:marTop w:val="0"/>
      <w:marBottom w:val="0"/>
      <w:divBdr>
        <w:top w:val="none" w:sz="0" w:space="0" w:color="auto"/>
        <w:left w:val="none" w:sz="0" w:space="0" w:color="auto"/>
        <w:bottom w:val="none" w:sz="0" w:space="0" w:color="auto"/>
        <w:right w:val="none" w:sz="0" w:space="0" w:color="auto"/>
      </w:divBdr>
    </w:div>
    <w:div w:id="1676373657">
      <w:bodyDiv w:val="1"/>
      <w:marLeft w:val="0"/>
      <w:marRight w:val="0"/>
      <w:marTop w:val="0"/>
      <w:marBottom w:val="0"/>
      <w:divBdr>
        <w:top w:val="none" w:sz="0" w:space="0" w:color="auto"/>
        <w:left w:val="none" w:sz="0" w:space="0" w:color="auto"/>
        <w:bottom w:val="none" w:sz="0" w:space="0" w:color="auto"/>
        <w:right w:val="none" w:sz="0" w:space="0" w:color="auto"/>
      </w:divBdr>
    </w:div>
    <w:div w:id="1676375572">
      <w:bodyDiv w:val="1"/>
      <w:marLeft w:val="0"/>
      <w:marRight w:val="0"/>
      <w:marTop w:val="0"/>
      <w:marBottom w:val="0"/>
      <w:divBdr>
        <w:top w:val="none" w:sz="0" w:space="0" w:color="auto"/>
        <w:left w:val="none" w:sz="0" w:space="0" w:color="auto"/>
        <w:bottom w:val="none" w:sz="0" w:space="0" w:color="auto"/>
        <w:right w:val="none" w:sz="0" w:space="0" w:color="auto"/>
      </w:divBdr>
    </w:div>
    <w:div w:id="1676499320">
      <w:bodyDiv w:val="1"/>
      <w:marLeft w:val="0"/>
      <w:marRight w:val="0"/>
      <w:marTop w:val="0"/>
      <w:marBottom w:val="0"/>
      <w:divBdr>
        <w:top w:val="none" w:sz="0" w:space="0" w:color="auto"/>
        <w:left w:val="none" w:sz="0" w:space="0" w:color="auto"/>
        <w:bottom w:val="none" w:sz="0" w:space="0" w:color="auto"/>
        <w:right w:val="none" w:sz="0" w:space="0" w:color="auto"/>
      </w:divBdr>
    </w:div>
    <w:div w:id="1676616711">
      <w:bodyDiv w:val="1"/>
      <w:marLeft w:val="0"/>
      <w:marRight w:val="0"/>
      <w:marTop w:val="0"/>
      <w:marBottom w:val="0"/>
      <w:divBdr>
        <w:top w:val="none" w:sz="0" w:space="0" w:color="auto"/>
        <w:left w:val="none" w:sz="0" w:space="0" w:color="auto"/>
        <w:bottom w:val="none" w:sz="0" w:space="0" w:color="auto"/>
        <w:right w:val="none" w:sz="0" w:space="0" w:color="auto"/>
      </w:divBdr>
    </w:div>
    <w:div w:id="1676689817">
      <w:bodyDiv w:val="1"/>
      <w:marLeft w:val="0"/>
      <w:marRight w:val="0"/>
      <w:marTop w:val="0"/>
      <w:marBottom w:val="0"/>
      <w:divBdr>
        <w:top w:val="none" w:sz="0" w:space="0" w:color="auto"/>
        <w:left w:val="none" w:sz="0" w:space="0" w:color="auto"/>
        <w:bottom w:val="none" w:sz="0" w:space="0" w:color="auto"/>
        <w:right w:val="none" w:sz="0" w:space="0" w:color="auto"/>
      </w:divBdr>
    </w:div>
    <w:div w:id="1676955083">
      <w:bodyDiv w:val="1"/>
      <w:marLeft w:val="0"/>
      <w:marRight w:val="0"/>
      <w:marTop w:val="0"/>
      <w:marBottom w:val="0"/>
      <w:divBdr>
        <w:top w:val="none" w:sz="0" w:space="0" w:color="auto"/>
        <w:left w:val="none" w:sz="0" w:space="0" w:color="auto"/>
        <w:bottom w:val="none" w:sz="0" w:space="0" w:color="auto"/>
        <w:right w:val="none" w:sz="0" w:space="0" w:color="auto"/>
      </w:divBdr>
    </w:div>
    <w:div w:id="1676955834">
      <w:bodyDiv w:val="1"/>
      <w:marLeft w:val="0"/>
      <w:marRight w:val="0"/>
      <w:marTop w:val="0"/>
      <w:marBottom w:val="0"/>
      <w:divBdr>
        <w:top w:val="none" w:sz="0" w:space="0" w:color="auto"/>
        <w:left w:val="none" w:sz="0" w:space="0" w:color="auto"/>
        <w:bottom w:val="none" w:sz="0" w:space="0" w:color="auto"/>
        <w:right w:val="none" w:sz="0" w:space="0" w:color="auto"/>
      </w:divBdr>
    </w:div>
    <w:div w:id="1677611720">
      <w:bodyDiv w:val="1"/>
      <w:marLeft w:val="0"/>
      <w:marRight w:val="0"/>
      <w:marTop w:val="0"/>
      <w:marBottom w:val="0"/>
      <w:divBdr>
        <w:top w:val="none" w:sz="0" w:space="0" w:color="auto"/>
        <w:left w:val="none" w:sz="0" w:space="0" w:color="auto"/>
        <w:bottom w:val="none" w:sz="0" w:space="0" w:color="auto"/>
        <w:right w:val="none" w:sz="0" w:space="0" w:color="auto"/>
      </w:divBdr>
    </w:div>
    <w:div w:id="1677685541">
      <w:bodyDiv w:val="1"/>
      <w:marLeft w:val="0"/>
      <w:marRight w:val="0"/>
      <w:marTop w:val="0"/>
      <w:marBottom w:val="0"/>
      <w:divBdr>
        <w:top w:val="none" w:sz="0" w:space="0" w:color="auto"/>
        <w:left w:val="none" w:sz="0" w:space="0" w:color="auto"/>
        <w:bottom w:val="none" w:sz="0" w:space="0" w:color="auto"/>
        <w:right w:val="none" w:sz="0" w:space="0" w:color="auto"/>
      </w:divBdr>
    </w:div>
    <w:div w:id="1678195368">
      <w:bodyDiv w:val="1"/>
      <w:marLeft w:val="0"/>
      <w:marRight w:val="0"/>
      <w:marTop w:val="0"/>
      <w:marBottom w:val="0"/>
      <w:divBdr>
        <w:top w:val="none" w:sz="0" w:space="0" w:color="auto"/>
        <w:left w:val="none" w:sz="0" w:space="0" w:color="auto"/>
        <w:bottom w:val="none" w:sz="0" w:space="0" w:color="auto"/>
        <w:right w:val="none" w:sz="0" w:space="0" w:color="auto"/>
      </w:divBdr>
    </w:div>
    <w:div w:id="1678924404">
      <w:bodyDiv w:val="1"/>
      <w:marLeft w:val="0"/>
      <w:marRight w:val="0"/>
      <w:marTop w:val="0"/>
      <w:marBottom w:val="0"/>
      <w:divBdr>
        <w:top w:val="none" w:sz="0" w:space="0" w:color="auto"/>
        <w:left w:val="none" w:sz="0" w:space="0" w:color="auto"/>
        <w:bottom w:val="none" w:sz="0" w:space="0" w:color="auto"/>
        <w:right w:val="none" w:sz="0" w:space="0" w:color="auto"/>
      </w:divBdr>
    </w:div>
    <w:div w:id="1679849321">
      <w:bodyDiv w:val="1"/>
      <w:marLeft w:val="0"/>
      <w:marRight w:val="0"/>
      <w:marTop w:val="0"/>
      <w:marBottom w:val="0"/>
      <w:divBdr>
        <w:top w:val="none" w:sz="0" w:space="0" w:color="auto"/>
        <w:left w:val="none" w:sz="0" w:space="0" w:color="auto"/>
        <w:bottom w:val="none" w:sz="0" w:space="0" w:color="auto"/>
        <w:right w:val="none" w:sz="0" w:space="0" w:color="auto"/>
      </w:divBdr>
    </w:div>
    <w:div w:id="1679893584">
      <w:bodyDiv w:val="1"/>
      <w:marLeft w:val="0"/>
      <w:marRight w:val="0"/>
      <w:marTop w:val="0"/>
      <w:marBottom w:val="0"/>
      <w:divBdr>
        <w:top w:val="none" w:sz="0" w:space="0" w:color="auto"/>
        <w:left w:val="none" w:sz="0" w:space="0" w:color="auto"/>
        <w:bottom w:val="none" w:sz="0" w:space="0" w:color="auto"/>
        <w:right w:val="none" w:sz="0" w:space="0" w:color="auto"/>
      </w:divBdr>
    </w:div>
    <w:div w:id="1679966268">
      <w:bodyDiv w:val="1"/>
      <w:marLeft w:val="0"/>
      <w:marRight w:val="0"/>
      <w:marTop w:val="0"/>
      <w:marBottom w:val="0"/>
      <w:divBdr>
        <w:top w:val="none" w:sz="0" w:space="0" w:color="auto"/>
        <w:left w:val="none" w:sz="0" w:space="0" w:color="auto"/>
        <w:bottom w:val="none" w:sz="0" w:space="0" w:color="auto"/>
        <w:right w:val="none" w:sz="0" w:space="0" w:color="auto"/>
      </w:divBdr>
    </w:div>
    <w:div w:id="1680111751">
      <w:bodyDiv w:val="1"/>
      <w:marLeft w:val="0"/>
      <w:marRight w:val="0"/>
      <w:marTop w:val="0"/>
      <w:marBottom w:val="0"/>
      <w:divBdr>
        <w:top w:val="none" w:sz="0" w:space="0" w:color="auto"/>
        <w:left w:val="none" w:sz="0" w:space="0" w:color="auto"/>
        <w:bottom w:val="none" w:sz="0" w:space="0" w:color="auto"/>
        <w:right w:val="none" w:sz="0" w:space="0" w:color="auto"/>
      </w:divBdr>
    </w:div>
    <w:div w:id="1681003401">
      <w:bodyDiv w:val="1"/>
      <w:marLeft w:val="0"/>
      <w:marRight w:val="0"/>
      <w:marTop w:val="0"/>
      <w:marBottom w:val="0"/>
      <w:divBdr>
        <w:top w:val="none" w:sz="0" w:space="0" w:color="auto"/>
        <w:left w:val="none" w:sz="0" w:space="0" w:color="auto"/>
        <w:bottom w:val="none" w:sz="0" w:space="0" w:color="auto"/>
        <w:right w:val="none" w:sz="0" w:space="0" w:color="auto"/>
      </w:divBdr>
    </w:div>
    <w:div w:id="1682850442">
      <w:bodyDiv w:val="1"/>
      <w:marLeft w:val="0"/>
      <w:marRight w:val="0"/>
      <w:marTop w:val="0"/>
      <w:marBottom w:val="0"/>
      <w:divBdr>
        <w:top w:val="none" w:sz="0" w:space="0" w:color="auto"/>
        <w:left w:val="none" w:sz="0" w:space="0" w:color="auto"/>
        <w:bottom w:val="none" w:sz="0" w:space="0" w:color="auto"/>
        <w:right w:val="none" w:sz="0" w:space="0" w:color="auto"/>
      </w:divBdr>
    </w:div>
    <w:div w:id="1682925702">
      <w:bodyDiv w:val="1"/>
      <w:marLeft w:val="0"/>
      <w:marRight w:val="0"/>
      <w:marTop w:val="0"/>
      <w:marBottom w:val="0"/>
      <w:divBdr>
        <w:top w:val="none" w:sz="0" w:space="0" w:color="auto"/>
        <w:left w:val="none" w:sz="0" w:space="0" w:color="auto"/>
        <w:bottom w:val="none" w:sz="0" w:space="0" w:color="auto"/>
        <w:right w:val="none" w:sz="0" w:space="0" w:color="auto"/>
      </w:divBdr>
    </w:div>
    <w:div w:id="1683581021">
      <w:bodyDiv w:val="1"/>
      <w:marLeft w:val="0"/>
      <w:marRight w:val="0"/>
      <w:marTop w:val="0"/>
      <w:marBottom w:val="0"/>
      <w:divBdr>
        <w:top w:val="none" w:sz="0" w:space="0" w:color="auto"/>
        <w:left w:val="none" w:sz="0" w:space="0" w:color="auto"/>
        <w:bottom w:val="none" w:sz="0" w:space="0" w:color="auto"/>
        <w:right w:val="none" w:sz="0" w:space="0" w:color="auto"/>
      </w:divBdr>
    </w:div>
    <w:div w:id="1683624676">
      <w:bodyDiv w:val="1"/>
      <w:marLeft w:val="0"/>
      <w:marRight w:val="0"/>
      <w:marTop w:val="0"/>
      <w:marBottom w:val="0"/>
      <w:divBdr>
        <w:top w:val="none" w:sz="0" w:space="0" w:color="auto"/>
        <w:left w:val="none" w:sz="0" w:space="0" w:color="auto"/>
        <w:bottom w:val="none" w:sz="0" w:space="0" w:color="auto"/>
        <w:right w:val="none" w:sz="0" w:space="0" w:color="auto"/>
      </w:divBdr>
    </w:div>
    <w:div w:id="1683631270">
      <w:bodyDiv w:val="1"/>
      <w:marLeft w:val="0"/>
      <w:marRight w:val="0"/>
      <w:marTop w:val="0"/>
      <w:marBottom w:val="0"/>
      <w:divBdr>
        <w:top w:val="none" w:sz="0" w:space="0" w:color="auto"/>
        <w:left w:val="none" w:sz="0" w:space="0" w:color="auto"/>
        <w:bottom w:val="none" w:sz="0" w:space="0" w:color="auto"/>
        <w:right w:val="none" w:sz="0" w:space="0" w:color="auto"/>
      </w:divBdr>
    </w:div>
    <w:div w:id="1684014549">
      <w:bodyDiv w:val="1"/>
      <w:marLeft w:val="0"/>
      <w:marRight w:val="0"/>
      <w:marTop w:val="0"/>
      <w:marBottom w:val="0"/>
      <w:divBdr>
        <w:top w:val="none" w:sz="0" w:space="0" w:color="auto"/>
        <w:left w:val="none" w:sz="0" w:space="0" w:color="auto"/>
        <w:bottom w:val="none" w:sz="0" w:space="0" w:color="auto"/>
        <w:right w:val="none" w:sz="0" w:space="0" w:color="auto"/>
      </w:divBdr>
    </w:div>
    <w:div w:id="1684553748">
      <w:bodyDiv w:val="1"/>
      <w:marLeft w:val="0"/>
      <w:marRight w:val="0"/>
      <w:marTop w:val="0"/>
      <w:marBottom w:val="0"/>
      <w:divBdr>
        <w:top w:val="none" w:sz="0" w:space="0" w:color="auto"/>
        <w:left w:val="none" w:sz="0" w:space="0" w:color="auto"/>
        <w:bottom w:val="none" w:sz="0" w:space="0" w:color="auto"/>
        <w:right w:val="none" w:sz="0" w:space="0" w:color="auto"/>
      </w:divBdr>
    </w:div>
    <w:div w:id="1684699400">
      <w:bodyDiv w:val="1"/>
      <w:marLeft w:val="0"/>
      <w:marRight w:val="0"/>
      <w:marTop w:val="0"/>
      <w:marBottom w:val="0"/>
      <w:divBdr>
        <w:top w:val="none" w:sz="0" w:space="0" w:color="auto"/>
        <w:left w:val="none" w:sz="0" w:space="0" w:color="auto"/>
        <w:bottom w:val="none" w:sz="0" w:space="0" w:color="auto"/>
        <w:right w:val="none" w:sz="0" w:space="0" w:color="auto"/>
      </w:divBdr>
    </w:div>
    <w:div w:id="1684891158">
      <w:bodyDiv w:val="1"/>
      <w:marLeft w:val="0"/>
      <w:marRight w:val="0"/>
      <w:marTop w:val="0"/>
      <w:marBottom w:val="0"/>
      <w:divBdr>
        <w:top w:val="none" w:sz="0" w:space="0" w:color="auto"/>
        <w:left w:val="none" w:sz="0" w:space="0" w:color="auto"/>
        <w:bottom w:val="none" w:sz="0" w:space="0" w:color="auto"/>
        <w:right w:val="none" w:sz="0" w:space="0" w:color="auto"/>
      </w:divBdr>
    </w:div>
    <w:div w:id="1685010874">
      <w:bodyDiv w:val="1"/>
      <w:marLeft w:val="0"/>
      <w:marRight w:val="0"/>
      <w:marTop w:val="0"/>
      <w:marBottom w:val="0"/>
      <w:divBdr>
        <w:top w:val="none" w:sz="0" w:space="0" w:color="auto"/>
        <w:left w:val="none" w:sz="0" w:space="0" w:color="auto"/>
        <w:bottom w:val="none" w:sz="0" w:space="0" w:color="auto"/>
        <w:right w:val="none" w:sz="0" w:space="0" w:color="auto"/>
      </w:divBdr>
    </w:div>
    <w:div w:id="1685087189">
      <w:bodyDiv w:val="1"/>
      <w:marLeft w:val="0"/>
      <w:marRight w:val="0"/>
      <w:marTop w:val="0"/>
      <w:marBottom w:val="0"/>
      <w:divBdr>
        <w:top w:val="none" w:sz="0" w:space="0" w:color="auto"/>
        <w:left w:val="none" w:sz="0" w:space="0" w:color="auto"/>
        <w:bottom w:val="none" w:sz="0" w:space="0" w:color="auto"/>
        <w:right w:val="none" w:sz="0" w:space="0" w:color="auto"/>
      </w:divBdr>
    </w:div>
    <w:div w:id="1685203935">
      <w:bodyDiv w:val="1"/>
      <w:marLeft w:val="0"/>
      <w:marRight w:val="0"/>
      <w:marTop w:val="0"/>
      <w:marBottom w:val="0"/>
      <w:divBdr>
        <w:top w:val="none" w:sz="0" w:space="0" w:color="auto"/>
        <w:left w:val="none" w:sz="0" w:space="0" w:color="auto"/>
        <w:bottom w:val="none" w:sz="0" w:space="0" w:color="auto"/>
        <w:right w:val="none" w:sz="0" w:space="0" w:color="auto"/>
      </w:divBdr>
    </w:div>
    <w:div w:id="1685326970">
      <w:bodyDiv w:val="1"/>
      <w:marLeft w:val="0"/>
      <w:marRight w:val="0"/>
      <w:marTop w:val="0"/>
      <w:marBottom w:val="0"/>
      <w:divBdr>
        <w:top w:val="none" w:sz="0" w:space="0" w:color="auto"/>
        <w:left w:val="none" w:sz="0" w:space="0" w:color="auto"/>
        <w:bottom w:val="none" w:sz="0" w:space="0" w:color="auto"/>
        <w:right w:val="none" w:sz="0" w:space="0" w:color="auto"/>
      </w:divBdr>
    </w:div>
    <w:div w:id="1685470345">
      <w:bodyDiv w:val="1"/>
      <w:marLeft w:val="0"/>
      <w:marRight w:val="0"/>
      <w:marTop w:val="0"/>
      <w:marBottom w:val="0"/>
      <w:divBdr>
        <w:top w:val="none" w:sz="0" w:space="0" w:color="auto"/>
        <w:left w:val="none" w:sz="0" w:space="0" w:color="auto"/>
        <w:bottom w:val="none" w:sz="0" w:space="0" w:color="auto"/>
        <w:right w:val="none" w:sz="0" w:space="0" w:color="auto"/>
      </w:divBdr>
    </w:div>
    <w:div w:id="1685862580">
      <w:bodyDiv w:val="1"/>
      <w:marLeft w:val="0"/>
      <w:marRight w:val="0"/>
      <w:marTop w:val="0"/>
      <w:marBottom w:val="0"/>
      <w:divBdr>
        <w:top w:val="none" w:sz="0" w:space="0" w:color="auto"/>
        <w:left w:val="none" w:sz="0" w:space="0" w:color="auto"/>
        <w:bottom w:val="none" w:sz="0" w:space="0" w:color="auto"/>
        <w:right w:val="none" w:sz="0" w:space="0" w:color="auto"/>
      </w:divBdr>
    </w:div>
    <w:div w:id="1685941129">
      <w:bodyDiv w:val="1"/>
      <w:marLeft w:val="0"/>
      <w:marRight w:val="0"/>
      <w:marTop w:val="0"/>
      <w:marBottom w:val="0"/>
      <w:divBdr>
        <w:top w:val="none" w:sz="0" w:space="0" w:color="auto"/>
        <w:left w:val="none" w:sz="0" w:space="0" w:color="auto"/>
        <w:bottom w:val="none" w:sz="0" w:space="0" w:color="auto"/>
        <w:right w:val="none" w:sz="0" w:space="0" w:color="auto"/>
      </w:divBdr>
    </w:div>
    <w:div w:id="1686008034">
      <w:bodyDiv w:val="1"/>
      <w:marLeft w:val="0"/>
      <w:marRight w:val="0"/>
      <w:marTop w:val="0"/>
      <w:marBottom w:val="0"/>
      <w:divBdr>
        <w:top w:val="none" w:sz="0" w:space="0" w:color="auto"/>
        <w:left w:val="none" w:sz="0" w:space="0" w:color="auto"/>
        <w:bottom w:val="none" w:sz="0" w:space="0" w:color="auto"/>
        <w:right w:val="none" w:sz="0" w:space="0" w:color="auto"/>
      </w:divBdr>
    </w:div>
    <w:div w:id="1686446342">
      <w:bodyDiv w:val="1"/>
      <w:marLeft w:val="0"/>
      <w:marRight w:val="0"/>
      <w:marTop w:val="0"/>
      <w:marBottom w:val="0"/>
      <w:divBdr>
        <w:top w:val="none" w:sz="0" w:space="0" w:color="auto"/>
        <w:left w:val="none" w:sz="0" w:space="0" w:color="auto"/>
        <w:bottom w:val="none" w:sz="0" w:space="0" w:color="auto"/>
        <w:right w:val="none" w:sz="0" w:space="0" w:color="auto"/>
      </w:divBdr>
    </w:div>
    <w:div w:id="1686520813">
      <w:bodyDiv w:val="1"/>
      <w:marLeft w:val="0"/>
      <w:marRight w:val="0"/>
      <w:marTop w:val="0"/>
      <w:marBottom w:val="0"/>
      <w:divBdr>
        <w:top w:val="none" w:sz="0" w:space="0" w:color="auto"/>
        <w:left w:val="none" w:sz="0" w:space="0" w:color="auto"/>
        <w:bottom w:val="none" w:sz="0" w:space="0" w:color="auto"/>
        <w:right w:val="none" w:sz="0" w:space="0" w:color="auto"/>
      </w:divBdr>
    </w:div>
    <w:div w:id="1686591829">
      <w:bodyDiv w:val="1"/>
      <w:marLeft w:val="0"/>
      <w:marRight w:val="0"/>
      <w:marTop w:val="0"/>
      <w:marBottom w:val="0"/>
      <w:divBdr>
        <w:top w:val="none" w:sz="0" w:space="0" w:color="auto"/>
        <w:left w:val="none" w:sz="0" w:space="0" w:color="auto"/>
        <w:bottom w:val="none" w:sz="0" w:space="0" w:color="auto"/>
        <w:right w:val="none" w:sz="0" w:space="0" w:color="auto"/>
      </w:divBdr>
    </w:div>
    <w:div w:id="1687443470">
      <w:bodyDiv w:val="1"/>
      <w:marLeft w:val="0"/>
      <w:marRight w:val="0"/>
      <w:marTop w:val="0"/>
      <w:marBottom w:val="0"/>
      <w:divBdr>
        <w:top w:val="none" w:sz="0" w:space="0" w:color="auto"/>
        <w:left w:val="none" w:sz="0" w:space="0" w:color="auto"/>
        <w:bottom w:val="none" w:sz="0" w:space="0" w:color="auto"/>
        <w:right w:val="none" w:sz="0" w:space="0" w:color="auto"/>
      </w:divBdr>
    </w:div>
    <w:div w:id="1687752138">
      <w:bodyDiv w:val="1"/>
      <w:marLeft w:val="0"/>
      <w:marRight w:val="0"/>
      <w:marTop w:val="0"/>
      <w:marBottom w:val="0"/>
      <w:divBdr>
        <w:top w:val="none" w:sz="0" w:space="0" w:color="auto"/>
        <w:left w:val="none" w:sz="0" w:space="0" w:color="auto"/>
        <w:bottom w:val="none" w:sz="0" w:space="0" w:color="auto"/>
        <w:right w:val="none" w:sz="0" w:space="0" w:color="auto"/>
      </w:divBdr>
    </w:div>
    <w:div w:id="1689060200">
      <w:bodyDiv w:val="1"/>
      <w:marLeft w:val="0"/>
      <w:marRight w:val="0"/>
      <w:marTop w:val="0"/>
      <w:marBottom w:val="0"/>
      <w:divBdr>
        <w:top w:val="none" w:sz="0" w:space="0" w:color="auto"/>
        <w:left w:val="none" w:sz="0" w:space="0" w:color="auto"/>
        <w:bottom w:val="none" w:sz="0" w:space="0" w:color="auto"/>
        <w:right w:val="none" w:sz="0" w:space="0" w:color="auto"/>
      </w:divBdr>
    </w:div>
    <w:div w:id="1689214714">
      <w:bodyDiv w:val="1"/>
      <w:marLeft w:val="0"/>
      <w:marRight w:val="0"/>
      <w:marTop w:val="0"/>
      <w:marBottom w:val="0"/>
      <w:divBdr>
        <w:top w:val="none" w:sz="0" w:space="0" w:color="auto"/>
        <w:left w:val="none" w:sz="0" w:space="0" w:color="auto"/>
        <w:bottom w:val="none" w:sz="0" w:space="0" w:color="auto"/>
        <w:right w:val="none" w:sz="0" w:space="0" w:color="auto"/>
      </w:divBdr>
    </w:div>
    <w:div w:id="1689673596">
      <w:bodyDiv w:val="1"/>
      <w:marLeft w:val="0"/>
      <w:marRight w:val="0"/>
      <w:marTop w:val="0"/>
      <w:marBottom w:val="0"/>
      <w:divBdr>
        <w:top w:val="none" w:sz="0" w:space="0" w:color="auto"/>
        <w:left w:val="none" w:sz="0" w:space="0" w:color="auto"/>
        <w:bottom w:val="none" w:sz="0" w:space="0" w:color="auto"/>
        <w:right w:val="none" w:sz="0" w:space="0" w:color="auto"/>
      </w:divBdr>
    </w:div>
    <w:div w:id="1690061398">
      <w:bodyDiv w:val="1"/>
      <w:marLeft w:val="0"/>
      <w:marRight w:val="0"/>
      <w:marTop w:val="0"/>
      <w:marBottom w:val="0"/>
      <w:divBdr>
        <w:top w:val="none" w:sz="0" w:space="0" w:color="auto"/>
        <w:left w:val="none" w:sz="0" w:space="0" w:color="auto"/>
        <w:bottom w:val="none" w:sz="0" w:space="0" w:color="auto"/>
        <w:right w:val="none" w:sz="0" w:space="0" w:color="auto"/>
      </w:divBdr>
    </w:div>
    <w:div w:id="1691570711">
      <w:bodyDiv w:val="1"/>
      <w:marLeft w:val="0"/>
      <w:marRight w:val="0"/>
      <w:marTop w:val="0"/>
      <w:marBottom w:val="0"/>
      <w:divBdr>
        <w:top w:val="none" w:sz="0" w:space="0" w:color="auto"/>
        <w:left w:val="none" w:sz="0" w:space="0" w:color="auto"/>
        <w:bottom w:val="none" w:sz="0" w:space="0" w:color="auto"/>
        <w:right w:val="none" w:sz="0" w:space="0" w:color="auto"/>
      </w:divBdr>
    </w:div>
    <w:div w:id="1691636866">
      <w:bodyDiv w:val="1"/>
      <w:marLeft w:val="0"/>
      <w:marRight w:val="0"/>
      <w:marTop w:val="0"/>
      <w:marBottom w:val="0"/>
      <w:divBdr>
        <w:top w:val="none" w:sz="0" w:space="0" w:color="auto"/>
        <w:left w:val="none" w:sz="0" w:space="0" w:color="auto"/>
        <w:bottom w:val="none" w:sz="0" w:space="0" w:color="auto"/>
        <w:right w:val="none" w:sz="0" w:space="0" w:color="auto"/>
      </w:divBdr>
    </w:div>
    <w:div w:id="1691683999">
      <w:bodyDiv w:val="1"/>
      <w:marLeft w:val="0"/>
      <w:marRight w:val="0"/>
      <w:marTop w:val="0"/>
      <w:marBottom w:val="0"/>
      <w:divBdr>
        <w:top w:val="none" w:sz="0" w:space="0" w:color="auto"/>
        <w:left w:val="none" w:sz="0" w:space="0" w:color="auto"/>
        <w:bottom w:val="none" w:sz="0" w:space="0" w:color="auto"/>
        <w:right w:val="none" w:sz="0" w:space="0" w:color="auto"/>
      </w:divBdr>
    </w:div>
    <w:div w:id="1692147031">
      <w:bodyDiv w:val="1"/>
      <w:marLeft w:val="0"/>
      <w:marRight w:val="0"/>
      <w:marTop w:val="0"/>
      <w:marBottom w:val="0"/>
      <w:divBdr>
        <w:top w:val="none" w:sz="0" w:space="0" w:color="auto"/>
        <w:left w:val="none" w:sz="0" w:space="0" w:color="auto"/>
        <w:bottom w:val="none" w:sz="0" w:space="0" w:color="auto"/>
        <w:right w:val="none" w:sz="0" w:space="0" w:color="auto"/>
      </w:divBdr>
    </w:div>
    <w:div w:id="1692293564">
      <w:bodyDiv w:val="1"/>
      <w:marLeft w:val="0"/>
      <w:marRight w:val="0"/>
      <w:marTop w:val="0"/>
      <w:marBottom w:val="0"/>
      <w:divBdr>
        <w:top w:val="none" w:sz="0" w:space="0" w:color="auto"/>
        <w:left w:val="none" w:sz="0" w:space="0" w:color="auto"/>
        <w:bottom w:val="none" w:sz="0" w:space="0" w:color="auto"/>
        <w:right w:val="none" w:sz="0" w:space="0" w:color="auto"/>
      </w:divBdr>
    </w:div>
    <w:div w:id="1693141300">
      <w:bodyDiv w:val="1"/>
      <w:marLeft w:val="0"/>
      <w:marRight w:val="0"/>
      <w:marTop w:val="0"/>
      <w:marBottom w:val="0"/>
      <w:divBdr>
        <w:top w:val="none" w:sz="0" w:space="0" w:color="auto"/>
        <w:left w:val="none" w:sz="0" w:space="0" w:color="auto"/>
        <w:bottom w:val="none" w:sz="0" w:space="0" w:color="auto"/>
        <w:right w:val="none" w:sz="0" w:space="0" w:color="auto"/>
      </w:divBdr>
    </w:div>
    <w:div w:id="1693260318">
      <w:bodyDiv w:val="1"/>
      <w:marLeft w:val="0"/>
      <w:marRight w:val="0"/>
      <w:marTop w:val="0"/>
      <w:marBottom w:val="0"/>
      <w:divBdr>
        <w:top w:val="none" w:sz="0" w:space="0" w:color="auto"/>
        <w:left w:val="none" w:sz="0" w:space="0" w:color="auto"/>
        <w:bottom w:val="none" w:sz="0" w:space="0" w:color="auto"/>
        <w:right w:val="none" w:sz="0" w:space="0" w:color="auto"/>
      </w:divBdr>
    </w:div>
    <w:div w:id="1693267726">
      <w:bodyDiv w:val="1"/>
      <w:marLeft w:val="0"/>
      <w:marRight w:val="0"/>
      <w:marTop w:val="0"/>
      <w:marBottom w:val="0"/>
      <w:divBdr>
        <w:top w:val="none" w:sz="0" w:space="0" w:color="auto"/>
        <w:left w:val="none" w:sz="0" w:space="0" w:color="auto"/>
        <w:bottom w:val="none" w:sz="0" w:space="0" w:color="auto"/>
        <w:right w:val="none" w:sz="0" w:space="0" w:color="auto"/>
      </w:divBdr>
    </w:div>
    <w:div w:id="1694065277">
      <w:bodyDiv w:val="1"/>
      <w:marLeft w:val="0"/>
      <w:marRight w:val="0"/>
      <w:marTop w:val="0"/>
      <w:marBottom w:val="0"/>
      <w:divBdr>
        <w:top w:val="none" w:sz="0" w:space="0" w:color="auto"/>
        <w:left w:val="none" w:sz="0" w:space="0" w:color="auto"/>
        <w:bottom w:val="none" w:sz="0" w:space="0" w:color="auto"/>
        <w:right w:val="none" w:sz="0" w:space="0" w:color="auto"/>
      </w:divBdr>
    </w:div>
    <w:div w:id="1694109829">
      <w:bodyDiv w:val="1"/>
      <w:marLeft w:val="0"/>
      <w:marRight w:val="0"/>
      <w:marTop w:val="0"/>
      <w:marBottom w:val="0"/>
      <w:divBdr>
        <w:top w:val="none" w:sz="0" w:space="0" w:color="auto"/>
        <w:left w:val="none" w:sz="0" w:space="0" w:color="auto"/>
        <w:bottom w:val="none" w:sz="0" w:space="0" w:color="auto"/>
        <w:right w:val="none" w:sz="0" w:space="0" w:color="auto"/>
      </w:divBdr>
    </w:div>
    <w:div w:id="1694188882">
      <w:bodyDiv w:val="1"/>
      <w:marLeft w:val="0"/>
      <w:marRight w:val="0"/>
      <w:marTop w:val="0"/>
      <w:marBottom w:val="0"/>
      <w:divBdr>
        <w:top w:val="none" w:sz="0" w:space="0" w:color="auto"/>
        <w:left w:val="none" w:sz="0" w:space="0" w:color="auto"/>
        <w:bottom w:val="none" w:sz="0" w:space="0" w:color="auto"/>
        <w:right w:val="none" w:sz="0" w:space="0" w:color="auto"/>
      </w:divBdr>
    </w:div>
    <w:div w:id="1695107505">
      <w:bodyDiv w:val="1"/>
      <w:marLeft w:val="0"/>
      <w:marRight w:val="0"/>
      <w:marTop w:val="0"/>
      <w:marBottom w:val="0"/>
      <w:divBdr>
        <w:top w:val="none" w:sz="0" w:space="0" w:color="auto"/>
        <w:left w:val="none" w:sz="0" w:space="0" w:color="auto"/>
        <w:bottom w:val="none" w:sz="0" w:space="0" w:color="auto"/>
        <w:right w:val="none" w:sz="0" w:space="0" w:color="auto"/>
      </w:divBdr>
    </w:div>
    <w:div w:id="1695232373">
      <w:bodyDiv w:val="1"/>
      <w:marLeft w:val="0"/>
      <w:marRight w:val="0"/>
      <w:marTop w:val="0"/>
      <w:marBottom w:val="0"/>
      <w:divBdr>
        <w:top w:val="none" w:sz="0" w:space="0" w:color="auto"/>
        <w:left w:val="none" w:sz="0" w:space="0" w:color="auto"/>
        <w:bottom w:val="none" w:sz="0" w:space="0" w:color="auto"/>
        <w:right w:val="none" w:sz="0" w:space="0" w:color="auto"/>
      </w:divBdr>
    </w:div>
    <w:div w:id="1695425521">
      <w:bodyDiv w:val="1"/>
      <w:marLeft w:val="0"/>
      <w:marRight w:val="0"/>
      <w:marTop w:val="0"/>
      <w:marBottom w:val="0"/>
      <w:divBdr>
        <w:top w:val="none" w:sz="0" w:space="0" w:color="auto"/>
        <w:left w:val="none" w:sz="0" w:space="0" w:color="auto"/>
        <w:bottom w:val="none" w:sz="0" w:space="0" w:color="auto"/>
        <w:right w:val="none" w:sz="0" w:space="0" w:color="auto"/>
      </w:divBdr>
    </w:div>
    <w:div w:id="1695645125">
      <w:bodyDiv w:val="1"/>
      <w:marLeft w:val="0"/>
      <w:marRight w:val="0"/>
      <w:marTop w:val="0"/>
      <w:marBottom w:val="0"/>
      <w:divBdr>
        <w:top w:val="none" w:sz="0" w:space="0" w:color="auto"/>
        <w:left w:val="none" w:sz="0" w:space="0" w:color="auto"/>
        <w:bottom w:val="none" w:sz="0" w:space="0" w:color="auto"/>
        <w:right w:val="none" w:sz="0" w:space="0" w:color="auto"/>
      </w:divBdr>
    </w:div>
    <w:div w:id="1695957809">
      <w:bodyDiv w:val="1"/>
      <w:marLeft w:val="0"/>
      <w:marRight w:val="0"/>
      <w:marTop w:val="0"/>
      <w:marBottom w:val="0"/>
      <w:divBdr>
        <w:top w:val="none" w:sz="0" w:space="0" w:color="auto"/>
        <w:left w:val="none" w:sz="0" w:space="0" w:color="auto"/>
        <w:bottom w:val="none" w:sz="0" w:space="0" w:color="auto"/>
        <w:right w:val="none" w:sz="0" w:space="0" w:color="auto"/>
      </w:divBdr>
    </w:div>
    <w:div w:id="1696155745">
      <w:bodyDiv w:val="1"/>
      <w:marLeft w:val="0"/>
      <w:marRight w:val="0"/>
      <w:marTop w:val="0"/>
      <w:marBottom w:val="0"/>
      <w:divBdr>
        <w:top w:val="none" w:sz="0" w:space="0" w:color="auto"/>
        <w:left w:val="none" w:sz="0" w:space="0" w:color="auto"/>
        <w:bottom w:val="none" w:sz="0" w:space="0" w:color="auto"/>
        <w:right w:val="none" w:sz="0" w:space="0" w:color="auto"/>
      </w:divBdr>
    </w:div>
    <w:div w:id="1696617860">
      <w:bodyDiv w:val="1"/>
      <w:marLeft w:val="0"/>
      <w:marRight w:val="0"/>
      <w:marTop w:val="0"/>
      <w:marBottom w:val="0"/>
      <w:divBdr>
        <w:top w:val="none" w:sz="0" w:space="0" w:color="auto"/>
        <w:left w:val="none" w:sz="0" w:space="0" w:color="auto"/>
        <w:bottom w:val="none" w:sz="0" w:space="0" w:color="auto"/>
        <w:right w:val="none" w:sz="0" w:space="0" w:color="auto"/>
      </w:divBdr>
    </w:div>
    <w:div w:id="1697074347">
      <w:bodyDiv w:val="1"/>
      <w:marLeft w:val="0"/>
      <w:marRight w:val="0"/>
      <w:marTop w:val="0"/>
      <w:marBottom w:val="0"/>
      <w:divBdr>
        <w:top w:val="none" w:sz="0" w:space="0" w:color="auto"/>
        <w:left w:val="none" w:sz="0" w:space="0" w:color="auto"/>
        <w:bottom w:val="none" w:sz="0" w:space="0" w:color="auto"/>
        <w:right w:val="none" w:sz="0" w:space="0" w:color="auto"/>
      </w:divBdr>
    </w:div>
    <w:div w:id="1697583837">
      <w:bodyDiv w:val="1"/>
      <w:marLeft w:val="0"/>
      <w:marRight w:val="0"/>
      <w:marTop w:val="0"/>
      <w:marBottom w:val="0"/>
      <w:divBdr>
        <w:top w:val="none" w:sz="0" w:space="0" w:color="auto"/>
        <w:left w:val="none" w:sz="0" w:space="0" w:color="auto"/>
        <w:bottom w:val="none" w:sz="0" w:space="0" w:color="auto"/>
        <w:right w:val="none" w:sz="0" w:space="0" w:color="auto"/>
      </w:divBdr>
    </w:div>
    <w:div w:id="1697847979">
      <w:bodyDiv w:val="1"/>
      <w:marLeft w:val="0"/>
      <w:marRight w:val="0"/>
      <w:marTop w:val="0"/>
      <w:marBottom w:val="0"/>
      <w:divBdr>
        <w:top w:val="none" w:sz="0" w:space="0" w:color="auto"/>
        <w:left w:val="none" w:sz="0" w:space="0" w:color="auto"/>
        <w:bottom w:val="none" w:sz="0" w:space="0" w:color="auto"/>
        <w:right w:val="none" w:sz="0" w:space="0" w:color="auto"/>
      </w:divBdr>
    </w:div>
    <w:div w:id="1698196815">
      <w:bodyDiv w:val="1"/>
      <w:marLeft w:val="0"/>
      <w:marRight w:val="0"/>
      <w:marTop w:val="0"/>
      <w:marBottom w:val="0"/>
      <w:divBdr>
        <w:top w:val="none" w:sz="0" w:space="0" w:color="auto"/>
        <w:left w:val="none" w:sz="0" w:space="0" w:color="auto"/>
        <w:bottom w:val="none" w:sz="0" w:space="0" w:color="auto"/>
        <w:right w:val="none" w:sz="0" w:space="0" w:color="auto"/>
      </w:divBdr>
    </w:div>
    <w:div w:id="1699156882">
      <w:bodyDiv w:val="1"/>
      <w:marLeft w:val="0"/>
      <w:marRight w:val="0"/>
      <w:marTop w:val="0"/>
      <w:marBottom w:val="0"/>
      <w:divBdr>
        <w:top w:val="none" w:sz="0" w:space="0" w:color="auto"/>
        <w:left w:val="none" w:sz="0" w:space="0" w:color="auto"/>
        <w:bottom w:val="none" w:sz="0" w:space="0" w:color="auto"/>
        <w:right w:val="none" w:sz="0" w:space="0" w:color="auto"/>
      </w:divBdr>
    </w:div>
    <w:div w:id="1699156889">
      <w:bodyDiv w:val="1"/>
      <w:marLeft w:val="0"/>
      <w:marRight w:val="0"/>
      <w:marTop w:val="0"/>
      <w:marBottom w:val="0"/>
      <w:divBdr>
        <w:top w:val="none" w:sz="0" w:space="0" w:color="auto"/>
        <w:left w:val="none" w:sz="0" w:space="0" w:color="auto"/>
        <w:bottom w:val="none" w:sz="0" w:space="0" w:color="auto"/>
        <w:right w:val="none" w:sz="0" w:space="0" w:color="auto"/>
      </w:divBdr>
    </w:div>
    <w:div w:id="1700275916">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0934951">
      <w:bodyDiv w:val="1"/>
      <w:marLeft w:val="0"/>
      <w:marRight w:val="0"/>
      <w:marTop w:val="0"/>
      <w:marBottom w:val="0"/>
      <w:divBdr>
        <w:top w:val="none" w:sz="0" w:space="0" w:color="auto"/>
        <w:left w:val="none" w:sz="0" w:space="0" w:color="auto"/>
        <w:bottom w:val="none" w:sz="0" w:space="0" w:color="auto"/>
        <w:right w:val="none" w:sz="0" w:space="0" w:color="auto"/>
      </w:divBdr>
    </w:div>
    <w:div w:id="1701203733">
      <w:bodyDiv w:val="1"/>
      <w:marLeft w:val="0"/>
      <w:marRight w:val="0"/>
      <w:marTop w:val="0"/>
      <w:marBottom w:val="0"/>
      <w:divBdr>
        <w:top w:val="none" w:sz="0" w:space="0" w:color="auto"/>
        <w:left w:val="none" w:sz="0" w:space="0" w:color="auto"/>
        <w:bottom w:val="none" w:sz="0" w:space="0" w:color="auto"/>
        <w:right w:val="none" w:sz="0" w:space="0" w:color="auto"/>
      </w:divBdr>
    </w:div>
    <w:div w:id="1701205835">
      <w:bodyDiv w:val="1"/>
      <w:marLeft w:val="0"/>
      <w:marRight w:val="0"/>
      <w:marTop w:val="0"/>
      <w:marBottom w:val="0"/>
      <w:divBdr>
        <w:top w:val="none" w:sz="0" w:space="0" w:color="auto"/>
        <w:left w:val="none" w:sz="0" w:space="0" w:color="auto"/>
        <w:bottom w:val="none" w:sz="0" w:space="0" w:color="auto"/>
        <w:right w:val="none" w:sz="0" w:space="0" w:color="auto"/>
      </w:divBdr>
    </w:div>
    <w:div w:id="1701272281">
      <w:bodyDiv w:val="1"/>
      <w:marLeft w:val="0"/>
      <w:marRight w:val="0"/>
      <w:marTop w:val="0"/>
      <w:marBottom w:val="0"/>
      <w:divBdr>
        <w:top w:val="none" w:sz="0" w:space="0" w:color="auto"/>
        <w:left w:val="none" w:sz="0" w:space="0" w:color="auto"/>
        <w:bottom w:val="none" w:sz="0" w:space="0" w:color="auto"/>
        <w:right w:val="none" w:sz="0" w:space="0" w:color="auto"/>
      </w:divBdr>
    </w:div>
    <w:div w:id="1701517264">
      <w:bodyDiv w:val="1"/>
      <w:marLeft w:val="0"/>
      <w:marRight w:val="0"/>
      <w:marTop w:val="0"/>
      <w:marBottom w:val="0"/>
      <w:divBdr>
        <w:top w:val="none" w:sz="0" w:space="0" w:color="auto"/>
        <w:left w:val="none" w:sz="0" w:space="0" w:color="auto"/>
        <w:bottom w:val="none" w:sz="0" w:space="0" w:color="auto"/>
        <w:right w:val="none" w:sz="0" w:space="0" w:color="auto"/>
      </w:divBdr>
    </w:div>
    <w:div w:id="1701978909">
      <w:bodyDiv w:val="1"/>
      <w:marLeft w:val="0"/>
      <w:marRight w:val="0"/>
      <w:marTop w:val="0"/>
      <w:marBottom w:val="0"/>
      <w:divBdr>
        <w:top w:val="none" w:sz="0" w:space="0" w:color="auto"/>
        <w:left w:val="none" w:sz="0" w:space="0" w:color="auto"/>
        <w:bottom w:val="none" w:sz="0" w:space="0" w:color="auto"/>
        <w:right w:val="none" w:sz="0" w:space="0" w:color="auto"/>
      </w:divBdr>
    </w:div>
    <w:div w:id="1702126036">
      <w:bodyDiv w:val="1"/>
      <w:marLeft w:val="0"/>
      <w:marRight w:val="0"/>
      <w:marTop w:val="0"/>
      <w:marBottom w:val="0"/>
      <w:divBdr>
        <w:top w:val="none" w:sz="0" w:space="0" w:color="auto"/>
        <w:left w:val="none" w:sz="0" w:space="0" w:color="auto"/>
        <w:bottom w:val="none" w:sz="0" w:space="0" w:color="auto"/>
        <w:right w:val="none" w:sz="0" w:space="0" w:color="auto"/>
      </w:divBdr>
    </w:div>
    <w:div w:id="1702239643">
      <w:bodyDiv w:val="1"/>
      <w:marLeft w:val="0"/>
      <w:marRight w:val="0"/>
      <w:marTop w:val="0"/>
      <w:marBottom w:val="0"/>
      <w:divBdr>
        <w:top w:val="none" w:sz="0" w:space="0" w:color="auto"/>
        <w:left w:val="none" w:sz="0" w:space="0" w:color="auto"/>
        <w:bottom w:val="none" w:sz="0" w:space="0" w:color="auto"/>
        <w:right w:val="none" w:sz="0" w:space="0" w:color="auto"/>
      </w:divBdr>
    </w:div>
    <w:div w:id="1702709597">
      <w:bodyDiv w:val="1"/>
      <w:marLeft w:val="0"/>
      <w:marRight w:val="0"/>
      <w:marTop w:val="0"/>
      <w:marBottom w:val="0"/>
      <w:divBdr>
        <w:top w:val="none" w:sz="0" w:space="0" w:color="auto"/>
        <w:left w:val="none" w:sz="0" w:space="0" w:color="auto"/>
        <w:bottom w:val="none" w:sz="0" w:space="0" w:color="auto"/>
        <w:right w:val="none" w:sz="0" w:space="0" w:color="auto"/>
      </w:divBdr>
    </w:div>
    <w:div w:id="1702970249">
      <w:bodyDiv w:val="1"/>
      <w:marLeft w:val="0"/>
      <w:marRight w:val="0"/>
      <w:marTop w:val="0"/>
      <w:marBottom w:val="0"/>
      <w:divBdr>
        <w:top w:val="none" w:sz="0" w:space="0" w:color="auto"/>
        <w:left w:val="none" w:sz="0" w:space="0" w:color="auto"/>
        <w:bottom w:val="none" w:sz="0" w:space="0" w:color="auto"/>
        <w:right w:val="none" w:sz="0" w:space="0" w:color="auto"/>
      </w:divBdr>
    </w:div>
    <w:div w:id="1703050630">
      <w:bodyDiv w:val="1"/>
      <w:marLeft w:val="0"/>
      <w:marRight w:val="0"/>
      <w:marTop w:val="0"/>
      <w:marBottom w:val="0"/>
      <w:divBdr>
        <w:top w:val="none" w:sz="0" w:space="0" w:color="auto"/>
        <w:left w:val="none" w:sz="0" w:space="0" w:color="auto"/>
        <w:bottom w:val="none" w:sz="0" w:space="0" w:color="auto"/>
        <w:right w:val="none" w:sz="0" w:space="0" w:color="auto"/>
      </w:divBdr>
    </w:div>
    <w:div w:id="1703356842">
      <w:bodyDiv w:val="1"/>
      <w:marLeft w:val="0"/>
      <w:marRight w:val="0"/>
      <w:marTop w:val="0"/>
      <w:marBottom w:val="0"/>
      <w:divBdr>
        <w:top w:val="none" w:sz="0" w:space="0" w:color="auto"/>
        <w:left w:val="none" w:sz="0" w:space="0" w:color="auto"/>
        <w:bottom w:val="none" w:sz="0" w:space="0" w:color="auto"/>
        <w:right w:val="none" w:sz="0" w:space="0" w:color="auto"/>
      </w:divBdr>
    </w:div>
    <w:div w:id="1703939058">
      <w:bodyDiv w:val="1"/>
      <w:marLeft w:val="0"/>
      <w:marRight w:val="0"/>
      <w:marTop w:val="0"/>
      <w:marBottom w:val="0"/>
      <w:divBdr>
        <w:top w:val="none" w:sz="0" w:space="0" w:color="auto"/>
        <w:left w:val="none" w:sz="0" w:space="0" w:color="auto"/>
        <w:bottom w:val="none" w:sz="0" w:space="0" w:color="auto"/>
        <w:right w:val="none" w:sz="0" w:space="0" w:color="auto"/>
      </w:divBdr>
    </w:div>
    <w:div w:id="1704403241">
      <w:bodyDiv w:val="1"/>
      <w:marLeft w:val="0"/>
      <w:marRight w:val="0"/>
      <w:marTop w:val="0"/>
      <w:marBottom w:val="0"/>
      <w:divBdr>
        <w:top w:val="none" w:sz="0" w:space="0" w:color="auto"/>
        <w:left w:val="none" w:sz="0" w:space="0" w:color="auto"/>
        <w:bottom w:val="none" w:sz="0" w:space="0" w:color="auto"/>
        <w:right w:val="none" w:sz="0" w:space="0" w:color="auto"/>
      </w:divBdr>
    </w:div>
    <w:div w:id="1705325057">
      <w:bodyDiv w:val="1"/>
      <w:marLeft w:val="0"/>
      <w:marRight w:val="0"/>
      <w:marTop w:val="0"/>
      <w:marBottom w:val="0"/>
      <w:divBdr>
        <w:top w:val="none" w:sz="0" w:space="0" w:color="auto"/>
        <w:left w:val="none" w:sz="0" w:space="0" w:color="auto"/>
        <w:bottom w:val="none" w:sz="0" w:space="0" w:color="auto"/>
        <w:right w:val="none" w:sz="0" w:space="0" w:color="auto"/>
      </w:divBdr>
    </w:div>
    <w:div w:id="1705977775">
      <w:bodyDiv w:val="1"/>
      <w:marLeft w:val="0"/>
      <w:marRight w:val="0"/>
      <w:marTop w:val="0"/>
      <w:marBottom w:val="0"/>
      <w:divBdr>
        <w:top w:val="none" w:sz="0" w:space="0" w:color="auto"/>
        <w:left w:val="none" w:sz="0" w:space="0" w:color="auto"/>
        <w:bottom w:val="none" w:sz="0" w:space="0" w:color="auto"/>
        <w:right w:val="none" w:sz="0" w:space="0" w:color="auto"/>
      </w:divBdr>
    </w:div>
    <w:div w:id="1706364012">
      <w:bodyDiv w:val="1"/>
      <w:marLeft w:val="0"/>
      <w:marRight w:val="0"/>
      <w:marTop w:val="0"/>
      <w:marBottom w:val="0"/>
      <w:divBdr>
        <w:top w:val="none" w:sz="0" w:space="0" w:color="auto"/>
        <w:left w:val="none" w:sz="0" w:space="0" w:color="auto"/>
        <w:bottom w:val="none" w:sz="0" w:space="0" w:color="auto"/>
        <w:right w:val="none" w:sz="0" w:space="0" w:color="auto"/>
      </w:divBdr>
    </w:div>
    <w:div w:id="1706442325">
      <w:bodyDiv w:val="1"/>
      <w:marLeft w:val="0"/>
      <w:marRight w:val="0"/>
      <w:marTop w:val="0"/>
      <w:marBottom w:val="0"/>
      <w:divBdr>
        <w:top w:val="none" w:sz="0" w:space="0" w:color="auto"/>
        <w:left w:val="none" w:sz="0" w:space="0" w:color="auto"/>
        <w:bottom w:val="none" w:sz="0" w:space="0" w:color="auto"/>
        <w:right w:val="none" w:sz="0" w:space="0" w:color="auto"/>
      </w:divBdr>
    </w:div>
    <w:div w:id="1706521168">
      <w:bodyDiv w:val="1"/>
      <w:marLeft w:val="0"/>
      <w:marRight w:val="0"/>
      <w:marTop w:val="0"/>
      <w:marBottom w:val="0"/>
      <w:divBdr>
        <w:top w:val="none" w:sz="0" w:space="0" w:color="auto"/>
        <w:left w:val="none" w:sz="0" w:space="0" w:color="auto"/>
        <w:bottom w:val="none" w:sz="0" w:space="0" w:color="auto"/>
        <w:right w:val="none" w:sz="0" w:space="0" w:color="auto"/>
      </w:divBdr>
    </w:div>
    <w:div w:id="1707097578">
      <w:bodyDiv w:val="1"/>
      <w:marLeft w:val="0"/>
      <w:marRight w:val="0"/>
      <w:marTop w:val="0"/>
      <w:marBottom w:val="0"/>
      <w:divBdr>
        <w:top w:val="none" w:sz="0" w:space="0" w:color="auto"/>
        <w:left w:val="none" w:sz="0" w:space="0" w:color="auto"/>
        <w:bottom w:val="none" w:sz="0" w:space="0" w:color="auto"/>
        <w:right w:val="none" w:sz="0" w:space="0" w:color="auto"/>
      </w:divBdr>
    </w:div>
    <w:div w:id="1707412052">
      <w:bodyDiv w:val="1"/>
      <w:marLeft w:val="0"/>
      <w:marRight w:val="0"/>
      <w:marTop w:val="0"/>
      <w:marBottom w:val="0"/>
      <w:divBdr>
        <w:top w:val="none" w:sz="0" w:space="0" w:color="auto"/>
        <w:left w:val="none" w:sz="0" w:space="0" w:color="auto"/>
        <w:bottom w:val="none" w:sz="0" w:space="0" w:color="auto"/>
        <w:right w:val="none" w:sz="0" w:space="0" w:color="auto"/>
      </w:divBdr>
    </w:div>
    <w:div w:id="1707486649">
      <w:bodyDiv w:val="1"/>
      <w:marLeft w:val="0"/>
      <w:marRight w:val="0"/>
      <w:marTop w:val="0"/>
      <w:marBottom w:val="0"/>
      <w:divBdr>
        <w:top w:val="none" w:sz="0" w:space="0" w:color="auto"/>
        <w:left w:val="none" w:sz="0" w:space="0" w:color="auto"/>
        <w:bottom w:val="none" w:sz="0" w:space="0" w:color="auto"/>
        <w:right w:val="none" w:sz="0" w:space="0" w:color="auto"/>
      </w:divBdr>
    </w:div>
    <w:div w:id="1708137287">
      <w:bodyDiv w:val="1"/>
      <w:marLeft w:val="0"/>
      <w:marRight w:val="0"/>
      <w:marTop w:val="0"/>
      <w:marBottom w:val="0"/>
      <w:divBdr>
        <w:top w:val="none" w:sz="0" w:space="0" w:color="auto"/>
        <w:left w:val="none" w:sz="0" w:space="0" w:color="auto"/>
        <w:bottom w:val="none" w:sz="0" w:space="0" w:color="auto"/>
        <w:right w:val="none" w:sz="0" w:space="0" w:color="auto"/>
      </w:divBdr>
    </w:div>
    <w:div w:id="1708143492">
      <w:bodyDiv w:val="1"/>
      <w:marLeft w:val="0"/>
      <w:marRight w:val="0"/>
      <w:marTop w:val="0"/>
      <w:marBottom w:val="0"/>
      <w:divBdr>
        <w:top w:val="none" w:sz="0" w:space="0" w:color="auto"/>
        <w:left w:val="none" w:sz="0" w:space="0" w:color="auto"/>
        <w:bottom w:val="none" w:sz="0" w:space="0" w:color="auto"/>
        <w:right w:val="none" w:sz="0" w:space="0" w:color="auto"/>
      </w:divBdr>
    </w:div>
    <w:div w:id="1708290210">
      <w:bodyDiv w:val="1"/>
      <w:marLeft w:val="0"/>
      <w:marRight w:val="0"/>
      <w:marTop w:val="0"/>
      <w:marBottom w:val="0"/>
      <w:divBdr>
        <w:top w:val="none" w:sz="0" w:space="0" w:color="auto"/>
        <w:left w:val="none" w:sz="0" w:space="0" w:color="auto"/>
        <w:bottom w:val="none" w:sz="0" w:space="0" w:color="auto"/>
        <w:right w:val="none" w:sz="0" w:space="0" w:color="auto"/>
      </w:divBdr>
    </w:div>
    <w:div w:id="1708338177">
      <w:bodyDiv w:val="1"/>
      <w:marLeft w:val="0"/>
      <w:marRight w:val="0"/>
      <w:marTop w:val="0"/>
      <w:marBottom w:val="0"/>
      <w:divBdr>
        <w:top w:val="none" w:sz="0" w:space="0" w:color="auto"/>
        <w:left w:val="none" w:sz="0" w:space="0" w:color="auto"/>
        <w:bottom w:val="none" w:sz="0" w:space="0" w:color="auto"/>
        <w:right w:val="none" w:sz="0" w:space="0" w:color="auto"/>
      </w:divBdr>
    </w:div>
    <w:div w:id="1709447392">
      <w:bodyDiv w:val="1"/>
      <w:marLeft w:val="0"/>
      <w:marRight w:val="0"/>
      <w:marTop w:val="0"/>
      <w:marBottom w:val="0"/>
      <w:divBdr>
        <w:top w:val="none" w:sz="0" w:space="0" w:color="auto"/>
        <w:left w:val="none" w:sz="0" w:space="0" w:color="auto"/>
        <w:bottom w:val="none" w:sz="0" w:space="0" w:color="auto"/>
        <w:right w:val="none" w:sz="0" w:space="0" w:color="auto"/>
      </w:divBdr>
    </w:div>
    <w:div w:id="1709453787">
      <w:bodyDiv w:val="1"/>
      <w:marLeft w:val="0"/>
      <w:marRight w:val="0"/>
      <w:marTop w:val="0"/>
      <w:marBottom w:val="0"/>
      <w:divBdr>
        <w:top w:val="none" w:sz="0" w:space="0" w:color="auto"/>
        <w:left w:val="none" w:sz="0" w:space="0" w:color="auto"/>
        <w:bottom w:val="none" w:sz="0" w:space="0" w:color="auto"/>
        <w:right w:val="none" w:sz="0" w:space="0" w:color="auto"/>
      </w:divBdr>
    </w:div>
    <w:div w:id="1710762837">
      <w:bodyDiv w:val="1"/>
      <w:marLeft w:val="0"/>
      <w:marRight w:val="0"/>
      <w:marTop w:val="0"/>
      <w:marBottom w:val="0"/>
      <w:divBdr>
        <w:top w:val="none" w:sz="0" w:space="0" w:color="auto"/>
        <w:left w:val="none" w:sz="0" w:space="0" w:color="auto"/>
        <w:bottom w:val="none" w:sz="0" w:space="0" w:color="auto"/>
        <w:right w:val="none" w:sz="0" w:space="0" w:color="auto"/>
      </w:divBdr>
    </w:div>
    <w:div w:id="1711029179">
      <w:bodyDiv w:val="1"/>
      <w:marLeft w:val="0"/>
      <w:marRight w:val="0"/>
      <w:marTop w:val="0"/>
      <w:marBottom w:val="0"/>
      <w:divBdr>
        <w:top w:val="none" w:sz="0" w:space="0" w:color="auto"/>
        <w:left w:val="none" w:sz="0" w:space="0" w:color="auto"/>
        <w:bottom w:val="none" w:sz="0" w:space="0" w:color="auto"/>
        <w:right w:val="none" w:sz="0" w:space="0" w:color="auto"/>
      </w:divBdr>
    </w:div>
    <w:div w:id="1711034573">
      <w:bodyDiv w:val="1"/>
      <w:marLeft w:val="0"/>
      <w:marRight w:val="0"/>
      <w:marTop w:val="0"/>
      <w:marBottom w:val="0"/>
      <w:divBdr>
        <w:top w:val="none" w:sz="0" w:space="0" w:color="auto"/>
        <w:left w:val="none" w:sz="0" w:space="0" w:color="auto"/>
        <w:bottom w:val="none" w:sz="0" w:space="0" w:color="auto"/>
        <w:right w:val="none" w:sz="0" w:space="0" w:color="auto"/>
      </w:divBdr>
    </w:div>
    <w:div w:id="1711804748">
      <w:bodyDiv w:val="1"/>
      <w:marLeft w:val="0"/>
      <w:marRight w:val="0"/>
      <w:marTop w:val="0"/>
      <w:marBottom w:val="0"/>
      <w:divBdr>
        <w:top w:val="none" w:sz="0" w:space="0" w:color="auto"/>
        <w:left w:val="none" w:sz="0" w:space="0" w:color="auto"/>
        <w:bottom w:val="none" w:sz="0" w:space="0" w:color="auto"/>
        <w:right w:val="none" w:sz="0" w:space="0" w:color="auto"/>
      </w:divBdr>
    </w:div>
    <w:div w:id="1713115304">
      <w:bodyDiv w:val="1"/>
      <w:marLeft w:val="0"/>
      <w:marRight w:val="0"/>
      <w:marTop w:val="0"/>
      <w:marBottom w:val="0"/>
      <w:divBdr>
        <w:top w:val="none" w:sz="0" w:space="0" w:color="auto"/>
        <w:left w:val="none" w:sz="0" w:space="0" w:color="auto"/>
        <w:bottom w:val="none" w:sz="0" w:space="0" w:color="auto"/>
        <w:right w:val="none" w:sz="0" w:space="0" w:color="auto"/>
      </w:divBdr>
    </w:div>
    <w:div w:id="1713456870">
      <w:bodyDiv w:val="1"/>
      <w:marLeft w:val="0"/>
      <w:marRight w:val="0"/>
      <w:marTop w:val="0"/>
      <w:marBottom w:val="0"/>
      <w:divBdr>
        <w:top w:val="none" w:sz="0" w:space="0" w:color="auto"/>
        <w:left w:val="none" w:sz="0" w:space="0" w:color="auto"/>
        <w:bottom w:val="none" w:sz="0" w:space="0" w:color="auto"/>
        <w:right w:val="none" w:sz="0" w:space="0" w:color="auto"/>
      </w:divBdr>
    </w:div>
    <w:div w:id="1713727279">
      <w:bodyDiv w:val="1"/>
      <w:marLeft w:val="0"/>
      <w:marRight w:val="0"/>
      <w:marTop w:val="0"/>
      <w:marBottom w:val="0"/>
      <w:divBdr>
        <w:top w:val="none" w:sz="0" w:space="0" w:color="auto"/>
        <w:left w:val="none" w:sz="0" w:space="0" w:color="auto"/>
        <w:bottom w:val="none" w:sz="0" w:space="0" w:color="auto"/>
        <w:right w:val="none" w:sz="0" w:space="0" w:color="auto"/>
      </w:divBdr>
    </w:div>
    <w:div w:id="1713727820">
      <w:bodyDiv w:val="1"/>
      <w:marLeft w:val="0"/>
      <w:marRight w:val="0"/>
      <w:marTop w:val="0"/>
      <w:marBottom w:val="0"/>
      <w:divBdr>
        <w:top w:val="none" w:sz="0" w:space="0" w:color="auto"/>
        <w:left w:val="none" w:sz="0" w:space="0" w:color="auto"/>
        <w:bottom w:val="none" w:sz="0" w:space="0" w:color="auto"/>
        <w:right w:val="none" w:sz="0" w:space="0" w:color="auto"/>
      </w:divBdr>
    </w:div>
    <w:div w:id="1713769306">
      <w:bodyDiv w:val="1"/>
      <w:marLeft w:val="0"/>
      <w:marRight w:val="0"/>
      <w:marTop w:val="0"/>
      <w:marBottom w:val="0"/>
      <w:divBdr>
        <w:top w:val="none" w:sz="0" w:space="0" w:color="auto"/>
        <w:left w:val="none" w:sz="0" w:space="0" w:color="auto"/>
        <w:bottom w:val="none" w:sz="0" w:space="0" w:color="auto"/>
        <w:right w:val="none" w:sz="0" w:space="0" w:color="auto"/>
      </w:divBdr>
    </w:div>
    <w:div w:id="1714035021">
      <w:bodyDiv w:val="1"/>
      <w:marLeft w:val="0"/>
      <w:marRight w:val="0"/>
      <w:marTop w:val="0"/>
      <w:marBottom w:val="0"/>
      <w:divBdr>
        <w:top w:val="none" w:sz="0" w:space="0" w:color="auto"/>
        <w:left w:val="none" w:sz="0" w:space="0" w:color="auto"/>
        <w:bottom w:val="none" w:sz="0" w:space="0" w:color="auto"/>
        <w:right w:val="none" w:sz="0" w:space="0" w:color="auto"/>
      </w:divBdr>
    </w:div>
    <w:div w:id="1714187745">
      <w:bodyDiv w:val="1"/>
      <w:marLeft w:val="0"/>
      <w:marRight w:val="0"/>
      <w:marTop w:val="0"/>
      <w:marBottom w:val="0"/>
      <w:divBdr>
        <w:top w:val="none" w:sz="0" w:space="0" w:color="auto"/>
        <w:left w:val="none" w:sz="0" w:space="0" w:color="auto"/>
        <w:bottom w:val="none" w:sz="0" w:space="0" w:color="auto"/>
        <w:right w:val="none" w:sz="0" w:space="0" w:color="auto"/>
      </w:divBdr>
    </w:div>
    <w:div w:id="1714230729">
      <w:bodyDiv w:val="1"/>
      <w:marLeft w:val="0"/>
      <w:marRight w:val="0"/>
      <w:marTop w:val="0"/>
      <w:marBottom w:val="0"/>
      <w:divBdr>
        <w:top w:val="none" w:sz="0" w:space="0" w:color="auto"/>
        <w:left w:val="none" w:sz="0" w:space="0" w:color="auto"/>
        <w:bottom w:val="none" w:sz="0" w:space="0" w:color="auto"/>
        <w:right w:val="none" w:sz="0" w:space="0" w:color="auto"/>
      </w:divBdr>
    </w:div>
    <w:div w:id="1715234296">
      <w:bodyDiv w:val="1"/>
      <w:marLeft w:val="0"/>
      <w:marRight w:val="0"/>
      <w:marTop w:val="0"/>
      <w:marBottom w:val="0"/>
      <w:divBdr>
        <w:top w:val="none" w:sz="0" w:space="0" w:color="auto"/>
        <w:left w:val="none" w:sz="0" w:space="0" w:color="auto"/>
        <w:bottom w:val="none" w:sz="0" w:space="0" w:color="auto"/>
        <w:right w:val="none" w:sz="0" w:space="0" w:color="auto"/>
      </w:divBdr>
    </w:div>
    <w:div w:id="1715419944">
      <w:bodyDiv w:val="1"/>
      <w:marLeft w:val="0"/>
      <w:marRight w:val="0"/>
      <w:marTop w:val="0"/>
      <w:marBottom w:val="0"/>
      <w:divBdr>
        <w:top w:val="none" w:sz="0" w:space="0" w:color="auto"/>
        <w:left w:val="none" w:sz="0" w:space="0" w:color="auto"/>
        <w:bottom w:val="none" w:sz="0" w:space="0" w:color="auto"/>
        <w:right w:val="none" w:sz="0" w:space="0" w:color="auto"/>
      </w:divBdr>
    </w:div>
    <w:div w:id="1715426265">
      <w:bodyDiv w:val="1"/>
      <w:marLeft w:val="0"/>
      <w:marRight w:val="0"/>
      <w:marTop w:val="0"/>
      <w:marBottom w:val="0"/>
      <w:divBdr>
        <w:top w:val="none" w:sz="0" w:space="0" w:color="auto"/>
        <w:left w:val="none" w:sz="0" w:space="0" w:color="auto"/>
        <w:bottom w:val="none" w:sz="0" w:space="0" w:color="auto"/>
        <w:right w:val="none" w:sz="0" w:space="0" w:color="auto"/>
      </w:divBdr>
    </w:div>
    <w:div w:id="1715961716">
      <w:bodyDiv w:val="1"/>
      <w:marLeft w:val="0"/>
      <w:marRight w:val="0"/>
      <w:marTop w:val="0"/>
      <w:marBottom w:val="0"/>
      <w:divBdr>
        <w:top w:val="none" w:sz="0" w:space="0" w:color="auto"/>
        <w:left w:val="none" w:sz="0" w:space="0" w:color="auto"/>
        <w:bottom w:val="none" w:sz="0" w:space="0" w:color="auto"/>
        <w:right w:val="none" w:sz="0" w:space="0" w:color="auto"/>
      </w:divBdr>
    </w:div>
    <w:div w:id="1716467874">
      <w:bodyDiv w:val="1"/>
      <w:marLeft w:val="0"/>
      <w:marRight w:val="0"/>
      <w:marTop w:val="0"/>
      <w:marBottom w:val="0"/>
      <w:divBdr>
        <w:top w:val="none" w:sz="0" w:space="0" w:color="auto"/>
        <w:left w:val="none" w:sz="0" w:space="0" w:color="auto"/>
        <w:bottom w:val="none" w:sz="0" w:space="0" w:color="auto"/>
        <w:right w:val="none" w:sz="0" w:space="0" w:color="auto"/>
      </w:divBdr>
    </w:div>
    <w:div w:id="1716614050">
      <w:bodyDiv w:val="1"/>
      <w:marLeft w:val="0"/>
      <w:marRight w:val="0"/>
      <w:marTop w:val="0"/>
      <w:marBottom w:val="0"/>
      <w:divBdr>
        <w:top w:val="none" w:sz="0" w:space="0" w:color="auto"/>
        <w:left w:val="none" w:sz="0" w:space="0" w:color="auto"/>
        <w:bottom w:val="none" w:sz="0" w:space="0" w:color="auto"/>
        <w:right w:val="none" w:sz="0" w:space="0" w:color="auto"/>
      </w:divBdr>
    </w:div>
    <w:div w:id="1717046034">
      <w:bodyDiv w:val="1"/>
      <w:marLeft w:val="0"/>
      <w:marRight w:val="0"/>
      <w:marTop w:val="0"/>
      <w:marBottom w:val="0"/>
      <w:divBdr>
        <w:top w:val="none" w:sz="0" w:space="0" w:color="auto"/>
        <w:left w:val="none" w:sz="0" w:space="0" w:color="auto"/>
        <w:bottom w:val="none" w:sz="0" w:space="0" w:color="auto"/>
        <w:right w:val="none" w:sz="0" w:space="0" w:color="auto"/>
      </w:divBdr>
    </w:div>
    <w:div w:id="1717393025">
      <w:bodyDiv w:val="1"/>
      <w:marLeft w:val="0"/>
      <w:marRight w:val="0"/>
      <w:marTop w:val="0"/>
      <w:marBottom w:val="0"/>
      <w:divBdr>
        <w:top w:val="none" w:sz="0" w:space="0" w:color="auto"/>
        <w:left w:val="none" w:sz="0" w:space="0" w:color="auto"/>
        <w:bottom w:val="none" w:sz="0" w:space="0" w:color="auto"/>
        <w:right w:val="none" w:sz="0" w:space="0" w:color="auto"/>
      </w:divBdr>
    </w:div>
    <w:div w:id="1717468259">
      <w:bodyDiv w:val="1"/>
      <w:marLeft w:val="0"/>
      <w:marRight w:val="0"/>
      <w:marTop w:val="0"/>
      <w:marBottom w:val="0"/>
      <w:divBdr>
        <w:top w:val="none" w:sz="0" w:space="0" w:color="auto"/>
        <w:left w:val="none" w:sz="0" w:space="0" w:color="auto"/>
        <w:bottom w:val="none" w:sz="0" w:space="0" w:color="auto"/>
        <w:right w:val="none" w:sz="0" w:space="0" w:color="auto"/>
      </w:divBdr>
    </w:div>
    <w:div w:id="1718045710">
      <w:bodyDiv w:val="1"/>
      <w:marLeft w:val="0"/>
      <w:marRight w:val="0"/>
      <w:marTop w:val="0"/>
      <w:marBottom w:val="0"/>
      <w:divBdr>
        <w:top w:val="none" w:sz="0" w:space="0" w:color="auto"/>
        <w:left w:val="none" w:sz="0" w:space="0" w:color="auto"/>
        <w:bottom w:val="none" w:sz="0" w:space="0" w:color="auto"/>
        <w:right w:val="none" w:sz="0" w:space="0" w:color="auto"/>
      </w:divBdr>
    </w:div>
    <w:div w:id="1718046896">
      <w:bodyDiv w:val="1"/>
      <w:marLeft w:val="0"/>
      <w:marRight w:val="0"/>
      <w:marTop w:val="0"/>
      <w:marBottom w:val="0"/>
      <w:divBdr>
        <w:top w:val="none" w:sz="0" w:space="0" w:color="auto"/>
        <w:left w:val="none" w:sz="0" w:space="0" w:color="auto"/>
        <w:bottom w:val="none" w:sz="0" w:space="0" w:color="auto"/>
        <w:right w:val="none" w:sz="0" w:space="0" w:color="auto"/>
      </w:divBdr>
    </w:div>
    <w:div w:id="1718698842">
      <w:bodyDiv w:val="1"/>
      <w:marLeft w:val="0"/>
      <w:marRight w:val="0"/>
      <w:marTop w:val="0"/>
      <w:marBottom w:val="0"/>
      <w:divBdr>
        <w:top w:val="none" w:sz="0" w:space="0" w:color="auto"/>
        <w:left w:val="none" w:sz="0" w:space="0" w:color="auto"/>
        <w:bottom w:val="none" w:sz="0" w:space="0" w:color="auto"/>
        <w:right w:val="none" w:sz="0" w:space="0" w:color="auto"/>
      </w:divBdr>
    </w:div>
    <w:div w:id="1719434793">
      <w:bodyDiv w:val="1"/>
      <w:marLeft w:val="0"/>
      <w:marRight w:val="0"/>
      <w:marTop w:val="0"/>
      <w:marBottom w:val="0"/>
      <w:divBdr>
        <w:top w:val="none" w:sz="0" w:space="0" w:color="auto"/>
        <w:left w:val="none" w:sz="0" w:space="0" w:color="auto"/>
        <w:bottom w:val="none" w:sz="0" w:space="0" w:color="auto"/>
        <w:right w:val="none" w:sz="0" w:space="0" w:color="auto"/>
      </w:divBdr>
    </w:div>
    <w:div w:id="1719665446">
      <w:bodyDiv w:val="1"/>
      <w:marLeft w:val="0"/>
      <w:marRight w:val="0"/>
      <w:marTop w:val="0"/>
      <w:marBottom w:val="0"/>
      <w:divBdr>
        <w:top w:val="none" w:sz="0" w:space="0" w:color="auto"/>
        <w:left w:val="none" w:sz="0" w:space="0" w:color="auto"/>
        <w:bottom w:val="none" w:sz="0" w:space="0" w:color="auto"/>
        <w:right w:val="none" w:sz="0" w:space="0" w:color="auto"/>
      </w:divBdr>
    </w:div>
    <w:div w:id="1720470032">
      <w:bodyDiv w:val="1"/>
      <w:marLeft w:val="0"/>
      <w:marRight w:val="0"/>
      <w:marTop w:val="0"/>
      <w:marBottom w:val="0"/>
      <w:divBdr>
        <w:top w:val="none" w:sz="0" w:space="0" w:color="auto"/>
        <w:left w:val="none" w:sz="0" w:space="0" w:color="auto"/>
        <w:bottom w:val="none" w:sz="0" w:space="0" w:color="auto"/>
        <w:right w:val="none" w:sz="0" w:space="0" w:color="auto"/>
      </w:divBdr>
    </w:div>
    <w:div w:id="1720472060">
      <w:bodyDiv w:val="1"/>
      <w:marLeft w:val="0"/>
      <w:marRight w:val="0"/>
      <w:marTop w:val="0"/>
      <w:marBottom w:val="0"/>
      <w:divBdr>
        <w:top w:val="none" w:sz="0" w:space="0" w:color="auto"/>
        <w:left w:val="none" w:sz="0" w:space="0" w:color="auto"/>
        <w:bottom w:val="none" w:sz="0" w:space="0" w:color="auto"/>
        <w:right w:val="none" w:sz="0" w:space="0" w:color="auto"/>
      </w:divBdr>
    </w:div>
    <w:div w:id="1720788043">
      <w:bodyDiv w:val="1"/>
      <w:marLeft w:val="0"/>
      <w:marRight w:val="0"/>
      <w:marTop w:val="0"/>
      <w:marBottom w:val="0"/>
      <w:divBdr>
        <w:top w:val="none" w:sz="0" w:space="0" w:color="auto"/>
        <w:left w:val="none" w:sz="0" w:space="0" w:color="auto"/>
        <w:bottom w:val="none" w:sz="0" w:space="0" w:color="auto"/>
        <w:right w:val="none" w:sz="0" w:space="0" w:color="auto"/>
      </w:divBdr>
    </w:div>
    <w:div w:id="1721442470">
      <w:bodyDiv w:val="1"/>
      <w:marLeft w:val="0"/>
      <w:marRight w:val="0"/>
      <w:marTop w:val="0"/>
      <w:marBottom w:val="0"/>
      <w:divBdr>
        <w:top w:val="none" w:sz="0" w:space="0" w:color="auto"/>
        <w:left w:val="none" w:sz="0" w:space="0" w:color="auto"/>
        <w:bottom w:val="none" w:sz="0" w:space="0" w:color="auto"/>
        <w:right w:val="none" w:sz="0" w:space="0" w:color="auto"/>
      </w:divBdr>
    </w:div>
    <w:div w:id="1721631618">
      <w:bodyDiv w:val="1"/>
      <w:marLeft w:val="0"/>
      <w:marRight w:val="0"/>
      <w:marTop w:val="0"/>
      <w:marBottom w:val="0"/>
      <w:divBdr>
        <w:top w:val="none" w:sz="0" w:space="0" w:color="auto"/>
        <w:left w:val="none" w:sz="0" w:space="0" w:color="auto"/>
        <w:bottom w:val="none" w:sz="0" w:space="0" w:color="auto"/>
        <w:right w:val="none" w:sz="0" w:space="0" w:color="auto"/>
      </w:divBdr>
    </w:div>
    <w:div w:id="1721857530">
      <w:bodyDiv w:val="1"/>
      <w:marLeft w:val="0"/>
      <w:marRight w:val="0"/>
      <w:marTop w:val="0"/>
      <w:marBottom w:val="0"/>
      <w:divBdr>
        <w:top w:val="none" w:sz="0" w:space="0" w:color="auto"/>
        <w:left w:val="none" w:sz="0" w:space="0" w:color="auto"/>
        <w:bottom w:val="none" w:sz="0" w:space="0" w:color="auto"/>
        <w:right w:val="none" w:sz="0" w:space="0" w:color="auto"/>
      </w:divBdr>
    </w:div>
    <w:div w:id="1722048150">
      <w:bodyDiv w:val="1"/>
      <w:marLeft w:val="0"/>
      <w:marRight w:val="0"/>
      <w:marTop w:val="0"/>
      <w:marBottom w:val="0"/>
      <w:divBdr>
        <w:top w:val="none" w:sz="0" w:space="0" w:color="auto"/>
        <w:left w:val="none" w:sz="0" w:space="0" w:color="auto"/>
        <w:bottom w:val="none" w:sz="0" w:space="0" w:color="auto"/>
        <w:right w:val="none" w:sz="0" w:space="0" w:color="auto"/>
      </w:divBdr>
    </w:div>
    <w:div w:id="1722097755">
      <w:bodyDiv w:val="1"/>
      <w:marLeft w:val="0"/>
      <w:marRight w:val="0"/>
      <w:marTop w:val="0"/>
      <w:marBottom w:val="0"/>
      <w:divBdr>
        <w:top w:val="none" w:sz="0" w:space="0" w:color="auto"/>
        <w:left w:val="none" w:sz="0" w:space="0" w:color="auto"/>
        <w:bottom w:val="none" w:sz="0" w:space="0" w:color="auto"/>
        <w:right w:val="none" w:sz="0" w:space="0" w:color="auto"/>
      </w:divBdr>
    </w:div>
    <w:div w:id="1723015223">
      <w:bodyDiv w:val="1"/>
      <w:marLeft w:val="0"/>
      <w:marRight w:val="0"/>
      <w:marTop w:val="0"/>
      <w:marBottom w:val="0"/>
      <w:divBdr>
        <w:top w:val="none" w:sz="0" w:space="0" w:color="auto"/>
        <w:left w:val="none" w:sz="0" w:space="0" w:color="auto"/>
        <w:bottom w:val="none" w:sz="0" w:space="0" w:color="auto"/>
        <w:right w:val="none" w:sz="0" w:space="0" w:color="auto"/>
      </w:divBdr>
    </w:div>
    <w:div w:id="1723089906">
      <w:bodyDiv w:val="1"/>
      <w:marLeft w:val="0"/>
      <w:marRight w:val="0"/>
      <w:marTop w:val="0"/>
      <w:marBottom w:val="0"/>
      <w:divBdr>
        <w:top w:val="none" w:sz="0" w:space="0" w:color="auto"/>
        <w:left w:val="none" w:sz="0" w:space="0" w:color="auto"/>
        <w:bottom w:val="none" w:sz="0" w:space="0" w:color="auto"/>
        <w:right w:val="none" w:sz="0" w:space="0" w:color="auto"/>
      </w:divBdr>
    </w:div>
    <w:div w:id="1723862633">
      <w:bodyDiv w:val="1"/>
      <w:marLeft w:val="0"/>
      <w:marRight w:val="0"/>
      <w:marTop w:val="0"/>
      <w:marBottom w:val="0"/>
      <w:divBdr>
        <w:top w:val="none" w:sz="0" w:space="0" w:color="auto"/>
        <w:left w:val="none" w:sz="0" w:space="0" w:color="auto"/>
        <w:bottom w:val="none" w:sz="0" w:space="0" w:color="auto"/>
        <w:right w:val="none" w:sz="0" w:space="0" w:color="auto"/>
      </w:divBdr>
    </w:div>
    <w:div w:id="1723868733">
      <w:bodyDiv w:val="1"/>
      <w:marLeft w:val="0"/>
      <w:marRight w:val="0"/>
      <w:marTop w:val="0"/>
      <w:marBottom w:val="0"/>
      <w:divBdr>
        <w:top w:val="none" w:sz="0" w:space="0" w:color="auto"/>
        <w:left w:val="none" w:sz="0" w:space="0" w:color="auto"/>
        <w:bottom w:val="none" w:sz="0" w:space="0" w:color="auto"/>
        <w:right w:val="none" w:sz="0" w:space="0" w:color="auto"/>
      </w:divBdr>
    </w:div>
    <w:div w:id="1724062945">
      <w:bodyDiv w:val="1"/>
      <w:marLeft w:val="0"/>
      <w:marRight w:val="0"/>
      <w:marTop w:val="0"/>
      <w:marBottom w:val="0"/>
      <w:divBdr>
        <w:top w:val="none" w:sz="0" w:space="0" w:color="auto"/>
        <w:left w:val="none" w:sz="0" w:space="0" w:color="auto"/>
        <w:bottom w:val="none" w:sz="0" w:space="0" w:color="auto"/>
        <w:right w:val="none" w:sz="0" w:space="0" w:color="auto"/>
      </w:divBdr>
    </w:div>
    <w:div w:id="1724324634">
      <w:bodyDiv w:val="1"/>
      <w:marLeft w:val="0"/>
      <w:marRight w:val="0"/>
      <w:marTop w:val="0"/>
      <w:marBottom w:val="0"/>
      <w:divBdr>
        <w:top w:val="none" w:sz="0" w:space="0" w:color="auto"/>
        <w:left w:val="none" w:sz="0" w:space="0" w:color="auto"/>
        <w:bottom w:val="none" w:sz="0" w:space="0" w:color="auto"/>
        <w:right w:val="none" w:sz="0" w:space="0" w:color="auto"/>
      </w:divBdr>
    </w:div>
    <w:div w:id="1724327556">
      <w:bodyDiv w:val="1"/>
      <w:marLeft w:val="0"/>
      <w:marRight w:val="0"/>
      <w:marTop w:val="0"/>
      <w:marBottom w:val="0"/>
      <w:divBdr>
        <w:top w:val="none" w:sz="0" w:space="0" w:color="auto"/>
        <w:left w:val="none" w:sz="0" w:space="0" w:color="auto"/>
        <w:bottom w:val="none" w:sz="0" w:space="0" w:color="auto"/>
        <w:right w:val="none" w:sz="0" w:space="0" w:color="auto"/>
      </w:divBdr>
    </w:div>
    <w:div w:id="1724913051">
      <w:bodyDiv w:val="1"/>
      <w:marLeft w:val="0"/>
      <w:marRight w:val="0"/>
      <w:marTop w:val="0"/>
      <w:marBottom w:val="0"/>
      <w:divBdr>
        <w:top w:val="none" w:sz="0" w:space="0" w:color="auto"/>
        <w:left w:val="none" w:sz="0" w:space="0" w:color="auto"/>
        <w:bottom w:val="none" w:sz="0" w:space="0" w:color="auto"/>
        <w:right w:val="none" w:sz="0" w:space="0" w:color="auto"/>
      </w:divBdr>
    </w:div>
    <w:div w:id="1725132305">
      <w:bodyDiv w:val="1"/>
      <w:marLeft w:val="0"/>
      <w:marRight w:val="0"/>
      <w:marTop w:val="0"/>
      <w:marBottom w:val="0"/>
      <w:divBdr>
        <w:top w:val="none" w:sz="0" w:space="0" w:color="auto"/>
        <w:left w:val="none" w:sz="0" w:space="0" w:color="auto"/>
        <w:bottom w:val="none" w:sz="0" w:space="0" w:color="auto"/>
        <w:right w:val="none" w:sz="0" w:space="0" w:color="auto"/>
      </w:divBdr>
    </w:div>
    <w:div w:id="1725180975">
      <w:bodyDiv w:val="1"/>
      <w:marLeft w:val="0"/>
      <w:marRight w:val="0"/>
      <w:marTop w:val="0"/>
      <w:marBottom w:val="0"/>
      <w:divBdr>
        <w:top w:val="none" w:sz="0" w:space="0" w:color="auto"/>
        <w:left w:val="none" w:sz="0" w:space="0" w:color="auto"/>
        <w:bottom w:val="none" w:sz="0" w:space="0" w:color="auto"/>
        <w:right w:val="none" w:sz="0" w:space="0" w:color="auto"/>
      </w:divBdr>
    </w:div>
    <w:div w:id="1725837869">
      <w:bodyDiv w:val="1"/>
      <w:marLeft w:val="0"/>
      <w:marRight w:val="0"/>
      <w:marTop w:val="0"/>
      <w:marBottom w:val="0"/>
      <w:divBdr>
        <w:top w:val="none" w:sz="0" w:space="0" w:color="auto"/>
        <w:left w:val="none" w:sz="0" w:space="0" w:color="auto"/>
        <w:bottom w:val="none" w:sz="0" w:space="0" w:color="auto"/>
        <w:right w:val="none" w:sz="0" w:space="0" w:color="auto"/>
      </w:divBdr>
    </w:div>
    <w:div w:id="1726220643">
      <w:bodyDiv w:val="1"/>
      <w:marLeft w:val="0"/>
      <w:marRight w:val="0"/>
      <w:marTop w:val="0"/>
      <w:marBottom w:val="0"/>
      <w:divBdr>
        <w:top w:val="none" w:sz="0" w:space="0" w:color="auto"/>
        <w:left w:val="none" w:sz="0" w:space="0" w:color="auto"/>
        <w:bottom w:val="none" w:sz="0" w:space="0" w:color="auto"/>
        <w:right w:val="none" w:sz="0" w:space="0" w:color="auto"/>
      </w:divBdr>
    </w:div>
    <w:div w:id="1726680059">
      <w:bodyDiv w:val="1"/>
      <w:marLeft w:val="0"/>
      <w:marRight w:val="0"/>
      <w:marTop w:val="0"/>
      <w:marBottom w:val="0"/>
      <w:divBdr>
        <w:top w:val="none" w:sz="0" w:space="0" w:color="auto"/>
        <w:left w:val="none" w:sz="0" w:space="0" w:color="auto"/>
        <w:bottom w:val="none" w:sz="0" w:space="0" w:color="auto"/>
        <w:right w:val="none" w:sz="0" w:space="0" w:color="auto"/>
      </w:divBdr>
    </w:div>
    <w:div w:id="1726902920">
      <w:bodyDiv w:val="1"/>
      <w:marLeft w:val="0"/>
      <w:marRight w:val="0"/>
      <w:marTop w:val="0"/>
      <w:marBottom w:val="0"/>
      <w:divBdr>
        <w:top w:val="none" w:sz="0" w:space="0" w:color="auto"/>
        <w:left w:val="none" w:sz="0" w:space="0" w:color="auto"/>
        <w:bottom w:val="none" w:sz="0" w:space="0" w:color="auto"/>
        <w:right w:val="none" w:sz="0" w:space="0" w:color="auto"/>
      </w:divBdr>
    </w:div>
    <w:div w:id="1727028516">
      <w:bodyDiv w:val="1"/>
      <w:marLeft w:val="0"/>
      <w:marRight w:val="0"/>
      <w:marTop w:val="0"/>
      <w:marBottom w:val="0"/>
      <w:divBdr>
        <w:top w:val="none" w:sz="0" w:space="0" w:color="auto"/>
        <w:left w:val="none" w:sz="0" w:space="0" w:color="auto"/>
        <w:bottom w:val="none" w:sz="0" w:space="0" w:color="auto"/>
        <w:right w:val="none" w:sz="0" w:space="0" w:color="auto"/>
      </w:divBdr>
    </w:div>
    <w:div w:id="1727289843">
      <w:bodyDiv w:val="1"/>
      <w:marLeft w:val="0"/>
      <w:marRight w:val="0"/>
      <w:marTop w:val="0"/>
      <w:marBottom w:val="0"/>
      <w:divBdr>
        <w:top w:val="none" w:sz="0" w:space="0" w:color="auto"/>
        <w:left w:val="none" w:sz="0" w:space="0" w:color="auto"/>
        <w:bottom w:val="none" w:sz="0" w:space="0" w:color="auto"/>
        <w:right w:val="none" w:sz="0" w:space="0" w:color="auto"/>
      </w:divBdr>
    </w:div>
    <w:div w:id="1727335059">
      <w:bodyDiv w:val="1"/>
      <w:marLeft w:val="0"/>
      <w:marRight w:val="0"/>
      <w:marTop w:val="0"/>
      <w:marBottom w:val="0"/>
      <w:divBdr>
        <w:top w:val="none" w:sz="0" w:space="0" w:color="auto"/>
        <w:left w:val="none" w:sz="0" w:space="0" w:color="auto"/>
        <w:bottom w:val="none" w:sz="0" w:space="0" w:color="auto"/>
        <w:right w:val="none" w:sz="0" w:space="0" w:color="auto"/>
      </w:divBdr>
    </w:div>
    <w:div w:id="1728529840">
      <w:bodyDiv w:val="1"/>
      <w:marLeft w:val="0"/>
      <w:marRight w:val="0"/>
      <w:marTop w:val="0"/>
      <w:marBottom w:val="0"/>
      <w:divBdr>
        <w:top w:val="none" w:sz="0" w:space="0" w:color="auto"/>
        <w:left w:val="none" w:sz="0" w:space="0" w:color="auto"/>
        <w:bottom w:val="none" w:sz="0" w:space="0" w:color="auto"/>
        <w:right w:val="none" w:sz="0" w:space="0" w:color="auto"/>
      </w:divBdr>
    </w:div>
    <w:div w:id="1728531055">
      <w:bodyDiv w:val="1"/>
      <w:marLeft w:val="0"/>
      <w:marRight w:val="0"/>
      <w:marTop w:val="0"/>
      <w:marBottom w:val="0"/>
      <w:divBdr>
        <w:top w:val="none" w:sz="0" w:space="0" w:color="auto"/>
        <w:left w:val="none" w:sz="0" w:space="0" w:color="auto"/>
        <w:bottom w:val="none" w:sz="0" w:space="0" w:color="auto"/>
        <w:right w:val="none" w:sz="0" w:space="0" w:color="auto"/>
      </w:divBdr>
    </w:div>
    <w:div w:id="1728607707">
      <w:bodyDiv w:val="1"/>
      <w:marLeft w:val="0"/>
      <w:marRight w:val="0"/>
      <w:marTop w:val="0"/>
      <w:marBottom w:val="0"/>
      <w:divBdr>
        <w:top w:val="none" w:sz="0" w:space="0" w:color="auto"/>
        <w:left w:val="none" w:sz="0" w:space="0" w:color="auto"/>
        <w:bottom w:val="none" w:sz="0" w:space="0" w:color="auto"/>
        <w:right w:val="none" w:sz="0" w:space="0" w:color="auto"/>
      </w:divBdr>
    </w:div>
    <w:div w:id="1729642940">
      <w:bodyDiv w:val="1"/>
      <w:marLeft w:val="0"/>
      <w:marRight w:val="0"/>
      <w:marTop w:val="0"/>
      <w:marBottom w:val="0"/>
      <w:divBdr>
        <w:top w:val="none" w:sz="0" w:space="0" w:color="auto"/>
        <w:left w:val="none" w:sz="0" w:space="0" w:color="auto"/>
        <w:bottom w:val="none" w:sz="0" w:space="0" w:color="auto"/>
        <w:right w:val="none" w:sz="0" w:space="0" w:color="auto"/>
      </w:divBdr>
    </w:div>
    <w:div w:id="1730574963">
      <w:bodyDiv w:val="1"/>
      <w:marLeft w:val="0"/>
      <w:marRight w:val="0"/>
      <w:marTop w:val="0"/>
      <w:marBottom w:val="0"/>
      <w:divBdr>
        <w:top w:val="none" w:sz="0" w:space="0" w:color="auto"/>
        <w:left w:val="none" w:sz="0" w:space="0" w:color="auto"/>
        <w:bottom w:val="none" w:sz="0" w:space="0" w:color="auto"/>
        <w:right w:val="none" w:sz="0" w:space="0" w:color="auto"/>
      </w:divBdr>
    </w:div>
    <w:div w:id="1730761834">
      <w:bodyDiv w:val="1"/>
      <w:marLeft w:val="0"/>
      <w:marRight w:val="0"/>
      <w:marTop w:val="0"/>
      <w:marBottom w:val="0"/>
      <w:divBdr>
        <w:top w:val="none" w:sz="0" w:space="0" w:color="auto"/>
        <w:left w:val="none" w:sz="0" w:space="0" w:color="auto"/>
        <w:bottom w:val="none" w:sz="0" w:space="0" w:color="auto"/>
        <w:right w:val="none" w:sz="0" w:space="0" w:color="auto"/>
      </w:divBdr>
    </w:div>
    <w:div w:id="1731808895">
      <w:bodyDiv w:val="1"/>
      <w:marLeft w:val="0"/>
      <w:marRight w:val="0"/>
      <w:marTop w:val="0"/>
      <w:marBottom w:val="0"/>
      <w:divBdr>
        <w:top w:val="none" w:sz="0" w:space="0" w:color="auto"/>
        <w:left w:val="none" w:sz="0" w:space="0" w:color="auto"/>
        <w:bottom w:val="none" w:sz="0" w:space="0" w:color="auto"/>
        <w:right w:val="none" w:sz="0" w:space="0" w:color="auto"/>
      </w:divBdr>
    </w:div>
    <w:div w:id="1732002991">
      <w:bodyDiv w:val="1"/>
      <w:marLeft w:val="0"/>
      <w:marRight w:val="0"/>
      <w:marTop w:val="0"/>
      <w:marBottom w:val="0"/>
      <w:divBdr>
        <w:top w:val="none" w:sz="0" w:space="0" w:color="auto"/>
        <w:left w:val="none" w:sz="0" w:space="0" w:color="auto"/>
        <w:bottom w:val="none" w:sz="0" w:space="0" w:color="auto"/>
        <w:right w:val="none" w:sz="0" w:space="0" w:color="auto"/>
      </w:divBdr>
    </w:div>
    <w:div w:id="1732538338">
      <w:bodyDiv w:val="1"/>
      <w:marLeft w:val="0"/>
      <w:marRight w:val="0"/>
      <w:marTop w:val="0"/>
      <w:marBottom w:val="0"/>
      <w:divBdr>
        <w:top w:val="none" w:sz="0" w:space="0" w:color="auto"/>
        <w:left w:val="none" w:sz="0" w:space="0" w:color="auto"/>
        <w:bottom w:val="none" w:sz="0" w:space="0" w:color="auto"/>
        <w:right w:val="none" w:sz="0" w:space="0" w:color="auto"/>
      </w:divBdr>
    </w:div>
    <w:div w:id="1733387728">
      <w:bodyDiv w:val="1"/>
      <w:marLeft w:val="0"/>
      <w:marRight w:val="0"/>
      <w:marTop w:val="0"/>
      <w:marBottom w:val="0"/>
      <w:divBdr>
        <w:top w:val="none" w:sz="0" w:space="0" w:color="auto"/>
        <w:left w:val="none" w:sz="0" w:space="0" w:color="auto"/>
        <w:bottom w:val="none" w:sz="0" w:space="0" w:color="auto"/>
        <w:right w:val="none" w:sz="0" w:space="0" w:color="auto"/>
      </w:divBdr>
    </w:div>
    <w:div w:id="1733429717">
      <w:bodyDiv w:val="1"/>
      <w:marLeft w:val="0"/>
      <w:marRight w:val="0"/>
      <w:marTop w:val="0"/>
      <w:marBottom w:val="0"/>
      <w:divBdr>
        <w:top w:val="none" w:sz="0" w:space="0" w:color="auto"/>
        <w:left w:val="none" w:sz="0" w:space="0" w:color="auto"/>
        <w:bottom w:val="none" w:sz="0" w:space="0" w:color="auto"/>
        <w:right w:val="none" w:sz="0" w:space="0" w:color="auto"/>
      </w:divBdr>
    </w:div>
    <w:div w:id="1734304764">
      <w:bodyDiv w:val="1"/>
      <w:marLeft w:val="0"/>
      <w:marRight w:val="0"/>
      <w:marTop w:val="0"/>
      <w:marBottom w:val="0"/>
      <w:divBdr>
        <w:top w:val="none" w:sz="0" w:space="0" w:color="auto"/>
        <w:left w:val="none" w:sz="0" w:space="0" w:color="auto"/>
        <w:bottom w:val="none" w:sz="0" w:space="0" w:color="auto"/>
        <w:right w:val="none" w:sz="0" w:space="0" w:color="auto"/>
      </w:divBdr>
    </w:div>
    <w:div w:id="1735200130">
      <w:bodyDiv w:val="1"/>
      <w:marLeft w:val="0"/>
      <w:marRight w:val="0"/>
      <w:marTop w:val="0"/>
      <w:marBottom w:val="0"/>
      <w:divBdr>
        <w:top w:val="none" w:sz="0" w:space="0" w:color="auto"/>
        <w:left w:val="none" w:sz="0" w:space="0" w:color="auto"/>
        <w:bottom w:val="none" w:sz="0" w:space="0" w:color="auto"/>
        <w:right w:val="none" w:sz="0" w:space="0" w:color="auto"/>
      </w:divBdr>
    </w:div>
    <w:div w:id="1735228658">
      <w:bodyDiv w:val="1"/>
      <w:marLeft w:val="0"/>
      <w:marRight w:val="0"/>
      <w:marTop w:val="0"/>
      <w:marBottom w:val="0"/>
      <w:divBdr>
        <w:top w:val="none" w:sz="0" w:space="0" w:color="auto"/>
        <w:left w:val="none" w:sz="0" w:space="0" w:color="auto"/>
        <w:bottom w:val="none" w:sz="0" w:space="0" w:color="auto"/>
        <w:right w:val="none" w:sz="0" w:space="0" w:color="auto"/>
      </w:divBdr>
    </w:div>
    <w:div w:id="1735737068">
      <w:bodyDiv w:val="1"/>
      <w:marLeft w:val="0"/>
      <w:marRight w:val="0"/>
      <w:marTop w:val="0"/>
      <w:marBottom w:val="0"/>
      <w:divBdr>
        <w:top w:val="none" w:sz="0" w:space="0" w:color="auto"/>
        <w:left w:val="none" w:sz="0" w:space="0" w:color="auto"/>
        <w:bottom w:val="none" w:sz="0" w:space="0" w:color="auto"/>
        <w:right w:val="none" w:sz="0" w:space="0" w:color="auto"/>
      </w:divBdr>
    </w:div>
    <w:div w:id="1736776604">
      <w:bodyDiv w:val="1"/>
      <w:marLeft w:val="0"/>
      <w:marRight w:val="0"/>
      <w:marTop w:val="0"/>
      <w:marBottom w:val="0"/>
      <w:divBdr>
        <w:top w:val="none" w:sz="0" w:space="0" w:color="auto"/>
        <w:left w:val="none" w:sz="0" w:space="0" w:color="auto"/>
        <w:bottom w:val="none" w:sz="0" w:space="0" w:color="auto"/>
        <w:right w:val="none" w:sz="0" w:space="0" w:color="auto"/>
      </w:divBdr>
    </w:div>
    <w:div w:id="1737043305">
      <w:bodyDiv w:val="1"/>
      <w:marLeft w:val="0"/>
      <w:marRight w:val="0"/>
      <w:marTop w:val="0"/>
      <w:marBottom w:val="0"/>
      <w:divBdr>
        <w:top w:val="none" w:sz="0" w:space="0" w:color="auto"/>
        <w:left w:val="none" w:sz="0" w:space="0" w:color="auto"/>
        <w:bottom w:val="none" w:sz="0" w:space="0" w:color="auto"/>
        <w:right w:val="none" w:sz="0" w:space="0" w:color="auto"/>
      </w:divBdr>
    </w:div>
    <w:div w:id="1737124611">
      <w:bodyDiv w:val="1"/>
      <w:marLeft w:val="0"/>
      <w:marRight w:val="0"/>
      <w:marTop w:val="0"/>
      <w:marBottom w:val="0"/>
      <w:divBdr>
        <w:top w:val="none" w:sz="0" w:space="0" w:color="auto"/>
        <w:left w:val="none" w:sz="0" w:space="0" w:color="auto"/>
        <w:bottom w:val="none" w:sz="0" w:space="0" w:color="auto"/>
        <w:right w:val="none" w:sz="0" w:space="0" w:color="auto"/>
      </w:divBdr>
    </w:div>
    <w:div w:id="1737194825">
      <w:bodyDiv w:val="1"/>
      <w:marLeft w:val="0"/>
      <w:marRight w:val="0"/>
      <w:marTop w:val="0"/>
      <w:marBottom w:val="0"/>
      <w:divBdr>
        <w:top w:val="none" w:sz="0" w:space="0" w:color="auto"/>
        <w:left w:val="none" w:sz="0" w:space="0" w:color="auto"/>
        <w:bottom w:val="none" w:sz="0" w:space="0" w:color="auto"/>
        <w:right w:val="none" w:sz="0" w:space="0" w:color="auto"/>
      </w:divBdr>
    </w:div>
    <w:div w:id="1737317563">
      <w:bodyDiv w:val="1"/>
      <w:marLeft w:val="0"/>
      <w:marRight w:val="0"/>
      <w:marTop w:val="0"/>
      <w:marBottom w:val="0"/>
      <w:divBdr>
        <w:top w:val="none" w:sz="0" w:space="0" w:color="auto"/>
        <w:left w:val="none" w:sz="0" w:space="0" w:color="auto"/>
        <w:bottom w:val="none" w:sz="0" w:space="0" w:color="auto"/>
        <w:right w:val="none" w:sz="0" w:space="0" w:color="auto"/>
      </w:divBdr>
    </w:div>
    <w:div w:id="1737823848">
      <w:bodyDiv w:val="1"/>
      <w:marLeft w:val="0"/>
      <w:marRight w:val="0"/>
      <w:marTop w:val="0"/>
      <w:marBottom w:val="0"/>
      <w:divBdr>
        <w:top w:val="none" w:sz="0" w:space="0" w:color="auto"/>
        <w:left w:val="none" w:sz="0" w:space="0" w:color="auto"/>
        <w:bottom w:val="none" w:sz="0" w:space="0" w:color="auto"/>
        <w:right w:val="none" w:sz="0" w:space="0" w:color="auto"/>
      </w:divBdr>
    </w:div>
    <w:div w:id="1738431801">
      <w:bodyDiv w:val="1"/>
      <w:marLeft w:val="0"/>
      <w:marRight w:val="0"/>
      <w:marTop w:val="0"/>
      <w:marBottom w:val="0"/>
      <w:divBdr>
        <w:top w:val="none" w:sz="0" w:space="0" w:color="auto"/>
        <w:left w:val="none" w:sz="0" w:space="0" w:color="auto"/>
        <w:bottom w:val="none" w:sz="0" w:space="0" w:color="auto"/>
        <w:right w:val="none" w:sz="0" w:space="0" w:color="auto"/>
      </w:divBdr>
    </w:div>
    <w:div w:id="1738822177">
      <w:bodyDiv w:val="1"/>
      <w:marLeft w:val="0"/>
      <w:marRight w:val="0"/>
      <w:marTop w:val="0"/>
      <w:marBottom w:val="0"/>
      <w:divBdr>
        <w:top w:val="none" w:sz="0" w:space="0" w:color="auto"/>
        <w:left w:val="none" w:sz="0" w:space="0" w:color="auto"/>
        <w:bottom w:val="none" w:sz="0" w:space="0" w:color="auto"/>
        <w:right w:val="none" w:sz="0" w:space="0" w:color="auto"/>
      </w:divBdr>
    </w:div>
    <w:div w:id="1739018789">
      <w:bodyDiv w:val="1"/>
      <w:marLeft w:val="0"/>
      <w:marRight w:val="0"/>
      <w:marTop w:val="0"/>
      <w:marBottom w:val="0"/>
      <w:divBdr>
        <w:top w:val="none" w:sz="0" w:space="0" w:color="auto"/>
        <w:left w:val="none" w:sz="0" w:space="0" w:color="auto"/>
        <w:bottom w:val="none" w:sz="0" w:space="0" w:color="auto"/>
        <w:right w:val="none" w:sz="0" w:space="0" w:color="auto"/>
      </w:divBdr>
    </w:div>
    <w:div w:id="1739282669">
      <w:bodyDiv w:val="1"/>
      <w:marLeft w:val="0"/>
      <w:marRight w:val="0"/>
      <w:marTop w:val="0"/>
      <w:marBottom w:val="0"/>
      <w:divBdr>
        <w:top w:val="none" w:sz="0" w:space="0" w:color="auto"/>
        <w:left w:val="none" w:sz="0" w:space="0" w:color="auto"/>
        <w:bottom w:val="none" w:sz="0" w:space="0" w:color="auto"/>
        <w:right w:val="none" w:sz="0" w:space="0" w:color="auto"/>
      </w:divBdr>
    </w:div>
    <w:div w:id="1739673670">
      <w:bodyDiv w:val="1"/>
      <w:marLeft w:val="0"/>
      <w:marRight w:val="0"/>
      <w:marTop w:val="0"/>
      <w:marBottom w:val="0"/>
      <w:divBdr>
        <w:top w:val="none" w:sz="0" w:space="0" w:color="auto"/>
        <w:left w:val="none" w:sz="0" w:space="0" w:color="auto"/>
        <w:bottom w:val="none" w:sz="0" w:space="0" w:color="auto"/>
        <w:right w:val="none" w:sz="0" w:space="0" w:color="auto"/>
      </w:divBdr>
    </w:div>
    <w:div w:id="1740516456">
      <w:bodyDiv w:val="1"/>
      <w:marLeft w:val="0"/>
      <w:marRight w:val="0"/>
      <w:marTop w:val="0"/>
      <w:marBottom w:val="0"/>
      <w:divBdr>
        <w:top w:val="none" w:sz="0" w:space="0" w:color="auto"/>
        <w:left w:val="none" w:sz="0" w:space="0" w:color="auto"/>
        <w:bottom w:val="none" w:sz="0" w:space="0" w:color="auto"/>
        <w:right w:val="none" w:sz="0" w:space="0" w:color="auto"/>
      </w:divBdr>
    </w:div>
    <w:div w:id="1741902829">
      <w:bodyDiv w:val="1"/>
      <w:marLeft w:val="0"/>
      <w:marRight w:val="0"/>
      <w:marTop w:val="0"/>
      <w:marBottom w:val="0"/>
      <w:divBdr>
        <w:top w:val="none" w:sz="0" w:space="0" w:color="auto"/>
        <w:left w:val="none" w:sz="0" w:space="0" w:color="auto"/>
        <w:bottom w:val="none" w:sz="0" w:space="0" w:color="auto"/>
        <w:right w:val="none" w:sz="0" w:space="0" w:color="auto"/>
      </w:divBdr>
    </w:div>
    <w:div w:id="1742556896">
      <w:bodyDiv w:val="1"/>
      <w:marLeft w:val="0"/>
      <w:marRight w:val="0"/>
      <w:marTop w:val="0"/>
      <w:marBottom w:val="0"/>
      <w:divBdr>
        <w:top w:val="none" w:sz="0" w:space="0" w:color="auto"/>
        <w:left w:val="none" w:sz="0" w:space="0" w:color="auto"/>
        <w:bottom w:val="none" w:sz="0" w:space="0" w:color="auto"/>
        <w:right w:val="none" w:sz="0" w:space="0" w:color="auto"/>
      </w:divBdr>
    </w:div>
    <w:div w:id="1743216512">
      <w:bodyDiv w:val="1"/>
      <w:marLeft w:val="0"/>
      <w:marRight w:val="0"/>
      <w:marTop w:val="0"/>
      <w:marBottom w:val="0"/>
      <w:divBdr>
        <w:top w:val="none" w:sz="0" w:space="0" w:color="auto"/>
        <w:left w:val="none" w:sz="0" w:space="0" w:color="auto"/>
        <w:bottom w:val="none" w:sz="0" w:space="0" w:color="auto"/>
        <w:right w:val="none" w:sz="0" w:space="0" w:color="auto"/>
      </w:divBdr>
    </w:div>
    <w:div w:id="1743217090">
      <w:bodyDiv w:val="1"/>
      <w:marLeft w:val="0"/>
      <w:marRight w:val="0"/>
      <w:marTop w:val="0"/>
      <w:marBottom w:val="0"/>
      <w:divBdr>
        <w:top w:val="none" w:sz="0" w:space="0" w:color="auto"/>
        <w:left w:val="none" w:sz="0" w:space="0" w:color="auto"/>
        <w:bottom w:val="none" w:sz="0" w:space="0" w:color="auto"/>
        <w:right w:val="none" w:sz="0" w:space="0" w:color="auto"/>
      </w:divBdr>
    </w:div>
    <w:div w:id="1743334462">
      <w:bodyDiv w:val="1"/>
      <w:marLeft w:val="0"/>
      <w:marRight w:val="0"/>
      <w:marTop w:val="0"/>
      <w:marBottom w:val="0"/>
      <w:divBdr>
        <w:top w:val="none" w:sz="0" w:space="0" w:color="auto"/>
        <w:left w:val="none" w:sz="0" w:space="0" w:color="auto"/>
        <w:bottom w:val="none" w:sz="0" w:space="0" w:color="auto"/>
        <w:right w:val="none" w:sz="0" w:space="0" w:color="auto"/>
      </w:divBdr>
    </w:div>
    <w:div w:id="1744985032">
      <w:bodyDiv w:val="1"/>
      <w:marLeft w:val="0"/>
      <w:marRight w:val="0"/>
      <w:marTop w:val="0"/>
      <w:marBottom w:val="0"/>
      <w:divBdr>
        <w:top w:val="none" w:sz="0" w:space="0" w:color="auto"/>
        <w:left w:val="none" w:sz="0" w:space="0" w:color="auto"/>
        <w:bottom w:val="none" w:sz="0" w:space="0" w:color="auto"/>
        <w:right w:val="none" w:sz="0" w:space="0" w:color="auto"/>
      </w:divBdr>
    </w:div>
    <w:div w:id="1745640175">
      <w:bodyDiv w:val="1"/>
      <w:marLeft w:val="0"/>
      <w:marRight w:val="0"/>
      <w:marTop w:val="0"/>
      <w:marBottom w:val="0"/>
      <w:divBdr>
        <w:top w:val="none" w:sz="0" w:space="0" w:color="auto"/>
        <w:left w:val="none" w:sz="0" w:space="0" w:color="auto"/>
        <w:bottom w:val="none" w:sz="0" w:space="0" w:color="auto"/>
        <w:right w:val="none" w:sz="0" w:space="0" w:color="auto"/>
      </w:divBdr>
    </w:div>
    <w:div w:id="1746027182">
      <w:bodyDiv w:val="1"/>
      <w:marLeft w:val="0"/>
      <w:marRight w:val="0"/>
      <w:marTop w:val="0"/>
      <w:marBottom w:val="0"/>
      <w:divBdr>
        <w:top w:val="none" w:sz="0" w:space="0" w:color="auto"/>
        <w:left w:val="none" w:sz="0" w:space="0" w:color="auto"/>
        <w:bottom w:val="none" w:sz="0" w:space="0" w:color="auto"/>
        <w:right w:val="none" w:sz="0" w:space="0" w:color="auto"/>
      </w:divBdr>
    </w:div>
    <w:div w:id="1746610185">
      <w:bodyDiv w:val="1"/>
      <w:marLeft w:val="0"/>
      <w:marRight w:val="0"/>
      <w:marTop w:val="0"/>
      <w:marBottom w:val="0"/>
      <w:divBdr>
        <w:top w:val="none" w:sz="0" w:space="0" w:color="auto"/>
        <w:left w:val="none" w:sz="0" w:space="0" w:color="auto"/>
        <w:bottom w:val="none" w:sz="0" w:space="0" w:color="auto"/>
        <w:right w:val="none" w:sz="0" w:space="0" w:color="auto"/>
      </w:divBdr>
    </w:div>
    <w:div w:id="1746763677">
      <w:bodyDiv w:val="1"/>
      <w:marLeft w:val="0"/>
      <w:marRight w:val="0"/>
      <w:marTop w:val="0"/>
      <w:marBottom w:val="0"/>
      <w:divBdr>
        <w:top w:val="none" w:sz="0" w:space="0" w:color="auto"/>
        <w:left w:val="none" w:sz="0" w:space="0" w:color="auto"/>
        <w:bottom w:val="none" w:sz="0" w:space="0" w:color="auto"/>
        <w:right w:val="none" w:sz="0" w:space="0" w:color="auto"/>
      </w:divBdr>
    </w:div>
    <w:div w:id="1747259747">
      <w:bodyDiv w:val="1"/>
      <w:marLeft w:val="0"/>
      <w:marRight w:val="0"/>
      <w:marTop w:val="0"/>
      <w:marBottom w:val="0"/>
      <w:divBdr>
        <w:top w:val="none" w:sz="0" w:space="0" w:color="auto"/>
        <w:left w:val="none" w:sz="0" w:space="0" w:color="auto"/>
        <w:bottom w:val="none" w:sz="0" w:space="0" w:color="auto"/>
        <w:right w:val="none" w:sz="0" w:space="0" w:color="auto"/>
      </w:divBdr>
    </w:div>
    <w:div w:id="1747415855">
      <w:bodyDiv w:val="1"/>
      <w:marLeft w:val="0"/>
      <w:marRight w:val="0"/>
      <w:marTop w:val="0"/>
      <w:marBottom w:val="0"/>
      <w:divBdr>
        <w:top w:val="none" w:sz="0" w:space="0" w:color="auto"/>
        <w:left w:val="none" w:sz="0" w:space="0" w:color="auto"/>
        <w:bottom w:val="none" w:sz="0" w:space="0" w:color="auto"/>
        <w:right w:val="none" w:sz="0" w:space="0" w:color="auto"/>
      </w:divBdr>
    </w:div>
    <w:div w:id="1747804350">
      <w:bodyDiv w:val="1"/>
      <w:marLeft w:val="0"/>
      <w:marRight w:val="0"/>
      <w:marTop w:val="0"/>
      <w:marBottom w:val="0"/>
      <w:divBdr>
        <w:top w:val="none" w:sz="0" w:space="0" w:color="auto"/>
        <w:left w:val="none" w:sz="0" w:space="0" w:color="auto"/>
        <w:bottom w:val="none" w:sz="0" w:space="0" w:color="auto"/>
        <w:right w:val="none" w:sz="0" w:space="0" w:color="auto"/>
      </w:divBdr>
    </w:div>
    <w:div w:id="1747998125">
      <w:bodyDiv w:val="1"/>
      <w:marLeft w:val="0"/>
      <w:marRight w:val="0"/>
      <w:marTop w:val="0"/>
      <w:marBottom w:val="0"/>
      <w:divBdr>
        <w:top w:val="none" w:sz="0" w:space="0" w:color="auto"/>
        <w:left w:val="none" w:sz="0" w:space="0" w:color="auto"/>
        <w:bottom w:val="none" w:sz="0" w:space="0" w:color="auto"/>
        <w:right w:val="none" w:sz="0" w:space="0" w:color="auto"/>
      </w:divBdr>
    </w:div>
    <w:div w:id="1748266864">
      <w:bodyDiv w:val="1"/>
      <w:marLeft w:val="0"/>
      <w:marRight w:val="0"/>
      <w:marTop w:val="0"/>
      <w:marBottom w:val="0"/>
      <w:divBdr>
        <w:top w:val="none" w:sz="0" w:space="0" w:color="auto"/>
        <w:left w:val="none" w:sz="0" w:space="0" w:color="auto"/>
        <w:bottom w:val="none" w:sz="0" w:space="0" w:color="auto"/>
        <w:right w:val="none" w:sz="0" w:space="0" w:color="auto"/>
      </w:divBdr>
    </w:div>
    <w:div w:id="1748333913">
      <w:bodyDiv w:val="1"/>
      <w:marLeft w:val="0"/>
      <w:marRight w:val="0"/>
      <w:marTop w:val="0"/>
      <w:marBottom w:val="0"/>
      <w:divBdr>
        <w:top w:val="none" w:sz="0" w:space="0" w:color="auto"/>
        <w:left w:val="none" w:sz="0" w:space="0" w:color="auto"/>
        <w:bottom w:val="none" w:sz="0" w:space="0" w:color="auto"/>
        <w:right w:val="none" w:sz="0" w:space="0" w:color="auto"/>
      </w:divBdr>
    </w:div>
    <w:div w:id="1748383115">
      <w:bodyDiv w:val="1"/>
      <w:marLeft w:val="0"/>
      <w:marRight w:val="0"/>
      <w:marTop w:val="0"/>
      <w:marBottom w:val="0"/>
      <w:divBdr>
        <w:top w:val="none" w:sz="0" w:space="0" w:color="auto"/>
        <w:left w:val="none" w:sz="0" w:space="0" w:color="auto"/>
        <w:bottom w:val="none" w:sz="0" w:space="0" w:color="auto"/>
        <w:right w:val="none" w:sz="0" w:space="0" w:color="auto"/>
      </w:divBdr>
    </w:div>
    <w:div w:id="1748720859">
      <w:bodyDiv w:val="1"/>
      <w:marLeft w:val="0"/>
      <w:marRight w:val="0"/>
      <w:marTop w:val="0"/>
      <w:marBottom w:val="0"/>
      <w:divBdr>
        <w:top w:val="none" w:sz="0" w:space="0" w:color="auto"/>
        <w:left w:val="none" w:sz="0" w:space="0" w:color="auto"/>
        <w:bottom w:val="none" w:sz="0" w:space="0" w:color="auto"/>
        <w:right w:val="none" w:sz="0" w:space="0" w:color="auto"/>
      </w:divBdr>
    </w:div>
    <w:div w:id="1748727329">
      <w:bodyDiv w:val="1"/>
      <w:marLeft w:val="0"/>
      <w:marRight w:val="0"/>
      <w:marTop w:val="0"/>
      <w:marBottom w:val="0"/>
      <w:divBdr>
        <w:top w:val="none" w:sz="0" w:space="0" w:color="auto"/>
        <w:left w:val="none" w:sz="0" w:space="0" w:color="auto"/>
        <w:bottom w:val="none" w:sz="0" w:space="0" w:color="auto"/>
        <w:right w:val="none" w:sz="0" w:space="0" w:color="auto"/>
      </w:divBdr>
    </w:div>
    <w:div w:id="1748920070">
      <w:bodyDiv w:val="1"/>
      <w:marLeft w:val="0"/>
      <w:marRight w:val="0"/>
      <w:marTop w:val="0"/>
      <w:marBottom w:val="0"/>
      <w:divBdr>
        <w:top w:val="none" w:sz="0" w:space="0" w:color="auto"/>
        <w:left w:val="none" w:sz="0" w:space="0" w:color="auto"/>
        <w:bottom w:val="none" w:sz="0" w:space="0" w:color="auto"/>
        <w:right w:val="none" w:sz="0" w:space="0" w:color="auto"/>
      </w:divBdr>
    </w:div>
    <w:div w:id="1749106931">
      <w:bodyDiv w:val="1"/>
      <w:marLeft w:val="0"/>
      <w:marRight w:val="0"/>
      <w:marTop w:val="0"/>
      <w:marBottom w:val="0"/>
      <w:divBdr>
        <w:top w:val="none" w:sz="0" w:space="0" w:color="auto"/>
        <w:left w:val="none" w:sz="0" w:space="0" w:color="auto"/>
        <w:bottom w:val="none" w:sz="0" w:space="0" w:color="auto"/>
        <w:right w:val="none" w:sz="0" w:space="0" w:color="auto"/>
      </w:divBdr>
    </w:div>
    <w:div w:id="1749424911">
      <w:bodyDiv w:val="1"/>
      <w:marLeft w:val="0"/>
      <w:marRight w:val="0"/>
      <w:marTop w:val="0"/>
      <w:marBottom w:val="0"/>
      <w:divBdr>
        <w:top w:val="none" w:sz="0" w:space="0" w:color="auto"/>
        <w:left w:val="none" w:sz="0" w:space="0" w:color="auto"/>
        <w:bottom w:val="none" w:sz="0" w:space="0" w:color="auto"/>
        <w:right w:val="none" w:sz="0" w:space="0" w:color="auto"/>
      </w:divBdr>
    </w:div>
    <w:div w:id="1750153079">
      <w:bodyDiv w:val="1"/>
      <w:marLeft w:val="0"/>
      <w:marRight w:val="0"/>
      <w:marTop w:val="0"/>
      <w:marBottom w:val="0"/>
      <w:divBdr>
        <w:top w:val="none" w:sz="0" w:space="0" w:color="auto"/>
        <w:left w:val="none" w:sz="0" w:space="0" w:color="auto"/>
        <w:bottom w:val="none" w:sz="0" w:space="0" w:color="auto"/>
        <w:right w:val="none" w:sz="0" w:space="0" w:color="auto"/>
      </w:divBdr>
    </w:div>
    <w:div w:id="1750271694">
      <w:bodyDiv w:val="1"/>
      <w:marLeft w:val="0"/>
      <w:marRight w:val="0"/>
      <w:marTop w:val="0"/>
      <w:marBottom w:val="0"/>
      <w:divBdr>
        <w:top w:val="none" w:sz="0" w:space="0" w:color="auto"/>
        <w:left w:val="none" w:sz="0" w:space="0" w:color="auto"/>
        <w:bottom w:val="none" w:sz="0" w:space="0" w:color="auto"/>
        <w:right w:val="none" w:sz="0" w:space="0" w:color="auto"/>
      </w:divBdr>
    </w:div>
    <w:div w:id="1750275177">
      <w:bodyDiv w:val="1"/>
      <w:marLeft w:val="0"/>
      <w:marRight w:val="0"/>
      <w:marTop w:val="0"/>
      <w:marBottom w:val="0"/>
      <w:divBdr>
        <w:top w:val="none" w:sz="0" w:space="0" w:color="auto"/>
        <w:left w:val="none" w:sz="0" w:space="0" w:color="auto"/>
        <w:bottom w:val="none" w:sz="0" w:space="0" w:color="auto"/>
        <w:right w:val="none" w:sz="0" w:space="0" w:color="auto"/>
      </w:divBdr>
    </w:div>
    <w:div w:id="1751463074">
      <w:bodyDiv w:val="1"/>
      <w:marLeft w:val="0"/>
      <w:marRight w:val="0"/>
      <w:marTop w:val="0"/>
      <w:marBottom w:val="0"/>
      <w:divBdr>
        <w:top w:val="none" w:sz="0" w:space="0" w:color="auto"/>
        <w:left w:val="none" w:sz="0" w:space="0" w:color="auto"/>
        <w:bottom w:val="none" w:sz="0" w:space="0" w:color="auto"/>
        <w:right w:val="none" w:sz="0" w:space="0" w:color="auto"/>
      </w:divBdr>
    </w:div>
    <w:div w:id="1751728966">
      <w:bodyDiv w:val="1"/>
      <w:marLeft w:val="0"/>
      <w:marRight w:val="0"/>
      <w:marTop w:val="0"/>
      <w:marBottom w:val="0"/>
      <w:divBdr>
        <w:top w:val="none" w:sz="0" w:space="0" w:color="auto"/>
        <w:left w:val="none" w:sz="0" w:space="0" w:color="auto"/>
        <w:bottom w:val="none" w:sz="0" w:space="0" w:color="auto"/>
        <w:right w:val="none" w:sz="0" w:space="0" w:color="auto"/>
      </w:divBdr>
    </w:div>
    <w:div w:id="1751730920">
      <w:bodyDiv w:val="1"/>
      <w:marLeft w:val="0"/>
      <w:marRight w:val="0"/>
      <w:marTop w:val="0"/>
      <w:marBottom w:val="0"/>
      <w:divBdr>
        <w:top w:val="none" w:sz="0" w:space="0" w:color="auto"/>
        <w:left w:val="none" w:sz="0" w:space="0" w:color="auto"/>
        <w:bottom w:val="none" w:sz="0" w:space="0" w:color="auto"/>
        <w:right w:val="none" w:sz="0" w:space="0" w:color="auto"/>
      </w:divBdr>
    </w:div>
    <w:div w:id="1752043031">
      <w:bodyDiv w:val="1"/>
      <w:marLeft w:val="0"/>
      <w:marRight w:val="0"/>
      <w:marTop w:val="0"/>
      <w:marBottom w:val="0"/>
      <w:divBdr>
        <w:top w:val="none" w:sz="0" w:space="0" w:color="auto"/>
        <w:left w:val="none" w:sz="0" w:space="0" w:color="auto"/>
        <w:bottom w:val="none" w:sz="0" w:space="0" w:color="auto"/>
        <w:right w:val="none" w:sz="0" w:space="0" w:color="auto"/>
      </w:divBdr>
    </w:div>
    <w:div w:id="1752115808">
      <w:bodyDiv w:val="1"/>
      <w:marLeft w:val="0"/>
      <w:marRight w:val="0"/>
      <w:marTop w:val="0"/>
      <w:marBottom w:val="0"/>
      <w:divBdr>
        <w:top w:val="none" w:sz="0" w:space="0" w:color="auto"/>
        <w:left w:val="none" w:sz="0" w:space="0" w:color="auto"/>
        <w:bottom w:val="none" w:sz="0" w:space="0" w:color="auto"/>
        <w:right w:val="none" w:sz="0" w:space="0" w:color="auto"/>
      </w:divBdr>
    </w:div>
    <w:div w:id="1752192232">
      <w:bodyDiv w:val="1"/>
      <w:marLeft w:val="0"/>
      <w:marRight w:val="0"/>
      <w:marTop w:val="0"/>
      <w:marBottom w:val="0"/>
      <w:divBdr>
        <w:top w:val="none" w:sz="0" w:space="0" w:color="auto"/>
        <w:left w:val="none" w:sz="0" w:space="0" w:color="auto"/>
        <w:bottom w:val="none" w:sz="0" w:space="0" w:color="auto"/>
        <w:right w:val="none" w:sz="0" w:space="0" w:color="auto"/>
      </w:divBdr>
    </w:div>
    <w:div w:id="1752576565">
      <w:bodyDiv w:val="1"/>
      <w:marLeft w:val="0"/>
      <w:marRight w:val="0"/>
      <w:marTop w:val="0"/>
      <w:marBottom w:val="0"/>
      <w:divBdr>
        <w:top w:val="none" w:sz="0" w:space="0" w:color="auto"/>
        <w:left w:val="none" w:sz="0" w:space="0" w:color="auto"/>
        <w:bottom w:val="none" w:sz="0" w:space="0" w:color="auto"/>
        <w:right w:val="none" w:sz="0" w:space="0" w:color="auto"/>
      </w:divBdr>
    </w:div>
    <w:div w:id="1752581682">
      <w:bodyDiv w:val="1"/>
      <w:marLeft w:val="0"/>
      <w:marRight w:val="0"/>
      <w:marTop w:val="0"/>
      <w:marBottom w:val="0"/>
      <w:divBdr>
        <w:top w:val="none" w:sz="0" w:space="0" w:color="auto"/>
        <w:left w:val="none" w:sz="0" w:space="0" w:color="auto"/>
        <w:bottom w:val="none" w:sz="0" w:space="0" w:color="auto"/>
        <w:right w:val="none" w:sz="0" w:space="0" w:color="auto"/>
      </w:divBdr>
    </w:div>
    <w:div w:id="1752852356">
      <w:bodyDiv w:val="1"/>
      <w:marLeft w:val="0"/>
      <w:marRight w:val="0"/>
      <w:marTop w:val="0"/>
      <w:marBottom w:val="0"/>
      <w:divBdr>
        <w:top w:val="none" w:sz="0" w:space="0" w:color="auto"/>
        <w:left w:val="none" w:sz="0" w:space="0" w:color="auto"/>
        <w:bottom w:val="none" w:sz="0" w:space="0" w:color="auto"/>
        <w:right w:val="none" w:sz="0" w:space="0" w:color="auto"/>
      </w:divBdr>
    </w:div>
    <w:div w:id="1752970814">
      <w:bodyDiv w:val="1"/>
      <w:marLeft w:val="0"/>
      <w:marRight w:val="0"/>
      <w:marTop w:val="0"/>
      <w:marBottom w:val="0"/>
      <w:divBdr>
        <w:top w:val="none" w:sz="0" w:space="0" w:color="auto"/>
        <w:left w:val="none" w:sz="0" w:space="0" w:color="auto"/>
        <w:bottom w:val="none" w:sz="0" w:space="0" w:color="auto"/>
        <w:right w:val="none" w:sz="0" w:space="0" w:color="auto"/>
      </w:divBdr>
    </w:div>
    <w:div w:id="1753357886">
      <w:bodyDiv w:val="1"/>
      <w:marLeft w:val="0"/>
      <w:marRight w:val="0"/>
      <w:marTop w:val="0"/>
      <w:marBottom w:val="0"/>
      <w:divBdr>
        <w:top w:val="none" w:sz="0" w:space="0" w:color="auto"/>
        <w:left w:val="none" w:sz="0" w:space="0" w:color="auto"/>
        <w:bottom w:val="none" w:sz="0" w:space="0" w:color="auto"/>
        <w:right w:val="none" w:sz="0" w:space="0" w:color="auto"/>
      </w:divBdr>
    </w:div>
    <w:div w:id="1754161158">
      <w:bodyDiv w:val="1"/>
      <w:marLeft w:val="0"/>
      <w:marRight w:val="0"/>
      <w:marTop w:val="0"/>
      <w:marBottom w:val="0"/>
      <w:divBdr>
        <w:top w:val="none" w:sz="0" w:space="0" w:color="auto"/>
        <w:left w:val="none" w:sz="0" w:space="0" w:color="auto"/>
        <w:bottom w:val="none" w:sz="0" w:space="0" w:color="auto"/>
        <w:right w:val="none" w:sz="0" w:space="0" w:color="auto"/>
      </w:divBdr>
    </w:div>
    <w:div w:id="1754934704">
      <w:bodyDiv w:val="1"/>
      <w:marLeft w:val="0"/>
      <w:marRight w:val="0"/>
      <w:marTop w:val="0"/>
      <w:marBottom w:val="0"/>
      <w:divBdr>
        <w:top w:val="none" w:sz="0" w:space="0" w:color="auto"/>
        <w:left w:val="none" w:sz="0" w:space="0" w:color="auto"/>
        <w:bottom w:val="none" w:sz="0" w:space="0" w:color="auto"/>
        <w:right w:val="none" w:sz="0" w:space="0" w:color="auto"/>
      </w:divBdr>
    </w:div>
    <w:div w:id="1755004462">
      <w:bodyDiv w:val="1"/>
      <w:marLeft w:val="0"/>
      <w:marRight w:val="0"/>
      <w:marTop w:val="0"/>
      <w:marBottom w:val="0"/>
      <w:divBdr>
        <w:top w:val="none" w:sz="0" w:space="0" w:color="auto"/>
        <w:left w:val="none" w:sz="0" w:space="0" w:color="auto"/>
        <w:bottom w:val="none" w:sz="0" w:space="0" w:color="auto"/>
        <w:right w:val="none" w:sz="0" w:space="0" w:color="auto"/>
      </w:divBdr>
    </w:div>
    <w:div w:id="1755587619">
      <w:bodyDiv w:val="1"/>
      <w:marLeft w:val="0"/>
      <w:marRight w:val="0"/>
      <w:marTop w:val="0"/>
      <w:marBottom w:val="0"/>
      <w:divBdr>
        <w:top w:val="none" w:sz="0" w:space="0" w:color="auto"/>
        <w:left w:val="none" w:sz="0" w:space="0" w:color="auto"/>
        <w:bottom w:val="none" w:sz="0" w:space="0" w:color="auto"/>
        <w:right w:val="none" w:sz="0" w:space="0" w:color="auto"/>
      </w:divBdr>
    </w:div>
    <w:div w:id="1756199656">
      <w:bodyDiv w:val="1"/>
      <w:marLeft w:val="0"/>
      <w:marRight w:val="0"/>
      <w:marTop w:val="0"/>
      <w:marBottom w:val="0"/>
      <w:divBdr>
        <w:top w:val="none" w:sz="0" w:space="0" w:color="auto"/>
        <w:left w:val="none" w:sz="0" w:space="0" w:color="auto"/>
        <w:bottom w:val="none" w:sz="0" w:space="0" w:color="auto"/>
        <w:right w:val="none" w:sz="0" w:space="0" w:color="auto"/>
      </w:divBdr>
    </w:div>
    <w:div w:id="1756246050">
      <w:bodyDiv w:val="1"/>
      <w:marLeft w:val="0"/>
      <w:marRight w:val="0"/>
      <w:marTop w:val="0"/>
      <w:marBottom w:val="0"/>
      <w:divBdr>
        <w:top w:val="none" w:sz="0" w:space="0" w:color="auto"/>
        <w:left w:val="none" w:sz="0" w:space="0" w:color="auto"/>
        <w:bottom w:val="none" w:sz="0" w:space="0" w:color="auto"/>
        <w:right w:val="none" w:sz="0" w:space="0" w:color="auto"/>
      </w:divBdr>
    </w:div>
    <w:div w:id="1757364525">
      <w:bodyDiv w:val="1"/>
      <w:marLeft w:val="0"/>
      <w:marRight w:val="0"/>
      <w:marTop w:val="0"/>
      <w:marBottom w:val="0"/>
      <w:divBdr>
        <w:top w:val="none" w:sz="0" w:space="0" w:color="auto"/>
        <w:left w:val="none" w:sz="0" w:space="0" w:color="auto"/>
        <w:bottom w:val="none" w:sz="0" w:space="0" w:color="auto"/>
        <w:right w:val="none" w:sz="0" w:space="0" w:color="auto"/>
      </w:divBdr>
    </w:div>
    <w:div w:id="1757365954">
      <w:bodyDiv w:val="1"/>
      <w:marLeft w:val="0"/>
      <w:marRight w:val="0"/>
      <w:marTop w:val="0"/>
      <w:marBottom w:val="0"/>
      <w:divBdr>
        <w:top w:val="none" w:sz="0" w:space="0" w:color="auto"/>
        <w:left w:val="none" w:sz="0" w:space="0" w:color="auto"/>
        <w:bottom w:val="none" w:sz="0" w:space="0" w:color="auto"/>
        <w:right w:val="none" w:sz="0" w:space="0" w:color="auto"/>
      </w:divBdr>
    </w:div>
    <w:div w:id="1757938579">
      <w:bodyDiv w:val="1"/>
      <w:marLeft w:val="0"/>
      <w:marRight w:val="0"/>
      <w:marTop w:val="0"/>
      <w:marBottom w:val="0"/>
      <w:divBdr>
        <w:top w:val="none" w:sz="0" w:space="0" w:color="auto"/>
        <w:left w:val="none" w:sz="0" w:space="0" w:color="auto"/>
        <w:bottom w:val="none" w:sz="0" w:space="0" w:color="auto"/>
        <w:right w:val="none" w:sz="0" w:space="0" w:color="auto"/>
      </w:divBdr>
    </w:div>
    <w:div w:id="1758748397">
      <w:bodyDiv w:val="1"/>
      <w:marLeft w:val="0"/>
      <w:marRight w:val="0"/>
      <w:marTop w:val="0"/>
      <w:marBottom w:val="0"/>
      <w:divBdr>
        <w:top w:val="none" w:sz="0" w:space="0" w:color="auto"/>
        <w:left w:val="none" w:sz="0" w:space="0" w:color="auto"/>
        <w:bottom w:val="none" w:sz="0" w:space="0" w:color="auto"/>
        <w:right w:val="none" w:sz="0" w:space="0" w:color="auto"/>
      </w:divBdr>
    </w:div>
    <w:div w:id="1758868763">
      <w:bodyDiv w:val="1"/>
      <w:marLeft w:val="0"/>
      <w:marRight w:val="0"/>
      <w:marTop w:val="0"/>
      <w:marBottom w:val="0"/>
      <w:divBdr>
        <w:top w:val="none" w:sz="0" w:space="0" w:color="auto"/>
        <w:left w:val="none" w:sz="0" w:space="0" w:color="auto"/>
        <w:bottom w:val="none" w:sz="0" w:space="0" w:color="auto"/>
        <w:right w:val="none" w:sz="0" w:space="0" w:color="auto"/>
      </w:divBdr>
    </w:div>
    <w:div w:id="1759133473">
      <w:bodyDiv w:val="1"/>
      <w:marLeft w:val="0"/>
      <w:marRight w:val="0"/>
      <w:marTop w:val="0"/>
      <w:marBottom w:val="0"/>
      <w:divBdr>
        <w:top w:val="none" w:sz="0" w:space="0" w:color="auto"/>
        <w:left w:val="none" w:sz="0" w:space="0" w:color="auto"/>
        <w:bottom w:val="none" w:sz="0" w:space="0" w:color="auto"/>
        <w:right w:val="none" w:sz="0" w:space="0" w:color="auto"/>
      </w:divBdr>
    </w:div>
    <w:div w:id="1759250505">
      <w:bodyDiv w:val="1"/>
      <w:marLeft w:val="0"/>
      <w:marRight w:val="0"/>
      <w:marTop w:val="0"/>
      <w:marBottom w:val="0"/>
      <w:divBdr>
        <w:top w:val="none" w:sz="0" w:space="0" w:color="auto"/>
        <w:left w:val="none" w:sz="0" w:space="0" w:color="auto"/>
        <w:bottom w:val="none" w:sz="0" w:space="0" w:color="auto"/>
        <w:right w:val="none" w:sz="0" w:space="0" w:color="auto"/>
      </w:divBdr>
    </w:div>
    <w:div w:id="1761489857">
      <w:bodyDiv w:val="1"/>
      <w:marLeft w:val="0"/>
      <w:marRight w:val="0"/>
      <w:marTop w:val="0"/>
      <w:marBottom w:val="0"/>
      <w:divBdr>
        <w:top w:val="none" w:sz="0" w:space="0" w:color="auto"/>
        <w:left w:val="none" w:sz="0" w:space="0" w:color="auto"/>
        <w:bottom w:val="none" w:sz="0" w:space="0" w:color="auto"/>
        <w:right w:val="none" w:sz="0" w:space="0" w:color="auto"/>
      </w:divBdr>
    </w:div>
    <w:div w:id="1761560094">
      <w:bodyDiv w:val="1"/>
      <w:marLeft w:val="0"/>
      <w:marRight w:val="0"/>
      <w:marTop w:val="0"/>
      <w:marBottom w:val="0"/>
      <w:divBdr>
        <w:top w:val="none" w:sz="0" w:space="0" w:color="auto"/>
        <w:left w:val="none" w:sz="0" w:space="0" w:color="auto"/>
        <w:bottom w:val="none" w:sz="0" w:space="0" w:color="auto"/>
        <w:right w:val="none" w:sz="0" w:space="0" w:color="auto"/>
      </w:divBdr>
    </w:div>
    <w:div w:id="1762027220">
      <w:bodyDiv w:val="1"/>
      <w:marLeft w:val="0"/>
      <w:marRight w:val="0"/>
      <w:marTop w:val="0"/>
      <w:marBottom w:val="0"/>
      <w:divBdr>
        <w:top w:val="none" w:sz="0" w:space="0" w:color="auto"/>
        <w:left w:val="none" w:sz="0" w:space="0" w:color="auto"/>
        <w:bottom w:val="none" w:sz="0" w:space="0" w:color="auto"/>
        <w:right w:val="none" w:sz="0" w:space="0" w:color="auto"/>
      </w:divBdr>
    </w:div>
    <w:div w:id="1762409366">
      <w:bodyDiv w:val="1"/>
      <w:marLeft w:val="0"/>
      <w:marRight w:val="0"/>
      <w:marTop w:val="0"/>
      <w:marBottom w:val="0"/>
      <w:divBdr>
        <w:top w:val="none" w:sz="0" w:space="0" w:color="auto"/>
        <w:left w:val="none" w:sz="0" w:space="0" w:color="auto"/>
        <w:bottom w:val="none" w:sz="0" w:space="0" w:color="auto"/>
        <w:right w:val="none" w:sz="0" w:space="0" w:color="auto"/>
      </w:divBdr>
    </w:div>
    <w:div w:id="1762525191">
      <w:bodyDiv w:val="1"/>
      <w:marLeft w:val="0"/>
      <w:marRight w:val="0"/>
      <w:marTop w:val="0"/>
      <w:marBottom w:val="0"/>
      <w:divBdr>
        <w:top w:val="none" w:sz="0" w:space="0" w:color="auto"/>
        <w:left w:val="none" w:sz="0" w:space="0" w:color="auto"/>
        <w:bottom w:val="none" w:sz="0" w:space="0" w:color="auto"/>
        <w:right w:val="none" w:sz="0" w:space="0" w:color="auto"/>
      </w:divBdr>
    </w:div>
    <w:div w:id="1762602663">
      <w:bodyDiv w:val="1"/>
      <w:marLeft w:val="0"/>
      <w:marRight w:val="0"/>
      <w:marTop w:val="0"/>
      <w:marBottom w:val="0"/>
      <w:divBdr>
        <w:top w:val="none" w:sz="0" w:space="0" w:color="auto"/>
        <w:left w:val="none" w:sz="0" w:space="0" w:color="auto"/>
        <w:bottom w:val="none" w:sz="0" w:space="0" w:color="auto"/>
        <w:right w:val="none" w:sz="0" w:space="0" w:color="auto"/>
      </w:divBdr>
    </w:div>
    <w:div w:id="1762680640">
      <w:bodyDiv w:val="1"/>
      <w:marLeft w:val="0"/>
      <w:marRight w:val="0"/>
      <w:marTop w:val="0"/>
      <w:marBottom w:val="0"/>
      <w:divBdr>
        <w:top w:val="none" w:sz="0" w:space="0" w:color="auto"/>
        <w:left w:val="none" w:sz="0" w:space="0" w:color="auto"/>
        <w:bottom w:val="none" w:sz="0" w:space="0" w:color="auto"/>
        <w:right w:val="none" w:sz="0" w:space="0" w:color="auto"/>
      </w:divBdr>
    </w:div>
    <w:div w:id="1762949676">
      <w:bodyDiv w:val="1"/>
      <w:marLeft w:val="0"/>
      <w:marRight w:val="0"/>
      <w:marTop w:val="0"/>
      <w:marBottom w:val="0"/>
      <w:divBdr>
        <w:top w:val="none" w:sz="0" w:space="0" w:color="auto"/>
        <w:left w:val="none" w:sz="0" w:space="0" w:color="auto"/>
        <w:bottom w:val="none" w:sz="0" w:space="0" w:color="auto"/>
        <w:right w:val="none" w:sz="0" w:space="0" w:color="auto"/>
      </w:divBdr>
    </w:div>
    <w:div w:id="1762994483">
      <w:bodyDiv w:val="1"/>
      <w:marLeft w:val="0"/>
      <w:marRight w:val="0"/>
      <w:marTop w:val="0"/>
      <w:marBottom w:val="0"/>
      <w:divBdr>
        <w:top w:val="none" w:sz="0" w:space="0" w:color="auto"/>
        <w:left w:val="none" w:sz="0" w:space="0" w:color="auto"/>
        <w:bottom w:val="none" w:sz="0" w:space="0" w:color="auto"/>
        <w:right w:val="none" w:sz="0" w:space="0" w:color="auto"/>
      </w:divBdr>
    </w:div>
    <w:div w:id="1763143208">
      <w:bodyDiv w:val="1"/>
      <w:marLeft w:val="0"/>
      <w:marRight w:val="0"/>
      <w:marTop w:val="0"/>
      <w:marBottom w:val="0"/>
      <w:divBdr>
        <w:top w:val="none" w:sz="0" w:space="0" w:color="auto"/>
        <w:left w:val="none" w:sz="0" w:space="0" w:color="auto"/>
        <w:bottom w:val="none" w:sz="0" w:space="0" w:color="auto"/>
        <w:right w:val="none" w:sz="0" w:space="0" w:color="auto"/>
      </w:divBdr>
    </w:div>
    <w:div w:id="1763381550">
      <w:bodyDiv w:val="1"/>
      <w:marLeft w:val="0"/>
      <w:marRight w:val="0"/>
      <w:marTop w:val="0"/>
      <w:marBottom w:val="0"/>
      <w:divBdr>
        <w:top w:val="none" w:sz="0" w:space="0" w:color="auto"/>
        <w:left w:val="none" w:sz="0" w:space="0" w:color="auto"/>
        <w:bottom w:val="none" w:sz="0" w:space="0" w:color="auto"/>
        <w:right w:val="none" w:sz="0" w:space="0" w:color="auto"/>
      </w:divBdr>
    </w:div>
    <w:div w:id="1764105044">
      <w:bodyDiv w:val="1"/>
      <w:marLeft w:val="0"/>
      <w:marRight w:val="0"/>
      <w:marTop w:val="0"/>
      <w:marBottom w:val="0"/>
      <w:divBdr>
        <w:top w:val="none" w:sz="0" w:space="0" w:color="auto"/>
        <w:left w:val="none" w:sz="0" w:space="0" w:color="auto"/>
        <w:bottom w:val="none" w:sz="0" w:space="0" w:color="auto"/>
        <w:right w:val="none" w:sz="0" w:space="0" w:color="auto"/>
      </w:divBdr>
    </w:div>
    <w:div w:id="1764183707">
      <w:bodyDiv w:val="1"/>
      <w:marLeft w:val="0"/>
      <w:marRight w:val="0"/>
      <w:marTop w:val="0"/>
      <w:marBottom w:val="0"/>
      <w:divBdr>
        <w:top w:val="none" w:sz="0" w:space="0" w:color="auto"/>
        <w:left w:val="none" w:sz="0" w:space="0" w:color="auto"/>
        <w:bottom w:val="none" w:sz="0" w:space="0" w:color="auto"/>
        <w:right w:val="none" w:sz="0" w:space="0" w:color="auto"/>
      </w:divBdr>
    </w:div>
    <w:div w:id="1764497787">
      <w:bodyDiv w:val="1"/>
      <w:marLeft w:val="0"/>
      <w:marRight w:val="0"/>
      <w:marTop w:val="0"/>
      <w:marBottom w:val="0"/>
      <w:divBdr>
        <w:top w:val="none" w:sz="0" w:space="0" w:color="auto"/>
        <w:left w:val="none" w:sz="0" w:space="0" w:color="auto"/>
        <w:bottom w:val="none" w:sz="0" w:space="0" w:color="auto"/>
        <w:right w:val="none" w:sz="0" w:space="0" w:color="auto"/>
      </w:divBdr>
    </w:div>
    <w:div w:id="1765033166">
      <w:bodyDiv w:val="1"/>
      <w:marLeft w:val="0"/>
      <w:marRight w:val="0"/>
      <w:marTop w:val="0"/>
      <w:marBottom w:val="0"/>
      <w:divBdr>
        <w:top w:val="none" w:sz="0" w:space="0" w:color="auto"/>
        <w:left w:val="none" w:sz="0" w:space="0" w:color="auto"/>
        <w:bottom w:val="none" w:sz="0" w:space="0" w:color="auto"/>
        <w:right w:val="none" w:sz="0" w:space="0" w:color="auto"/>
      </w:divBdr>
    </w:div>
    <w:div w:id="1766000835">
      <w:bodyDiv w:val="1"/>
      <w:marLeft w:val="0"/>
      <w:marRight w:val="0"/>
      <w:marTop w:val="0"/>
      <w:marBottom w:val="0"/>
      <w:divBdr>
        <w:top w:val="none" w:sz="0" w:space="0" w:color="auto"/>
        <w:left w:val="none" w:sz="0" w:space="0" w:color="auto"/>
        <w:bottom w:val="none" w:sz="0" w:space="0" w:color="auto"/>
        <w:right w:val="none" w:sz="0" w:space="0" w:color="auto"/>
      </w:divBdr>
    </w:div>
    <w:div w:id="1766070410">
      <w:bodyDiv w:val="1"/>
      <w:marLeft w:val="0"/>
      <w:marRight w:val="0"/>
      <w:marTop w:val="0"/>
      <w:marBottom w:val="0"/>
      <w:divBdr>
        <w:top w:val="none" w:sz="0" w:space="0" w:color="auto"/>
        <w:left w:val="none" w:sz="0" w:space="0" w:color="auto"/>
        <w:bottom w:val="none" w:sz="0" w:space="0" w:color="auto"/>
        <w:right w:val="none" w:sz="0" w:space="0" w:color="auto"/>
      </w:divBdr>
    </w:div>
    <w:div w:id="1766225238">
      <w:bodyDiv w:val="1"/>
      <w:marLeft w:val="0"/>
      <w:marRight w:val="0"/>
      <w:marTop w:val="0"/>
      <w:marBottom w:val="0"/>
      <w:divBdr>
        <w:top w:val="none" w:sz="0" w:space="0" w:color="auto"/>
        <w:left w:val="none" w:sz="0" w:space="0" w:color="auto"/>
        <w:bottom w:val="none" w:sz="0" w:space="0" w:color="auto"/>
        <w:right w:val="none" w:sz="0" w:space="0" w:color="auto"/>
      </w:divBdr>
    </w:div>
    <w:div w:id="1766682238">
      <w:bodyDiv w:val="1"/>
      <w:marLeft w:val="0"/>
      <w:marRight w:val="0"/>
      <w:marTop w:val="0"/>
      <w:marBottom w:val="0"/>
      <w:divBdr>
        <w:top w:val="none" w:sz="0" w:space="0" w:color="auto"/>
        <w:left w:val="none" w:sz="0" w:space="0" w:color="auto"/>
        <w:bottom w:val="none" w:sz="0" w:space="0" w:color="auto"/>
        <w:right w:val="none" w:sz="0" w:space="0" w:color="auto"/>
      </w:divBdr>
    </w:div>
    <w:div w:id="1766724841">
      <w:bodyDiv w:val="1"/>
      <w:marLeft w:val="0"/>
      <w:marRight w:val="0"/>
      <w:marTop w:val="0"/>
      <w:marBottom w:val="0"/>
      <w:divBdr>
        <w:top w:val="none" w:sz="0" w:space="0" w:color="auto"/>
        <w:left w:val="none" w:sz="0" w:space="0" w:color="auto"/>
        <w:bottom w:val="none" w:sz="0" w:space="0" w:color="auto"/>
        <w:right w:val="none" w:sz="0" w:space="0" w:color="auto"/>
      </w:divBdr>
    </w:div>
    <w:div w:id="1767189131">
      <w:bodyDiv w:val="1"/>
      <w:marLeft w:val="0"/>
      <w:marRight w:val="0"/>
      <w:marTop w:val="0"/>
      <w:marBottom w:val="0"/>
      <w:divBdr>
        <w:top w:val="none" w:sz="0" w:space="0" w:color="auto"/>
        <w:left w:val="none" w:sz="0" w:space="0" w:color="auto"/>
        <w:bottom w:val="none" w:sz="0" w:space="0" w:color="auto"/>
        <w:right w:val="none" w:sz="0" w:space="0" w:color="auto"/>
      </w:divBdr>
    </w:div>
    <w:div w:id="1767538669">
      <w:bodyDiv w:val="1"/>
      <w:marLeft w:val="0"/>
      <w:marRight w:val="0"/>
      <w:marTop w:val="0"/>
      <w:marBottom w:val="0"/>
      <w:divBdr>
        <w:top w:val="none" w:sz="0" w:space="0" w:color="auto"/>
        <w:left w:val="none" w:sz="0" w:space="0" w:color="auto"/>
        <w:bottom w:val="none" w:sz="0" w:space="0" w:color="auto"/>
        <w:right w:val="none" w:sz="0" w:space="0" w:color="auto"/>
      </w:divBdr>
    </w:div>
    <w:div w:id="1767849005">
      <w:bodyDiv w:val="1"/>
      <w:marLeft w:val="0"/>
      <w:marRight w:val="0"/>
      <w:marTop w:val="0"/>
      <w:marBottom w:val="0"/>
      <w:divBdr>
        <w:top w:val="none" w:sz="0" w:space="0" w:color="auto"/>
        <w:left w:val="none" w:sz="0" w:space="0" w:color="auto"/>
        <w:bottom w:val="none" w:sz="0" w:space="0" w:color="auto"/>
        <w:right w:val="none" w:sz="0" w:space="0" w:color="auto"/>
      </w:divBdr>
    </w:div>
    <w:div w:id="1767918320">
      <w:bodyDiv w:val="1"/>
      <w:marLeft w:val="0"/>
      <w:marRight w:val="0"/>
      <w:marTop w:val="0"/>
      <w:marBottom w:val="0"/>
      <w:divBdr>
        <w:top w:val="none" w:sz="0" w:space="0" w:color="auto"/>
        <w:left w:val="none" w:sz="0" w:space="0" w:color="auto"/>
        <w:bottom w:val="none" w:sz="0" w:space="0" w:color="auto"/>
        <w:right w:val="none" w:sz="0" w:space="0" w:color="auto"/>
      </w:divBdr>
    </w:div>
    <w:div w:id="1768573763">
      <w:bodyDiv w:val="1"/>
      <w:marLeft w:val="0"/>
      <w:marRight w:val="0"/>
      <w:marTop w:val="0"/>
      <w:marBottom w:val="0"/>
      <w:divBdr>
        <w:top w:val="none" w:sz="0" w:space="0" w:color="auto"/>
        <w:left w:val="none" w:sz="0" w:space="0" w:color="auto"/>
        <w:bottom w:val="none" w:sz="0" w:space="0" w:color="auto"/>
        <w:right w:val="none" w:sz="0" w:space="0" w:color="auto"/>
      </w:divBdr>
    </w:div>
    <w:div w:id="1769109691">
      <w:bodyDiv w:val="1"/>
      <w:marLeft w:val="0"/>
      <w:marRight w:val="0"/>
      <w:marTop w:val="0"/>
      <w:marBottom w:val="0"/>
      <w:divBdr>
        <w:top w:val="none" w:sz="0" w:space="0" w:color="auto"/>
        <w:left w:val="none" w:sz="0" w:space="0" w:color="auto"/>
        <w:bottom w:val="none" w:sz="0" w:space="0" w:color="auto"/>
        <w:right w:val="none" w:sz="0" w:space="0" w:color="auto"/>
      </w:divBdr>
    </w:div>
    <w:div w:id="1769109869">
      <w:bodyDiv w:val="1"/>
      <w:marLeft w:val="0"/>
      <w:marRight w:val="0"/>
      <w:marTop w:val="0"/>
      <w:marBottom w:val="0"/>
      <w:divBdr>
        <w:top w:val="none" w:sz="0" w:space="0" w:color="auto"/>
        <w:left w:val="none" w:sz="0" w:space="0" w:color="auto"/>
        <w:bottom w:val="none" w:sz="0" w:space="0" w:color="auto"/>
        <w:right w:val="none" w:sz="0" w:space="0" w:color="auto"/>
      </w:divBdr>
    </w:div>
    <w:div w:id="1769933833">
      <w:bodyDiv w:val="1"/>
      <w:marLeft w:val="0"/>
      <w:marRight w:val="0"/>
      <w:marTop w:val="0"/>
      <w:marBottom w:val="0"/>
      <w:divBdr>
        <w:top w:val="none" w:sz="0" w:space="0" w:color="auto"/>
        <w:left w:val="none" w:sz="0" w:space="0" w:color="auto"/>
        <w:bottom w:val="none" w:sz="0" w:space="0" w:color="auto"/>
        <w:right w:val="none" w:sz="0" w:space="0" w:color="auto"/>
      </w:divBdr>
    </w:div>
    <w:div w:id="1770005938">
      <w:bodyDiv w:val="1"/>
      <w:marLeft w:val="0"/>
      <w:marRight w:val="0"/>
      <w:marTop w:val="0"/>
      <w:marBottom w:val="0"/>
      <w:divBdr>
        <w:top w:val="none" w:sz="0" w:space="0" w:color="auto"/>
        <w:left w:val="none" w:sz="0" w:space="0" w:color="auto"/>
        <w:bottom w:val="none" w:sz="0" w:space="0" w:color="auto"/>
        <w:right w:val="none" w:sz="0" w:space="0" w:color="auto"/>
      </w:divBdr>
    </w:div>
    <w:div w:id="1770076963">
      <w:bodyDiv w:val="1"/>
      <w:marLeft w:val="0"/>
      <w:marRight w:val="0"/>
      <w:marTop w:val="0"/>
      <w:marBottom w:val="0"/>
      <w:divBdr>
        <w:top w:val="none" w:sz="0" w:space="0" w:color="auto"/>
        <w:left w:val="none" w:sz="0" w:space="0" w:color="auto"/>
        <w:bottom w:val="none" w:sz="0" w:space="0" w:color="auto"/>
        <w:right w:val="none" w:sz="0" w:space="0" w:color="auto"/>
      </w:divBdr>
    </w:div>
    <w:div w:id="1771657158">
      <w:bodyDiv w:val="1"/>
      <w:marLeft w:val="0"/>
      <w:marRight w:val="0"/>
      <w:marTop w:val="0"/>
      <w:marBottom w:val="0"/>
      <w:divBdr>
        <w:top w:val="none" w:sz="0" w:space="0" w:color="auto"/>
        <w:left w:val="none" w:sz="0" w:space="0" w:color="auto"/>
        <w:bottom w:val="none" w:sz="0" w:space="0" w:color="auto"/>
        <w:right w:val="none" w:sz="0" w:space="0" w:color="auto"/>
      </w:divBdr>
    </w:div>
    <w:div w:id="1772121253">
      <w:bodyDiv w:val="1"/>
      <w:marLeft w:val="0"/>
      <w:marRight w:val="0"/>
      <w:marTop w:val="0"/>
      <w:marBottom w:val="0"/>
      <w:divBdr>
        <w:top w:val="none" w:sz="0" w:space="0" w:color="auto"/>
        <w:left w:val="none" w:sz="0" w:space="0" w:color="auto"/>
        <w:bottom w:val="none" w:sz="0" w:space="0" w:color="auto"/>
        <w:right w:val="none" w:sz="0" w:space="0" w:color="auto"/>
      </w:divBdr>
    </w:div>
    <w:div w:id="1772509362">
      <w:bodyDiv w:val="1"/>
      <w:marLeft w:val="0"/>
      <w:marRight w:val="0"/>
      <w:marTop w:val="0"/>
      <w:marBottom w:val="0"/>
      <w:divBdr>
        <w:top w:val="none" w:sz="0" w:space="0" w:color="auto"/>
        <w:left w:val="none" w:sz="0" w:space="0" w:color="auto"/>
        <w:bottom w:val="none" w:sz="0" w:space="0" w:color="auto"/>
        <w:right w:val="none" w:sz="0" w:space="0" w:color="auto"/>
      </w:divBdr>
    </w:div>
    <w:div w:id="1773435293">
      <w:bodyDiv w:val="1"/>
      <w:marLeft w:val="0"/>
      <w:marRight w:val="0"/>
      <w:marTop w:val="0"/>
      <w:marBottom w:val="0"/>
      <w:divBdr>
        <w:top w:val="none" w:sz="0" w:space="0" w:color="auto"/>
        <w:left w:val="none" w:sz="0" w:space="0" w:color="auto"/>
        <w:bottom w:val="none" w:sz="0" w:space="0" w:color="auto"/>
        <w:right w:val="none" w:sz="0" w:space="0" w:color="auto"/>
      </w:divBdr>
    </w:div>
    <w:div w:id="1773667439">
      <w:bodyDiv w:val="1"/>
      <w:marLeft w:val="0"/>
      <w:marRight w:val="0"/>
      <w:marTop w:val="0"/>
      <w:marBottom w:val="0"/>
      <w:divBdr>
        <w:top w:val="none" w:sz="0" w:space="0" w:color="auto"/>
        <w:left w:val="none" w:sz="0" w:space="0" w:color="auto"/>
        <w:bottom w:val="none" w:sz="0" w:space="0" w:color="auto"/>
        <w:right w:val="none" w:sz="0" w:space="0" w:color="auto"/>
      </w:divBdr>
    </w:div>
    <w:div w:id="1774283395">
      <w:bodyDiv w:val="1"/>
      <w:marLeft w:val="0"/>
      <w:marRight w:val="0"/>
      <w:marTop w:val="0"/>
      <w:marBottom w:val="0"/>
      <w:divBdr>
        <w:top w:val="none" w:sz="0" w:space="0" w:color="auto"/>
        <w:left w:val="none" w:sz="0" w:space="0" w:color="auto"/>
        <w:bottom w:val="none" w:sz="0" w:space="0" w:color="auto"/>
        <w:right w:val="none" w:sz="0" w:space="0" w:color="auto"/>
      </w:divBdr>
    </w:div>
    <w:div w:id="1774863841">
      <w:bodyDiv w:val="1"/>
      <w:marLeft w:val="0"/>
      <w:marRight w:val="0"/>
      <w:marTop w:val="0"/>
      <w:marBottom w:val="0"/>
      <w:divBdr>
        <w:top w:val="none" w:sz="0" w:space="0" w:color="auto"/>
        <w:left w:val="none" w:sz="0" w:space="0" w:color="auto"/>
        <w:bottom w:val="none" w:sz="0" w:space="0" w:color="auto"/>
        <w:right w:val="none" w:sz="0" w:space="0" w:color="auto"/>
      </w:divBdr>
    </w:div>
    <w:div w:id="1775057340">
      <w:bodyDiv w:val="1"/>
      <w:marLeft w:val="0"/>
      <w:marRight w:val="0"/>
      <w:marTop w:val="0"/>
      <w:marBottom w:val="0"/>
      <w:divBdr>
        <w:top w:val="none" w:sz="0" w:space="0" w:color="auto"/>
        <w:left w:val="none" w:sz="0" w:space="0" w:color="auto"/>
        <w:bottom w:val="none" w:sz="0" w:space="0" w:color="auto"/>
        <w:right w:val="none" w:sz="0" w:space="0" w:color="auto"/>
      </w:divBdr>
    </w:div>
    <w:div w:id="1776514645">
      <w:bodyDiv w:val="1"/>
      <w:marLeft w:val="0"/>
      <w:marRight w:val="0"/>
      <w:marTop w:val="0"/>
      <w:marBottom w:val="0"/>
      <w:divBdr>
        <w:top w:val="none" w:sz="0" w:space="0" w:color="auto"/>
        <w:left w:val="none" w:sz="0" w:space="0" w:color="auto"/>
        <w:bottom w:val="none" w:sz="0" w:space="0" w:color="auto"/>
        <w:right w:val="none" w:sz="0" w:space="0" w:color="auto"/>
      </w:divBdr>
    </w:div>
    <w:div w:id="1776555021">
      <w:bodyDiv w:val="1"/>
      <w:marLeft w:val="0"/>
      <w:marRight w:val="0"/>
      <w:marTop w:val="0"/>
      <w:marBottom w:val="0"/>
      <w:divBdr>
        <w:top w:val="none" w:sz="0" w:space="0" w:color="auto"/>
        <w:left w:val="none" w:sz="0" w:space="0" w:color="auto"/>
        <w:bottom w:val="none" w:sz="0" w:space="0" w:color="auto"/>
        <w:right w:val="none" w:sz="0" w:space="0" w:color="auto"/>
      </w:divBdr>
    </w:div>
    <w:div w:id="1776628334">
      <w:bodyDiv w:val="1"/>
      <w:marLeft w:val="0"/>
      <w:marRight w:val="0"/>
      <w:marTop w:val="0"/>
      <w:marBottom w:val="0"/>
      <w:divBdr>
        <w:top w:val="none" w:sz="0" w:space="0" w:color="auto"/>
        <w:left w:val="none" w:sz="0" w:space="0" w:color="auto"/>
        <w:bottom w:val="none" w:sz="0" w:space="0" w:color="auto"/>
        <w:right w:val="none" w:sz="0" w:space="0" w:color="auto"/>
      </w:divBdr>
    </w:div>
    <w:div w:id="1777285296">
      <w:bodyDiv w:val="1"/>
      <w:marLeft w:val="0"/>
      <w:marRight w:val="0"/>
      <w:marTop w:val="0"/>
      <w:marBottom w:val="0"/>
      <w:divBdr>
        <w:top w:val="none" w:sz="0" w:space="0" w:color="auto"/>
        <w:left w:val="none" w:sz="0" w:space="0" w:color="auto"/>
        <w:bottom w:val="none" w:sz="0" w:space="0" w:color="auto"/>
        <w:right w:val="none" w:sz="0" w:space="0" w:color="auto"/>
      </w:divBdr>
    </w:div>
    <w:div w:id="1778058414">
      <w:bodyDiv w:val="1"/>
      <w:marLeft w:val="0"/>
      <w:marRight w:val="0"/>
      <w:marTop w:val="0"/>
      <w:marBottom w:val="0"/>
      <w:divBdr>
        <w:top w:val="none" w:sz="0" w:space="0" w:color="auto"/>
        <w:left w:val="none" w:sz="0" w:space="0" w:color="auto"/>
        <w:bottom w:val="none" w:sz="0" w:space="0" w:color="auto"/>
        <w:right w:val="none" w:sz="0" w:space="0" w:color="auto"/>
      </w:divBdr>
    </w:div>
    <w:div w:id="1778333453">
      <w:bodyDiv w:val="1"/>
      <w:marLeft w:val="0"/>
      <w:marRight w:val="0"/>
      <w:marTop w:val="0"/>
      <w:marBottom w:val="0"/>
      <w:divBdr>
        <w:top w:val="none" w:sz="0" w:space="0" w:color="auto"/>
        <w:left w:val="none" w:sz="0" w:space="0" w:color="auto"/>
        <w:bottom w:val="none" w:sz="0" w:space="0" w:color="auto"/>
        <w:right w:val="none" w:sz="0" w:space="0" w:color="auto"/>
      </w:divBdr>
    </w:div>
    <w:div w:id="1778862640">
      <w:bodyDiv w:val="1"/>
      <w:marLeft w:val="0"/>
      <w:marRight w:val="0"/>
      <w:marTop w:val="0"/>
      <w:marBottom w:val="0"/>
      <w:divBdr>
        <w:top w:val="none" w:sz="0" w:space="0" w:color="auto"/>
        <w:left w:val="none" w:sz="0" w:space="0" w:color="auto"/>
        <w:bottom w:val="none" w:sz="0" w:space="0" w:color="auto"/>
        <w:right w:val="none" w:sz="0" w:space="0" w:color="auto"/>
      </w:divBdr>
    </w:div>
    <w:div w:id="1780026052">
      <w:bodyDiv w:val="1"/>
      <w:marLeft w:val="0"/>
      <w:marRight w:val="0"/>
      <w:marTop w:val="0"/>
      <w:marBottom w:val="0"/>
      <w:divBdr>
        <w:top w:val="none" w:sz="0" w:space="0" w:color="auto"/>
        <w:left w:val="none" w:sz="0" w:space="0" w:color="auto"/>
        <w:bottom w:val="none" w:sz="0" w:space="0" w:color="auto"/>
        <w:right w:val="none" w:sz="0" w:space="0" w:color="auto"/>
      </w:divBdr>
    </w:div>
    <w:div w:id="1780029587">
      <w:bodyDiv w:val="1"/>
      <w:marLeft w:val="0"/>
      <w:marRight w:val="0"/>
      <w:marTop w:val="0"/>
      <w:marBottom w:val="0"/>
      <w:divBdr>
        <w:top w:val="none" w:sz="0" w:space="0" w:color="auto"/>
        <w:left w:val="none" w:sz="0" w:space="0" w:color="auto"/>
        <w:bottom w:val="none" w:sz="0" w:space="0" w:color="auto"/>
        <w:right w:val="none" w:sz="0" w:space="0" w:color="auto"/>
      </w:divBdr>
    </w:div>
    <w:div w:id="1780100862">
      <w:bodyDiv w:val="1"/>
      <w:marLeft w:val="0"/>
      <w:marRight w:val="0"/>
      <w:marTop w:val="0"/>
      <w:marBottom w:val="0"/>
      <w:divBdr>
        <w:top w:val="none" w:sz="0" w:space="0" w:color="auto"/>
        <w:left w:val="none" w:sz="0" w:space="0" w:color="auto"/>
        <w:bottom w:val="none" w:sz="0" w:space="0" w:color="auto"/>
        <w:right w:val="none" w:sz="0" w:space="0" w:color="auto"/>
      </w:divBdr>
    </w:div>
    <w:div w:id="1780753571">
      <w:bodyDiv w:val="1"/>
      <w:marLeft w:val="0"/>
      <w:marRight w:val="0"/>
      <w:marTop w:val="0"/>
      <w:marBottom w:val="0"/>
      <w:divBdr>
        <w:top w:val="none" w:sz="0" w:space="0" w:color="auto"/>
        <w:left w:val="none" w:sz="0" w:space="0" w:color="auto"/>
        <w:bottom w:val="none" w:sz="0" w:space="0" w:color="auto"/>
        <w:right w:val="none" w:sz="0" w:space="0" w:color="auto"/>
      </w:divBdr>
    </w:div>
    <w:div w:id="1780955164">
      <w:bodyDiv w:val="1"/>
      <w:marLeft w:val="0"/>
      <w:marRight w:val="0"/>
      <w:marTop w:val="0"/>
      <w:marBottom w:val="0"/>
      <w:divBdr>
        <w:top w:val="none" w:sz="0" w:space="0" w:color="auto"/>
        <w:left w:val="none" w:sz="0" w:space="0" w:color="auto"/>
        <w:bottom w:val="none" w:sz="0" w:space="0" w:color="auto"/>
        <w:right w:val="none" w:sz="0" w:space="0" w:color="auto"/>
      </w:divBdr>
    </w:div>
    <w:div w:id="1781877638">
      <w:bodyDiv w:val="1"/>
      <w:marLeft w:val="0"/>
      <w:marRight w:val="0"/>
      <w:marTop w:val="0"/>
      <w:marBottom w:val="0"/>
      <w:divBdr>
        <w:top w:val="none" w:sz="0" w:space="0" w:color="auto"/>
        <w:left w:val="none" w:sz="0" w:space="0" w:color="auto"/>
        <w:bottom w:val="none" w:sz="0" w:space="0" w:color="auto"/>
        <w:right w:val="none" w:sz="0" w:space="0" w:color="auto"/>
      </w:divBdr>
    </w:div>
    <w:div w:id="1781879738">
      <w:bodyDiv w:val="1"/>
      <w:marLeft w:val="0"/>
      <w:marRight w:val="0"/>
      <w:marTop w:val="0"/>
      <w:marBottom w:val="0"/>
      <w:divBdr>
        <w:top w:val="none" w:sz="0" w:space="0" w:color="auto"/>
        <w:left w:val="none" w:sz="0" w:space="0" w:color="auto"/>
        <w:bottom w:val="none" w:sz="0" w:space="0" w:color="auto"/>
        <w:right w:val="none" w:sz="0" w:space="0" w:color="auto"/>
      </w:divBdr>
    </w:div>
    <w:div w:id="1782608898">
      <w:bodyDiv w:val="1"/>
      <w:marLeft w:val="0"/>
      <w:marRight w:val="0"/>
      <w:marTop w:val="0"/>
      <w:marBottom w:val="0"/>
      <w:divBdr>
        <w:top w:val="none" w:sz="0" w:space="0" w:color="auto"/>
        <w:left w:val="none" w:sz="0" w:space="0" w:color="auto"/>
        <w:bottom w:val="none" w:sz="0" w:space="0" w:color="auto"/>
        <w:right w:val="none" w:sz="0" w:space="0" w:color="auto"/>
      </w:divBdr>
    </w:div>
    <w:div w:id="1782650029">
      <w:bodyDiv w:val="1"/>
      <w:marLeft w:val="0"/>
      <w:marRight w:val="0"/>
      <w:marTop w:val="0"/>
      <w:marBottom w:val="0"/>
      <w:divBdr>
        <w:top w:val="none" w:sz="0" w:space="0" w:color="auto"/>
        <w:left w:val="none" w:sz="0" w:space="0" w:color="auto"/>
        <w:bottom w:val="none" w:sz="0" w:space="0" w:color="auto"/>
        <w:right w:val="none" w:sz="0" w:space="0" w:color="auto"/>
      </w:divBdr>
    </w:div>
    <w:div w:id="1782797112">
      <w:bodyDiv w:val="1"/>
      <w:marLeft w:val="0"/>
      <w:marRight w:val="0"/>
      <w:marTop w:val="0"/>
      <w:marBottom w:val="0"/>
      <w:divBdr>
        <w:top w:val="none" w:sz="0" w:space="0" w:color="auto"/>
        <w:left w:val="none" w:sz="0" w:space="0" w:color="auto"/>
        <w:bottom w:val="none" w:sz="0" w:space="0" w:color="auto"/>
        <w:right w:val="none" w:sz="0" w:space="0" w:color="auto"/>
      </w:divBdr>
    </w:div>
    <w:div w:id="1783575249">
      <w:bodyDiv w:val="1"/>
      <w:marLeft w:val="0"/>
      <w:marRight w:val="0"/>
      <w:marTop w:val="0"/>
      <w:marBottom w:val="0"/>
      <w:divBdr>
        <w:top w:val="none" w:sz="0" w:space="0" w:color="auto"/>
        <w:left w:val="none" w:sz="0" w:space="0" w:color="auto"/>
        <w:bottom w:val="none" w:sz="0" w:space="0" w:color="auto"/>
        <w:right w:val="none" w:sz="0" w:space="0" w:color="auto"/>
      </w:divBdr>
    </w:div>
    <w:div w:id="1783644436">
      <w:bodyDiv w:val="1"/>
      <w:marLeft w:val="0"/>
      <w:marRight w:val="0"/>
      <w:marTop w:val="0"/>
      <w:marBottom w:val="0"/>
      <w:divBdr>
        <w:top w:val="none" w:sz="0" w:space="0" w:color="auto"/>
        <w:left w:val="none" w:sz="0" w:space="0" w:color="auto"/>
        <w:bottom w:val="none" w:sz="0" w:space="0" w:color="auto"/>
        <w:right w:val="none" w:sz="0" w:space="0" w:color="auto"/>
      </w:divBdr>
    </w:div>
    <w:div w:id="1784226311">
      <w:bodyDiv w:val="1"/>
      <w:marLeft w:val="0"/>
      <w:marRight w:val="0"/>
      <w:marTop w:val="0"/>
      <w:marBottom w:val="0"/>
      <w:divBdr>
        <w:top w:val="none" w:sz="0" w:space="0" w:color="auto"/>
        <w:left w:val="none" w:sz="0" w:space="0" w:color="auto"/>
        <w:bottom w:val="none" w:sz="0" w:space="0" w:color="auto"/>
        <w:right w:val="none" w:sz="0" w:space="0" w:color="auto"/>
      </w:divBdr>
    </w:div>
    <w:div w:id="1784884600">
      <w:bodyDiv w:val="1"/>
      <w:marLeft w:val="0"/>
      <w:marRight w:val="0"/>
      <w:marTop w:val="0"/>
      <w:marBottom w:val="0"/>
      <w:divBdr>
        <w:top w:val="none" w:sz="0" w:space="0" w:color="auto"/>
        <w:left w:val="none" w:sz="0" w:space="0" w:color="auto"/>
        <w:bottom w:val="none" w:sz="0" w:space="0" w:color="auto"/>
        <w:right w:val="none" w:sz="0" w:space="0" w:color="auto"/>
      </w:divBdr>
    </w:div>
    <w:div w:id="1785877725">
      <w:bodyDiv w:val="1"/>
      <w:marLeft w:val="0"/>
      <w:marRight w:val="0"/>
      <w:marTop w:val="0"/>
      <w:marBottom w:val="0"/>
      <w:divBdr>
        <w:top w:val="none" w:sz="0" w:space="0" w:color="auto"/>
        <w:left w:val="none" w:sz="0" w:space="0" w:color="auto"/>
        <w:bottom w:val="none" w:sz="0" w:space="0" w:color="auto"/>
        <w:right w:val="none" w:sz="0" w:space="0" w:color="auto"/>
      </w:divBdr>
    </w:div>
    <w:div w:id="1785926411">
      <w:bodyDiv w:val="1"/>
      <w:marLeft w:val="0"/>
      <w:marRight w:val="0"/>
      <w:marTop w:val="0"/>
      <w:marBottom w:val="0"/>
      <w:divBdr>
        <w:top w:val="none" w:sz="0" w:space="0" w:color="auto"/>
        <w:left w:val="none" w:sz="0" w:space="0" w:color="auto"/>
        <w:bottom w:val="none" w:sz="0" w:space="0" w:color="auto"/>
        <w:right w:val="none" w:sz="0" w:space="0" w:color="auto"/>
      </w:divBdr>
    </w:div>
    <w:div w:id="1785929053">
      <w:bodyDiv w:val="1"/>
      <w:marLeft w:val="0"/>
      <w:marRight w:val="0"/>
      <w:marTop w:val="0"/>
      <w:marBottom w:val="0"/>
      <w:divBdr>
        <w:top w:val="none" w:sz="0" w:space="0" w:color="auto"/>
        <w:left w:val="none" w:sz="0" w:space="0" w:color="auto"/>
        <w:bottom w:val="none" w:sz="0" w:space="0" w:color="auto"/>
        <w:right w:val="none" w:sz="0" w:space="0" w:color="auto"/>
      </w:divBdr>
    </w:div>
    <w:div w:id="1786148418">
      <w:bodyDiv w:val="1"/>
      <w:marLeft w:val="0"/>
      <w:marRight w:val="0"/>
      <w:marTop w:val="0"/>
      <w:marBottom w:val="0"/>
      <w:divBdr>
        <w:top w:val="none" w:sz="0" w:space="0" w:color="auto"/>
        <w:left w:val="none" w:sz="0" w:space="0" w:color="auto"/>
        <w:bottom w:val="none" w:sz="0" w:space="0" w:color="auto"/>
        <w:right w:val="none" w:sz="0" w:space="0" w:color="auto"/>
      </w:divBdr>
    </w:div>
    <w:div w:id="1786344114">
      <w:bodyDiv w:val="1"/>
      <w:marLeft w:val="0"/>
      <w:marRight w:val="0"/>
      <w:marTop w:val="0"/>
      <w:marBottom w:val="0"/>
      <w:divBdr>
        <w:top w:val="none" w:sz="0" w:space="0" w:color="auto"/>
        <w:left w:val="none" w:sz="0" w:space="0" w:color="auto"/>
        <w:bottom w:val="none" w:sz="0" w:space="0" w:color="auto"/>
        <w:right w:val="none" w:sz="0" w:space="0" w:color="auto"/>
      </w:divBdr>
    </w:div>
    <w:div w:id="1786389917">
      <w:bodyDiv w:val="1"/>
      <w:marLeft w:val="0"/>
      <w:marRight w:val="0"/>
      <w:marTop w:val="0"/>
      <w:marBottom w:val="0"/>
      <w:divBdr>
        <w:top w:val="none" w:sz="0" w:space="0" w:color="auto"/>
        <w:left w:val="none" w:sz="0" w:space="0" w:color="auto"/>
        <w:bottom w:val="none" w:sz="0" w:space="0" w:color="auto"/>
        <w:right w:val="none" w:sz="0" w:space="0" w:color="auto"/>
      </w:divBdr>
    </w:div>
    <w:div w:id="1786609043">
      <w:bodyDiv w:val="1"/>
      <w:marLeft w:val="0"/>
      <w:marRight w:val="0"/>
      <w:marTop w:val="0"/>
      <w:marBottom w:val="0"/>
      <w:divBdr>
        <w:top w:val="none" w:sz="0" w:space="0" w:color="auto"/>
        <w:left w:val="none" w:sz="0" w:space="0" w:color="auto"/>
        <w:bottom w:val="none" w:sz="0" w:space="0" w:color="auto"/>
        <w:right w:val="none" w:sz="0" w:space="0" w:color="auto"/>
      </w:divBdr>
    </w:div>
    <w:div w:id="1786846802">
      <w:bodyDiv w:val="1"/>
      <w:marLeft w:val="0"/>
      <w:marRight w:val="0"/>
      <w:marTop w:val="0"/>
      <w:marBottom w:val="0"/>
      <w:divBdr>
        <w:top w:val="none" w:sz="0" w:space="0" w:color="auto"/>
        <w:left w:val="none" w:sz="0" w:space="0" w:color="auto"/>
        <w:bottom w:val="none" w:sz="0" w:space="0" w:color="auto"/>
        <w:right w:val="none" w:sz="0" w:space="0" w:color="auto"/>
      </w:divBdr>
    </w:div>
    <w:div w:id="1787310645">
      <w:bodyDiv w:val="1"/>
      <w:marLeft w:val="0"/>
      <w:marRight w:val="0"/>
      <w:marTop w:val="0"/>
      <w:marBottom w:val="0"/>
      <w:divBdr>
        <w:top w:val="none" w:sz="0" w:space="0" w:color="auto"/>
        <w:left w:val="none" w:sz="0" w:space="0" w:color="auto"/>
        <w:bottom w:val="none" w:sz="0" w:space="0" w:color="auto"/>
        <w:right w:val="none" w:sz="0" w:space="0" w:color="auto"/>
      </w:divBdr>
    </w:div>
    <w:div w:id="1787846443">
      <w:bodyDiv w:val="1"/>
      <w:marLeft w:val="0"/>
      <w:marRight w:val="0"/>
      <w:marTop w:val="0"/>
      <w:marBottom w:val="0"/>
      <w:divBdr>
        <w:top w:val="none" w:sz="0" w:space="0" w:color="auto"/>
        <w:left w:val="none" w:sz="0" w:space="0" w:color="auto"/>
        <w:bottom w:val="none" w:sz="0" w:space="0" w:color="auto"/>
        <w:right w:val="none" w:sz="0" w:space="0" w:color="auto"/>
      </w:divBdr>
    </w:div>
    <w:div w:id="1788500942">
      <w:bodyDiv w:val="1"/>
      <w:marLeft w:val="0"/>
      <w:marRight w:val="0"/>
      <w:marTop w:val="0"/>
      <w:marBottom w:val="0"/>
      <w:divBdr>
        <w:top w:val="none" w:sz="0" w:space="0" w:color="auto"/>
        <w:left w:val="none" w:sz="0" w:space="0" w:color="auto"/>
        <w:bottom w:val="none" w:sz="0" w:space="0" w:color="auto"/>
        <w:right w:val="none" w:sz="0" w:space="0" w:color="auto"/>
      </w:divBdr>
    </w:div>
    <w:div w:id="1788622560">
      <w:bodyDiv w:val="1"/>
      <w:marLeft w:val="0"/>
      <w:marRight w:val="0"/>
      <w:marTop w:val="0"/>
      <w:marBottom w:val="0"/>
      <w:divBdr>
        <w:top w:val="none" w:sz="0" w:space="0" w:color="auto"/>
        <w:left w:val="none" w:sz="0" w:space="0" w:color="auto"/>
        <w:bottom w:val="none" w:sz="0" w:space="0" w:color="auto"/>
        <w:right w:val="none" w:sz="0" w:space="0" w:color="auto"/>
      </w:divBdr>
    </w:div>
    <w:div w:id="1788625388">
      <w:bodyDiv w:val="1"/>
      <w:marLeft w:val="0"/>
      <w:marRight w:val="0"/>
      <w:marTop w:val="0"/>
      <w:marBottom w:val="0"/>
      <w:divBdr>
        <w:top w:val="none" w:sz="0" w:space="0" w:color="auto"/>
        <w:left w:val="none" w:sz="0" w:space="0" w:color="auto"/>
        <w:bottom w:val="none" w:sz="0" w:space="0" w:color="auto"/>
        <w:right w:val="none" w:sz="0" w:space="0" w:color="auto"/>
      </w:divBdr>
    </w:div>
    <w:div w:id="1788771843">
      <w:bodyDiv w:val="1"/>
      <w:marLeft w:val="0"/>
      <w:marRight w:val="0"/>
      <w:marTop w:val="0"/>
      <w:marBottom w:val="0"/>
      <w:divBdr>
        <w:top w:val="none" w:sz="0" w:space="0" w:color="auto"/>
        <w:left w:val="none" w:sz="0" w:space="0" w:color="auto"/>
        <w:bottom w:val="none" w:sz="0" w:space="0" w:color="auto"/>
        <w:right w:val="none" w:sz="0" w:space="0" w:color="auto"/>
      </w:divBdr>
    </w:div>
    <w:div w:id="1789079088">
      <w:bodyDiv w:val="1"/>
      <w:marLeft w:val="0"/>
      <w:marRight w:val="0"/>
      <w:marTop w:val="0"/>
      <w:marBottom w:val="0"/>
      <w:divBdr>
        <w:top w:val="none" w:sz="0" w:space="0" w:color="auto"/>
        <w:left w:val="none" w:sz="0" w:space="0" w:color="auto"/>
        <w:bottom w:val="none" w:sz="0" w:space="0" w:color="auto"/>
        <w:right w:val="none" w:sz="0" w:space="0" w:color="auto"/>
      </w:divBdr>
    </w:div>
    <w:div w:id="1789276487">
      <w:bodyDiv w:val="1"/>
      <w:marLeft w:val="0"/>
      <w:marRight w:val="0"/>
      <w:marTop w:val="0"/>
      <w:marBottom w:val="0"/>
      <w:divBdr>
        <w:top w:val="none" w:sz="0" w:space="0" w:color="auto"/>
        <w:left w:val="none" w:sz="0" w:space="0" w:color="auto"/>
        <w:bottom w:val="none" w:sz="0" w:space="0" w:color="auto"/>
        <w:right w:val="none" w:sz="0" w:space="0" w:color="auto"/>
      </w:divBdr>
    </w:div>
    <w:div w:id="1789623235">
      <w:bodyDiv w:val="1"/>
      <w:marLeft w:val="0"/>
      <w:marRight w:val="0"/>
      <w:marTop w:val="0"/>
      <w:marBottom w:val="0"/>
      <w:divBdr>
        <w:top w:val="none" w:sz="0" w:space="0" w:color="auto"/>
        <w:left w:val="none" w:sz="0" w:space="0" w:color="auto"/>
        <w:bottom w:val="none" w:sz="0" w:space="0" w:color="auto"/>
        <w:right w:val="none" w:sz="0" w:space="0" w:color="auto"/>
      </w:divBdr>
    </w:div>
    <w:div w:id="1790006845">
      <w:bodyDiv w:val="1"/>
      <w:marLeft w:val="0"/>
      <w:marRight w:val="0"/>
      <w:marTop w:val="0"/>
      <w:marBottom w:val="0"/>
      <w:divBdr>
        <w:top w:val="none" w:sz="0" w:space="0" w:color="auto"/>
        <w:left w:val="none" w:sz="0" w:space="0" w:color="auto"/>
        <w:bottom w:val="none" w:sz="0" w:space="0" w:color="auto"/>
        <w:right w:val="none" w:sz="0" w:space="0" w:color="auto"/>
      </w:divBdr>
    </w:div>
    <w:div w:id="1790123040">
      <w:bodyDiv w:val="1"/>
      <w:marLeft w:val="0"/>
      <w:marRight w:val="0"/>
      <w:marTop w:val="0"/>
      <w:marBottom w:val="0"/>
      <w:divBdr>
        <w:top w:val="none" w:sz="0" w:space="0" w:color="auto"/>
        <w:left w:val="none" w:sz="0" w:space="0" w:color="auto"/>
        <w:bottom w:val="none" w:sz="0" w:space="0" w:color="auto"/>
        <w:right w:val="none" w:sz="0" w:space="0" w:color="auto"/>
      </w:divBdr>
    </w:div>
    <w:div w:id="1790859241">
      <w:bodyDiv w:val="1"/>
      <w:marLeft w:val="0"/>
      <w:marRight w:val="0"/>
      <w:marTop w:val="0"/>
      <w:marBottom w:val="0"/>
      <w:divBdr>
        <w:top w:val="none" w:sz="0" w:space="0" w:color="auto"/>
        <w:left w:val="none" w:sz="0" w:space="0" w:color="auto"/>
        <w:bottom w:val="none" w:sz="0" w:space="0" w:color="auto"/>
        <w:right w:val="none" w:sz="0" w:space="0" w:color="auto"/>
      </w:divBdr>
    </w:div>
    <w:div w:id="1791243780">
      <w:bodyDiv w:val="1"/>
      <w:marLeft w:val="0"/>
      <w:marRight w:val="0"/>
      <w:marTop w:val="0"/>
      <w:marBottom w:val="0"/>
      <w:divBdr>
        <w:top w:val="none" w:sz="0" w:space="0" w:color="auto"/>
        <w:left w:val="none" w:sz="0" w:space="0" w:color="auto"/>
        <w:bottom w:val="none" w:sz="0" w:space="0" w:color="auto"/>
        <w:right w:val="none" w:sz="0" w:space="0" w:color="auto"/>
      </w:divBdr>
    </w:div>
    <w:div w:id="1791511146">
      <w:bodyDiv w:val="1"/>
      <w:marLeft w:val="0"/>
      <w:marRight w:val="0"/>
      <w:marTop w:val="0"/>
      <w:marBottom w:val="0"/>
      <w:divBdr>
        <w:top w:val="none" w:sz="0" w:space="0" w:color="auto"/>
        <w:left w:val="none" w:sz="0" w:space="0" w:color="auto"/>
        <w:bottom w:val="none" w:sz="0" w:space="0" w:color="auto"/>
        <w:right w:val="none" w:sz="0" w:space="0" w:color="auto"/>
      </w:divBdr>
    </w:div>
    <w:div w:id="1791628565">
      <w:bodyDiv w:val="1"/>
      <w:marLeft w:val="0"/>
      <w:marRight w:val="0"/>
      <w:marTop w:val="0"/>
      <w:marBottom w:val="0"/>
      <w:divBdr>
        <w:top w:val="none" w:sz="0" w:space="0" w:color="auto"/>
        <w:left w:val="none" w:sz="0" w:space="0" w:color="auto"/>
        <w:bottom w:val="none" w:sz="0" w:space="0" w:color="auto"/>
        <w:right w:val="none" w:sz="0" w:space="0" w:color="auto"/>
      </w:divBdr>
    </w:div>
    <w:div w:id="1791777597">
      <w:bodyDiv w:val="1"/>
      <w:marLeft w:val="0"/>
      <w:marRight w:val="0"/>
      <w:marTop w:val="0"/>
      <w:marBottom w:val="0"/>
      <w:divBdr>
        <w:top w:val="none" w:sz="0" w:space="0" w:color="auto"/>
        <w:left w:val="none" w:sz="0" w:space="0" w:color="auto"/>
        <w:bottom w:val="none" w:sz="0" w:space="0" w:color="auto"/>
        <w:right w:val="none" w:sz="0" w:space="0" w:color="auto"/>
      </w:divBdr>
    </w:div>
    <w:div w:id="1791902006">
      <w:bodyDiv w:val="1"/>
      <w:marLeft w:val="0"/>
      <w:marRight w:val="0"/>
      <w:marTop w:val="0"/>
      <w:marBottom w:val="0"/>
      <w:divBdr>
        <w:top w:val="none" w:sz="0" w:space="0" w:color="auto"/>
        <w:left w:val="none" w:sz="0" w:space="0" w:color="auto"/>
        <w:bottom w:val="none" w:sz="0" w:space="0" w:color="auto"/>
        <w:right w:val="none" w:sz="0" w:space="0" w:color="auto"/>
      </w:divBdr>
    </w:div>
    <w:div w:id="1792165100">
      <w:bodyDiv w:val="1"/>
      <w:marLeft w:val="0"/>
      <w:marRight w:val="0"/>
      <w:marTop w:val="0"/>
      <w:marBottom w:val="0"/>
      <w:divBdr>
        <w:top w:val="none" w:sz="0" w:space="0" w:color="auto"/>
        <w:left w:val="none" w:sz="0" w:space="0" w:color="auto"/>
        <w:bottom w:val="none" w:sz="0" w:space="0" w:color="auto"/>
        <w:right w:val="none" w:sz="0" w:space="0" w:color="auto"/>
      </w:divBdr>
    </w:div>
    <w:div w:id="1792279454">
      <w:bodyDiv w:val="1"/>
      <w:marLeft w:val="0"/>
      <w:marRight w:val="0"/>
      <w:marTop w:val="0"/>
      <w:marBottom w:val="0"/>
      <w:divBdr>
        <w:top w:val="none" w:sz="0" w:space="0" w:color="auto"/>
        <w:left w:val="none" w:sz="0" w:space="0" w:color="auto"/>
        <w:bottom w:val="none" w:sz="0" w:space="0" w:color="auto"/>
        <w:right w:val="none" w:sz="0" w:space="0" w:color="auto"/>
      </w:divBdr>
    </w:div>
    <w:div w:id="1792431782">
      <w:bodyDiv w:val="1"/>
      <w:marLeft w:val="0"/>
      <w:marRight w:val="0"/>
      <w:marTop w:val="0"/>
      <w:marBottom w:val="0"/>
      <w:divBdr>
        <w:top w:val="none" w:sz="0" w:space="0" w:color="auto"/>
        <w:left w:val="none" w:sz="0" w:space="0" w:color="auto"/>
        <w:bottom w:val="none" w:sz="0" w:space="0" w:color="auto"/>
        <w:right w:val="none" w:sz="0" w:space="0" w:color="auto"/>
      </w:divBdr>
    </w:div>
    <w:div w:id="1793356155">
      <w:bodyDiv w:val="1"/>
      <w:marLeft w:val="0"/>
      <w:marRight w:val="0"/>
      <w:marTop w:val="0"/>
      <w:marBottom w:val="0"/>
      <w:divBdr>
        <w:top w:val="none" w:sz="0" w:space="0" w:color="auto"/>
        <w:left w:val="none" w:sz="0" w:space="0" w:color="auto"/>
        <w:bottom w:val="none" w:sz="0" w:space="0" w:color="auto"/>
        <w:right w:val="none" w:sz="0" w:space="0" w:color="auto"/>
      </w:divBdr>
    </w:div>
    <w:div w:id="1793401224">
      <w:bodyDiv w:val="1"/>
      <w:marLeft w:val="0"/>
      <w:marRight w:val="0"/>
      <w:marTop w:val="0"/>
      <w:marBottom w:val="0"/>
      <w:divBdr>
        <w:top w:val="none" w:sz="0" w:space="0" w:color="auto"/>
        <w:left w:val="none" w:sz="0" w:space="0" w:color="auto"/>
        <w:bottom w:val="none" w:sz="0" w:space="0" w:color="auto"/>
        <w:right w:val="none" w:sz="0" w:space="0" w:color="auto"/>
      </w:divBdr>
    </w:div>
    <w:div w:id="1793671827">
      <w:bodyDiv w:val="1"/>
      <w:marLeft w:val="0"/>
      <w:marRight w:val="0"/>
      <w:marTop w:val="0"/>
      <w:marBottom w:val="0"/>
      <w:divBdr>
        <w:top w:val="none" w:sz="0" w:space="0" w:color="auto"/>
        <w:left w:val="none" w:sz="0" w:space="0" w:color="auto"/>
        <w:bottom w:val="none" w:sz="0" w:space="0" w:color="auto"/>
        <w:right w:val="none" w:sz="0" w:space="0" w:color="auto"/>
      </w:divBdr>
    </w:div>
    <w:div w:id="1794208890">
      <w:bodyDiv w:val="1"/>
      <w:marLeft w:val="0"/>
      <w:marRight w:val="0"/>
      <w:marTop w:val="0"/>
      <w:marBottom w:val="0"/>
      <w:divBdr>
        <w:top w:val="none" w:sz="0" w:space="0" w:color="auto"/>
        <w:left w:val="none" w:sz="0" w:space="0" w:color="auto"/>
        <w:bottom w:val="none" w:sz="0" w:space="0" w:color="auto"/>
        <w:right w:val="none" w:sz="0" w:space="0" w:color="auto"/>
      </w:divBdr>
    </w:div>
    <w:div w:id="1795714583">
      <w:bodyDiv w:val="1"/>
      <w:marLeft w:val="0"/>
      <w:marRight w:val="0"/>
      <w:marTop w:val="0"/>
      <w:marBottom w:val="0"/>
      <w:divBdr>
        <w:top w:val="none" w:sz="0" w:space="0" w:color="auto"/>
        <w:left w:val="none" w:sz="0" w:space="0" w:color="auto"/>
        <w:bottom w:val="none" w:sz="0" w:space="0" w:color="auto"/>
        <w:right w:val="none" w:sz="0" w:space="0" w:color="auto"/>
      </w:divBdr>
    </w:div>
    <w:div w:id="1796101173">
      <w:bodyDiv w:val="1"/>
      <w:marLeft w:val="0"/>
      <w:marRight w:val="0"/>
      <w:marTop w:val="0"/>
      <w:marBottom w:val="0"/>
      <w:divBdr>
        <w:top w:val="none" w:sz="0" w:space="0" w:color="auto"/>
        <w:left w:val="none" w:sz="0" w:space="0" w:color="auto"/>
        <w:bottom w:val="none" w:sz="0" w:space="0" w:color="auto"/>
        <w:right w:val="none" w:sz="0" w:space="0" w:color="auto"/>
      </w:divBdr>
    </w:div>
    <w:div w:id="1796101861">
      <w:bodyDiv w:val="1"/>
      <w:marLeft w:val="0"/>
      <w:marRight w:val="0"/>
      <w:marTop w:val="0"/>
      <w:marBottom w:val="0"/>
      <w:divBdr>
        <w:top w:val="none" w:sz="0" w:space="0" w:color="auto"/>
        <w:left w:val="none" w:sz="0" w:space="0" w:color="auto"/>
        <w:bottom w:val="none" w:sz="0" w:space="0" w:color="auto"/>
        <w:right w:val="none" w:sz="0" w:space="0" w:color="auto"/>
      </w:divBdr>
    </w:div>
    <w:div w:id="1796672878">
      <w:bodyDiv w:val="1"/>
      <w:marLeft w:val="0"/>
      <w:marRight w:val="0"/>
      <w:marTop w:val="0"/>
      <w:marBottom w:val="0"/>
      <w:divBdr>
        <w:top w:val="none" w:sz="0" w:space="0" w:color="auto"/>
        <w:left w:val="none" w:sz="0" w:space="0" w:color="auto"/>
        <w:bottom w:val="none" w:sz="0" w:space="0" w:color="auto"/>
        <w:right w:val="none" w:sz="0" w:space="0" w:color="auto"/>
      </w:divBdr>
    </w:div>
    <w:div w:id="1796677731">
      <w:bodyDiv w:val="1"/>
      <w:marLeft w:val="0"/>
      <w:marRight w:val="0"/>
      <w:marTop w:val="0"/>
      <w:marBottom w:val="0"/>
      <w:divBdr>
        <w:top w:val="none" w:sz="0" w:space="0" w:color="auto"/>
        <w:left w:val="none" w:sz="0" w:space="0" w:color="auto"/>
        <w:bottom w:val="none" w:sz="0" w:space="0" w:color="auto"/>
        <w:right w:val="none" w:sz="0" w:space="0" w:color="auto"/>
      </w:divBdr>
    </w:div>
    <w:div w:id="1797212899">
      <w:bodyDiv w:val="1"/>
      <w:marLeft w:val="0"/>
      <w:marRight w:val="0"/>
      <w:marTop w:val="0"/>
      <w:marBottom w:val="0"/>
      <w:divBdr>
        <w:top w:val="none" w:sz="0" w:space="0" w:color="auto"/>
        <w:left w:val="none" w:sz="0" w:space="0" w:color="auto"/>
        <w:bottom w:val="none" w:sz="0" w:space="0" w:color="auto"/>
        <w:right w:val="none" w:sz="0" w:space="0" w:color="auto"/>
      </w:divBdr>
    </w:div>
    <w:div w:id="1797291658">
      <w:bodyDiv w:val="1"/>
      <w:marLeft w:val="0"/>
      <w:marRight w:val="0"/>
      <w:marTop w:val="0"/>
      <w:marBottom w:val="0"/>
      <w:divBdr>
        <w:top w:val="none" w:sz="0" w:space="0" w:color="auto"/>
        <w:left w:val="none" w:sz="0" w:space="0" w:color="auto"/>
        <w:bottom w:val="none" w:sz="0" w:space="0" w:color="auto"/>
        <w:right w:val="none" w:sz="0" w:space="0" w:color="auto"/>
      </w:divBdr>
    </w:div>
    <w:div w:id="1797796549">
      <w:bodyDiv w:val="1"/>
      <w:marLeft w:val="0"/>
      <w:marRight w:val="0"/>
      <w:marTop w:val="0"/>
      <w:marBottom w:val="0"/>
      <w:divBdr>
        <w:top w:val="none" w:sz="0" w:space="0" w:color="auto"/>
        <w:left w:val="none" w:sz="0" w:space="0" w:color="auto"/>
        <w:bottom w:val="none" w:sz="0" w:space="0" w:color="auto"/>
        <w:right w:val="none" w:sz="0" w:space="0" w:color="auto"/>
      </w:divBdr>
    </w:div>
    <w:div w:id="1798139305">
      <w:bodyDiv w:val="1"/>
      <w:marLeft w:val="0"/>
      <w:marRight w:val="0"/>
      <w:marTop w:val="0"/>
      <w:marBottom w:val="0"/>
      <w:divBdr>
        <w:top w:val="none" w:sz="0" w:space="0" w:color="auto"/>
        <w:left w:val="none" w:sz="0" w:space="0" w:color="auto"/>
        <w:bottom w:val="none" w:sz="0" w:space="0" w:color="auto"/>
        <w:right w:val="none" w:sz="0" w:space="0" w:color="auto"/>
      </w:divBdr>
    </w:div>
    <w:div w:id="1798327762">
      <w:bodyDiv w:val="1"/>
      <w:marLeft w:val="0"/>
      <w:marRight w:val="0"/>
      <w:marTop w:val="0"/>
      <w:marBottom w:val="0"/>
      <w:divBdr>
        <w:top w:val="none" w:sz="0" w:space="0" w:color="auto"/>
        <w:left w:val="none" w:sz="0" w:space="0" w:color="auto"/>
        <w:bottom w:val="none" w:sz="0" w:space="0" w:color="auto"/>
        <w:right w:val="none" w:sz="0" w:space="0" w:color="auto"/>
      </w:divBdr>
    </w:div>
    <w:div w:id="1798329700">
      <w:bodyDiv w:val="1"/>
      <w:marLeft w:val="0"/>
      <w:marRight w:val="0"/>
      <w:marTop w:val="0"/>
      <w:marBottom w:val="0"/>
      <w:divBdr>
        <w:top w:val="none" w:sz="0" w:space="0" w:color="auto"/>
        <w:left w:val="none" w:sz="0" w:space="0" w:color="auto"/>
        <w:bottom w:val="none" w:sz="0" w:space="0" w:color="auto"/>
        <w:right w:val="none" w:sz="0" w:space="0" w:color="auto"/>
      </w:divBdr>
    </w:div>
    <w:div w:id="1798524815">
      <w:bodyDiv w:val="1"/>
      <w:marLeft w:val="0"/>
      <w:marRight w:val="0"/>
      <w:marTop w:val="0"/>
      <w:marBottom w:val="0"/>
      <w:divBdr>
        <w:top w:val="none" w:sz="0" w:space="0" w:color="auto"/>
        <w:left w:val="none" w:sz="0" w:space="0" w:color="auto"/>
        <w:bottom w:val="none" w:sz="0" w:space="0" w:color="auto"/>
        <w:right w:val="none" w:sz="0" w:space="0" w:color="auto"/>
      </w:divBdr>
    </w:div>
    <w:div w:id="1798794390">
      <w:bodyDiv w:val="1"/>
      <w:marLeft w:val="0"/>
      <w:marRight w:val="0"/>
      <w:marTop w:val="0"/>
      <w:marBottom w:val="0"/>
      <w:divBdr>
        <w:top w:val="none" w:sz="0" w:space="0" w:color="auto"/>
        <w:left w:val="none" w:sz="0" w:space="0" w:color="auto"/>
        <w:bottom w:val="none" w:sz="0" w:space="0" w:color="auto"/>
        <w:right w:val="none" w:sz="0" w:space="0" w:color="auto"/>
      </w:divBdr>
    </w:div>
    <w:div w:id="1798835824">
      <w:bodyDiv w:val="1"/>
      <w:marLeft w:val="0"/>
      <w:marRight w:val="0"/>
      <w:marTop w:val="0"/>
      <w:marBottom w:val="0"/>
      <w:divBdr>
        <w:top w:val="none" w:sz="0" w:space="0" w:color="auto"/>
        <w:left w:val="none" w:sz="0" w:space="0" w:color="auto"/>
        <w:bottom w:val="none" w:sz="0" w:space="0" w:color="auto"/>
        <w:right w:val="none" w:sz="0" w:space="0" w:color="auto"/>
      </w:divBdr>
    </w:div>
    <w:div w:id="1798987549">
      <w:bodyDiv w:val="1"/>
      <w:marLeft w:val="0"/>
      <w:marRight w:val="0"/>
      <w:marTop w:val="0"/>
      <w:marBottom w:val="0"/>
      <w:divBdr>
        <w:top w:val="none" w:sz="0" w:space="0" w:color="auto"/>
        <w:left w:val="none" w:sz="0" w:space="0" w:color="auto"/>
        <w:bottom w:val="none" w:sz="0" w:space="0" w:color="auto"/>
        <w:right w:val="none" w:sz="0" w:space="0" w:color="auto"/>
      </w:divBdr>
    </w:div>
    <w:div w:id="1799103498">
      <w:bodyDiv w:val="1"/>
      <w:marLeft w:val="0"/>
      <w:marRight w:val="0"/>
      <w:marTop w:val="0"/>
      <w:marBottom w:val="0"/>
      <w:divBdr>
        <w:top w:val="none" w:sz="0" w:space="0" w:color="auto"/>
        <w:left w:val="none" w:sz="0" w:space="0" w:color="auto"/>
        <w:bottom w:val="none" w:sz="0" w:space="0" w:color="auto"/>
        <w:right w:val="none" w:sz="0" w:space="0" w:color="auto"/>
      </w:divBdr>
    </w:div>
    <w:div w:id="1799251968">
      <w:bodyDiv w:val="1"/>
      <w:marLeft w:val="0"/>
      <w:marRight w:val="0"/>
      <w:marTop w:val="0"/>
      <w:marBottom w:val="0"/>
      <w:divBdr>
        <w:top w:val="none" w:sz="0" w:space="0" w:color="auto"/>
        <w:left w:val="none" w:sz="0" w:space="0" w:color="auto"/>
        <w:bottom w:val="none" w:sz="0" w:space="0" w:color="auto"/>
        <w:right w:val="none" w:sz="0" w:space="0" w:color="auto"/>
      </w:divBdr>
    </w:div>
    <w:div w:id="1800953982">
      <w:bodyDiv w:val="1"/>
      <w:marLeft w:val="0"/>
      <w:marRight w:val="0"/>
      <w:marTop w:val="0"/>
      <w:marBottom w:val="0"/>
      <w:divBdr>
        <w:top w:val="none" w:sz="0" w:space="0" w:color="auto"/>
        <w:left w:val="none" w:sz="0" w:space="0" w:color="auto"/>
        <w:bottom w:val="none" w:sz="0" w:space="0" w:color="auto"/>
        <w:right w:val="none" w:sz="0" w:space="0" w:color="auto"/>
      </w:divBdr>
    </w:div>
    <w:div w:id="1801151261">
      <w:bodyDiv w:val="1"/>
      <w:marLeft w:val="0"/>
      <w:marRight w:val="0"/>
      <w:marTop w:val="0"/>
      <w:marBottom w:val="0"/>
      <w:divBdr>
        <w:top w:val="none" w:sz="0" w:space="0" w:color="auto"/>
        <w:left w:val="none" w:sz="0" w:space="0" w:color="auto"/>
        <w:bottom w:val="none" w:sz="0" w:space="0" w:color="auto"/>
        <w:right w:val="none" w:sz="0" w:space="0" w:color="auto"/>
      </w:divBdr>
    </w:div>
    <w:div w:id="1802186437">
      <w:bodyDiv w:val="1"/>
      <w:marLeft w:val="0"/>
      <w:marRight w:val="0"/>
      <w:marTop w:val="0"/>
      <w:marBottom w:val="0"/>
      <w:divBdr>
        <w:top w:val="none" w:sz="0" w:space="0" w:color="auto"/>
        <w:left w:val="none" w:sz="0" w:space="0" w:color="auto"/>
        <w:bottom w:val="none" w:sz="0" w:space="0" w:color="auto"/>
        <w:right w:val="none" w:sz="0" w:space="0" w:color="auto"/>
      </w:divBdr>
    </w:div>
    <w:div w:id="1802991113">
      <w:bodyDiv w:val="1"/>
      <w:marLeft w:val="0"/>
      <w:marRight w:val="0"/>
      <w:marTop w:val="0"/>
      <w:marBottom w:val="0"/>
      <w:divBdr>
        <w:top w:val="none" w:sz="0" w:space="0" w:color="auto"/>
        <w:left w:val="none" w:sz="0" w:space="0" w:color="auto"/>
        <w:bottom w:val="none" w:sz="0" w:space="0" w:color="auto"/>
        <w:right w:val="none" w:sz="0" w:space="0" w:color="auto"/>
      </w:divBdr>
    </w:div>
    <w:div w:id="1803495939">
      <w:bodyDiv w:val="1"/>
      <w:marLeft w:val="0"/>
      <w:marRight w:val="0"/>
      <w:marTop w:val="0"/>
      <w:marBottom w:val="0"/>
      <w:divBdr>
        <w:top w:val="none" w:sz="0" w:space="0" w:color="auto"/>
        <w:left w:val="none" w:sz="0" w:space="0" w:color="auto"/>
        <w:bottom w:val="none" w:sz="0" w:space="0" w:color="auto"/>
        <w:right w:val="none" w:sz="0" w:space="0" w:color="auto"/>
      </w:divBdr>
    </w:div>
    <w:div w:id="1803882294">
      <w:bodyDiv w:val="1"/>
      <w:marLeft w:val="0"/>
      <w:marRight w:val="0"/>
      <w:marTop w:val="0"/>
      <w:marBottom w:val="0"/>
      <w:divBdr>
        <w:top w:val="none" w:sz="0" w:space="0" w:color="auto"/>
        <w:left w:val="none" w:sz="0" w:space="0" w:color="auto"/>
        <w:bottom w:val="none" w:sz="0" w:space="0" w:color="auto"/>
        <w:right w:val="none" w:sz="0" w:space="0" w:color="auto"/>
      </w:divBdr>
    </w:div>
    <w:div w:id="1804956597">
      <w:bodyDiv w:val="1"/>
      <w:marLeft w:val="0"/>
      <w:marRight w:val="0"/>
      <w:marTop w:val="0"/>
      <w:marBottom w:val="0"/>
      <w:divBdr>
        <w:top w:val="none" w:sz="0" w:space="0" w:color="auto"/>
        <w:left w:val="none" w:sz="0" w:space="0" w:color="auto"/>
        <w:bottom w:val="none" w:sz="0" w:space="0" w:color="auto"/>
        <w:right w:val="none" w:sz="0" w:space="0" w:color="auto"/>
      </w:divBdr>
    </w:div>
    <w:div w:id="1804959293">
      <w:bodyDiv w:val="1"/>
      <w:marLeft w:val="0"/>
      <w:marRight w:val="0"/>
      <w:marTop w:val="0"/>
      <w:marBottom w:val="0"/>
      <w:divBdr>
        <w:top w:val="none" w:sz="0" w:space="0" w:color="auto"/>
        <w:left w:val="none" w:sz="0" w:space="0" w:color="auto"/>
        <w:bottom w:val="none" w:sz="0" w:space="0" w:color="auto"/>
        <w:right w:val="none" w:sz="0" w:space="0" w:color="auto"/>
      </w:divBdr>
    </w:div>
    <w:div w:id="1805194995">
      <w:bodyDiv w:val="1"/>
      <w:marLeft w:val="0"/>
      <w:marRight w:val="0"/>
      <w:marTop w:val="0"/>
      <w:marBottom w:val="0"/>
      <w:divBdr>
        <w:top w:val="none" w:sz="0" w:space="0" w:color="auto"/>
        <w:left w:val="none" w:sz="0" w:space="0" w:color="auto"/>
        <w:bottom w:val="none" w:sz="0" w:space="0" w:color="auto"/>
        <w:right w:val="none" w:sz="0" w:space="0" w:color="auto"/>
      </w:divBdr>
    </w:div>
    <w:div w:id="1806115856">
      <w:bodyDiv w:val="1"/>
      <w:marLeft w:val="0"/>
      <w:marRight w:val="0"/>
      <w:marTop w:val="0"/>
      <w:marBottom w:val="0"/>
      <w:divBdr>
        <w:top w:val="none" w:sz="0" w:space="0" w:color="auto"/>
        <w:left w:val="none" w:sz="0" w:space="0" w:color="auto"/>
        <w:bottom w:val="none" w:sz="0" w:space="0" w:color="auto"/>
        <w:right w:val="none" w:sz="0" w:space="0" w:color="auto"/>
      </w:divBdr>
    </w:div>
    <w:div w:id="1806463050">
      <w:bodyDiv w:val="1"/>
      <w:marLeft w:val="0"/>
      <w:marRight w:val="0"/>
      <w:marTop w:val="0"/>
      <w:marBottom w:val="0"/>
      <w:divBdr>
        <w:top w:val="none" w:sz="0" w:space="0" w:color="auto"/>
        <w:left w:val="none" w:sz="0" w:space="0" w:color="auto"/>
        <w:bottom w:val="none" w:sz="0" w:space="0" w:color="auto"/>
        <w:right w:val="none" w:sz="0" w:space="0" w:color="auto"/>
      </w:divBdr>
    </w:div>
    <w:div w:id="1806581042">
      <w:bodyDiv w:val="1"/>
      <w:marLeft w:val="0"/>
      <w:marRight w:val="0"/>
      <w:marTop w:val="0"/>
      <w:marBottom w:val="0"/>
      <w:divBdr>
        <w:top w:val="none" w:sz="0" w:space="0" w:color="auto"/>
        <w:left w:val="none" w:sz="0" w:space="0" w:color="auto"/>
        <w:bottom w:val="none" w:sz="0" w:space="0" w:color="auto"/>
        <w:right w:val="none" w:sz="0" w:space="0" w:color="auto"/>
      </w:divBdr>
    </w:div>
    <w:div w:id="1806771951">
      <w:bodyDiv w:val="1"/>
      <w:marLeft w:val="0"/>
      <w:marRight w:val="0"/>
      <w:marTop w:val="0"/>
      <w:marBottom w:val="0"/>
      <w:divBdr>
        <w:top w:val="none" w:sz="0" w:space="0" w:color="auto"/>
        <w:left w:val="none" w:sz="0" w:space="0" w:color="auto"/>
        <w:bottom w:val="none" w:sz="0" w:space="0" w:color="auto"/>
        <w:right w:val="none" w:sz="0" w:space="0" w:color="auto"/>
      </w:divBdr>
    </w:div>
    <w:div w:id="1807166703">
      <w:bodyDiv w:val="1"/>
      <w:marLeft w:val="0"/>
      <w:marRight w:val="0"/>
      <w:marTop w:val="0"/>
      <w:marBottom w:val="0"/>
      <w:divBdr>
        <w:top w:val="none" w:sz="0" w:space="0" w:color="auto"/>
        <w:left w:val="none" w:sz="0" w:space="0" w:color="auto"/>
        <w:bottom w:val="none" w:sz="0" w:space="0" w:color="auto"/>
        <w:right w:val="none" w:sz="0" w:space="0" w:color="auto"/>
      </w:divBdr>
    </w:div>
    <w:div w:id="1807238118">
      <w:bodyDiv w:val="1"/>
      <w:marLeft w:val="0"/>
      <w:marRight w:val="0"/>
      <w:marTop w:val="0"/>
      <w:marBottom w:val="0"/>
      <w:divBdr>
        <w:top w:val="none" w:sz="0" w:space="0" w:color="auto"/>
        <w:left w:val="none" w:sz="0" w:space="0" w:color="auto"/>
        <w:bottom w:val="none" w:sz="0" w:space="0" w:color="auto"/>
        <w:right w:val="none" w:sz="0" w:space="0" w:color="auto"/>
      </w:divBdr>
    </w:div>
    <w:div w:id="1808039769">
      <w:bodyDiv w:val="1"/>
      <w:marLeft w:val="0"/>
      <w:marRight w:val="0"/>
      <w:marTop w:val="0"/>
      <w:marBottom w:val="0"/>
      <w:divBdr>
        <w:top w:val="none" w:sz="0" w:space="0" w:color="auto"/>
        <w:left w:val="none" w:sz="0" w:space="0" w:color="auto"/>
        <w:bottom w:val="none" w:sz="0" w:space="0" w:color="auto"/>
        <w:right w:val="none" w:sz="0" w:space="0" w:color="auto"/>
      </w:divBdr>
    </w:div>
    <w:div w:id="1808277920">
      <w:bodyDiv w:val="1"/>
      <w:marLeft w:val="0"/>
      <w:marRight w:val="0"/>
      <w:marTop w:val="0"/>
      <w:marBottom w:val="0"/>
      <w:divBdr>
        <w:top w:val="none" w:sz="0" w:space="0" w:color="auto"/>
        <w:left w:val="none" w:sz="0" w:space="0" w:color="auto"/>
        <w:bottom w:val="none" w:sz="0" w:space="0" w:color="auto"/>
        <w:right w:val="none" w:sz="0" w:space="0" w:color="auto"/>
      </w:divBdr>
    </w:div>
    <w:div w:id="1809350259">
      <w:bodyDiv w:val="1"/>
      <w:marLeft w:val="0"/>
      <w:marRight w:val="0"/>
      <w:marTop w:val="0"/>
      <w:marBottom w:val="0"/>
      <w:divBdr>
        <w:top w:val="none" w:sz="0" w:space="0" w:color="auto"/>
        <w:left w:val="none" w:sz="0" w:space="0" w:color="auto"/>
        <w:bottom w:val="none" w:sz="0" w:space="0" w:color="auto"/>
        <w:right w:val="none" w:sz="0" w:space="0" w:color="auto"/>
      </w:divBdr>
    </w:div>
    <w:div w:id="1809738568">
      <w:bodyDiv w:val="1"/>
      <w:marLeft w:val="0"/>
      <w:marRight w:val="0"/>
      <w:marTop w:val="0"/>
      <w:marBottom w:val="0"/>
      <w:divBdr>
        <w:top w:val="none" w:sz="0" w:space="0" w:color="auto"/>
        <w:left w:val="none" w:sz="0" w:space="0" w:color="auto"/>
        <w:bottom w:val="none" w:sz="0" w:space="0" w:color="auto"/>
        <w:right w:val="none" w:sz="0" w:space="0" w:color="auto"/>
      </w:divBdr>
    </w:div>
    <w:div w:id="1809975237">
      <w:bodyDiv w:val="1"/>
      <w:marLeft w:val="0"/>
      <w:marRight w:val="0"/>
      <w:marTop w:val="0"/>
      <w:marBottom w:val="0"/>
      <w:divBdr>
        <w:top w:val="none" w:sz="0" w:space="0" w:color="auto"/>
        <w:left w:val="none" w:sz="0" w:space="0" w:color="auto"/>
        <w:bottom w:val="none" w:sz="0" w:space="0" w:color="auto"/>
        <w:right w:val="none" w:sz="0" w:space="0" w:color="auto"/>
      </w:divBdr>
    </w:div>
    <w:div w:id="1810052145">
      <w:bodyDiv w:val="1"/>
      <w:marLeft w:val="0"/>
      <w:marRight w:val="0"/>
      <w:marTop w:val="0"/>
      <w:marBottom w:val="0"/>
      <w:divBdr>
        <w:top w:val="none" w:sz="0" w:space="0" w:color="auto"/>
        <w:left w:val="none" w:sz="0" w:space="0" w:color="auto"/>
        <w:bottom w:val="none" w:sz="0" w:space="0" w:color="auto"/>
        <w:right w:val="none" w:sz="0" w:space="0" w:color="auto"/>
      </w:divBdr>
    </w:div>
    <w:div w:id="1810172287">
      <w:bodyDiv w:val="1"/>
      <w:marLeft w:val="0"/>
      <w:marRight w:val="0"/>
      <w:marTop w:val="0"/>
      <w:marBottom w:val="0"/>
      <w:divBdr>
        <w:top w:val="none" w:sz="0" w:space="0" w:color="auto"/>
        <w:left w:val="none" w:sz="0" w:space="0" w:color="auto"/>
        <w:bottom w:val="none" w:sz="0" w:space="0" w:color="auto"/>
        <w:right w:val="none" w:sz="0" w:space="0" w:color="auto"/>
      </w:divBdr>
    </w:div>
    <w:div w:id="1810199121">
      <w:bodyDiv w:val="1"/>
      <w:marLeft w:val="0"/>
      <w:marRight w:val="0"/>
      <w:marTop w:val="0"/>
      <w:marBottom w:val="0"/>
      <w:divBdr>
        <w:top w:val="none" w:sz="0" w:space="0" w:color="auto"/>
        <w:left w:val="none" w:sz="0" w:space="0" w:color="auto"/>
        <w:bottom w:val="none" w:sz="0" w:space="0" w:color="auto"/>
        <w:right w:val="none" w:sz="0" w:space="0" w:color="auto"/>
      </w:divBdr>
    </w:div>
    <w:div w:id="1810593782">
      <w:bodyDiv w:val="1"/>
      <w:marLeft w:val="0"/>
      <w:marRight w:val="0"/>
      <w:marTop w:val="0"/>
      <w:marBottom w:val="0"/>
      <w:divBdr>
        <w:top w:val="none" w:sz="0" w:space="0" w:color="auto"/>
        <w:left w:val="none" w:sz="0" w:space="0" w:color="auto"/>
        <w:bottom w:val="none" w:sz="0" w:space="0" w:color="auto"/>
        <w:right w:val="none" w:sz="0" w:space="0" w:color="auto"/>
      </w:divBdr>
    </w:div>
    <w:div w:id="1811242912">
      <w:bodyDiv w:val="1"/>
      <w:marLeft w:val="0"/>
      <w:marRight w:val="0"/>
      <w:marTop w:val="0"/>
      <w:marBottom w:val="0"/>
      <w:divBdr>
        <w:top w:val="none" w:sz="0" w:space="0" w:color="auto"/>
        <w:left w:val="none" w:sz="0" w:space="0" w:color="auto"/>
        <w:bottom w:val="none" w:sz="0" w:space="0" w:color="auto"/>
        <w:right w:val="none" w:sz="0" w:space="0" w:color="auto"/>
      </w:divBdr>
    </w:div>
    <w:div w:id="1811511105">
      <w:bodyDiv w:val="1"/>
      <w:marLeft w:val="0"/>
      <w:marRight w:val="0"/>
      <w:marTop w:val="0"/>
      <w:marBottom w:val="0"/>
      <w:divBdr>
        <w:top w:val="none" w:sz="0" w:space="0" w:color="auto"/>
        <w:left w:val="none" w:sz="0" w:space="0" w:color="auto"/>
        <w:bottom w:val="none" w:sz="0" w:space="0" w:color="auto"/>
        <w:right w:val="none" w:sz="0" w:space="0" w:color="auto"/>
      </w:divBdr>
    </w:div>
    <w:div w:id="1813014258">
      <w:bodyDiv w:val="1"/>
      <w:marLeft w:val="0"/>
      <w:marRight w:val="0"/>
      <w:marTop w:val="0"/>
      <w:marBottom w:val="0"/>
      <w:divBdr>
        <w:top w:val="none" w:sz="0" w:space="0" w:color="auto"/>
        <w:left w:val="none" w:sz="0" w:space="0" w:color="auto"/>
        <w:bottom w:val="none" w:sz="0" w:space="0" w:color="auto"/>
        <w:right w:val="none" w:sz="0" w:space="0" w:color="auto"/>
      </w:divBdr>
    </w:div>
    <w:div w:id="1813323520">
      <w:bodyDiv w:val="1"/>
      <w:marLeft w:val="0"/>
      <w:marRight w:val="0"/>
      <w:marTop w:val="0"/>
      <w:marBottom w:val="0"/>
      <w:divBdr>
        <w:top w:val="none" w:sz="0" w:space="0" w:color="auto"/>
        <w:left w:val="none" w:sz="0" w:space="0" w:color="auto"/>
        <w:bottom w:val="none" w:sz="0" w:space="0" w:color="auto"/>
        <w:right w:val="none" w:sz="0" w:space="0" w:color="auto"/>
      </w:divBdr>
    </w:div>
    <w:div w:id="1813793879">
      <w:bodyDiv w:val="1"/>
      <w:marLeft w:val="0"/>
      <w:marRight w:val="0"/>
      <w:marTop w:val="0"/>
      <w:marBottom w:val="0"/>
      <w:divBdr>
        <w:top w:val="none" w:sz="0" w:space="0" w:color="auto"/>
        <w:left w:val="none" w:sz="0" w:space="0" w:color="auto"/>
        <w:bottom w:val="none" w:sz="0" w:space="0" w:color="auto"/>
        <w:right w:val="none" w:sz="0" w:space="0" w:color="auto"/>
      </w:divBdr>
    </w:div>
    <w:div w:id="1814105864">
      <w:bodyDiv w:val="1"/>
      <w:marLeft w:val="0"/>
      <w:marRight w:val="0"/>
      <w:marTop w:val="0"/>
      <w:marBottom w:val="0"/>
      <w:divBdr>
        <w:top w:val="none" w:sz="0" w:space="0" w:color="auto"/>
        <w:left w:val="none" w:sz="0" w:space="0" w:color="auto"/>
        <w:bottom w:val="none" w:sz="0" w:space="0" w:color="auto"/>
        <w:right w:val="none" w:sz="0" w:space="0" w:color="auto"/>
      </w:divBdr>
    </w:div>
    <w:div w:id="1814904898">
      <w:bodyDiv w:val="1"/>
      <w:marLeft w:val="0"/>
      <w:marRight w:val="0"/>
      <w:marTop w:val="0"/>
      <w:marBottom w:val="0"/>
      <w:divBdr>
        <w:top w:val="none" w:sz="0" w:space="0" w:color="auto"/>
        <w:left w:val="none" w:sz="0" w:space="0" w:color="auto"/>
        <w:bottom w:val="none" w:sz="0" w:space="0" w:color="auto"/>
        <w:right w:val="none" w:sz="0" w:space="0" w:color="auto"/>
      </w:divBdr>
    </w:div>
    <w:div w:id="1815100739">
      <w:bodyDiv w:val="1"/>
      <w:marLeft w:val="0"/>
      <w:marRight w:val="0"/>
      <w:marTop w:val="0"/>
      <w:marBottom w:val="0"/>
      <w:divBdr>
        <w:top w:val="none" w:sz="0" w:space="0" w:color="auto"/>
        <w:left w:val="none" w:sz="0" w:space="0" w:color="auto"/>
        <w:bottom w:val="none" w:sz="0" w:space="0" w:color="auto"/>
        <w:right w:val="none" w:sz="0" w:space="0" w:color="auto"/>
      </w:divBdr>
    </w:div>
    <w:div w:id="1815415270">
      <w:bodyDiv w:val="1"/>
      <w:marLeft w:val="0"/>
      <w:marRight w:val="0"/>
      <w:marTop w:val="0"/>
      <w:marBottom w:val="0"/>
      <w:divBdr>
        <w:top w:val="none" w:sz="0" w:space="0" w:color="auto"/>
        <w:left w:val="none" w:sz="0" w:space="0" w:color="auto"/>
        <w:bottom w:val="none" w:sz="0" w:space="0" w:color="auto"/>
        <w:right w:val="none" w:sz="0" w:space="0" w:color="auto"/>
      </w:divBdr>
    </w:div>
    <w:div w:id="1815677616">
      <w:bodyDiv w:val="1"/>
      <w:marLeft w:val="0"/>
      <w:marRight w:val="0"/>
      <w:marTop w:val="0"/>
      <w:marBottom w:val="0"/>
      <w:divBdr>
        <w:top w:val="none" w:sz="0" w:space="0" w:color="auto"/>
        <w:left w:val="none" w:sz="0" w:space="0" w:color="auto"/>
        <w:bottom w:val="none" w:sz="0" w:space="0" w:color="auto"/>
        <w:right w:val="none" w:sz="0" w:space="0" w:color="auto"/>
      </w:divBdr>
    </w:div>
    <w:div w:id="1816486111">
      <w:bodyDiv w:val="1"/>
      <w:marLeft w:val="0"/>
      <w:marRight w:val="0"/>
      <w:marTop w:val="0"/>
      <w:marBottom w:val="0"/>
      <w:divBdr>
        <w:top w:val="none" w:sz="0" w:space="0" w:color="auto"/>
        <w:left w:val="none" w:sz="0" w:space="0" w:color="auto"/>
        <w:bottom w:val="none" w:sz="0" w:space="0" w:color="auto"/>
        <w:right w:val="none" w:sz="0" w:space="0" w:color="auto"/>
      </w:divBdr>
    </w:div>
    <w:div w:id="1816994042">
      <w:bodyDiv w:val="1"/>
      <w:marLeft w:val="0"/>
      <w:marRight w:val="0"/>
      <w:marTop w:val="0"/>
      <w:marBottom w:val="0"/>
      <w:divBdr>
        <w:top w:val="none" w:sz="0" w:space="0" w:color="auto"/>
        <w:left w:val="none" w:sz="0" w:space="0" w:color="auto"/>
        <w:bottom w:val="none" w:sz="0" w:space="0" w:color="auto"/>
        <w:right w:val="none" w:sz="0" w:space="0" w:color="auto"/>
      </w:divBdr>
    </w:div>
    <w:div w:id="1817331649">
      <w:bodyDiv w:val="1"/>
      <w:marLeft w:val="0"/>
      <w:marRight w:val="0"/>
      <w:marTop w:val="0"/>
      <w:marBottom w:val="0"/>
      <w:divBdr>
        <w:top w:val="none" w:sz="0" w:space="0" w:color="auto"/>
        <w:left w:val="none" w:sz="0" w:space="0" w:color="auto"/>
        <w:bottom w:val="none" w:sz="0" w:space="0" w:color="auto"/>
        <w:right w:val="none" w:sz="0" w:space="0" w:color="auto"/>
      </w:divBdr>
    </w:div>
    <w:div w:id="1817380820">
      <w:bodyDiv w:val="1"/>
      <w:marLeft w:val="0"/>
      <w:marRight w:val="0"/>
      <w:marTop w:val="0"/>
      <w:marBottom w:val="0"/>
      <w:divBdr>
        <w:top w:val="none" w:sz="0" w:space="0" w:color="auto"/>
        <w:left w:val="none" w:sz="0" w:space="0" w:color="auto"/>
        <w:bottom w:val="none" w:sz="0" w:space="0" w:color="auto"/>
        <w:right w:val="none" w:sz="0" w:space="0" w:color="auto"/>
      </w:divBdr>
    </w:div>
    <w:div w:id="1818184907">
      <w:bodyDiv w:val="1"/>
      <w:marLeft w:val="0"/>
      <w:marRight w:val="0"/>
      <w:marTop w:val="0"/>
      <w:marBottom w:val="0"/>
      <w:divBdr>
        <w:top w:val="none" w:sz="0" w:space="0" w:color="auto"/>
        <w:left w:val="none" w:sz="0" w:space="0" w:color="auto"/>
        <w:bottom w:val="none" w:sz="0" w:space="0" w:color="auto"/>
        <w:right w:val="none" w:sz="0" w:space="0" w:color="auto"/>
      </w:divBdr>
    </w:div>
    <w:div w:id="1818499549">
      <w:bodyDiv w:val="1"/>
      <w:marLeft w:val="0"/>
      <w:marRight w:val="0"/>
      <w:marTop w:val="0"/>
      <w:marBottom w:val="0"/>
      <w:divBdr>
        <w:top w:val="none" w:sz="0" w:space="0" w:color="auto"/>
        <w:left w:val="none" w:sz="0" w:space="0" w:color="auto"/>
        <w:bottom w:val="none" w:sz="0" w:space="0" w:color="auto"/>
        <w:right w:val="none" w:sz="0" w:space="0" w:color="auto"/>
      </w:divBdr>
    </w:div>
    <w:div w:id="1818760828">
      <w:bodyDiv w:val="1"/>
      <w:marLeft w:val="0"/>
      <w:marRight w:val="0"/>
      <w:marTop w:val="0"/>
      <w:marBottom w:val="0"/>
      <w:divBdr>
        <w:top w:val="none" w:sz="0" w:space="0" w:color="auto"/>
        <w:left w:val="none" w:sz="0" w:space="0" w:color="auto"/>
        <w:bottom w:val="none" w:sz="0" w:space="0" w:color="auto"/>
        <w:right w:val="none" w:sz="0" w:space="0" w:color="auto"/>
      </w:divBdr>
    </w:div>
    <w:div w:id="1818840410">
      <w:bodyDiv w:val="1"/>
      <w:marLeft w:val="0"/>
      <w:marRight w:val="0"/>
      <w:marTop w:val="0"/>
      <w:marBottom w:val="0"/>
      <w:divBdr>
        <w:top w:val="none" w:sz="0" w:space="0" w:color="auto"/>
        <w:left w:val="none" w:sz="0" w:space="0" w:color="auto"/>
        <w:bottom w:val="none" w:sz="0" w:space="0" w:color="auto"/>
        <w:right w:val="none" w:sz="0" w:space="0" w:color="auto"/>
      </w:divBdr>
    </w:div>
    <w:div w:id="1819150221">
      <w:bodyDiv w:val="1"/>
      <w:marLeft w:val="0"/>
      <w:marRight w:val="0"/>
      <w:marTop w:val="0"/>
      <w:marBottom w:val="0"/>
      <w:divBdr>
        <w:top w:val="none" w:sz="0" w:space="0" w:color="auto"/>
        <w:left w:val="none" w:sz="0" w:space="0" w:color="auto"/>
        <w:bottom w:val="none" w:sz="0" w:space="0" w:color="auto"/>
        <w:right w:val="none" w:sz="0" w:space="0" w:color="auto"/>
      </w:divBdr>
    </w:div>
    <w:div w:id="1819764936">
      <w:bodyDiv w:val="1"/>
      <w:marLeft w:val="0"/>
      <w:marRight w:val="0"/>
      <w:marTop w:val="0"/>
      <w:marBottom w:val="0"/>
      <w:divBdr>
        <w:top w:val="none" w:sz="0" w:space="0" w:color="auto"/>
        <w:left w:val="none" w:sz="0" w:space="0" w:color="auto"/>
        <w:bottom w:val="none" w:sz="0" w:space="0" w:color="auto"/>
        <w:right w:val="none" w:sz="0" w:space="0" w:color="auto"/>
      </w:divBdr>
    </w:div>
    <w:div w:id="1820461518">
      <w:bodyDiv w:val="1"/>
      <w:marLeft w:val="0"/>
      <w:marRight w:val="0"/>
      <w:marTop w:val="0"/>
      <w:marBottom w:val="0"/>
      <w:divBdr>
        <w:top w:val="none" w:sz="0" w:space="0" w:color="auto"/>
        <w:left w:val="none" w:sz="0" w:space="0" w:color="auto"/>
        <w:bottom w:val="none" w:sz="0" w:space="0" w:color="auto"/>
        <w:right w:val="none" w:sz="0" w:space="0" w:color="auto"/>
      </w:divBdr>
    </w:div>
    <w:div w:id="1820533420">
      <w:bodyDiv w:val="1"/>
      <w:marLeft w:val="0"/>
      <w:marRight w:val="0"/>
      <w:marTop w:val="0"/>
      <w:marBottom w:val="0"/>
      <w:divBdr>
        <w:top w:val="none" w:sz="0" w:space="0" w:color="auto"/>
        <w:left w:val="none" w:sz="0" w:space="0" w:color="auto"/>
        <w:bottom w:val="none" w:sz="0" w:space="0" w:color="auto"/>
        <w:right w:val="none" w:sz="0" w:space="0" w:color="auto"/>
      </w:divBdr>
    </w:div>
    <w:div w:id="1820879038">
      <w:bodyDiv w:val="1"/>
      <w:marLeft w:val="0"/>
      <w:marRight w:val="0"/>
      <w:marTop w:val="0"/>
      <w:marBottom w:val="0"/>
      <w:divBdr>
        <w:top w:val="none" w:sz="0" w:space="0" w:color="auto"/>
        <w:left w:val="none" w:sz="0" w:space="0" w:color="auto"/>
        <w:bottom w:val="none" w:sz="0" w:space="0" w:color="auto"/>
        <w:right w:val="none" w:sz="0" w:space="0" w:color="auto"/>
      </w:divBdr>
    </w:div>
    <w:div w:id="1820926167">
      <w:bodyDiv w:val="1"/>
      <w:marLeft w:val="0"/>
      <w:marRight w:val="0"/>
      <w:marTop w:val="0"/>
      <w:marBottom w:val="0"/>
      <w:divBdr>
        <w:top w:val="none" w:sz="0" w:space="0" w:color="auto"/>
        <w:left w:val="none" w:sz="0" w:space="0" w:color="auto"/>
        <w:bottom w:val="none" w:sz="0" w:space="0" w:color="auto"/>
        <w:right w:val="none" w:sz="0" w:space="0" w:color="auto"/>
      </w:divBdr>
    </w:div>
    <w:div w:id="1821264307">
      <w:bodyDiv w:val="1"/>
      <w:marLeft w:val="0"/>
      <w:marRight w:val="0"/>
      <w:marTop w:val="0"/>
      <w:marBottom w:val="0"/>
      <w:divBdr>
        <w:top w:val="none" w:sz="0" w:space="0" w:color="auto"/>
        <w:left w:val="none" w:sz="0" w:space="0" w:color="auto"/>
        <w:bottom w:val="none" w:sz="0" w:space="0" w:color="auto"/>
        <w:right w:val="none" w:sz="0" w:space="0" w:color="auto"/>
      </w:divBdr>
    </w:div>
    <w:div w:id="1822624312">
      <w:bodyDiv w:val="1"/>
      <w:marLeft w:val="0"/>
      <w:marRight w:val="0"/>
      <w:marTop w:val="0"/>
      <w:marBottom w:val="0"/>
      <w:divBdr>
        <w:top w:val="none" w:sz="0" w:space="0" w:color="auto"/>
        <w:left w:val="none" w:sz="0" w:space="0" w:color="auto"/>
        <w:bottom w:val="none" w:sz="0" w:space="0" w:color="auto"/>
        <w:right w:val="none" w:sz="0" w:space="0" w:color="auto"/>
      </w:divBdr>
    </w:div>
    <w:div w:id="1822690531">
      <w:bodyDiv w:val="1"/>
      <w:marLeft w:val="0"/>
      <w:marRight w:val="0"/>
      <w:marTop w:val="0"/>
      <w:marBottom w:val="0"/>
      <w:divBdr>
        <w:top w:val="none" w:sz="0" w:space="0" w:color="auto"/>
        <w:left w:val="none" w:sz="0" w:space="0" w:color="auto"/>
        <w:bottom w:val="none" w:sz="0" w:space="0" w:color="auto"/>
        <w:right w:val="none" w:sz="0" w:space="0" w:color="auto"/>
      </w:divBdr>
    </w:div>
    <w:div w:id="1823961318">
      <w:bodyDiv w:val="1"/>
      <w:marLeft w:val="0"/>
      <w:marRight w:val="0"/>
      <w:marTop w:val="0"/>
      <w:marBottom w:val="0"/>
      <w:divBdr>
        <w:top w:val="none" w:sz="0" w:space="0" w:color="auto"/>
        <w:left w:val="none" w:sz="0" w:space="0" w:color="auto"/>
        <w:bottom w:val="none" w:sz="0" w:space="0" w:color="auto"/>
        <w:right w:val="none" w:sz="0" w:space="0" w:color="auto"/>
      </w:divBdr>
    </w:div>
    <w:div w:id="1824392058">
      <w:bodyDiv w:val="1"/>
      <w:marLeft w:val="0"/>
      <w:marRight w:val="0"/>
      <w:marTop w:val="0"/>
      <w:marBottom w:val="0"/>
      <w:divBdr>
        <w:top w:val="none" w:sz="0" w:space="0" w:color="auto"/>
        <w:left w:val="none" w:sz="0" w:space="0" w:color="auto"/>
        <w:bottom w:val="none" w:sz="0" w:space="0" w:color="auto"/>
        <w:right w:val="none" w:sz="0" w:space="0" w:color="auto"/>
      </w:divBdr>
    </w:div>
    <w:div w:id="1824392173">
      <w:bodyDiv w:val="1"/>
      <w:marLeft w:val="0"/>
      <w:marRight w:val="0"/>
      <w:marTop w:val="0"/>
      <w:marBottom w:val="0"/>
      <w:divBdr>
        <w:top w:val="none" w:sz="0" w:space="0" w:color="auto"/>
        <w:left w:val="none" w:sz="0" w:space="0" w:color="auto"/>
        <w:bottom w:val="none" w:sz="0" w:space="0" w:color="auto"/>
        <w:right w:val="none" w:sz="0" w:space="0" w:color="auto"/>
      </w:divBdr>
    </w:div>
    <w:div w:id="1824469079">
      <w:bodyDiv w:val="1"/>
      <w:marLeft w:val="0"/>
      <w:marRight w:val="0"/>
      <w:marTop w:val="0"/>
      <w:marBottom w:val="0"/>
      <w:divBdr>
        <w:top w:val="none" w:sz="0" w:space="0" w:color="auto"/>
        <w:left w:val="none" w:sz="0" w:space="0" w:color="auto"/>
        <w:bottom w:val="none" w:sz="0" w:space="0" w:color="auto"/>
        <w:right w:val="none" w:sz="0" w:space="0" w:color="auto"/>
      </w:divBdr>
    </w:div>
    <w:div w:id="1824538182">
      <w:bodyDiv w:val="1"/>
      <w:marLeft w:val="0"/>
      <w:marRight w:val="0"/>
      <w:marTop w:val="0"/>
      <w:marBottom w:val="0"/>
      <w:divBdr>
        <w:top w:val="none" w:sz="0" w:space="0" w:color="auto"/>
        <w:left w:val="none" w:sz="0" w:space="0" w:color="auto"/>
        <w:bottom w:val="none" w:sz="0" w:space="0" w:color="auto"/>
        <w:right w:val="none" w:sz="0" w:space="0" w:color="auto"/>
      </w:divBdr>
    </w:div>
    <w:div w:id="1825121875">
      <w:bodyDiv w:val="1"/>
      <w:marLeft w:val="0"/>
      <w:marRight w:val="0"/>
      <w:marTop w:val="0"/>
      <w:marBottom w:val="0"/>
      <w:divBdr>
        <w:top w:val="none" w:sz="0" w:space="0" w:color="auto"/>
        <w:left w:val="none" w:sz="0" w:space="0" w:color="auto"/>
        <w:bottom w:val="none" w:sz="0" w:space="0" w:color="auto"/>
        <w:right w:val="none" w:sz="0" w:space="0" w:color="auto"/>
      </w:divBdr>
    </w:div>
    <w:div w:id="1825925618">
      <w:bodyDiv w:val="1"/>
      <w:marLeft w:val="0"/>
      <w:marRight w:val="0"/>
      <w:marTop w:val="0"/>
      <w:marBottom w:val="0"/>
      <w:divBdr>
        <w:top w:val="none" w:sz="0" w:space="0" w:color="auto"/>
        <w:left w:val="none" w:sz="0" w:space="0" w:color="auto"/>
        <w:bottom w:val="none" w:sz="0" w:space="0" w:color="auto"/>
        <w:right w:val="none" w:sz="0" w:space="0" w:color="auto"/>
      </w:divBdr>
    </w:div>
    <w:div w:id="1826049789">
      <w:bodyDiv w:val="1"/>
      <w:marLeft w:val="0"/>
      <w:marRight w:val="0"/>
      <w:marTop w:val="0"/>
      <w:marBottom w:val="0"/>
      <w:divBdr>
        <w:top w:val="none" w:sz="0" w:space="0" w:color="auto"/>
        <w:left w:val="none" w:sz="0" w:space="0" w:color="auto"/>
        <w:bottom w:val="none" w:sz="0" w:space="0" w:color="auto"/>
        <w:right w:val="none" w:sz="0" w:space="0" w:color="auto"/>
      </w:divBdr>
    </w:div>
    <w:div w:id="1826162094">
      <w:bodyDiv w:val="1"/>
      <w:marLeft w:val="0"/>
      <w:marRight w:val="0"/>
      <w:marTop w:val="0"/>
      <w:marBottom w:val="0"/>
      <w:divBdr>
        <w:top w:val="none" w:sz="0" w:space="0" w:color="auto"/>
        <w:left w:val="none" w:sz="0" w:space="0" w:color="auto"/>
        <w:bottom w:val="none" w:sz="0" w:space="0" w:color="auto"/>
        <w:right w:val="none" w:sz="0" w:space="0" w:color="auto"/>
      </w:divBdr>
    </w:div>
    <w:div w:id="1826701838">
      <w:bodyDiv w:val="1"/>
      <w:marLeft w:val="0"/>
      <w:marRight w:val="0"/>
      <w:marTop w:val="0"/>
      <w:marBottom w:val="0"/>
      <w:divBdr>
        <w:top w:val="none" w:sz="0" w:space="0" w:color="auto"/>
        <w:left w:val="none" w:sz="0" w:space="0" w:color="auto"/>
        <w:bottom w:val="none" w:sz="0" w:space="0" w:color="auto"/>
        <w:right w:val="none" w:sz="0" w:space="0" w:color="auto"/>
      </w:divBdr>
    </w:div>
    <w:div w:id="1826702030">
      <w:bodyDiv w:val="1"/>
      <w:marLeft w:val="0"/>
      <w:marRight w:val="0"/>
      <w:marTop w:val="0"/>
      <w:marBottom w:val="0"/>
      <w:divBdr>
        <w:top w:val="none" w:sz="0" w:space="0" w:color="auto"/>
        <w:left w:val="none" w:sz="0" w:space="0" w:color="auto"/>
        <w:bottom w:val="none" w:sz="0" w:space="0" w:color="auto"/>
        <w:right w:val="none" w:sz="0" w:space="0" w:color="auto"/>
      </w:divBdr>
    </w:div>
    <w:div w:id="1826896383">
      <w:bodyDiv w:val="1"/>
      <w:marLeft w:val="0"/>
      <w:marRight w:val="0"/>
      <w:marTop w:val="0"/>
      <w:marBottom w:val="0"/>
      <w:divBdr>
        <w:top w:val="none" w:sz="0" w:space="0" w:color="auto"/>
        <w:left w:val="none" w:sz="0" w:space="0" w:color="auto"/>
        <w:bottom w:val="none" w:sz="0" w:space="0" w:color="auto"/>
        <w:right w:val="none" w:sz="0" w:space="0" w:color="auto"/>
      </w:divBdr>
    </w:div>
    <w:div w:id="1826974399">
      <w:bodyDiv w:val="1"/>
      <w:marLeft w:val="0"/>
      <w:marRight w:val="0"/>
      <w:marTop w:val="0"/>
      <w:marBottom w:val="0"/>
      <w:divBdr>
        <w:top w:val="none" w:sz="0" w:space="0" w:color="auto"/>
        <w:left w:val="none" w:sz="0" w:space="0" w:color="auto"/>
        <w:bottom w:val="none" w:sz="0" w:space="0" w:color="auto"/>
        <w:right w:val="none" w:sz="0" w:space="0" w:color="auto"/>
      </w:divBdr>
    </w:div>
    <w:div w:id="1827015039">
      <w:bodyDiv w:val="1"/>
      <w:marLeft w:val="0"/>
      <w:marRight w:val="0"/>
      <w:marTop w:val="0"/>
      <w:marBottom w:val="0"/>
      <w:divBdr>
        <w:top w:val="none" w:sz="0" w:space="0" w:color="auto"/>
        <w:left w:val="none" w:sz="0" w:space="0" w:color="auto"/>
        <w:bottom w:val="none" w:sz="0" w:space="0" w:color="auto"/>
        <w:right w:val="none" w:sz="0" w:space="0" w:color="auto"/>
      </w:divBdr>
    </w:div>
    <w:div w:id="1827547775">
      <w:bodyDiv w:val="1"/>
      <w:marLeft w:val="0"/>
      <w:marRight w:val="0"/>
      <w:marTop w:val="0"/>
      <w:marBottom w:val="0"/>
      <w:divBdr>
        <w:top w:val="none" w:sz="0" w:space="0" w:color="auto"/>
        <w:left w:val="none" w:sz="0" w:space="0" w:color="auto"/>
        <w:bottom w:val="none" w:sz="0" w:space="0" w:color="auto"/>
        <w:right w:val="none" w:sz="0" w:space="0" w:color="auto"/>
      </w:divBdr>
    </w:div>
    <w:div w:id="1827670125">
      <w:bodyDiv w:val="1"/>
      <w:marLeft w:val="0"/>
      <w:marRight w:val="0"/>
      <w:marTop w:val="0"/>
      <w:marBottom w:val="0"/>
      <w:divBdr>
        <w:top w:val="none" w:sz="0" w:space="0" w:color="auto"/>
        <w:left w:val="none" w:sz="0" w:space="0" w:color="auto"/>
        <w:bottom w:val="none" w:sz="0" w:space="0" w:color="auto"/>
        <w:right w:val="none" w:sz="0" w:space="0" w:color="auto"/>
      </w:divBdr>
    </w:div>
    <w:div w:id="182769682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980091">
      <w:bodyDiv w:val="1"/>
      <w:marLeft w:val="0"/>
      <w:marRight w:val="0"/>
      <w:marTop w:val="0"/>
      <w:marBottom w:val="0"/>
      <w:divBdr>
        <w:top w:val="none" w:sz="0" w:space="0" w:color="auto"/>
        <w:left w:val="none" w:sz="0" w:space="0" w:color="auto"/>
        <w:bottom w:val="none" w:sz="0" w:space="0" w:color="auto"/>
        <w:right w:val="none" w:sz="0" w:space="0" w:color="auto"/>
      </w:divBdr>
    </w:div>
    <w:div w:id="1830360685">
      <w:bodyDiv w:val="1"/>
      <w:marLeft w:val="0"/>
      <w:marRight w:val="0"/>
      <w:marTop w:val="0"/>
      <w:marBottom w:val="0"/>
      <w:divBdr>
        <w:top w:val="none" w:sz="0" w:space="0" w:color="auto"/>
        <w:left w:val="none" w:sz="0" w:space="0" w:color="auto"/>
        <w:bottom w:val="none" w:sz="0" w:space="0" w:color="auto"/>
        <w:right w:val="none" w:sz="0" w:space="0" w:color="auto"/>
      </w:divBdr>
    </w:div>
    <w:div w:id="1831212769">
      <w:bodyDiv w:val="1"/>
      <w:marLeft w:val="0"/>
      <w:marRight w:val="0"/>
      <w:marTop w:val="0"/>
      <w:marBottom w:val="0"/>
      <w:divBdr>
        <w:top w:val="none" w:sz="0" w:space="0" w:color="auto"/>
        <w:left w:val="none" w:sz="0" w:space="0" w:color="auto"/>
        <w:bottom w:val="none" w:sz="0" w:space="0" w:color="auto"/>
        <w:right w:val="none" w:sz="0" w:space="0" w:color="auto"/>
      </w:divBdr>
    </w:div>
    <w:div w:id="1832286442">
      <w:bodyDiv w:val="1"/>
      <w:marLeft w:val="0"/>
      <w:marRight w:val="0"/>
      <w:marTop w:val="0"/>
      <w:marBottom w:val="0"/>
      <w:divBdr>
        <w:top w:val="none" w:sz="0" w:space="0" w:color="auto"/>
        <w:left w:val="none" w:sz="0" w:space="0" w:color="auto"/>
        <w:bottom w:val="none" w:sz="0" w:space="0" w:color="auto"/>
        <w:right w:val="none" w:sz="0" w:space="0" w:color="auto"/>
      </w:divBdr>
    </w:div>
    <w:div w:id="1832673245">
      <w:bodyDiv w:val="1"/>
      <w:marLeft w:val="0"/>
      <w:marRight w:val="0"/>
      <w:marTop w:val="0"/>
      <w:marBottom w:val="0"/>
      <w:divBdr>
        <w:top w:val="none" w:sz="0" w:space="0" w:color="auto"/>
        <w:left w:val="none" w:sz="0" w:space="0" w:color="auto"/>
        <w:bottom w:val="none" w:sz="0" w:space="0" w:color="auto"/>
        <w:right w:val="none" w:sz="0" w:space="0" w:color="auto"/>
      </w:divBdr>
    </w:div>
    <w:div w:id="1832795222">
      <w:bodyDiv w:val="1"/>
      <w:marLeft w:val="0"/>
      <w:marRight w:val="0"/>
      <w:marTop w:val="0"/>
      <w:marBottom w:val="0"/>
      <w:divBdr>
        <w:top w:val="none" w:sz="0" w:space="0" w:color="auto"/>
        <w:left w:val="none" w:sz="0" w:space="0" w:color="auto"/>
        <w:bottom w:val="none" w:sz="0" w:space="0" w:color="auto"/>
        <w:right w:val="none" w:sz="0" w:space="0" w:color="auto"/>
      </w:divBdr>
    </w:div>
    <w:div w:id="1833136632">
      <w:bodyDiv w:val="1"/>
      <w:marLeft w:val="0"/>
      <w:marRight w:val="0"/>
      <w:marTop w:val="0"/>
      <w:marBottom w:val="0"/>
      <w:divBdr>
        <w:top w:val="none" w:sz="0" w:space="0" w:color="auto"/>
        <w:left w:val="none" w:sz="0" w:space="0" w:color="auto"/>
        <w:bottom w:val="none" w:sz="0" w:space="0" w:color="auto"/>
        <w:right w:val="none" w:sz="0" w:space="0" w:color="auto"/>
      </w:divBdr>
    </w:div>
    <w:div w:id="1833182033">
      <w:bodyDiv w:val="1"/>
      <w:marLeft w:val="0"/>
      <w:marRight w:val="0"/>
      <w:marTop w:val="0"/>
      <w:marBottom w:val="0"/>
      <w:divBdr>
        <w:top w:val="none" w:sz="0" w:space="0" w:color="auto"/>
        <w:left w:val="none" w:sz="0" w:space="0" w:color="auto"/>
        <w:bottom w:val="none" w:sz="0" w:space="0" w:color="auto"/>
        <w:right w:val="none" w:sz="0" w:space="0" w:color="auto"/>
      </w:divBdr>
    </w:div>
    <w:div w:id="1833596830">
      <w:bodyDiv w:val="1"/>
      <w:marLeft w:val="0"/>
      <w:marRight w:val="0"/>
      <w:marTop w:val="0"/>
      <w:marBottom w:val="0"/>
      <w:divBdr>
        <w:top w:val="none" w:sz="0" w:space="0" w:color="auto"/>
        <w:left w:val="none" w:sz="0" w:space="0" w:color="auto"/>
        <w:bottom w:val="none" w:sz="0" w:space="0" w:color="auto"/>
        <w:right w:val="none" w:sz="0" w:space="0" w:color="auto"/>
      </w:divBdr>
    </w:div>
    <w:div w:id="1833907926">
      <w:bodyDiv w:val="1"/>
      <w:marLeft w:val="0"/>
      <w:marRight w:val="0"/>
      <w:marTop w:val="0"/>
      <w:marBottom w:val="0"/>
      <w:divBdr>
        <w:top w:val="none" w:sz="0" w:space="0" w:color="auto"/>
        <w:left w:val="none" w:sz="0" w:space="0" w:color="auto"/>
        <w:bottom w:val="none" w:sz="0" w:space="0" w:color="auto"/>
        <w:right w:val="none" w:sz="0" w:space="0" w:color="auto"/>
      </w:divBdr>
    </w:div>
    <w:div w:id="1833989364">
      <w:bodyDiv w:val="1"/>
      <w:marLeft w:val="0"/>
      <w:marRight w:val="0"/>
      <w:marTop w:val="0"/>
      <w:marBottom w:val="0"/>
      <w:divBdr>
        <w:top w:val="none" w:sz="0" w:space="0" w:color="auto"/>
        <w:left w:val="none" w:sz="0" w:space="0" w:color="auto"/>
        <w:bottom w:val="none" w:sz="0" w:space="0" w:color="auto"/>
        <w:right w:val="none" w:sz="0" w:space="0" w:color="auto"/>
      </w:divBdr>
    </w:div>
    <w:div w:id="1834105501">
      <w:bodyDiv w:val="1"/>
      <w:marLeft w:val="0"/>
      <w:marRight w:val="0"/>
      <w:marTop w:val="0"/>
      <w:marBottom w:val="0"/>
      <w:divBdr>
        <w:top w:val="none" w:sz="0" w:space="0" w:color="auto"/>
        <w:left w:val="none" w:sz="0" w:space="0" w:color="auto"/>
        <w:bottom w:val="none" w:sz="0" w:space="0" w:color="auto"/>
        <w:right w:val="none" w:sz="0" w:space="0" w:color="auto"/>
      </w:divBdr>
    </w:div>
    <w:div w:id="1834954704">
      <w:bodyDiv w:val="1"/>
      <w:marLeft w:val="0"/>
      <w:marRight w:val="0"/>
      <w:marTop w:val="0"/>
      <w:marBottom w:val="0"/>
      <w:divBdr>
        <w:top w:val="none" w:sz="0" w:space="0" w:color="auto"/>
        <w:left w:val="none" w:sz="0" w:space="0" w:color="auto"/>
        <w:bottom w:val="none" w:sz="0" w:space="0" w:color="auto"/>
        <w:right w:val="none" w:sz="0" w:space="0" w:color="auto"/>
      </w:divBdr>
    </w:div>
    <w:div w:id="1835415511">
      <w:bodyDiv w:val="1"/>
      <w:marLeft w:val="0"/>
      <w:marRight w:val="0"/>
      <w:marTop w:val="0"/>
      <w:marBottom w:val="0"/>
      <w:divBdr>
        <w:top w:val="none" w:sz="0" w:space="0" w:color="auto"/>
        <w:left w:val="none" w:sz="0" w:space="0" w:color="auto"/>
        <w:bottom w:val="none" w:sz="0" w:space="0" w:color="auto"/>
        <w:right w:val="none" w:sz="0" w:space="0" w:color="auto"/>
      </w:divBdr>
    </w:div>
    <w:div w:id="1835606863">
      <w:bodyDiv w:val="1"/>
      <w:marLeft w:val="0"/>
      <w:marRight w:val="0"/>
      <w:marTop w:val="0"/>
      <w:marBottom w:val="0"/>
      <w:divBdr>
        <w:top w:val="none" w:sz="0" w:space="0" w:color="auto"/>
        <w:left w:val="none" w:sz="0" w:space="0" w:color="auto"/>
        <w:bottom w:val="none" w:sz="0" w:space="0" w:color="auto"/>
        <w:right w:val="none" w:sz="0" w:space="0" w:color="auto"/>
      </w:divBdr>
    </w:div>
    <w:div w:id="1835800702">
      <w:bodyDiv w:val="1"/>
      <w:marLeft w:val="0"/>
      <w:marRight w:val="0"/>
      <w:marTop w:val="0"/>
      <w:marBottom w:val="0"/>
      <w:divBdr>
        <w:top w:val="none" w:sz="0" w:space="0" w:color="auto"/>
        <w:left w:val="none" w:sz="0" w:space="0" w:color="auto"/>
        <w:bottom w:val="none" w:sz="0" w:space="0" w:color="auto"/>
        <w:right w:val="none" w:sz="0" w:space="0" w:color="auto"/>
      </w:divBdr>
    </w:div>
    <w:div w:id="1836263345">
      <w:bodyDiv w:val="1"/>
      <w:marLeft w:val="0"/>
      <w:marRight w:val="0"/>
      <w:marTop w:val="0"/>
      <w:marBottom w:val="0"/>
      <w:divBdr>
        <w:top w:val="none" w:sz="0" w:space="0" w:color="auto"/>
        <w:left w:val="none" w:sz="0" w:space="0" w:color="auto"/>
        <w:bottom w:val="none" w:sz="0" w:space="0" w:color="auto"/>
        <w:right w:val="none" w:sz="0" w:space="0" w:color="auto"/>
      </w:divBdr>
    </w:div>
    <w:div w:id="1836874613">
      <w:bodyDiv w:val="1"/>
      <w:marLeft w:val="0"/>
      <w:marRight w:val="0"/>
      <w:marTop w:val="0"/>
      <w:marBottom w:val="0"/>
      <w:divBdr>
        <w:top w:val="none" w:sz="0" w:space="0" w:color="auto"/>
        <w:left w:val="none" w:sz="0" w:space="0" w:color="auto"/>
        <w:bottom w:val="none" w:sz="0" w:space="0" w:color="auto"/>
        <w:right w:val="none" w:sz="0" w:space="0" w:color="auto"/>
      </w:divBdr>
    </w:div>
    <w:div w:id="1836993068">
      <w:bodyDiv w:val="1"/>
      <w:marLeft w:val="0"/>
      <w:marRight w:val="0"/>
      <w:marTop w:val="0"/>
      <w:marBottom w:val="0"/>
      <w:divBdr>
        <w:top w:val="none" w:sz="0" w:space="0" w:color="auto"/>
        <w:left w:val="none" w:sz="0" w:space="0" w:color="auto"/>
        <w:bottom w:val="none" w:sz="0" w:space="0" w:color="auto"/>
        <w:right w:val="none" w:sz="0" w:space="0" w:color="auto"/>
      </w:divBdr>
    </w:div>
    <w:div w:id="1837451361">
      <w:bodyDiv w:val="1"/>
      <w:marLeft w:val="0"/>
      <w:marRight w:val="0"/>
      <w:marTop w:val="0"/>
      <w:marBottom w:val="0"/>
      <w:divBdr>
        <w:top w:val="none" w:sz="0" w:space="0" w:color="auto"/>
        <w:left w:val="none" w:sz="0" w:space="0" w:color="auto"/>
        <w:bottom w:val="none" w:sz="0" w:space="0" w:color="auto"/>
        <w:right w:val="none" w:sz="0" w:space="0" w:color="auto"/>
      </w:divBdr>
    </w:div>
    <w:div w:id="1837727640">
      <w:bodyDiv w:val="1"/>
      <w:marLeft w:val="0"/>
      <w:marRight w:val="0"/>
      <w:marTop w:val="0"/>
      <w:marBottom w:val="0"/>
      <w:divBdr>
        <w:top w:val="none" w:sz="0" w:space="0" w:color="auto"/>
        <w:left w:val="none" w:sz="0" w:space="0" w:color="auto"/>
        <w:bottom w:val="none" w:sz="0" w:space="0" w:color="auto"/>
        <w:right w:val="none" w:sz="0" w:space="0" w:color="auto"/>
      </w:divBdr>
    </w:div>
    <w:div w:id="1837764299">
      <w:bodyDiv w:val="1"/>
      <w:marLeft w:val="0"/>
      <w:marRight w:val="0"/>
      <w:marTop w:val="0"/>
      <w:marBottom w:val="0"/>
      <w:divBdr>
        <w:top w:val="none" w:sz="0" w:space="0" w:color="auto"/>
        <w:left w:val="none" w:sz="0" w:space="0" w:color="auto"/>
        <w:bottom w:val="none" w:sz="0" w:space="0" w:color="auto"/>
        <w:right w:val="none" w:sz="0" w:space="0" w:color="auto"/>
      </w:divBdr>
    </w:div>
    <w:div w:id="1838226921">
      <w:bodyDiv w:val="1"/>
      <w:marLeft w:val="0"/>
      <w:marRight w:val="0"/>
      <w:marTop w:val="0"/>
      <w:marBottom w:val="0"/>
      <w:divBdr>
        <w:top w:val="none" w:sz="0" w:space="0" w:color="auto"/>
        <w:left w:val="none" w:sz="0" w:space="0" w:color="auto"/>
        <w:bottom w:val="none" w:sz="0" w:space="0" w:color="auto"/>
        <w:right w:val="none" w:sz="0" w:space="0" w:color="auto"/>
      </w:divBdr>
    </w:div>
    <w:div w:id="1839156785">
      <w:bodyDiv w:val="1"/>
      <w:marLeft w:val="0"/>
      <w:marRight w:val="0"/>
      <w:marTop w:val="0"/>
      <w:marBottom w:val="0"/>
      <w:divBdr>
        <w:top w:val="none" w:sz="0" w:space="0" w:color="auto"/>
        <w:left w:val="none" w:sz="0" w:space="0" w:color="auto"/>
        <w:bottom w:val="none" w:sz="0" w:space="0" w:color="auto"/>
        <w:right w:val="none" w:sz="0" w:space="0" w:color="auto"/>
      </w:divBdr>
    </w:div>
    <w:div w:id="1839228934">
      <w:bodyDiv w:val="1"/>
      <w:marLeft w:val="0"/>
      <w:marRight w:val="0"/>
      <w:marTop w:val="0"/>
      <w:marBottom w:val="0"/>
      <w:divBdr>
        <w:top w:val="none" w:sz="0" w:space="0" w:color="auto"/>
        <w:left w:val="none" w:sz="0" w:space="0" w:color="auto"/>
        <w:bottom w:val="none" w:sz="0" w:space="0" w:color="auto"/>
        <w:right w:val="none" w:sz="0" w:space="0" w:color="auto"/>
      </w:divBdr>
    </w:div>
    <w:div w:id="1841003019">
      <w:bodyDiv w:val="1"/>
      <w:marLeft w:val="0"/>
      <w:marRight w:val="0"/>
      <w:marTop w:val="0"/>
      <w:marBottom w:val="0"/>
      <w:divBdr>
        <w:top w:val="none" w:sz="0" w:space="0" w:color="auto"/>
        <w:left w:val="none" w:sz="0" w:space="0" w:color="auto"/>
        <w:bottom w:val="none" w:sz="0" w:space="0" w:color="auto"/>
        <w:right w:val="none" w:sz="0" w:space="0" w:color="auto"/>
      </w:divBdr>
    </w:div>
    <w:div w:id="1841431731">
      <w:bodyDiv w:val="1"/>
      <w:marLeft w:val="0"/>
      <w:marRight w:val="0"/>
      <w:marTop w:val="0"/>
      <w:marBottom w:val="0"/>
      <w:divBdr>
        <w:top w:val="none" w:sz="0" w:space="0" w:color="auto"/>
        <w:left w:val="none" w:sz="0" w:space="0" w:color="auto"/>
        <w:bottom w:val="none" w:sz="0" w:space="0" w:color="auto"/>
        <w:right w:val="none" w:sz="0" w:space="0" w:color="auto"/>
      </w:divBdr>
    </w:div>
    <w:div w:id="1842046048">
      <w:bodyDiv w:val="1"/>
      <w:marLeft w:val="0"/>
      <w:marRight w:val="0"/>
      <w:marTop w:val="0"/>
      <w:marBottom w:val="0"/>
      <w:divBdr>
        <w:top w:val="none" w:sz="0" w:space="0" w:color="auto"/>
        <w:left w:val="none" w:sz="0" w:space="0" w:color="auto"/>
        <w:bottom w:val="none" w:sz="0" w:space="0" w:color="auto"/>
        <w:right w:val="none" w:sz="0" w:space="0" w:color="auto"/>
      </w:divBdr>
    </w:div>
    <w:div w:id="1843354253">
      <w:bodyDiv w:val="1"/>
      <w:marLeft w:val="0"/>
      <w:marRight w:val="0"/>
      <w:marTop w:val="0"/>
      <w:marBottom w:val="0"/>
      <w:divBdr>
        <w:top w:val="none" w:sz="0" w:space="0" w:color="auto"/>
        <w:left w:val="none" w:sz="0" w:space="0" w:color="auto"/>
        <w:bottom w:val="none" w:sz="0" w:space="0" w:color="auto"/>
        <w:right w:val="none" w:sz="0" w:space="0" w:color="auto"/>
      </w:divBdr>
    </w:div>
    <w:div w:id="1843426326">
      <w:bodyDiv w:val="1"/>
      <w:marLeft w:val="0"/>
      <w:marRight w:val="0"/>
      <w:marTop w:val="0"/>
      <w:marBottom w:val="0"/>
      <w:divBdr>
        <w:top w:val="none" w:sz="0" w:space="0" w:color="auto"/>
        <w:left w:val="none" w:sz="0" w:space="0" w:color="auto"/>
        <w:bottom w:val="none" w:sz="0" w:space="0" w:color="auto"/>
        <w:right w:val="none" w:sz="0" w:space="0" w:color="auto"/>
      </w:divBdr>
    </w:div>
    <w:div w:id="1843665806">
      <w:bodyDiv w:val="1"/>
      <w:marLeft w:val="0"/>
      <w:marRight w:val="0"/>
      <w:marTop w:val="0"/>
      <w:marBottom w:val="0"/>
      <w:divBdr>
        <w:top w:val="none" w:sz="0" w:space="0" w:color="auto"/>
        <w:left w:val="none" w:sz="0" w:space="0" w:color="auto"/>
        <w:bottom w:val="none" w:sz="0" w:space="0" w:color="auto"/>
        <w:right w:val="none" w:sz="0" w:space="0" w:color="auto"/>
      </w:divBdr>
    </w:div>
    <w:div w:id="1844125029">
      <w:bodyDiv w:val="1"/>
      <w:marLeft w:val="0"/>
      <w:marRight w:val="0"/>
      <w:marTop w:val="0"/>
      <w:marBottom w:val="0"/>
      <w:divBdr>
        <w:top w:val="none" w:sz="0" w:space="0" w:color="auto"/>
        <w:left w:val="none" w:sz="0" w:space="0" w:color="auto"/>
        <w:bottom w:val="none" w:sz="0" w:space="0" w:color="auto"/>
        <w:right w:val="none" w:sz="0" w:space="0" w:color="auto"/>
      </w:divBdr>
    </w:div>
    <w:div w:id="1844394308">
      <w:bodyDiv w:val="1"/>
      <w:marLeft w:val="0"/>
      <w:marRight w:val="0"/>
      <w:marTop w:val="0"/>
      <w:marBottom w:val="0"/>
      <w:divBdr>
        <w:top w:val="none" w:sz="0" w:space="0" w:color="auto"/>
        <w:left w:val="none" w:sz="0" w:space="0" w:color="auto"/>
        <w:bottom w:val="none" w:sz="0" w:space="0" w:color="auto"/>
        <w:right w:val="none" w:sz="0" w:space="0" w:color="auto"/>
      </w:divBdr>
    </w:div>
    <w:div w:id="1844465951">
      <w:bodyDiv w:val="1"/>
      <w:marLeft w:val="0"/>
      <w:marRight w:val="0"/>
      <w:marTop w:val="0"/>
      <w:marBottom w:val="0"/>
      <w:divBdr>
        <w:top w:val="none" w:sz="0" w:space="0" w:color="auto"/>
        <w:left w:val="none" w:sz="0" w:space="0" w:color="auto"/>
        <w:bottom w:val="none" w:sz="0" w:space="0" w:color="auto"/>
        <w:right w:val="none" w:sz="0" w:space="0" w:color="auto"/>
      </w:divBdr>
    </w:div>
    <w:div w:id="1844586581">
      <w:bodyDiv w:val="1"/>
      <w:marLeft w:val="0"/>
      <w:marRight w:val="0"/>
      <w:marTop w:val="0"/>
      <w:marBottom w:val="0"/>
      <w:divBdr>
        <w:top w:val="none" w:sz="0" w:space="0" w:color="auto"/>
        <w:left w:val="none" w:sz="0" w:space="0" w:color="auto"/>
        <w:bottom w:val="none" w:sz="0" w:space="0" w:color="auto"/>
        <w:right w:val="none" w:sz="0" w:space="0" w:color="auto"/>
      </w:divBdr>
    </w:div>
    <w:div w:id="1845169106">
      <w:bodyDiv w:val="1"/>
      <w:marLeft w:val="0"/>
      <w:marRight w:val="0"/>
      <w:marTop w:val="0"/>
      <w:marBottom w:val="0"/>
      <w:divBdr>
        <w:top w:val="none" w:sz="0" w:space="0" w:color="auto"/>
        <w:left w:val="none" w:sz="0" w:space="0" w:color="auto"/>
        <w:bottom w:val="none" w:sz="0" w:space="0" w:color="auto"/>
        <w:right w:val="none" w:sz="0" w:space="0" w:color="auto"/>
      </w:divBdr>
    </w:div>
    <w:div w:id="1845969854">
      <w:bodyDiv w:val="1"/>
      <w:marLeft w:val="0"/>
      <w:marRight w:val="0"/>
      <w:marTop w:val="0"/>
      <w:marBottom w:val="0"/>
      <w:divBdr>
        <w:top w:val="none" w:sz="0" w:space="0" w:color="auto"/>
        <w:left w:val="none" w:sz="0" w:space="0" w:color="auto"/>
        <w:bottom w:val="none" w:sz="0" w:space="0" w:color="auto"/>
        <w:right w:val="none" w:sz="0" w:space="0" w:color="auto"/>
      </w:divBdr>
    </w:div>
    <w:div w:id="1846095354">
      <w:bodyDiv w:val="1"/>
      <w:marLeft w:val="0"/>
      <w:marRight w:val="0"/>
      <w:marTop w:val="0"/>
      <w:marBottom w:val="0"/>
      <w:divBdr>
        <w:top w:val="none" w:sz="0" w:space="0" w:color="auto"/>
        <w:left w:val="none" w:sz="0" w:space="0" w:color="auto"/>
        <w:bottom w:val="none" w:sz="0" w:space="0" w:color="auto"/>
        <w:right w:val="none" w:sz="0" w:space="0" w:color="auto"/>
      </w:divBdr>
    </w:div>
    <w:div w:id="1846238314">
      <w:bodyDiv w:val="1"/>
      <w:marLeft w:val="0"/>
      <w:marRight w:val="0"/>
      <w:marTop w:val="0"/>
      <w:marBottom w:val="0"/>
      <w:divBdr>
        <w:top w:val="none" w:sz="0" w:space="0" w:color="auto"/>
        <w:left w:val="none" w:sz="0" w:space="0" w:color="auto"/>
        <w:bottom w:val="none" w:sz="0" w:space="0" w:color="auto"/>
        <w:right w:val="none" w:sz="0" w:space="0" w:color="auto"/>
      </w:divBdr>
    </w:div>
    <w:div w:id="1847205350">
      <w:bodyDiv w:val="1"/>
      <w:marLeft w:val="0"/>
      <w:marRight w:val="0"/>
      <w:marTop w:val="0"/>
      <w:marBottom w:val="0"/>
      <w:divBdr>
        <w:top w:val="none" w:sz="0" w:space="0" w:color="auto"/>
        <w:left w:val="none" w:sz="0" w:space="0" w:color="auto"/>
        <w:bottom w:val="none" w:sz="0" w:space="0" w:color="auto"/>
        <w:right w:val="none" w:sz="0" w:space="0" w:color="auto"/>
      </w:divBdr>
    </w:div>
    <w:div w:id="1847935299">
      <w:bodyDiv w:val="1"/>
      <w:marLeft w:val="0"/>
      <w:marRight w:val="0"/>
      <w:marTop w:val="0"/>
      <w:marBottom w:val="0"/>
      <w:divBdr>
        <w:top w:val="none" w:sz="0" w:space="0" w:color="auto"/>
        <w:left w:val="none" w:sz="0" w:space="0" w:color="auto"/>
        <w:bottom w:val="none" w:sz="0" w:space="0" w:color="auto"/>
        <w:right w:val="none" w:sz="0" w:space="0" w:color="auto"/>
      </w:divBdr>
    </w:div>
    <w:div w:id="1848131978">
      <w:bodyDiv w:val="1"/>
      <w:marLeft w:val="0"/>
      <w:marRight w:val="0"/>
      <w:marTop w:val="0"/>
      <w:marBottom w:val="0"/>
      <w:divBdr>
        <w:top w:val="none" w:sz="0" w:space="0" w:color="auto"/>
        <w:left w:val="none" w:sz="0" w:space="0" w:color="auto"/>
        <w:bottom w:val="none" w:sz="0" w:space="0" w:color="auto"/>
        <w:right w:val="none" w:sz="0" w:space="0" w:color="auto"/>
      </w:divBdr>
    </w:div>
    <w:div w:id="1848640668">
      <w:bodyDiv w:val="1"/>
      <w:marLeft w:val="0"/>
      <w:marRight w:val="0"/>
      <w:marTop w:val="0"/>
      <w:marBottom w:val="0"/>
      <w:divBdr>
        <w:top w:val="none" w:sz="0" w:space="0" w:color="auto"/>
        <w:left w:val="none" w:sz="0" w:space="0" w:color="auto"/>
        <w:bottom w:val="none" w:sz="0" w:space="0" w:color="auto"/>
        <w:right w:val="none" w:sz="0" w:space="0" w:color="auto"/>
      </w:divBdr>
    </w:div>
    <w:div w:id="1848862585">
      <w:bodyDiv w:val="1"/>
      <w:marLeft w:val="0"/>
      <w:marRight w:val="0"/>
      <w:marTop w:val="0"/>
      <w:marBottom w:val="0"/>
      <w:divBdr>
        <w:top w:val="none" w:sz="0" w:space="0" w:color="auto"/>
        <w:left w:val="none" w:sz="0" w:space="0" w:color="auto"/>
        <w:bottom w:val="none" w:sz="0" w:space="0" w:color="auto"/>
        <w:right w:val="none" w:sz="0" w:space="0" w:color="auto"/>
      </w:divBdr>
    </w:div>
    <w:div w:id="1849252479">
      <w:bodyDiv w:val="1"/>
      <w:marLeft w:val="0"/>
      <w:marRight w:val="0"/>
      <w:marTop w:val="0"/>
      <w:marBottom w:val="0"/>
      <w:divBdr>
        <w:top w:val="none" w:sz="0" w:space="0" w:color="auto"/>
        <w:left w:val="none" w:sz="0" w:space="0" w:color="auto"/>
        <w:bottom w:val="none" w:sz="0" w:space="0" w:color="auto"/>
        <w:right w:val="none" w:sz="0" w:space="0" w:color="auto"/>
      </w:divBdr>
    </w:div>
    <w:div w:id="1849712211">
      <w:bodyDiv w:val="1"/>
      <w:marLeft w:val="0"/>
      <w:marRight w:val="0"/>
      <w:marTop w:val="0"/>
      <w:marBottom w:val="0"/>
      <w:divBdr>
        <w:top w:val="none" w:sz="0" w:space="0" w:color="auto"/>
        <w:left w:val="none" w:sz="0" w:space="0" w:color="auto"/>
        <w:bottom w:val="none" w:sz="0" w:space="0" w:color="auto"/>
        <w:right w:val="none" w:sz="0" w:space="0" w:color="auto"/>
      </w:divBdr>
    </w:div>
    <w:div w:id="1849904602">
      <w:bodyDiv w:val="1"/>
      <w:marLeft w:val="0"/>
      <w:marRight w:val="0"/>
      <w:marTop w:val="0"/>
      <w:marBottom w:val="0"/>
      <w:divBdr>
        <w:top w:val="none" w:sz="0" w:space="0" w:color="auto"/>
        <w:left w:val="none" w:sz="0" w:space="0" w:color="auto"/>
        <w:bottom w:val="none" w:sz="0" w:space="0" w:color="auto"/>
        <w:right w:val="none" w:sz="0" w:space="0" w:color="auto"/>
      </w:divBdr>
    </w:div>
    <w:div w:id="1851286856">
      <w:bodyDiv w:val="1"/>
      <w:marLeft w:val="0"/>
      <w:marRight w:val="0"/>
      <w:marTop w:val="0"/>
      <w:marBottom w:val="0"/>
      <w:divBdr>
        <w:top w:val="none" w:sz="0" w:space="0" w:color="auto"/>
        <w:left w:val="none" w:sz="0" w:space="0" w:color="auto"/>
        <w:bottom w:val="none" w:sz="0" w:space="0" w:color="auto"/>
        <w:right w:val="none" w:sz="0" w:space="0" w:color="auto"/>
      </w:divBdr>
    </w:div>
    <w:div w:id="1852528338">
      <w:bodyDiv w:val="1"/>
      <w:marLeft w:val="0"/>
      <w:marRight w:val="0"/>
      <w:marTop w:val="0"/>
      <w:marBottom w:val="0"/>
      <w:divBdr>
        <w:top w:val="none" w:sz="0" w:space="0" w:color="auto"/>
        <w:left w:val="none" w:sz="0" w:space="0" w:color="auto"/>
        <w:bottom w:val="none" w:sz="0" w:space="0" w:color="auto"/>
        <w:right w:val="none" w:sz="0" w:space="0" w:color="auto"/>
      </w:divBdr>
    </w:div>
    <w:div w:id="1853640916">
      <w:bodyDiv w:val="1"/>
      <w:marLeft w:val="0"/>
      <w:marRight w:val="0"/>
      <w:marTop w:val="0"/>
      <w:marBottom w:val="0"/>
      <w:divBdr>
        <w:top w:val="none" w:sz="0" w:space="0" w:color="auto"/>
        <w:left w:val="none" w:sz="0" w:space="0" w:color="auto"/>
        <w:bottom w:val="none" w:sz="0" w:space="0" w:color="auto"/>
        <w:right w:val="none" w:sz="0" w:space="0" w:color="auto"/>
      </w:divBdr>
    </w:div>
    <w:div w:id="1853690232">
      <w:bodyDiv w:val="1"/>
      <w:marLeft w:val="0"/>
      <w:marRight w:val="0"/>
      <w:marTop w:val="0"/>
      <w:marBottom w:val="0"/>
      <w:divBdr>
        <w:top w:val="none" w:sz="0" w:space="0" w:color="auto"/>
        <w:left w:val="none" w:sz="0" w:space="0" w:color="auto"/>
        <w:bottom w:val="none" w:sz="0" w:space="0" w:color="auto"/>
        <w:right w:val="none" w:sz="0" w:space="0" w:color="auto"/>
      </w:divBdr>
    </w:div>
    <w:div w:id="1853956822">
      <w:bodyDiv w:val="1"/>
      <w:marLeft w:val="0"/>
      <w:marRight w:val="0"/>
      <w:marTop w:val="0"/>
      <w:marBottom w:val="0"/>
      <w:divBdr>
        <w:top w:val="none" w:sz="0" w:space="0" w:color="auto"/>
        <w:left w:val="none" w:sz="0" w:space="0" w:color="auto"/>
        <w:bottom w:val="none" w:sz="0" w:space="0" w:color="auto"/>
        <w:right w:val="none" w:sz="0" w:space="0" w:color="auto"/>
      </w:divBdr>
    </w:div>
    <w:div w:id="1854421379">
      <w:bodyDiv w:val="1"/>
      <w:marLeft w:val="0"/>
      <w:marRight w:val="0"/>
      <w:marTop w:val="0"/>
      <w:marBottom w:val="0"/>
      <w:divBdr>
        <w:top w:val="none" w:sz="0" w:space="0" w:color="auto"/>
        <w:left w:val="none" w:sz="0" w:space="0" w:color="auto"/>
        <w:bottom w:val="none" w:sz="0" w:space="0" w:color="auto"/>
        <w:right w:val="none" w:sz="0" w:space="0" w:color="auto"/>
      </w:divBdr>
    </w:div>
    <w:div w:id="1854539395">
      <w:bodyDiv w:val="1"/>
      <w:marLeft w:val="0"/>
      <w:marRight w:val="0"/>
      <w:marTop w:val="0"/>
      <w:marBottom w:val="0"/>
      <w:divBdr>
        <w:top w:val="none" w:sz="0" w:space="0" w:color="auto"/>
        <w:left w:val="none" w:sz="0" w:space="0" w:color="auto"/>
        <w:bottom w:val="none" w:sz="0" w:space="0" w:color="auto"/>
        <w:right w:val="none" w:sz="0" w:space="0" w:color="auto"/>
      </w:divBdr>
    </w:div>
    <w:div w:id="1854563621">
      <w:bodyDiv w:val="1"/>
      <w:marLeft w:val="0"/>
      <w:marRight w:val="0"/>
      <w:marTop w:val="0"/>
      <w:marBottom w:val="0"/>
      <w:divBdr>
        <w:top w:val="none" w:sz="0" w:space="0" w:color="auto"/>
        <w:left w:val="none" w:sz="0" w:space="0" w:color="auto"/>
        <w:bottom w:val="none" w:sz="0" w:space="0" w:color="auto"/>
        <w:right w:val="none" w:sz="0" w:space="0" w:color="auto"/>
      </w:divBdr>
    </w:div>
    <w:div w:id="1854608034">
      <w:bodyDiv w:val="1"/>
      <w:marLeft w:val="0"/>
      <w:marRight w:val="0"/>
      <w:marTop w:val="0"/>
      <w:marBottom w:val="0"/>
      <w:divBdr>
        <w:top w:val="none" w:sz="0" w:space="0" w:color="auto"/>
        <w:left w:val="none" w:sz="0" w:space="0" w:color="auto"/>
        <w:bottom w:val="none" w:sz="0" w:space="0" w:color="auto"/>
        <w:right w:val="none" w:sz="0" w:space="0" w:color="auto"/>
      </w:divBdr>
    </w:div>
    <w:div w:id="1855731071">
      <w:bodyDiv w:val="1"/>
      <w:marLeft w:val="0"/>
      <w:marRight w:val="0"/>
      <w:marTop w:val="0"/>
      <w:marBottom w:val="0"/>
      <w:divBdr>
        <w:top w:val="none" w:sz="0" w:space="0" w:color="auto"/>
        <w:left w:val="none" w:sz="0" w:space="0" w:color="auto"/>
        <w:bottom w:val="none" w:sz="0" w:space="0" w:color="auto"/>
        <w:right w:val="none" w:sz="0" w:space="0" w:color="auto"/>
      </w:divBdr>
    </w:div>
    <w:div w:id="1855999063">
      <w:bodyDiv w:val="1"/>
      <w:marLeft w:val="0"/>
      <w:marRight w:val="0"/>
      <w:marTop w:val="0"/>
      <w:marBottom w:val="0"/>
      <w:divBdr>
        <w:top w:val="none" w:sz="0" w:space="0" w:color="auto"/>
        <w:left w:val="none" w:sz="0" w:space="0" w:color="auto"/>
        <w:bottom w:val="none" w:sz="0" w:space="0" w:color="auto"/>
        <w:right w:val="none" w:sz="0" w:space="0" w:color="auto"/>
      </w:divBdr>
    </w:div>
    <w:div w:id="1856070977">
      <w:bodyDiv w:val="1"/>
      <w:marLeft w:val="0"/>
      <w:marRight w:val="0"/>
      <w:marTop w:val="0"/>
      <w:marBottom w:val="0"/>
      <w:divBdr>
        <w:top w:val="none" w:sz="0" w:space="0" w:color="auto"/>
        <w:left w:val="none" w:sz="0" w:space="0" w:color="auto"/>
        <w:bottom w:val="none" w:sz="0" w:space="0" w:color="auto"/>
        <w:right w:val="none" w:sz="0" w:space="0" w:color="auto"/>
      </w:divBdr>
    </w:div>
    <w:div w:id="1856142629">
      <w:bodyDiv w:val="1"/>
      <w:marLeft w:val="0"/>
      <w:marRight w:val="0"/>
      <w:marTop w:val="0"/>
      <w:marBottom w:val="0"/>
      <w:divBdr>
        <w:top w:val="none" w:sz="0" w:space="0" w:color="auto"/>
        <w:left w:val="none" w:sz="0" w:space="0" w:color="auto"/>
        <w:bottom w:val="none" w:sz="0" w:space="0" w:color="auto"/>
        <w:right w:val="none" w:sz="0" w:space="0" w:color="auto"/>
      </w:divBdr>
    </w:div>
    <w:div w:id="1856193534">
      <w:bodyDiv w:val="1"/>
      <w:marLeft w:val="0"/>
      <w:marRight w:val="0"/>
      <w:marTop w:val="0"/>
      <w:marBottom w:val="0"/>
      <w:divBdr>
        <w:top w:val="none" w:sz="0" w:space="0" w:color="auto"/>
        <w:left w:val="none" w:sz="0" w:space="0" w:color="auto"/>
        <w:bottom w:val="none" w:sz="0" w:space="0" w:color="auto"/>
        <w:right w:val="none" w:sz="0" w:space="0" w:color="auto"/>
      </w:divBdr>
    </w:div>
    <w:div w:id="1856455748">
      <w:bodyDiv w:val="1"/>
      <w:marLeft w:val="0"/>
      <w:marRight w:val="0"/>
      <w:marTop w:val="0"/>
      <w:marBottom w:val="0"/>
      <w:divBdr>
        <w:top w:val="none" w:sz="0" w:space="0" w:color="auto"/>
        <w:left w:val="none" w:sz="0" w:space="0" w:color="auto"/>
        <w:bottom w:val="none" w:sz="0" w:space="0" w:color="auto"/>
        <w:right w:val="none" w:sz="0" w:space="0" w:color="auto"/>
      </w:divBdr>
    </w:div>
    <w:div w:id="1856504720">
      <w:bodyDiv w:val="1"/>
      <w:marLeft w:val="0"/>
      <w:marRight w:val="0"/>
      <w:marTop w:val="0"/>
      <w:marBottom w:val="0"/>
      <w:divBdr>
        <w:top w:val="none" w:sz="0" w:space="0" w:color="auto"/>
        <w:left w:val="none" w:sz="0" w:space="0" w:color="auto"/>
        <w:bottom w:val="none" w:sz="0" w:space="0" w:color="auto"/>
        <w:right w:val="none" w:sz="0" w:space="0" w:color="auto"/>
      </w:divBdr>
    </w:div>
    <w:div w:id="1856533707">
      <w:bodyDiv w:val="1"/>
      <w:marLeft w:val="0"/>
      <w:marRight w:val="0"/>
      <w:marTop w:val="0"/>
      <w:marBottom w:val="0"/>
      <w:divBdr>
        <w:top w:val="none" w:sz="0" w:space="0" w:color="auto"/>
        <w:left w:val="none" w:sz="0" w:space="0" w:color="auto"/>
        <w:bottom w:val="none" w:sz="0" w:space="0" w:color="auto"/>
        <w:right w:val="none" w:sz="0" w:space="0" w:color="auto"/>
      </w:divBdr>
    </w:div>
    <w:div w:id="1856846468">
      <w:bodyDiv w:val="1"/>
      <w:marLeft w:val="0"/>
      <w:marRight w:val="0"/>
      <w:marTop w:val="0"/>
      <w:marBottom w:val="0"/>
      <w:divBdr>
        <w:top w:val="none" w:sz="0" w:space="0" w:color="auto"/>
        <w:left w:val="none" w:sz="0" w:space="0" w:color="auto"/>
        <w:bottom w:val="none" w:sz="0" w:space="0" w:color="auto"/>
        <w:right w:val="none" w:sz="0" w:space="0" w:color="auto"/>
      </w:divBdr>
    </w:div>
    <w:div w:id="1857385977">
      <w:bodyDiv w:val="1"/>
      <w:marLeft w:val="0"/>
      <w:marRight w:val="0"/>
      <w:marTop w:val="0"/>
      <w:marBottom w:val="0"/>
      <w:divBdr>
        <w:top w:val="none" w:sz="0" w:space="0" w:color="auto"/>
        <w:left w:val="none" w:sz="0" w:space="0" w:color="auto"/>
        <w:bottom w:val="none" w:sz="0" w:space="0" w:color="auto"/>
        <w:right w:val="none" w:sz="0" w:space="0" w:color="auto"/>
      </w:divBdr>
    </w:div>
    <w:div w:id="1858301444">
      <w:bodyDiv w:val="1"/>
      <w:marLeft w:val="0"/>
      <w:marRight w:val="0"/>
      <w:marTop w:val="0"/>
      <w:marBottom w:val="0"/>
      <w:divBdr>
        <w:top w:val="none" w:sz="0" w:space="0" w:color="auto"/>
        <w:left w:val="none" w:sz="0" w:space="0" w:color="auto"/>
        <w:bottom w:val="none" w:sz="0" w:space="0" w:color="auto"/>
        <w:right w:val="none" w:sz="0" w:space="0" w:color="auto"/>
      </w:divBdr>
    </w:div>
    <w:div w:id="1858805931">
      <w:bodyDiv w:val="1"/>
      <w:marLeft w:val="0"/>
      <w:marRight w:val="0"/>
      <w:marTop w:val="0"/>
      <w:marBottom w:val="0"/>
      <w:divBdr>
        <w:top w:val="none" w:sz="0" w:space="0" w:color="auto"/>
        <w:left w:val="none" w:sz="0" w:space="0" w:color="auto"/>
        <w:bottom w:val="none" w:sz="0" w:space="0" w:color="auto"/>
        <w:right w:val="none" w:sz="0" w:space="0" w:color="auto"/>
      </w:divBdr>
    </w:div>
    <w:div w:id="1859194385">
      <w:bodyDiv w:val="1"/>
      <w:marLeft w:val="0"/>
      <w:marRight w:val="0"/>
      <w:marTop w:val="0"/>
      <w:marBottom w:val="0"/>
      <w:divBdr>
        <w:top w:val="none" w:sz="0" w:space="0" w:color="auto"/>
        <w:left w:val="none" w:sz="0" w:space="0" w:color="auto"/>
        <w:bottom w:val="none" w:sz="0" w:space="0" w:color="auto"/>
        <w:right w:val="none" w:sz="0" w:space="0" w:color="auto"/>
      </w:divBdr>
    </w:div>
    <w:div w:id="1860119335">
      <w:bodyDiv w:val="1"/>
      <w:marLeft w:val="0"/>
      <w:marRight w:val="0"/>
      <w:marTop w:val="0"/>
      <w:marBottom w:val="0"/>
      <w:divBdr>
        <w:top w:val="none" w:sz="0" w:space="0" w:color="auto"/>
        <w:left w:val="none" w:sz="0" w:space="0" w:color="auto"/>
        <w:bottom w:val="none" w:sz="0" w:space="0" w:color="auto"/>
        <w:right w:val="none" w:sz="0" w:space="0" w:color="auto"/>
      </w:divBdr>
    </w:div>
    <w:div w:id="1860125051">
      <w:bodyDiv w:val="1"/>
      <w:marLeft w:val="0"/>
      <w:marRight w:val="0"/>
      <w:marTop w:val="0"/>
      <w:marBottom w:val="0"/>
      <w:divBdr>
        <w:top w:val="none" w:sz="0" w:space="0" w:color="auto"/>
        <w:left w:val="none" w:sz="0" w:space="0" w:color="auto"/>
        <w:bottom w:val="none" w:sz="0" w:space="0" w:color="auto"/>
        <w:right w:val="none" w:sz="0" w:space="0" w:color="auto"/>
      </w:divBdr>
    </w:div>
    <w:div w:id="1860506619">
      <w:bodyDiv w:val="1"/>
      <w:marLeft w:val="0"/>
      <w:marRight w:val="0"/>
      <w:marTop w:val="0"/>
      <w:marBottom w:val="0"/>
      <w:divBdr>
        <w:top w:val="none" w:sz="0" w:space="0" w:color="auto"/>
        <w:left w:val="none" w:sz="0" w:space="0" w:color="auto"/>
        <w:bottom w:val="none" w:sz="0" w:space="0" w:color="auto"/>
        <w:right w:val="none" w:sz="0" w:space="0" w:color="auto"/>
      </w:divBdr>
    </w:div>
    <w:div w:id="1860969079">
      <w:bodyDiv w:val="1"/>
      <w:marLeft w:val="0"/>
      <w:marRight w:val="0"/>
      <w:marTop w:val="0"/>
      <w:marBottom w:val="0"/>
      <w:divBdr>
        <w:top w:val="none" w:sz="0" w:space="0" w:color="auto"/>
        <w:left w:val="none" w:sz="0" w:space="0" w:color="auto"/>
        <w:bottom w:val="none" w:sz="0" w:space="0" w:color="auto"/>
        <w:right w:val="none" w:sz="0" w:space="0" w:color="auto"/>
      </w:divBdr>
    </w:div>
    <w:div w:id="1861165540">
      <w:bodyDiv w:val="1"/>
      <w:marLeft w:val="0"/>
      <w:marRight w:val="0"/>
      <w:marTop w:val="0"/>
      <w:marBottom w:val="0"/>
      <w:divBdr>
        <w:top w:val="none" w:sz="0" w:space="0" w:color="auto"/>
        <w:left w:val="none" w:sz="0" w:space="0" w:color="auto"/>
        <w:bottom w:val="none" w:sz="0" w:space="0" w:color="auto"/>
        <w:right w:val="none" w:sz="0" w:space="0" w:color="auto"/>
      </w:divBdr>
    </w:div>
    <w:div w:id="1861236633">
      <w:bodyDiv w:val="1"/>
      <w:marLeft w:val="0"/>
      <w:marRight w:val="0"/>
      <w:marTop w:val="0"/>
      <w:marBottom w:val="0"/>
      <w:divBdr>
        <w:top w:val="none" w:sz="0" w:space="0" w:color="auto"/>
        <w:left w:val="none" w:sz="0" w:space="0" w:color="auto"/>
        <w:bottom w:val="none" w:sz="0" w:space="0" w:color="auto"/>
        <w:right w:val="none" w:sz="0" w:space="0" w:color="auto"/>
      </w:divBdr>
    </w:div>
    <w:div w:id="1861892569">
      <w:bodyDiv w:val="1"/>
      <w:marLeft w:val="0"/>
      <w:marRight w:val="0"/>
      <w:marTop w:val="0"/>
      <w:marBottom w:val="0"/>
      <w:divBdr>
        <w:top w:val="none" w:sz="0" w:space="0" w:color="auto"/>
        <w:left w:val="none" w:sz="0" w:space="0" w:color="auto"/>
        <w:bottom w:val="none" w:sz="0" w:space="0" w:color="auto"/>
        <w:right w:val="none" w:sz="0" w:space="0" w:color="auto"/>
      </w:divBdr>
    </w:div>
    <w:div w:id="1861971241">
      <w:bodyDiv w:val="1"/>
      <w:marLeft w:val="0"/>
      <w:marRight w:val="0"/>
      <w:marTop w:val="0"/>
      <w:marBottom w:val="0"/>
      <w:divBdr>
        <w:top w:val="none" w:sz="0" w:space="0" w:color="auto"/>
        <w:left w:val="none" w:sz="0" w:space="0" w:color="auto"/>
        <w:bottom w:val="none" w:sz="0" w:space="0" w:color="auto"/>
        <w:right w:val="none" w:sz="0" w:space="0" w:color="auto"/>
      </w:divBdr>
    </w:div>
    <w:div w:id="1862009461">
      <w:bodyDiv w:val="1"/>
      <w:marLeft w:val="0"/>
      <w:marRight w:val="0"/>
      <w:marTop w:val="0"/>
      <w:marBottom w:val="0"/>
      <w:divBdr>
        <w:top w:val="none" w:sz="0" w:space="0" w:color="auto"/>
        <w:left w:val="none" w:sz="0" w:space="0" w:color="auto"/>
        <w:bottom w:val="none" w:sz="0" w:space="0" w:color="auto"/>
        <w:right w:val="none" w:sz="0" w:space="0" w:color="auto"/>
      </w:divBdr>
    </w:div>
    <w:div w:id="1862084327">
      <w:bodyDiv w:val="1"/>
      <w:marLeft w:val="0"/>
      <w:marRight w:val="0"/>
      <w:marTop w:val="0"/>
      <w:marBottom w:val="0"/>
      <w:divBdr>
        <w:top w:val="none" w:sz="0" w:space="0" w:color="auto"/>
        <w:left w:val="none" w:sz="0" w:space="0" w:color="auto"/>
        <w:bottom w:val="none" w:sz="0" w:space="0" w:color="auto"/>
        <w:right w:val="none" w:sz="0" w:space="0" w:color="auto"/>
      </w:divBdr>
    </w:div>
    <w:div w:id="1862469779">
      <w:bodyDiv w:val="1"/>
      <w:marLeft w:val="0"/>
      <w:marRight w:val="0"/>
      <w:marTop w:val="0"/>
      <w:marBottom w:val="0"/>
      <w:divBdr>
        <w:top w:val="none" w:sz="0" w:space="0" w:color="auto"/>
        <w:left w:val="none" w:sz="0" w:space="0" w:color="auto"/>
        <w:bottom w:val="none" w:sz="0" w:space="0" w:color="auto"/>
        <w:right w:val="none" w:sz="0" w:space="0" w:color="auto"/>
      </w:divBdr>
    </w:div>
    <w:div w:id="1862627630">
      <w:bodyDiv w:val="1"/>
      <w:marLeft w:val="0"/>
      <w:marRight w:val="0"/>
      <w:marTop w:val="0"/>
      <w:marBottom w:val="0"/>
      <w:divBdr>
        <w:top w:val="none" w:sz="0" w:space="0" w:color="auto"/>
        <w:left w:val="none" w:sz="0" w:space="0" w:color="auto"/>
        <w:bottom w:val="none" w:sz="0" w:space="0" w:color="auto"/>
        <w:right w:val="none" w:sz="0" w:space="0" w:color="auto"/>
      </w:divBdr>
    </w:div>
    <w:div w:id="1862746644">
      <w:bodyDiv w:val="1"/>
      <w:marLeft w:val="0"/>
      <w:marRight w:val="0"/>
      <w:marTop w:val="0"/>
      <w:marBottom w:val="0"/>
      <w:divBdr>
        <w:top w:val="none" w:sz="0" w:space="0" w:color="auto"/>
        <w:left w:val="none" w:sz="0" w:space="0" w:color="auto"/>
        <w:bottom w:val="none" w:sz="0" w:space="0" w:color="auto"/>
        <w:right w:val="none" w:sz="0" w:space="0" w:color="auto"/>
      </w:divBdr>
    </w:div>
    <w:div w:id="1863124829">
      <w:bodyDiv w:val="1"/>
      <w:marLeft w:val="0"/>
      <w:marRight w:val="0"/>
      <w:marTop w:val="0"/>
      <w:marBottom w:val="0"/>
      <w:divBdr>
        <w:top w:val="none" w:sz="0" w:space="0" w:color="auto"/>
        <w:left w:val="none" w:sz="0" w:space="0" w:color="auto"/>
        <w:bottom w:val="none" w:sz="0" w:space="0" w:color="auto"/>
        <w:right w:val="none" w:sz="0" w:space="0" w:color="auto"/>
      </w:divBdr>
    </w:div>
    <w:div w:id="1863199847">
      <w:bodyDiv w:val="1"/>
      <w:marLeft w:val="0"/>
      <w:marRight w:val="0"/>
      <w:marTop w:val="0"/>
      <w:marBottom w:val="0"/>
      <w:divBdr>
        <w:top w:val="none" w:sz="0" w:space="0" w:color="auto"/>
        <w:left w:val="none" w:sz="0" w:space="0" w:color="auto"/>
        <w:bottom w:val="none" w:sz="0" w:space="0" w:color="auto"/>
        <w:right w:val="none" w:sz="0" w:space="0" w:color="auto"/>
      </w:divBdr>
    </w:div>
    <w:div w:id="1863468956">
      <w:bodyDiv w:val="1"/>
      <w:marLeft w:val="0"/>
      <w:marRight w:val="0"/>
      <w:marTop w:val="0"/>
      <w:marBottom w:val="0"/>
      <w:divBdr>
        <w:top w:val="none" w:sz="0" w:space="0" w:color="auto"/>
        <w:left w:val="none" w:sz="0" w:space="0" w:color="auto"/>
        <w:bottom w:val="none" w:sz="0" w:space="0" w:color="auto"/>
        <w:right w:val="none" w:sz="0" w:space="0" w:color="auto"/>
      </w:divBdr>
    </w:div>
    <w:div w:id="1863475837">
      <w:bodyDiv w:val="1"/>
      <w:marLeft w:val="0"/>
      <w:marRight w:val="0"/>
      <w:marTop w:val="0"/>
      <w:marBottom w:val="0"/>
      <w:divBdr>
        <w:top w:val="none" w:sz="0" w:space="0" w:color="auto"/>
        <w:left w:val="none" w:sz="0" w:space="0" w:color="auto"/>
        <w:bottom w:val="none" w:sz="0" w:space="0" w:color="auto"/>
        <w:right w:val="none" w:sz="0" w:space="0" w:color="auto"/>
      </w:divBdr>
    </w:div>
    <w:div w:id="1863668590">
      <w:bodyDiv w:val="1"/>
      <w:marLeft w:val="0"/>
      <w:marRight w:val="0"/>
      <w:marTop w:val="0"/>
      <w:marBottom w:val="0"/>
      <w:divBdr>
        <w:top w:val="none" w:sz="0" w:space="0" w:color="auto"/>
        <w:left w:val="none" w:sz="0" w:space="0" w:color="auto"/>
        <w:bottom w:val="none" w:sz="0" w:space="0" w:color="auto"/>
        <w:right w:val="none" w:sz="0" w:space="0" w:color="auto"/>
      </w:divBdr>
    </w:div>
    <w:div w:id="1863745487">
      <w:bodyDiv w:val="1"/>
      <w:marLeft w:val="0"/>
      <w:marRight w:val="0"/>
      <w:marTop w:val="0"/>
      <w:marBottom w:val="0"/>
      <w:divBdr>
        <w:top w:val="none" w:sz="0" w:space="0" w:color="auto"/>
        <w:left w:val="none" w:sz="0" w:space="0" w:color="auto"/>
        <w:bottom w:val="none" w:sz="0" w:space="0" w:color="auto"/>
        <w:right w:val="none" w:sz="0" w:space="0" w:color="auto"/>
      </w:divBdr>
    </w:div>
    <w:div w:id="1864048967">
      <w:bodyDiv w:val="1"/>
      <w:marLeft w:val="0"/>
      <w:marRight w:val="0"/>
      <w:marTop w:val="0"/>
      <w:marBottom w:val="0"/>
      <w:divBdr>
        <w:top w:val="none" w:sz="0" w:space="0" w:color="auto"/>
        <w:left w:val="none" w:sz="0" w:space="0" w:color="auto"/>
        <w:bottom w:val="none" w:sz="0" w:space="0" w:color="auto"/>
        <w:right w:val="none" w:sz="0" w:space="0" w:color="auto"/>
      </w:divBdr>
    </w:div>
    <w:div w:id="1864053790">
      <w:bodyDiv w:val="1"/>
      <w:marLeft w:val="0"/>
      <w:marRight w:val="0"/>
      <w:marTop w:val="0"/>
      <w:marBottom w:val="0"/>
      <w:divBdr>
        <w:top w:val="none" w:sz="0" w:space="0" w:color="auto"/>
        <w:left w:val="none" w:sz="0" w:space="0" w:color="auto"/>
        <w:bottom w:val="none" w:sz="0" w:space="0" w:color="auto"/>
        <w:right w:val="none" w:sz="0" w:space="0" w:color="auto"/>
      </w:divBdr>
    </w:div>
    <w:div w:id="1866090236">
      <w:bodyDiv w:val="1"/>
      <w:marLeft w:val="0"/>
      <w:marRight w:val="0"/>
      <w:marTop w:val="0"/>
      <w:marBottom w:val="0"/>
      <w:divBdr>
        <w:top w:val="none" w:sz="0" w:space="0" w:color="auto"/>
        <w:left w:val="none" w:sz="0" w:space="0" w:color="auto"/>
        <w:bottom w:val="none" w:sz="0" w:space="0" w:color="auto"/>
        <w:right w:val="none" w:sz="0" w:space="0" w:color="auto"/>
      </w:divBdr>
    </w:div>
    <w:div w:id="1866361004">
      <w:bodyDiv w:val="1"/>
      <w:marLeft w:val="0"/>
      <w:marRight w:val="0"/>
      <w:marTop w:val="0"/>
      <w:marBottom w:val="0"/>
      <w:divBdr>
        <w:top w:val="none" w:sz="0" w:space="0" w:color="auto"/>
        <w:left w:val="none" w:sz="0" w:space="0" w:color="auto"/>
        <w:bottom w:val="none" w:sz="0" w:space="0" w:color="auto"/>
        <w:right w:val="none" w:sz="0" w:space="0" w:color="auto"/>
      </w:divBdr>
    </w:div>
    <w:div w:id="1866551245">
      <w:bodyDiv w:val="1"/>
      <w:marLeft w:val="0"/>
      <w:marRight w:val="0"/>
      <w:marTop w:val="0"/>
      <w:marBottom w:val="0"/>
      <w:divBdr>
        <w:top w:val="none" w:sz="0" w:space="0" w:color="auto"/>
        <w:left w:val="none" w:sz="0" w:space="0" w:color="auto"/>
        <w:bottom w:val="none" w:sz="0" w:space="0" w:color="auto"/>
        <w:right w:val="none" w:sz="0" w:space="0" w:color="auto"/>
      </w:divBdr>
    </w:div>
    <w:div w:id="1866552975">
      <w:bodyDiv w:val="1"/>
      <w:marLeft w:val="0"/>
      <w:marRight w:val="0"/>
      <w:marTop w:val="0"/>
      <w:marBottom w:val="0"/>
      <w:divBdr>
        <w:top w:val="none" w:sz="0" w:space="0" w:color="auto"/>
        <w:left w:val="none" w:sz="0" w:space="0" w:color="auto"/>
        <w:bottom w:val="none" w:sz="0" w:space="0" w:color="auto"/>
        <w:right w:val="none" w:sz="0" w:space="0" w:color="auto"/>
      </w:divBdr>
    </w:div>
    <w:div w:id="1866795601">
      <w:bodyDiv w:val="1"/>
      <w:marLeft w:val="0"/>
      <w:marRight w:val="0"/>
      <w:marTop w:val="0"/>
      <w:marBottom w:val="0"/>
      <w:divBdr>
        <w:top w:val="none" w:sz="0" w:space="0" w:color="auto"/>
        <w:left w:val="none" w:sz="0" w:space="0" w:color="auto"/>
        <w:bottom w:val="none" w:sz="0" w:space="0" w:color="auto"/>
        <w:right w:val="none" w:sz="0" w:space="0" w:color="auto"/>
      </w:divBdr>
    </w:div>
    <w:div w:id="1867257048">
      <w:bodyDiv w:val="1"/>
      <w:marLeft w:val="0"/>
      <w:marRight w:val="0"/>
      <w:marTop w:val="0"/>
      <w:marBottom w:val="0"/>
      <w:divBdr>
        <w:top w:val="none" w:sz="0" w:space="0" w:color="auto"/>
        <w:left w:val="none" w:sz="0" w:space="0" w:color="auto"/>
        <w:bottom w:val="none" w:sz="0" w:space="0" w:color="auto"/>
        <w:right w:val="none" w:sz="0" w:space="0" w:color="auto"/>
      </w:divBdr>
    </w:div>
    <w:div w:id="1867593486">
      <w:bodyDiv w:val="1"/>
      <w:marLeft w:val="0"/>
      <w:marRight w:val="0"/>
      <w:marTop w:val="0"/>
      <w:marBottom w:val="0"/>
      <w:divBdr>
        <w:top w:val="none" w:sz="0" w:space="0" w:color="auto"/>
        <w:left w:val="none" w:sz="0" w:space="0" w:color="auto"/>
        <w:bottom w:val="none" w:sz="0" w:space="0" w:color="auto"/>
        <w:right w:val="none" w:sz="0" w:space="0" w:color="auto"/>
      </w:divBdr>
    </w:div>
    <w:div w:id="1868331712">
      <w:bodyDiv w:val="1"/>
      <w:marLeft w:val="0"/>
      <w:marRight w:val="0"/>
      <w:marTop w:val="0"/>
      <w:marBottom w:val="0"/>
      <w:divBdr>
        <w:top w:val="none" w:sz="0" w:space="0" w:color="auto"/>
        <w:left w:val="none" w:sz="0" w:space="0" w:color="auto"/>
        <w:bottom w:val="none" w:sz="0" w:space="0" w:color="auto"/>
        <w:right w:val="none" w:sz="0" w:space="0" w:color="auto"/>
      </w:divBdr>
    </w:div>
    <w:div w:id="1868566491">
      <w:bodyDiv w:val="1"/>
      <w:marLeft w:val="0"/>
      <w:marRight w:val="0"/>
      <w:marTop w:val="0"/>
      <w:marBottom w:val="0"/>
      <w:divBdr>
        <w:top w:val="none" w:sz="0" w:space="0" w:color="auto"/>
        <w:left w:val="none" w:sz="0" w:space="0" w:color="auto"/>
        <w:bottom w:val="none" w:sz="0" w:space="0" w:color="auto"/>
        <w:right w:val="none" w:sz="0" w:space="0" w:color="auto"/>
      </w:divBdr>
    </w:div>
    <w:div w:id="1869029203">
      <w:bodyDiv w:val="1"/>
      <w:marLeft w:val="0"/>
      <w:marRight w:val="0"/>
      <w:marTop w:val="0"/>
      <w:marBottom w:val="0"/>
      <w:divBdr>
        <w:top w:val="none" w:sz="0" w:space="0" w:color="auto"/>
        <w:left w:val="none" w:sz="0" w:space="0" w:color="auto"/>
        <w:bottom w:val="none" w:sz="0" w:space="0" w:color="auto"/>
        <w:right w:val="none" w:sz="0" w:space="0" w:color="auto"/>
      </w:divBdr>
    </w:div>
    <w:div w:id="1869221914">
      <w:bodyDiv w:val="1"/>
      <w:marLeft w:val="0"/>
      <w:marRight w:val="0"/>
      <w:marTop w:val="0"/>
      <w:marBottom w:val="0"/>
      <w:divBdr>
        <w:top w:val="none" w:sz="0" w:space="0" w:color="auto"/>
        <w:left w:val="none" w:sz="0" w:space="0" w:color="auto"/>
        <w:bottom w:val="none" w:sz="0" w:space="0" w:color="auto"/>
        <w:right w:val="none" w:sz="0" w:space="0" w:color="auto"/>
      </w:divBdr>
    </w:div>
    <w:div w:id="1869446826">
      <w:bodyDiv w:val="1"/>
      <w:marLeft w:val="0"/>
      <w:marRight w:val="0"/>
      <w:marTop w:val="0"/>
      <w:marBottom w:val="0"/>
      <w:divBdr>
        <w:top w:val="none" w:sz="0" w:space="0" w:color="auto"/>
        <w:left w:val="none" w:sz="0" w:space="0" w:color="auto"/>
        <w:bottom w:val="none" w:sz="0" w:space="0" w:color="auto"/>
        <w:right w:val="none" w:sz="0" w:space="0" w:color="auto"/>
      </w:divBdr>
    </w:div>
    <w:div w:id="1869684795">
      <w:bodyDiv w:val="1"/>
      <w:marLeft w:val="0"/>
      <w:marRight w:val="0"/>
      <w:marTop w:val="0"/>
      <w:marBottom w:val="0"/>
      <w:divBdr>
        <w:top w:val="none" w:sz="0" w:space="0" w:color="auto"/>
        <w:left w:val="none" w:sz="0" w:space="0" w:color="auto"/>
        <w:bottom w:val="none" w:sz="0" w:space="0" w:color="auto"/>
        <w:right w:val="none" w:sz="0" w:space="0" w:color="auto"/>
      </w:divBdr>
    </w:div>
    <w:div w:id="1870679071">
      <w:bodyDiv w:val="1"/>
      <w:marLeft w:val="0"/>
      <w:marRight w:val="0"/>
      <w:marTop w:val="0"/>
      <w:marBottom w:val="0"/>
      <w:divBdr>
        <w:top w:val="none" w:sz="0" w:space="0" w:color="auto"/>
        <w:left w:val="none" w:sz="0" w:space="0" w:color="auto"/>
        <w:bottom w:val="none" w:sz="0" w:space="0" w:color="auto"/>
        <w:right w:val="none" w:sz="0" w:space="0" w:color="auto"/>
      </w:divBdr>
    </w:div>
    <w:div w:id="1870873759">
      <w:bodyDiv w:val="1"/>
      <w:marLeft w:val="0"/>
      <w:marRight w:val="0"/>
      <w:marTop w:val="0"/>
      <w:marBottom w:val="0"/>
      <w:divBdr>
        <w:top w:val="none" w:sz="0" w:space="0" w:color="auto"/>
        <w:left w:val="none" w:sz="0" w:space="0" w:color="auto"/>
        <w:bottom w:val="none" w:sz="0" w:space="0" w:color="auto"/>
        <w:right w:val="none" w:sz="0" w:space="0" w:color="auto"/>
      </w:divBdr>
    </w:div>
    <w:div w:id="1871145630">
      <w:bodyDiv w:val="1"/>
      <w:marLeft w:val="0"/>
      <w:marRight w:val="0"/>
      <w:marTop w:val="0"/>
      <w:marBottom w:val="0"/>
      <w:divBdr>
        <w:top w:val="none" w:sz="0" w:space="0" w:color="auto"/>
        <w:left w:val="none" w:sz="0" w:space="0" w:color="auto"/>
        <w:bottom w:val="none" w:sz="0" w:space="0" w:color="auto"/>
        <w:right w:val="none" w:sz="0" w:space="0" w:color="auto"/>
      </w:divBdr>
    </w:div>
    <w:div w:id="1871524415">
      <w:bodyDiv w:val="1"/>
      <w:marLeft w:val="0"/>
      <w:marRight w:val="0"/>
      <w:marTop w:val="0"/>
      <w:marBottom w:val="0"/>
      <w:divBdr>
        <w:top w:val="none" w:sz="0" w:space="0" w:color="auto"/>
        <w:left w:val="none" w:sz="0" w:space="0" w:color="auto"/>
        <w:bottom w:val="none" w:sz="0" w:space="0" w:color="auto"/>
        <w:right w:val="none" w:sz="0" w:space="0" w:color="auto"/>
      </w:divBdr>
    </w:div>
    <w:div w:id="1871528339">
      <w:bodyDiv w:val="1"/>
      <w:marLeft w:val="0"/>
      <w:marRight w:val="0"/>
      <w:marTop w:val="0"/>
      <w:marBottom w:val="0"/>
      <w:divBdr>
        <w:top w:val="none" w:sz="0" w:space="0" w:color="auto"/>
        <w:left w:val="none" w:sz="0" w:space="0" w:color="auto"/>
        <w:bottom w:val="none" w:sz="0" w:space="0" w:color="auto"/>
        <w:right w:val="none" w:sz="0" w:space="0" w:color="auto"/>
      </w:divBdr>
    </w:div>
    <w:div w:id="1872062073">
      <w:bodyDiv w:val="1"/>
      <w:marLeft w:val="0"/>
      <w:marRight w:val="0"/>
      <w:marTop w:val="0"/>
      <w:marBottom w:val="0"/>
      <w:divBdr>
        <w:top w:val="none" w:sz="0" w:space="0" w:color="auto"/>
        <w:left w:val="none" w:sz="0" w:space="0" w:color="auto"/>
        <w:bottom w:val="none" w:sz="0" w:space="0" w:color="auto"/>
        <w:right w:val="none" w:sz="0" w:space="0" w:color="auto"/>
      </w:divBdr>
    </w:div>
    <w:div w:id="1872452310">
      <w:bodyDiv w:val="1"/>
      <w:marLeft w:val="0"/>
      <w:marRight w:val="0"/>
      <w:marTop w:val="0"/>
      <w:marBottom w:val="0"/>
      <w:divBdr>
        <w:top w:val="none" w:sz="0" w:space="0" w:color="auto"/>
        <w:left w:val="none" w:sz="0" w:space="0" w:color="auto"/>
        <w:bottom w:val="none" w:sz="0" w:space="0" w:color="auto"/>
        <w:right w:val="none" w:sz="0" w:space="0" w:color="auto"/>
      </w:divBdr>
    </w:div>
    <w:div w:id="1872835183">
      <w:bodyDiv w:val="1"/>
      <w:marLeft w:val="0"/>
      <w:marRight w:val="0"/>
      <w:marTop w:val="0"/>
      <w:marBottom w:val="0"/>
      <w:divBdr>
        <w:top w:val="none" w:sz="0" w:space="0" w:color="auto"/>
        <w:left w:val="none" w:sz="0" w:space="0" w:color="auto"/>
        <w:bottom w:val="none" w:sz="0" w:space="0" w:color="auto"/>
        <w:right w:val="none" w:sz="0" w:space="0" w:color="auto"/>
      </w:divBdr>
    </w:div>
    <w:div w:id="1872954920">
      <w:bodyDiv w:val="1"/>
      <w:marLeft w:val="0"/>
      <w:marRight w:val="0"/>
      <w:marTop w:val="0"/>
      <w:marBottom w:val="0"/>
      <w:divBdr>
        <w:top w:val="none" w:sz="0" w:space="0" w:color="auto"/>
        <w:left w:val="none" w:sz="0" w:space="0" w:color="auto"/>
        <w:bottom w:val="none" w:sz="0" w:space="0" w:color="auto"/>
        <w:right w:val="none" w:sz="0" w:space="0" w:color="auto"/>
      </w:divBdr>
    </w:div>
    <w:div w:id="1874077651">
      <w:bodyDiv w:val="1"/>
      <w:marLeft w:val="0"/>
      <w:marRight w:val="0"/>
      <w:marTop w:val="0"/>
      <w:marBottom w:val="0"/>
      <w:divBdr>
        <w:top w:val="none" w:sz="0" w:space="0" w:color="auto"/>
        <w:left w:val="none" w:sz="0" w:space="0" w:color="auto"/>
        <w:bottom w:val="none" w:sz="0" w:space="0" w:color="auto"/>
        <w:right w:val="none" w:sz="0" w:space="0" w:color="auto"/>
      </w:divBdr>
    </w:div>
    <w:div w:id="1874151772">
      <w:bodyDiv w:val="1"/>
      <w:marLeft w:val="0"/>
      <w:marRight w:val="0"/>
      <w:marTop w:val="0"/>
      <w:marBottom w:val="0"/>
      <w:divBdr>
        <w:top w:val="none" w:sz="0" w:space="0" w:color="auto"/>
        <w:left w:val="none" w:sz="0" w:space="0" w:color="auto"/>
        <w:bottom w:val="none" w:sz="0" w:space="0" w:color="auto"/>
        <w:right w:val="none" w:sz="0" w:space="0" w:color="auto"/>
      </w:divBdr>
    </w:div>
    <w:div w:id="1874417143">
      <w:bodyDiv w:val="1"/>
      <w:marLeft w:val="0"/>
      <w:marRight w:val="0"/>
      <w:marTop w:val="0"/>
      <w:marBottom w:val="0"/>
      <w:divBdr>
        <w:top w:val="none" w:sz="0" w:space="0" w:color="auto"/>
        <w:left w:val="none" w:sz="0" w:space="0" w:color="auto"/>
        <w:bottom w:val="none" w:sz="0" w:space="0" w:color="auto"/>
        <w:right w:val="none" w:sz="0" w:space="0" w:color="auto"/>
      </w:divBdr>
    </w:div>
    <w:div w:id="1874462183">
      <w:bodyDiv w:val="1"/>
      <w:marLeft w:val="0"/>
      <w:marRight w:val="0"/>
      <w:marTop w:val="0"/>
      <w:marBottom w:val="0"/>
      <w:divBdr>
        <w:top w:val="none" w:sz="0" w:space="0" w:color="auto"/>
        <w:left w:val="none" w:sz="0" w:space="0" w:color="auto"/>
        <w:bottom w:val="none" w:sz="0" w:space="0" w:color="auto"/>
        <w:right w:val="none" w:sz="0" w:space="0" w:color="auto"/>
      </w:divBdr>
    </w:div>
    <w:div w:id="1874922904">
      <w:bodyDiv w:val="1"/>
      <w:marLeft w:val="0"/>
      <w:marRight w:val="0"/>
      <w:marTop w:val="0"/>
      <w:marBottom w:val="0"/>
      <w:divBdr>
        <w:top w:val="none" w:sz="0" w:space="0" w:color="auto"/>
        <w:left w:val="none" w:sz="0" w:space="0" w:color="auto"/>
        <w:bottom w:val="none" w:sz="0" w:space="0" w:color="auto"/>
        <w:right w:val="none" w:sz="0" w:space="0" w:color="auto"/>
      </w:divBdr>
    </w:div>
    <w:div w:id="1875270907">
      <w:bodyDiv w:val="1"/>
      <w:marLeft w:val="0"/>
      <w:marRight w:val="0"/>
      <w:marTop w:val="0"/>
      <w:marBottom w:val="0"/>
      <w:divBdr>
        <w:top w:val="none" w:sz="0" w:space="0" w:color="auto"/>
        <w:left w:val="none" w:sz="0" w:space="0" w:color="auto"/>
        <w:bottom w:val="none" w:sz="0" w:space="0" w:color="auto"/>
        <w:right w:val="none" w:sz="0" w:space="0" w:color="auto"/>
      </w:divBdr>
    </w:div>
    <w:div w:id="1875606907">
      <w:bodyDiv w:val="1"/>
      <w:marLeft w:val="0"/>
      <w:marRight w:val="0"/>
      <w:marTop w:val="0"/>
      <w:marBottom w:val="0"/>
      <w:divBdr>
        <w:top w:val="none" w:sz="0" w:space="0" w:color="auto"/>
        <w:left w:val="none" w:sz="0" w:space="0" w:color="auto"/>
        <w:bottom w:val="none" w:sz="0" w:space="0" w:color="auto"/>
        <w:right w:val="none" w:sz="0" w:space="0" w:color="auto"/>
      </w:divBdr>
    </w:div>
    <w:div w:id="1875774860">
      <w:bodyDiv w:val="1"/>
      <w:marLeft w:val="0"/>
      <w:marRight w:val="0"/>
      <w:marTop w:val="0"/>
      <w:marBottom w:val="0"/>
      <w:divBdr>
        <w:top w:val="none" w:sz="0" w:space="0" w:color="auto"/>
        <w:left w:val="none" w:sz="0" w:space="0" w:color="auto"/>
        <w:bottom w:val="none" w:sz="0" w:space="0" w:color="auto"/>
        <w:right w:val="none" w:sz="0" w:space="0" w:color="auto"/>
      </w:divBdr>
    </w:div>
    <w:div w:id="1875850911">
      <w:bodyDiv w:val="1"/>
      <w:marLeft w:val="0"/>
      <w:marRight w:val="0"/>
      <w:marTop w:val="0"/>
      <w:marBottom w:val="0"/>
      <w:divBdr>
        <w:top w:val="none" w:sz="0" w:space="0" w:color="auto"/>
        <w:left w:val="none" w:sz="0" w:space="0" w:color="auto"/>
        <w:bottom w:val="none" w:sz="0" w:space="0" w:color="auto"/>
        <w:right w:val="none" w:sz="0" w:space="0" w:color="auto"/>
      </w:divBdr>
    </w:div>
    <w:div w:id="1876234249">
      <w:bodyDiv w:val="1"/>
      <w:marLeft w:val="0"/>
      <w:marRight w:val="0"/>
      <w:marTop w:val="0"/>
      <w:marBottom w:val="0"/>
      <w:divBdr>
        <w:top w:val="none" w:sz="0" w:space="0" w:color="auto"/>
        <w:left w:val="none" w:sz="0" w:space="0" w:color="auto"/>
        <w:bottom w:val="none" w:sz="0" w:space="0" w:color="auto"/>
        <w:right w:val="none" w:sz="0" w:space="0" w:color="auto"/>
      </w:divBdr>
    </w:div>
    <w:div w:id="1876455745">
      <w:bodyDiv w:val="1"/>
      <w:marLeft w:val="0"/>
      <w:marRight w:val="0"/>
      <w:marTop w:val="0"/>
      <w:marBottom w:val="0"/>
      <w:divBdr>
        <w:top w:val="none" w:sz="0" w:space="0" w:color="auto"/>
        <w:left w:val="none" w:sz="0" w:space="0" w:color="auto"/>
        <w:bottom w:val="none" w:sz="0" w:space="0" w:color="auto"/>
        <w:right w:val="none" w:sz="0" w:space="0" w:color="auto"/>
      </w:divBdr>
    </w:div>
    <w:div w:id="1877232319">
      <w:bodyDiv w:val="1"/>
      <w:marLeft w:val="0"/>
      <w:marRight w:val="0"/>
      <w:marTop w:val="0"/>
      <w:marBottom w:val="0"/>
      <w:divBdr>
        <w:top w:val="none" w:sz="0" w:space="0" w:color="auto"/>
        <w:left w:val="none" w:sz="0" w:space="0" w:color="auto"/>
        <w:bottom w:val="none" w:sz="0" w:space="0" w:color="auto"/>
        <w:right w:val="none" w:sz="0" w:space="0" w:color="auto"/>
      </w:divBdr>
    </w:div>
    <w:div w:id="1877541202">
      <w:bodyDiv w:val="1"/>
      <w:marLeft w:val="0"/>
      <w:marRight w:val="0"/>
      <w:marTop w:val="0"/>
      <w:marBottom w:val="0"/>
      <w:divBdr>
        <w:top w:val="none" w:sz="0" w:space="0" w:color="auto"/>
        <w:left w:val="none" w:sz="0" w:space="0" w:color="auto"/>
        <w:bottom w:val="none" w:sz="0" w:space="0" w:color="auto"/>
        <w:right w:val="none" w:sz="0" w:space="0" w:color="auto"/>
      </w:divBdr>
    </w:div>
    <w:div w:id="1877618253">
      <w:bodyDiv w:val="1"/>
      <w:marLeft w:val="0"/>
      <w:marRight w:val="0"/>
      <w:marTop w:val="0"/>
      <w:marBottom w:val="0"/>
      <w:divBdr>
        <w:top w:val="none" w:sz="0" w:space="0" w:color="auto"/>
        <w:left w:val="none" w:sz="0" w:space="0" w:color="auto"/>
        <w:bottom w:val="none" w:sz="0" w:space="0" w:color="auto"/>
        <w:right w:val="none" w:sz="0" w:space="0" w:color="auto"/>
      </w:divBdr>
    </w:div>
    <w:div w:id="1877811581">
      <w:bodyDiv w:val="1"/>
      <w:marLeft w:val="0"/>
      <w:marRight w:val="0"/>
      <w:marTop w:val="0"/>
      <w:marBottom w:val="0"/>
      <w:divBdr>
        <w:top w:val="none" w:sz="0" w:space="0" w:color="auto"/>
        <w:left w:val="none" w:sz="0" w:space="0" w:color="auto"/>
        <w:bottom w:val="none" w:sz="0" w:space="0" w:color="auto"/>
        <w:right w:val="none" w:sz="0" w:space="0" w:color="auto"/>
      </w:divBdr>
    </w:div>
    <w:div w:id="1878007756">
      <w:bodyDiv w:val="1"/>
      <w:marLeft w:val="0"/>
      <w:marRight w:val="0"/>
      <w:marTop w:val="0"/>
      <w:marBottom w:val="0"/>
      <w:divBdr>
        <w:top w:val="none" w:sz="0" w:space="0" w:color="auto"/>
        <w:left w:val="none" w:sz="0" w:space="0" w:color="auto"/>
        <w:bottom w:val="none" w:sz="0" w:space="0" w:color="auto"/>
        <w:right w:val="none" w:sz="0" w:space="0" w:color="auto"/>
      </w:divBdr>
    </w:div>
    <w:div w:id="1878083275">
      <w:bodyDiv w:val="1"/>
      <w:marLeft w:val="0"/>
      <w:marRight w:val="0"/>
      <w:marTop w:val="0"/>
      <w:marBottom w:val="0"/>
      <w:divBdr>
        <w:top w:val="none" w:sz="0" w:space="0" w:color="auto"/>
        <w:left w:val="none" w:sz="0" w:space="0" w:color="auto"/>
        <w:bottom w:val="none" w:sz="0" w:space="0" w:color="auto"/>
        <w:right w:val="none" w:sz="0" w:space="0" w:color="auto"/>
      </w:divBdr>
    </w:div>
    <w:div w:id="1878200785">
      <w:bodyDiv w:val="1"/>
      <w:marLeft w:val="0"/>
      <w:marRight w:val="0"/>
      <w:marTop w:val="0"/>
      <w:marBottom w:val="0"/>
      <w:divBdr>
        <w:top w:val="none" w:sz="0" w:space="0" w:color="auto"/>
        <w:left w:val="none" w:sz="0" w:space="0" w:color="auto"/>
        <w:bottom w:val="none" w:sz="0" w:space="0" w:color="auto"/>
        <w:right w:val="none" w:sz="0" w:space="0" w:color="auto"/>
      </w:divBdr>
    </w:div>
    <w:div w:id="1878350693">
      <w:bodyDiv w:val="1"/>
      <w:marLeft w:val="0"/>
      <w:marRight w:val="0"/>
      <w:marTop w:val="0"/>
      <w:marBottom w:val="0"/>
      <w:divBdr>
        <w:top w:val="none" w:sz="0" w:space="0" w:color="auto"/>
        <w:left w:val="none" w:sz="0" w:space="0" w:color="auto"/>
        <w:bottom w:val="none" w:sz="0" w:space="0" w:color="auto"/>
        <w:right w:val="none" w:sz="0" w:space="0" w:color="auto"/>
      </w:divBdr>
    </w:div>
    <w:div w:id="1880164585">
      <w:bodyDiv w:val="1"/>
      <w:marLeft w:val="0"/>
      <w:marRight w:val="0"/>
      <w:marTop w:val="0"/>
      <w:marBottom w:val="0"/>
      <w:divBdr>
        <w:top w:val="none" w:sz="0" w:space="0" w:color="auto"/>
        <w:left w:val="none" w:sz="0" w:space="0" w:color="auto"/>
        <w:bottom w:val="none" w:sz="0" w:space="0" w:color="auto"/>
        <w:right w:val="none" w:sz="0" w:space="0" w:color="auto"/>
      </w:divBdr>
    </w:div>
    <w:div w:id="1880318791">
      <w:bodyDiv w:val="1"/>
      <w:marLeft w:val="0"/>
      <w:marRight w:val="0"/>
      <w:marTop w:val="0"/>
      <w:marBottom w:val="0"/>
      <w:divBdr>
        <w:top w:val="none" w:sz="0" w:space="0" w:color="auto"/>
        <w:left w:val="none" w:sz="0" w:space="0" w:color="auto"/>
        <w:bottom w:val="none" w:sz="0" w:space="0" w:color="auto"/>
        <w:right w:val="none" w:sz="0" w:space="0" w:color="auto"/>
      </w:divBdr>
    </w:div>
    <w:div w:id="1882159483">
      <w:bodyDiv w:val="1"/>
      <w:marLeft w:val="0"/>
      <w:marRight w:val="0"/>
      <w:marTop w:val="0"/>
      <w:marBottom w:val="0"/>
      <w:divBdr>
        <w:top w:val="none" w:sz="0" w:space="0" w:color="auto"/>
        <w:left w:val="none" w:sz="0" w:space="0" w:color="auto"/>
        <w:bottom w:val="none" w:sz="0" w:space="0" w:color="auto"/>
        <w:right w:val="none" w:sz="0" w:space="0" w:color="auto"/>
      </w:divBdr>
    </w:div>
    <w:div w:id="1882672438">
      <w:bodyDiv w:val="1"/>
      <w:marLeft w:val="0"/>
      <w:marRight w:val="0"/>
      <w:marTop w:val="0"/>
      <w:marBottom w:val="0"/>
      <w:divBdr>
        <w:top w:val="none" w:sz="0" w:space="0" w:color="auto"/>
        <w:left w:val="none" w:sz="0" w:space="0" w:color="auto"/>
        <w:bottom w:val="none" w:sz="0" w:space="0" w:color="auto"/>
        <w:right w:val="none" w:sz="0" w:space="0" w:color="auto"/>
      </w:divBdr>
    </w:div>
    <w:div w:id="1883594789">
      <w:bodyDiv w:val="1"/>
      <w:marLeft w:val="0"/>
      <w:marRight w:val="0"/>
      <w:marTop w:val="0"/>
      <w:marBottom w:val="0"/>
      <w:divBdr>
        <w:top w:val="none" w:sz="0" w:space="0" w:color="auto"/>
        <w:left w:val="none" w:sz="0" w:space="0" w:color="auto"/>
        <w:bottom w:val="none" w:sz="0" w:space="0" w:color="auto"/>
        <w:right w:val="none" w:sz="0" w:space="0" w:color="auto"/>
      </w:divBdr>
    </w:div>
    <w:div w:id="1883636244">
      <w:bodyDiv w:val="1"/>
      <w:marLeft w:val="0"/>
      <w:marRight w:val="0"/>
      <w:marTop w:val="0"/>
      <w:marBottom w:val="0"/>
      <w:divBdr>
        <w:top w:val="none" w:sz="0" w:space="0" w:color="auto"/>
        <w:left w:val="none" w:sz="0" w:space="0" w:color="auto"/>
        <w:bottom w:val="none" w:sz="0" w:space="0" w:color="auto"/>
        <w:right w:val="none" w:sz="0" w:space="0" w:color="auto"/>
      </w:divBdr>
    </w:div>
    <w:div w:id="1884053799">
      <w:bodyDiv w:val="1"/>
      <w:marLeft w:val="0"/>
      <w:marRight w:val="0"/>
      <w:marTop w:val="0"/>
      <w:marBottom w:val="0"/>
      <w:divBdr>
        <w:top w:val="none" w:sz="0" w:space="0" w:color="auto"/>
        <w:left w:val="none" w:sz="0" w:space="0" w:color="auto"/>
        <w:bottom w:val="none" w:sz="0" w:space="0" w:color="auto"/>
        <w:right w:val="none" w:sz="0" w:space="0" w:color="auto"/>
      </w:divBdr>
    </w:div>
    <w:div w:id="1884516287">
      <w:bodyDiv w:val="1"/>
      <w:marLeft w:val="0"/>
      <w:marRight w:val="0"/>
      <w:marTop w:val="0"/>
      <w:marBottom w:val="0"/>
      <w:divBdr>
        <w:top w:val="none" w:sz="0" w:space="0" w:color="auto"/>
        <w:left w:val="none" w:sz="0" w:space="0" w:color="auto"/>
        <w:bottom w:val="none" w:sz="0" w:space="0" w:color="auto"/>
        <w:right w:val="none" w:sz="0" w:space="0" w:color="auto"/>
      </w:divBdr>
    </w:div>
    <w:div w:id="1884949673">
      <w:bodyDiv w:val="1"/>
      <w:marLeft w:val="0"/>
      <w:marRight w:val="0"/>
      <w:marTop w:val="0"/>
      <w:marBottom w:val="0"/>
      <w:divBdr>
        <w:top w:val="none" w:sz="0" w:space="0" w:color="auto"/>
        <w:left w:val="none" w:sz="0" w:space="0" w:color="auto"/>
        <w:bottom w:val="none" w:sz="0" w:space="0" w:color="auto"/>
        <w:right w:val="none" w:sz="0" w:space="0" w:color="auto"/>
      </w:divBdr>
    </w:div>
    <w:div w:id="1885674310">
      <w:bodyDiv w:val="1"/>
      <w:marLeft w:val="0"/>
      <w:marRight w:val="0"/>
      <w:marTop w:val="0"/>
      <w:marBottom w:val="0"/>
      <w:divBdr>
        <w:top w:val="none" w:sz="0" w:space="0" w:color="auto"/>
        <w:left w:val="none" w:sz="0" w:space="0" w:color="auto"/>
        <w:bottom w:val="none" w:sz="0" w:space="0" w:color="auto"/>
        <w:right w:val="none" w:sz="0" w:space="0" w:color="auto"/>
      </w:divBdr>
    </w:div>
    <w:div w:id="1885679736">
      <w:bodyDiv w:val="1"/>
      <w:marLeft w:val="0"/>
      <w:marRight w:val="0"/>
      <w:marTop w:val="0"/>
      <w:marBottom w:val="0"/>
      <w:divBdr>
        <w:top w:val="none" w:sz="0" w:space="0" w:color="auto"/>
        <w:left w:val="none" w:sz="0" w:space="0" w:color="auto"/>
        <w:bottom w:val="none" w:sz="0" w:space="0" w:color="auto"/>
        <w:right w:val="none" w:sz="0" w:space="0" w:color="auto"/>
      </w:divBdr>
    </w:div>
    <w:div w:id="1886067491">
      <w:bodyDiv w:val="1"/>
      <w:marLeft w:val="0"/>
      <w:marRight w:val="0"/>
      <w:marTop w:val="0"/>
      <w:marBottom w:val="0"/>
      <w:divBdr>
        <w:top w:val="none" w:sz="0" w:space="0" w:color="auto"/>
        <w:left w:val="none" w:sz="0" w:space="0" w:color="auto"/>
        <w:bottom w:val="none" w:sz="0" w:space="0" w:color="auto"/>
        <w:right w:val="none" w:sz="0" w:space="0" w:color="auto"/>
      </w:divBdr>
    </w:div>
    <w:div w:id="1886330185">
      <w:bodyDiv w:val="1"/>
      <w:marLeft w:val="0"/>
      <w:marRight w:val="0"/>
      <w:marTop w:val="0"/>
      <w:marBottom w:val="0"/>
      <w:divBdr>
        <w:top w:val="none" w:sz="0" w:space="0" w:color="auto"/>
        <w:left w:val="none" w:sz="0" w:space="0" w:color="auto"/>
        <w:bottom w:val="none" w:sz="0" w:space="0" w:color="auto"/>
        <w:right w:val="none" w:sz="0" w:space="0" w:color="auto"/>
      </w:divBdr>
    </w:div>
    <w:div w:id="1887327655">
      <w:bodyDiv w:val="1"/>
      <w:marLeft w:val="0"/>
      <w:marRight w:val="0"/>
      <w:marTop w:val="0"/>
      <w:marBottom w:val="0"/>
      <w:divBdr>
        <w:top w:val="none" w:sz="0" w:space="0" w:color="auto"/>
        <w:left w:val="none" w:sz="0" w:space="0" w:color="auto"/>
        <w:bottom w:val="none" w:sz="0" w:space="0" w:color="auto"/>
        <w:right w:val="none" w:sz="0" w:space="0" w:color="auto"/>
      </w:divBdr>
    </w:div>
    <w:div w:id="1887640975">
      <w:bodyDiv w:val="1"/>
      <w:marLeft w:val="0"/>
      <w:marRight w:val="0"/>
      <w:marTop w:val="0"/>
      <w:marBottom w:val="0"/>
      <w:divBdr>
        <w:top w:val="none" w:sz="0" w:space="0" w:color="auto"/>
        <w:left w:val="none" w:sz="0" w:space="0" w:color="auto"/>
        <w:bottom w:val="none" w:sz="0" w:space="0" w:color="auto"/>
        <w:right w:val="none" w:sz="0" w:space="0" w:color="auto"/>
      </w:divBdr>
    </w:div>
    <w:div w:id="1887796295">
      <w:bodyDiv w:val="1"/>
      <w:marLeft w:val="0"/>
      <w:marRight w:val="0"/>
      <w:marTop w:val="0"/>
      <w:marBottom w:val="0"/>
      <w:divBdr>
        <w:top w:val="none" w:sz="0" w:space="0" w:color="auto"/>
        <w:left w:val="none" w:sz="0" w:space="0" w:color="auto"/>
        <w:bottom w:val="none" w:sz="0" w:space="0" w:color="auto"/>
        <w:right w:val="none" w:sz="0" w:space="0" w:color="auto"/>
      </w:divBdr>
    </w:div>
    <w:div w:id="1889026032">
      <w:bodyDiv w:val="1"/>
      <w:marLeft w:val="0"/>
      <w:marRight w:val="0"/>
      <w:marTop w:val="0"/>
      <w:marBottom w:val="0"/>
      <w:divBdr>
        <w:top w:val="none" w:sz="0" w:space="0" w:color="auto"/>
        <w:left w:val="none" w:sz="0" w:space="0" w:color="auto"/>
        <w:bottom w:val="none" w:sz="0" w:space="0" w:color="auto"/>
        <w:right w:val="none" w:sz="0" w:space="0" w:color="auto"/>
      </w:divBdr>
    </w:div>
    <w:div w:id="1889098533">
      <w:bodyDiv w:val="1"/>
      <w:marLeft w:val="0"/>
      <w:marRight w:val="0"/>
      <w:marTop w:val="0"/>
      <w:marBottom w:val="0"/>
      <w:divBdr>
        <w:top w:val="none" w:sz="0" w:space="0" w:color="auto"/>
        <w:left w:val="none" w:sz="0" w:space="0" w:color="auto"/>
        <w:bottom w:val="none" w:sz="0" w:space="0" w:color="auto"/>
        <w:right w:val="none" w:sz="0" w:space="0" w:color="auto"/>
      </w:divBdr>
    </w:div>
    <w:div w:id="1889414217">
      <w:bodyDiv w:val="1"/>
      <w:marLeft w:val="0"/>
      <w:marRight w:val="0"/>
      <w:marTop w:val="0"/>
      <w:marBottom w:val="0"/>
      <w:divBdr>
        <w:top w:val="none" w:sz="0" w:space="0" w:color="auto"/>
        <w:left w:val="none" w:sz="0" w:space="0" w:color="auto"/>
        <w:bottom w:val="none" w:sz="0" w:space="0" w:color="auto"/>
        <w:right w:val="none" w:sz="0" w:space="0" w:color="auto"/>
      </w:divBdr>
    </w:div>
    <w:div w:id="1889797388">
      <w:bodyDiv w:val="1"/>
      <w:marLeft w:val="0"/>
      <w:marRight w:val="0"/>
      <w:marTop w:val="0"/>
      <w:marBottom w:val="0"/>
      <w:divBdr>
        <w:top w:val="none" w:sz="0" w:space="0" w:color="auto"/>
        <w:left w:val="none" w:sz="0" w:space="0" w:color="auto"/>
        <w:bottom w:val="none" w:sz="0" w:space="0" w:color="auto"/>
        <w:right w:val="none" w:sz="0" w:space="0" w:color="auto"/>
      </w:divBdr>
    </w:div>
    <w:div w:id="1892039063">
      <w:bodyDiv w:val="1"/>
      <w:marLeft w:val="0"/>
      <w:marRight w:val="0"/>
      <w:marTop w:val="0"/>
      <w:marBottom w:val="0"/>
      <w:divBdr>
        <w:top w:val="none" w:sz="0" w:space="0" w:color="auto"/>
        <w:left w:val="none" w:sz="0" w:space="0" w:color="auto"/>
        <w:bottom w:val="none" w:sz="0" w:space="0" w:color="auto"/>
        <w:right w:val="none" w:sz="0" w:space="0" w:color="auto"/>
      </w:divBdr>
    </w:div>
    <w:div w:id="1892230336">
      <w:bodyDiv w:val="1"/>
      <w:marLeft w:val="0"/>
      <w:marRight w:val="0"/>
      <w:marTop w:val="0"/>
      <w:marBottom w:val="0"/>
      <w:divBdr>
        <w:top w:val="none" w:sz="0" w:space="0" w:color="auto"/>
        <w:left w:val="none" w:sz="0" w:space="0" w:color="auto"/>
        <w:bottom w:val="none" w:sz="0" w:space="0" w:color="auto"/>
        <w:right w:val="none" w:sz="0" w:space="0" w:color="auto"/>
      </w:divBdr>
    </w:div>
    <w:div w:id="1892422853">
      <w:bodyDiv w:val="1"/>
      <w:marLeft w:val="0"/>
      <w:marRight w:val="0"/>
      <w:marTop w:val="0"/>
      <w:marBottom w:val="0"/>
      <w:divBdr>
        <w:top w:val="none" w:sz="0" w:space="0" w:color="auto"/>
        <w:left w:val="none" w:sz="0" w:space="0" w:color="auto"/>
        <w:bottom w:val="none" w:sz="0" w:space="0" w:color="auto"/>
        <w:right w:val="none" w:sz="0" w:space="0" w:color="auto"/>
      </w:divBdr>
    </w:div>
    <w:div w:id="1892886412">
      <w:bodyDiv w:val="1"/>
      <w:marLeft w:val="0"/>
      <w:marRight w:val="0"/>
      <w:marTop w:val="0"/>
      <w:marBottom w:val="0"/>
      <w:divBdr>
        <w:top w:val="none" w:sz="0" w:space="0" w:color="auto"/>
        <w:left w:val="none" w:sz="0" w:space="0" w:color="auto"/>
        <w:bottom w:val="none" w:sz="0" w:space="0" w:color="auto"/>
        <w:right w:val="none" w:sz="0" w:space="0" w:color="auto"/>
      </w:divBdr>
    </w:div>
    <w:div w:id="1893155561">
      <w:bodyDiv w:val="1"/>
      <w:marLeft w:val="0"/>
      <w:marRight w:val="0"/>
      <w:marTop w:val="0"/>
      <w:marBottom w:val="0"/>
      <w:divBdr>
        <w:top w:val="none" w:sz="0" w:space="0" w:color="auto"/>
        <w:left w:val="none" w:sz="0" w:space="0" w:color="auto"/>
        <w:bottom w:val="none" w:sz="0" w:space="0" w:color="auto"/>
        <w:right w:val="none" w:sz="0" w:space="0" w:color="auto"/>
      </w:divBdr>
    </w:div>
    <w:div w:id="1893269934">
      <w:bodyDiv w:val="1"/>
      <w:marLeft w:val="0"/>
      <w:marRight w:val="0"/>
      <w:marTop w:val="0"/>
      <w:marBottom w:val="0"/>
      <w:divBdr>
        <w:top w:val="none" w:sz="0" w:space="0" w:color="auto"/>
        <w:left w:val="none" w:sz="0" w:space="0" w:color="auto"/>
        <w:bottom w:val="none" w:sz="0" w:space="0" w:color="auto"/>
        <w:right w:val="none" w:sz="0" w:space="0" w:color="auto"/>
      </w:divBdr>
    </w:div>
    <w:div w:id="1893929477">
      <w:bodyDiv w:val="1"/>
      <w:marLeft w:val="0"/>
      <w:marRight w:val="0"/>
      <w:marTop w:val="0"/>
      <w:marBottom w:val="0"/>
      <w:divBdr>
        <w:top w:val="none" w:sz="0" w:space="0" w:color="auto"/>
        <w:left w:val="none" w:sz="0" w:space="0" w:color="auto"/>
        <w:bottom w:val="none" w:sz="0" w:space="0" w:color="auto"/>
        <w:right w:val="none" w:sz="0" w:space="0" w:color="auto"/>
      </w:divBdr>
    </w:div>
    <w:div w:id="1895045250">
      <w:bodyDiv w:val="1"/>
      <w:marLeft w:val="0"/>
      <w:marRight w:val="0"/>
      <w:marTop w:val="0"/>
      <w:marBottom w:val="0"/>
      <w:divBdr>
        <w:top w:val="none" w:sz="0" w:space="0" w:color="auto"/>
        <w:left w:val="none" w:sz="0" w:space="0" w:color="auto"/>
        <w:bottom w:val="none" w:sz="0" w:space="0" w:color="auto"/>
        <w:right w:val="none" w:sz="0" w:space="0" w:color="auto"/>
      </w:divBdr>
    </w:div>
    <w:div w:id="1895308637">
      <w:bodyDiv w:val="1"/>
      <w:marLeft w:val="0"/>
      <w:marRight w:val="0"/>
      <w:marTop w:val="0"/>
      <w:marBottom w:val="0"/>
      <w:divBdr>
        <w:top w:val="none" w:sz="0" w:space="0" w:color="auto"/>
        <w:left w:val="none" w:sz="0" w:space="0" w:color="auto"/>
        <w:bottom w:val="none" w:sz="0" w:space="0" w:color="auto"/>
        <w:right w:val="none" w:sz="0" w:space="0" w:color="auto"/>
      </w:divBdr>
    </w:div>
    <w:div w:id="1895388241">
      <w:bodyDiv w:val="1"/>
      <w:marLeft w:val="0"/>
      <w:marRight w:val="0"/>
      <w:marTop w:val="0"/>
      <w:marBottom w:val="0"/>
      <w:divBdr>
        <w:top w:val="none" w:sz="0" w:space="0" w:color="auto"/>
        <w:left w:val="none" w:sz="0" w:space="0" w:color="auto"/>
        <w:bottom w:val="none" w:sz="0" w:space="0" w:color="auto"/>
        <w:right w:val="none" w:sz="0" w:space="0" w:color="auto"/>
      </w:divBdr>
    </w:div>
    <w:div w:id="1895509608">
      <w:bodyDiv w:val="1"/>
      <w:marLeft w:val="0"/>
      <w:marRight w:val="0"/>
      <w:marTop w:val="0"/>
      <w:marBottom w:val="0"/>
      <w:divBdr>
        <w:top w:val="none" w:sz="0" w:space="0" w:color="auto"/>
        <w:left w:val="none" w:sz="0" w:space="0" w:color="auto"/>
        <w:bottom w:val="none" w:sz="0" w:space="0" w:color="auto"/>
        <w:right w:val="none" w:sz="0" w:space="0" w:color="auto"/>
      </w:divBdr>
    </w:div>
    <w:div w:id="1895967345">
      <w:bodyDiv w:val="1"/>
      <w:marLeft w:val="0"/>
      <w:marRight w:val="0"/>
      <w:marTop w:val="0"/>
      <w:marBottom w:val="0"/>
      <w:divBdr>
        <w:top w:val="none" w:sz="0" w:space="0" w:color="auto"/>
        <w:left w:val="none" w:sz="0" w:space="0" w:color="auto"/>
        <w:bottom w:val="none" w:sz="0" w:space="0" w:color="auto"/>
        <w:right w:val="none" w:sz="0" w:space="0" w:color="auto"/>
      </w:divBdr>
    </w:div>
    <w:div w:id="1895971218">
      <w:bodyDiv w:val="1"/>
      <w:marLeft w:val="0"/>
      <w:marRight w:val="0"/>
      <w:marTop w:val="0"/>
      <w:marBottom w:val="0"/>
      <w:divBdr>
        <w:top w:val="none" w:sz="0" w:space="0" w:color="auto"/>
        <w:left w:val="none" w:sz="0" w:space="0" w:color="auto"/>
        <w:bottom w:val="none" w:sz="0" w:space="0" w:color="auto"/>
        <w:right w:val="none" w:sz="0" w:space="0" w:color="auto"/>
      </w:divBdr>
    </w:div>
    <w:div w:id="1896315441">
      <w:bodyDiv w:val="1"/>
      <w:marLeft w:val="0"/>
      <w:marRight w:val="0"/>
      <w:marTop w:val="0"/>
      <w:marBottom w:val="0"/>
      <w:divBdr>
        <w:top w:val="none" w:sz="0" w:space="0" w:color="auto"/>
        <w:left w:val="none" w:sz="0" w:space="0" w:color="auto"/>
        <w:bottom w:val="none" w:sz="0" w:space="0" w:color="auto"/>
        <w:right w:val="none" w:sz="0" w:space="0" w:color="auto"/>
      </w:divBdr>
    </w:div>
    <w:div w:id="1896816077">
      <w:bodyDiv w:val="1"/>
      <w:marLeft w:val="0"/>
      <w:marRight w:val="0"/>
      <w:marTop w:val="0"/>
      <w:marBottom w:val="0"/>
      <w:divBdr>
        <w:top w:val="none" w:sz="0" w:space="0" w:color="auto"/>
        <w:left w:val="none" w:sz="0" w:space="0" w:color="auto"/>
        <w:bottom w:val="none" w:sz="0" w:space="0" w:color="auto"/>
        <w:right w:val="none" w:sz="0" w:space="0" w:color="auto"/>
      </w:divBdr>
    </w:div>
    <w:div w:id="1897280792">
      <w:bodyDiv w:val="1"/>
      <w:marLeft w:val="0"/>
      <w:marRight w:val="0"/>
      <w:marTop w:val="0"/>
      <w:marBottom w:val="0"/>
      <w:divBdr>
        <w:top w:val="none" w:sz="0" w:space="0" w:color="auto"/>
        <w:left w:val="none" w:sz="0" w:space="0" w:color="auto"/>
        <w:bottom w:val="none" w:sz="0" w:space="0" w:color="auto"/>
        <w:right w:val="none" w:sz="0" w:space="0" w:color="auto"/>
      </w:divBdr>
    </w:div>
    <w:div w:id="1897281802">
      <w:bodyDiv w:val="1"/>
      <w:marLeft w:val="0"/>
      <w:marRight w:val="0"/>
      <w:marTop w:val="0"/>
      <w:marBottom w:val="0"/>
      <w:divBdr>
        <w:top w:val="none" w:sz="0" w:space="0" w:color="auto"/>
        <w:left w:val="none" w:sz="0" w:space="0" w:color="auto"/>
        <w:bottom w:val="none" w:sz="0" w:space="0" w:color="auto"/>
        <w:right w:val="none" w:sz="0" w:space="0" w:color="auto"/>
      </w:divBdr>
    </w:div>
    <w:div w:id="1897813584">
      <w:bodyDiv w:val="1"/>
      <w:marLeft w:val="0"/>
      <w:marRight w:val="0"/>
      <w:marTop w:val="0"/>
      <w:marBottom w:val="0"/>
      <w:divBdr>
        <w:top w:val="none" w:sz="0" w:space="0" w:color="auto"/>
        <w:left w:val="none" w:sz="0" w:space="0" w:color="auto"/>
        <w:bottom w:val="none" w:sz="0" w:space="0" w:color="auto"/>
        <w:right w:val="none" w:sz="0" w:space="0" w:color="auto"/>
      </w:divBdr>
    </w:div>
    <w:div w:id="1897859706">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347802">
      <w:bodyDiv w:val="1"/>
      <w:marLeft w:val="0"/>
      <w:marRight w:val="0"/>
      <w:marTop w:val="0"/>
      <w:marBottom w:val="0"/>
      <w:divBdr>
        <w:top w:val="none" w:sz="0" w:space="0" w:color="auto"/>
        <w:left w:val="none" w:sz="0" w:space="0" w:color="auto"/>
        <w:bottom w:val="none" w:sz="0" w:space="0" w:color="auto"/>
        <w:right w:val="none" w:sz="0" w:space="0" w:color="auto"/>
      </w:divBdr>
    </w:div>
    <w:div w:id="1898542943">
      <w:bodyDiv w:val="1"/>
      <w:marLeft w:val="0"/>
      <w:marRight w:val="0"/>
      <w:marTop w:val="0"/>
      <w:marBottom w:val="0"/>
      <w:divBdr>
        <w:top w:val="none" w:sz="0" w:space="0" w:color="auto"/>
        <w:left w:val="none" w:sz="0" w:space="0" w:color="auto"/>
        <w:bottom w:val="none" w:sz="0" w:space="0" w:color="auto"/>
        <w:right w:val="none" w:sz="0" w:space="0" w:color="auto"/>
      </w:divBdr>
    </w:div>
    <w:div w:id="1898779521">
      <w:bodyDiv w:val="1"/>
      <w:marLeft w:val="0"/>
      <w:marRight w:val="0"/>
      <w:marTop w:val="0"/>
      <w:marBottom w:val="0"/>
      <w:divBdr>
        <w:top w:val="none" w:sz="0" w:space="0" w:color="auto"/>
        <w:left w:val="none" w:sz="0" w:space="0" w:color="auto"/>
        <w:bottom w:val="none" w:sz="0" w:space="0" w:color="auto"/>
        <w:right w:val="none" w:sz="0" w:space="0" w:color="auto"/>
      </w:divBdr>
    </w:div>
    <w:div w:id="1899586083">
      <w:bodyDiv w:val="1"/>
      <w:marLeft w:val="0"/>
      <w:marRight w:val="0"/>
      <w:marTop w:val="0"/>
      <w:marBottom w:val="0"/>
      <w:divBdr>
        <w:top w:val="none" w:sz="0" w:space="0" w:color="auto"/>
        <w:left w:val="none" w:sz="0" w:space="0" w:color="auto"/>
        <w:bottom w:val="none" w:sz="0" w:space="0" w:color="auto"/>
        <w:right w:val="none" w:sz="0" w:space="0" w:color="auto"/>
      </w:divBdr>
    </w:div>
    <w:div w:id="1899709884">
      <w:bodyDiv w:val="1"/>
      <w:marLeft w:val="0"/>
      <w:marRight w:val="0"/>
      <w:marTop w:val="0"/>
      <w:marBottom w:val="0"/>
      <w:divBdr>
        <w:top w:val="none" w:sz="0" w:space="0" w:color="auto"/>
        <w:left w:val="none" w:sz="0" w:space="0" w:color="auto"/>
        <w:bottom w:val="none" w:sz="0" w:space="0" w:color="auto"/>
        <w:right w:val="none" w:sz="0" w:space="0" w:color="auto"/>
      </w:divBdr>
    </w:div>
    <w:div w:id="1900021415">
      <w:bodyDiv w:val="1"/>
      <w:marLeft w:val="0"/>
      <w:marRight w:val="0"/>
      <w:marTop w:val="0"/>
      <w:marBottom w:val="0"/>
      <w:divBdr>
        <w:top w:val="none" w:sz="0" w:space="0" w:color="auto"/>
        <w:left w:val="none" w:sz="0" w:space="0" w:color="auto"/>
        <w:bottom w:val="none" w:sz="0" w:space="0" w:color="auto"/>
        <w:right w:val="none" w:sz="0" w:space="0" w:color="auto"/>
      </w:divBdr>
    </w:div>
    <w:div w:id="1900168831">
      <w:bodyDiv w:val="1"/>
      <w:marLeft w:val="0"/>
      <w:marRight w:val="0"/>
      <w:marTop w:val="0"/>
      <w:marBottom w:val="0"/>
      <w:divBdr>
        <w:top w:val="none" w:sz="0" w:space="0" w:color="auto"/>
        <w:left w:val="none" w:sz="0" w:space="0" w:color="auto"/>
        <w:bottom w:val="none" w:sz="0" w:space="0" w:color="auto"/>
        <w:right w:val="none" w:sz="0" w:space="0" w:color="auto"/>
      </w:divBdr>
    </w:div>
    <w:div w:id="1900555327">
      <w:bodyDiv w:val="1"/>
      <w:marLeft w:val="0"/>
      <w:marRight w:val="0"/>
      <w:marTop w:val="0"/>
      <w:marBottom w:val="0"/>
      <w:divBdr>
        <w:top w:val="none" w:sz="0" w:space="0" w:color="auto"/>
        <w:left w:val="none" w:sz="0" w:space="0" w:color="auto"/>
        <w:bottom w:val="none" w:sz="0" w:space="0" w:color="auto"/>
        <w:right w:val="none" w:sz="0" w:space="0" w:color="auto"/>
      </w:divBdr>
    </w:div>
    <w:div w:id="1901134166">
      <w:bodyDiv w:val="1"/>
      <w:marLeft w:val="0"/>
      <w:marRight w:val="0"/>
      <w:marTop w:val="0"/>
      <w:marBottom w:val="0"/>
      <w:divBdr>
        <w:top w:val="none" w:sz="0" w:space="0" w:color="auto"/>
        <w:left w:val="none" w:sz="0" w:space="0" w:color="auto"/>
        <w:bottom w:val="none" w:sz="0" w:space="0" w:color="auto"/>
        <w:right w:val="none" w:sz="0" w:space="0" w:color="auto"/>
      </w:divBdr>
    </w:div>
    <w:div w:id="1901399933">
      <w:bodyDiv w:val="1"/>
      <w:marLeft w:val="0"/>
      <w:marRight w:val="0"/>
      <w:marTop w:val="0"/>
      <w:marBottom w:val="0"/>
      <w:divBdr>
        <w:top w:val="none" w:sz="0" w:space="0" w:color="auto"/>
        <w:left w:val="none" w:sz="0" w:space="0" w:color="auto"/>
        <w:bottom w:val="none" w:sz="0" w:space="0" w:color="auto"/>
        <w:right w:val="none" w:sz="0" w:space="0" w:color="auto"/>
      </w:divBdr>
    </w:div>
    <w:div w:id="1901401430">
      <w:bodyDiv w:val="1"/>
      <w:marLeft w:val="0"/>
      <w:marRight w:val="0"/>
      <w:marTop w:val="0"/>
      <w:marBottom w:val="0"/>
      <w:divBdr>
        <w:top w:val="none" w:sz="0" w:space="0" w:color="auto"/>
        <w:left w:val="none" w:sz="0" w:space="0" w:color="auto"/>
        <w:bottom w:val="none" w:sz="0" w:space="0" w:color="auto"/>
        <w:right w:val="none" w:sz="0" w:space="0" w:color="auto"/>
      </w:divBdr>
    </w:div>
    <w:div w:id="1901668924">
      <w:bodyDiv w:val="1"/>
      <w:marLeft w:val="0"/>
      <w:marRight w:val="0"/>
      <w:marTop w:val="0"/>
      <w:marBottom w:val="0"/>
      <w:divBdr>
        <w:top w:val="none" w:sz="0" w:space="0" w:color="auto"/>
        <w:left w:val="none" w:sz="0" w:space="0" w:color="auto"/>
        <w:bottom w:val="none" w:sz="0" w:space="0" w:color="auto"/>
        <w:right w:val="none" w:sz="0" w:space="0" w:color="auto"/>
      </w:divBdr>
    </w:div>
    <w:div w:id="1902475309">
      <w:bodyDiv w:val="1"/>
      <w:marLeft w:val="0"/>
      <w:marRight w:val="0"/>
      <w:marTop w:val="0"/>
      <w:marBottom w:val="0"/>
      <w:divBdr>
        <w:top w:val="none" w:sz="0" w:space="0" w:color="auto"/>
        <w:left w:val="none" w:sz="0" w:space="0" w:color="auto"/>
        <w:bottom w:val="none" w:sz="0" w:space="0" w:color="auto"/>
        <w:right w:val="none" w:sz="0" w:space="0" w:color="auto"/>
      </w:divBdr>
    </w:div>
    <w:div w:id="1902667458">
      <w:bodyDiv w:val="1"/>
      <w:marLeft w:val="0"/>
      <w:marRight w:val="0"/>
      <w:marTop w:val="0"/>
      <w:marBottom w:val="0"/>
      <w:divBdr>
        <w:top w:val="none" w:sz="0" w:space="0" w:color="auto"/>
        <w:left w:val="none" w:sz="0" w:space="0" w:color="auto"/>
        <w:bottom w:val="none" w:sz="0" w:space="0" w:color="auto"/>
        <w:right w:val="none" w:sz="0" w:space="0" w:color="auto"/>
      </w:divBdr>
    </w:div>
    <w:div w:id="1902713015">
      <w:bodyDiv w:val="1"/>
      <w:marLeft w:val="0"/>
      <w:marRight w:val="0"/>
      <w:marTop w:val="0"/>
      <w:marBottom w:val="0"/>
      <w:divBdr>
        <w:top w:val="none" w:sz="0" w:space="0" w:color="auto"/>
        <w:left w:val="none" w:sz="0" w:space="0" w:color="auto"/>
        <w:bottom w:val="none" w:sz="0" w:space="0" w:color="auto"/>
        <w:right w:val="none" w:sz="0" w:space="0" w:color="auto"/>
      </w:divBdr>
    </w:div>
    <w:div w:id="1902784813">
      <w:bodyDiv w:val="1"/>
      <w:marLeft w:val="0"/>
      <w:marRight w:val="0"/>
      <w:marTop w:val="0"/>
      <w:marBottom w:val="0"/>
      <w:divBdr>
        <w:top w:val="none" w:sz="0" w:space="0" w:color="auto"/>
        <w:left w:val="none" w:sz="0" w:space="0" w:color="auto"/>
        <w:bottom w:val="none" w:sz="0" w:space="0" w:color="auto"/>
        <w:right w:val="none" w:sz="0" w:space="0" w:color="auto"/>
      </w:divBdr>
    </w:div>
    <w:div w:id="1902790370">
      <w:bodyDiv w:val="1"/>
      <w:marLeft w:val="0"/>
      <w:marRight w:val="0"/>
      <w:marTop w:val="0"/>
      <w:marBottom w:val="0"/>
      <w:divBdr>
        <w:top w:val="none" w:sz="0" w:space="0" w:color="auto"/>
        <w:left w:val="none" w:sz="0" w:space="0" w:color="auto"/>
        <w:bottom w:val="none" w:sz="0" w:space="0" w:color="auto"/>
        <w:right w:val="none" w:sz="0" w:space="0" w:color="auto"/>
      </w:divBdr>
    </w:div>
    <w:div w:id="1902910180">
      <w:bodyDiv w:val="1"/>
      <w:marLeft w:val="0"/>
      <w:marRight w:val="0"/>
      <w:marTop w:val="0"/>
      <w:marBottom w:val="0"/>
      <w:divBdr>
        <w:top w:val="none" w:sz="0" w:space="0" w:color="auto"/>
        <w:left w:val="none" w:sz="0" w:space="0" w:color="auto"/>
        <w:bottom w:val="none" w:sz="0" w:space="0" w:color="auto"/>
        <w:right w:val="none" w:sz="0" w:space="0" w:color="auto"/>
      </w:divBdr>
    </w:div>
    <w:div w:id="1903052958">
      <w:bodyDiv w:val="1"/>
      <w:marLeft w:val="0"/>
      <w:marRight w:val="0"/>
      <w:marTop w:val="0"/>
      <w:marBottom w:val="0"/>
      <w:divBdr>
        <w:top w:val="none" w:sz="0" w:space="0" w:color="auto"/>
        <w:left w:val="none" w:sz="0" w:space="0" w:color="auto"/>
        <w:bottom w:val="none" w:sz="0" w:space="0" w:color="auto"/>
        <w:right w:val="none" w:sz="0" w:space="0" w:color="auto"/>
      </w:divBdr>
    </w:div>
    <w:div w:id="1903715424">
      <w:bodyDiv w:val="1"/>
      <w:marLeft w:val="0"/>
      <w:marRight w:val="0"/>
      <w:marTop w:val="0"/>
      <w:marBottom w:val="0"/>
      <w:divBdr>
        <w:top w:val="none" w:sz="0" w:space="0" w:color="auto"/>
        <w:left w:val="none" w:sz="0" w:space="0" w:color="auto"/>
        <w:bottom w:val="none" w:sz="0" w:space="0" w:color="auto"/>
        <w:right w:val="none" w:sz="0" w:space="0" w:color="auto"/>
      </w:divBdr>
    </w:div>
    <w:div w:id="1904215026">
      <w:bodyDiv w:val="1"/>
      <w:marLeft w:val="0"/>
      <w:marRight w:val="0"/>
      <w:marTop w:val="0"/>
      <w:marBottom w:val="0"/>
      <w:divBdr>
        <w:top w:val="none" w:sz="0" w:space="0" w:color="auto"/>
        <w:left w:val="none" w:sz="0" w:space="0" w:color="auto"/>
        <w:bottom w:val="none" w:sz="0" w:space="0" w:color="auto"/>
        <w:right w:val="none" w:sz="0" w:space="0" w:color="auto"/>
      </w:divBdr>
    </w:div>
    <w:div w:id="1904825022">
      <w:bodyDiv w:val="1"/>
      <w:marLeft w:val="0"/>
      <w:marRight w:val="0"/>
      <w:marTop w:val="0"/>
      <w:marBottom w:val="0"/>
      <w:divBdr>
        <w:top w:val="none" w:sz="0" w:space="0" w:color="auto"/>
        <w:left w:val="none" w:sz="0" w:space="0" w:color="auto"/>
        <w:bottom w:val="none" w:sz="0" w:space="0" w:color="auto"/>
        <w:right w:val="none" w:sz="0" w:space="0" w:color="auto"/>
      </w:divBdr>
    </w:div>
    <w:div w:id="1904830450">
      <w:bodyDiv w:val="1"/>
      <w:marLeft w:val="0"/>
      <w:marRight w:val="0"/>
      <w:marTop w:val="0"/>
      <w:marBottom w:val="0"/>
      <w:divBdr>
        <w:top w:val="none" w:sz="0" w:space="0" w:color="auto"/>
        <w:left w:val="none" w:sz="0" w:space="0" w:color="auto"/>
        <w:bottom w:val="none" w:sz="0" w:space="0" w:color="auto"/>
        <w:right w:val="none" w:sz="0" w:space="0" w:color="auto"/>
      </w:divBdr>
    </w:div>
    <w:div w:id="1904870865">
      <w:bodyDiv w:val="1"/>
      <w:marLeft w:val="0"/>
      <w:marRight w:val="0"/>
      <w:marTop w:val="0"/>
      <w:marBottom w:val="0"/>
      <w:divBdr>
        <w:top w:val="none" w:sz="0" w:space="0" w:color="auto"/>
        <w:left w:val="none" w:sz="0" w:space="0" w:color="auto"/>
        <w:bottom w:val="none" w:sz="0" w:space="0" w:color="auto"/>
        <w:right w:val="none" w:sz="0" w:space="0" w:color="auto"/>
      </w:divBdr>
    </w:div>
    <w:div w:id="1905329668">
      <w:bodyDiv w:val="1"/>
      <w:marLeft w:val="0"/>
      <w:marRight w:val="0"/>
      <w:marTop w:val="0"/>
      <w:marBottom w:val="0"/>
      <w:divBdr>
        <w:top w:val="none" w:sz="0" w:space="0" w:color="auto"/>
        <w:left w:val="none" w:sz="0" w:space="0" w:color="auto"/>
        <w:bottom w:val="none" w:sz="0" w:space="0" w:color="auto"/>
        <w:right w:val="none" w:sz="0" w:space="0" w:color="auto"/>
      </w:divBdr>
    </w:div>
    <w:div w:id="1905480519">
      <w:bodyDiv w:val="1"/>
      <w:marLeft w:val="0"/>
      <w:marRight w:val="0"/>
      <w:marTop w:val="0"/>
      <w:marBottom w:val="0"/>
      <w:divBdr>
        <w:top w:val="none" w:sz="0" w:space="0" w:color="auto"/>
        <w:left w:val="none" w:sz="0" w:space="0" w:color="auto"/>
        <w:bottom w:val="none" w:sz="0" w:space="0" w:color="auto"/>
        <w:right w:val="none" w:sz="0" w:space="0" w:color="auto"/>
      </w:divBdr>
    </w:div>
    <w:div w:id="1906138302">
      <w:bodyDiv w:val="1"/>
      <w:marLeft w:val="0"/>
      <w:marRight w:val="0"/>
      <w:marTop w:val="0"/>
      <w:marBottom w:val="0"/>
      <w:divBdr>
        <w:top w:val="none" w:sz="0" w:space="0" w:color="auto"/>
        <w:left w:val="none" w:sz="0" w:space="0" w:color="auto"/>
        <w:bottom w:val="none" w:sz="0" w:space="0" w:color="auto"/>
        <w:right w:val="none" w:sz="0" w:space="0" w:color="auto"/>
      </w:divBdr>
    </w:div>
    <w:div w:id="1906211370">
      <w:bodyDiv w:val="1"/>
      <w:marLeft w:val="0"/>
      <w:marRight w:val="0"/>
      <w:marTop w:val="0"/>
      <w:marBottom w:val="0"/>
      <w:divBdr>
        <w:top w:val="none" w:sz="0" w:space="0" w:color="auto"/>
        <w:left w:val="none" w:sz="0" w:space="0" w:color="auto"/>
        <w:bottom w:val="none" w:sz="0" w:space="0" w:color="auto"/>
        <w:right w:val="none" w:sz="0" w:space="0" w:color="auto"/>
      </w:divBdr>
    </w:div>
    <w:div w:id="1906332264">
      <w:bodyDiv w:val="1"/>
      <w:marLeft w:val="0"/>
      <w:marRight w:val="0"/>
      <w:marTop w:val="0"/>
      <w:marBottom w:val="0"/>
      <w:divBdr>
        <w:top w:val="none" w:sz="0" w:space="0" w:color="auto"/>
        <w:left w:val="none" w:sz="0" w:space="0" w:color="auto"/>
        <w:bottom w:val="none" w:sz="0" w:space="0" w:color="auto"/>
        <w:right w:val="none" w:sz="0" w:space="0" w:color="auto"/>
      </w:divBdr>
    </w:div>
    <w:div w:id="1906839151">
      <w:bodyDiv w:val="1"/>
      <w:marLeft w:val="0"/>
      <w:marRight w:val="0"/>
      <w:marTop w:val="0"/>
      <w:marBottom w:val="0"/>
      <w:divBdr>
        <w:top w:val="none" w:sz="0" w:space="0" w:color="auto"/>
        <w:left w:val="none" w:sz="0" w:space="0" w:color="auto"/>
        <w:bottom w:val="none" w:sz="0" w:space="0" w:color="auto"/>
        <w:right w:val="none" w:sz="0" w:space="0" w:color="auto"/>
      </w:divBdr>
    </w:div>
    <w:div w:id="1907178023">
      <w:bodyDiv w:val="1"/>
      <w:marLeft w:val="0"/>
      <w:marRight w:val="0"/>
      <w:marTop w:val="0"/>
      <w:marBottom w:val="0"/>
      <w:divBdr>
        <w:top w:val="none" w:sz="0" w:space="0" w:color="auto"/>
        <w:left w:val="none" w:sz="0" w:space="0" w:color="auto"/>
        <w:bottom w:val="none" w:sz="0" w:space="0" w:color="auto"/>
        <w:right w:val="none" w:sz="0" w:space="0" w:color="auto"/>
      </w:divBdr>
    </w:div>
    <w:div w:id="1907297980">
      <w:bodyDiv w:val="1"/>
      <w:marLeft w:val="0"/>
      <w:marRight w:val="0"/>
      <w:marTop w:val="0"/>
      <w:marBottom w:val="0"/>
      <w:divBdr>
        <w:top w:val="none" w:sz="0" w:space="0" w:color="auto"/>
        <w:left w:val="none" w:sz="0" w:space="0" w:color="auto"/>
        <w:bottom w:val="none" w:sz="0" w:space="0" w:color="auto"/>
        <w:right w:val="none" w:sz="0" w:space="0" w:color="auto"/>
      </w:divBdr>
    </w:div>
    <w:div w:id="1907448315">
      <w:bodyDiv w:val="1"/>
      <w:marLeft w:val="0"/>
      <w:marRight w:val="0"/>
      <w:marTop w:val="0"/>
      <w:marBottom w:val="0"/>
      <w:divBdr>
        <w:top w:val="none" w:sz="0" w:space="0" w:color="auto"/>
        <w:left w:val="none" w:sz="0" w:space="0" w:color="auto"/>
        <w:bottom w:val="none" w:sz="0" w:space="0" w:color="auto"/>
        <w:right w:val="none" w:sz="0" w:space="0" w:color="auto"/>
      </w:divBdr>
    </w:div>
    <w:div w:id="1908032686">
      <w:bodyDiv w:val="1"/>
      <w:marLeft w:val="0"/>
      <w:marRight w:val="0"/>
      <w:marTop w:val="0"/>
      <w:marBottom w:val="0"/>
      <w:divBdr>
        <w:top w:val="none" w:sz="0" w:space="0" w:color="auto"/>
        <w:left w:val="none" w:sz="0" w:space="0" w:color="auto"/>
        <w:bottom w:val="none" w:sz="0" w:space="0" w:color="auto"/>
        <w:right w:val="none" w:sz="0" w:space="0" w:color="auto"/>
      </w:divBdr>
    </w:div>
    <w:div w:id="1908151597">
      <w:bodyDiv w:val="1"/>
      <w:marLeft w:val="0"/>
      <w:marRight w:val="0"/>
      <w:marTop w:val="0"/>
      <w:marBottom w:val="0"/>
      <w:divBdr>
        <w:top w:val="none" w:sz="0" w:space="0" w:color="auto"/>
        <w:left w:val="none" w:sz="0" w:space="0" w:color="auto"/>
        <w:bottom w:val="none" w:sz="0" w:space="0" w:color="auto"/>
        <w:right w:val="none" w:sz="0" w:space="0" w:color="auto"/>
      </w:divBdr>
    </w:div>
    <w:div w:id="1908226968">
      <w:bodyDiv w:val="1"/>
      <w:marLeft w:val="0"/>
      <w:marRight w:val="0"/>
      <w:marTop w:val="0"/>
      <w:marBottom w:val="0"/>
      <w:divBdr>
        <w:top w:val="none" w:sz="0" w:space="0" w:color="auto"/>
        <w:left w:val="none" w:sz="0" w:space="0" w:color="auto"/>
        <w:bottom w:val="none" w:sz="0" w:space="0" w:color="auto"/>
        <w:right w:val="none" w:sz="0" w:space="0" w:color="auto"/>
      </w:divBdr>
    </w:div>
    <w:div w:id="1908491550">
      <w:bodyDiv w:val="1"/>
      <w:marLeft w:val="0"/>
      <w:marRight w:val="0"/>
      <w:marTop w:val="0"/>
      <w:marBottom w:val="0"/>
      <w:divBdr>
        <w:top w:val="none" w:sz="0" w:space="0" w:color="auto"/>
        <w:left w:val="none" w:sz="0" w:space="0" w:color="auto"/>
        <w:bottom w:val="none" w:sz="0" w:space="0" w:color="auto"/>
        <w:right w:val="none" w:sz="0" w:space="0" w:color="auto"/>
      </w:divBdr>
    </w:div>
    <w:div w:id="1909144298">
      <w:bodyDiv w:val="1"/>
      <w:marLeft w:val="0"/>
      <w:marRight w:val="0"/>
      <w:marTop w:val="0"/>
      <w:marBottom w:val="0"/>
      <w:divBdr>
        <w:top w:val="none" w:sz="0" w:space="0" w:color="auto"/>
        <w:left w:val="none" w:sz="0" w:space="0" w:color="auto"/>
        <w:bottom w:val="none" w:sz="0" w:space="0" w:color="auto"/>
        <w:right w:val="none" w:sz="0" w:space="0" w:color="auto"/>
      </w:divBdr>
    </w:div>
    <w:div w:id="1909657180">
      <w:bodyDiv w:val="1"/>
      <w:marLeft w:val="0"/>
      <w:marRight w:val="0"/>
      <w:marTop w:val="0"/>
      <w:marBottom w:val="0"/>
      <w:divBdr>
        <w:top w:val="none" w:sz="0" w:space="0" w:color="auto"/>
        <w:left w:val="none" w:sz="0" w:space="0" w:color="auto"/>
        <w:bottom w:val="none" w:sz="0" w:space="0" w:color="auto"/>
        <w:right w:val="none" w:sz="0" w:space="0" w:color="auto"/>
      </w:divBdr>
    </w:div>
    <w:div w:id="1909882226">
      <w:bodyDiv w:val="1"/>
      <w:marLeft w:val="0"/>
      <w:marRight w:val="0"/>
      <w:marTop w:val="0"/>
      <w:marBottom w:val="0"/>
      <w:divBdr>
        <w:top w:val="none" w:sz="0" w:space="0" w:color="auto"/>
        <w:left w:val="none" w:sz="0" w:space="0" w:color="auto"/>
        <w:bottom w:val="none" w:sz="0" w:space="0" w:color="auto"/>
        <w:right w:val="none" w:sz="0" w:space="0" w:color="auto"/>
      </w:divBdr>
    </w:div>
    <w:div w:id="1909993781">
      <w:bodyDiv w:val="1"/>
      <w:marLeft w:val="0"/>
      <w:marRight w:val="0"/>
      <w:marTop w:val="0"/>
      <w:marBottom w:val="0"/>
      <w:divBdr>
        <w:top w:val="none" w:sz="0" w:space="0" w:color="auto"/>
        <w:left w:val="none" w:sz="0" w:space="0" w:color="auto"/>
        <w:bottom w:val="none" w:sz="0" w:space="0" w:color="auto"/>
        <w:right w:val="none" w:sz="0" w:space="0" w:color="auto"/>
      </w:divBdr>
    </w:div>
    <w:div w:id="1910114847">
      <w:bodyDiv w:val="1"/>
      <w:marLeft w:val="0"/>
      <w:marRight w:val="0"/>
      <w:marTop w:val="0"/>
      <w:marBottom w:val="0"/>
      <w:divBdr>
        <w:top w:val="none" w:sz="0" w:space="0" w:color="auto"/>
        <w:left w:val="none" w:sz="0" w:space="0" w:color="auto"/>
        <w:bottom w:val="none" w:sz="0" w:space="0" w:color="auto"/>
        <w:right w:val="none" w:sz="0" w:space="0" w:color="auto"/>
      </w:divBdr>
    </w:div>
    <w:div w:id="1910116998">
      <w:bodyDiv w:val="1"/>
      <w:marLeft w:val="0"/>
      <w:marRight w:val="0"/>
      <w:marTop w:val="0"/>
      <w:marBottom w:val="0"/>
      <w:divBdr>
        <w:top w:val="none" w:sz="0" w:space="0" w:color="auto"/>
        <w:left w:val="none" w:sz="0" w:space="0" w:color="auto"/>
        <w:bottom w:val="none" w:sz="0" w:space="0" w:color="auto"/>
        <w:right w:val="none" w:sz="0" w:space="0" w:color="auto"/>
      </w:divBdr>
    </w:div>
    <w:div w:id="1910531491">
      <w:bodyDiv w:val="1"/>
      <w:marLeft w:val="0"/>
      <w:marRight w:val="0"/>
      <w:marTop w:val="0"/>
      <w:marBottom w:val="0"/>
      <w:divBdr>
        <w:top w:val="none" w:sz="0" w:space="0" w:color="auto"/>
        <w:left w:val="none" w:sz="0" w:space="0" w:color="auto"/>
        <w:bottom w:val="none" w:sz="0" w:space="0" w:color="auto"/>
        <w:right w:val="none" w:sz="0" w:space="0" w:color="auto"/>
      </w:divBdr>
    </w:div>
    <w:div w:id="1910731827">
      <w:bodyDiv w:val="1"/>
      <w:marLeft w:val="0"/>
      <w:marRight w:val="0"/>
      <w:marTop w:val="0"/>
      <w:marBottom w:val="0"/>
      <w:divBdr>
        <w:top w:val="none" w:sz="0" w:space="0" w:color="auto"/>
        <w:left w:val="none" w:sz="0" w:space="0" w:color="auto"/>
        <w:bottom w:val="none" w:sz="0" w:space="0" w:color="auto"/>
        <w:right w:val="none" w:sz="0" w:space="0" w:color="auto"/>
      </w:divBdr>
    </w:div>
    <w:div w:id="1911113892">
      <w:bodyDiv w:val="1"/>
      <w:marLeft w:val="0"/>
      <w:marRight w:val="0"/>
      <w:marTop w:val="0"/>
      <w:marBottom w:val="0"/>
      <w:divBdr>
        <w:top w:val="none" w:sz="0" w:space="0" w:color="auto"/>
        <w:left w:val="none" w:sz="0" w:space="0" w:color="auto"/>
        <w:bottom w:val="none" w:sz="0" w:space="0" w:color="auto"/>
        <w:right w:val="none" w:sz="0" w:space="0" w:color="auto"/>
      </w:divBdr>
    </w:div>
    <w:div w:id="1911160886">
      <w:bodyDiv w:val="1"/>
      <w:marLeft w:val="0"/>
      <w:marRight w:val="0"/>
      <w:marTop w:val="0"/>
      <w:marBottom w:val="0"/>
      <w:divBdr>
        <w:top w:val="none" w:sz="0" w:space="0" w:color="auto"/>
        <w:left w:val="none" w:sz="0" w:space="0" w:color="auto"/>
        <w:bottom w:val="none" w:sz="0" w:space="0" w:color="auto"/>
        <w:right w:val="none" w:sz="0" w:space="0" w:color="auto"/>
      </w:divBdr>
    </w:div>
    <w:div w:id="1911846295">
      <w:bodyDiv w:val="1"/>
      <w:marLeft w:val="0"/>
      <w:marRight w:val="0"/>
      <w:marTop w:val="0"/>
      <w:marBottom w:val="0"/>
      <w:divBdr>
        <w:top w:val="none" w:sz="0" w:space="0" w:color="auto"/>
        <w:left w:val="none" w:sz="0" w:space="0" w:color="auto"/>
        <w:bottom w:val="none" w:sz="0" w:space="0" w:color="auto"/>
        <w:right w:val="none" w:sz="0" w:space="0" w:color="auto"/>
      </w:divBdr>
    </w:div>
    <w:div w:id="1912232391">
      <w:bodyDiv w:val="1"/>
      <w:marLeft w:val="0"/>
      <w:marRight w:val="0"/>
      <w:marTop w:val="0"/>
      <w:marBottom w:val="0"/>
      <w:divBdr>
        <w:top w:val="none" w:sz="0" w:space="0" w:color="auto"/>
        <w:left w:val="none" w:sz="0" w:space="0" w:color="auto"/>
        <w:bottom w:val="none" w:sz="0" w:space="0" w:color="auto"/>
        <w:right w:val="none" w:sz="0" w:space="0" w:color="auto"/>
      </w:divBdr>
    </w:div>
    <w:div w:id="1912695342">
      <w:bodyDiv w:val="1"/>
      <w:marLeft w:val="0"/>
      <w:marRight w:val="0"/>
      <w:marTop w:val="0"/>
      <w:marBottom w:val="0"/>
      <w:divBdr>
        <w:top w:val="none" w:sz="0" w:space="0" w:color="auto"/>
        <w:left w:val="none" w:sz="0" w:space="0" w:color="auto"/>
        <w:bottom w:val="none" w:sz="0" w:space="0" w:color="auto"/>
        <w:right w:val="none" w:sz="0" w:space="0" w:color="auto"/>
      </w:divBdr>
    </w:div>
    <w:div w:id="1912737882">
      <w:bodyDiv w:val="1"/>
      <w:marLeft w:val="0"/>
      <w:marRight w:val="0"/>
      <w:marTop w:val="0"/>
      <w:marBottom w:val="0"/>
      <w:divBdr>
        <w:top w:val="none" w:sz="0" w:space="0" w:color="auto"/>
        <w:left w:val="none" w:sz="0" w:space="0" w:color="auto"/>
        <w:bottom w:val="none" w:sz="0" w:space="0" w:color="auto"/>
        <w:right w:val="none" w:sz="0" w:space="0" w:color="auto"/>
      </w:divBdr>
    </w:div>
    <w:div w:id="1912884054">
      <w:bodyDiv w:val="1"/>
      <w:marLeft w:val="0"/>
      <w:marRight w:val="0"/>
      <w:marTop w:val="0"/>
      <w:marBottom w:val="0"/>
      <w:divBdr>
        <w:top w:val="none" w:sz="0" w:space="0" w:color="auto"/>
        <w:left w:val="none" w:sz="0" w:space="0" w:color="auto"/>
        <w:bottom w:val="none" w:sz="0" w:space="0" w:color="auto"/>
        <w:right w:val="none" w:sz="0" w:space="0" w:color="auto"/>
      </w:divBdr>
    </w:div>
    <w:div w:id="1913348995">
      <w:bodyDiv w:val="1"/>
      <w:marLeft w:val="0"/>
      <w:marRight w:val="0"/>
      <w:marTop w:val="0"/>
      <w:marBottom w:val="0"/>
      <w:divBdr>
        <w:top w:val="none" w:sz="0" w:space="0" w:color="auto"/>
        <w:left w:val="none" w:sz="0" w:space="0" w:color="auto"/>
        <w:bottom w:val="none" w:sz="0" w:space="0" w:color="auto"/>
        <w:right w:val="none" w:sz="0" w:space="0" w:color="auto"/>
      </w:divBdr>
    </w:div>
    <w:div w:id="1913657330">
      <w:bodyDiv w:val="1"/>
      <w:marLeft w:val="0"/>
      <w:marRight w:val="0"/>
      <w:marTop w:val="0"/>
      <w:marBottom w:val="0"/>
      <w:divBdr>
        <w:top w:val="none" w:sz="0" w:space="0" w:color="auto"/>
        <w:left w:val="none" w:sz="0" w:space="0" w:color="auto"/>
        <w:bottom w:val="none" w:sz="0" w:space="0" w:color="auto"/>
        <w:right w:val="none" w:sz="0" w:space="0" w:color="auto"/>
      </w:divBdr>
    </w:div>
    <w:div w:id="1914314351">
      <w:bodyDiv w:val="1"/>
      <w:marLeft w:val="0"/>
      <w:marRight w:val="0"/>
      <w:marTop w:val="0"/>
      <w:marBottom w:val="0"/>
      <w:divBdr>
        <w:top w:val="none" w:sz="0" w:space="0" w:color="auto"/>
        <w:left w:val="none" w:sz="0" w:space="0" w:color="auto"/>
        <w:bottom w:val="none" w:sz="0" w:space="0" w:color="auto"/>
        <w:right w:val="none" w:sz="0" w:space="0" w:color="auto"/>
      </w:divBdr>
    </w:div>
    <w:div w:id="1915312247">
      <w:bodyDiv w:val="1"/>
      <w:marLeft w:val="0"/>
      <w:marRight w:val="0"/>
      <w:marTop w:val="0"/>
      <w:marBottom w:val="0"/>
      <w:divBdr>
        <w:top w:val="none" w:sz="0" w:space="0" w:color="auto"/>
        <w:left w:val="none" w:sz="0" w:space="0" w:color="auto"/>
        <w:bottom w:val="none" w:sz="0" w:space="0" w:color="auto"/>
        <w:right w:val="none" w:sz="0" w:space="0" w:color="auto"/>
      </w:divBdr>
    </w:div>
    <w:div w:id="1915898826">
      <w:bodyDiv w:val="1"/>
      <w:marLeft w:val="0"/>
      <w:marRight w:val="0"/>
      <w:marTop w:val="0"/>
      <w:marBottom w:val="0"/>
      <w:divBdr>
        <w:top w:val="none" w:sz="0" w:space="0" w:color="auto"/>
        <w:left w:val="none" w:sz="0" w:space="0" w:color="auto"/>
        <w:bottom w:val="none" w:sz="0" w:space="0" w:color="auto"/>
        <w:right w:val="none" w:sz="0" w:space="0" w:color="auto"/>
      </w:divBdr>
    </w:div>
    <w:div w:id="1916476928">
      <w:bodyDiv w:val="1"/>
      <w:marLeft w:val="0"/>
      <w:marRight w:val="0"/>
      <w:marTop w:val="0"/>
      <w:marBottom w:val="0"/>
      <w:divBdr>
        <w:top w:val="none" w:sz="0" w:space="0" w:color="auto"/>
        <w:left w:val="none" w:sz="0" w:space="0" w:color="auto"/>
        <w:bottom w:val="none" w:sz="0" w:space="0" w:color="auto"/>
        <w:right w:val="none" w:sz="0" w:space="0" w:color="auto"/>
      </w:divBdr>
    </w:div>
    <w:div w:id="1917013775">
      <w:bodyDiv w:val="1"/>
      <w:marLeft w:val="0"/>
      <w:marRight w:val="0"/>
      <w:marTop w:val="0"/>
      <w:marBottom w:val="0"/>
      <w:divBdr>
        <w:top w:val="none" w:sz="0" w:space="0" w:color="auto"/>
        <w:left w:val="none" w:sz="0" w:space="0" w:color="auto"/>
        <w:bottom w:val="none" w:sz="0" w:space="0" w:color="auto"/>
        <w:right w:val="none" w:sz="0" w:space="0" w:color="auto"/>
      </w:divBdr>
    </w:div>
    <w:div w:id="1917740533">
      <w:bodyDiv w:val="1"/>
      <w:marLeft w:val="0"/>
      <w:marRight w:val="0"/>
      <w:marTop w:val="0"/>
      <w:marBottom w:val="0"/>
      <w:divBdr>
        <w:top w:val="none" w:sz="0" w:space="0" w:color="auto"/>
        <w:left w:val="none" w:sz="0" w:space="0" w:color="auto"/>
        <w:bottom w:val="none" w:sz="0" w:space="0" w:color="auto"/>
        <w:right w:val="none" w:sz="0" w:space="0" w:color="auto"/>
      </w:divBdr>
    </w:div>
    <w:div w:id="1917977334">
      <w:bodyDiv w:val="1"/>
      <w:marLeft w:val="0"/>
      <w:marRight w:val="0"/>
      <w:marTop w:val="0"/>
      <w:marBottom w:val="0"/>
      <w:divBdr>
        <w:top w:val="none" w:sz="0" w:space="0" w:color="auto"/>
        <w:left w:val="none" w:sz="0" w:space="0" w:color="auto"/>
        <w:bottom w:val="none" w:sz="0" w:space="0" w:color="auto"/>
        <w:right w:val="none" w:sz="0" w:space="0" w:color="auto"/>
      </w:divBdr>
    </w:div>
    <w:div w:id="1918200225">
      <w:bodyDiv w:val="1"/>
      <w:marLeft w:val="0"/>
      <w:marRight w:val="0"/>
      <w:marTop w:val="0"/>
      <w:marBottom w:val="0"/>
      <w:divBdr>
        <w:top w:val="none" w:sz="0" w:space="0" w:color="auto"/>
        <w:left w:val="none" w:sz="0" w:space="0" w:color="auto"/>
        <w:bottom w:val="none" w:sz="0" w:space="0" w:color="auto"/>
        <w:right w:val="none" w:sz="0" w:space="0" w:color="auto"/>
      </w:divBdr>
    </w:div>
    <w:div w:id="1919293008">
      <w:bodyDiv w:val="1"/>
      <w:marLeft w:val="0"/>
      <w:marRight w:val="0"/>
      <w:marTop w:val="0"/>
      <w:marBottom w:val="0"/>
      <w:divBdr>
        <w:top w:val="none" w:sz="0" w:space="0" w:color="auto"/>
        <w:left w:val="none" w:sz="0" w:space="0" w:color="auto"/>
        <w:bottom w:val="none" w:sz="0" w:space="0" w:color="auto"/>
        <w:right w:val="none" w:sz="0" w:space="0" w:color="auto"/>
      </w:divBdr>
    </w:div>
    <w:div w:id="1919705803">
      <w:bodyDiv w:val="1"/>
      <w:marLeft w:val="0"/>
      <w:marRight w:val="0"/>
      <w:marTop w:val="0"/>
      <w:marBottom w:val="0"/>
      <w:divBdr>
        <w:top w:val="none" w:sz="0" w:space="0" w:color="auto"/>
        <w:left w:val="none" w:sz="0" w:space="0" w:color="auto"/>
        <w:bottom w:val="none" w:sz="0" w:space="0" w:color="auto"/>
        <w:right w:val="none" w:sz="0" w:space="0" w:color="auto"/>
      </w:divBdr>
    </w:div>
    <w:div w:id="1920016974">
      <w:bodyDiv w:val="1"/>
      <w:marLeft w:val="0"/>
      <w:marRight w:val="0"/>
      <w:marTop w:val="0"/>
      <w:marBottom w:val="0"/>
      <w:divBdr>
        <w:top w:val="none" w:sz="0" w:space="0" w:color="auto"/>
        <w:left w:val="none" w:sz="0" w:space="0" w:color="auto"/>
        <w:bottom w:val="none" w:sz="0" w:space="0" w:color="auto"/>
        <w:right w:val="none" w:sz="0" w:space="0" w:color="auto"/>
      </w:divBdr>
    </w:div>
    <w:div w:id="1920289010">
      <w:bodyDiv w:val="1"/>
      <w:marLeft w:val="0"/>
      <w:marRight w:val="0"/>
      <w:marTop w:val="0"/>
      <w:marBottom w:val="0"/>
      <w:divBdr>
        <w:top w:val="none" w:sz="0" w:space="0" w:color="auto"/>
        <w:left w:val="none" w:sz="0" w:space="0" w:color="auto"/>
        <w:bottom w:val="none" w:sz="0" w:space="0" w:color="auto"/>
        <w:right w:val="none" w:sz="0" w:space="0" w:color="auto"/>
      </w:divBdr>
    </w:div>
    <w:div w:id="1920678127">
      <w:bodyDiv w:val="1"/>
      <w:marLeft w:val="0"/>
      <w:marRight w:val="0"/>
      <w:marTop w:val="0"/>
      <w:marBottom w:val="0"/>
      <w:divBdr>
        <w:top w:val="none" w:sz="0" w:space="0" w:color="auto"/>
        <w:left w:val="none" w:sz="0" w:space="0" w:color="auto"/>
        <w:bottom w:val="none" w:sz="0" w:space="0" w:color="auto"/>
        <w:right w:val="none" w:sz="0" w:space="0" w:color="auto"/>
      </w:divBdr>
    </w:div>
    <w:div w:id="1921400537">
      <w:bodyDiv w:val="1"/>
      <w:marLeft w:val="0"/>
      <w:marRight w:val="0"/>
      <w:marTop w:val="0"/>
      <w:marBottom w:val="0"/>
      <w:divBdr>
        <w:top w:val="none" w:sz="0" w:space="0" w:color="auto"/>
        <w:left w:val="none" w:sz="0" w:space="0" w:color="auto"/>
        <w:bottom w:val="none" w:sz="0" w:space="0" w:color="auto"/>
        <w:right w:val="none" w:sz="0" w:space="0" w:color="auto"/>
      </w:divBdr>
    </w:div>
    <w:div w:id="1922061472">
      <w:bodyDiv w:val="1"/>
      <w:marLeft w:val="0"/>
      <w:marRight w:val="0"/>
      <w:marTop w:val="0"/>
      <w:marBottom w:val="0"/>
      <w:divBdr>
        <w:top w:val="none" w:sz="0" w:space="0" w:color="auto"/>
        <w:left w:val="none" w:sz="0" w:space="0" w:color="auto"/>
        <w:bottom w:val="none" w:sz="0" w:space="0" w:color="auto"/>
        <w:right w:val="none" w:sz="0" w:space="0" w:color="auto"/>
      </w:divBdr>
    </w:div>
    <w:div w:id="1922174368">
      <w:bodyDiv w:val="1"/>
      <w:marLeft w:val="0"/>
      <w:marRight w:val="0"/>
      <w:marTop w:val="0"/>
      <w:marBottom w:val="0"/>
      <w:divBdr>
        <w:top w:val="none" w:sz="0" w:space="0" w:color="auto"/>
        <w:left w:val="none" w:sz="0" w:space="0" w:color="auto"/>
        <w:bottom w:val="none" w:sz="0" w:space="0" w:color="auto"/>
        <w:right w:val="none" w:sz="0" w:space="0" w:color="auto"/>
      </w:divBdr>
    </w:div>
    <w:div w:id="1922636001">
      <w:bodyDiv w:val="1"/>
      <w:marLeft w:val="0"/>
      <w:marRight w:val="0"/>
      <w:marTop w:val="0"/>
      <w:marBottom w:val="0"/>
      <w:divBdr>
        <w:top w:val="none" w:sz="0" w:space="0" w:color="auto"/>
        <w:left w:val="none" w:sz="0" w:space="0" w:color="auto"/>
        <w:bottom w:val="none" w:sz="0" w:space="0" w:color="auto"/>
        <w:right w:val="none" w:sz="0" w:space="0" w:color="auto"/>
      </w:divBdr>
    </w:div>
    <w:div w:id="1922716155">
      <w:bodyDiv w:val="1"/>
      <w:marLeft w:val="0"/>
      <w:marRight w:val="0"/>
      <w:marTop w:val="0"/>
      <w:marBottom w:val="0"/>
      <w:divBdr>
        <w:top w:val="none" w:sz="0" w:space="0" w:color="auto"/>
        <w:left w:val="none" w:sz="0" w:space="0" w:color="auto"/>
        <w:bottom w:val="none" w:sz="0" w:space="0" w:color="auto"/>
        <w:right w:val="none" w:sz="0" w:space="0" w:color="auto"/>
      </w:divBdr>
    </w:div>
    <w:div w:id="1922761659">
      <w:bodyDiv w:val="1"/>
      <w:marLeft w:val="0"/>
      <w:marRight w:val="0"/>
      <w:marTop w:val="0"/>
      <w:marBottom w:val="0"/>
      <w:divBdr>
        <w:top w:val="none" w:sz="0" w:space="0" w:color="auto"/>
        <w:left w:val="none" w:sz="0" w:space="0" w:color="auto"/>
        <w:bottom w:val="none" w:sz="0" w:space="0" w:color="auto"/>
        <w:right w:val="none" w:sz="0" w:space="0" w:color="auto"/>
      </w:divBdr>
    </w:div>
    <w:div w:id="1922985696">
      <w:bodyDiv w:val="1"/>
      <w:marLeft w:val="0"/>
      <w:marRight w:val="0"/>
      <w:marTop w:val="0"/>
      <w:marBottom w:val="0"/>
      <w:divBdr>
        <w:top w:val="none" w:sz="0" w:space="0" w:color="auto"/>
        <w:left w:val="none" w:sz="0" w:space="0" w:color="auto"/>
        <w:bottom w:val="none" w:sz="0" w:space="0" w:color="auto"/>
        <w:right w:val="none" w:sz="0" w:space="0" w:color="auto"/>
      </w:divBdr>
    </w:div>
    <w:div w:id="1923054626">
      <w:bodyDiv w:val="1"/>
      <w:marLeft w:val="0"/>
      <w:marRight w:val="0"/>
      <w:marTop w:val="0"/>
      <w:marBottom w:val="0"/>
      <w:divBdr>
        <w:top w:val="none" w:sz="0" w:space="0" w:color="auto"/>
        <w:left w:val="none" w:sz="0" w:space="0" w:color="auto"/>
        <w:bottom w:val="none" w:sz="0" w:space="0" w:color="auto"/>
        <w:right w:val="none" w:sz="0" w:space="0" w:color="auto"/>
      </w:divBdr>
    </w:div>
    <w:div w:id="1923055400">
      <w:bodyDiv w:val="1"/>
      <w:marLeft w:val="0"/>
      <w:marRight w:val="0"/>
      <w:marTop w:val="0"/>
      <w:marBottom w:val="0"/>
      <w:divBdr>
        <w:top w:val="none" w:sz="0" w:space="0" w:color="auto"/>
        <w:left w:val="none" w:sz="0" w:space="0" w:color="auto"/>
        <w:bottom w:val="none" w:sz="0" w:space="0" w:color="auto"/>
        <w:right w:val="none" w:sz="0" w:space="0" w:color="auto"/>
      </w:divBdr>
    </w:div>
    <w:div w:id="1923178518">
      <w:bodyDiv w:val="1"/>
      <w:marLeft w:val="0"/>
      <w:marRight w:val="0"/>
      <w:marTop w:val="0"/>
      <w:marBottom w:val="0"/>
      <w:divBdr>
        <w:top w:val="none" w:sz="0" w:space="0" w:color="auto"/>
        <w:left w:val="none" w:sz="0" w:space="0" w:color="auto"/>
        <w:bottom w:val="none" w:sz="0" w:space="0" w:color="auto"/>
        <w:right w:val="none" w:sz="0" w:space="0" w:color="auto"/>
      </w:divBdr>
    </w:div>
    <w:div w:id="1924023179">
      <w:bodyDiv w:val="1"/>
      <w:marLeft w:val="0"/>
      <w:marRight w:val="0"/>
      <w:marTop w:val="0"/>
      <w:marBottom w:val="0"/>
      <w:divBdr>
        <w:top w:val="none" w:sz="0" w:space="0" w:color="auto"/>
        <w:left w:val="none" w:sz="0" w:space="0" w:color="auto"/>
        <w:bottom w:val="none" w:sz="0" w:space="0" w:color="auto"/>
        <w:right w:val="none" w:sz="0" w:space="0" w:color="auto"/>
      </w:divBdr>
    </w:div>
    <w:div w:id="1924101392">
      <w:bodyDiv w:val="1"/>
      <w:marLeft w:val="0"/>
      <w:marRight w:val="0"/>
      <w:marTop w:val="0"/>
      <w:marBottom w:val="0"/>
      <w:divBdr>
        <w:top w:val="none" w:sz="0" w:space="0" w:color="auto"/>
        <w:left w:val="none" w:sz="0" w:space="0" w:color="auto"/>
        <w:bottom w:val="none" w:sz="0" w:space="0" w:color="auto"/>
        <w:right w:val="none" w:sz="0" w:space="0" w:color="auto"/>
      </w:divBdr>
    </w:div>
    <w:div w:id="1924953466">
      <w:bodyDiv w:val="1"/>
      <w:marLeft w:val="0"/>
      <w:marRight w:val="0"/>
      <w:marTop w:val="0"/>
      <w:marBottom w:val="0"/>
      <w:divBdr>
        <w:top w:val="none" w:sz="0" w:space="0" w:color="auto"/>
        <w:left w:val="none" w:sz="0" w:space="0" w:color="auto"/>
        <w:bottom w:val="none" w:sz="0" w:space="0" w:color="auto"/>
        <w:right w:val="none" w:sz="0" w:space="0" w:color="auto"/>
      </w:divBdr>
    </w:div>
    <w:div w:id="1925147646">
      <w:bodyDiv w:val="1"/>
      <w:marLeft w:val="0"/>
      <w:marRight w:val="0"/>
      <w:marTop w:val="0"/>
      <w:marBottom w:val="0"/>
      <w:divBdr>
        <w:top w:val="none" w:sz="0" w:space="0" w:color="auto"/>
        <w:left w:val="none" w:sz="0" w:space="0" w:color="auto"/>
        <w:bottom w:val="none" w:sz="0" w:space="0" w:color="auto"/>
        <w:right w:val="none" w:sz="0" w:space="0" w:color="auto"/>
      </w:divBdr>
    </w:div>
    <w:div w:id="1925453295">
      <w:bodyDiv w:val="1"/>
      <w:marLeft w:val="0"/>
      <w:marRight w:val="0"/>
      <w:marTop w:val="0"/>
      <w:marBottom w:val="0"/>
      <w:divBdr>
        <w:top w:val="none" w:sz="0" w:space="0" w:color="auto"/>
        <w:left w:val="none" w:sz="0" w:space="0" w:color="auto"/>
        <w:bottom w:val="none" w:sz="0" w:space="0" w:color="auto"/>
        <w:right w:val="none" w:sz="0" w:space="0" w:color="auto"/>
      </w:divBdr>
    </w:div>
    <w:div w:id="1925720969">
      <w:bodyDiv w:val="1"/>
      <w:marLeft w:val="0"/>
      <w:marRight w:val="0"/>
      <w:marTop w:val="0"/>
      <w:marBottom w:val="0"/>
      <w:divBdr>
        <w:top w:val="none" w:sz="0" w:space="0" w:color="auto"/>
        <w:left w:val="none" w:sz="0" w:space="0" w:color="auto"/>
        <w:bottom w:val="none" w:sz="0" w:space="0" w:color="auto"/>
        <w:right w:val="none" w:sz="0" w:space="0" w:color="auto"/>
      </w:divBdr>
    </w:div>
    <w:div w:id="1925841570">
      <w:bodyDiv w:val="1"/>
      <w:marLeft w:val="0"/>
      <w:marRight w:val="0"/>
      <w:marTop w:val="0"/>
      <w:marBottom w:val="0"/>
      <w:divBdr>
        <w:top w:val="none" w:sz="0" w:space="0" w:color="auto"/>
        <w:left w:val="none" w:sz="0" w:space="0" w:color="auto"/>
        <w:bottom w:val="none" w:sz="0" w:space="0" w:color="auto"/>
        <w:right w:val="none" w:sz="0" w:space="0" w:color="auto"/>
      </w:divBdr>
    </w:div>
    <w:div w:id="1925918349">
      <w:bodyDiv w:val="1"/>
      <w:marLeft w:val="0"/>
      <w:marRight w:val="0"/>
      <w:marTop w:val="0"/>
      <w:marBottom w:val="0"/>
      <w:divBdr>
        <w:top w:val="none" w:sz="0" w:space="0" w:color="auto"/>
        <w:left w:val="none" w:sz="0" w:space="0" w:color="auto"/>
        <w:bottom w:val="none" w:sz="0" w:space="0" w:color="auto"/>
        <w:right w:val="none" w:sz="0" w:space="0" w:color="auto"/>
      </w:divBdr>
    </w:div>
    <w:div w:id="1926646724">
      <w:bodyDiv w:val="1"/>
      <w:marLeft w:val="0"/>
      <w:marRight w:val="0"/>
      <w:marTop w:val="0"/>
      <w:marBottom w:val="0"/>
      <w:divBdr>
        <w:top w:val="none" w:sz="0" w:space="0" w:color="auto"/>
        <w:left w:val="none" w:sz="0" w:space="0" w:color="auto"/>
        <w:bottom w:val="none" w:sz="0" w:space="0" w:color="auto"/>
        <w:right w:val="none" w:sz="0" w:space="0" w:color="auto"/>
      </w:divBdr>
    </w:div>
    <w:div w:id="1927033920">
      <w:bodyDiv w:val="1"/>
      <w:marLeft w:val="0"/>
      <w:marRight w:val="0"/>
      <w:marTop w:val="0"/>
      <w:marBottom w:val="0"/>
      <w:divBdr>
        <w:top w:val="none" w:sz="0" w:space="0" w:color="auto"/>
        <w:left w:val="none" w:sz="0" w:space="0" w:color="auto"/>
        <w:bottom w:val="none" w:sz="0" w:space="0" w:color="auto"/>
        <w:right w:val="none" w:sz="0" w:space="0" w:color="auto"/>
      </w:divBdr>
    </w:div>
    <w:div w:id="1928153743">
      <w:bodyDiv w:val="1"/>
      <w:marLeft w:val="0"/>
      <w:marRight w:val="0"/>
      <w:marTop w:val="0"/>
      <w:marBottom w:val="0"/>
      <w:divBdr>
        <w:top w:val="none" w:sz="0" w:space="0" w:color="auto"/>
        <w:left w:val="none" w:sz="0" w:space="0" w:color="auto"/>
        <w:bottom w:val="none" w:sz="0" w:space="0" w:color="auto"/>
        <w:right w:val="none" w:sz="0" w:space="0" w:color="auto"/>
      </w:divBdr>
    </w:div>
    <w:div w:id="1928466803">
      <w:bodyDiv w:val="1"/>
      <w:marLeft w:val="0"/>
      <w:marRight w:val="0"/>
      <w:marTop w:val="0"/>
      <w:marBottom w:val="0"/>
      <w:divBdr>
        <w:top w:val="none" w:sz="0" w:space="0" w:color="auto"/>
        <w:left w:val="none" w:sz="0" w:space="0" w:color="auto"/>
        <w:bottom w:val="none" w:sz="0" w:space="0" w:color="auto"/>
        <w:right w:val="none" w:sz="0" w:space="0" w:color="auto"/>
      </w:divBdr>
    </w:div>
    <w:div w:id="1928615725">
      <w:bodyDiv w:val="1"/>
      <w:marLeft w:val="0"/>
      <w:marRight w:val="0"/>
      <w:marTop w:val="0"/>
      <w:marBottom w:val="0"/>
      <w:divBdr>
        <w:top w:val="none" w:sz="0" w:space="0" w:color="auto"/>
        <w:left w:val="none" w:sz="0" w:space="0" w:color="auto"/>
        <w:bottom w:val="none" w:sz="0" w:space="0" w:color="auto"/>
        <w:right w:val="none" w:sz="0" w:space="0" w:color="auto"/>
      </w:divBdr>
    </w:div>
    <w:div w:id="1928953305">
      <w:bodyDiv w:val="1"/>
      <w:marLeft w:val="0"/>
      <w:marRight w:val="0"/>
      <w:marTop w:val="0"/>
      <w:marBottom w:val="0"/>
      <w:divBdr>
        <w:top w:val="none" w:sz="0" w:space="0" w:color="auto"/>
        <w:left w:val="none" w:sz="0" w:space="0" w:color="auto"/>
        <w:bottom w:val="none" w:sz="0" w:space="0" w:color="auto"/>
        <w:right w:val="none" w:sz="0" w:space="0" w:color="auto"/>
      </w:divBdr>
    </w:div>
    <w:div w:id="1928997783">
      <w:bodyDiv w:val="1"/>
      <w:marLeft w:val="0"/>
      <w:marRight w:val="0"/>
      <w:marTop w:val="0"/>
      <w:marBottom w:val="0"/>
      <w:divBdr>
        <w:top w:val="none" w:sz="0" w:space="0" w:color="auto"/>
        <w:left w:val="none" w:sz="0" w:space="0" w:color="auto"/>
        <w:bottom w:val="none" w:sz="0" w:space="0" w:color="auto"/>
        <w:right w:val="none" w:sz="0" w:space="0" w:color="auto"/>
      </w:divBdr>
    </w:div>
    <w:div w:id="1929608473">
      <w:bodyDiv w:val="1"/>
      <w:marLeft w:val="0"/>
      <w:marRight w:val="0"/>
      <w:marTop w:val="0"/>
      <w:marBottom w:val="0"/>
      <w:divBdr>
        <w:top w:val="none" w:sz="0" w:space="0" w:color="auto"/>
        <w:left w:val="none" w:sz="0" w:space="0" w:color="auto"/>
        <w:bottom w:val="none" w:sz="0" w:space="0" w:color="auto"/>
        <w:right w:val="none" w:sz="0" w:space="0" w:color="auto"/>
      </w:divBdr>
    </w:div>
    <w:div w:id="1930043610">
      <w:bodyDiv w:val="1"/>
      <w:marLeft w:val="0"/>
      <w:marRight w:val="0"/>
      <w:marTop w:val="0"/>
      <w:marBottom w:val="0"/>
      <w:divBdr>
        <w:top w:val="none" w:sz="0" w:space="0" w:color="auto"/>
        <w:left w:val="none" w:sz="0" w:space="0" w:color="auto"/>
        <w:bottom w:val="none" w:sz="0" w:space="0" w:color="auto"/>
        <w:right w:val="none" w:sz="0" w:space="0" w:color="auto"/>
      </w:divBdr>
    </w:div>
    <w:div w:id="1930625101">
      <w:bodyDiv w:val="1"/>
      <w:marLeft w:val="0"/>
      <w:marRight w:val="0"/>
      <w:marTop w:val="0"/>
      <w:marBottom w:val="0"/>
      <w:divBdr>
        <w:top w:val="none" w:sz="0" w:space="0" w:color="auto"/>
        <w:left w:val="none" w:sz="0" w:space="0" w:color="auto"/>
        <w:bottom w:val="none" w:sz="0" w:space="0" w:color="auto"/>
        <w:right w:val="none" w:sz="0" w:space="0" w:color="auto"/>
      </w:divBdr>
    </w:div>
    <w:div w:id="1930770907">
      <w:bodyDiv w:val="1"/>
      <w:marLeft w:val="0"/>
      <w:marRight w:val="0"/>
      <w:marTop w:val="0"/>
      <w:marBottom w:val="0"/>
      <w:divBdr>
        <w:top w:val="none" w:sz="0" w:space="0" w:color="auto"/>
        <w:left w:val="none" w:sz="0" w:space="0" w:color="auto"/>
        <w:bottom w:val="none" w:sz="0" w:space="0" w:color="auto"/>
        <w:right w:val="none" w:sz="0" w:space="0" w:color="auto"/>
      </w:divBdr>
    </w:div>
    <w:div w:id="1930772251">
      <w:bodyDiv w:val="1"/>
      <w:marLeft w:val="0"/>
      <w:marRight w:val="0"/>
      <w:marTop w:val="0"/>
      <w:marBottom w:val="0"/>
      <w:divBdr>
        <w:top w:val="none" w:sz="0" w:space="0" w:color="auto"/>
        <w:left w:val="none" w:sz="0" w:space="0" w:color="auto"/>
        <w:bottom w:val="none" w:sz="0" w:space="0" w:color="auto"/>
        <w:right w:val="none" w:sz="0" w:space="0" w:color="auto"/>
      </w:divBdr>
    </w:div>
    <w:div w:id="1931310810">
      <w:bodyDiv w:val="1"/>
      <w:marLeft w:val="0"/>
      <w:marRight w:val="0"/>
      <w:marTop w:val="0"/>
      <w:marBottom w:val="0"/>
      <w:divBdr>
        <w:top w:val="none" w:sz="0" w:space="0" w:color="auto"/>
        <w:left w:val="none" w:sz="0" w:space="0" w:color="auto"/>
        <w:bottom w:val="none" w:sz="0" w:space="0" w:color="auto"/>
        <w:right w:val="none" w:sz="0" w:space="0" w:color="auto"/>
      </w:divBdr>
    </w:div>
    <w:div w:id="1931347101">
      <w:bodyDiv w:val="1"/>
      <w:marLeft w:val="0"/>
      <w:marRight w:val="0"/>
      <w:marTop w:val="0"/>
      <w:marBottom w:val="0"/>
      <w:divBdr>
        <w:top w:val="none" w:sz="0" w:space="0" w:color="auto"/>
        <w:left w:val="none" w:sz="0" w:space="0" w:color="auto"/>
        <w:bottom w:val="none" w:sz="0" w:space="0" w:color="auto"/>
        <w:right w:val="none" w:sz="0" w:space="0" w:color="auto"/>
      </w:divBdr>
    </w:div>
    <w:div w:id="1931547168">
      <w:bodyDiv w:val="1"/>
      <w:marLeft w:val="0"/>
      <w:marRight w:val="0"/>
      <w:marTop w:val="0"/>
      <w:marBottom w:val="0"/>
      <w:divBdr>
        <w:top w:val="none" w:sz="0" w:space="0" w:color="auto"/>
        <w:left w:val="none" w:sz="0" w:space="0" w:color="auto"/>
        <w:bottom w:val="none" w:sz="0" w:space="0" w:color="auto"/>
        <w:right w:val="none" w:sz="0" w:space="0" w:color="auto"/>
      </w:divBdr>
    </w:div>
    <w:div w:id="1931619996">
      <w:bodyDiv w:val="1"/>
      <w:marLeft w:val="0"/>
      <w:marRight w:val="0"/>
      <w:marTop w:val="0"/>
      <w:marBottom w:val="0"/>
      <w:divBdr>
        <w:top w:val="none" w:sz="0" w:space="0" w:color="auto"/>
        <w:left w:val="none" w:sz="0" w:space="0" w:color="auto"/>
        <w:bottom w:val="none" w:sz="0" w:space="0" w:color="auto"/>
        <w:right w:val="none" w:sz="0" w:space="0" w:color="auto"/>
      </w:divBdr>
    </w:div>
    <w:div w:id="1932927228">
      <w:bodyDiv w:val="1"/>
      <w:marLeft w:val="0"/>
      <w:marRight w:val="0"/>
      <w:marTop w:val="0"/>
      <w:marBottom w:val="0"/>
      <w:divBdr>
        <w:top w:val="none" w:sz="0" w:space="0" w:color="auto"/>
        <w:left w:val="none" w:sz="0" w:space="0" w:color="auto"/>
        <w:bottom w:val="none" w:sz="0" w:space="0" w:color="auto"/>
        <w:right w:val="none" w:sz="0" w:space="0" w:color="auto"/>
      </w:divBdr>
    </w:div>
    <w:div w:id="1933852296">
      <w:bodyDiv w:val="1"/>
      <w:marLeft w:val="0"/>
      <w:marRight w:val="0"/>
      <w:marTop w:val="0"/>
      <w:marBottom w:val="0"/>
      <w:divBdr>
        <w:top w:val="none" w:sz="0" w:space="0" w:color="auto"/>
        <w:left w:val="none" w:sz="0" w:space="0" w:color="auto"/>
        <w:bottom w:val="none" w:sz="0" w:space="0" w:color="auto"/>
        <w:right w:val="none" w:sz="0" w:space="0" w:color="auto"/>
      </w:divBdr>
    </w:div>
    <w:div w:id="1933928341">
      <w:bodyDiv w:val="1"/>
      <w:marLeft w:val="0"/>
      <w:marRight w:val="0"/>
      <w:marTop w:val="0"/>
      <w:marBottom w:val="0"/>
      <w:divBdr>
        <w:top w:val="none" w:sz="0" w:space="0" w:color="auto"/>
        <w:left w:val="none" w:sz="0" w:space="0" w:color="auto"/>
        <w:bottom w:val="none" w:sz="0" w:space="0" w:color="auto"/>
        <w:right w:val="none" w:sz="0" w:space="0" w:color="auto"/>
      </w:divBdr>
    </w:div>
    <w:div w:id="1933928911">
      <w:bodyDiv w:val="1"/>
      <w:marLeft w:val="0"/>
      <w:marRight w:val="0"/>
      <w:marTop w:val="0"/>
      <w:marBottom w:val="0"/>
      <w:divBdr>
        <w:top w:val="none" w:sz="0" w:space="0" w:color="auto"/>
        <w:left w:val="none" w:sz="0" w:space="0" w:color="auto"/>
        <w:bottom w:val="none" w:sz="0" w:space="0" w:color="auto"/>
        <w:right w:val="none" w:sz="0" w:space="0" w:color="auto"/>
      </w:divBdr>
    </w:div>
    <w:div w:id="1934119412">
      <w:bodyDiv w:val="1"/>
      <w:marLeft w:val="0"/>
      <w:marRight w:val="0"/>
      <w:marTop w:val="0"/>
      <w:marBottom w:val="0"/>
      <w:divBdr>
        <w:top w:val="none" w:sz="0" w:space="0" w:color="auto"/>
        <w:left w:val="none" w:sz="0" w:space="0" w:color="auto"/>
        <w:bottom w:val="none" w:sz="0" w:space="0" w:color="auto"/>
        <w:right w:val="none" w:sz="0" w:space="0" w:color="auto"/>
      </w:divBdr>
    </w:div>
    <w:div w:id="1934437433">
      <w:bodyDiv w:val="1"/>
      <w:marLeft w:val="0"/>
      <w:marRight w:val="0"/>
      <w:marTop w:val="0"/>
      <w:marBottom w:val="0"/>
      <w:divBdr>
        <w:top w:val="none" w:sz="0" w:space="0" w:color="auto"/>
        <w:left w:val="none" w:sz="0" w:space="0" w:color="auto"/>
        <w:bottom w:val="none" w:sz="0" w:space="0" w:color="auto"/>
        <w:right w:val="none" w:sz="0" w:space="0" w:color="auto"/>
      </w:divBdr>
    </w:div>
    <w:div w:id="1934583293">
      <w:bodyDiv w:val="1"/>
      <w:marLeft w:val="0"/>
      <w:marRight w:val="0"/>
      <w:marTop w:val="0"/>
      <w:marBottom w:val="0"/>
      <w:divBdr>
        <w:top w:val="none" w:sz="0" w:space="0" w:color="auto"/>
        <w:left w:val="none" w:sz="0" w:space="0" w:color="auto"/>
        <w:bottom w:val="none" w:sz="0" w:space="0" w:color="auto"/>
        <w:right w:val="none" w:sz="0" w:space="0" w:color="auto"/>
      </w:divBdr>
    </w:div>
    <w:div w:id="1935631621">
      <w:bodyDiv w:val="1"/>
      <w:marLeft w:val="0"/>
      <w:marRight w:val="0"/>
      <w:marTop w:val="0"/>
      <w:marBottom w:val="0"/>
      <w:divBdr>
        <w:top w:val="none" w:sz="0" w:space="0" w:color="auto"/>
        <w:left w:val="none" w:sz="0" w:space="0" w:color="auto"/>
        <w:bottom w:val="none" w:sz="0" w:space="0" w:color="auto"/>
        <w:right w:val="none" w:sz="0" w:space="0" w:color="auto"/>
      </w:divBdr>
    </w:div>
    <w:div w:id="1935894541">
      <w:bodyDiv w:val="1"/>
      <w:marLeft w:val="0"/>
      <w:marRight w:val="0"/>
      <w:marTop w:val="0"/>
      <w:marBottom w:val="0"/>
      <w:divBdr>
        <w:top w:val="none" w:sz="0" w:space="0" w:color="auto"/>
        <w:left w:val="none" w:sz="0" w:space="0" w:color="auto"/>
        <w:bottom w:val="none" w:sz="0" w:space="0" w:color="auto"/>
        <w:right w:val="none" w:sz="0" w:space="0" w:color="auto"/>
      </w:divBdr>
    </w:div>
    <w:div w:id="1936327723">
      <w:bodyDiv w:val="1"/>
      <w:marLeft w:val="0"/>
      <w:marRight w:val="0"/>
      <w:marTop w:val="0"/>
      <w:marBottom w:val="0"/>
      <w:divBdr>
        <w:top w:val="none" w:sz="0" w:space="0" w:color="auto"/>
        <w:left w:val="none" w:sz="0" w:space="0" w:color="auto"/>
        <w:bottom w:val="none" w:sz="0" w:space="0" w:color="auto"/>
        <w:right w:val="none" w:sz="0" w:space="0" w:color="auto"/>
      </w:divBdr>
    </w:div>
    <w:div w:id="1936547226">
      <w:bodyDiv w:val="1"/>
      <w:marLeft w:val="0"/>
      <w:marRight w:val="0"/>
      <w:marTop w:val="0"/>
      <w:marBottom w:val="0"/>
      <w:divBdr>
        <w:top w:val="none" w:sz="0" w:space="0" w:color="auto"/>
        <w:left w:val="none" w:sz="0" w:space="0" w:color="auto"/>
        <w:bottom w:val="none" w:sz="0" w:space="0" w:color="auto"/>
        <w:right w:val="none" w:sz="0" w:space="0" w:color="auto"/>
      </w:divBdr>
    </w:div>
    <w:div w:id="1936593198">
      <w:bodyDiv w:val="1"/>
      <w:marLeft w:val="0"/>
      <w:marRight w:val="0"/>
      <w:marTop w:val="0"/>
      <w:marBottom w:val="0"/>
      <w:divBdr>
        <w:top w:val="none" w:sz="0" w:space="0" w:color="auto"/>
        <w:left w:val="none" w:sz="0" w:space="0" w:color="auto"/>
        <w:bottom w:val="none" w:sz="0" w:space="0" w:color="auto"/>
        <w:right w:val="none" w:sz="0" w:space="0" w:color="auto"/>
      </w:divBdr>
    </w:div>
    <w:div w:id="1937127495">
      <w:bodyDiv w:val="1"/>
      <w:marLeft w:val="0"/>
      <w:marRight w:val="0"/>
      <w:marTop w:val="0"/>
      <w:marBottom w:val="0"/>
      <w:divBdr>
        <w:top w:val="none" w:sz="0" w:space="0" w:color="auto"/>
        <w:left w:val="none" w:sz="0" w:space="0" w:color="auto"/>
        <w:bottom w:val="none" w:sz="0" w:space="0" w:color="auto"/>
        <w:right w:val="none" w:sz="0" w:space="0" w:color="auto"/>
      </w:divBdr>
    </w:div>
    <w:div w:id="1937398829">
      <w:bodyDiv w:val="1"/>
      <w:marLeft w:val="0"/>
      <w:marRight w:val="0"/>
      <w:marTop w:val="0"/>
      <w:marBottom w:val="0"/>
      <w:divBdr>
        <w:top w:val="none" w:sz="0" w:space="0" w:color="auto"/>
        <w:left w:val="none" w:sz="0" w:space="0" w:color="auto"/>
        <w:bottom w:val="none" w:sz="0" w:space="0" w:color="auto"/>
        <w:right w:val="none" w:sz="0" w:space="0" w:color="auto"/>
      </w:divBdr>
    </w:div>
    <w:div w:id="1937520098">
      <w:bodyDiv w:val="1"/>
      <w:marLeft w:val="0"/>
      <w:marRight w:val="0"/>
      <w:marTop w:val="0"/>
      <w:marBottom w:val="0"/>
      <w:divBdr>
        <w:top w:val="none" w:sz="0" w:space="0" w:color="auto"/>
        <w:left w:val="none" w:sz="0" w:space="0" w:color="auto"/>
        <w:bottom w:val="none" w:sz="0" w:space="0" w:color="auto"/>
        <w:right w:val="none" w:sz="0" w:space="0" w:color="auto"/>
      </w:divBdr>
    </w:div>
    <w:div w:id="1938442496">
      <w:bodyDiv w:val="1"/>
      <w:marLeft w:val="0"/>
      <w:marRight w:val="0"/>
      <w:marTop w:val="0"/>
      <w:marBottom w:val="0"/>
      <w:divBdr>
        <w:top w:val="none" w:sz="0" w:space="0" w:color="auto"/>
        <w:left w:val="none" w:sz="0" w:space="0" w:color="auto"/>
        <w:bottom w:val="none" w:sz="0" w:space="0" w:color="auto"/>
        <w:right w:val="none" w:sz="0" w:space="0" w:color="auto"/>
      </w:divBdr>
    </w:div>
    <w:div w:id="1938555054">
      <w:bodyDiv w:val="1"/>
      <w:marLeft w:val="0"/>
      <w:marRight w:val="0"/>
      <w:marTop w:val="0"/>
      <w:marBottom w:val="0"/>
      <w:divBdr>
        <w:top w:val="none" w:sz="0" w:space="0" w:color="auto"/>
        <w:left w:val="none" w:sz="0" w:space="0" w:color="auto"/>
        <w:bottom w:val="none" w:sz="0" w:space="0" w:color="auto"/>
        <w:right w:val="none" w:sz="0" w:space="0" w:color="auto"/>
      </w:divBdr>
    </w:div>
    <w:div w:id="1938754841">
      <w:bodyDiv w:val="1"/>
      <w:marLeft w:val="0"/>
      <w:marRight w:val="0"/>
      <w:marTop w:val="0"/>
      <w:marBottom w:val="0"/>
      <w:divBdr>
        <w:top w:val="none" w:sz="0" w:space="0" w:color="auto"/>
        <w:left w:val="none" w:sz="0" w:space="0" w:color="auto"/>
        <w:bottom w:val="none" w:sz="0" w:space="0" w:color="auto"/>
        <w:right w:val="none" w:sz="0" w:space="0" w:color="auto"/>
      </w:divBdr>
    </w:div>
    <w:div w:id="1938979750">
      <w:bodyDiv w:val="1"/>
      <w:marLeft w:val="0"/>
      <w:marRight w:val="0"/>
      <w:marTop w:val="0"/>
      <w:marBottom w:val="0"/>
      <w:divBdr>
        <w:top w:val="none" w:sz="0" w:space="0" w:color="auto"/>
        <w:left w:val="none" w:sz="0" w:space="0" w:color="auto"/>
        <w:bottom w:val="none" w:sz="0" w:space="0" w:color="auto"/>
        <w:right w:val="none" w:sz="0" w:space="0" w:color="auto"/>
      </w:divBdr>
    </w:div>
    <w:div w:id="1939673614">
      <w:bodyDiv w:val="1"/>
      <w:marLeft w:val="0"/>
      <w:marRight w:val="0"/>
      <w:marTop w:val="0"/>
      <w:marBottom w:val="0"/>
      <w:divBdr>
        <w:top w:val="none" w:sz="0" w:space="0" w:color="auto"/>
        <w:left w:val="none" w:sz="0" w:space="0" w:color="auto"/>
        <w:bottom w:val="none" w:sz="0" w:space="0" w:color="auto"/>
        <w:right w:val="none" w:sz="0" w:space="0" w:color="auto"/>
      </w:divBdr>
    </w:div>
    <w:div w:id="1940137270">
      <w:bodyDiv w:val="1"/>
      <w:marLeft w:val="0"/>
      <w:marRight w:val="0"/>
      <w:marTop w:val="0"/>
      <w:marBottom w:val="0"/>
      <w:divBdr>
        <w:top w:val="none" w:sz="0" w:space="0" w:color="auto"/>
        <w:left w:val="none" w:sz="0" w:space="0" w:color="auto"/>
        <w:bottom w:val="none" w:sz="0" w:space="0" w:color="auto"/>
        <w:right w:val="none" w:sz="0" w:space="0" w:color="auto"/>
      </w:divBdr>
    </w:div>
    <w:div w:id="1940790410">
      <w:bodyDiv w:val="1"/>
      <w:marLeft w:val="0"/>
      <w:marRight w:val="0"/>
      <w:marTop w:val="0"/>
      <w:marBottom w:val="0"/>
      <w:divBdr>
        <w:top w:val="none" w:sz="0" w:space="0" w:color="auto"/>
        <w:left w:val="none" w:sz="0" w:space="0" w:color="auto"/>
        <w:bottom w:val="none" w:sz="0" w:space="0" w:color="auto"/>
        <w:right w:val="none" w:sz="0" w:space="0" w:color="auto"/>
      </w:divBdr>
    </w:div>
    <w:div w:id="1942687884">
      <w:bodyDiv w:val="1"/>
      <w:marLeft w:val="0"/>
      <w:marRight w:val="0"/>
      <w:marTop w:val="0"/>
      <w:marBottom w:val="0"/>
      <w:divBdr>
        <w:top w:val="none" w:sz="0" w:space="0" w:color="auto"/>
        <w:left w:val="none" w:sz="0" w:space="0" w:color="auto"/>
        <w:bottom w:val="none" w:sz="0" w:space="0" w:color="auto"/>
        <w:right w:val="none" w:sz="0" w:space="0" w:color="auto"/>
      </w:divBdr>
    </w:div>
    <w:div w:id="1943175119">
      <w:bodyDiv w:val="1"/>
      <w:marLeft w:val="0"/>
      <w:marRight w:val="0"/>
      <w:marTop w:val="0"/>
      <w:marBottom w:val="0"/>
      <w:divBdr>
        <w:top w:val="none" w:sz="0" w:space="0" w:color="auto"/>
        <w:left w:val="none" w:sz="0" w:space="0" w:color="auto"/>
        <w:bottom w:val="none" w:sz="0" w:space="0" w:color="auto"/>
        <w:right w:val="none" w:sz="0" w:space="0" w:color="auto"/>
      </w:divBdr>
    </w:div>
    <w:div w:id="1943371771">
      <w:bodyDiv w:val="1"/>
      <w:marLeft w:val="0"/>
      <w:marRight w:val="0"/>
      <w:marTop w:val="0"/>
      <w:marBottom w:val="0"/>
      <w:divBdr>
        <w:top w:val="none" w:sz="0" w:space="0" w:color="auto"/>
        <w:left w:val="none" w:sz="0" w:space="0" w:color="auto"/>
        <w:bottom w:val="none" w:sz="0" w:space="0" w:color="auto"/>
        <w:right w:val="none" w:sz="0" w:space="0" w:color="auto"/>
      </w:divBdr>
    </w:div>
    <w:div w:id="1943880414">
      <w:bodyDiv w:val="1"/>
      <w:marLeft w:val="0"/>
      <w:marRight w:val="0"/>
      <w:marTop w:val="0"/>
      <w:marBottom w:val="0"/>
      <w:divBdr>
        <w:top w:val="none" w:sz="0" w:space="0" w:color="auto"/>
        <w:left w:val="none" w:sz="0" w:space="0" w:color="auto"/>
        <w:bottom w:val="none" w:sz="0" w:space="0" w:color="auto"/>
        <w:right w:val="none" w:sz="0" w:space="0" w:color="auto"/>
      </w:divBdr>
    </w:div>
    <w:div w:id="1943948739">
      <w:bodyDiv w:val="1"/>
      <w:marLeft w:val="0"/>
      <w:marRight w:val="0"/>
      <w:marTop w:val="0"/>
      <w:marBottom w:val="0"/>
      <w:divBdr>
        <w:top w:val="none" w:sz="0" w:space="0" w:color="auto"/>
        <w:left w:val="none" w:sz="0" w:space="0" w:color="auto"/>
        <w:bottom w:val="none" w:sz="0" w:space="0" w:color="auto"/>
        <w:right w:val="none" w:sz="0" w:space="0" w:color="auto"/>
      </w:divBdr>
    </w:div>
    <w:div w:id="1944337909">
      <w:bodyDiv w:val="1"/>
      <w:marLeft w:val="0"/>
      <w:marRight w:val="0"/>
      <w:marTop w:val="0"/>
      <w:marBottom w:val="0"/>
      <w:divBdr>
        <w:top w:val="none" w:sz="0" w:space="0" w:color="auto"/>
        <w:left w:val="none" w:sz="0" w:space="0" w:color="auto"/>
        <w:bottom w:val="none" w:sz="0" w:space="0" w:color="auto"/>
        <w:right w:val="none" w:sz="0" w:space="0" w:color="auto"/>
      </w:divBdr>
    </w:div>
    <w:div w:id="1945072797">
      <w:bodyDiv w:val="1"/>
      <w:marLeft w:val="0"/>
      <w:marRight w:val="0"/>
      <w:marTop w:val="0"/>
      <w:marBottom w:val="0"/>
      <w:divBdr>
        <w:top w:val="none" w:sz="0" w:space="0" w:color="auto"/>
        <w:left w:val="none" w:sz="0" w:space="0" w:color="auto"/>
        <w:bottom w:val="none" w:sz="0" w:space="0" w:color="auto"/>
        <w:right w:val="none" w:sz="0" w:space="0" w:color="auto"/>
      </w:divBdr>
    </w:div>
    <w:div w:id="1945109725">
      <w:bodyDiv w:val="1"/>
      <w:marLeft w:val="0"/>
      <w:marRight w:val="0"/>
      <w:marTop w:val="0"/>
      <w:marBottom w:val="0"/>
      <w:divBdr>
        <w:top w:val="none" w:sz="0" w:space="0" w:color="auto"/>
        <w:left w:val="none" w:sz="0" w:space="0" w:color="auto"/>
        <w:bottom w:val="none" w:sz="0" w:space="0" w:color="auto"/>
        <w:right w:val="none" w:sz="0" w:space="0" w:color="auto"/>
      </w:divBdr>
    </w:div>
    <w:div w:id="1945334650">
      <w:bodyDiv w:val="1"/>
      <w:marLeft w:val="0"/>
      <w:marRight w:val="0"/>
      <w:marTop w:val="0"/>
      <w:marBottom w:val="0"/>
      <w:divBdr>
        <w:top w:val="none" w:sz="0" w:space="0" w:color="auto"/>
        <w:left w:val="none" w:sz="0" w:space="0" w:color="auto"/>
        <w:bottom w:val="none" w:sz="0" w:space="0" w:color="auto"/>
        <w:right w:val="none" w:sz="0" w:space="0" w:color="auto"/>
      </w:divBdr>
    </w:div>
    <w:div w:id="1945336295">
      <w:bodyDiv w:val="1"/>
      <w:marLeft w:val="0"/>
      <w:marRight w:val="0"/>
      <w:marTop w:val="0"/>
      <w:marBottom w:val="0"/>
      <w:divBdr>
        <w:top w:val="none" w:sz="0" w:space="0" w:color="auto"/>
        <w:left w:val="none" w:sz="0" w:space="0" w:color="auto"/>
        <w:bottom w:val="none" w:sz="0" w:space="0" w:color="auto"/>
        <w:right w:val="none" w:sz="0" w:space="0" w:color="auto"/>
      </w:divBdr>
    </w:div>
    <w:div w:id="1945457700">
      <w:bodyDiv w:val="1"/>
      <w:marLeft w:val="0"/>
      <w:marRight w:val="0"/>
      <w:marTop w:val="0"/>
      <w:marBottom w:val="0"/>
      <w:divBdr>
        <w:top w:val="none" w:sz="0" w:space="0" w:color="auto"/>
        <w:left w:val="none" w:sz="0" w:space="0" w:color="auto"/>
        <w:bottom w:val="none" w:sz="0" w:space="0" w:color="auto"/>
        <w:right w:val="none" w:sz="0" w:space="0" w:color="auto"/>
      </w:divBdr>
    </w:div>
    <w:div w:id="1945725337">
      <w:bodyDiv w:val="1"/>
      <w:marLeft w:val="0"/>
      <w:marRight w:val="0"/>
      <w:marTop w:val="0"/>
      <w:marBottom w:val="0"/>
      <w:divBdr>
        <w:top w:val="none" w:sz="0" w:space="0" w:color="auto"/>
        <w:left w:val="none" w:sz="0" w:space="0" w:color="auto"/>
        <w:bottom w:val="none" w:sz="0" w:space="0" w:color="auto"/>
        <w:right w:val="none" w:sz="0" w:space="0" w:color="auto"/>
      </w:divBdr>
    </w:div>
    <w:div w:id="1946770471">
      <w:bodyDiv w:val="1"/>
      <w:marLeft w:val="0"/>
      <w:marRight w:val="0"/>
      <w:marTop w:val="0"/>
      <w:marBottom w:val="0"/>
      <w:divBdr>
        <w:top w:val="none" w:sz="0" w:space="0" w:color="auto"/>
        <w:left w:val="none" w:sz="0" w:space="0" w:color="auto"/>
        <w:bottom w:val="none" w:sz="0" w:space="0" w:color="auto"/>
        <w:right w:val="none" w:sz="0" w:space="0" w:color="auto"/>
      </w:divBdr>
    </w:div>
    <w:div w:id="1948153564">
      <w:bodyDiv w:val="1"/>
      <w:marLeft w:val="0"/>
      <w:marRight w:val="0"/>
      <w:marTop w:val="0"/>
      <w:marBottom w:val="0"/>
      <w:divBdr>
        <w:top w:val="none" w:sz="0" w:space="0" w:color="auto"/>
        <w:left w:val="none" w:sz="0" w:space="0" w:color="auto"/>
        <w:bottom w:val="none" w:sz="0" w:space="0" w:color="auto"/>
        <w:right w:val="none" w:sz="0" w:space="0" w:color="auto"/>
      </w:divBdr>
    </w:div>
    <w:div w:id="1948544147">
      <w:bodyDiv w:val="1"/>
      <w:marLeft w:val="0"/>
      <w:marRight w:val="0"/>
      <w:marTop w:val="0"/>
      <w:marBottom w:val="0"/>
      <w:divBdr>
        <w:top w:val="none" w:sz="0" w:space="0" w:color="auto"/>
        <w:left w:val="none" w:sz="0" w:space="0" w:color="auto"/>
        <w:bottom w:val="none" w:sz="0" w:space="0" w:color="auto"/>
        <w:right w:val="none" w:sz="0" w:space="0" w:color="auto"/>
      </w:divBdr>
    </w:div>
    <w:div w:id="1948585060">
      <w:bodyDiv w:val="1"/>
      <w:marLeft w:val="0"/>
      <w:marRight w:val="0"/>
      <w:marTop w:val="0"/>
      <w:marBottom w:val="0"/>
      <w:divBdr>
        <w:top w:val="none" w:sz="0" w:space="0" w:color="auto"/>
        <w:left w:val="none" w:sz="0" w:space="0" w:color="auto"/>
        <w:bottom w:val="none" w:sz="0" w:space="0" w:color="auto"/>
        <w:right w:val="none" w:sz="0" w:space="0" w:color="auto"/>
      </w:divBdr>
    </w:div>
    <w:div w:id="1948612020">
      <w:bodyDiv w:val="1"/>
      <w:marLeft w:val="0"/>
      <w:marRight w:val="0"/>
      <w:marTop w:val="0"/>
      <w:marBottom w:val="0"/>
      <w:divBdr>
        <w:top w:val="none" w:sz="0" w:space="0" w:color="auto"/>
        <w:left w:val="none" w:sz="0" w:space="0" w:color="auto"/>
        <w:bottom w:val="none" w:sz="0" w:space="0" w:color="auto"/>
        <w:right w:val="none" w:sz="0" w:space="0" w:color="auto"/>
      </w:divBdr>
    </w:div>
    <w:div w:id="1949460446">
      <w:bodyDiv w:val="1"/>
      <w:marLeft w:val="0"/>
      <w:marRight w:val="0"/>
      <w:marTop w:val="0"/>
      <w:marBottom w:val="0"/>
      <w:divBdr>
        <w:top w:val="none" w:sz="0" w:space="0" w:color="auto"/>
        <w:left w:val="none" w:sz="0" w:space="0" w:color="auto"/>
        <w:bottom w:val="none" w:sz="0" w:space="0" w:color="auto"/>
        <w:right w:val="none" w:sz="0" w:space="0" w:color="auto"/>
      </w:divBdr>
    </w:div>
    <w:div w:id="1949577611">
      <w:bodyDiv w:val="1"/>
      <w:marLeft w:val="0"/>
      <w:marRight w:val="0"/>
      <w:marTop w:val="0"/>
      <w:marBottom w:val="0"/>
      <w:divBdr>
        <w:top w:val="none" w:sz="0" w:space="0" w:color="auto"/>
        <w:left w:val="none" w:sz="0" w:space="0" w:color="auto"/>
        <w:bottom w:val="none" w:sz="0" w:space="0" w:color="auto"/>
        <w:right w:val="none" w:sz="0" w:space="0" w:color="auto"/>
      </w:divBdr>
    </w:div>
    <w:div w:id="1950962867">
      <w:bodyDiv w:val="1"/>
      <w:marLeft w:val="0"/>
      <w:marRight w:val="0"/>
      <w:marTop w:val="0"/>
      <w:marBottom w:val="0"/>
      <w:divBdr>
        <w:top w:val="none" w:sz="0" w:space="0" w:color="auto"/>
        <w:left w:val="none" w:sz="0" w:space="0" w:color="auto"/>
        <w:bottom w:val="none" w:sz="0" w:space="0" w:color="auto"/>
        <w:right w:val="none" w:sz="0" w:space="0" w:color="auto"/>
      </w:divBdr>
    </w:div>
    <w:div w:id="1951082567">
      <w:bodyDiv w:val="1"/>
      <w:marLeft w:val="0"/>
      <w:marRight w:val="0"/>
      <w:marTop w:val="0"/>
      <w:marBottom w:val="0"/>
      <w:divBdr>
        <w:top w:val="none" w:sz="0" w:space="0" w:color="auto"/>
        <w:left w:val="none" w:sz="0" w:space="0" w:color="auto"/>
        <w:bottom w:val="none" w:sz="0" w:space="0" w:color="auto"/>
        <w:right w:val="none" w:sz="0" w:space="0" w:color="auto"/>
      </w:divBdr>
    </w:div>
    <w:div w:id="1951234018">
      <w:bodyDiv w:val="1"/>
      <w:marLeft w:val="0"/>
      <w:marRight w:val="0"/>
      <w:marTop w:val="0"/>
      <w:marBottom w:val="0"/>
      <w:divBdr>
        <w:top w:val="none" w:sz="0" w:space="0" w:color="auto"/>
        <w:left w:val="none" w:sz="0" w:space="0" w:color="auto"/>
        <w:bottom w:val="none" w:sz="0" w:space="0" w:color="auto"/>
        <w:right w:val="none" w:sz="0" w:space="0" w:color="auto"/>
      </w:divBdr>
    </w:div>
    <w:div w:id="1951350150">
      <w:bodyDiv w:val="1"/>
      <w:marLeft w:val="0"/>
      <w:marRight w:val="0"/>
      <w:marTop w:val="0"/>
      <w:marBottom w:val="0"/>
      <w:divBdr>
        <w:top w:val="none" w:sz="0" w:space="0" w:color="auto"/>
        <w:left w:val="none" w:sz="0" w:space="0" w:color="auto"/>
        <w:bottom w:val="none" w:sz="0" w:space="0" w:color="auto"/>
        <w:right w:val="none" w:sz="0" w:space="0" w:color="auto"/>
      </w:divBdr>
    </w:div>
    <w:div w:id="1951354516">
      <w:bodyDiv w:val="1"/>
      <w:marLeft w:val="0"/>
      <w:marRight w:val="0"/>
      <w:marTop w:val="0"/>
      <w:marBottom w:val="0"/>
      <w:divBdr>
        <w:top w:val="none" w:sz="0" w:space="0" w:color="auto"/>
        <w:left w:val="none" w:sz="0" w:space="0" w:color="auto"/>
        <w:bottom w:val="none" w:sz="0" w:space="0" w:color="auto"/>
        <w:right w:val="none" w:sz="0" w:space="0" w:color="auto"/>
      </w:divBdr>
    </w:div>
    <w:div w:id="1951472060">
      <w:bodyDiv w:val="1"/>
      <w:marLeft w:val="0"/>
      <w:marRight w:val="0"/>
      <w:marTop w:val="0"/>
      <w:marBottom w:val="0"/>
      <w:divBdr>
        <w:top w:val="none" w:sz="0" w:space="0" w:color="auto"/>
        <w:left w:val="none" w:sz="0" w:space="0" w:color="auto"/>
        <w:bottom w:val="none" w:sz="0" w:space="0" w:color="auto"/>
        <w:right w:val="none" w:sz="0" w:space="0" w:color="auto"/>
      </w:divBdr>
    </w:div>
    <w:div w:id="1951550296">
      <w:bodyDiv w:val="1"/>
      <w:marLeft w:val="0"/>
      <w:marRight w:val="0"/>
      <w:marTop w:val="0"/>
      <w:marBottom w:val="0"/>
      <w:divBdr>
        <w:top w:val="none" w:sz="0" w:space="0" w:color="auto"/>
        <w:left w:val="none" w:sz="0" w:space="0" w:color="auto"/>
        <w:bottom w:val="none" w:sz="0" w:space="0" w:color="auto"/>
        <w:right w:val="none" w:sz="0" w:space="0" w:color="auto"/>
      </w:divBdr>
    </w:div>
    <w:div w:id="1952204756">
      <w:bodyDiv w:val="1"/>
      <w:marLeft w:val="0"/>
      <w:marRight w:val="0"/>
      <w:marTop w:val="0"/>
      <w:marBottom w:val="0"/>
      <w:divBdr>
        <w:top w:val="none" w:sz="0" w:space="0" w:color="auto"/>
        <w:left w:val="none" w:sz="0" w:space="0" w:color="auto"/>
        <w:bottom w:val="none" w:sz="0" w:space="0" w:color="auto"/>
        <w:right w:val="none" w:sz="0" w:space="0" w:color="auto"/>
      </w:divBdr>
    </w:div>
    <w:div w:id="1953201622">
      <w:bodyDiv w:val="1"/>
      <w:marLeft w:val="0"/>
      <w:marRight w:val="0"/>
      <w:marTop w:val="0"/>
      <w:marBottom w:val="0"/>
      <w:divBdr>
        <w:top w:val="none" w:sz="0" w:space="0" w:color="auto"/>
        <w:left w:val="none" w:sz="0" w:space="0" w:color="auto"/>
        <w:bottom w:val="none" w:sz="0" w:space="0" w:color="auto"/>
        <w:right w:val="none" w:sz="0" w:space="0" w:color="auto"/>
      </w:divBdr>
    </w:div>
    <w:div w:id="1953240893">
      <w:bodyDiv w:val="1"/>
      <w:marLeft w:val="0"/>
      <w:marRight w:val="0"/>
      <w:marTop w:val="0"/>
      <w:marBottom w:val="0"/>
      <w:divBdr>
        <w:top w:val="none" w:sz="0" w:space="0" w:color="auto"/>
        <w:left w:val="none" w:sz="0" w:space="0" w:color="auto"/>
        <w:bottom w:val="none" w:sz="0" w:space="0" w:color="auto"/>
        <w:right w:val="none" w:sz="0" w:space="0" w:color="auto"/>
      </w:divBdr>
    </w:div>
    <w:div w:id="1953784555">
      <w:bodyDiv w:val="1"/>
      <w:marLeft w:val="0"/>
      <w:marRight w:val="0"/>
      <w:marTop w:val="0"/>
      <w:marBottom w:val="0"/>
      <w:divBdr>
        <w:top w:val="none" w:sz="0" w:space="0" w:color="auto"/>
        <w:left w:val="none" w:sz="0" w:space="0" w:color="auto"/>
        <w:bottom w:val="none" w:sz="0" w:space="0" w:color="auto"/>
        <w:right w:val="none" w:sz="0" w:space="0" w:color="auto"/>
      </w:divBdr>
    </w:div>
    <w:div w:id="1954242744">
      <w:bodyDiv w:val="1"/>
      <w:marLeft w:val="0"/>
      <w:marRight w:val="0"/>
      <w:marTop w:val="0"/>
      <w:marBottom w:val="0"/>
      <w:divBdr>
        <w:top w:val="none" w:sz="0" w:space="0" w:color="auto"/>
        <w:left w:val="none" w:sz="0" w:space="0" w:color="auto"/>
        <w:bottom w:val="none" w:sz="0" w:space="0" w:color="auto"/>
        <w:right w:val="none" w:sz="0" w:space="0" w:color="auto"/>
      </w:divBdr>
    </w:div>
    <w:div w:id="1954359604">
      <w:bodyDiv w:val="1"/>
      <w:marLeft w:val="0"/>
      <w:marRight w:val="0"/>
      <w:marTop w:val="0"/>
      <w:marBottom w:val="0"/>
      <w:divBdr>
        <w:top w:val="none" w:sz="0" w:space="0" w:color="auto"/>
        <w:left w:val="none" w:sz="0" w:space="0" w:color="auto"/>
        <w:bottom w:val="none" w:sz="0" w:space="0" w:color="auto"/>
        <w:right w:val="none" w:sz="0" w:space="0" w:color="auto"/>
      </w:divBdr>
    </w:div>
    <w:div w:id="1954433780">
      <w:bodyDiv w:val="1"/>
      <w:marLeft w:val="0"/>
      <w:marRight w:val="0"/>
      <w:marTop w:val="0"/>
      <w:marBottom w:val="0"/>
      <w:divBdr>
        <w:top w:val="none" w:sz="0" w:space="0" w:color="auto"/>
        <w:left w:val="none" w:sz="0" w:space="0" w:color="auto"/>
        <w:bottom w:val="none" w:sz="0" w:space="0" w:color="auto"/>
        <w:right w:val="none" w:sz="0" w:space="0" w:color="auto"/>
      </w:divBdr>
    </w:div>
    <w:div w:id="1954482061">
      <w:bodyDiv w:val="1"/>
      <w:marLeft w:val="0"/>
      <w:marRight w:val="0"/>
      <w:marTop w:val="0"/>
      <w:marBottom w:val="0"/>
      <w:divBdr>
        <w:top w:val="none" w:sz="0" w:space="0" w:color="auto"/>
        <w:left w:val="none" w:sz="0" w:space="0" w:color="auto"/>
        <w:bottom w:val="none" w:sz="0" w:space="0" w:color="auto"/>
        <w:right w:val="none" w:sz="0" w:space="0" w:color="auto"/>
      </w:divBdr>
    </w:div>
    <w:div w:id="1955482777">
      <w:bodyDiv w:val="1"/>
      <w:marLeft w:val="0"/>
      <w:marRight w:val="0"/>
      <w:marTop w:val="0"/>
      <w:marBottom w:val="0"/>
      <w:divBdr>
        <w:top w:val="none" w:sz="0" w:space="0" w:color="auto"/>
        <w:left w:val="none" w:sz="0" w:space="0" w:color="auto"/>
        <w:bottom w:val="none" w:sz="0" w:space="0" w:color="auto"/>
        <w:right w:val="none" w:sz="0" w:space="0" w:color="auto"/>
      </w:divBdr>
    </w:div>
    <w:div w:id="1955551442">
      <w:bodyDiv w:val="1"/>
      <w:marLeft w:val="0"/>
      <w:marRight w:val="0"/>
      <w:marTop w:val="0"/>
      <w:marBottom w:val="0"/>
      <w:divBdr>
        <w:top w:val="none" w:sz="0" w:space="0" w:color="auto"/>
        <w:left w:val="none" w:sz="0" w:space="0" w:color="auto"/>
        <w:bottom w:val="none" w:sz="0" w:space="0" w:color="auto"/>
        <w:right w:val="none" w:sz="0" w:space="0" w:color="auto"/>
      </w:divBdr>
    </w:div>
    <w:div w:id="1956054287">
      <w:bodyDiv w:val="1"/>
      <w:marLeft w:val="0"/>
      <w:marRight w:val="0"/>
      <w:marTop w:val="0"/>
      <w:marBottom w:val="0"/>
      <w:divBdr>
        <w:top w:val="none" w:sz="0" w:space="0" w:color="auto"/>
        <w:left w:val="none" w:sz="0" w:space="0" w:color="auto"/>
        <w:bottom w:val="none" w:sz="0" w:space="0" w:color="auto"/>
        <w:right w:val="none" w:sz="0" w:space="0" w:color="auto"/>
      </w:divBdr>
    </w:div>
    <w:div w:id="1956132178">
      <w:bodyDiv w:val="1"/>
      <w:marLeft w:val="0"/>
      <w:marRight w:val="0"/>
      <w:marTop w:val="0"/>
      <w:marBottom w:val="0"/>
      <w:divBdr>
        <w:top w:val="none" w:sz="0" w:space="0" w:color="auto"/>
        <w:left w:val="none" w:sz="0" w:space="0" w:color="auto"/>
        <w:bottom w:val="none" w:sz="0" w:space="0" w:color="auto"/>
        <w:right w:val="none" w:sz="0" w:space="0" w:color="auto"/>
      </w:divBdr>
    </w:div>
    <w:div w:id="1956600642">
      <w:bodyDiv w:val="1"/>
      <w:marLeft w:val="0"/>
      <w:marRight w:val="0"/>
      <w:marTop w:val="0"/>
      <w:marBottom w:val="0"/>
      <w:divBdr>
        <w:top w:val="none" w:sz="0" w:space="0" w:color="auto"/>
        <w:left w:val="none" w:sz="0" w:space="0" w:color="auto"/>
        <w:bottom w:val="none" w:sz="0" w:space="0" w:color="auto"/>
        <w:right w:val="none" w:sz="0" w:space="0" w:color="auto"/>
      </w:divBdr>
    </w:div>
    <w:div w:id="1957101572">
      <w:bodyDiv w:val="1"/>
      <w:marLeft w:val="0"/>
      <w:marRight w:val="0"/>
      <w:marTop w:val="0"/>
      <w:marBottom w:val="0"/>
      <w:divBdr>
        <w:top w:val="none" w:sz="0" w:space="0" w:color="auto"/>
        <w:left w:val="none" w:sz="0" w:space="0" w:color="auto"/>
        <w:bottom w:val="none" w:sz="0" w:space="0" w:color="auto"/>
        <w:right w:val="none" w:sz="0" w:space="0" w:color="auto"/>
      </w:divBdr>
    </w:div>
    <w:div w:id="1957447682">
      <w:bodyDiv w:val="1"/>
      <w:marLeft w:val="0"/>
      <w:marRight w:val="0"/>
      <w:marTop w:val="0"/>
      <w:marBottom w:val="0"/>
      <w:divBdr>
        <w:top w:val="none" w:sz="0" w:space="0" w:color="auto"/>
        <w:left w:val="none" w:sz="0" w:space="0" w:color="auto"/>
        <w:bottom w:val="none" w:sz="0" w:space="0" w:color="auto"/>
        <w:right w:val="none" w:sz="0" w:space="0" w:color="auto"/>
      </w:divBdr>
    </w:div>
    <w:div w:id="1957788631">
      <w:bodyDiv w:val="1"/>
      <w:marLeft w:val="0"/>
      <w:marRight w:val="0"/>
      <w:marTop w:val="0"/>
      <w:marBottom w:val="0"/>
      <w:divBdr>
        <w:top w:val="none" w:sz="0" w:space="0" w:color="auto"/>
        <w:left w:val="none" w:sz="0" w:space="0" w:color="auto"/>
        <w:bottom w:val="none" w:sz="0" w:space="0" w:color="auto"/>
        <w:right w:val="none" w:sz="0" w:space="0" w:color="auto"/>
      </w:divBdr>
    </w:div>
    <w:div w:id="1958948093">
      <w:bodyDiv w:val="1"/>
      <w:marLeft w:val="0"/>
      <w:marRight w:val="0"/>
      <w:marTop w:val="0"/>
      <w:marBottom w:val="0"/>
      <w:divBdr>
        <w:top w:val="none" w:sz="0" w:space="0" w:color="auto"/>
        <w:left w:val="none" w:sz="0" w:space="0" w:color="auto"/>
        <w:bottom w:val="none" w:sz="0" w:space="0" w:color="auto"/>
        <w:right w:val="none" w:sz="0" w:space="0" w:color="auto"/>
      </w:divBdr>
    </w:div>
    <w:div w:id="1959026914">
      <w:bodyDiv w:val="1"/>
      <w:marLeft w:val="0"/>
      <w:marRight w:val="0"/>
      <w:marTop w:val="0"/>
      <w:marBottom w:val="0"/>
      <w:divBdr>
        <w:top w:val="none" w:sz="0" w:space="0" w:color="auto"/>
        <w:left w:val="none" w:sz="0" w:space="0" w:color="auto"/>
        <w:bottom w:val="none" w:sz="0" w:space="0" w:color="auto"/>
        <w:right w:val="none" w:sz="0" w:space="0" w:color="auto"/>
      </w:divBdr>
    </w:div>
    <w:div w:id="1959027039">
      <w:bodyDiv w:val="1"/>
      <w:marLeft w:val="0"/>
      <w:marRight w:val="0"/>
      <w:marTop w:val="0"/>
      <w:marBottom w:val="0"/>
      <w:divBdr>
        <w:top w:val="none" w:sz="0" w:space="0" w:color="auto"/>
        <w:left w:val="none" w:sz="0" w:space="0" w:color="auto"/>
        <w:bottom w:val="none" w:sz="0" w:space="0" w:color="auto"/>
        <w:right w:val="none" w:sz="0" w:space="0" w:color="auto"/>
      </w:divBdr>
    </w:div>
    <w:div w:id="1959413746">
      <w:bodyDiv w:val="1"/>
      <w:marLeft w:val="0"/>
      <w:marRight w:val="0"/>
      <w:marTop w:val="0"/>
      <w:marBottom w:val="0"/>
      <w:divBdr>
        <w:top w:val="none" w:sz="0" w:space="0" w:color="auto"/>
        <w:left w:val="none" w:sz="0" w:space="0" w:color="auto"/>
        <w:bottom w:val="none" w:sz="0" w:space="0" w:color="auto"/>
        <w:right w:val="none" w:sz="0" w:space="0" w:color="auto"/>
      </w:divBdr>
    </w:div>
    <w:div w:id="1959872157">
      <w:bodyDiv w:val="1"/>
      <w:marLeft w:val="0"/>
      <w:marRight w:val="0"/>
      <w:marTop w:val="0"/>
      <w:marBottom w:val="0"/>
      <w:divBdr>
        <w:top w:val="none" w:sz="0" w:space="0" w:color="auto"/>
        <w:left w:val="none" w:sz="0" w:space="0" w:color="auto"/>
        <w:bottom w:val="none" w:sz="0" w:space="0" w:color="auto"/>
        <w:right w:val="none" w:sz="0" w:space="0" w:color="auto"/>
      </w:divBdr>
    </w:div>
    <w:div w:id="1960136377">
      <w:bodyDiv w:val="1"/>
      <w:marLeft w:val="0"/>
      <w:marRight w:val="0"/>
      <w:marTop w:val="0"/>
      <w:marBottom w:val="0"/>
      <w:divBdr>
        <w:top w:val="none" w:sz="0" w:space="0" w:color="auto"/>
        <w:left w:val="none" w:sz="0" w:space="0" w:color="auto"/>
        <w:bottom w:val="none" w:sz="0" w:space="0" w:color="auto"/>
        <w:right w:val="none" w:sz="0" w:space="0" w:color="auto"/>
      </w:divBdr>
    </w:div>
    <w:div w:id="1960525960">
      <w:bodyDiv w:val="1"/>
      <w:marLeft w:val="0"/>
      <w:marRight w:val="0"/>
      <w:marTop w:val="0"/>
      <w:marBottom w:val="0"/>
      <w:divBdr>
        <w:top w:val="none" w:sz="0" w:space="0" w:color="auto"/>
        <w:left w:val="none" w:sz="0" w:space="0" w:color="auto"/>
        <w:bottom w:val="none" w:sz="0" w:space="0" w:color="auto"/>
        <w:right w:val="none" w:sz="0" w:space="0" w:color="auto"/>
      </w:divBdr>
    </w:div>
    <w:div w:id="1960531910">
      <w:bodyDiv w:val="1"/>
      <w:marLeft w:val="0"/>
      <w:marRight w:val="0"/>
      <w:marTop w:val="0"/>
      <w:marBottom w:val="0"/>
      <w:divBdr>
        <w:top w:val="none" w:sz="0" w:space="0" w:color="auto"/>
        <w:left w:val="none" w:sz="0" w:space="0" w:color="auto"/>
        <w:bottom w:val="none" w:sz="0" w:space="0" w:color="auto"/>
        <w:right w:val="none" w:sz="0" w:space="0" w:color="auto"/>
      </w:divBdr>
    </w:div>
    <w:div w:id="1961260632">
      <w:bodyDiv w:val="1"/>
      <w:marLeft w:val="0"/>
      <w:marRight w:val="0"/>
      <w:marTop w:val="0"/>
      <w:marBottom w:val="0"/>
      <w:divBdr>
        <w:top w:val="none" w:sz="0" w:space="0" w:color="auto"/>
        <w:left w:val="none" w:sz="0" w:space="0" w:color="auto"/>
        <w:bottom w:val="none" w:sz="0" w:space="0" w:color="auto"/>
        <w:right w:val="none" w:sz="0" w:space="0" w:color="auto"/>
      </w:divBdr>
    </w:div>
    <w:div w:id="1961300917">
      <w:bodyDiv w:val="1"/>
      <w:marLeft w:val="0"/>
      <w:marRight w:val="0"/>
      <w:marTop w:val="0"/>
      <w:marBottom w:val="0"/>
      <w:divBdr>
        <w:top w:val="none" w:sz="0" w:space="0" w:color="auto"/>
        <w:left w:val="none" w:sz="0" w:space="0" w:color="auto"/>
        <w:bottom w:val="none" w:sz="0" w:space="0" w:color="auto"/>
        <w:right w:val="none" w:sz="0" w:space="0" w:color="auto"/>
      </w:divBdr>
    </w:div>
    <w:div w:id="1961455193">
      <w:bodyDiv w:val="1"/>
      <w:marLeft w:val="0"/>
      <w:marRight w:val="0"/>
      <w:marTop w:val="0"/>
      <w:marBottom w:val="0"/>
      <w:divBdr>
        <w:top w:val="none" w:sz="0" w:space="0" w:color="auto"/>
        <w:left w:val="none" w:sz="0" w:space="0" w:color="auto"/>
        <w:bottom w:val="none" w:sz="0" w:space="0" w:color="auto"/>
        <w:right w:val="none" w:sz="0" w:space="0" w:color="auto"/>
      </w:divBdr>
    </w:div>
    <w:div w:id="1961641759">
      <w:bodyDiv w:val="1"/>
      <w:marLeft w:val="0"/>
      <w:marRight w:val="0"/>
      <w:marTop w:val="0"/>
      <w:marBottom w:val="0"/>
      <w:divBdr>
        <w:top w:val="none" w:sz="0" w:space="0" w:color="auto"/>
        <w:left w:val="none" w:sz="0" w:space="0" w:color="auto"/>
        <w:bottom w:val="none" w:sz="0" w:space="0" w:color="auto"/>
        <w:right w:val="none" w:sz="0" w:space="0" w:color="auto"/>
      </w:divBdr>
    </w:div>
    <w:div w:id="1962104303">
      <w:bodyDiv w:val="1"/>
      <w:marLeft w:val="0"/>
      <w:marRight w:val="0"/>
      <w:marTop w:val="0"/>
      <w:marBottom w:val="0"/>
      <w:divBdr>
        <w:top w:val="none" w:sz="0" w:space="0" w:color="auto"/>
        <w:left w:val="none" w:sz="0" w:space="0" w:color="auto"/>
        <w:bottom w:val="none" w:sz="0" w:space="0" w:color="auto"/>
        <w:right w:val="none" w:sz="0" w:space="0" w:color="auto"/>
      </w:divBdr>
    </w:div>
    <w:div w:id="1962832516">
      <w:bodyDiv w:val="1"/>
      <w:marLeft w:val="0"/>
      <w:marRight w:val="0"/>
      <w:marTop w:val="0"/>
      <w:marBottom w:val="0"/>
      <w:divBdr>
        <w:top w:val="none" w:sz="0" w:space="0" w:color="auto"/>
        <w:left w:val="none" w:sz="0" w:space="0" w:color="auto"/>
        <w:bottom w:val="none" w:sz="0" w:space="0" w:color="auto"/>
        <w:right w:val="none" w:sz="0" w:space="0" w:color="auto"/>
      </w:divBdr>
    </w:div>
    <w:div w:id="1962879538">
      <w:bodyDiv w:val="1"/>
      <w:marLeft w:val="0"/>
      <w:marRight w:val="0"/>
      <w:marTop w:val="0"/>
      <w:marBottom w:val="0"/>
      <w:divBdr>
        <w:top w:val="none" w:sz="0" w:space="0" w:color="auto"/>
        <w:left w:val="none" w:sz="0" w:space="0" w:color="auto"/>
        <w:bottom w:val="none" w:sz="0" w:space="0" w:color="auto"/>
        <w:right w:val="none" w:sz="0" w:space="0" w:color="auto"/>
      </w:divBdr>
    </w:div>
    <w:div w:id="1963029201">
      <w:bodyDiv w:val="1"/>
      <w:marLeft w:val="0"/>
      <w:marRight w:val="0"/>
      <w:marTop w:val="0"/>
      <w:marBottom w:val="0"/>
      <w:divBdr>
        <w:top w:val="none" w:sz="0" w:space="0" w:color="auto"/>
        <w:left w:val="none" w:sz="0" w:space="0" w:color="auto"/>
        <w:bottom w:val="none" w:sz="0" w:space="0" w:color="auto"/>
        <w:right w:val="none" w:sz="0" w:space="0" w:color="auto"/>
      </w:divBdr>
    </w:div>
    <w:div w:id="1963069771">
      <w:bodyDiv w:val="1"/>
      <w:marLeft w:val="0"/>
      <w:marRight w:val="0"/>
      <w:marTop w:val="0"/>
      <w:marBottom w:val="0"/>
      <w:divBdr>
        <w:top w:val="none" w:sz="0" w:space="0" w:color="auto"/>
        <w:left w:val="none" w:sz="0" w:space="0" w:color="auto"/>
        <w:bottom w:val="none" w:sz="0" w:space="0" w:color="auto"/>
        <w:right w:val="none" w:sz="0" w:space="0" w:color="auto"/>
      </w:divBdr>
    </w:div>
    <w:div w:id="1963262889">
      <w:bodyDiv w:val="1"/>
      <w:marLeft w:val="0"/>
      <w:marRight w:val="0"/>
      <w:marTop w:val="0"/>
      <w:marBottom w:val="0"/>
      <w:divBdr>
        <w:top w:val="none" w:sz="0" w:space="0" w:color="auto"/>
        <w:left w:val="none" w:sz="0" w:space="0" w:color="auto"/>
        <w:bottom w:val="none" w:sz="0" w:space="0" w:color="auto"/>
        <w:right w:val="none" w:sz="0" w:space="0" w:color="auto"/>
      </w:divBdr>
    </w:div>
    <w:div w:id="1963412577">
      <w:bodyDiv w:val="1"/>
      <w:marLeft w:val="0"/>
      <w:marRight w:val="0"/>
      <w:marTop w:val="0"/>
      <w:marBottom w:val="0"/>
      <w:divBdr>
        <w:top w:val="none" w:sz="0" w:space="0" w:color="auto"/>
        <w:left w:val="none" w:sz="0" w:space="0" w:color="auto"/>
        <w:bottom w:val="none" w:sz="0" w:space="0" w:color="auto"/>
        <w:right w:val="none" w:sz="0" w:space="0" w:color="auto"/>
      </w:divBdr>
    </w:div>
    <w:div w:id="1963805206">
      <w:bodyDiv w:val="1"/>
      <w:marLeft w:val="0"/>
      <w:marRight w:val="0"/>
      <w:marTop w:val="0"/>
      <w:marBottom w:val="0"/>
      <w:divBdr>
        <w:top w:val="none" w:sz="0" w:space="0" w:color="auto"/>
        <w:left w:val="none" w:sz="0" w:space="0" w:color="auto"/>
        <w:bottom w:val="none" w:sz="0" w:space="0" w:color="auto"/>
        <w:right w:val="none" w:sz="0" w:space="0" w:color="auto"/>
      </w:divBdr>
    </w:div>
    <w:div w:id="1963923940">
      <w:bodyDiv w:val="1"/>
      <w:marLeft w:val="0"/>
      <w:marRight w:val="0"/>
      <w:marTop w:val="0"/>
      <w:marBottom w:val="0"/>
      <w:divBdr>
        <w:top w:val="none" w:sz="0" w:space="0" w:color="auto"/>
        <w:left w:val="none" w:sz="0" w:space="0" w:color="auto"/>
        <w:bottom w:val="none" w:sz="0" w:space="0" w:color="auto"/>
        <w:right w:val="none" w:sz="0" w:space="0" w:color="auto"/>
      </w:divBdr>
    </w:div>
    <w:div w:id="1964269180">
      <w:bodyDiv w:val="1"/>
      <w:marLeft w:val="0"/>
      <w:marRight w:val="0"/>
      <w:marTop w:val="0"/>
      <w:marBottom w:val="0"/>
      <w:divBdr>
        <w:top w:val="none" w:sz="0" w:space="0" w:color="auto"/>
        <w:left w:val="none" w:sz="0" w:space="0" w:color="auto"/>
        <w:bottom w:val="none" w:sz="0" w:space="0" w:color="auto"/>
        <w:right w:val="none" w:sz="0" w:space="0" w:color="auto"/>
      </w:divBdr>
    </w:div>
    <w:div w:id="1964341778">
      <w:bodyDiv w:val="1"/>
      <w:marLeft w:val="0"/>
      <w:marRight w:val="0"/>
      <w:marTop w:val="0"/>
      <w:marBottom w:val="0"/>
      <w:divBdr>
        <w:top w:val="none" w:sz="0" w:space="0" w:color="auto"/>
        <w:left w:val="none" w:sz="0" w:space="0" w:color="auto"/>
        <w:bottom w:val="none" w:sz="0" w:space="0" w:color="auto"/>
        <w:right w:val="none" w:sz="0" w:space="0" w:color="auto"/>
      </w:divBdr>
    </w:div>
    <w:div w:id="1964772088">
      <w:bodyDiv w:val="1"/>
      <w:marLeft w:val="0"/>
      <w:marRight w:val="0"/>
      <w:marTop w:val="0"/>
      <w:marBottom w:val="0"/>
      <w:divBdr>
        <w:top w:val="none" w:sz="0" w:space="0" w:color="auto"/>
        <w:left w:val="none" w:sz="0" w:space="0" w:color="auto"/>
        <w:bottom w:val="none" w:sz="0" w:space="0" w:color="auto"/>
        <w:right w:val="none" w:sz="0" w:space="0" w:color="auto"/>
      </w:divBdr>
    </w:div>
    <w:div w:id="1965194485">
      <w:bodyDiv w:val="1"/>
      <w:marLeft w:val="0"/>
      <w:marRight w:val="0"/>
      <w:marTop w:val="0"/>
      <w:marBottom w:val="0"/>
      <w:divBdr>
        <w:top w:val="none" w:sz="0" w:space="0" w:color="auto"/>
        <w:left w:val="none" w:sz="0" w:space="0" w:color="auto"/>
        <w:bottom w:val="none" w:sz="0" w:space="0" w:color="auto"/>
        <w:right w:val="none" w:sz="0" w:space="0" w:color="auto"/>
      </w:divBdr>
    </w:div>
    <w:div w:id="1965310244">
      <w:bodyDiv w:val="1"/>
      <w:marLeft w:val="0"/>
      <w:marRight w:val="0"/>
      <w:marTop w:val="0"/>
      <w:marBottom w:val="0"/>
      <w:divBdr>
        <w:top w:val="none" w:sz="0" w:space="0" w:color="auto"/>
        <w:left w:val="none" w:sz="0" w:space="0" w:color="auto"/>
        <w:bottom w:val="none" w:sz="0" w:space="0" w:color="auto"/>
        <w:right w:val="none" w:sz="0" w:space="0" w:color="auto"/>
      </w:divBdr>
    </w:div>
    <w:div w:id="1966426003">
      <w:bodyDiv w:val="1"/>
      <w:marLeft w:val="0"/>
      <w:marRight w:val="0"/>
      <w:marTop w:val="0"/>
      <w:marBottom w:val="0"/>
      <w:divBdr>
        <w:top w:val="none" w:sz="0" w:space="0" w:color="auto"/>
        <w:left w:val="none" w:sz="0" w:space="0" w:color="auto"/>
        <w:bottom w:val="none" w:sz="0" w:space="0" w:color="auto"/>
        <w:right w:val="none" w:sz="0" w:space="0" w:color="auto"/>
      </w:divBdr>
    </w:div>
    <w:div w:id="1968313004">
      <w:bodyDiv w:val="1"/>
      <w:marLeft w:val="0"/>
      <w:marRight w:val="0"/>
      <w:marTop w:val="0"/>
      <w:marBottom w:val="0"/>
      <w:divBdr>
        <w:top w:val="none" w:sz="0" w:space="0" w:color="auto"/>
        <w:left w:val="none" w:sz="0" w:space="0" w:color="auto"/>
        <w:bottom w:val="none" w:sz="0" w:space="0" w:color="auto"/>
        <w:right w:val="none" w:sz="0" w:space="0" w:color="auto"/>
      </w:divBdr>
    </w:div>
    <w:div w:id="1968388388">
      <w:bodyDiv w:val="1"/>
      <w:marLeft w:val="0"/>
      <w:marRight w:val="0"/>
      <w:marTop w:val="0"/>
      <w:marBottom w:val="0"/>
      <w:divBdr>
        <w:top w:val="none" w:sz="0" w:space="0" w:color="auto"/>
        <w:left w:val="none" w:sz="0" w:space="0" w:color="auto"/>
        <w:bottom w:val="none" w:sz="0" w:space="0" w:color="auto"/>
        <w:right w:val="none" w:sz="0" w:space="0" w:color="auto"/>
      </w:divBdr>
    </w:div>
    <w:div w:id="1968588117">
      <w:bodyDiv w:val="1"/>
      <w:marLeft w:val="0"/>
      <w:marRight w:val="0"/>
      <w:marTop w:val="0"/>
      <w:marBottom w:val="0"/>
      <w:divBdr>
        <w:top w:val="none" w:sz="0" w:space="0" w:color="auto"/>
        <w:left w:val="none" w:sz="0" w:space="0" w:color="auto"/>
        <w:bottom w:val="none" w:sz="0" w:space="0" w:color="auto"/>
        <w:right w:val="none" w:sz="0" w:space="0" w:color="auto"/>
      </w:divBdr>
    </w:div>
    <w:div w:id="1968857621">
      <w:bodyDiv w:val="1"/>
      <w:marLeft w:val="0"/>
      <w:marRight w:val="0"/>
      <w:marTop w:val="0"/>
      <w:marBottom w:val="0"/>
      <w:divBdr>
        <w:top w:val="none" w:sz="0" w:space="0" w:color="auto"/>
        <w:left w:val="none" w:sz="0" w:space="0" w:color="auto"/>
        <w:bottom w:val="none" w:sz="0" w:space="0" w:color="auto"/>
        <w:right w:val="none" w:sz="0" w:space="0" w:color="auto"/>
      </w:divBdr>
    </w:div>
    <w:div w:id="1969361544">
      <w:bodyDiv w:val="1"/>
      <w:marLeft w:val="0"/>
      <w:marRight w:val="0"/>
      <w:marTop w:val="0"/>
      <w:marBottom w:val="0"/>
      <w:divBdr>
        <w:top w:val="none" w:sz="0" w:space="0" w:color="auto"/>
        <w:left w:val="none" w:sz="0" w:space="0" w:color="auto"/>
        <w:bottom w:val="none" w:sz="0" w:space="0" w:color="auto"/>
        <w:right w:val="none" w:sz="0" w:space="0" w:color="auto"/>
      </w:divBdr>
    </w:div>
    <w:div w:id="1969361747">
      <w:bodyDiv w:val="1"/>
      <w:marLeft w:val="0"/>
      <w:marRight w:val="0"/>
      <w:marTop w:val="0"/>
      <w:marBottom w:val="0"/>
      <w:divBdr>
        <w:top w:val="none" w:sz="0" w:space="0" w:color="auto"/>
        <w:left w:val="none" w:sz="0" w:space="0" w:color="auto"/>
        <w:bottom w:val="none" w:sz="0" w:space="0" w:color="auto"/>
        <w:right w:val="none" w:sz="0" w:space="0" w:color="auto"/>
      </w:divBdr>
    </w:div>
    <w:div w:id="1969698492">
      <w:bodyDiv w:val="1"/>
      <w:marLeft w:val="0"/>
      <w:marRight w:val="0"/>
      <w:marTop w:val="0"/>
      <w:marBottom w:val="0"/>
      <w:divBdr>
        <w:top w:val="none" w:sz="0" w:space="0" w:color="auto"/>
        <w:left w:val="none" w:sz="0" w:space="0" w:color="auto"/>
        <w:bottom w:val="none" w:sz="0" w:space="0" w:color="auto"/>
        <w:right w:val="none" w:sz="0" w:space="0" w:color="auto"/>
      </w:divBdr>
    </w:div>
    <w:div w:id="1969891515">
      <w:bodyDiv w:val="1"/>
      <w:marLeft w:val="0"/>
      <w:marRight w:val="0"/>
      <w:marTop w:val="0"/>
      <w:marBottom w:val="0"/>
      <w:divBdr>
        <w:top w:val="none" w:sz="0" w:space="0" w:color="auto"/>
        <w:left w:val="none" w:sz="0" w:space="0" w:color="auto"/>
        <w:bottom w:val="none" w:sz="0" w:space="0" w:color="auto"/>
        <w:right w:val="none" w:sz="0" w:space="0" w:color="auto"/>
      </w:divBdr>
    </w:div>
    <w:div w:id="1970165677">
      <w:bodyDiv w:val="1"/>
      <w:marLeft w:val="0"/>
      <w:marRight w:val="0"/>
      <w:marTop w:val="0"/>
      <w:marBottom w:val="0"/>
      <w:divBdr>
        <w:top w:val="none" w:sz="0" w:space="0" w:color="auto"/>
        <w:left w:val="none" w:sz="0" w:space="0" w:color="auto"/>
        <w:bottom w:val="none" w:sz="0" w:space="0" w:color="auto"/>
        <w:right w:val="none" w:sz="0" w:space="0" w:color="auto"/>
      </w:divBdr>
    </w:div>
    <w:div w:id="1970621181">
      <w:bodyDiv w:val="1"/>
      <w:marLeft w:val="0"/>
      <w:marRight w:val="0"/>
      <w:marTop w:val="0"/>
      <w:marBottom w:val="0"/>
      <w:divBdr>
        <w:top w:val="none" w:sz="0" w:space="0" w:color="auto"/>
        <w:left w:val="none" w:sz="0" w:space="0" w:color="auto"/>
        <w:bottom w:val="none" w:sz="0" w:space="0" w:color="auto"/>
        <w:right w:val="none" w:sz="0" w:space="0" w:color="auto"/>
      </w:divBdr>
    </w:div>
    <w:div w:id="1970626635">
      <w:bodyDiv w:val="1"/>
      <w:marLeft w:val="0"/>
      <w:marRight w:val="0"/>
      <w:marTop w:val="0"/>
      <w:marBottom w:val="0"/>
      <w:divBdr>
        <w:top w:val="none" w:sz="0" w:space="0" w:color="auto"/>
        <w:left w:val="none" w:sz="0" w:space="0" w:color="auto"/>
        <w:bottom w:val="none" w:sz="0" w:space="0" w:color="auto"/>
        <w:right w:val="none" w:sz="0" w:space="0" w:color="auto"/>
      </w:divBdr>
    </w:div>
    <w:div w:id="1970891038">
      <w:bodyDiv w:val="1"/>
      <w:marLeft w:val="0"/>
      <w:marRight w:val="0"/>
      <w:marTop w:val="0"/>
      <w:marBottom w:val="0"/>
      <w:divBdr>
        <w:top w:val="none" w:sz="0" w:space="0" w:color="auto"/>
        <w:left w:val="none" w:sz="0" w:space="0" w:color="auto"/>
        <w:bottom w:val="none" w:sz="0" w:space="0" w:color="auto"/>
        <w:right w:val="none" w:sz="0" w:space="0" w:color="auto"/>
      </w:divBdr>
    </w:div>
    <w:div w:id="1971326696">
      <w:bodyDiv w:val="1"/>
      <w:marLeft w:val="0"/>
      <w:marRight w:val="0"/>
      <w:marTop w:val="0"/>
      <w:marBottom w:val="0"/>
      <w:divBdr>
        <w:top w:val="none" w:sz="0" w:space="0" w:color="auto"/>
        <w:left w:val="none" w:sz="0" w:space="0" w:color="auto"/>
        <w:bottom w:val="none" w:sz="0" w:space="0" w:color="auto"/>
        <w:right w:val="none" w:sz="0" w:space="0" w:color="auto"/>
      </w:divBdr>
    </w:div>
    <w:div w:id="1971351159">
      <w:bodyDiv w:val="1"/>
      <w:marLeft w:val="0"/>
      <w:marRight w:val="0"/>
      <w:marTop w:val="0"/>
      <w:marBottom w:val="0"/>
      <w:divBdr>
        <w:top w:val="none" w:sz="0" w:space="0" w:color="auto"/>
        <w:left w:val="none" w:sz="0" w:space="0" w:color="auto"/>
        <w:bottom w:val="none" w:sz="0" w:space="0" w:color="auto"/>
        <w:right w:val="none" w:sz="0" w:space="0" w:color="auto"/>
      </w:divBdr>
    </w:div>
    <w:div w:id="1971939959">
      <w:bodyDiv w:val="1"/>
      <w:marLeft w:val="0"/>
      <w:marRight w:val="0"/>
      <w:marTop w:val="0"/>
      <w:marBottom w:val="0"/>
      <w:divBdr>
        <w:top w:val="none" w:sz="0" w:space="0" w:color="auto"/>
        <w:left w:val="none" w:sz="0" w:space="0" w:color="auto"/>
        <w:bottom w:val="none" w:sz="0" w:space="0" w:color="auto"/>
        <w:right w:val="none" w:sz="0" w:space="0" w:color="auto"/>
      </w:divBdr>
    </w:div>
    <w:div w:id="1972394225">
      <w:bodyDiv w:val="1"/>
      <w:marLeft w:val="0"/>
      <w:marRight w:val="0"/>
      <w:marTop w:val="0"/>
      <w:marBottom w:val="0"/>
      <w:divBdr>
        <w:top w:val="none" w:sz="0" w:space="0" w:color="auto"/>
        <w:left w:val="none" w:sz="0" w:space="0" w:color="auto"/>
        <w:bottom w:val="none" w:sz="0" w:space="0" w:color="auto"/>
        <w:right w:val="none" w:sz="0" w:space="0" w:color="auto"/>
      </w:divBdr>
    </w:div>
    <w:div w:id="1972976402">
      <w:bodyDiv w:val="1"/>
      <w:marLeft w:val="0"/>
      <w:marRight w:val="0"/>
      <w:marTop w:val="0"/>
      <w:marBottom w:val="0"/>
      <w:divBdr>
        <w:top w:val="none" w:sz="0" w:space="0" w:color="auto"/>
        <w:left w:val="none" w:sz="0" w:space="0" w:color="auto"/>
        <w:bottom w:val="none" w:sz="0" w:space="0" w:color="auto"/>
        <w:right w:val="none" w:sz="0" w:space="0" w:color="auto"/>
      </w:divBdr>
    </w:div>
    <w:div w:id="1972981501">
      <w:bodyDiv w:val="1"/>
      <w:marLeft w:val="0"/>
      <w:marRight w:val="0"/>
      <w:marTop w:val="0"/>
      <w:marBottom w:val="0"/>
      <w:divBdr>
        <w:top w:val="none" w:sz="0" w:space="0" w:color="auto"/>
        <w:left w:val="none" w:sz="0" w:space="0" w:color="auto"/>
        <w:bottom w:val="none" w:sz="0" w:space="0" w:color="auto"/>
        <w:right w:val="none" w:sz="0" w:space="0" w:color="auto"/>
      </w:divBdr>
    </w:div>
    <w:div w:id="1974363720">
      <w:bodyDiv w:val="1"/>
      <w:marLeft w:val="0"/>
      <w:marRight w:val="0"/>
      <w:marTop w:val="0"/>
      <w:marBottom w:val="0"/>
      <w:divBdr>
        <w:top w:val="none" w:sz="0" w:space="0" w:color="auto"/>
        <w:left w:val="none" w:sz="0" w:space="0" w:color="auto"/>
        <w:bottom w:val="none" w:sz="0" w:space="0" w:color="auto"/>
        <w:right w:val="none" w:sz="0" w:space="0" w:color="auto"/>
      </w:divBdr>
    </w:div>
    <w:div w:id="1975023422">
      <w:bodyDiv w:val="1"/>
      <w:marLeft w:val="0"/>
      <w:marRight w:val="0"/>
      <w:marTop w:val="0"/>
      <w:marBottom w:val="0"/>
      <w:divBdr>
        <w:top w:val="none" w:sz="0" w:space="0" w:color="auto"/>
        <w:left w:val="none" w:sz="0" w:space="0" w:color="auto"/>
        <w:bottom w:val="none" w:sz="0" w:space="0" w:color="auto"/>
        <w:right w:val="none" w:sz="0" w:space="0" w:color="auto"/>
      </w:divBdr>
    </w:div>
    <w:div w:id="1975406040">
      <w:bodyDiv w:val="1"/>
      <w:marLeft w:val="0"/>
      <w:marRight w:val="0"/>
      <w:marTop w:val="0"/>
      <w:marBottom w:val="0"/>
      <w:divBdr>
        <w:top w:val="none" w:sz="0" w:space="0" w:color="auto"/>
        <w:left w:val="none" w:sz="0" w:space="0" w:color="auto"/>
        <w:bottom w:val="none" w:sz="0" w:space="0" w:color="auto"/>
        <w:right w:val="none" w:sz="0" w:space="0" w:color="auto"/>
      </w:divBdr>
    </w:div>
    <w:div w:id="1975677385">
      <w:bodyDiv w:val="1"/>
      <w:marLeft w:val="0"/>
      <w:marRight w:val="0"/>
      <w:marTop w:val="0"/>
      <w:marBottom w:val="0"/>
      <w:divBdr>
        <w:top w:val="none" w:sz="0" w:space="0" w:color="auto"/>
        <w:left w:val="none" w:sz="0" w:space="0" w:color="auto"/>
        <w:bottom w:val="none" w:sz="0" w:space="0" w:color="auto"/>
        <w:right w:val="none" w:sz="0" w:space="0" w:color="auto"/>
      </w:divBdr>
    </w:div>
    <w:div w:id="1975796336">
      <w:bodyDiv w:val="1"/>
      <w:marLeft w:val="0"/>
      <w:marRight w:val="0"/>
      <w:marTop w:val="0"/>
      <w:marBottom w:val="0"/>
      <w:divBdr>
        <w:top w:val="none" w:sz="0" w:space="0" w:color="auto"/>
        <w:left w:val="none" w:sz="0" w:space="0" w:color="auto"/>
        <w:bottom w:val="none" w:sz="0" w:space="0" w:color="auto"/>
        <w:right w:val="none" w:sz="0" w:space="0" w:color="auto"/>
      </w:divBdr>
    </w:div>
    <w:div w:id="1975796800">
      <w:bodyDiv w:val="1"/>
      <w:marLeft w:val="0"/>
      <w:marRight w:val="0"/>
      <w:marTop w:val="0"/>
      <w:marBottom w:val="0"/>
      <w:divBdr>
        <w:top w:val="none" w:sz="0" w:space="0" w:color="auto"/>
        <w:left w:val="none" w:sz="0" w:space="0" w:color="auto"/>
        <w:bottom w:val="none" w:sz="0" w:space="0" w:color="auto"/>
        <w:right w:val="none" w:sz="0" w:space="0" w:color="auto"/>
      </w:divBdr>
    </w:div>
    <w:div w:id="1976325420">
      <w:bodyDiv w:val="1"/>
      <w:marLeft w:val="0"/>
      <w:marRight w:val="0"/>
      <w:marTop w:val="0"/>
      <w:marBottom w:val="0"/>
      <w:divBdr>
        <w:top w:val="none" w:sz="0" w:space="0" w:color="auto"/>
        <w:left w:val="none" w:sz="0" w:space="0" w:color="auto"/>
        <w:bottom w:val="none" w:sz="0" w:space="0" w:color="auto"/>
        <w:right w:val="none" w:sz="0" w:space="0" w:color="auto"/>
      </w:divBdr>
    </w:div>
    <w:div w:id="1977369773">
      <w:bodyDiv w:val="1"/>
      <w:marLeft w:val="0"/>
      <w:marRight w:val="0"/>
      <w:marTop w:val="0"/>
      <w:marBottom w:val="0"/>
      <w:divBdr>
        <w:top w:val="none" w:sz="0" w:space="0" w:color="auto"/>
        <w:left w:val="none" w:sz="0" w:space="0" w:color="auto"/>
        <w:bottom w:val="none" w:sz="0" w:space="0" w:color="auto"/>
        <w:right w:val="none" w:sz="0" w:space="0" w:color="auto"/>
      </w:divBdr>
    </w:div>
    <w:div w:id="1977488849">
      <w:bodyDiv w:val="1"/>
      <w:marLeft w:val="0"/>
      <w:marRight w:val="0"/>
      <w:marTop w:val="0"/>
      <w:marBottom w:val="0"/>
      <w:divBdr>
        <w:top w:val="none" w:sz="0" w:space="0" w:color="auto"/>
        <w:left w:val="none" w:sz="0" w:space="0" w:color="auto"/>
        <w:bottom w:val="none" w:sz="0" w:space="0" w:color="auto"/>
        <w:right w:val="none" w:sz="0" w:space="0" w:color="auto"/>
      </w:divBdr>
    </w:div>
    <w:div w:id="1979139127">
      <w:bodyDiv w:val="1"/>
      <w:marLeft w:val="0"/>
      <w:marRight w:val="0"/>
      <w:marTop w:val="0"/>
      <w:marBottom w:val="0"/>
      <w:divBdr>
        <w:top w:val="none" w:sz="0" w:space="0" w:color="auto"/>
        <w:left w:val="none" w:sz="0" w:space="0" w:color="auto"/>
        <w:bottom w:val="none" w:sz="0" w:space="0" w:color="auto"/>
        <w:right w:val="none" w:sz="0" w:space="0" w:color="auto"/>
      </w:divBdr>
    </w:div>
    <w:div w:id="1979411117">
      <w:bodyDiv w:val="1"/>
      <w:marLeft w:val="0"/>
      <w:marRight w:val="0"/>
      <w:marTop w:val="0"/>
      <w:marBottom w:val="0"/>
      <w:divBdr>
        <w:top w:val="none" w:sz="0" w:space="0" w:color="auto"/>
        <w:left w:val="none" w:sz="0" w:space="0" w:color="auto"/>
        <w:bottom w:val="none" w:sz="0" w:space="0" w:color="auto"/>
        <w:right w:val="none" w:sz="0" w:space="0" w:color="auto"/>
      </w:divBdr>
    </w:div>
    <w:div w:id="1979607417">
      <w:bodyDiv w:val="1"/>
      <w:marLeft w:val="0"/>
      <w:marRight w:val="0"/>
      <w:marTop w:val="0"/>
      <w:marBottom w:val="0"/>
      <w:divBdr>
        <w:top w:val="none" w:sz="0" w:space="0" w:color="auto"/>
        <w:left w:val="none" w:sz="0" w:space="0" w:color="auto"/>
        <w:bottom w:val="none" w:sz="0" w:space="0" w:color="auto"/>
        <w:right w:val="none" w:sz="0" w:space="0" w:color="auto"/>
      </w:divBdr>
    </w:div>
    <w:div w:id="1979677440">
      <w:bodyDiv w:val="1"/>
      <w:marLeft w:val="0"/>
      <w:marRight w:val="0"/>
      <w:marTop w:val="0"/>
      <w:marBottom w:val="0"/>
      <w:divBdr>
        <w:top w:val="none" w:sz="0" w:space="0" w:color="auto"/>
        <w:left w:val="none" w:sz="0" w:space="0" w:color="auto"/>
        <w:bottom w:val="none" w:sz="0" w:space="0" w:color="auto"/>
        <w:right w:val="none" w:sz="0" w:space="0" w:color="auto"/>
      </w:divBdr>
    </w:div>
    <w:div w:id="1979799564">
      <w:bodyDiv w:val="1"/>
      <w:marLeft w:val="0"/>
      <w:marRight w:val="0"/>
      <w:marTop w:val="0"/>
      <w:marBottom w:val="0"/>
      <w:divBdr>
        <w:top w:val="none" w:sz="0" w:space="0" w:color="auto"/>
        <w:left w:val="none" w:sz="0" w:space="0" w:color="auto"/>
        <w:bottom w:val="none" w:sz="0" w:space="0" w:color="auto"/>
        <w:right w:val="none" w:sz="0" w:space="0" w:color="auto"/>
      </w:divBdr>
    </w:div>
    <w:div w:id="1980719647">
      <w:bodyDiv w:val="1"/>
      <w:marLeft w:val="0"/>
      <w:marRight w:val="0"/>
      <w:marTop w:val="0"/>
      <w:marBottom w:val="0"/>
      <w:divBdr>
        <w:top w:val="none" w:sz="0" w:space="0" w:color="auto"/>
        <w:left w:val="none" w:sz="0" w:space="0" w:color="auto"/>
        <w:bottom w:val="none" w:sz="0" w:space="0" w:color="auto"/>
        <w:right w:val="none" w:sz="0" w:space="0" w:color="auto"/>
      </w:divBdr>
    </w:div>
    <w:div w:id="1981109982">
      <w:bodyDiv w:val="1"/>
      <w:marLeft w:val="0"/>
      <w:marRight w:val="0"/>
      <w:marTop w:val="0"/>
      <w:marBottom w:val="0"/>
      <w:divBdr>
        <w:top w:val="none" w:sz="0" w:space="0" w:color="auto"/>
        <w:left w:val="none" w:sz="0" w:space="0" w:color="auto"/>
        <w:bottom w:val="none" w:sz="0" w:space="0" w:color="auto"/>
        <w:right w:val="none" w:sz="0" w:space="0" w:color="auto"/>
      </w:divBdr>
    </w:div>
    <w:div w:id="1982610250">
      <w:bodyDiv w:val="1"/>
      <w:marLeft w:val="0"/>
      <w:marRight w:val="0"/>
      <w:marTop w:val="0"/>
      <w:marBottom w:val="0"/>
      <w:divBdr>
        <w:top w:val="none" w:sz="0" w:space="0" w:color="auto"/>
        <w:left w:val="none" w:sz="0" w:space="0" w:color="auto"/>
        <w:bottom w:val="none" w:sz="0" w:space="0" w:color="auto"/>
        <w:right w:val="none" w:sz="0" w:space="0" w:color="auto"/>
      </w:divBdr>
    </w:div>
    <w:div w:id="1983457845">
      <w:bodyDiv w:val="1"/>
      <w:marLeft w:val="0"/>
      <w:marRight w:val="0"/>
      <w:marTop w:val="0"/>
      <w:marBottom w:val="0"/>
      <w:divBdr>
        <w:top w:val="none" w:sz="0" w:space="0" w:color="auto"/>
        <w:left w:val="none" w:sz="0" w:space="0" w:color="auto"/>
        <w:bottom w:val="none" w:sz="0" w:space="0" w:color="auto"/>
        <w:right w:val="none" w:sz="0" w:space="0" w:color="auto"/>
      </w:divBdr>
    </w:div>
    <w:div w:id="1984038751">
      <w:bodyDiv w:val="1"/>
      <w:marLeft w:val="0"/>
      <w:marRight w:val="0"/>
      <w:marTop w:val="0"/>
      <w:marBottom w:val="0"/>
      <w:divBdr>
        <w:top w:val="none" w:sz="0" w:space="0" w:color="auto"/>
        <w:left w:val="none" w:sz="0" w:space="0" w:color="auto"/>
        <w:bottom w:val="none" w:sz="0" w:space="0" w:color="auto"/>
        <w:right w:val="none" w:sz="0" w:space="0" w:color="auto"/>
      </w:divBdr>
    </w:div>
    <w:div w:id="1984114891">
      <w:bodyDiv w:val="1"/>
      <w:marLeft w:val="0"/>
      <w:marRight w:val="0"/>
      <w:marTop w:val="0"/>
      <w:marBottom w:val="0"/>
      <w:divBdr>
        <w:top w:val="none" w:sz="0" w:space="0" w:color="auto"/>
        <w:left w:val="none" w:sz="0" w:space="0" w:color="auto"/>
        <w:bottom w:val="none" w:sz="0" w:space="0" w:color="auto"/>
        <w:right w:val="none" w:sz="0" w:space="0" w:color="auto"/>
      </w:divBdr>
    </w:div>
    <w:div w:id="1984309140">
      <w:bodyDiv w:val="1"/>
      <w:marLeft w:val="0"/>
      <w:marRight w:val="0"/>
      <w:marTop w:val="0"/>
      <w:marBottom w:val="0"/>
      <w:divBdr>
        <w:top w:val="none" w:sz="0" w:space="0" w:color="auto"/>
        <w:left w:val="none" w:sz="0" w:space="0" w:color="auto"/>
        <w:bottom w:val="none" w:sz="0" w:space="0" w:color="auto"/>
        <w:right w:val="none" w:sz="0" w:space="0" w:color="auto"/>
      </w:divBdr>
    </w:div>
    <w:div w:id="1985155989">
      <w:bodyDiv w:val="1"/>
      <w:marLeft w:val="0"/>
      <w:marRight w:val="0"/>
      <w:marTop w:val="0"/>
      <w:marBottom w:val="0"/>
      <w:divBdr>
        <w:top w:val="none" w:sz="0" w:space="0" w:color="auto"/>
        <w:left w:val="none" w:sz="0" w:space="0" w:color="auto"/>
        <w:bottom w:val="none" w:sz="0" w:space="0" w:color="auto"/>
        <w:right w:val="none" w:sz="0" w:space="0" w:color="auto"/>
      </w:divBdr>
    </w:div>
    <w:div w:id="1985743195">
      <w:bodyDiv w:val="1"/>
      <w:marLeft w:val="0"/>
      <w:marRight w:val="0"/>
      <w:marTop w:val="0"/>
      <w:marBottom w:val="0"/>
      <w:divBdr>
        <w:top w:val="none" w:sz="0" w:space="0" w:color="auto"/>
        <w:left w:val="none" w:sz="0" w:space="0" w:color="auto"/>
        <w:bottom w:val="none" w:sz="0" w:space="0" w:color="auto"/>
        <w:right w:val="none" w:sz="0" w:space="0" w:color="auto"/>
      </w:divBdr>
    </w:div>
    <w:div w:id="1985886130">
      <w:bodyDiv w:val="1"/>
      <w:marLeft w:val="0"/>
      <w:marRight w:val="0"/>
      <w:marTop w:val="0"/>
      <w:marBottom w:val="0"/>
      <w:divBdr>
        <w:top w:val="none" w:sz="0" w:space="0" w:color="auto"/>
        <w:left w:val="none" w:sz="0" w:space="0" w:color="auto"/>
        <w:bottom w:val="none" w:sz="0" w:space="0" w:color="auto"/>
        <w:right w:val="none" w:sz="0" w:space="0" w:color="auto"/>
      </w:divBdr>
    </w:div>
    <w:div w:id="1986004036">
      <w:bodyDiv w:val="1"/>
      <w:marLeft w:val="0"/>
      <w:marRight w:val="0"/>
      <w:marTop w:val="0"/>
      <w:marBottom w:val="0"/>
      <w:divBdr>
        <w:top w:val="none" w:sz="0" w:space="0" w:color="auto"/>
        <w:left w:val="none" w:sz="0" w:space="0" w:color="auto"/>
        <w:bottom w:val="none" w:sz="0" w:space="0" w:color="auto"/>
        <w:right w:val="none" w:sz="0" w:space="0" w:color="auto"/>
      </w:divBdr>
    </w:div>
    <w:div w:id="1986809871">
      <w:bodyDiv w:val="1"/>
      <w:marLeft w:val="0"/>
      <w:marRight w:val="0"/>
      <w:marTop w:val="0"/>
      <w:marBottom w:val="0"/>
      <w:divBdr>
        <w:top w:val="none" w:sz="0" w:space="0" w:color="auto"/>
        <w:left w:val="none" w:sz="0" w:space="0" w:color="auto"/>
        <w:bottom w:val="none" w:sz="0" w:space="0" w:color="auto"/>
        <w:right w:val="none" w:sz="0" w:space="0" w:color="auto"/>
      </w:divBdr>
    </w:div>
    <w:div w:id="1987860189">
      <w:bodyDiv w:val="1"/>
      <w:marLeft w:val="0"/>
      <w:marRight w:val="0"/>
      <w:marTop w:val="0"/>
      <w:marBottom w:val="0"/>
      <w:divBdr>
        <w:top w:val="none" w:sz="0" w:space="0" w:color="auto"/>
        <w:left w:val="none" w:sz="0" w:space="0" w:color="auto"/>
        <w:bottom w:val="none" w:sz="0" w:space="0" w:color="auto"/>
        <w:right w:val="none" w:sz="0" w:space="0" w:color="auto"/>
      </w:divBdr>
    </w:div>
    <w:div w:id="1988240763">
      <w:bodyDiv w:val="1"/>
      <w:marLeft w:val="0"/>
      <w:marRight w:val="0"/>
      <w:marTop w:val="0"/>
      <w:marBottom w:val="0"/>
      <w:divBdr>
        <w:top w:val="none" w:sz="0" w:space="0" w:color="auto"/>
        <w:left w:val="none" w:sz="0" w:space="0" w:color="auto"/>
        <w:bottom w:val="none" w:sz="0" w:space="0" w:color="auto"/>
        <w:right w:val="none" w:sz="0" w:space="0" w:color="auto"/>
      </w:divBdr>
    </w:div>
    <w:div w:id="1988242013">
      <w:bodyDiv w:val="1"/>
      <w:marLeft w:val="0"/>
      <w:marRight w:val="0"/>
      <w:marTop w:val="0"/>
      <w:marBottom w:val="0"/>
      <w:divBdr>
        <w:top w:val="none" w:sz="0" w:space="0" w:color="auto"/>
        <w:left w:val="none" w:sz="0" w:space="0" w:color="auto"/>
        <w:bottom w:val="none" w:sz="0" w:space="0" w:color="auto"/>
        <w:right w:val="none" w:sz="0" w:space="0" w:color="auto"/>
      </w:divBdr>
    </w:div>
    <w:div w:id="1988431737">
      <w:bodyDiv w:val="1"/>
      <w:marLeft w:val="0"/>
      <w:marRight w:val="0"/>
      <w:marTop w:val="0"/>
      <w:marBottom w:val="0"/>
      <w:divBdr>
        <w:top w:val="none" w:sz="0" w:space="0" w:color="auto"/>
        <w:left w:val="none" w:sz="0" w:space="0" w:color="auto"/>
        <w:bottom w:val="none" w:sz="0" w:space="0" w:color="auto"/>
        <w:right w:val="none" w:sz="0" w:space="0" w:color="auto"/>
      </w:divBdr>
    </w:div>
    <w:div w:id="1988433486">
      <w:bodyDiv w:val="1"/>
      <w:marLeft w:val="0"/>
      <w:marRight w:val="0"/>
      <w:marTop w:val="0"/>
      <w:marBottom w:val="0"/>
      <w:divBdr>
        <w:top w:val="none" w:sz="0" w:space="0" w:color="auto"/>
        <w:left w:val="none" w:sz="0" w:space="0" w:color="auto"/>
        <w:bottom w:val="none" w:sz="0" w:space="0" w:color="auto"/>
        <w:right w:val="none" w:sz="0" w:space="0" w:color="auto"/>
      </w:divBdr>
    </w:div>
    <w:div w:id="1988700099">
      <w:bodyDiv w:val="1"/>
      <w:marLeft w:val="0"/>
      <w:marRight w:val="0"/>
      <w:marTop w:val="0"/>
      <w:marBottom w:val="0"/>
      <w:divBdr>
        <w:top w:val="none" w:sz="0" w:space="0" w:color="auto"/>
        <w:left w:val="none" w:sz="0" w:space="0" w:color="auto"/>
        <w:bottom w:val="none" w:sz="0" w:space="0" w:color="auto"/>
        <w:right w:val="none" w:sz="0" w:space="0" w:color="auto"/>
      </w:divBdr>
    </w:div>
    <w:div w:id="1988782622">
      <w:bodyDiv w:val="1"/>
      <w:marLeft w:val="0"/>
      <w:marRight w:val="0"/>
      <w:marTop w:val="0"/>
      <w:marBottom w:val="0"/>
      <w:divBdr>
        <w:top w:val="none" w:sz="0" w:space="0" w:color="auto"/>
        <w:left w:val="none" w:sz="0" w:space="0" w:color="auto"/>
        <w:bottom w:val="none" w:sz="0" w:space="0" w:color="auto"/>
        <w:right w:val="none" w:sz="0" w:space="0" w:color="auto"/>
      </w:divBdr>
    </w:div>
    <w:div w:id="1988826749">
      <w:bodyDiv w:val="1"/>
      <w:marLeft w:val="0"/>
      <w:marRight w:val="0"/>
      <w:marTop w:val="0"/>
      <w:marBottom w:val="0"/>
      <w:divBdr>
        <w:top w:val="none" w:sz="0" w:space="0" w:color="auto"/>
        <w:left w:val="none" w:sz="0" w:space="0" w:color="auto"/>
        <w:bottom w:val="none" w:sz="0" w:space="0" w:color="auto"/>
        <w:right w:val="none" w:sz="0" w:space="0" w:color="auto"/>
      </w:divBdr>
    </w:div>
    <w:div w:id="1988975232">
      <w:bodyDiv w:val="1"/>
      <w:marLeft w:val="0"/>
      <w:marRight w:val="0"/>
      <w:marTop w:val="0"/>
      <w:marBottom w:val="0"/>
      <w:divBdr>
        <w:top w:val="none" w:sz="0" w:space="0" w:color="auto"/>
        <w:left w:val="none" w:sz="0" w:space="0" w:color="auto"/>
        <w:bottom w:val="none" w:sz="0" w:space="0" w:color="auto"/>
        <w:right w:val="none" w:sz="0" w:space="0" w:color="auto"/>
      </w:divBdr>
    </w:div>
    <w:div w:id="1989357870">
      <w:bodyDiv w:val="1"/>
      <w:marLeft w:val="0"/>
      <w:marRight w:val="0"/>
      <w:marTop w:val="0"/>
      <w:marBottom w:val="0"/>
      <w:divBdr>
        <w:top w:val="none" w:sz="0" w:space="0" w:color="auto"/>
        <w:left w:val="none" w:sz="0" w:space="0" w:color="auto"/>
        <w:bottom w:val="none" w:sz="0" w:space="0" w:color="auto"/>
        <w:right w:val="none" w:sz="0" w:space="0" w:color="auto"/>
      </w:divBdr>
    </w:div>
    <w:div w:id="1989430497">
      <w:bodyDiv w:val="1"/>
      <w:marLeft w:val="0"/>
      <w:marRight w:val="0"/>
      <w:marTop w:val="0"/>
      <w:marBottom w:val="0"/>
      <w:divBdr>
        <w:top w:val="none" w:sz="0" w:space="0" w:color="auto"/>
        <w:left w:val="none" w:sz="0" w:space="0" w:color="auto"/>
        <w:bottom w:val="none" w:sz="0" w:space="0" w:color="auto"/>
        <w:right w:val="none" w:sz="0" w:space="0" w:color="auto"/>
      </w:divBdr>
    </w:div>
    <w:div w:id="1990476750">
      <w:bodyDiv w:val="1"/>
      <w:marLeft w:val="0"/>
      <w:marRight w:val="0"/>
      <w:marTop w:val="0"/>
      <w:marBottom w:val="0"/>
      <w:divBdr>
        <w:top w:val="none" w:sz="0" w:space="0" w:color="auto"/>
        <w:left w:val="none" w:sz="0" w:space="0" w:color="auto"/>
        <w:bottom w:val="none" w:sz="0" w:space="0" w:color="auto"/>
        <w:right w:val="none" w:sz="0" w:space="0" w:color="auto"/>
      </w:divBdr>
    </w:div>
    <w:div w:id="1990547586">
      <w:bodyDiv w:val="1"/>
      <w:marLeft w:val="0"/>
      <w:marRight w:val="0"/>
      <w:marTop w:val="0"/>
      <w:marBottom w:val="0"/>
      <w:divBdr>
        <w:top w:val="none" w:sz="0" w:space="0" w:color="auto"/>
        <w:left w:val="none" w:sz="0" w:space="0" w:color="auto"/>
        <w:bottom w:val="none" w:sz="0" w:space="0" w:color="auto"/>
        <w:right w:val="none" w:sz="0" w:space="0" w:color="auto"/>
      </w:divBdr>
    </w:div>
    <w:div w:id="1991058097">
      <w:bodyDiv w:val="1"/>
      <w:marLeft w:val="0"/>
      <w:marRight w:val="0"/>
      <w:marTop w:val="0"/>
      <w:marBottom w:val="0"/>
      <w:divBdr>
        <w:top w:val="none" w:sz="0" w:space="0" w:color="auto"/>
        <w:left w:val="none" w:sz="0" w:space="0" w:color="auto"/>
        <w:bottom w:val="none" w:sz="0" w:space="0" w:color="auto"/>
        <w:right w:val="none" w:sz="0" w:space="0" w:color="auto"/>
      </w:divBdr>
    </w:div>
    <w:div w:id="1991597646">
      <w:bodyDiv w:val="1"/>
      <w:marLeft w:val="0"/>
      <w:marRight w:val="0"/>
      <w:marTop w:val="0"/>
      <w:marBottom w:val="0"/>
      <w:divBdr>
        <w:top w:val="none" w:sz="0" w:space="0" w:color="auto"/>
        <w:left w:val="none" w:sz="0" w:space="0" w:color="auto"/>
        <w:bottom w:val="none" w:sz="0" w:space="0" w:color="auto"/>
        <w:right w:val="none" w:sz="0" w:space="0" w:color="auto"/>
      </w:divBdr>
    </w:div>
    <w:div w:id="1992755105">
      <w:bodyDiv w:val="1"/>
      <w:marLeft w:val="0"/>
      <w:marRight w:val="0"/>
      <w:marTop w:val="0"/>
      <w:marBottom w:val="0"/>
      <w:divBdr>
        <w:top w:val="none" w:sz="0" w:space="0" w:color="auto"/>
        <w:left w:val="none" w:sz="0" w:space="0" w:color="auto"/>
        <w:bottom w:val="none" w:sz="0" w:space="0" w:color="auto"/>
        <w:right w:val="none" w:sz="0" w:space="0" w:color="auto"/>
      </w:divBdr>
    </w:div>
    <w:div w:id="1993177639">
      <w:bodyDiv w:val="1"/>
      <w:marLeft w:val="0"/>
      <w:marRight w:val="0"/>
      <w:marTop w:val="0"/>
      <w:marBottom w:val="0"/>
      <w:divBdr>
        <w:top w:val="none" w:sz="0" w:space="0" w:color="auto"/>
        <w:left w:val="none" w:sz="0" w:space="0" w:color="auto"/>
        <w:bottom w:val="none" w:sz="0" w:space="0" w:color="auto"/>
        <w:right w:val="none" w:sz="0" w:space="0" w:color="auto"/>
      </w:divBdr>
    </w:div>
    <w:div w:id="1993438028">
      <w:bodyDiv w:val="1"/>
      <w:marLeft w:val="0"/>
      <w:marRight w:val="0"/>
      <w:marTop w:val="0"/>
      <w:marBottom w:val="0"/>
      <w:divBdr>
        <w:top w:val="none" w:sz="0" w:space="0" w:color="auto"/>
        <w:left w:val="none" w:sz="0" w:space="0" w:color="auto"/>
        <w:bottom w:val="none" w:sz="0" w:space="0" w:color="auto"/>
        <w:right w:val="none" w:sz="0" w:space="0" w:color="auto"/>
      </w:divBdr>
    </w:div>
    <w:div w:id="1994292755">
      <w:bodyDiv w:val="1"/>
      <w:marLeft w:val="0"/>
      <w:marRight w:val="0"/>
      <w:marTop w:val="0"/>
      <w:marBottom w:val="0"/>
      <w:divBdr>
        <w:top w:val="none" w:sz="0" w:space="0" w:color="auto"/>
        <w:left w:val="none" w:sz="0" w:space="0" w:color="auto"/>
        <w:bottom w:val="none" w:sz="0" w:space="0" w:color="auto"/>
        <w:right w:val="none" w:sz="0" w:space="0" w:color="auto"/>
      </w:divBdr>
    </w:div>
    <w:div w:id="1994332727">
      <w:bodyDiv w:val="1"/>
      <w:marLeft w:val="0"/>
      <w:marRight w:val="0"/>
      <w:marTop w:val="0"/>
      <w:marBottom w:val="0"/>
      <w:divBdr>
        <w:top w:val="none" w:sz="0" w:space="0" w:color="auto"/>
        <w:left w:val="none" w:sz="0" w:space="0" w:color="auto"/>
        <w:bottom w:val="none" w:sz="0" w:space="0" w:color="auto"/>
        <w:right w:val="none" w:sz="0" w:space="0" w:color="auto"/>
      </w:divBdr>
    </w:div>
    <w:div w:id="1994874876">
      <w:bodyDiv w:val="1"/>
      <w:marLeft w:val="0"/>
      <w:marRight w:val="0"/>
      <w:marTop w:val="0"/>
      <w:marBottom w:val="0"/>
      <w:divBdr>
        <w:top w:val="none" w:sz="0" w:space="0" w:color="auto"/>
        <w:left w:val="none" w:sz="0" w:space="0" w:color="auto"/>
        <w:bottom w:val="none" w:sz="0" w:space="0" w:color="auto"/>
        <w:right w:val="none" w:sz="0" w:space="0" w:color="auto"/>
      </w:divBdr>
    </w:div>
    <w:div w:id="1994946066">
      <w:bodyDiv w:val="1"/>
      <w:marLeft w:val="0"/>
      <w:marRight w:val="0"/>
      <w:marTop w:val="0"/>
      <w:marBottom w:val="0"/>
      <w:divBdr>
        <w:top w:val="none" w:sz="0" w:space="0" w:color="auto"/>
        <w:left w:val="none" w:sz="0" w:space="0" w:color="auto"/>
        <w:bottom w:val="none" w:sz="0" w:space="0" w:color="auto"/>
        <w:right w:val="none" w:sz="0" w:space="0" w:color="auto"/>
      </w:divBdr>
    </w:div>
    <w:div w:id="1995068148">
      <w:bodyDiv w:val="1"/>
      <w:marLeft w:val="0"/>
      <w:marRight w:val="0"/>
      <w:marTop w:val="0"/>
      <w:marBottom w:val="0"/>
      <w:divBdr>
        <w:top w:val="none" w:sz="0" w:space="0" w:color="auto"/>
        <w:left w:val="none" w:sz="0" w:space="0" w:color="auto"/>
        <w:bottom w:val="none" w:sz="0" w:space="0" w:color="auto"/>
        <w:right w:val="none" w:sz="0" w:space="0" w:color="auto"/>
      </w:divBdr>
    </w:div>
    <w:div w:id="1995184330">
      <w:bodyDiv w:val="1"/>
      <w:marLeft w:val="0"/>
      <w:marRight w:val="0"/>
      <w:marTop w:val="0"/>
      <w:marBottom w:val="0"/>
      <w:divBdr>
        <w:top w:val="none" w:sz="0" w:space="0" w:color="auto"/>
        <w:left w:val="none" w:sz="0" w:space="0" w:color="auto"/>
        <w:bottom w:val="none" w:sz="0" w:space="0" w:color="auto"/>
        <w:right w:val="none" w:sz="0" w:space="0" w:color="auto"/>
      </w:divBdr>
    </w:div>
    <w:div w:id="1995379365">
      <w:bodyDiv w:val="1"/>
      <w:marLeft w:val="0"/>
      <w:marRight w:val="0"/>
      <w:marTop w:val="0"/>
      <w:marBottom w:val="0"/>
      <w:divBdr>
        <w:top w:val="none" w:sz="0" w:space="0" w:color="auto"/>
        <w:left w:val="none" w:sz="0" w:space="0" w:color="auto"/>
        <w:bottom w:val="none" w:sz="0" w:space="0" w:color="auto"/>
        <w:right w:val="none" w:sz="0" w:space="0" w:color="auto"/>
      </w:divBdr>
    </w:div>
    <w:div w:id="1995524518">
      <w:bodyDiv w:val="1"/>
      <w:marLeft w:val="0"/>
      <w:marRight w:val="0"/>
      <w:marTop w:val="0"/>
      <w:marBottom w:val="0"/>
      <w:divBdr>
        <w:top w:val="none" w:sz="0" w:space="0" w:color="auto"/>
        <w:left w:val="none" w:sz="0" w:space="0" w:color="auto"/>
        <w:bottom w:val="none" w:sz="0" w:space="0" w:color="auto"/>
        <w:right w:val="none" w:sz="0" w:space="0" w:color="auto"/>
      </w:divBdr>
    </w:div>
    <w:div w:id="1996251420">
      <w:bodyDiv w:val="1"/>
      <w:marLeft w:val="0"/>
      <w:marRight w:val="0"/>
      <w:marTop w:val="0"/>
      <w:marBottom w:val="0"/>
      <w:divBdr>
        <w:top w:val="none" w:sz="0" w:space="0" w:color="auto"/>
        <w:left w:val="none" w:sz="0" w:space="0" w:color="auto"/>
        <w:bottom w:val="none" w:sz="0" w:space="0" w:color="auto"/>
        <w:right w:val="none" w:sz="0" w:space="0" w:color="auto"/>
      </w:divBdr>
    </w:div>
    <w:div w:id="1996300769">
      <w:bodyDiv w:val="1"/>
      <w:marLeft w:val="0"/>
      <w:marRight w:val="0"/>
      <w:marTop w:val="0"/>
      <w:marBottom w:val="0"/>
      <w:divBdr>
        <w:top w:val="none" w:sz="0" w:space="0" w:color="auto"/>
        <w:left w:val="none" w:sz="0" w:space="0" w:color="auto"/>
        <w:bottom w:val="none" w:sz="0" w:space="0" w:color="auto"/>
        <w:right w:val="none" w:sz="0" w:space="0" w:color="auto"/>
      </w:divBdr>
    </w:div>
    <w:div w:id="1996685616">
      <w:bodyDiv w:val="1"/>
      <w:marLeft w:val="0"/>
      <w:marRight w:val="0"/>
      <w:marTop w:val="0"/>
      <w:marBottom w:val="0"/>
      <w:divBdr>
        <w:top w:val="none" w:sz="0" w:space="0" w:color="auto"/>
        <w:left w:val="none" w:sz="0" w:space="0" w:color="auto"/>
        <w:bottom w:val="none" w:sz="0" w:space="0" w:color="auto"/>
        <w:right w:val="none" w:sz="0" w:space="0" w:color="auto"/>
      </w:divBdr>
    </w:div>
    <w:div w:id="1996762805">
      <w:bodyDiv w:val="1"/>
      <w:marLeft w:val="0"/>
      <w:marRight w:val="0"/>
      <w:marTop w:val="0"/>
      <w:marBottom w:val="0"/>
      <w:divBdr>
        <w:top w:val="none" w:sz="0" w:space="0" w:color="auto"/>
        <w:left w:val="none" w:sz="0" w:space="0" w:color="auto"/>
        <w:bottom w:val="none" w:sz="0" w:space="0" w:color="auto"/>
        <w:right w:val="none" w:sz="0" w:space="0" w:color="auto"/>
      </w:divBdr>
    </w:div>
    <w:div w:id="1996952078">
      <w:bodyDiv w:val="1"/>
      <w:marLeft w:val="0"/>
      <w:marRight w:val="0"/>
      <w:marTop w:val="0"/>
      <w:marBottom w:val="0"/>
      <w:divBdr>
        <w:top w:val="none" w:sz="0" w:space="0" w:color="auto"/>
        <w:left w:val="none" w:sz="0" w:space="0" w:color="auto"/>
        <w:bottom w:val="none" w:sz="0" w:space="0" w:color="auto"/>
        <w:right w:val="none" w:sz="0" w:space="0" w:color="auto"/>
      </w:divBdr>
    </w:div>
    <w:div w:id="1997226787">
      <w:bodyDiv w:val="1"/>
      <w:marLeft w:val="0"/>
      <w:marRight w:val="0"/>
      <w:marTop w:val="0"/>
      <w:marBottom w:val="0"/>
      <w:divBdr>
        <w:top w:val="none" w:sz="0" w:space="0" w:color="auto"/>
        <w:left w:val="none" w:sz="0" w:space="0" w:color="auto"/>
        <w:bottom w:val="none" w:sz="0" w:space="0" w:color="auto"/>
        <w:right w:val="none" w:sz="0" w:space="0" w:color="auto"/>
      </w:divBdr>
    </w:div>
    <w:div w:id="1997494674">
      <w:bodyDiv w:val="1"/>
      <w:marLeft w:val="0"/>
      <w:marRight w:val="0"/>
      <w:marTop w:val="0"/>
      <w:marBottom w:val="0"/>
      <w:divBdr>
        <w:top w:val="none" w:sz="0" w:space="0" w:color="auto"/>
        <w:left w:val="none" w:sz="0" w:space="0" w:color="auto"/>
        <w:bottom w:val="none" w:sz="0" w:space="0" w:color="auto"/>
        <w:right w:val="none" w:sz="0" w:space="0" w:color="auto"/>
      </w:divBdr>
    </w:div>
    <w:div w:id="1997614059">
      <w:bodyDiv w:val="1"/>
      <w:marLeft w:val="0"/>
      <w:marRight w:val="0"/>
      <w:marTop w:val="0"/>
      <w:marBottom w:val="0"/>
      <w:divBdr>
        <w:top w:val="none" w:sz="0" w:space="0" w:color="auto"/>
        <w:left w:val="none" w:sz="0" w:space="0" w:color="auto"/>
        <w:bottom w:val="none" w:sz="0" w:space="0" w:color="auto"/>
        <w:right w:val="none" w:sz="0" w:space="0" w:color="auto"/>
      </w:divBdr>
    </w:div>
    <w:div w:id="1997757372">
      <w:bodyDiv w:val="1"/>
      <w:marLeft w:val="0"/>
      <w:marRight w:val="0"/>
      <w:marTop w:val="0"/>
      <w:marBottom w:val="0"/>
      <w:divBdr>
        <w:top w:val="none" w:sz="0" w:space="0" w:color="auto"/>
        <w:left w:val="none" w:sz="0" w:space="0" w:color="auto"/>
        <w:bottom w:val="none" w:sz="0" w:space="0" w:color="auto"/>
        <w:right w:val="none" w:sz="0" w:space="0" w:color="auto"/>
      </w:divBdr>
    </w:div>
    <w:div w:id="1999192849">
      <w:bodyDiv w:val="1"/>
      <w:marLeft w:val="0"/>
      <w:marRight w:val="0"/>
      <w:marTop w:val="0"/>
      <w:marBottom w:val="0"/>
      <w:divBdr>
        <w:top w:val="none" w:sz="0" w:space="0" w:color="auto"/>
        <w:left w:val="none" w:sz="0" w:space="0" w:color="auto"/>
        <w:bottom w:val="none" w:sz="0" w:space="0" w:color="auto"/>
        <w:right w:val="none" w:sz="0" w:space="0" w:color="auto"/>
      </w:divBdr>
    </w:div>
    <w:div w:id="1999337322">
      <w:bodyDiv w:val="1"/>
      <w:marLeft w:val="0"/>
      <w:marRight w:val="0"/>
      <w:marTop w:val="0"/>
      <w:marBottom w:val="0"/>
      <w:divBdr>
        <w:top w:val="none" w:sz="0" w:space="0" w:color="auto"/>
        <w:left w:val="none" w:sz="0" w:space="0" w:color="auto"/>
        <w:bottom w:val="none" w:sz="0" w:space="0" w:color="auto"/>
        <w:right w:val="none" w:sz="0" w:space="0" w:color="auto"/>
      </w:divBdr>
    </w:div>
    <w:div w:id="1999533794">
      <w:bodyDiv w:val="1"/>
      <w:marLeft w:val="0"/>
      <w:marRight w:val="0"/>
      <w:marTop w:val="0"/>
      <w:marBottom w:val="0"/>
      <w:divBdr>
        <w:top w:val="none" w:sz="0" w:space="0" w:color="auto"/>
        <w:left w:val="none" w:sz="0" w:space="0" w:color="auto"/>
        <w:bottom w:val="none" w:sz="0" w:space="0" w:color="auto"/>
        <w:right w:val="none" w:sz="0" w:space="0" w:color="auto"/>
      </w:divBdr>
    </w:div>
    <w:div w:id="1999579211">
      <w:bodyDiv w:val="1"/>
      <w:marLeft w:val="0"/>
      <w:marRight w:val="0"/>
      <w:marTop w:val="0"/>
      <w:marBottom w:val="0"/>
      <w:divBdr>
        <w:top w:val="none" w:sz="0" w:space="0" w:color="auto"/>
        <w:left w:val="none" w:sz="0" w:space="0" w:color="auto"/>
        <w:bottom w:val="none" w:sz="0" w:space="0" w:color="auto"/>
        <w:right w:val="none" w:sz="0" w:space="0" w:color="auto"/>
      </w:divBdr>
    </w:div>
    <w:div w:id="2000691032">
      <w:bodyDiv w:val="1"/>
      <w:marLeft w:val="0"/>
      <w:marRight w:val="0"/>
      <w:marTop w:val="0"/>
      <w:marBottom w:val="0"/>
      <w:divBdr>
        <w:top w:val="none" w:sz="0" w:space="0" w:color="auto"/>
        <w:left w:val="none" w:sz="0" w:space="0" w:color="auto"/>
        <w:bottom w:val="none" w:sz="0" w:space="0" w:color="auto"/>
        <w:right w:val="none" w:sz="0" w:space="0" w:color="auto"/>
      </w:divBdr>
    </w:div>
    <w:div w:id="2000691864">
      <w:bodyDiv w:val="1"/>
      <w:marLeft w:val="0"/>
      <w:marRight w:val="0"/>
      <w:marTop w:val="0"/>
      <w:marBottom w:val="0"/>
      <w:divBdr>
        <w:top w:val="none" w:sz="0" w:space="0" w:color="auto"/>
        <w:left w:val="none" w:sz="0" w:space="0" w:color="auto"/>
        <w:bottom w:val="none" w:sz="0" w:space="0" w:color="auto"/>
        <w:right w:val="none" w:sz="0" w:space="0" w:color="auto"/>
      </w:divBdr>
    </w:div>
    <w:div w:id="2001154586">
      <w:bodyDiv w:val="1"/>
      <w:marLeft w:val="0"/>
      <w:marRight w:val="0"/>
      <w:marTop w:val="0"/>
      <w:marBottom w:val="0"/>
      <w:divBdr>
        <w:top w:val="none" w:sz="0" w:space="0" w:color="auto"/>
        <w:left w:val="none" w:sz="0" w:space="0" w:color="auto"/>
        <w:bottom w:val="none" w:sz="0" w:space="0" w:color="auto"/>
        <w:right w:val="none" w:sz="0" w:space="0" w:color="auto"/>
      </w:divBdr>
    </w:div>
    <w:div w:id="2001805169">
      <w:bodyDiv w:val="1"/>
      <w:marLeft w:val="0"/>
      <w:marRight w:val="0"/>
      <w:marTop w:val="0"/>
      <w:marBottom w:val="0"/>
      <w:divBdr>
        <w:top w:val="none" w:sz="0" w:space="0" w:color="auto"/>
        <w:left w:val="none" w:sz="0" w:space="0" w:color="auto"/>
        <w:bottom w:val="none" w:sz="0" w:space="0" w:color="auto"/>
        <w:right w:val="none" w:sz="0" w:space="0" w:color="auto"/>
      </w:divBdr>
    </w:div>
    <w:div w:id="2001805234">
      <w:bodyDiv w:val="1"/>
      <w:marLeft w:val="0"/>
      <w:marRight w:val="0"/>
      <w:marTop w:val="0"/>
      <w:marBottom w:val="0"/>
      <w:divBdr>
        <w:top w:val="none" w:sz="0" w:space="0" w:color="auto"/>
        <w:left w:val="none" w:sz="0" w:space="0" w:color="auto"/>
        <w:bottom w:val="none" w:sz="0" w:space="0" w:color="auto"/>
        <w:right w:val="none" w:sz="0" w:space="0" w:color="auto"/>
      </w:divBdr>
    </w:div>
    <w:div w:id="2002124993">
      <w:bodyDiv w:val="1"/>
      <w:marLeft w:val="0"/>
      <w:marRight w:val="0"/>
      <w:marTop w:val="0"/>
      <w:marBottom w:val="0"/>
      <w:divBdr>
        <w:top w:val="none" w:sz="0" w:space="0" w:color="auto"/>
        <w:left w:val="none" w:sz="0" w:space="0" w:color="auto"/>
        <w:bottom w:val="none" w:sz="0" w:space="0" w:color="auto"/>
        <w:right w:val="none" w:sz="0" w:space="0" w:color="auto"/>
      </w:divBdr>
    </w:div>
    <w:div w:id="2003001765">
      <w:bodyDiv w:val="1"/>
      <w:marLeft w:val="0"/>
      <w:marRight w:val="0"/>
      <w:marTop w:val="0"/>
      <w:marBottom w:val="0"/>
      <w:divBdr>
        <w:top w:val="none" w:sz="0" w:space="0" w:color="auto"/>
        <w:left w:val="none" w:sz="0" w:space="0" w:color="auto"/>
        <w:bottom w:val="none" w:sz="0" w:space="0" w:color="auto"/>
        <w:right w:val="none" w:sz="0" w:space="0" w:color="auto"/>
      </w:divBdr>
    </w:div>
    <w:div w:id="2003073065">
      <w:bodyDiv w:val="1"/>
      <w:marLeft w:val="0"/>
      <w:marRight w:val="0"/>
      <w:marTop w:val="0"/>
      <w:marBottom w:val="0"/>
      <w:divBdr>
        <w:top w:val="none" w:sz="0" w:space="0" w:color="auto"/>
        <w:left w:val="none" w:sz="0" w:space="0" w:color="auto"/>
        <w:bottom w:val="none" w:sz="0" w:space="0" w:color="auto"/>
        <w:right w:val="none" w:sz="0" w:space="0" w:color="auto"/>
      </w:divBdr>
    </w:div>
    <w:div w:id="2003846375">
      <w:bodyDiv w:val="1"/>
      <w:marLeft w:val="0"/>
      <w:marRight w:val="0"/>
      <w:marTop w:val="0"/>
      <w:marBottom w:val="0"/>
      <w:divBdr>
        <w:top w:val="none" w:sz="0" w:space="0" w:color="auto"/>
        <w:left w:val="none" w:sz="0" w:space="0" w:color="auto"/>
        <w:bottom w:val="none" w:sz="0" w:space="0" w:color="auto"/>
        <w:right w:val="none" w:sz="0" w:space="0" w:color="auto"/>
      </w:divBdr>
    </w:div>
    <w:div w:id="2004313702">
      <w:bodyDiv w:val="1"/>
      <w:marLeft w:val="0"/>
      <w:marRight w:val="0"/>
      <w:marTop w:val="0"/>
      <w:marBottom w:val="0"/>
      <w:divBdr>
        <w:top w:val="none" w:sz="0" w:space="0" w:color="auto"/>
        <w:left w:val="none" w:sz="0" w:space="0" w:color="auto"/>
        <w:bottom w:val="none" w:sz="0" w:space="0" w:color="auto"/>
        <w:right w:val="none" w:sz="0" w:space="0" w:color="auto"/>
      </w:divBdr>
    </w:div>
    <w:div w:id="2004383552">
      <w:bodyDiv w:val="1"/>
      <w:marLeft w:val="0"/>
      <w:marRight w:val="0"/>
      <w:marTop w:val="0"/>
      <w:marBottom w:val="0"/>
      <w:divBdr>
        <w:top w:val="none" w:sz="0" w:space="0" w:color="auto"/>
        <w:left w:val="none" w:sz="0" w:space="0" w:color="auto"/>
        <w:bottom w:val="none" w:sz="0" w:space="0" w:color="auto"/>
        <w:right w:val="none" w:sz="0" w:space="0" w:color="auto"/>
      </w:divBdr>
    </w:div>
    <w:div w:id="2004430561">
      <w:bodyDiv w:val="1"/>
      <w:marLeft w:val="0"/>
      <w:marRight w:val="0"/>
      <w:marTop w:val="0"/>
      <w:marBottom w:val="0"/>
      <w:divBdr>
        <w:top w:val="none" w:sz="0" w:space="0" w:color="auto"/>
        <w:left w:val="none" w:sz="0" w:space="0" w:color="auto"/>
        <w:bottom w:val="none" w:sz="0" w:space="0" w:color="auto"/>
        <w:right w:val="none" w:sz="0" w:space="0" w:color="auto"/>
      </w:divBdr>
    </w:div>
    <w:div w:id="2004551788">
      <w:bodyDiv w:val="1"/>
      <w:marLeft w:val="0"/>
      <w:marRight w:val="0"/>
      <w:marTop w:val="0"/>
      <w:marBottom w:val="0"/>
      <w:divBdr>
        <w:top w:val="none" w:sz="0" w:space="0" w:color="auto"/>
        <w:left w:val="none" w:sz="0" w:space="0" w:color="auto"/>
        <w:bottom w:val="none" w:sz="0" w:space="0" w:color="auto"/>
        <w:right w:val="none" w:sz="0" w:space="0" w:color="auto"/>
      </w:divBdr>
    </w:div>
    <w:div w:id="2004579907">
      <w:bodyDiv w:val="1"/>
      <w:marLeft w:val="0"/>
      <w:marRight w:val="0"/>
      <w:marTop w:val="0"/>
      <w:marBottom w:val="0"/>
      <w:divBdr>
        <w:top w:val="none" w:sz="0" w:space="0" w:color="auto"/>
        <w:left w:val="none" w:sz="0" w:space="0" w:color="auto"/>
        <w:bottom w:val="none" w:sz="0" w:space="0" w:color="auto"/>
        <w:right w:val="none" w:sz="0" w:space="0" w:color="auto"/>
      </w:divBdr>
    </w:div>
    <w:div w:id="2005277301">
      <w:bodyDiv w:val="1"/>
      <w:marLeft w:val="0"/>
      <w:marRight w:val="0"/>
      <w:marTop w:val="0"/>
      <w:marBottom w:val="0"/>
      <w:divBdr>
        <w:top w:val="none" w:sz="0" w:space="0" w:color="auto"/>
        <w:left w:val="none" w:sz="0" w:space="0" w:color="auto"/>
        <w:bottom w:val="none" w:sz="0" w:space="0" w:color="auto"/>
        <w:right w:val="none" w:sz="0" w:space="0" w:color="auto"/>
      </w:divBdr>
    </w:div>
    <w:div w:id="2006588984">
      <w:bodyDiv w:val="1"/>
      <w:marLeft w:val="0"/>
      <w:marRight w:val="0"/>
      <w:marTop w:val="0"/>
      <w:marBottom w:val="0"/>
      <w:divBdr>
        <w:top w:val="none" w:sz="0" w:space="0" w:color="auto"/>
        <w:left w:val="none" w:sz="0" w:space="0" w:color="auto"/>
        <w:bottom w:val="none" w:sz="0" w:space="0" w:color="auto"/>
        <w:right w:val="none" w:sz="0" w:space="0" w:color="auto"/>
      </w:divBdr>
    </w:div>
    <w:div w:id="2006665930">
      <w:bodyDiv w:val="1"/>
      <w:marLeft w:val="0"/>
      <w:marRight w:val="0"/>
      <w:marTop w:val="0"/>
      <w:marBottom w:val="0"/>
      <w:divBdr>
        <w:top w:val="none" w:sz="0" w:space="0" w:color="auto"/>
        <w:left w:val="none" w:sz="0" w:space="0" w:color="auto"/>
        <w:bottom w:val="none" w:sz="0" w:space="0" w:color="auto"/>
        <w:right w:val="none" w:sz="0" w:space="0" w:color="auto"/>
      </w:divBdr>
    </w:div>
    <w:div w:id="2007124792">
      <w:bodyDiv w:val="1"/>
      <w:marLeft w:val="0"/>
      <w:marRight w:val="0"/>
      <w:marTop w:val="0"/>
      <w:marBottom w:val="0"/>
      <w:divBdr>
        <w:top w:val="none" w:sz="0" w:space="0" w:color="auto"/>
        <w:left w:val="none" w:sz="0" w:space="0" w:color="auto"/>
        <w:bottom w:val="none" w:sz="0" w:space="0" w:color="auto"/>
        <w:right w:val="none" w:sz="0" w:space="0" w:color="auto"/>
      </w:divBdr>
    </w:div>
    <w:div w:id="2007439371">
      <w:bodyDiv w:val="1"/>
      <w:marLeft w:val="0"/>
      <w:marRight w:val="0"/>
      <w:marTop w:val="0"/>
      <w:marBottom w:val="0"/>
      <w:divBdr>
        <w:top w:val="none" w:sz="0" w:space="0" w:color="auto"/>
        <w:left w:val="none" w:sz="0" w:space="0" w:color="auto"/>
        <w:bottom w:val="none" w:sz="0" w:space="0" w:color="auto"/>
        <w:right w:val="none" w:sz="0" w:space="0" w:color="auto"/>
      </w:divBdr>
    </w:div>
    <w:div w:id="2007514156">
      <w:bodyDiv w:val="1"/>
      <w:marLeft w:val="0"/>
      <w:marRight w:val="0"/>
      <w:marTop w:val="0"/>
      <w:marBottom w:val="0"/>
      <w:divBdr>
        <w:top w:val="none" w:sz="0" w:space="0" w:color="auto"/>
        <w:left w:val="none" w:sz="0" w:space="0" w:color="auto"/>
        <w:bottom w:val="none" w:sz="0" w:space="0" w:color="auto"/>
        <w:right w:val="none" w:sz="0" w:space="0" w:color="auto"/>
      </w:divBdr>
    </w:div>
    <w:div w:id="2007705708">
      <w:bodyDiv w:val="1"/>
      <w:marLeft w:val="0"/>
      <w:marRight w:val="0"/>
      <w:marTop w:val="0"/>
      <w:marBottom w:val="0"/>
      <w:divBdr>
        <w:top w:val="none" w:sz="0" w:space="0" w:color="auto"/>
        <w:left w:val="none" w:sz="0" w:space="0" w:color="auto"/>
        <w:bottom w:val="none" w:sz="0" w:space="0" w:color="auto"/>
        <w:right w:val="none" w:sz="0" w:space="0" w:color="auto"/>
      </w:divBdr>
    </w:div>
    <w:div w:id="2007852951">
      <w:bodyDiv w:val="1"/>
      <w:marLeft w:val="0"/>
      <w:marRight w:val="0"/>
      <w:marTop w:val="0"/>
      <w:marBottom w:val="0"/>
      <w:divBdr>
        <w:top w:val="none" w:sz="0" w:space="0" w:color="auto"/>
        <w:left w:val="none" w:sz="0" w:space="0" w:color="auto"/>
        <w:bottom w:val="none" w:sz="0" w:space="0" w:color="auto"/>
        <w:right w:val="none" w:sz="0" w:space="0" w:color="auto"/>
      </w:divBdr>
    </w:div>
    <w:div w:id="2008170066">
      <w:bodyDiv w:val="1"/>
      <w:marLeft w:val="0"/>
      <w:marRight w:val="0"/>
      <w:marTop w:val="0"/>
      <w:marBottom w:val="0"/>
      <w:divBdr>
        <w:top w:val="none" w:sz="0" w:space="0" w:color="auto"/>
        <w:left w:val="none" w:sz="0" w:space="0" w:color="auto"/>
        <w:bottom w:val="none" w:sz="0" w:space="0" w:color="auto"/>
        <w:right w:val="none" w:sz="0" w:space="0" w:color="auto"/>
      </w:divBdr>
    </w:div>
    <w:div w:id="2008359953">
      <w:bodyDiv w:val="1"/>
      <w:marLeft w:val="0"/>
      <w:marRight w:val="0"/>
      <w:marTop w:val="0"/>
      <w:marBottom w:val="0"/>
      <w:divBdr>
        <w:top w:val="none" w:sz="0" w:space="0" w:color="auto"/>
        <w:left w:val="none" w:sz="0" w:space="0" w:color="auto"/>
        <w:bottom w:val="none" w:sz="0" w:space="0" w:color="auto"/>
        <w:right w:val="none" w:sz="0" w:space="0" w:color="auto"/>
      </w:divBdr>
    </w:div>
    <w:div w:id="2009749841">
      <w:bodyDiv w:val="1"/>
      <w:marLeft w:val="0"/>
      <w:marRight w:val="0"/>
      <w:marTop w:val="0"/>
      <w:marBottom w:val="0"/>
      <w:divBdr>
        <w:top w:val="none" w:sz="0" w:space="0" w:color="auto"/>
        <w:left w:val="none" w:sz="0" w:space="0" w:color="auto"/>
        <w:bottom w:val="none" w:sz="0" w:space="0" w:color="auto"/>
        <w:right w:val="none" w:sz="0" w:space="0" w:color="auto"/>
      </w:divBdr>
    </w:div>
    <w:div w:id="2010017554">
      <w:bodyDiv w:val="1"/>
      <w:marLeft w:val="0"/>
      <w:marRight w:val="0"/>
      <w:marTop w:val="0"/>
      <w:marBottom w:val="0"/>
      <w:divBdr>
        <w:top w:val="none" w:sz="0" w:space="0" w:color="auto"/>
        <w:left w:val="none" w:sz="0" w:space="0" w:color="auto"/>
        <w:bottom w:val="none" w:sz="0" w:space="0" w:color="auto"/>
        <w:right w:val="none" w:sz="0" w:space="0" w:color="auto"/>
      </w:divBdr>
    </w:div>
    <w:div w:id="2010785207">
      <w:bodyDiv w:val="1"/>
      <w:marLeft w:val="0"/>
      <w:marRight w:val="0"/>
      <w:marTop w:val="0"/>
      <w:marBottom w:val="0"/>
      <w:divBdr>
        <w:top w:val="none" w:sz="0" w:space="0" w:color="auto"/>
        <w:left w:val="none" w:sz="0" w:space="0" w:color="auto"/>
        <w:bottom w:val="none" w:sz="0" w:space="0" w:color="auto"/>
        <w:right w:val="none" w:sz="0" w:space="0" w:color="auto"/>
      </w:divBdr>
    </w:div>
    <w:div w:id="2010908812">
      <w:bodyDiv w:val="1"/>
      <w:marLeft w:val="0"/>
      <w:marRight w:val="0"/>
      <w:marTop w:val="0"/>
      <w:marBottom w:val="0"/>
      <w:divBdr>
        <w:top w:val="none" w:sz="0" w:space="0" w:color="auto"/>
        <w:left w:val="none" w:sz="0" w:space="0" w:color="auto"/>
        <w:bottom w:val="none" w:sz="0" w:space="0" w:color="auto"/>
        <w:right w:val="none" w:sz="0" w:space="0" w:color="auto"/>
      </w:divBdr>
    </w:div>
    <w:div w:id="2011365996">
      <w:bodyDiv w:val="1"/>
      <w:marLeft w:val="0"/>
      <w:marRight w:val="0"/>
      <w:marTop w:val="0"/>
      <w:marBottom w:val="0"/>
      <w:divBdr>
        <w:top w:val="none" w:sz="0" w:space="0" w:color="auto"/>
        <w:left w:val="none" w:sz="0" w:space="0" w:color="auto"/>
        <w:bottom w:val="none" w:sz="0" w:space="0" w:color="auto"/>
        <w:right w:val="none" w:sz="0" w:space="0" w:color="auto"/>
      </w:divBdr>
    </w:div>
    <w:div w:id="2011445041">
      <w:bodyDiv w:val="1"/>
      <w:marLeft w:val="0"/>
      <w:marRight w:val="0"/>
      <w:marTop w:val="0"/>
      <w:marBottom w:val="0"/>
      <w:divBdr>
        <w:top w:val="none" w:sz="0" w:space="0" w:color="auto"/>
        <w:left w:val="none" w:sz="0" w:space="0" w:color="auto"/>
        <w:bottom w:val="none" w:sz="0" w:space="0" w:color="auto"/>
        <w:right w:val="none" w:sz="0" w:space="0" w:color="auto"/>
      </w:divBdr>
    </w:div>
    <w:div w:id="2012444457">
      <w:bodyDiv w:val="1"/>
      <w:marLeft w:val="0"/>
      <w:marRight w:val="0"/>
      <w:marTop w:val="0"/>
      <w:marBottom w:val="0"/>
      <w:divBdr>
        <w:top w:val="none" w:sz="0" w:space="0" w:color="auto"/>
        <w:left w:val="none" w:sz="0" w:space="0" w:color="auto"/>
        <w:bottom w:val="none" w:sz="0" w:space="0" w:color="auto"/>
        <w:right w:val="none" w:sz="0" w:space="0" w:color="auto"/>
      </w:divBdr>
    </w:div>
    <w:div w:id="2012684374">
      <w:bodyDiv w:val="1"/>
      <w:marLeft w:val="0"/>
      <w:marRight w:val="0"/>
      <w:marTop w:val="0"/>
      <w:marBottom w:val="0"/>
      <w:divBdr>
        <w:top w:val="none" w:sz="0" w:space="0" w:color="auto"/>
        <w:left w:val="none" w:sz="0" w:space="0" w:color="auto"/>
        <w:bottom w:val="none" w:sz="0" w:space="0" w:color="auto"/>
        <w:right w:val="none" w:sz="0" w:space="0" w:color="auto"/>
      </w:divBdr>
    </w:div>
    <w:div w:id="2013215348">
      <w:bodyDiv w:val="1"/>
      <w:marLeft w:val="0"/>
      <w:marRight w:val="0"/>
      <w:marTop w:val="0"/>
      <w:marBottom w:val="0"/>
      <w:divBdr>
        <w:top w:val="none" w:sz="0" w:space="0" w:color="auto"/>
        <w:left w:val="none" w:sz="0" w:space="0" w:color="auto"/>
        <w:bottom w:val="none" w:sz="0" w:space="0" w:color="auto"/>
        <w:right w:val="none" w:sz="0" w:space="0" w:color="auto"/>
      </w:divBdr>
    </w:div>
    <w:div w:id="2013725930">
      <w:bodyDiv w:val="1"/>
      <w:marLeft w:val="0"/>
      <w:marRight w:val="0"/>
      <w:marTop w:val="0"/>
      <w:marBottom w:val="0"/>
      <w:divBdr>
        <w:top w:val="none" w:sz="0" w:space="0" w:color="auto"/>
        <w:left w:val="none" w:sz="0" w:space="0" w:color="auto"/>
        <w:bottom w:val="none" w:sz="0" w:space="0" w:color="auto"/>
        <w:right w:val="none" w:sz="0" w:space="0" w:color="auto"/>
      </w:divBdr>
    </w:div>
    <w:div w:id="2013751593">
      <w:bodyDiv w:val="1"/>
      <w:marLeft w:val="0"/>
      <w:marRight w:val="0"/>
      <w:marTop w:val="0"/>
      <w:marBottom w:val="0"/>
      <w:divBdr>
        <w:top w:val="none" w:sz="0" w:space="0" w:color="auto"/>
        <w:left w:val="none" w:sz="0" w:space="0" w:color="auto"/>
        <w:bottom w:val="none" w:sz="0" w:space="0" w:color="auto"/>
        <w:right w:val="none" w:sz="0" w:space="0" w:color="auto"/>
      </w:divBdr>
    </w:div>
    <w:div w:id="2013798067">
      <w:bodyDiv w:val="1"/>
      <w:marLeft w:val="0"/>
      <w:marRight w:val="0"/>
      <w:marTop w:val="0"/>
      <w:marBottom w:val="0"/>
      <w:divBdr>
        <w:top w:val="none" w:sz="0" w:space="0" w:color="auto"/>
        <w:left w:val="none" w:sz="0" w:space="0" w:color="auto"/>
        <w:bottom w:val="none" w:sz="0" w:space="0" w:color="auto"/>
        <w:right w:val="none" w:sz="0" w:space="0" w:color="auto"/>
      </w:divBdr>
    </w:div>
    <w:div w:id="2013950674">
      <w:bodyDiv w:val="1"/>
      <w:marLeft w:val="0"/>
      <w:marRight w:val="0"/>
      <w:marTop w:val="0"/>
      <w:marBottom w:val="0"/>
      <w:divBdr>
        <w:top w:val="none" w:sz="0" w:space="0" w:color="auto"/>
        <w:left w:val="none" w:sz="0" w:space="0" w:color="auto"/>
        <w:bottom w:val="none" w:sz="0" w:space="0" w:color="auto"/>
        <w:right w:val="none" w:sz="0" w:space="0" w:color="auto"/>
      </w:divBdr>
    </w:div>
    <w:div w:id="2014259039">
      <w:bodyDiv w:val="1"/>
      <w:marLeft w:val="0"/>
      <w:marRight w:val="0"/>
      <w:marTop w:val="0"/>
      <w:marBottom w:val="0"/>
      <w:divBdr>
        <w:top w:val="none" w:sz="0" w:space="0" w:color="auto"/>
        <w:left w:val="none" w:sz="0" w:space="0" w:color="auto"/>
        <w:bottom w:val="none" w:sz="0" w:space="0" w:color="auto"/>
        <w:right w:val="none" w:sz="0" w:space="0" w:color="auto"/>
      </w:divBdr>
    </w:div>
    <w:div w:id="2014648822">
      <w:bodyDiv w:val="1"/>
      <w:marLeft w:val="0"/>
      <w:marRight w:val="0"/>
      <w:marTop w:val="0"/>
      <w:marBottom w:val="0"/>
      <w:divBdr>
        <w:top w:val="none" w:sz="0" w:space="0" w:color="auto"/>
        <w:left w:val="none" w:sz="0" w:space="0" w:color="auto"/>
        <w:bottom w:val="none" w:sz="0" w:space="0" w:color="auto"/>
        <w:right w:val="none" w:sz="0" w:space="0" w:color="auto"/>
      </w:divBdr>
    </w:div>
    <w:div w:id="2014988896">
      <w:bodyDiv w:val="1"/>
      <w:marLeft w:val="0"/>
      <w:marRight w:val="0"/>
      <w:marTop w:val="0"/>
      <w:marBottom w:val="0"/>
      <w:divBdr>
        <w:top w:val="none" w:sz="0" w:space="0" w:color="auto"/>
        <w:left w:val="none" w:sz="0" w:space="0" w:color="auto"/>
        <w:bottom w:val="none" w:sz="0" w:space="0" w:color="auto"/>
        <w:right w:val="none" w:sz="0" w:space="0" w:color="auto"/>
      </w:divBdr>
    </w:div>
    <w:div w:id="2015494263">
      <w:bodyDiv w:val="1"/>
      <w:marLeft w:val="0"/>
      <w:marRight w:val="0"/>
      <w:marTop w:val="0"/>
      <w:marBottom w:val="0"/>
      <w:divBdr>
        <w:top w:val="none" w:sz="0" w:space="0" w:color="auto"/>
        <w:left w:val="none" w:sz="0" w:space="0" w:color="auto"/>
        <w:bottom w:val="none" w:sz="0" w:space="0" w:color="auto"/>
        <w:right w:val="none" w:sz="0" w:space="0" w:color="auto"/>
      </w:divBdr>
    </w:div>
    <w:div w:id="2015524977">
      <w:bodyDiv w:val="1"/>
      <w:marLeft w:val="0"/>
      <w:marRight w:val="0"/>
      <w:marTop w:val="0"/>
      <w:marBottom w:val="0"/>
      <w:divBdr>
        <w:top w:val="none" w:sz="0" w:space="0" w:color="auto"/>
        <w:left w:val="none" w:sz="0" w:space="0" w:color="auto"/>
        <w:bottom w:val="none" w:sz="0" w:space="0" w:color="auto"/>
        <w:right w:val="none" w:sz="0" w:space="0" w:color="auto"/>
      </w:divBdr>
    </w:div>
    <w:div w:id="2015647734">
      <w:bodyDiv w:val="1"/>
      <w:marLeft w:val="0"/>
      <w:marRight w:val="0"/>
      <w:marTop w:val="0"/>
      <w:marBottom w:val="0"/>
      <w:divBdr>
        <w:top w:val="none" w:sz="0" w:space="0" w:color="auto"/>
        <w:left w:val="none" w:sz="0" w:space="0" w:color="auto"/>
        <w:bottom w:val="none" w:sz="0" w:space="0" w:color="auto"/>
        <w:right w:val="none" w:sz="0" w:space="0" w:color="auto"/>
      </w:divBdr>
    </w:div>
    <w:div w:id="2015765680">
      <w:bodyDiv w:val="1"/>
      <w:marLeft w:val="0"/>
      <w:marRight w:val="0"/>
      <w:marTop w:val="0"/>
      <w:marBottom w:val="0"/>
      <w:divBdr>
        <w:top w:val="none" w:sz="0" w:space="0" w:color="auto"/>
        <w:left w:val="none" w:sz="0" w:space="0" w:color="auto"/>
        <w:bottom w:val="none" w:sz="0" w:space="0" w:color="auto"/>
        <w:right w:val="none" w:sz="0" w:space="0" w:color="auto"/>
      </w:divBdr>
    </w:div>
    <w:div w:id="2016180373">
      <w:bodyDiv w:val="1"/>
      <w:marLeft w:val="0"/>
      <w:marRight w:val="0"/>
      <w:marTop w:val="0"/>
      <w:marBottom w:val="0"/>
      <w:divBdr>
        <w:top w:val="none" w:sz="0" w:space="0" w:color="auto"/>
        <w:left w:val="none" w:sz="0" w:space="0" w:color="auto"/>
        <w:bottom w:val="none" w:sz="0" w:space="0" w:color="auto"/>
        <w:right w:val="none" w:sz="0" w:space="0" w:color="auto"/>
      </w:divBdr>
    </w:div>
    <w:div w:id="2016414544">
      <w:bodyDiv w:val="1"/>
      <w:marLeft w:val="0"/>
      <w:marRight w:val="0"/>
      <w:marTop w:val="0"/>
      <w:marBottom w:val="0"/>
      <w:divBdr>
        <w:top w:val="none" w:sz="0" w:space="0" w:color="auto"/>
        <w:left w:val="none" w:sz="0" w:space="0" w:color="auto"/>
        <w:bottom w:val="none" w:sz="0" w:space="0" w:color="auto"/>
        <w:right w:val="none" w:sz="0" w:space="0" w:color="auto"/>
      </w:divBdr>
    </w:div>
    <w:div w:id="2017028520">
      <w:bodyDiv w:val="1"/>
      <w:marLeft w:val="0"/>
      <w:marRight w:val="0"/>
      <w:marTop w:val="0"/>
      <w:marBottom w:val="0"/>
      <w:divBdr>
        <w:top w:val="none" w:sz="0" w:space="0" w:color="auto"/>
        <w:left w:val="none" w:sz="0" w:space="0" w:color="auto"/>
        <w:bottom w:val="none" w:sz="0" w:space="0" w:color="auto"/>
        <w:right w:val="none" w:sz="0" w:space="0" w:color="auto"/>
      </w:divBdr>
    </w:div>
    <w:div w:id="2017728238">
      <w:bodyDiv w:val="1"/>
      <w:marLeft w:val="0"/>
      <w:marRight w:val="0"/>
      <w:marTop w:val="0"/>
      <w:marBottom w:val="0"/>
      <w:divBdr>
        <w:top w:val="none" w:sz="0" w:space="0" w:color="auto"/>
        <w:left w:val="none" w:sz="0" w:space="0" w:color="auto"/>
        <w:bottom w:val="none" w:sz="0" w:space="0" w:color="auto"/>
        <w:right w:val="none" w:sz="0" w:space="0" w:color="auto"/>
      </w:divBdr>
    </w:div>
    <w:div w:id="2017728600">
      <w:bodyDiv w:val="1"/>
      <w:marLeft w:val="0"/>
      <w:marRight w:val="0"/>
      <w:marTop w:val="0"/>
      <w:marBottom w:val="0"/>
      <w:divBdr>
        <w:top w:val="none" w:sz="0" w:space="0" w:color="auto"/>
        <w:left w:val="none" w:sz="0" w:space="0" w:color="auto"/>
        <w:bottom w:val="none" w:sz="0" w:space="0" w:color="auto"/>
        <w:right w:val="none" w:sz="0" w:space="0" w:color="auto"/>
      </w:divBdr>
    </w:div>
    <w:div w:id="2018192358">
      <w:bodyDiv w:val="1"/>
      <w:marLeft w:val="0"/>
      <w:marRight w:val="0"/>
      <w:marTop w:val="0"/>
      <w:marBottom w:val="0"/>
      <w:divBdr>
        <w:top w:val="none" w:sz="0" w:space="0" w:color="auto"/>
        <w:left w:val="none" w:sz="0" w:space="0" w:color="auto"/>
        <w:bottom w:val="none" w:sz="0" w:space="0" w:color="auto"/>
        <w:right w:val="none" w:sz="0" w:space="0" w:color="auto"/>
      </w:divBdr>
    </w:div>
    <w:div w:id="2018727476">
      <w:bodyDiv w:val="1"/>
      <w:marLeft w:val="0"/>
      <w:marRight w:val="0"/>
      <w:marTop w:val="0"/>
      <w:marBottom w:val="0"/>
      <w:divBdr>
        <w:top w:val="none" w:sz="0" w:space="0" w:color="auto"/>
        <w:left w:val="none" w:sz="0" w:space="0" w:color="auto"/>
        <w:bottom w:val="none" w:sz="0" w:space="0" w:color="auto"/>
        <w:right w:val="none" w:sz="0" w:space="0" w:color="auto"/>
      </w:divBdr>
    </w:div>
    <w:div w:id="2018997867">
      <w:bodyDiv w:val="1"/>
      <w:marLeft w:val="0"/>
      <w:marRight w:val="0"/>
      <w:marTop w:val="0"/>
      <w:marBottom w:val="0"/>
      <w:divBdr>
        <w:top w:val="none" w:sz="0" w:space="0" w:color="auto"/>
        <w:left w:val="none" w:sz="0" w:space="0" w:color="auto"/>
        <w:bottom w:val="none" w:sz="0" w:space="0" w:color="auto"/>
        <w:right w:val="none" w:sz="0" w:space="0" w:color="auto"/>
      </w:divBdr>
    </w:div>
    <w:div w:id="2019036488">
      <w:bodyDiv w:val="1"/>
      <w:marLeft w:val="0"/>
      <w:marRight w:val="0"/>
      <w:marTop w:val="0"/>
      <w:marBottom w:val="0"/>
      <w:divBdr>
        <w:top w:val="none" w:sz="0" w:space="0" w:color="auto"/>
        <w:left w:val="none" w:sz="0" w:space="0" w:color="auto"/>
        <w:bottom w:val="none" w:sz="0" w:space="0" w:color="auto"/>
        <w:right w:val="none" w:sz="0" w:space="0" w:color="auto"/>
      </w:divBdr>
    </w:div>
    <w:div w:id="2019699804">
      <w:bodyDiv w:val="1"/>
      <w:marLeft w:val="0"/>
      <w:marRight w:val="0"/>
      <w:marTop w:val="0"/>
      <w:marBottom w:val="0"/>
      <w:divBdr>
        <w:top w:val="none" w:sz="0" w:space="0" w:color="auto"/>
        <w:left w:val="none" w:sz="0" w:space="0" w:color="auto"/>
        <w:bottom w:val="none" w:sz="0" w:space="0" w:color="auto"/>
        <w:right w:val="none" w:sz="0" w:space="0" w:color="auto"/>
      </w:divBdr>
    </w:div>
    <w:div w:id="2019850478">
      <w:bodyDiv w:val="1"/>
      <w:marLeft w:val="0"/>
      <w:marRight w:val="0"/>
      <w:marTop w:val="0"/>
      <w:marBottom w:val="0"/>
      <w:divBdr>
        <w:top w:val="none" w:sz="0" w:space="0" w:color="auto"/>
        <w:left w:val="none" w:sz="0" w:space="0" w:color="auto"/>
        <w:bottom w:val="none" w:sz="0" w:space="0" w:color="auto"/>
        <w:right w:val="none" w:sz="0" w:space="0" w:color="auto"/>
      </w:divBdr>
    </w:div>
    <w:div w:id="2020422460">
      <w:bodyDiv w:val="1"/>
      <w:marLeft w:val="0"/>
      <w:marRight w:val="0"/>
      <w:marTop w:val="0"/>
      <w:marBottom w:val="0"/>
      <w:divBdr>
        <w:top w:val="none" w:sz="0" w:space="0" w:color="auto"/>
        <w:left w:val="none" w:sz="0" w:space="0" w:color="auto"/>
        <w:bottom w:val="none" w:sz="0" w:space="0" w:color="auto"/>
        <w:right w:val="none" w:sz="0" w:space="0" w:color="auto"/>
      </w:divBdr>
    </w:div>
    <w:div w:id="2020572529">
      <w:bodyDiv w:val="1"/>
      <w:marLeft w:val="0"/>
      <w:marRight w:val="0"/>
      <w:marTop w:val="0"/>
      <w:marBottom w:val="0"/>
      <w:divBdr>
        <w:top w:val="none" w:sz="0" w:space="0" w:color="auto"/>
        <w:left w:val="none" w:sz="0" w:space="0" w:color="auto"/>
        <w:bottom w:val="none" w:sz="0" w:space="0" w:color="auto"/>
        <w:right w:val="none" w:sz="0" w:space="0" w:color="auto"/>
      </w:divBdr>
    </w:div>
    <w:div w:id="2020883241">
      <w:bodyDiv w:val="1"/>
      <w:marLeft w:val="0"/>
      <w:marRight w:val="0"/>
      <w:marTop w:val="0"/>
      <w:marBottom w:val="0"/>
      <w:divBdr>
        <w:top w:val="none" w:sz="0" w:space="0" w:color="auto"/>
        <w:left w:val="none" w:sz="0" w:space="0" w:color="auto"/>
        <w:bottom w:val="none" w:sz="0" w:space="0" w:color="auto"/>
        <w:right w:val="none" w:sz="0" w:space="0" w:color="auto"/>
      </w:divBdr>
    </w:div>
    <w:div w:id="2021152957">
      <w:bodyDiv w:val="1"/>
      <w:marLeft w:val="0"/>
      <w:marRight w:val="0"/>
      <w:marTop w:val="0"/>
      <w:marBottom w:val="0"/>
      <w:divBdr>
        <w:top w:val="none" w:sz="0" w:space="0" w:color="auto"/>
        <w:left w:val="none" w:sz="0" w:space="0" w:color="auto"/>
        <w:bottom w:val="none" w:sz="0" w:space="0" w:color="auto"/>
        <w:right w:val="none" w:sz="0" w:space="0" w:color="auto"/>
      </w:divBdr>
    </w:div>
    <w:div w:id="2021807725">
      <w:bodyDiv w:val="1"/>
      <w:marLeft w:val="0"/>
      <w:marRight w:val="0"/>
      <w:marTop w:val="0"/>
      <w:marBottom w:val="0"/>
      <w:divBdr>
        <w:top w:val="none" w:sz="0" w:space="0" w:color="auto"/>
        <w:left w:val="none" w:sz="0" w:space="0" w:color="auto"/>
        <w:bottom w:val="none" w:sz="0" w:space="0" w:color="auto"/>
        <w:right w:val="none" w:sz="0" w:space="0" w:color="auto"/>
      </w:divBdr>
    </w:div>
    <w:div w:id="2022581633">
      <w:bodyDiv w:val="1"/>
      <w:marLeft w:val="0"/>
      <w:marRight w:val="0"/>
      <w:marTop w:val="0"/>
      <w:marBottom w:val="0"/>
      <w:divBdr>
        <w:top w:val="none" w:sz="0" w:space="0" w:color="auto"/>
        <w:left w:val="none" w:sz="0" w:space="0" w:color="auto"/>
        <w:bottom w:val="none" w:sz="0" w:space="0" w:color="auto"/>
        <w:right w:val="none" w:sz="0" w:space="0" w:color="auto"/>
      </w:divBdr>
    </w:div>
    <w:div w:id="2023049040">
      <w:bodyDiv w:val="1"/>
      <w:marLeft w:val="0"/>
      <w:marRight w:val="0"/>
      <w:marTop w:val="0"/>
      <w:marBottom w:val="0"/>
      <w:divBdr>
        <w:top w:val="none" w:sz="0" w:space="0" w:color="auto"/>
        <w:left w:val="none" w:sz="0" w:space="0" w:color="auto"/>
        <w:bottom w:val="none" w:sz="0" w:space="0" w:color="auto"/>
        <w:right w:val="none" w:sz="0" w:space="0" w:color="auto"/>
      </w:divBdr>
    </w:div>
    <w:div w:id="2023697501">
      <w:bodyDiv w:val="1"/>
      <w:marLeft w:val="0"/>
      <w:marRight w:val="0"/>
      <w:marTop w:val="0"/>
      <w:marBottom w:val="0"/>
      <w:divBdr>
        <w:top w:val="none" w:sz="0" w:space="0" w:color="auto"/>
        <w:left w:val="none" w:sz="0" w:space="0" w:color="auto"/>
        <w:bottom w:val="none" w:sz="0" w:space="0" w:color="auto"/>
        <w:right w:val="none" w:sz="0" w:space="0" w:color="auto"/>
      </w:divBdr>
    </w:div>
    <w:div w:id="2023891993">
      <w:bodyDiv w:val="1"/>
      <w:marLeft w:val="0"/>
      <w:marRight w:val="0"/>
      <w:marTop w:val="0"/>
      <w:marBottom w:val="0"/>
      <w:divBdr>
        <w:top w:val="none" w:sz="0" w:space="0" w:color="auto"/>
        <w:left w:val="none" w:sz="0" w:space="0" w:color="auto"/>
        <w:bottom w:val="none" w:sz="0" w:space="0" w:color="auto"/>
        <w:right w:val="none" w:sz="0" w:space="0" w:color="auto"/>
      </w:divBdr>
    </w:div>
    <w:div w:id="2024822048">
      <w:bodyDiv w:val="1"/>
      <w:marLeft w:val="0"/>
      <w:marRight w:val="0"/>
      <w:marTop w:val="0"/>
      <w:marBottom w:val="0"/>
      <w:divBdr>
        <w:top w:val="none" w:sz="0" w:space="0" w:color="auto"/>
        <w:left w:val="none" w:sz="0" w:space="0" w:color="auto"/>
        <w:bottom w:val="none" w:sz="0" w:space="0" w:color="auto"/>
        <w:right w:val="none" w:sz="0" w:space="0" w:color="auto"/>
      </w:divBdr>
    </w:div>
    <w:div w:id="2024895729">
      <w:bodyDiv w:val="1"/>
      <w:marLeft w:val="0"/>
      <w:marRight w:val="0"/>
      <w:marTop w:val="0"/>
      <w:marBottom w:val="0"/>
      <w:divBdr>
        <w:top w:val="none" w:sz="0" w:space="0" w:color="auto"/>
        <w:left w:val="none" w:sz="0" w:space="0" w:color="auto"/>
        <w:bottom w:val="none" w:sz="0" w:space="0" w:color="auto"/>
        <w:right w:val="none" w:sz="0" w:space="0" w:color="auto"/>
      </w:divBdr>
    </w:div>
    <w:div w:id="2025134178">
      <w:bodyDiv w:val="1"/>
      <w:marLeft w:val="0"/>
      <w:marRight w:val="0"/>
      <w:marTop w:val="0"/>
      <w:marBottom w:val="0"/>
      <w:divBdr>
        <w:top w:val="none" w:sz="0" w:space="0" w:color="auto"/>
        <w:left w:val="none" w:sz="0" w:space="0" w:color="auto"/>
        <w:bottom w:val="none" w:sz="0" w:space="0" w:color="auto"/>
        <w:right w:val="none" w:sz="0" w:space="0" w:color="auto"/>
      </w:divBdr>
    </w:div>
    <w:div w:id="2025940968">
      <w:bodyDiv w:val="1"/>
      <w:marLeft w:val="0"/>
      <w:marRight w:val="0"/>
      <w:marTop w:val="0"/>
      <w:marBottom w:val="0"/>
      <w:divBdr>
        <w:top w:val="none" w:sz="0" w:space="0" w:color="auto"/>
        <w:left w:val="none" w:sz="0" w:space="0" w:color="auto"/>
        <w:bottom w:val="none" w:sz="0" w:space="0" w:color="auto"/>
        <w:right w:val="none" w:sz="0" w:space="0" w:color="auto"/>
      </w:divBdr>
    </w:div>
    <w:div w:id="2026788749">
      <w:bodyDiv w:val="1"/>
      <w:marLeft w:val="0"/>
      <w:marRight w:val="0"/>
      <w:marTop w:val="0"/>
      <w:marBottom w:val="0"/>
      <w:divBdr>
        <w:top w:val="none" w:sz="0" w:space="0" w:color="auto"/>
        <w:left w:val="none" w:sz="0" w:space="0" w:color="auto"/>
        <w:bottom w:val="none" w:sz="0" w:space="0" w:color="auto"/>
        <w:right w:val="none" w:sz="0" w:space="0" w:color="auto"/>
      </w:divBdr>
    </w:div>
    <w:div w:id="2027705867">
      <w:bodyDiv w:val="1"/>
      <w:marLeft w:val="0"/>
      <w:marRight w:val="0"/>
      <w:marTop w:val="0"/>
      <w:marBottom w:val="0"/>
      <w:divBdr>
        <w:top w:val="none" w:sz="0" w:space="0" w:color="auto"/>
        <w:left w:val="none" w:sz="0" w:space="0" w:color="auto"/>
        <w:bottom w:val="none" w:sz="0" w:space="0" w:color="auto"/>
        <w:right w:val="none" w:sz="0" w:space="0" w:color="auto"/>
      </w:divBdr>
    </w:div>
    <w:div w:id="2027707934">
      <w:bodyDiv w:val="1"/>
      <w:marLeft w:val="0"/>
      <w:marRight w:val="0"/>
      <w:marTop w:val="0"/>
      <w:marBottom w:val="0"/>
      <w:divBdr>
        <w:top w:val="none" w:sz="0" w:space="0" w:color="auto"/>
        <w:left w:val="none" w:sz="0" w:space="0" w:color="auto"/>
        <w:bottom w:val="none" w:sz="0" w:space="0" w:color="auto"/>
        <w:right w:val="none" w:sz="0" w:space="0" w:color="auto"/>
      </w:divBdr>
    </w:div>
    <w:div w:id="2027974716">
      <w:bodyDiv w:val="1"/>
      <w:marLeft w:val="0"/>
      <w:marRight w:val="0"/>
      <w:marTop w:val="0"/>
      <w:marBottom w:val="0"/>
      <w:divBdr>
        <w:top w:val="none" w:sz="0" w:space="0" w:color="auto"/>
        <w:left w:val="none" w:sz="0" w:space="0" w:color="auto"/>
        <w:bottom w:val="none" w:sz="0" w:space="0" w:color="auto"/>
        <w:right w:val="none" w:sz="0" w:space="0" w:color="auto"/>
      </w:divBdr>
    </w:div>
    <w:div w:id="2029015835">
      <w:bodyDiv w:val="1"/>
      <w:marLeft w:val="0"/>
      <w:marRight w:val="0"/>
      <w:marTop w:val="0"/>
      <w:marBottom w:val="0"/>
      <w:divBdr>
        <w:top w:val="none" w:sz="0" w:space="0" w:color="auto"/>
        <w:left w:val="none" w:sz="0" w:space="0" w:color="auto"/>
        <w:bottom w:val="none" w:sz="0" w:space="0" w:color="auto"/>
        <w:right w:val="none" w:sz="0" w:space="0" w:color="auto"/>
      </w:divBdr>
    </w:div>
    <w:div w:id="2029134449">
      <w:bodyDiv w:val="1"/>
      <w:marLeft w:val="0"/>
      <w:marRight w:val="0"/>
      <w:marTop w:val="0"/>
      <w:marBottom w:val="0"/>
      <w:divBdr>
        <w:top w:val="none" w:sz="0" w:space="0" w:color="auto"/>
        <w:left w:val="none" w:sz="0" w:space="0" w:color="auto"/>
        <w:bottom w:val="none" w:sz="0" w:space="0" w:color="auto"/>
        <w:right w:val="none" w:sz="0" w:space="0" w:color="auto"/>
      </w:divBdr>
    </w:div>
    <w:div w:id="2029795502">
      <w:bodyDiv w:val="1"/>
      <w:marLeft w:val="0"/>
      <w:marRight w:val="0"/>
      <w:marTop w:val="0"/>
      <w:marBottom w:val="0"/>
      <w:divBdr>
        <w:top w:val="none" w:sz="0" w:space="0" w:color="auto"/>
        <w:left w:val="none" w:sz="0" w:space="0" w:color="auto"/>
        <w:bottom w:val="none" w:sz="0" w:space="0" w:color="auto"/>
        <w:right w:val="none" w:sz="0" w:space="0" w:color="auto"/>
      </w:divBdr>
    </w:div>
    <w:div w:id="2030178435">
      <w:bodyDiv w:val="1"/>
      <w:marLeft w:val="0"/>
      <w:marRight w:val="0"/>
      <w:marTop w:val="0"/>
      <w:marBottom w:val="0"/>
      <w:divBdr>
        <w:top w:val="none" w:sz="0" w:space="0" w:color="auto"/>
        <w:left w:val="none" w:sz="0" w:space="0" w:color="auto"/>
        <w:bottom w:val="none" w:sz="0" w:space="0" w:color="auto"/>
        <w:right w:val="none" w:sz="0" w:space="0" w:color="auto"/>
      </w:divBdr>
    </w:div>
    <w:div w:id="2031104333">
      <w:bodyDiv w:val="1"/>
      <w:marLeft w:val="0"/>
      <w:marRight w:val="0"/>
      <w:marTop w:val="0"/>
      <w:marBottom w:val="0"/>
      <w:divBdr>
        <w:top w:val="none" w:sz="0" w:space="0" w:color="auto"/>
        <w:left w:val="none" w:sz="0" w:space="0" w:color="auto"/>
        <w:bottom w:val="none" w:sz="0" w:space="0" w:color="auto"/>
        <w:right w:val="none" w:sz="0" w:space="0" w:color="auto"/>
      </w:divBdr>
    </w:div>
    <w:div w:id="2031563967">
      <w:bodyDiv w:val="1"/>
      <w:marLeft w:val="0"/>
      <w:marRight w:val="0"/>
      <w:marTop w:val="0"/>
      <w:marBottom w:val="0"/>
      <w:divBdr>
        <w:top w:val="none" w:sz="0" w:space="0" w:color="auto"/>
        <w:left w:val="none" w:sz="0" w:space="0" w:color="auto"/>
        <w:bottom w:val="none" w:sz="0" w:space="0" w:color="auto"/>
        <w:right w:val="none" w:sz="0" w:space="0" w:color="auto"/>
      </w:divBdr>
    </w:div>
    <w:div w:id="2031760059">
      <w:bodyDiv w:val="1"/>
      <w:marLeft w:val="0"/>
      <w:marRight w:val="0"/>
      <w:marTop w:val="0"/>
      <w:marBottom w:val="0"/>
      <w:divBdr>
        <w:top w:val="none" w:sz="0" w:space="0" w:color="auto"/>
        <w:left w:val="none" w:sz="0" w:space="0" w:color="auto"/>
        <w:bottom w:val="none" w:sz="0" w:space="0" w:color="auto"/>
        <w:right w:val="none" w:sz="0" w:space="0" w:color="auto"/>
      </w:divBdr>
    </w:div>
    <w:div w:id="2032149611">
      <w:bodyDiv w:val="1"/>
      <w:marLeft w:val="0"/>
      <w:marRight w:val="0"/>
      <w:marTop w:val="0"/>
      <w:marBottom w:val="0"/>
      <w:divBdr>
        <w:top w:val="none" w:sz="0" w:space="0" w:color="auto"/>
        <w:left w:val="none" w:sz="0" w:space="0" w:color="auto"/>
        <w:bottom w:val="none" w:sz="0" w:space="0" w:color="auto"/>
        <w:right w:val="none" w:sz="0" w:space="0" w:color="auto"/>
      </w:divBdr>
    </w:div>
    <w:div w:id="2032486679">
      <w:bodyDiv w:val="1"/>
      <w:marLeft w:val="0"/>
      <w:marRight w:val="0"/>
      <w:marTop w:val="0"/>
      <w:marBottom w:val="0"/>
      <w:divBdr>
        <w:top w:val="none" w:sz="0" w:space="0" w:color="auto"/>
        <w:left w:val="none" w:sz="0" w:space="0" w:color="auto"/>
        <w:bottom w:val="none" w:sz="0" w:space="0" w:color="auto"/>
        <w:right w:val="none" w:sz="0" w:space="0" w:color="auto"/>
      </w:divBdr>
    </w:div>
    <w:div w:id="2032563728">
      <w:bodyDiv w:val="1"/>
      <w:marLeft w:val="0"/>
      <w:marRight w:val="0"/>
      <w:marTop w:val="0"/>
      <w:marBottom w:val="0"/>
      <w:divBdr>
        <w:top w:val="none" w:sz="0" w:space="0" w:color="auto"/>
        <w:left w:val="none" w:sz="0" w:space="0" w:color="auto"/>
        <w:bottom w:val="none" w:sz="0" w:space="0" w:color="auto"/>
        <w:right w:val="none" w:sz="0" w:space="0" w:color="auto"/>
      </w:divBdr>
    </w:div>
    <w:div w:id="2032877662">
      <w:bodyDiv w:val="1"/>
      <w:marLeft w:val="0"/>
      <w:marRight w:val="0"/>
      <w:marTop w:val="0"/>
      <w:marBottom w:val="0"/>
      <w:divBdr>
        <w:top w:val="none" w:sz="0" w:space="0" w:color="auto"/>
        <w:left w:val="none" w:sz="0" w:space="0" w:color="auto"/>
        <w:bottom w:val="none" w:sz="0" w:space="0" w:color="auto"/>
        <w:right w:val="none" w:sz="0" w:space="0" w:color="auto"/>
      </w:divBdr>
    </w:div>
    <w:div w:id="2033217513">
      <w:bodyDiv w:val="1"/>
      <w:marLeft w:val="0"/>
      <w:marRight w:val="0"/>
      <w:marTop w:val="0"/>
      <w:marBottom w:val="0"/>
      <w:divBdr>
        <w:top w:val="none" w:sz="0" w:space="0" w:color="auto"/>
        <w:left w:val="none" w:sz="0" w:space="0" w:color="auto"/>
        <w:bottom w:val="none" w:sz="0" w:space="0" w:color="auto"/>
        <w:right w:val="none" w:sz="0" w:space="0" w:color="auto"/>
      </w:divBdr>
    </w:div>
    <w:div w:id="2033602663">
      <w:bodyDiv w:val="1"/>
      <w:marLeft w:val="0"/>
      <w:marRight w:val="0"/>
      <w:marTop w:val="0"/>
      <w:marBottom w:val="0"/>
      <w:divBdr>
        <w:top w:val="none" w:sz="0" w:space="0" w:color="auto"/>
        <w:left w:val="none" w:sz="0" w:space="0" w:color="auto"/>
        <w:bottom w:val="none" w:sz="0" w:space="0" w:color="auto"/>
        <w:right w:val="none" w:sz="0" w:space="0" w:color="auto"/>
      </w:divBdr>
    </w:div>
    <w:div w:id="2033797415">
      <w:bodyDiv w:val="1"/>
      <w:marLeft w:val="0"/>
      <w:marRight w:val="0"/>
      <w:marTop w:val="0"/>
      <w:marBottom w:val="0"/>
      <w:divBdr>
        <w:top w:val="none" w:sz="0" w:space="0" w:color="auto"/>
        <w:left w:val="none" w:sz="0" w:space="0" w:color="auto"/>
        <w:bottom w:val="none" w:sz="0" w:space="0" w:color="auto"/>
        <w:right w:val="none" w:sz="0" w:space="0" w:color="auto"/>
      </w:divBdr>
    </w:div>
    <w:div w:id="2033844291">
      <w:bodyDiv w:val="1"/>
      <w:marLeft w:val="0"/>
      <w:marRight w:val="0"/>
      <w:marTop w:val="0"/>
      <w:marBottom w:val="0"/>
      <w:divBdr>
        <w:top w:val="none" w:sz="0" w:space="0" w:color="auto"/>
        <w:left w:val="none" w:sz="0" w:space="0" w:color="auto"/>
        <w:bottom w:val="none" w:sz="0" w:space="0" w:color="auto"/>
        <w:right w:val="none" w:sz="0" w:space="0" w:color="auto"/>
      </w:divBdr>
    </w:div>
    <w:div w:id="2034185401">
      <w:bodyDiv w:val="1"/>
      <w:marLeft w:val="0"/>
      <w:marRight w:val="0"/>
      <w:marTop w:val="0"/>
      <w:marBottom w:val="0"/>
      <w:divBdr>
        <w:top w:val="none" w:sz="0" w:space="0" w:color="auto"/>
        <w:left w:val="none" w:sz="0" w:space="0" w:color="auto"/>
        <w:bottom w:val="none" w:sz="0" w:space="0" w:color="auto"/>
        <w:right w:val="none" w:sz="0" w:space="0" w:color="auto"/>
      </w:divBdr>
    </w:div>
    <w:div w:id="2034186468">
      <w:bodyDiv w:val="1"/>
      <w:marLeft w:val="0"/>
      <w:marRight w:val="0"/>
      <w:marTop w:val="0"/>
      <w:marBottom w:val="0"/>
      <w:divBdr>
        <w:top w:val="none" w:sz="0" w:space="0" w:color="auto"/>
        <w:left w:val="none" w:sz="0" w:space="0" w:color="auto"/>
        <w:bottom w:val="none" w:sz="0" w:space="0" w:color="auto"/>
        <w:right w:val="none" w:sz="0" w:space="0" w:color="auto"/>
      </w:divBdr>
    </w:div>
    <w:div w:id="2034190082">
      <w:bodyDiv w:val="1"/>
      <w:marLeft w:val="0"/>
      <w:marRight w:val="0"/>
      <w:marTop w:val="0"/>
      <w:marBottom w:val="0"/>
      <w:divBdr>
        <w:top w:val="none" w:sz="0" w:space="0" w:color="auto"/>
        <w:left w:val="none" w:sz="0" w:space="0" w:color="auto"/>
        <w:bottom w:val="none" w:sz="0" w:space="0" w:color="auto"/>
        <w:right w:val="none" w:sz="0" w:space="0" w:color="auto"/>
      </w:divBdr>
    </w:div>
    <w:div w:id="2034377140">
      <w:bodyDiv w:val="1"/>
      <w:marLeft w:val="0"/>
      <w:marRight w:val="0"/>
      <w:marTop w:val="0"/>
      <w:marBottom w:val="0"/>
      <w:divBdr>
        <w:top w:val="none" w:sz="0" w:space="0" w:color="auto"/>
        <w:left w:val="none" w:sz="0" w:space="0" w:color="auto"/>
        <w:bottom w:val="none" w:sz="0" w:space="0" w:color="auto"/>
        <w:right w:val="none" w:sz="0" w:space="0" w:color="auto"/>
      </w:divBdr>
    </w:div>
    <w:div w:id="2034913620">
      <w:bodyDiv w:val="1"/>
      <w:marLeft w:val="0"/>
      <w:marRight w:val="0"/>
      <w:marTop w:val="0"/>
      <w:marBottom w:val="0"/>
      <w:divBdr>
        <w:top w:val="none" w:sz="0" w:space="0" w:color="auto"/>
        <w:left w:val="none" w:sz="0" w:space="0" w:color="auto"/>
        <w:bottom w:val="none" w:sz="0" w:space="0" w:color="auto"/>
        <w:right w:val="none" w:sz="0" w:space="0" w:color="auto"/>
      </w:divBdr>
    </w:div>
    <w:div w:id="2034962314">
      <w:bodyDiv w:val="1"/>
      <w:marLeft w:val="0"/>
      <w:marRight w:val="0"/>
      <w:marTop w:val="0"/>
      <w:marBottom w:val="0"/>
      <w:divBdr>
        <w:top w:val="none" w:sz="0" w:space="0" w:color="auto"/>
        <w:left w:val="none" w:sz="0" w:space="0" w:color="auto"/>
        <w:bottom w:val="none" w:sz="0" w:space="0" w:color="auto"/>
        <w:right w:val="none" w:sz="0" w:space="0" w:color="auto"/>
      </w:divBdr>
    </w:div>
    <w:div w:id="2035032827">
      <w:bodyDiv w:val="1"/>
      <w:marLeft w:val="0"/>
      <w:marRight w:val="0"/>
      <w:marTop w:val="0"/>
      <w:marBottom w:val="0"/>
      <w:divBdr>
        <w:top w:val="none" w:sz="0" w:space="0" w:color="auto"/>
        <w:left w:val="none" w:sz="0" w:space="0" w:color="auto"/>
        <w:bottom w:val="none" w:sz="0" w:space="0" w:color="auto"/>
        <w:right w:val="none" w:sz="0" w:space="0" w:color="auto"/>
      </w:divBdr>
    </w:div>
    <w:div w:id="2035109715">
      <w:bodyDiv w:val="1"/>
      <w:marLeft w:val="0"/>
      <w:marRight w:val="0"/>
      <w:marTop w:val="0"/>
      <w:marBottom w:val="0"/>
      <w:divBdr>
        <w:top w:val="none" w:sz="0" w:space="0" w:color="auto"/>
        <w:left w:val="none" w:sz="0" w:space="0" w:color="auto"/>
        <w:bottom w:val="none" w:sz="0" w:space="0" w:color="auto"/>
        <w:right w:val="none" w:sz="0" w:space="0" w:color="auto"/>
      </w:divBdr>
    </w:div>
    <w:div w:id="2035426083">
      <w:bodyDiv w:val="1"/>
      <w:marLeft w:val="0"/>
      <w:marRight w:val="0"/>
      <w:marTop w:val="0"/>
      <w:marBottom w:val="0"/>
      <w:divBdr>
        <w:top w:val="none" w:sz="0" w:space="0" w:color="auto"/>
        <w:left w:val="none" w:sz="0" w:space="0" w:color="auto"/>
        <w:bottom w:val="none" w:sz="0" w:space="0" w:color="auto"/>
        <w:right w:val="none" w:sz="0" w:space="0" w:color="auto"/>
      </w:divBdr>
    </w:div>
    <w:div w:id="2035694241">
      <w:bodyDiv w:val="1"/>
      <w:marLeft w:val="0"/>
      <w:marRight w:val="0"/>
      <w:marTop w:val="0"/>
      <w:marBottom w:val="0"/>
      <w:divBdr>
        <w:top w:val="none" w:sz="0" w:space="0" w:color="auto"/>
        <w:left w:val="none" w:sz="0" w:space="0" w:color="auto"/>
        <w:bottom w:val="none" w:sz="0" w:space="0" w:color="auto"/>
        <w:right w:val="none" w:sz="0" w:space="0" w:color="auto"/>
      </w:divBdr>
    </w:div>
    <w:div w:id="2036075453">
      <w:bodyDiv w:val="1"/>
      <w:marLeft w:val="0"/>
      <w:marRight w:val="0"/>
      <w:marTop w:val="0"/>
      <w:marBottom w:val="0"/>
      <w:divBdr>
        <w:top w:val="none" w:sz="0" w:space="0" w:color="auto"/>
        <w:left w:val="none" w:sz="0" w:space="0" w:color="auto"/>
        <w:bottom w:val="none" w:sz="0" w:space="0" w:color="auto"/>
        <w:right w:val="none" w:sz="0" w:space="0" w:color="auto"/>
      </w:divBdr>
    </w:div>
    <w:div w:id="2036301469">
      <w:bodyDiv w:val="1"/>
      <w:marLeft w:val="0"/>
      <w:marRight w:val="0"/>
      <w:marTop w:val="0"/>
      <w:marBottom w:val="0"/>
      <w:divBdr>
        <w:top w:val="none" w:sz="0" w:space="0" w:color="auto"/>
        <w:left w:val="none" w:sz="0" w:space="0" w:color="auto"/>
        <w:bottom w:val="none" w:sz="0" w:space="0" w:color="auto"/>
        <w:right w:val="none" w:sz="0" w:space="0" w:color="auto"/>
      </w:divBdr>
    </w:div>
    <w:div w:id="2036539890">
      <w:bodyDiv w:val="1"/>
      <w:marLeft w:val="0"/>
      <w:marRight w:val="0"/>
      <w:marTop w:val="0"/>
      <w:marBottom w:val="0"/>
      <w:divBdr>
        <w:top w:val="none" w:sz="0" w:space="0" w:color="auto"/>
        <w:left w:val="none" w:sz="0" w:space="0" w:color="auto"/>
        <w:bottom w:val="none" w:sz="0" w:space="0" w:color="auto"/>
        <w:right w:val="none" w:sz="0" w:space="0" w:color="auto"/>
      </w:divBdr>
    </w:div>
    <w:div w:id="2037271673">
      <w:bodyDiv w:val="1"/>
      <w:marLeft w:val="0"/>
      <w:marRight w:val="0"/>
      <w:marTop w:val="0"/>
      <w:marBottom w:val="0"/>
      <w:divBdr>
        <w:top w:val="none" w:sz="0" w:space="0" w:color="auto"/>
        <w:left w:val="none" w:sz="0" w:space="0" w:color="auto"/>
        <w:bottom w:val="none" w:sz="0" w:space="0" w:color="auto"/>
        <w:right w:val="none" w:sz="0" w:space="0" w:color="auto"/>
      </w:divBdr>
    </w:div>
    <w:div w:id="2037461343">
      <w:bodyDiv w:val="1"/>
      <w:marLeft w:val="0"/>
      <w:marRight w:val="0"/>
      <w:marTop w:val="0"/>
      <w:marBottom w:val="0"/>
      <w:divBdr>
        <w:top w:val="none" w:sz="0" w:space="0" w:color="auto"/>
        <w:left w:val="none" w:sz="0" w:space="0" w:color="auto"/>
        <w:bottom w:val="none" w:sz="0" w:space="0" w:color="auto"/>
        <w:right w:val="none" w:sz="0" w:space="0" w:color="auto"/>
      </w:divBdr>
    </w:div>
    <w:div w:id="2037923601">
      <w:bodyDiv w:val="1"/>
      <w:marLeft w:val="0"/>
      <w:marRight w:val="0"/>
      <w:marTop w:val="0"/>
      <w:marBottom w:val="0"/>
      <w:divBdr>
        <w:top w:val="none" w:sz="0" w:space="0" w:color="auto"/>
        <w:left w:val="none" w:sz="0" w:space="0" w:color="auto"/>
        <w:bottom w:val="none" w:sz="0" w:space="0" w:color="auto"/>
        <w:right w:val="none" w:sz="0" w:space="0" w:color="auto"/>
      </w:divBdr>
    </w:div>
    <w:div w:id="2038235498">
      <w:bodyDiv w:val="1"/>
      <w:marLeft w:val="0"/>
      <w:marRight w:val="0"/>
      <w:marTop w:val="0"/>
      <w:marBottom w:val="0"/>
      <w:divBdr>
        <w:top w:val="none" w:sz="0" w:space="0" w:color="auto"/>
        <w:left w:val="none" w:sz="0" w:space="0" w:color="auto"/>
        <w:bottom w:val="none" w:sz="0" w:space="0" w:color="auto"/>
        <w:right w:val="none" w:sz="0" w:space="0" w:color="auto"/>
      </w:divBdr>
    </w:div>
    <w:div w:id="2038267023">
      <w:bodyDiv w:val="1"/>
      <w:marLeft w:val="0"/>
      <w:marRight w:val="0"/>
      <w:marTop w:val="0"/>
      <w:marBottom w:val="0"/>
      <w:divBdr>
        <w:top w:val="none" w:sz="0" w:space="0" w:color="auto"/>
        <w:left w:val="none" w:sz="0" w:space="0" w:color="auto"/>
        <w:bottom w:val="none" w:sz="0" w:space="0" w:color="auto"/>
        <w:right w:val="none" w:sz="0" w:space="0" w:color="auto"/>
      </w:divBdr>
    </w:div>
    <w:div w:id="2038775812">
      <w:bodyDiv w:val="1"/>
      <w:marLeft w:val="0"/>
      <w:marRight w:val="0"/>
      <w:marTop w:val="0"/>
      <w:marBottom w:val="0"/>
      <w:divBdr>
        <w:top w:val="none" w:sz="0" w:space="0" w:color="auto"/>
        <w:left w:val="none" w:sz="0" w:space="0" w:color="auto"/>
        <w:bottom w:val="none" w:sz="0" w:space="0" w:color="auto"/>
        <w:right w:val="none" w:sz="0" w:space="0" w:color="auto"/>
      </w:divBdr>
    </w:div>
    <w:div w:id="2038848860">
      <w:bodyDiv w:val="1"/>
      <w:marLeft w:val="0"/>
      <w:marRight w:val="0"/>
      <w:marTop w:val="0"/>
      <w:marBottom w:val="0"/>
      <w:divBdr>
        <w:top w:val="none" w:sz="0" w:space="0" w:color="auto"/>
        <w:left w:val="none" w:sz="0" w:space="0" w:color="auto"/>
        <w:bottom w:val="none" w:sz="0" w:space="0" w:color="auto"/>
        <w:right w:val="none" w:sz="0" w:space="0" w:color="auto"/>
      </w:divBdr>
    </w:div>
    <w:div w:id="2039040714">
      <w:bodyDiv w:val="1"/>
      <w:marLeft w:val="0"/>
      <w:marRight w:val="0"/>
      <w:marTop w:val="0"/>
      <w:marBottom w:val="0"/>
      <w:divBdr>
        <w:top w:val="none" w:sz="0" w:space="0" w:color="auto"/>
        <w:left w:val="none" w:sz="0" w:space="0" w:color="auto"/>
        <w:bottom w:val="none" w:sz="0" w:space="0" w:color="auto"/>
        <w:right w:val="none" w:sz="0" w:space="0" w:color="auto"/>
      </w:divBdr>
    </w:div>
    <w:div w:id="2039306779">
      <w:bodyDiv w:val="1"/>
      <w:marLeft w:val="0"/>
      <w:marRight w:val="0"/>
      <w:marTop w:val="0"/>
      <w:marBottom w:val="0"/>
      <w:divBdr>
        <w:top w:val="none" w:sz="0" w:space="0" w:color="auto"/>
        <w:left w:val="none" w:sz="0" w:space="0" w:color="auto"/>
        <w:bottom w:val="none" w:sz="0" w:space="0" w:color="auto"/>
        <w:right w:val="none" w:sz="0" w:space="0" w:color="auto"/>
      </w:divBdr>
    </w:div>
    <w:div w:id="2040205203">
      <w:bodyDiv w:val="1"/>
      <w:marLeft w:val="0"/>
      <w:marRight w:val="0"/>
      <w:marTop w:val="0"/>
      <w:marBottom w:val="0"/>
      <w:divBdr>
        <w:top w:val="none" w:sz="0" w:space="0" w:color="auto"/>
        <w:left w:val="none" w:sz="0" w:space="0" w:color="auto"/>
        <w:bottom w:val="none" w:sz="0" w:space="0" w:color="auto"/>
        <w:right w:val="none" w:sz="0" w:space="0" w:color="auto"/>
      </w:divBdr>
    </w:div>
    <w:div w:id="2040541159">
      <w:bodyDiv w:val="1"/>
      <w:marLeft w:val="0"/>
      <w:marRight w:val="0"/>
      <w:marTop w:val="0"/>
      <w:marBottom w:val="0"/>
      <w:divBdr>
        <w:top w:val="none" w:sz="0" w:space="0" w:color="auto"/>
        <w:left w:val="none" w:sz="0" w:space="0" w:color="auto"/>
        <w:bottom w:val="none" w:sz="0" w:space="0" w:color="auto"/>
        <w:right w:val="none" w:sz="0" w:space="0" w:color="auto"/>
      </w:divBdr>
    </w:div>
    <w:div w:id="2041273351">
      <w:bodyDiv w:val="1"/>
      <w:marLeft w:val="0"/>
      <w:marRight w:val="0"/>
      <w:marTop w:val="0"/>
      <w:marBottom w:val="0"/>
      <w:divBdr>
        <w:top w:val="none" w:sz="0" w:space="0" w:color="auto"/>
        <w:left w:val="none" w:sz="0" w:space="0" w:color="auto"/>
        <w:bottom w:val="none" w:sz="0" w:space="0" w:color="auto"/>
        <w:right w:val="none" w:sz="0" w:space="0" w:color="auto"/>
      </w:divBdr>
    </w:div>
    <w:div w:id="2041321691">
      <w:bodyDiv w:val="1"/>
      <w:marLeft w:val="0"/>
      <w:marRight w:val="0"/>
      <w:marTop w:val="0"/>
      <w:marBottom w:val="0"/>
      <w:divBdr>
        <w:top w:val="none" w:sz="0" w:space="0" w:color="auto"/>
        <w:left w:val="none" w:sz="0" w:space="0" w:color="auto"/>
        <w:bottom w:val="none" w:sz="0" w:space="0" w:color="auto"/>
        <w:right w:val="none" w:sz="0" w:space="0" w:color="auto"/>
      </w:divBdr>
    </w:div>
    <w:div w:id="2042048682">
      <w:bodyDiv w:val="1"/>
      <w:marLeft w:val="0"/>
      <w:marRight w:val="0"/>
      <w:marTop w:val="0"/>
      <w:marBottom w:val="0"/>
      <w:divBdr>
        <w:top w:val="none" w:sz="0" w:space="0" w:color="auto"/>
        <w:left w:val="none" w:sz="0" w:space="0" w:color="auto"/>
        <w:bottom w:val="none" w:sz="0" w:space="0" w:color="auto"/>
        <w:right w:val="none" w:sz="0" w:space="0" w:color="auto"/>
      </w:divBdr>
    </w:div>
    <w:div w:id="2042054491">
      <w:bodyDiv w:val="1"/>
      <w:marLeft w:val="0"/>
      <w:marRight w:val="0"/>
      <w:marTop w:val="0"/>
      <w:marBottom w:val="0"/>
      <w:divBdr>
        <w:top w:val="none" w:sz="0" w:space="0" w:color="auto"/>
        <w:left w:val="none" w:sz="0" w:space="0" w:color="auto"/>
        <w:bottom w:val="none" w:sz="0" w:space="0" w:color="auto"/>
        <w:right w:val="none" w:sz="0" w:space="0" w:color="auto"/>
      </w:divBdr>
    </w:div>
    <w:div w:id="2042822726">
      <w:bodyDiv w:val="1"/>
      <w:marLeft w:val="0"/>
      <w:marRight w:val="0"/>
      <w:marTop w:val="0"/>
      <w:marBottom w:val="0"/>
      <w:divBdr>
        <w:top w:val="none" w:sz="0" w:space="0" w:color="auto"/>
        <w:left w:val="none" w:sz="0" w:space="0" w:color="auto"/>
        <w:bottom w:val="none" w:sz="0" w:space="0" w:color="auto"/>
        <w:right w:val="none" w:sz="0" w:space="0" w:color="auto"/>
      </w:divBdr>
    </w:div>
    <w:div w:id="2042893651">
      <w:bodyDiv w:val="1"/>
      <w:marLeft w:val="0"/>
      <w:marRight w:val="0"/>
      <w:marTop w:val="0"/>
      <w:marBottom w:val="0"/>
      <w:divBdr>
        <w:top w:val="none" w:sz="0" w:space="0" w:color="auto"/>
        <w:left w:val="none" w:sz="0" w:space="0" w:color="auto"/>
        <w:bottom w:val="none" w:sz="0" w:space="0" w:color="auto"/>
        <w:right w:val="none" w:sz="0" w:space="0" w:color="auto"/>
      </w:divBdr>
    </w:div>
    <w:div w:id="2042975667">
      <w:bodyDiv w:val="1"/>
      <w:marLeft w:val="0"/>
      <w:marRight w:val="0"/>
      <w:marTop w:val="0"/>
      <w:marBottom w:val="0"/>
      <w:divBdr>
        <w:top w:val="none" w:sz="0" w:space="0" w:color="auto"/>
        <w:left w:val="none" w:sz="0" w:space="0" w:color="auto"/>
        <w:bottom w:val="none" w:sz="0" w:space="0" w:color="auto"/>
        <w:right w:val="none" w:sz="0" w:space="0" w:color="auto"/>
      </w:divBdr>
    </w:div>
    <w:div w:id="2042977185">
      <w:bodyDiv w:val="1"/>
      <w:marLeft w:val="0"/>
      <w:marRight w:val="0"/>
      <w:marTop w:val="0"/>
      <w:marBottom w:val="0"/>
      <w:divBdr>
        <w:top w:val="none" w:sz="0" w:space="0" w:color="auto"/>
        <w:left w:val="none" w:sz="0" w:space="0" w:color="auto"/>
        <w:bottom w:val="none" w:sz="0" w:space="0" w:color="auto"/>
        <w:right w:val="none" w:sz="0" w:space="0" w:color="auto"/>
      </w:divBdr>
    </w:div>
    <w:div w:id="2042977863">
      <w:bodyDiv w:val="1"/>
      <w:marLeft w:val="0"/>
      <w:marRight w:val="0"/>
      <w:marTop w:val="0"/>
      <w:marBottom w:val="0"/>
      <w:divBdr>
        <w:top w:val="none" w:sz="0" w:space="0" w:color="auto"/>
        <w:left w:val="none" w:sz="0" w:space="0" w:color="auto"/>
        <w:bottom w:val="none" w:sz="0" w:space="0" w:color="auto"/>
        <w:right w:val="none" w:sz="0" w:space="0" w:color="auto"/>
      </w:divBdr>
    </w:div>
    <w:div w:id="2043242762">
      <w:bodyDiv w:val="1"/>
      <w:marLeft w:val="0"/>
      <w:marRight w:val="0"/>
      <w:marTop w:val="0"/>
      <w:marBottom w:val="0"/>
      <w:divBdr>
        <w:top w:val="none" w:sz="0" w:space="0" w:color="auto"/>
        <w:left w:val="none" w:sz="0" w:space="0" w:color="auto"/>
        <w:bottom w:val="none" w:sz="0" w:space="0" w:color="auto"/>
        <w:right w:val="none" w:sz="0" w:space="0" w:color="auto"/>
      </w:divBdr>
    </w:div>
    <w:div w:id="2043628775">
      <w:bodyDiv w:val="1"/>
      <w:marLeft w:val="0"/>
      <w:marRight w:val="0"/>
      <w:marTop w:val="0"/>
      <w:marBottom w:val="0"/>
      <w:divBdr>
        <w:top w:val="none" w:sz="0" w:space="0" w:color="auto"/>
        <w:left w:val="none" w:sz="0" w:space="0" w:color="auto"/>
        <w:bottom w:val="none" w:sz="0" w:space="0" w:color="auto"/>
        <w:right w:val="none" w:sz="0" w:space="0" w:color="auto"/>
      </w:divBdr>
    </w:div>
    <w:div w:id="2043898263">
      <w:bodyDiv w:val="1"/>
      <w:marLeft w:val="0"/>
      <w:marRight w:val="0"/>
      <w:marTop w:val="0"/>
      <w:marBottom w:val="0"/>
      <w:divBdr>
        <w:top w:val="none" w:sz="0" w:space="0" w:color="auto"/>
        <w:left w:val="none" w:sz="0" w:space="0" w:color="auto"/>
        <w:bottom w:val="none" w:sz="0" w:space="0" w:color="auto"/>
        <w:right w:val="none" w:sz="0" w:space="0" w:color="auto"/>
      </w:divBdr>
    </w:div>
    <w:div w:id="2044204194">
      <w:bodyDiv w:val="1"/>
      <w:marLeft w:val="0"/>
      <w:marRight w:val="0"/>
      <w:marTop w:val="0"/>
      <w:marBottom w:val="0"/>
      <w:divBdr>
        <w:top w:val="none" w:sz="0" w:space="0" w:color="auto"/>
        <w:left w:val="none" w:sz="0" w:space="0" w:color="auto"/>
        <w:bottom w:val="none" w:sz="0" w:space="0" w:color="auto"/>
        <w:right w:val="none" w:sz="0" w:space="0" w:color="auto"/>
      </w:divBdr>
    </w:div>
    <w:div w:id="2044399220">
      <w:bodyDiv w:val="1"/>
      <w:marLeft w:val="0"/>
      <w:marRight w:val="0"/>
      <w:marTop w:val="0"/>
      <w:marBottom w:val="0"/>
      <w:divBdr>
        <w:top w:val="none" w:sz="0" w:space="0" w:color="auto"/>
        <w:left w:val="none" w:sz="0" w:space="0" w:color="auto"/>
        <w:bottom w:val="none" w:sz="0" w:space="0" w:color="auto"/>
        <w:right w:val="none" w:sz="0" w:space="0" w:color="auto"/>
      </w:divBdr>
    </w:div>
    <w:div w:id="2045249091">
      <w:bodyDiv w:val="1"/>
      <w:marLeft w:val="0"/>
      <w:marRight w:val="0"/>
      <w:marTop w:val="0"/>
      <w:marBottom w:val="0"/>
      <w:divBdr>
        <w:top w:val="none" w:sz="0" w:space="0" w:color="auto"/>
        <w:left w:val="none" w:sz="0" w:space="0" w:color="auto"/>
        <w:bottom w:val="none" w:sz="0" w:space="0" w:color="auto"/>
        <w:right w:val="none" w:sz="0" w:space="0" w:color="auto"/>
      </w:divBdr>
    </w:div>
    <w:div w:id="2045327803">
      <w:bodyDiv w:val="1"/>
      <w:marLeft w:val="0"/>
      <w:marRight w:val="0"/>
      <w:marTop w:val="0"/>
      <w:marBottom w:val="0"/>
      <w:divBdr>
        <w:top w:val="none" w:sz="0" w:space="0" w:color="auto"/>
        <w:left w:val="none" w:sz="0" w:space="0" w:color="auto"/>
        <w:bottom w:val="none" w:sz="0" w:space="0" w:color="auto"/>
        <w:right w:val="none" w:sz="0" w:space="0" w:color="auto"/>
      </w:divBdr>
    </w:div>
    <w:div w:id="2045591831">
      <w:bodyDiv w:val="1"/>
      <w:marLeft w:val="0"/>
      <w:marRight w:val="0"/>
      <w:marTop w:val="0"/>
      <w:marBottom w:val="0"/>
      <w:divBdr>
        <w:top w:val="none" w:sz="0" w:space="0" w:color="auto"/>
        <w:left w:val="none" w:sz="0" w:space="0" w:color="auto"/>
        <w:bottom w:val="none" w:sz="0" w:space="0" w:color="auto"/>
        <w:right w:val="none" w:sz="0" w:space="0" w:color="auto"/>
      </w:divBdr>
    </w:div>
    <w:div w:id="2045787531">
      <w:bodyDiv w:val="1"/>
      <w:marLeft w:val="0"/>
      <w:marRight w:val="0"/>
      <w:marTop w:val="0"/>
      <w:marBottom w:val="0"/>
      <w:divBdr>
        <w:top w:val="none" w:sz="0" w:space="0" w:color="auto"/>
        <w:left w:val="none" w:sz="0" w:space="0" w:color="auto"/>
        <w:bottom w:val="none" w:sz="0" w:space="0" w:color="auto"/>
        <w:right w:val="none" w:sz="0" w:space="0" w:color="auto"/>
      </w:divBdr>
    </w:div>
    <w:div w:id="2046176200">
      <w:bodyDiv w:val="1"/>
      <w:marLeft w:val="0"/>
      <w:marRight w:val="0"/>
      <w:marTop w:val="0"/>
      <w:marBottom w:val="0"/>
      <w:divBdr>
        <w:top w:val="none" w:sz="0" w:space="0" w:color="auto"/>
        <w:left w:val="none" w:sz="0" w:space="0" w:color="auto"/>
        <w:bottom w:val="none" w:sz="0" w:space="0" w:color="auto"/>
        <w:right w:val="none" w:sz="0" w:space="0" w:color="auto"/>
      </w:divBdr>
    </w:div>
    <w:div w:id="2046563522">
      <w:bodyDiv w:val="1"/>
      <w:marLeft w:val="0"/>
      <w:marRight w:val="0"/>
      <w:marTop w:val="0"/>
      <w:marBottom w:val="0"/>
      <w:divBdr>
        <w:top w:val="none" w:sz="0" w:space="0" w:color="auto"/>
        <w:left w:val="none" w:sz="0" w:space="0" w:color="auto"/>
        <w:bottom w:val="none" w:sz="0" w:space="0" w:color="auto"/>
        <w:right w:val="none" w:sz="0" w:space="0" w:color="auto"/>
      </w:divBdr>
    </w:div>
    <w:div w:id="2046828606">
      <w:bodyDiv w:val="1"/>
      <w:marLeft w:val="0"/>
      <w:marRight w:val="0"/>
      <w:marTop w:val="0"/>
      <w:marBottom w:val="0"/>
      <w:divBdr>
        <w:top w:val="none" w:sz="0" w:space="0" w:color="auto"/>
        <w:left w:val="none" w:sz="0" w:space="0" w:color="auto"/>
        <w:bottom w:val="none" w:sz="0" w:space="0" w:color="auto"/>
        <w:right w:val="none" w:sz="0" w:space="0" w:color="auto"/>
      </w:divBdr>
    </w:div>
    <w:div w:id="2046828619">
      <w:bodyDiv w:val="1"/>
      <w:marLeft w:val="0"/>
      <w:marRight w:val="0"/>
      <w:marTop w:val="0"/>
      <w:marBottom w:val="0"/>
      <w:divBdr>
        <w:top w:val="none" w:sz="0" w:space="0" w:color="auto"/>
        <w:left w:val="none" w:sz="0" w:space="0" w:color="auto"/>
        <w:bottom w:val="none" w:sz="0" w:space="0" w:color="auto"/>
        <w:right w:val="none" w:sz="0" w:space="0" w:color="auto"/>
      </w:divBdr>
    </w:div>
    <w:div w:id="2046980113">
      <w:bodyDiv w:val="1"/>
      <w:marLeft w:val="0"/>
      <w:marRight w:val="0"/>
      <w:marTop w:val="0"/>
      <w:marBottom w:val="0"/>
      <w:divBdr>
        <w:top w:val="none" w:sz="0" w:space="0" w:color="auto"/>
        <w:left w:val="none" w:sz="0" w:space="0" w:color="auto"/>
        <w:bottom w:val="none" w:sz="0" w:space="0" w:color="auto"/>
        <w:right w:val="none" w:sz="0" w:space="0" w:color="auto"/>
      </w:divBdr>
    </w:div>
    <w:div w:id="2047439213">
      <w:bodyDiv w:val="1"/>
      <w:marLeft w:val="0"/>
      <w:marRight w:val="0"/>
      <w:marTop w:val="0"/>
      <w:marBottom w:val="0"/>
      <w:divBdr>
        <w:top w:val="none" w:sz="0" w:space="0" w:color="auto"/>
        <w:left w:val="none" w:sz="0" w:space="0" w:color="auto"/>
        <w:bottom w:val="none" w:sz="0" w:space="0" w:color="auto"/>
        <w:right w:val="none" w:sz="0" w:space="0" w:color="auto"/>
      </w:divBdr>
    </w:div>
    <w:div w:id="2047673455">
      <w:bodyDiv w:val="1"/>
      <w:marLeft w:val="0"/>
      <w:marRight w:val="0"/>
      <w:marTop w:val="0"/>
      <w:marBottom w:val="0"/>
      <w:divBdr>
        <w:top w:val="none" w:sz="0" w:space="0" w:color="auto"/>
        <w:left w:val="none" w:sz="0" w:space="0" w:color="auto"/>
        <w:bottom w:val="none" w:sz="0" w:space="0" w:color="auto"/>
        <w:right w:val="none" w:sz="0" w:space="0" w:color="auto"/>
      </w:divBdr>
    </w:div>
    <w:div w:id="2048288392">
      <w:bodyDiv w:val="1"/>
      <w:marLeft w:val="0"/>
      <w:marRight w:val="0"/>
      <w:marTop w:val="0"/>
      <w:marBottom w:val="0"/>
      <w:divBdr>
        <w:top w:val="none" w:sz="0" w:space="0" w:color="auto"/>
        <w:left w:val="none" w:sz="0" w:space="0" w:color="auto"/>
        <w:bottom w:val="none" w:sz="0" w:space="0" w:color="auto"/>
        <w:right w:val="none" w:sz="0" w:space="0" w:color="auto"/>
      </w:divBdr>
    </w:div>
    <w:div w:id="2048678322">
      <w:bodyDiv w:val="1"/>
      <w:marLeft w:val="0"/>
      <w:marRight w:val="0"/>
      <w:marTop w:val="0"/>
      <w:marBottom w:val="0"/>
      <w:divBdr>
        <w:top w:val="none" w:sz="0" w:space="0" w:color="auto"/>
        <w:left w:val="none" w:sz="0" w:space="0" w:color="auto"/>
        <w:bottom w:val="none" w:sz="0" w:space="0" w:color="auto"/>
        <w:right w:val="none" w:sz="0" w:space="0" w:color="auto"/>
      </w:divBdr>
    </w:div>
    <w:div w:id="2049717532">
      <w:bodyDiv w:val="1"/>
      <w:marLeft w:val="0"/>
      <w:marRight w:val="0"/>
      <w:marTop w:val="0"/>
      <w:marBottom w:val="0"/>
      <w:divBdr>
        <w:top w:val="none" w:sz="0" w:space="0" w:color="auto"/>
        <w:left w:val="none" w:sz="0" w:space="0" w:color="auto"/>
        <w:bottom w:val="none" w:sz="0" w:space="0" w:color="auto"/>
        <w:right w:val="none" w:sz="0" w:space="0" w:color="auto"/>
      </w:divBdr>
    </w:div>
    <w:div w:id="2050376609">
      <w:bodyDiv w:val="1"/>
      <w:marLeft w:val="0"/>
      <w:marRight w:val="0"/>
      <w:marTop w:val="0"/>
      <w:marBottom w:val="0"/>
      <w:divBdr>
        <w:top w:val="none" w:sz="0" w:space="0" w:color="auto"/>
        <w:left w:val="none" w:sz="0" w:space="0" w:color="auto"/>
        <w:bottom w:val="none" w:sz="0" w:space="0" w:color="auto"/>
        <w:right w:val="none" w:sz="0" w:space="0" w:color="auto"/>
      </w:divBdr>
    </w:div>
    <w:div w:id="2050454557">
      <w:bodyDiv w:val="1"/>
      <w:marLeft w:val="0"/>
      <w:marRight w:val="0"/>
      <w:marTop w:val="0"/>
      <w:marBottom w:val="0"/>
      <w:divBdr>
        <w:top w:val="none" w:sz="0" w:space="0" w:color="auto"/>
        <w:left w:val="none" w:sz="0" w:space="0" w:color="auto"/>
        <w:bottom w:val="none" w:sz="0" w:space="0" w:color="auto"/>
        <w:right w:val="none" w:sz="0" w:space="0" w:color="auto"/>
      </w:divBdr>
    </w:div>
    <w:div w:id="2050647855">
      <w:bodyDiv w:val="1"/>
      <w:marLeft w:val="0"/>
      <w:marRight w:val="0"/>
      <w:marTop w:val="0"/>
      <w:marBottom w:val="0"/>
      <w:divBdr>
        <w:top w:val="none" w:sz="0" w:space="0" w:color="auto"/>
        <w:left w:val="none" w:sz="0" w:space="0" w:color="auto"/>
        <w:bottom w:val="none" w:sz="0" w:space="0" w:color="auto"/>
        <w:right w:val="none" w:sz="0" w:space="0" w:color="auto"/>
      </w:divBdr>
    </w:div>
    <w:div w:id="2050687932">
      <w:bodyDiv w:val="1"/>
      <w:marLeft w:val="0"/>
      <w:marRight w:val="0"/>
      <w:marTop w:val="0"/>
      <w:marBottom w:val="0"/>
      <w:divBdr>
        <w:top w:val="none" w:sz="0" w:space="0" w:color="auto"/>
        <w:left w:val="none" w:sz="0" w:space="0" w:color="auto"/>
        <w:bottom w:val="none" w:sz="0" w:space="0" w:color="auto"/>
        <w:right w:val="none" w:sz="0" w:space="0" w:color="auto"/>
      </w:divBdr>
    </w:div>
    <w:div w:id="2050908551">
      <w:bodyDiv w:val="1"/>
      <w:marLeft w:val="0"/>
      <w:marRight w:val="0"/>
      <w:marTop w:val="0"/>
      <w:marBottom w:val="0"/>
      <w:divBdr>
        <w:top w:val="none" w:sz="0" w:space="0" w:color="auto"/>
        <w:left w:val="none" w:sz="0" w:space="0" w:color="auto"/>
        <w:bottom w:val="none" w:sz="0" w:space="0" w:color="auto"/>
        <w:right w:val="none" w:sz="0" w:space="0" w:color="auto"/>
      </w:divBdr>
    </w:div>
    <w:div w:id="2051152195">
      <w:bodyDiv w:val="1"/>
      <w:marLeft w:val="0"/>
      <w:marRight w:val="0"/>
      <w:marTop w:val="0"/>
      <w:marBottom w:val="0"/>
      <w:divBdr>
        <w:top w:val="none" w:sz="0" w:space="0" w:color="auto"/>
        <w:left w:val="none" w:sz="0" w:space="0" w:color="auto"/>
        <w:bottom w:val="none" w:sz="0" w:space="0" w:color="auto"/>
        <w:right w:val="none" w:sz="0" w:space="0" w:color="auto"/>
      </w:divBdr>
    </w:div>
    <w:div w:id="2051609663">
      <w:bodyDiv w:val="1"/>
      <w:marLeft w:val="0"/>
      <w:marRight w:val="0"/>
      <w:marTop w:val="0"/>
      <w:marBottom w:val="0"/>
      <w:divBdr>
        <w:top w:val="none" w:sz="0" w:space="0" w:color="auto"/>
        <w:left w:val="none" w:sz="0" w:space="0" w:color="auto"/>
        <w:bottom w:val="none" w:sz="0" w:space="0" w:color="auto"/>
        <w:right w:val="none" w:sz="0" w:space="0" w:color="auto"/>
      </w:divBdr>
    </w:div>
    <w:div w:id="2051681868">
      <w:bodyDiv w:val="1"/>
      <w:marLeft w:val="0"/>
      <w:marRight w:val="0"/>
      <w:marTop w:val="0"/>
      <w:marBottom w:val="0"/>
      <w:divBdr>
        <w:top w:val="none" w:sz="0" w:space="0" w:color="auto"/>
        <w:left w:val="none" w:sz="0" w:space="0" w:color="auto"/>
        <w:bottom w:val="none" w:sz="0" w:space="0" w:color="auto"/>
        <w:right w:val="none" w:sz="0" w:space="0" w:color="auto"/>
      </w:divBdr>
    </w:div>
    <w:div w:id="2052337579">
      <w:bodyDiv w:val="1"/>
      <w:marLeft w:val="0"/>
      <w:marRight w:val="0"/>
      <w:marTop w:val="0"/>
      <w:marBottom w:val="0"/>
      <w:divBdr>
        <w:top w:val="none" w:sz="0" w:space="0" w:color="auto"/>
        <w:left w:val="none" w:sz="0" w:space="0" w:color="auto"/>
        <w:bottom w:val="none" w:sz="0" w:space="0" w:color="auto"/>
        <w:right w:val="none" w:sz="0" w:space="0" w:color="auto"/>
      </w:divBdr>
    </w:div>
    <w:div w:id="2052411783">
      <w:bodyDiv w:val="1"/>
      <w:marLeft w:val="0"/>
      <w:marRight w:val="0"/>
      <w:marTop w:val="0"/>
      <w:marBottom w:val="0"/>
      <w:divBdr>
        <w:top w:val="none" w:sz="0" w:space="0" w:color="auto"/>
        <w:left w:val="none" w:sz="0" w:space="0" w:color="auto"/>
        <w:bottom w:val="none" w:sz="0" w:space="0" w:color="auto"/>
        <w:right w:val="none" w:sz="0" w:space="0" w:color="auto"/>
      </w:divBdr>
    </w:div>
    <w:div w:id="2052728835">
      <w:bodyDiv w:val="1"/>
      <w:marLeft w:val="0"/>
      <w:marRight w:val="0"/>
      <w:marTop w:val="0"/>
      <w:marBottom w:val="0"/>
      <w:divBdr>
        <w:top w:val="none" w:sz="0" w:space="0" w:color="auto"/>
        <w:left w:val="none" w:sz="0" w:space="0" w:color="auto"/>
        <w:bottom w:val="none" w:sz="0" w:space="0" w:color="auto"/>
        <w:right w:val="none" w:sz="0" w:space="0" w:color="auto"/>
      </w:divBdr>
    </w:div>
    <w:div w:id="2053115130">
      <w:bodyDiv w:val="1"/>
      <w:marLeft w:val="0"/>
      <w:marRight w:val="0"/>
      <w:marTop w:val="0"/>
      <w:marBottom w:val="0"/>
      <w:divBdr>
        <w:top w:val="none" w:sz="0" w:space="0" w:color="auto"/>
        <w:left w:val="none" w:sz="0" w:space="0" w:color="auto"/>
        <w:bottom w:val="none" w:sz="0" w:space="0" w:color="auto"/>
        <w:right w:val="none" w:sz="0" w:space="0" w:color="auto"/>
      </w:divBdr>
    </w:div>
    <w:div w:id="2053259703">
      <w:bodyDiv w:val="1"/>
      <w:marLeft w:val="0"/>
      <w:marRight w:val="0"/>
      <w:marTop w:val="0"/>
      <w:marBottom w:val="0"/>
      <w:divBdr>
        <w:top w:val="none" w:sz="0" w:space="0" w:color="auto"/>
        <w:left w:val="none" w:sz="0" w:space="0" w:color="auto"/>
        <w:bottom w:val="none" w:sz="0" w:space="0" w:color="auto"/>
        <w:right w:val="none" w:sz="0" w:space="0" w:color="auto"/>
      </w:divBdr>
    </w:div>
    <w:div w:id="2053653861">
      <w:bodyDiv w:val="1"/>
      <w:marLeft w:val="0"/>
      <w:marRight w:val="0"/>
      <w:marTop w:val="0"/>
      <w:marBottom w:val="0"/>
      <w:divBdr>
        <w:top w:val="none" w:sz="0" w:space="0" w:color="auto"/>
        <w:left w:val="none" w:sz="0" w:space="0" w:color="auto"/>
        <w:bottom w:val="none" w:sz="0" w:space="0" w:color="auto"/>
        <w:right w:val="none" w:sz="0" w:space="0" w:color="auto"/>
      </w:divBdr>
    </w:div>
    <w:div w:id="2053773047">
      <w:bodyDiv w:val="1"/>
      <w:marLeft w:val="0"/>
      <w:marRight w:val="0"/>
      <w:marTop w:val="0"/>
      <w:marBottom w:val="0"/>
      <w:divBdr>
        <w:top w:val="none" w:sz="0" w:space="0" w:color="auto"/>
        <w:left w:val="none" w:sz="0" w:space="0" w:color="auto"/>
        <w:bottom w:val="none" w:sz="0" w:space="0" w:color="auto"/>
        <w:right w:val="none" w:sz="0" w:space="0" w:color="auto"/>
      </w:divBdr>
    </w:div>
    <w:div w:id="2053848384">
      <w:bodyDiv w:val="1"/>
      <w:marLeft w:val="0"/>
      <w:marRight w:val="0"/>
      <w:marTop w:val="0"/>
      <w:marBottom w:val="0"/>
      <w:divBdr>
        <w:top w:val="none" w:sz="0" w:space="0" w:color="auto"/>
        <w:left w:val="none" w:sz="0" w:space="0" w:color="auto"/>
        <w:bottom w:val="none" w:sz="0" w:space="0" w:color="auto"/>
        <w:right w:val="none" w:sz="0" w:space="0" w:color="auto"/>
      </w:divBdr>
    </w:div>
    <w:div w:id="2054228051">
      <w:bodyDiv w:val="1"/>
      <w:marLeft w:val="0"/>
      <w:marRight w:val="0"/>
      <w:marTop w:val="0"/>
      <w:marBottom w:val="0"/>
      <w:divBdr>
        <w:top w:val="none" w:sz="0" w:space="0" w:color="auto"/>
        <w:left w:val="none" w:sz="0" w:space="0" w:color="auto"/>
        <w:bottom w:val="none" w:sz="0" w:space="0" w:color="auto"/>
        <w:right w:val="none" w:sz="0" w:space="0" w:color="auto"/>
      </w:divBdr>
    </w:div>
    <w:div w:id="2054963153">
      <w:bodyDiv w:val="1"/>
      <w:marLeft w:val="0"/>
      <w:marRight w:val="0"/>
      <w:marTop w:val="0"/>
      <w:marBottom w:val="0"/>
      <w:divBdr>
        <w:top w:val="none" w:sz="0" w:space="0" w:color="auto"/>
        <w:left w:val="none" w:sz="0" w:space="0" w:color="auto"/>
        <w:bottom w:val="none" w:sz="0" w:space="0" w:color="auto"/>
        <w:right w:val="none" w:sz="0" w:space="0" w:color="auto"/>
      </w:divBdr>
    </w:div>
    <w:div w:id="2055229317">
      <w:bodyDiv w:val="1"/>
      <w:marLeft w:val="0"/>
      <w:marRight w:val="0"/>
      <w:marTop w:val="0"/>
      <w:marBottom w:val="0"/>
      <w:divBdr>
        <w:top w:val="none" w:sz="0" w:space="0" w:color="auto"/>
        <w:left w:val="none" w:sz="0" w:space="0" w:color="auto"/>
        <w:bottom w:val="none" w:sz="0" w:space="0" w:color="auto"/>
        <w:right w:val="none" w:sz="0" w:space="0" w:color="auto"/>
      </w:divBdr>
    </w:div>
    <w:div w:id="2056345653">
      <w:bodyDiv w:val="1"/>
      <w:marLeft w:val="0"/>
      <w:marRight w:val="0"/>
      <w:marTop w:val="0"/>
      <w:marBottom w:val="0"/>
      <w:divBdr>
        <w:top w:val="none" w:sz="0" w:space="0" w:color="auto"/>
        <w:left w:val="none" w:sz="0" w:space="0" w:color="auto"/>
        <w:bottom w:val="none" w:sz="0" w:space="0" w:color="auto"/>
        <w:right w:val="none" w:sz="0" w:space="0" w:color="auto"/>
      </w:divBdr>
    </w:div>
    <w:div w:id="2056658393">
      <w:bodyDiv w:val="1"/>
      <w:marLeft w:val="0"/>
      <w:marRight w:val="0"/>
      <w:marTop w:val="0"/>
      <w:marBottom w:val="0"/>
      <w:divBdr>
        <w:top w:val="none" w:sz="0" w:space="0" w:color="auto"/>
        <w:left w:val="none" w:sz="0" w:space="0" w:color="auto"/>
        <w:bottom w:val="none" w:sz="0" w:space="0" w:color="auto"/>
        <w:right w:val="none" w:sz="0" w:space="0" w:color="auto"/>
      </w:divBdr>
    </w:div>
    <w:div w:id="2057312874">
      <w:bodyDiv w:val="1"/>
      <w:marLeft w:val="0"/>
      <w:marRight w:val="0"/>
      <w:marTop w:val="0"/>
      <w:marBottom w:val="0"/>
      <w:divBdr>
        <w:top w:val="none" w:sz="0" w:space="0" w:color="auto"/>
        <w:left w:val="none" w:sz="0" w:space="0" w:color="auto"/>
        <w:bottom w:val="none" w:sz="0" w:space="0" w:color="auto"/>
        <w:right w:val="none" w:sz="0" w:space="0" w:color="auto"/>
      </w:divBdr>
    </w:div>
    <w:div w:id="2057468317">
      <w:bodyDiv w:val="1"/>
      <w:marLeft w:val="0"/>
      <w:marRight w:val="0"/>
      <w:marTop w:val="0"/>
      <w:marBottom w:val="0"/>
      <w:divBdr>
        <w:top w:val="none" w:sz="0" w:space="0" w:color="auto"/>
        <w:left w:val="none" w:sz="0" w:space="0" w:color="auto"/>
        <w:bottom w:val="none" w:sz="0" w:space="0" w:color="auto"/>
        <w:right w:val="none" w:sz="0" w:space="0" w:color="auto"/>
      </w:divBdr>
    </w:div>
    <w:div w:id="2057506680">
      <w:bodyDiv w:val="1"/>
      <w:marLeft w:val="0"/>
      <w:marRight w:val="0"/>
      <w:marTop w:val="0"/>
      <w:marBottom w:val="0"/>
      <w:divBdr>
        <w:top w:val="none" w:sz="0" w:space="0" w:color="auto"/>
        <w:left w:val="none" w:sz="0" w:space="0" w:color="auto"/>
        <w:bottom w:val="none" w:sz="0" w:space="0" w:color="auto"/>
        <w:right w:val="none" w:sz="0" w:space="0" w:color="auto"/>
      </w:divBdr>
    </w:div>
    <w:div w:id="2058047367">
      <w:bodyDiv w:val="1"/>
      <w:marLeft w:val="0"/>
      <w:marRight w:val="0"/>
      <w:marTop w:val="0"/>
      <w:marBottom w:val="0"/>
      <w:divBdr>
        <w:top w:val="none" w:sz="0" w:space="0" w:color="auto"/>
        <w:left w:val="none" w:sz="0" w:space="0" w:color="auto"/>
        <w:bottom w:val="none" w:sz="0" w:space="0" w:color="auto"/>
        <w:right w:val="none" w:sz="0" w:space="0" w:color="auto"/>
      </w:divBdr>
    </w:div>
    <w:div w:id="2058159343">
      <w:bodyDiv w:val="1"/>
      <w:marLeft w:val="0"/>
      <w:marRight w:val="0"/>
      <w:marTop w:val="0"/>
      <w:marBottom w:val="0"/>
      <w:divBdr>
        <w:top w:val="none" w:sz="0" w:space="0" w:color="auto"/>
        <w:left w:val="none" w:sz="0" w:space="0" w:color="auto"/>
        <w:bottom w:val="none" w:sz="0" w:space="0" w:color="auto"/>
        <w:right w:val="none" w:sz="0" w:space="0" w:color="auto"/>
      </w:divBdr>
    </w:div>
    <w:div w:id="2058162300">
      <w:bodyDiv w:val="1"/>
      <w:marLeft w:val="0"/>
      <w:marRight w:val="0"/>
      <w:marTop w:val="0"/>
      <w:marBottom w:val="0"/>
      <w:divBdr>
        <w:top w:val="none" w:sz="0" w:space="0" w:color="auto"/>
        <w:left w:val="none" w:sz="0" w:space="0" w:color="auto"/>
        <w:bottom w:val="none" w:sz="0" w:space="0" w:color="auto"/>
        <w:right w:val="none" w:sz="0" w:space="0" w:color="auto"/>
      </w:divBdr>
    </w:div>
    <w:div w:id="2058241481">
      <w:bodyDiv w:val="1"/>
      <w:marLeft w:val="0"/>
      <w:marRight w:val="0"/>
      <w:marTop w:val="0"/>
      <w:marBottom w:val="0"/>
      <w:divBdr>
        <w:top w:val="none" w:sz="0" w:space="0" w:color="auto"/>
        <w:left w:val="none" w:sz="0" w:space="0" w:color="auto"/>
        <w:bottom w:val="none" w:sz="0" w:space="0" w:color="auto"/>
        <w:right w:val="none" w:sz="0" w:space="0" w:color="auto"/>
      </w:divBdr>
    </w:div>
    <w:div w:id="2058971548">
      <w:bodyDiv w:val="1"/>
      <w:marLeft w:val="0"/>
      <w:marRight w:val="0"/>
      <w:marTop w:val="0"/>
      <w:marBottom w:val="0"/>
      <w:divBdr>
        <w:top w:val="none" w:sz="0" w:space="0" w:color="auto"/>
        <w:left w:val="none" w:sz="0" w:space="0" w:color="auto"/>
        <w:bottom w:val="none" w:sz="0" w:space="0" w:color="auto"/>
        <w:right w:val="none" w:sz="0" w:space="0" w:color="auto"/>
      </w:divBdr>
    </w:div>
    <w:div w:id="2059161227">
      <w:bodyDiv w:val="1"/>
      <w:marLeft w:val="0"/>
      <w:marRight w:val="0"/>
      <w:marTop w:val="0"/>
      <w:marBottom w:val="0"/>
      <w:divBdr>
        <w:top w:val="none" w:sz="0" w:space="0" w:color="auto"/>
        <w:left w:val="none" w:sz="0" w:space="0" w:color="auto"/>
        <w:bottom w:val="none" w:sz="0" w:space="0" w:color="auto"/>
        <w:right w:val="none" w:sz="0" w:space="0" w:color="auto"/>
      </w:divBdr>
    </w:div>
    <w:div w:id="2059545293">
      <w:bodyDiv w:val="1"/>
      <w:marLeft w:val="0"/>
      <w:marRight w:val="0"/>
      <w:marTop w:val="0"/>
      <w:marBottom w:val="0"/>
      <w:divBdr>
        <w:top w:val="none" w:sz="0" w:space="0" w:color="auto"/>
        <w:left w:val="none" w:sz="0" w:space="0" w:color="auto"/>
        <w:bottom w:val="none" w:sz="0" w:space="0" w:color="auto"/>
        <w:right w:val="none" w:sz="0" w:space="0" w:color="auto"/>
      </w:divBdr>
    </w:div>
    <w:div w:id="2060200870">
      <w:bodyDiv w:val="1"/>
      <w:marLeft w:val="0"/>
      <w:marRight w:val="0"/>
      <w:marTop w:val="0"/>
      <w:marBottom w:val="0"/>
      <w:divBdr>
        <w:top w:val="none" w:sz="0" w:space="0" w:color="auto"/>
        <w:left w:val="none" w:sz="0" w:space="0" w:color="auto"/>
        <w:bottom w:val="none" w:sz="0" w:space="0" w:color="auto"/>
        <w:right w:val="none" w:sz="0" w:space="0" w:color="auto"/>
      </w:divBdr>
    </w:div>
    <w:div w:id="2060351569">
      <w:bodyDiv w:val="1"/>
      <w:marLeft w:val="0"/>
      <w:marRight w:val="0"/>
      <w:marTop w:val="0"/>
      <w:marBottom w:val="0"/>
      <w:divBdr>
        <w:top w:val="none" w:sz="0" w:space="0" w:color="auto"/>
        <w:left w:val="none" w:sz="0" w:space="0" w:color="auto"/>
        <w:bottom w:val="none" w:sz="0" w:space="0" w:color="auto"/>
        <w:right w:val="none" w:sz="0" w:space="0" w:color="auto"/>
      </w:divBdr>
    </w:div>
    <w:div w:id="2060543354">
      <w:bodyDiv w:val="1"/>
      <w:marLeft w:val="0"/>
      <w:marRight w:val="0"/>
      <w:marTop w:val="0"/>
      <w:marBottom w:val="0"/>
      <w:divBdr>
        <w:top w:val="none" w:sz="0" w:space="0" w:color="auto"/>
        <w:left w:val="none" w:sz="0" w:space="0" w:color="auto"/>
        <w:bottom w:val="none" w:sz="0" w:space="0" w:color="auto"/>
        <w:right w:val="none" w:sz="0" w:space="0" w:color="auto"/>
      </w:divBdr>
    </w:div>
    <w:div w:id="2060660939">
      <w:bodyDiv w:val="1"/>
      <w:marLeft w:val="0"/>
      <w:marRight w:val="0"/>
      <w:marTop w:val="0"/>
      <w:marBottom w:val="0"/>
      <w:divBdr>
        <w:top w:val="none" w:sz="0" w:space="0" w:color="auto"/>
        <w:left w:val="none" w:sz="0" w:space="0" w:color="auto"/>
        <w:bottom w:val="none" w:sz="0" w:space="0" w:color="auto"/>
        <w:right w:val="none" w:sz="0" w:space="0" w:color="auto"/>
      </w:divBdr>
    </w:div>
    <w:div w:id="2060939132">
      <w:bodyDiv w:val="1"/>
      <w:marLeft w:val="0"/>
      <w:marRight w:val="0"/>
      <w:marTop w:val="0"/>
      <w:marBottom w:val="0"/>
      <w:divBdr>
        <w:top w:val="none" w:sz="0" w:space="0" w:color="auto"/>
        <w:left w:val="none" w:sz="0" w:space="0" w:color="auto"/>
        <w:bottom w:val="none" w:sz="0" w:space="0" w:color="auto"/>
        <w:right w:val="none" w:sz="0" w:space="0" w:color="auto"/>
      </w:divBdr>
    </w:div>
    <w:div w:id="2062289284">
      <w:bodyDiv w:val="1"/>
      <w:marLeft w:val="0"/>
      <w:marRight w:val="0"/>
      <w:marTop w:val="0"/>
      <w:marBottom w:val="0"/>
      <w:divBdr>
        <w:top w:val="none" w:sz="0" w:space="0" w:color="auto"/>
        <w:left w:val="none" w:sz="0" w:space="0" w:color="auto"/>
        <w:bottom w:val="none" w:sz="0" w:space="0" w:color="auto"/>
        <w:right w:val="none" w:sz="0" w:space="0" w:color="auto"/>
      </w:divBdr>
    </w:div>
    <w:div w:id="2062361053">
      <w:bodyDiv w:val="1"/>
      <w:marLeft w:val="0"/>
      <w:marRight w:val="0"/>
      <w:marTop w:val="0"/>
      <w:marBottom w:val="0"/>
      <w:divBdr>
        <w:top w:val="none" w:sz="0" w:space="0" w:color="auto"/>
        <w:left w:val="none" w:sz="0" w:space="0" w:color="auto"/>
        <w:bottom w:val="none" w:sz="0" w:space="0" w:color="auto"/>
        <w:right w:val="none" w:sz="0" w:space="0" w:color="auto"/>
      </w:divBdr>
    </w:div>
    <w:div w:id="2062627888">
      <w:bodyDiv w:val="1"/>
      <w:marLeft w:val="0"/>
      <w:marRight w:val="0"/>
      <w:marTop w:val="0"/>
      <w:marBottom w:val="0"/>
      <w:divBdr>
        <w:top w:val="none" w:sz="0" w:space="0" w:color="auto"/>
        <w:left w:val="none" w:sz="0" w:space="0" w:color="auto"/>
        <w:bottom w:val="none" w:sz="0" w:space="0" w:color="auto"/>
        <w:right w:val="none" w:sz="0" w:space="0" w:color="auto"/>
      </w:divBdr>
    </w:div>
    <w:div w:id="2063015202">
      <w:bodyDiv w:val="1"/>
      <w:marLeft w:val="0"/>
      <w:marRight w:val="0"/>
      <w:marTop w:val="0"/>
      <w:marBottom w:val="0"/>
      <w:divBdr>
        <w:top w:val="none" w:sz="0" w:space="0" w:color="auto"/>
        <w:left w:val="none" w:sz="0" w:space="0" w:color="auto"/>
        <w:bottom w:val="none" w:sz="0" w:space="0" w:color="auto"/>
        <w:right w:val="none" w:sz="0" w:space="0" w:color="auto"/>
      </w:divBdr>
    </w:div>
    <w:div w:id="2064594732">
      <w:bodyDiv w:val="1"/>
      <w:marLeft w:val="0"/>
      <w:marRight w:val="0"/>
      <w:marTop w:val="0"/>
      <w:marBottom w:val="0"/>
      <w:divBdr>
        <w:top w:val="none" w:sz="0" w:space="0" w:color="auto"/>
        <w:left w:val="none" w:sz="0" w:space="0" w:color="auto"/>
        <w:bottom w:val="none" w:sz="0" w:space="0" w:color="auto"/>
        <w:right w:val="none" w:sz="0" w:space="0" w:color="auto"/>
      </w:divBdr>
    </w:div>
    <w:div w:id="2064715101">
      <w:bodyDiv w:val="1"/>
      <w:marLeft w:val="0"/>
      <w:marRight w:val="0"/>
      <w:marTop w:val="0"/>
      <w:marBottom w:val="0"/>
      <w:divBdr>
        <w:top w:val="none" w:sz="0" w:space="0" w:color="auto"/>
        <w:left w:val="none" w:sz="0" w:space="0" w:color="auto"/>
        <w:bottom w:val="none" w:sz="0" w:space="0" w:color="auto"/>
        <w:right w:val="none" w:sz="0" w:space="0" w:color="auto"/>
      </w:divBdr>
    </w:div>
    <w:div w:id="2064937025">
      <w:bodyDiv w:val="1"/>
      <w:marLeft w:val="0"/>
      <w:marRight w:val="0"/>
      <w:marTop w:val="0"/>
      <w:marBottom w:val="0"/>
      <w:divBdr>
        <w:top w:val="none" w:sz="0" w:space="0" w:color="auto"/>
        <w:left w:val="none" w:sz="0" w:space="0" w:color="auto"/>
        <w:bottom w:val="none" w:sz="0" w:space="0" w:color="auto"/>
        <w:right w:val="none" w:sz="0" w:space="0" w:color="auto"/>
      </w:divBdr>
    </w:div>
    <w:div w:id="2065172545">
      <w:bodyDiv w:val="1"/>
      <w:marLeft w:val="0"/>
      <w:marRight w:val="0"/>
      <w:marTop w:val="0"/>
      <w:marBottom w:val="0"/>
      <w:divBdr>
        <w:top w:val="none" w:sz="0" w:space="0" w:color="auto"/>
        <w:left w:val="none" w:sz="0" w:space="0" w:color="auto"/>
        <w:bottom w:val="none" w:sz="0" w:space="0" w:color="auto"/>
        <w:right w:val="none" w:sz="0" w:space="0" w:color="auto"/>
      </w:divBdr>
    </w:div>
    <w:div w:id="2065837068">
      <w:bodyDiv w:val="1"/>
      <w:marLeft w:val="0"/>
      <w:marRight w:val="0"/>
      <w:marTop w:val="0"/>
      <w:marBottom w:val="0"/>
      <w:divBdr>
        <w:top w:val="none" w:sz="0" w:space="0" w:color="auto"/>
        <w:left w:val="none" w:sz="0" w:space="0" w:color="auto"/>
        <w:bottom w:val="none" w:sz="0" w:space="0" w:color="auto"/>
        <w:right w:val="none" w:sz="0" w:space="0" w:color="auto"/>
      </w:divBdr>
    </w:div>
    <w:div w:id="2066023493">
      <w:bodyDiv w:val="1"/>
      <w:marLeft w:val="0"/>
      <w:marRight w:val="0"/>
      <w:marTop w:val="0"/>
      <w:marBottom w:val="0"/>
      <w:divBdr>
        <w:top w:val="none" w:sz="0" w:space="0" w:color="auto"/>
        <w:left w:val="none" w:sz="0" w:space="0" w:color="auto"/>
        <w:bottom w:val="none" w:sz="0" w:space="0" w:color="auto"/>
        <w:right w:val="none" w:sz="0" w:space="0" w:color="auto"/>
      </w:divBdr>
    </w:div>
    <w:div w:id="2066104039">
      <w:bodyDiv w:val="1"/>
      <w:marLeft w:val="0"/>
      <w:marRight w:val="0"/>
      <w:marTop w:val="0"/>
      <w:marBottom w:val="0"/>
      <w:divBdr>
        <w:top w:val="none" w:sz="0" w:space="0" w:color="auto"/>
        <w:left w:val="none" w:sz="0" w:space="0" w:color="auto"/>
        <w:bottom w:val="none" w:sz="0" w:space="0" w:color="auto"/>
        <w:right w:val="none" w:sz="0" w:space="0" w:color="auto"/>
      </w:divBdr>
    </w:div>
    <w:div w:id="2066446262">
      <w:bodyDiv w:val="1"/>
      <w:marLeft w:val="0"/>
      <w:marRight w:val="0"/>
      <w:marTop w:val="0"/>
      <w:marBottom w:val="0"/>
      <w:divBdr>
        <w:top w:val="none" w:sz="0" w:space="0" w:color="auto"/>
        <w:left w:val="none" w:sz="0" w:space="0" w:color="auto"/>
        <w:bottom w:val="none" w:sz="0" w:space="0" w:color="auto"/>
        <w:right w:val="none" w:sz="0" w:space="0" w:color="auto"/>
      </w:divBdr>
    </w:div>
    <w:div w:id="2066635561">
      <w:bodyDiv w:val="1"/>
      <w:marLeft w:val="0"/>
      <w:marRight w:val="0"/>
      <w:marTop w:val="0"/>
      <w:marBottom w:val="0"/>
      <w:divBdr>
        <w:top w:val="none" w:sz="0" w:space="0" w:color="auto"/>
        <w:left w:val="none" w:sz="0" w:space="0" w:color="auto"/>
        <w:bottom w:val="none" w:sz="0" w:space="0" w:color="auto"/>
        <w:right w:val="none" w:sz="0" w:space="0" w:color="auto"/>
      </w:divBdr>
    </w:div>
    <w:div w:id="2066904662">
      <w:bodyDiv w:val="1"/>
      <w:marLeft w:val="0"/>
      <w:marRight w:val="0"/>
      <w:marTop w:val="0"/>
      <w:marBottom w:val="0"/>
      <w:divBdr>
        <w:top w:val="none" w:sz="0" w:space="0" w:color="auto"/>
        <w:left w:val="none" w:sz="0" w:space="0" w:color="auto"/>
        <w:bottom w:val="none" w:sz="0" w:space="0" w:color="auto"/>
        <w:right w:val="none" w:sz="0" w:space="0" w:color="auto"/>
      </w:divBdr>
    </w:div>
    <w:div w:id="2066953070">
      <w:bodyDiv w:val="1"/>
      <w:marLeft w:val="0"/>
      <w:marRight w:val="0"/>
      <w:marTop w:val="0"/>
      <w:marBottom w:val="0"/>
      <w:divBdr>
        <w:top w:val="none" w:sz="0" w:space="0" w:color="auto"/>
        <w:left w:val="none" w:sz="0" w:space="0" w:color="auto"/>
        <w:bottom w:val="none" w:sz="0" w:space="0" w:color="auto"/>
        <w:right w:val="none" w:sz="0" w:space="0" w:color="auto"/>
      </w:divBdr>
    </w:div>
    <w:div w:id="2067026748">
      <w:bodyDiv w:val="1"/>
      <w:marLeft w:val="0"/>
      <w:marRight w:val="0"/>
      <w:marTop w:val="0"/>
      <w:marBottom w:val="0"/>
      <w:divBdr>
        <w:top w:val="none" w:sz="0" w:space="0" w:color="auto"/>
        <w:left w:val="none" w:sz="0" w:space="0" w:color="auto"/>
        <w:bottom w:val="none" w:sz="0" w:space="0" w:color="auto"/>
        <w:right w:val="none" w:sz="0" w:space="0" w:color="auto"/>
      </w:divBdr>
    </w:div>
    <w:div w:id="2067294957">
      <w:bodyDiv w:val="1"/>
      <w:marLeft w:val="0"/>
      <w:marRight w:val="0"/>
      <w:marTop w:val="0"/>
      <w:marBottom w:val="0"/>
      <w:divBdr>
        <w:top w:val="none" w:sz="0" w:space="0" w:color="auto"/>
        <w:left w:val="none" w:sz="0" w:space="0" w:color="auto"/>
        <w:bottom w:val="none" w:sz="0" w:space="0" w:color="auto"/>
        <w:right w:val="none" w:sz="0" w:space="0" w:color="auto"/>
      </w:divBdr>
    </w:div>
    <w:div w:id="2067407494">
      <w:bodyDiv w:val="1"/>
      <w:marLeft w:val="0"/>
      <w:marRight w:val="0"/>
      <w:marTop w:val="0"/>
      <w:marBottom w:val="0"/>
      <w:divBdr>
        <w:top w:val="none" w:sz="0" w:space="0" w:color="auto"/>
        <w:left w:val="none" w:sz="0" w:space="0" w:color="auto"/>
        <w:bottom w:val="none" w:sz="0" w:space="0" w:color="auto"/>
        <w:right w:val="none" w:sz="0" w:space="0" w:color="auto"/>
      </w:divBdr>
    </w:div>
    <w:div w:id="2067600830">
      <w:bodyDiv w:val="1"/>
      <w:marLeft w:val="0"/>
      <w:marRight w:val="0"/>
      <w:marTop w:val="0"/>
      <w:marBottom w:val="0"/>
      <w:divBdr>
        <w:top w:val="none" w:sz="0" w:space="0" w:color="auto"/>
        <w:left w:val="none" w:sz="0" w:space="0" w:color="auto"/>
        <w:bottom w:val="none" w:sz="0" w:space="0" w:color="auto"/>
        <w:right w:val="none" w:sz="0" w:space="0" w:color="auto"/>
      </w:divBdr>
    </w:div>
    <w:div w:id="2067952856">
      <w:bodyDiv w:val="1"/>
      <w:marLeft w:val="0"/>
      <w:marRight w:val="0"/>
      <w:marTop w:val="0"/>
      <w:marBottom w:val="0"/>
      <w:divBdr>
        <w:top w:val="none" w:sz="0" w:space="0" w:color="auto"/>
        <w:left w:val="none" w:sz="0" w:space="0" w:color="auto"/>
        <w:bottom w:val="none" w:sz="0" w:space="0" w:color="auto"/>
        <w:right w:val="none" w:sz="0" w:space="0" w:color="auto"/>
      </w:divBdr>
    </w:div>
    <w:div w:id="2067996007">
      <w:bodyDiv w:val="1"/>
      <w:marLeft w:val="0"/>
      <w:marRight w:val="0"/>
      <w:marTop w:val="0"/>
      <w:marBottom w:val="0"/>
      <w:divBdr>
        <w:top w:val="none" w:sz="0" w:space="0" w:color="auto"/>
        <w:left w:val="none" w:sz="0" w:space="0" w:color="auto"/>
        <w:bottom w:val="none" w:sz="0" w:space="0" w:color="auto"/>
        <w:right w:val="none" w:sz="0" w:space="0" w:color="auto"/>
      </w:divBdr>
    </w:div>
    <w:div w:id="2068840901">
      <w:bodyDiv w:val="1"/>
      <w:marLeft w:val="0"/>
      <w:marRight w:val="0"/>
      <w:marTop w:val="0"/>
      <w:marBottom w:val="0"/>
      <w:divBdr>
        <w:top w:val="none" w:sz="0" w:space="0" w:color="auto"/>
        <w:left w:val="none" w:sz="0" w:space="0" w:color="auto"/>
        <w:bottom w:val="none" w:sz="0" w:space="0" w:color="auto"/>
        <w:right w:val="none" w:sz="0" w:space="0" w:color="auto"/>
      </w:divBdr>
    </w:div>
    <w:div w:id="2068912049">
      <w:bodyDiv w:val="1"/>
      <w:marLeft w:val="0"/>
      <w:marRight w:val="0"/>
      <w:marTop w:val="0"/>
      <w:marBottom w:val="0"/>
      <w:divBdr>
        <w:top w:val="none" w:sz="0" w:space="0" w:color="auto"/>
        <w:left w:val="none" w:sz="0" w:space="0" w:color="auto"/>
        <w:bottom w:val="none" w:sz="0" w:space="0" w:color="auto"/>
        <w:right w:val="none" w:sz="0" w:space="0" w:color="auto"/>
      </w:divBdr>
    </w:div>
    <w:div w:id="2070104228">
      <w:bodyDiv w:val="1"/>
      <w:marLeft w:val="0"/>
      <w:marRight w:val="0"/>
      <w:marTop w:val="0"/>
      <w:marBottom w:val="0"/>
      <w:divBdr>
        <w:top w:val="none" w:sz="0" w:space="0" w:color="auto"/>
        <w:left w:val="none" w:sz="0" w:space="0" w:color="auto"/>
        <w:bottom w:val="none" w:sz="0" w:space="0" w:color="auto"/>
        <w:right w:val="none" w:sz="0" w:space="0" w:color="auto"/>
      </w:divBdr>
    </w:div>
    <w:div w:id="2070884843">
      <w:bodyDiv w:val="1"/>
      <w:marLeft w:val="0"/>
      <w:marRight w:val="0"/>
      <w:marTop w:val="0"/>
      <w:marBottom w:val="0"/>
      <w:divBdr>
        <w:top w:val="none" w:sz="0" w:space="0" w:color="auto"/>
        <w:left w:val="none" w:sz="0" w:space="0" w:color="auto"/>
        <w:bottom w:val="none" w:sz="0" w:space="0" w:color="auto"/>
        <w:right w:val="none" w:sz="0" w:space="0" w:color="auto"/>
      </w:divBdr>
    </w:div>
    <w:div w:id="2071076949">
      <w:bodyDiv w:val="1"/>
      <w:marLeft w:val="0"/>
      <w:marRight w:val="0"/>
      <w:marTop w:val="0"/>
      <w:marBottom w:val="0"/>
      <w:divBdr>
        <w:top w:val="none" w:sz="0" w:space="0" w:color="auto"/>
        <w:left w:val="none" w:sz="0" w:space="0" w:color="auto"/>
        <w:bottom w:val="none" w:sz="0" w:space="0" w:color="auto"/>
        <w:right w:val="none" w:sz="0" w:space="0" w:color="auto"/>
      </w:divBdr>
    </w:div>
    <w:div w:id="2071730524">
      <w:bodyDiv w:val="1"/>
      <w:marLeft w:val="0"/>
      <w:marRight w:val="0"/>
      <w:marTop w:val="0"/>
      <w:marBottom w:val="0"/>
      <w:divBdr>
        <w:top w:val="none" w:sz="0" w:space="0" w:color="auto"/>
        <w:left w:val="none" w:sz="0" w:space="0" w:color="auto"/>
        <w:bottom w:val="none" w:sz="0" w:space="0" w:color="auto"/>
        <w:right w:val="none" w:sz="0" w:space="0" w:color="auto"/>
      </w:divBdr>
    </w:div>
    <w:div w:id="2072464215">
      <w:bodyDiv w:val="1"/>
      <w:marLeft w:val="0"/>
      <w:marRight w:val="0"/>
      <w:marTop w:val="0"/>
      <w:marBottom w:val="0"/>
      <w:divBdr>
        <w:top w:val="none" w:sz="0" w:space="0" w:color="auto"/>
        <w:left w:val="none" w:sz="0" w:space="0" w:color="auto"/>
        <w:bottom w:val="none" w:sz="0" w:space="0" w:color="auto"/>
        <w:right w:val="none" w:sz="0" w:space="0" w:color="auto"/>
      </w:divBdr>
    </w:div>
    <w:div w:id="2072800922">
      <w:bodyDiv w:val="1"/>
      <w:marLeft w:val="0"/>
      <w:marRight w:val="0"/>
      <w:marTop w:val="0"/>
      <w:marBottom w:val="0"/>
      <w:divBdr>
        <w:top w:val="none" w:sz="0" w:space="0" w:color="auto"/>
        <w:left w:val="none" w:sz="0" w:space="0" w:color="auto"/>
        <w:bottom w:val="none" w:sz="0" w:space="0" w:color="auto"/>
        <w:right w:val="none" w:sz="0" w:space="0" w:color="auto"/>
      </w:divBdr>
    </w:div>
    <w:div w:id="2073380363">
      <w:bodyDiv w:val="1"/>
      <w:marLeft w:val="0"/>
      <w:marRight w:val="0"/>
      <w:marTop w:val="0"/>
      <w:marBottom w:val="0"/>
      <w:divBdr>
        <w:top w:val="none" w:sz="0" w:space="0" w:color="auto"/>
        <w:left w:val="none" w:sz="0" w:space="0" w:color="auto"/>
        <w:bottom w:val="none" w:sz="0" w:space="0" w:color="auto"/>
        <w:right w:val="none" w:sz="0" w:space="0" w:color="auto"/>
      </w:divBdr>
    </w:div>
    <w:div w:id="2074618776">
      <w:bodyDiv w:val="1"/>
      <w:marLeft w:val="0"/>
      <w:marRight w:val="0"/>
      <w:marTop w:val="0"/>
      <w:marBottom w:val="0"/>
      <w:divBdr>
        <w:top w:val="none" w:sz="0" w:space="0" w:color="auto"/>
        <w:left w:val="none" w:sz="0" w:space="0" w:color="auto"/>
        <w:bottom w:val="none" w:sz="0" w:space="0" w:color="auto"/>
        <w:right w:val="none" w:sz="0" w:space="0" w:color="auto"/>
      </w:divBdr>
    </w:div>
    <w:div w:id="2074738723">
      <w:bodyDiv w:val="1"/>
      <w:marLeft w:val="0"/>
      <w:marRight w:val="0"/>
      <w:marTop w:val="0"/>
      <w:marBottom w:val="0"/>
      <w:divBdr>
        <w:top w:val="none" w:sz="0" w:space="0" w:color="auto"/>
        <w:left w:val="none" w:sz="0" w:space="0" w:color="auto"/>
        <w:bottom w:val="none" w:sz="0" w:space="0" w:color="auto"/>
        <w:right w:val="none" w:sz="0" w:space="0" w:color="auto"/>
      </w:divBdr>
    </w:div>
    <w:div w:id="2074962663">
      <w:bodyDiv w:val="1"/>
      <w:marLeft w:val="0"/>
      <w:marRight w:val="0"/>
      <w:marTop w:val="0"/>
      <w:marBottom w:val="0"/>
      <w:divBdr>
        <w:top w:val="none" w:sz="0" w:space="0" w:color="auto"/>
        <w:left w:val="none" w:sz="0" w:space="0" w:color="auto"/>
        <w:bottom w:val="none" w:sz="0" w:space="0" w:color="auto"/>
        <w:right w:val="none" w:sz="0" w:space="0" w:color="auto"/>
      </w:divBdr>
    </w:div>
    <w:div w:id="2075270955">
      <w:bodyDiv w:val="1"/>
      <w:marLeft w:val="0"/>
      <w:marRight w:val="0"/>
      <w:marTop w:val="0"/>
      <w:marBottom w:val="0"/>
      <w:divBdr>
        <w:top w:val="none" w:sz="0" w:space="0" w:color="auto"/>
        <w:left w:val="none" w:sz="0" w:space="0" w:color="auto"/>
        <w:bottom w:val="none" w:sz="0" w:space="0" w:color="auto"/>
        <w:right w:val="none" w:sz="0" w:space="0" w:color="auto"/>
      </w:divBdr>
    </w:div>
    <w:div w:id="2075277975">
      <w:bodyDiv w:val="1"/>
      <w:marLeft w:val="0"/>
      <w:marRight w:val="0"/>
      <w:marTop w:val="0"/>
      <w:marBottom w:val="0"/>
      <w:divBdr>
        <w:top w:val="none" w:sz="0" w:space="0" w:color="auto"/>
        <w:left w:val="none" w:sz="0" w:space="0" w:color="auto"/>
        <w:bottom w:val="none" w:sz="0" w:space="0" w:color="auto"/>
        <w:right w:val="none" w:sz="0" w:space="0" w:color="auto"/>
      </w:divBdr>
    </w:div>
    <w:div w:id="2075421693">
      <w:bodyDiv w:val="1"/>
      <w:marLeft w:val="0"/>
      <w:marRight w:val="0"/>
      <w:marTop w:val="0"/>
      <w:marBottom w:val="0"/>
      <w:divBdr>
        <w:top w:val="none" w:sz="0" w:space="0" w:color="auto"/>
        <w:left w:val="none" w:sz="0" w:space="0" w:color="auto"/>
        <w:bottom w:val="none" w:sz="0" w:space="0" w:color="auto"/>
        <w:right w:val="none" w:sz="0" w:space="0" w:color="auto"/>
      </w:divBdr>
    </w:div>
    <w:div w:id="2075809559">
      <w:bodyDiv w:val="1"/>
      <w:marLeft w:val="0"/>
      <w:marRight w:val="0"/>
      <w:marTop w:val="0"/>
      <w:marBottom w:val="0"/>
      <w:divBdr>
        <w:top w:val="none" w:sz="0" w:space="0" w:color="auto"/>
        <w:left w:val="none" w:sz="0" w:space="0" w:color="auto"/>
        <w:bottom w:val="none" w:sz="0" w:space="0" w:color="auto"/>
        <w:right w:val="none" w:sz="0" w:space="0" w:color="auto"/>
      </w:divBdr>
    </w:div>
    <w:div w:id="2076052414">
      <w:bodyDiv w:val="1"/>
      <w:marLeft w:val="0"/>
      <w:marRight w:val="0"/>
      <w:marTop w:val="0"/>
      <w:marBottom w:val="0"/>
      <w:divBdr>
        <w:top w:val="none" w:sz="0" w:space="0" w:color="auto"/>
        <w:left w:val="none" w:sz="0" w:space="0" w:color="auto"/>
        <w:bottom w:val="none" w:sz="0" w:space="0" w:color="auto"/>
        <w:right w:val="none" w:sz="0" w:space="0" w:color="auto"/>
      </w:divBdr>
    </w:div>
    <w:div w:id="2076467245">
      <w:bodyDiv w:val="1"/>
      <w:marLeft w:val="0"/>
      <w:marRight w:val="0"/>
      <w:marTop w:val="0"/>
      <w:marBottom w:val="0"/>
      <w:divBdr>
        <w:top w:val="none" w:sz="0" w:space="0" w:color="auto"/>
        <w:left w:val="none" w:sz="0" w:space="0" w:color="auto"/>
        <w:bottom w:val="none" w:sz="0" w:space="0" w:color="auto"/>
        <w:right w:val="none" w:sz="0" w:space="0" w:color="auto"/>
      </w:divBdr>
    </w:div>
    <w:div w:id="2077051560">
      <w:bodyDiv w:val="1"/>
      <w:marLeft w:val="0"/>
      <w:marRight w:val="0"/>
      <w:marTop w:val="0"/>
      <w:marBottom w:val="0"/>
      <w:divBdr>
        <w:top w:val="none" w:sz="0" w:space="0" w:color="auto"/>
        <w:left w:val="none" w:sz="0" w:space="0" w:color="auto"/>
        <w:bottom w:val="none" w:sz="0" w:space="0" w:color="auto"/>
        <w:right w:val="none" w:sz="0" w:space="0" w:color="auto"/>
      </w:divBdr>
    </w:div>
    <w:div w:id="2077429482">
      <w:bodyDiv w:val="1"/>
      <w:marLeft w:val="0"/>
      <w:marRight w:val="0"/>
      <w:marTop w:val="0"/>
      <w:marBottom w:val="0"/>
      <w:divBdr>
        <w:top w:val="none" w:sz="0" w:space="0" w:color="auto"/>
        <w:left w:val="none" w:sz="0" w:space="0" w:color="auto"/>
        <w:bottom w:val="none" w:sz="0" w:space="0" w:color="auto"/>
        <w:right w:val="none" w:sz="0" w:space="0" w:color="auto"/>
      </w:divBdr>
    </w:div>
    <w:div w:id="2077701499">
      <w:bodyDiv w:val="1"/>
      <w:marLeft w:val="0"/>
      <w:marRight w:val="0"/>
      <w:marTop w:val="0"/>
      <w:marBottom w:val="0"/>
      <w:divBdr>
        <w:top w:val="none" w:sz="0" w:space="0" w:color="auto"/>
        <w:left w:val="none" w:sz="0" w:space="0" w:color="auto"/>
        <w:bottom w:val="none" w:sz="0" w:space="0" w:color="auto"/>
        <w:right w:val="none" w:sz="0" w:space="0" w:color="auto"/>
      </w:divBdr>
    </w:div>
    <w:div w:id="2078089298">
      <w:bodyDiv w:val="1"/>
      <w:marLeft w:val="0"/>
      <w:marRight w:val="0"/>
      <w:marTop w:val="0"/>
      <w:marBottom w:val="0"/>
      <w:divBdr>
        <w:top w:val="none" w:sz="0" w:space="0" w:color="auto"/>
        <w:left w:val="none" w:sz="0" w:space="0" w:color="auto"/>
        <w:bottom w:val="none" w:sz="0" w:space="0" w:color="auto"/>
        <w:right w:val="none" w:sz="0" w:space="0" w:color="auto"/>
      </w:divBdr>
    </w:div>
    <w:div w:id="2078284510">
      <w:bodyDiv w:val="1"/>
      <w:marLeft w:val="0"/>
      <w:marRight w:val="0"/>
      <w:marTop w:val="0"/>
      <w:marBottom w:val="0"/>
      <w:divBdr>
        <w:top w:val="none" w:sz="0" w:space="0" w:color="auto"/>
        <w:left w:val="none" w:sz="0" w:space="0" w:color="auto"/>
        <w:bottom w:val="none" w:sz="0" w:space="0" w:color="auto"/>
        <w:right w:val="none" w:sz="0" w:space="0" w:color="auto"/>
      </w:divBdr>
    </w:div>
    <w:div w:id="2078362571">
      <w:bodyDiv w:val="1"/>
      <w:marLeft w:val="0"/>
      <w:marRight w:val="0"/>
      <w:marTop w:val="0"/>
      <w:marBottom w:val="0"/>
      <w:divBdr>
        <w:top w:val="none" w:sz="0" w:space="0" w:color="auto"/>
        <w:left w:val="none" w:sz="0" w:space="0" w:color="auto"/>
        <w:bottom w:val="none" w:sz="0" w:space="0" w:color="auto"/>
        <w:right w:val="none" w:sz="0" w:space="0" w:color="auto"/>
      </w:divBdr>
    </w:div>
    <w:div w:id="2078479883">
      <w:bodyDiv w:val="1"/>
      <w:marLeft w:val="0"/>
      <w:marRight w:val="0"/>
      <w:marTop w:val="0"/>
      <w:marBottom w:val="0"/>
      <w:divBdr>
        <w:top w:val="none" w:sz="0" w:space="0" w:color="auto"/>
        <w:left w:val="none" w:sz="0" w:space="0" w:color="auto"/>
        <w:bottom w:val="none" w:sz="0" w:space="0" w:color="auto"/>
        <w:right w:val="none" w:sz="0" w:space="0" w:color="auto"/>
      </w:divBdr>
    </w:div>
    <w:div w:id="2078702302">
      <w:bodyDiv w:val="1"/>
      <w:marLeft w:val="0"/>
      <w:marRight w:val="0"/>
      <w:marTop w:val="0"/>
      <w:marBottom w:val="0"/>
      <w:divBdr>
        <w:top w:val="none" w:sz="0" w:space="0" w:color="auto"/>
        <w:left w:val="none" w:sz="0" w:space="0" w:color="auto"/>
        <w:bottom w:val="none" w:sz="0" w:space="0" w:color="auto"/>
        <w:right w:val="none" w:sz="0" w:space="0" w:color="auto"/>
      </w:divBdr>
    </w:div>
    <w:div w:id="2079479114">
      <w:bodyDiv w:val="1"/>
      <w:marLeft w:val="0"/>
      <w:marRight w:val="0"/>
      <w:marTop w:val="0"/>
      <w:marBottom w:val="0"/>
      <w:divBdr>
        <w:top w:val="none" w:sz="0" w:space="0" w:color="auto"/>
        <w:left w:val="none" w:sz="0" w:space="0" w:color="auto"/>
        <w:bottom w:val="none" w:sz="0" w:space="0" w:color="auto"/>
        <w:right w:val="none" w:sz="0" w:space="0" w:color="auto"/>
      </w:divBdr>
    </w:div>
    <w:div w:id="2080251344">
      <w:bodyDiv w:val="1"/>
      <w:marLeft w:val="0"/>
      <w:marRight w:val="0"/>
      <w:marTop w:val="0"/>
      <w:marBottom w:val="0"/>
      <w:divBdr>
        <w:top w:val="none" w:sz="0" w:space="0" w:color="auto"/>
        <w:left w:val="none" w:sz="0" w:space="0" w:color="auto"/>
        <w:bottom w:val="none" w:sz="0" w:space="0" w:color="auto"/>
        <w:right w:val="none" w:sz="0" w:space="0" w:color="auto"/>
      </w:divBdr>
    </w:div>
    <w:div w:id="2080441145">
      <w:bodyDiv w:val="1"/>
      <w:marLeft w:val="0"/>
      <w:marRight w:val="0"/>
      <w:marTop w:val="0"/>
      <w:marBottom w:val="0"/>
      <w:divBdr>
        <w:top w:val="none" w:sz="0" w:space="0" w:color="auto"/>
        <w:left w:val="none" w:sz="0" w:space="0" w:color="auto"/>
        <w:bottom w:val="none" w:sz="0" w:space="0" w:color="auto"/>
        <w:right w:val="none" w:sz="0" w:space="0" w:color="auto"/>
      </w:divBdr>
    </w:div>
    <w:div w:id="2080857134">
      <w:bodyDiv w:val="1"/>
      <w:marLeft w:val="0"/>
      <w:marRight w:val="0"/>
      <w:marTop w:val="0"/>
      <w:marBottom w:val="0"/>
      <w:divBdr>
        <w:top w:val="none" w:sz="0" w:space="0" w:color="auto"/>
        <w:left w:val="none" w:sz="0" w:space="0" w:color="auto"/>
        <w:bottom w:val="none" w:sz="0" w:space="0" w:color="auto"/>
        <w:right w:val="none" w:sz="0" w:space="0" w:color="auto"/>
      </w:divBdr>
    </w:div>
    <w:div w:id="2081049566">
      <w:bodyDiv w:val="1"/>
      <w:marLeft w:val="0"/>
      <w:marRight w:val="0"/>
      <w:marTop w:val="0"/>
      <w:marBottom w:val="0"/>
      <w:divBdr>
        <w:top w:val="none" w:sz="0" w:space="0" w:color="auto"/>
        <w:left w:val="none" w:sz="0" w:space="0" w:color="auto"/>
        <w:bottom w:val="none" w:sz="0" w:space="0" w:color="auto"/>
        <w:right w:val="none" w:sz="0" w:space="0" w:color="auto"/>
      </w:divBdr>
    </w:div>
    <w:div w:id="2081444013">
      <w:bodyDiv w:val="1"/>
      <w:marLeft w:val="0"/>
      <w:marRight w:val="0"/>
      <w:marTop w:val="0"/>
      <w:marBottom w:val="0"/>
      <w:divBdr>
        <w:top w:val="none" w:sz="0" w:space="0" w:color="auto"/>
        <w:left w:val="none" w:sz="0" w:space="0" w:color="auto"/>
        <w:bottom w:val="none" w:sz="0" w:space="0" w:color="auto"/>
        <w:right w:val="none" w:sz="0" w:space="0" w:color="auto"/>
      </w:divBdr>
    </w:div>
    <w:div w:id="2081705677">
      <w:bodyDiv w:val="1"/>
      <w:marLeft w:val="0"/>
      <w:marRight w:val="0"/>
      <w:marTop w:val="0"/>
      <w:marBottom w:val="0"/>
      <w:divBdr>
        <w:top w:val="none" w:sz="0" w:space="0" w:color="auto"/>
        <w:left w:val="none" w:sz="0" w:space="0" w:color="auto"/>
        <w:bottom w:val="none" w:sz="0" w:space="0" w:color="auto"/>
        <w:right w:val="none" w:sz="0" w:space="0" w:color="auto"/>
      </w:divBdr>
    </w:div>
    <w:div w:id="2081827644">
      <w:bodyDiv w:val="1"/>
      <w:marLeft w:val="0"/>
      <w:marRight w:val="0"/>
      <w:marTop w:val="0"/>
      <w:marBottom w:val="0"/>
      <w:divBdr>
        <w:top w:val="none" w:sz="0" w:space="0" w:color="auto"/>
        <w:left w:val="none" w:sz="0" w:space="0" w:color="auto"/>
        <w:bottom w:val="none" w:sz="0" w:space="0" w:color="auto"/>
        <w:right w:val="none" w:sz="0" w:space="0" w:color="auto"/>
      </w:divBdr>
    </w:div>
    <w:div w:id="2082290733">
      <w:bodyDiv w:val="1"/>
      <w:marLeft w:val="0"/>
      <w:marRight w:val="0"/>
      <w:marTop w:val="0"/>
      <w:marBottom w:val="0"/>
      <w:divBdr>
        <w:top w:val="none" w:sz="0" w:space="0" w:color="auto"/>
        <w:left w:val="none" w:sz="0" w:space="0" w:color="auto"/>
        <w:bottom w:val="none" w:sz="0" w:space="0" w:color="auto"/>
        <w:right w:val="none" w:sz="0" w:space="0" w:color="auto"/>
      </w:divBdr>
    </w:div>
    <w:div w:id="2082629259">
      <w:bodyDiv w:val="1"/>
      <w:marLeft w:val="0"/>
      <w:marRight w:val="0"/>
      <w:marTop w:val="0"/>
      <w:marBottom w:val="0"/>
      <w:divBdr>
        <w:top w:val="none" w:sz="0" w:space="0" w:color="auto"/>
        <w:left w:val="none" w:sz="0" w:space="0" w:color="auto"/>
        <w:bottom w:val="none" w:sz="0" w:space="0" w:color="auto"/>
        <w:right w:val="none" w:sz="0" w:space="0" w:color="auto"/>
      </w:divBdr>
    </w:div>
    <w:div w:id="2083330962">
      <w:bodyDiv w:val="1"/>
      <w:marLeft w:val="0"/>
      <w:marRight w:val="0"/>
      <w:marTop w:val="0"/>
      <w:marBottom w:val="0"/>
      <w:divBdr>
        <w:top w:val="none" w:sz="0" w:space="0" w:color="auto"/>
        <w:left w:val="none" w:sz="0" w:space="0" w:color="auto"/>
        <w:bottom w:val="none" w:sz="0" w:space="0" w:color="auto"/>
        <w:right w:val="none" w:sz="0" w:space="0" w:color="auto"/>
      </w:divBdr>
    </w:div>
    <w:div w:id="2083407861">
      <w:bodyDiv w:val="1"/>
      <w:marLeft w:val="0"/>
      <w:marRight w:val="0"/>
      <w:marTop w:val="0"/>
      <w:marBottom w:val="0"/>
      <w:divBdr>
        <w:top w:val="none" w:sz="0" w:space="0" w:color="auto"/>
        <w:left w:val="none" w:sz="0" w:space="0" w:color="auto"/>
        <w:bottom w:val="none" w:sz="0" w:space="0" w:color="auto"/>
        <w:right w:val="none" w:sz="0" w:space="0" w:color="auto"/>
      </w:divBdr>
    </w:div>
    <w:div w:id="2083793269">
      <w:bodyDiv w:val="1"/>
      <w:marLeft w:val="0"/>
      <w:marRight w:val="0"/>
      <w:marTop w:val="0"/>
      <w:marBottom w:val="0"/>
      <w:divBdr>
        <w:top w:val="none" w:sz="0" w:space="0" w:color="auto"/>
        <w:left w:val="none" w:sz="0" w:space="0" w:color="auto"/>
        <w:bottom w:val="none" w:sz="0" w:space="0" w:color="auto"/>
        <w:right w:val="none" w:sz="0" w:space="0" w:color="auto"/>
      </w:divBdr>
    </w:div>
    <w:div w:id="2084718550">
      <w:bodyDiv w:val="1"/>
      <w:marLeft w:val="0"/>
      <w:marRight w:val="0"/>
      <w:marTop w:val="0"/>
      <w:marBottom w:val="0"/>
      <w:divBdr>
        <w:top w:val="none" w:sz="0" w:space="0" w:color="auto"/>
        <w:left w:val="none" w:sz="0" w:space="0" w:color="auto"/>
        <w:bottom w:val="none" w:sz="0" w:space="0" w:color="auto"/>
        <w:right w:val="none" w:sz="0" w:space="0" w:color="auto"/>
      </w:divBdr>
    </w:div>
    <w:div w:id="2084907746">
      <w:bodyDiv w:val="1"/>
      <w:marLeft w:val="0"/>
      <w:marRight w:val="0"/>
      <w:marTop w:val="0"/>
      <w:marBottom w:val="0"/>
      <w:divBdr>
        <w:top w:val="none" w:sz="0" w:space="0" w:color="auto"/>
        <w:left w:val="none" w:sz="0" w:space="0" w:color="auto"/>
        <w:bottom w:val="none" w:sz="0" w:space="0" w:color="auto"/>
        <w:right w:val="none" w:sz="0" w:space="0" w:color="auto"/>
      </w:divBdr>
    </w:div>
    <w:div w:id="2086146381">
      <w:bodyDiv w:val="1"/>
      <w:marLeft w:val="0"/>
      <w:marRight w:val="0"/>
      <w:marTop w:val="0"/>
      <w:marBottom w:val="0"/>
      <w:divBdr>
        <w:top w:val="none" w:sz="0" w:space="0" w:color="auto"/>
        <w:left w:val="none" w:sz="0" w:space="0" w:color="auto"/>
        <w:bottom w:val="none" w:sz="0" w:space="0" w:color="auto"/>
        <w:right w:val="none" w:sz="0" w:space="0" w:color="auto"/>
      </w:divBdr>
    </w:div>
    <w:div w:id="2086222848">
      <w:bodyDiv w:val="1"/>
      <w:marLeft w:val="0"/>
      <w:marRight w:val="0"/>
      <w:marTop w:val="0"/>
      <w:marBottom w:val="0"/>
      <w:divBdr>
        <w:top w:val="none" w:sz="0" w:space="0" w:color="auto"/>
        <w:left w:val="none" w:sz="0" w:space="0" w:color="auto"/>
        <w:bottom w:val="none" w:sz="0" w:space="0" w:color="auto"/>
        <w:right w:val="none" w:sz="0" w:space="0" w:color="auto"/>
      </w:divBdr>
    </w:div>
    <w:div w:id="2086758873">
      <w:bodyDiv w:val="1"/>
      <w:marLeft w:val="0"/>
      <w:marRight w:val="0"/>
      <w:marTop w:val="0"/>
      <w:marBottom w:val="0"/>
      <w:divBdr>
        <w:top w:val="none" w:sz="0" w:space="0" w:color="auto"/>
        <w:left w:val="none" w:sz="0" w:space="0" w:color="auto"/>
        <w:bottom w:val="none" w:sz="0" w:space="0" w:color="auto"/>
        <w:right w:val="none" w:sz="0" w:space="0" w:color="auto"/>
      </w:divBdr>
    </w:div>
    <w:div w:id="2087265836">
      <w:bodyDiv w:val="1"/>
      <w:marLeft w:val="0"/>
      <w:marRight w:val="0"/>
      <w:marTop w:val="0"/>
      <w:marBottom w:val="0"/>
      <w:divBdr>
        <w:top w:val="none" w:sz="0" w:space="0" w:color="auto"/>
        <w:left w:val="none" w:sz="0" w:space="0" w:color="auto"/>
        <w:bottom w:val="none" w:sz="0" w:space="0" w:color="auto"/>
        <w:right w:val="none" w:sz="0" w:space="0" w:color="auto"/>
      </w:divBdr>
    </w:div>
    <w:div w:id="2087610347">
      <w:bodyDiv w:val="1"/>
      <w:marLeft w:val="0"/>
      <w:marRight w:val="0"/>
      <w:marTop w:val="0"/>
      <w:marBottom w:val="0"/>
      <w:divBdr>
        <w:top w:val="none" w:sz="0" w:space="0" w:color="auto"/>
        <w:left w:val="none" w:sz="0" w:space="0" w:color="auto"/>
        <w:bottom w:val="none" w:sz="0" w:space="0" w:color="auto"/>
        <w:right w:val="none" w:sz="0" w:space="0" w:color="auto"/>
      </w:divBdr>
    </w:div>
    <w:div w:id="2087846491">
      <w:bodyDiv w:val="1"/>
      <w:marLeft w:val="0"/>
      <w:marRight w:val="0"/>
      <w:marTop w:val="0"/>
      <w:marBottom w:val="0"/>
      <w:divBdr>
        <w:top w:val="none" w:sz="0" w:space="0" w:color="auto"/>
        <w:left w:val="none" w:sz="0" w:space="0" w:color="auto"/>
        <w:bottom w:val="none" w:sz="0" w:space="0" w:color="auto"/>
        <w:right w:val="none" w:sz="0" w:space="0" w:color="auto"/>
      </w:divBdr>
    </w:div>
    <w:div w:id="2088380382">
      <w:bodyDiv w:val="1"/>
      <w:marLeft w:val="0"/>
      <w:marRight w:val="0"/>
      <w:marTop w:val="0"/>
      <w:marBottom w:val="0"/>
      <w:divBdr>
        <w:top w:val="none" w:sz="0" w:space="0" w:color="auto"/>
        <w:left w:val="none" w:sz="0" w:space="0" w:color="auto"/>
        <w:bottom w:val="none" w:sz="0" w:space="0" w:color="auto"/>
        <w:right w:val="none" w:sz="0" w:space="0" w:color="auto"/>
      </w:divBdr>
    </w:div>
    <w:div w:id="2088838729">
      <w:bodyDiv w:val="1"/>
      <w:marLeft w:val="0"/>
      <w:marRight w:val="0"/>
      <w:marTop w:val="0"/>
      <w:marBottom w:val="0"/>
      <w:divBdr>
        <w:top w:val="none" w:sz="0" w:space="0" w:color="auto"/>
        <w:left w:val="none" w:sz="0" w:space="0" w:color="auto"/>
        <w:bottom w:val="none" w:sz="0" w:space="0" w:color="auto"/>
        <w:right w:val="none" w:sz="0" w:space="0" w:color="auto"/>
      </w:divBdr>
    </w:div>
    <w:div w:id="2088843121">
      <w:bodyDiv w:val="1"/>
      <w:marLeft w:val="0"/>
      <w:marRight w:val="0"/>
      <w:marTop w:val="0"/>
      <w:marBottom w:val="0"/>
      <w:divBdr>
        <w:top w:val="none" w:sz="0" w:space="0" w:color="auto"/>
        <w:left w:val="none" w:sz="0" w:space="0" w:color="auto"/>
        <w:bottom w:val="none" w:sz="0" w:space="0" w:color="auto"/>
        <w:right w:val="none" w:sz="0" w:space="0" w:color="auto"/>
      </w:divBdr>
    </w:div>
    <w:div w:id="2088989841">
      <w:bodyDiv w:val="1"/>
      <w:marLeft w:val="0"/>
      <w:marRight w:val="0"/>
      <w:marTop w:val="0"/>
      <w:marBottom w:val="0"/>
      <w:divBdr>
        <w:top w:val="none" w:sz="0" w:space="0" w:color="auto"/>
        <w:left w:val="none" w:sz="0" w:space="0" w:color="auto"/>
        <w:bottom w:val="none" w:sz="0" w:space="0" w:color="auto"/>
        <w:right w:val="none" w:sz="0" w:space="0" w:color="auto"/>
      </w:divBdr>
    </w:div>
    <w:div w:id="2089032785">
      <w:bodyDiv w:val="1"/>
      <w:marLeft w:val="0"/>
      <w:marRight w:val="0"/>
      <w:marTop w:val="0"/>
      <w:marBottom w:val="0"/>
      <w:divBdr>
        <w:top w:val="none" w:sz="0" w:space="0" w:color="auto"/>
        <w:left w:val="none" w:sz="0" w:space="0" w:color="auto"/>
        <w:bottom w:val="none" w:sz="0" w:space="0" w:color="auto"/>
        <w:right w:val="none" w:sz="0" w:space="0" w:color="auto"/>
      </w:divBdr>
    </w:div>
    <w:div w:id="2089424564">
      <w:bodyDiv w:val="1"/>
      <w:marLeft w:val="0"/>
      <w:marRight w:val="0"/>
      <w:marTop w:val="0"/>
      <w:marBottom w:val="0"/>
      <w:divBdr>
        <w:top w:val="none" w:sz="0" w:space="0" w:color="auto"/>
        <w:left w:val="none" w:sz="0" w:space="0" w:color="auto"/>
        <w:bottom w:val="none" w:sz="0" w:space="0" w:color="auto"/>
        <w:right w:val="none" w:sz="0" w:space="0" w:color="auto"/>
      </w:divBdr>
    </w:div>
    <w:div w:id="2090149064">
      <w:bodyDiv w:val="1"/>
      <w:marLeft w:val="0"/>
      <w:marRight w:val="0"/>
      <w:marTop w:val="0"/>
      <w:marBottom w:val="0"/>
      <w:divBdr>
        <w:top w:val="none" w:sz="0" w:space="0" w:color="auto"/>
        <w:left w:val="none" w:sz="0" w:space="0" w:color="auto"/>
        <w:bottom w:val="none" w:sz="0" w:space="0" w:color="auto"/>
        <w:right w:val="none" w:sz="0" w:space="0" w:color="auto"/>
      </w:divBdr>
    </w:div>
    <w:div w:id="2090225881">
      <w:bodyDiv w:val="1"/>
      <w:marLeft w:val="0"/>
      <w:marRight w:val="0"/>
      <w:marTop w:val="0"/>
      <w:marBottom w:val="0"/>
      <w:divBdr>
        <w:top w:val="none" w:sz="0" w:space="0" w:color="auto"/>
        <w:left w:val="none" w:sz="0" w:space="0" w:color="auto"/>
        <w:bottom w:val="none" w:sz="0" w:space="0" w:color="auto"/>
        <w:right w:val="none" w:sz="0" w:space="0" w:color="auto"/>
      </w:divBdr>
    </w:div>
    <w:div w:id="2090226724">
      <w:bodyDiv w:val="1"/>
      <w:marLeft w:val="0"/>
      <w:marRight w:val="0"/>
      <w:marTop w:val="0"/>
      <w:marBottom w:val="0"/>
      <w:divBdr>
        <w:top w:val="none" w:sz="0" w:space="0" w:color="auto"/>
        <w:left w:val="none" w:sz="0" w:space="0" w:color="auto"/>
        <w:bottom w:val="none" w:sz="0" w:space="0" w:color="auto"/>
        <w:right w:val="none" w:sz="0" w:space="0" w:color="auto"/>
      </w:divBdr>
    </w:div>
    <w:div w:id="2090273152">
      <w:bodyDiv w:val="1"/>
      <w:marLeft w:val="0"/>
      <w:marRight w:val="0"/>
      <w:marTop w:val="0"/>
      <w:marBottom w:val="0"/>
      <w:divBdr>
        <w:top w:val="none" w:sz="0" w:space="0" w:color="auto"/>
        <w:left w:val="none" w:sz="0" w:space="0" w:color="auto"/>
        <w:bottom w:val="none" w:sz="0" w:space="0" w:color="auto"/>
        <w:right w:val="none" w:sz="0" w:space="0" w:color="auto"/>
      </w:divBdr>
    </w:div>
    <w:div w:id="2090539579">
      <w:bodyDiv w:val="1"/>
      <w:marLeft w:val="0"/>
      <w:marRight w:val="0"/>
      <w:marTop w:val="0"/>
      <w:marBottom w:val="0"/>
      <w:divBdr>
        <w:top w:val="none" w:sz="0" w:space="0" w:color="auto"/>
        <w:left w:val="none" w:sz="0" w:space="0" w:color="auto"/>
        <w:bottom w:val="none" w:sz="0" w:space="0" w:color="auto"/>
        <w:right w:val="none" w:sz="0" w:space="0" w:color="auto"/>
      </w:divBdr>
    </w:div>
    <w:div w:id="2090736701">
      <w:bodyDiv w:val="1"/>
      <w:marLeft w:val="0"/>
      <w:marRight w:val="0"/>
      <w:marTop w:val="0"/>
      <w:marBottom w:val="0"/>
      <w:divBdr>
        <w:top w:val="none" w:sz="0" w:space="0" w:color="auto"/>
        <w:left w:val="none" w:sz="0" w:space="0" w:color="auto"/>
        <w:bottom w:val="none" w:sz="0" w:space="0" w:color="auto"/>
        <w:right w:val="none" w:sz="0" w:space="0" w:color="auto"/>
      </w:divBdr>
    </w:div>
    <w:div w:id="2091073738">
      <w:bodyDiv w:val="1"/>
      <w:marLeft w:val="0"/>
      <w:marRight w:val="0"/>
      <w:marTop w:val="0"/>
      <w:marBottom w:val="0"/>
      <w:divBdr>
        <w:top w:val="none" w:sz="0" w:space="0" w:color="auto"/>
        <w:left w:val="none" w:sz="0" w:space="0" w:color="auto"/>
        <w:bottom w:val="none" w:sz="0" w:space="0" w:color="auto"/>
        <w:right w:val="none" w:sz="0" w:space="0" w:color="auto"/>
      </w:divBdr>
    </w:div>
    <w:div w:id="2092047230">
      <w:bodyDiv w:val="1"/>
      <w:marLeft w:val="0"/>
      <w:marRight w:val="0"/>
      <w:marTop w:val="0"/>
      <w:marBottom w:val="0"/>
      <w:divBdr>
        <w:top w:val="none" w:sz="0" w:space="0" w:color="auto"/>
        <w:left w:val="none" w:sz="0" w:space="0" w:color="auto"/>
        <w:bottom w:val="none" w:sz="0" w:space="0" w:color="auto"/>
        <w:right w:val="none" w:sz="0" w:space="0" w:color="auto"/>
      </w:divBdr>
    </w:div>
    <w:div w:id="2092120389">
      <w:bodyDiv w:val="1"/>
      <w:marLeft w:val="0"/>
      <w:marRight w:val="0"/>
      <w:marTop w:val="0"/>
      <w:marBottom w:val="0"/>
      <w:divBdr>
        <w:top w:val="none" w:sz="0" w:space="0" w:color="auto"/>
        <w:left w:val="none" w:sz="0" w:space="0" w:color="auto"/>
        <w:bottom w:val="none" w:sz="0" w:space="0" w:color="auto"/>
        <w:right w:val="none" w:sz="0" w:space="0" w:color="auto"/>
      </w:divBdr>
    </w:div>
    <w:div w:id="2092659905">
      <w:bodyDiv w:val="1"/>
      <w:marLeft w:val="0"/>
      <w:marRight w:val="0"/>
      <w:marTop w:val="0"/>
      <w:marBottom w:val="0"/>
      <w:divBdr>
        <w:top w:val="none" w:sz="0" w:space="0" w:color="auto"/>
        <w:left w:val="none" w:sz="0" w:space="0" w:color="auto"/>
        <w:bottom w:val="none" w:sz="0" w:space="0" w:color="auto"/>
        <w:right w:val="none" w:sz="0" w:space="0" w:color="auto"/>
      </w:divBdr>
    </w:div>
    <w:div w:id="2092896056">
      <w:bodyDiv w:val="1"/>
      <w:marLeft w:val="0"/>
      <w:marRight w:val="0"/>
      <w:marTop w:val="0"/>
      <w:marBottom w:val="0"/>
      <w:divBdr>
        <w:top w:val="none" w:sz="0" w:space="0" w:color="auto"/>
        <w:left w:val="none" w:sz="0" w:space="0" w:color="auto"/>
        <w:bottom w:val="none" w:sz="0" w:space="0" w:color="auto"/>
        <w:right w:val="none" w:sz="0" w:space="0" w:color="auto"/>
      </w:divBdr>
    </w:div>
    <w:div w:id="2094235307">
      <w:bodyDiv w:val="1"/>
      <w:marLeft w:val="0"/>
      <w:marRight w:val="0"/>
      <w:marTop w:val="0"/>
      <w:marBottom w:val="0"/>
      <w:divBdr>
        <w:top w:val="none" w:sz="0" w:space="0" w:color="auto"/>
        <w:left w:val="none" w:sz="0" w:space="0" w:color="auto"/>
        <w:bottom w:val="none" w:sz="0" w:space="0" w:color="auto"/>
        <w:right w:val="none" w:sz="0" w:space="0" w:color="auto"/>
      </w:divBdr>
    </w:div>
    <w:div w:id="2094861081">
      <w:bodyDiv w:val="1"/>
      <w:marLeft w:val="0"/>
      <w:marRight w:val="0"/>
      <w:marTop w:val="0"/>
      <w:marBottom w:val="0"/>
      <w:divBdr>
        <w:top w:val="none" w:sz="0" w:space="0" w:color="auto"/>
        <w:left w:val="none" w:sz="0" w:space="0" w:color="auto"/>
        <w:bottom w:val="none" w:sz="0" w:space="0" w:color="auto"/>
        <w:right w:val="none" w:sz="0" w:space="0" w:color="auto"/>
      </w:divBdr>
    </w:div>
    <w:div w:id="2095129041">
      <w:bodyDiv w:val="1"/>
      <w:marLeft w:val="0"/>
      <w:marRight w:val="0"/>
      <w:marTop w:val="0"/>
      <w:marBottom w:val="0"/>
      <w:divBdr>
        <w:top w:val="none" w:sz="0" w:space="0" w:color="auto"/>
        <w:left w:val="none" w:sz="0" w:space="0" w:color="auto"/>
        <w:bottom w:val="none" w:sz="0" w:space="0" w:color="auto"/>
        <w:right w:val="none" w:sz="0" w:space="0" w:color="auto"/>
      </w:divBdr>
    </w:div>
    <w:div w:id="2095584448">
      <w:bodyDiv w:val="1"/>
      <w:marLeft w:val="0"/>
      <w:marRight w:val="0"/>
      <w:marTop w:val="0"/>
      <w:marBottom w:val="0"/>
      <w:divBdr>
        <w:top w:val="none" w:sz="0" w:space="0" w:color="auto"/>
        <w:left w:val="none" w:sz="0" w:space="0" w:color="auto"/>
        <w:bottom w:val="none" w:sz="0" w:space="0" w:color="auto"/>
        <w:right w:val="none" w:sz="0" w:space="0" w:color="auto"/>
      </w:divBdr>
    </w:div>
    <w:div w:id="2095667991">
      <w:bodyDiv w:val="1"/>
      <w:marLeft w:val="0"/>
      <w:marRight w:val="0"/>
      <w:marTop w:val="0"/>
      <w:marBottom w:val="0"/>
      <w:divBdr>
        <w:top w:val="none" w:sz="0" w:space="0" w:color="auto"/>
        <w:left w:val="none" w:sz="0" w:space="0" w:color="auto"/>
        <w:bottom w:val="none" w:sz="0" w:space="0" w:color="auto"/>
        <w:right w:val="none" w:sz="0" w:space="0" w:color="auto"/>
      </w:divBdr>
    </w:div>
    <w:div w:id="2095858232">
      <w:bodyDiv w:val="1"/>
      <w:marLeft w:val="0"/>
      <w:marRight w:val="0"/>
      <w:marTop w:val="0"/>
      <w:marBottom w:val="0"/>
      <w:divBdr>
        <w:top w:val="none" w:sz="0" w:space="0" w:color="auto"/>
        <w:left w:val="none" w:sz="0" w:space="0" w:color="auto"/>
        <w:bottom w:val="none" w:sz="0" w:space="0" w:color="auto"/>
        <w:right w:val="none" w:sz="0" w:space="0" w:color="auto"/>
      </w:divBdr>
    </w:div>
    <w:div w:id="2096317166">
      <w:bodyDiv w:val="1"/>
      <w:marLeft w:val="0"/>
      <w:marRight w:val="0"/>
      <w:marTop w:val="0"/>
      <w:marBottom w:val="0"/>
      <w:divBdr>
        <w:top w:val="none" w:sz="0" w:space="0" w:color="auto"/>
        <w:left w:val="none" w:sz="0" w:space="0" w:color="auto"/>
        <w:bottom w:val="none" w:sz="0" w:space="0" w:color="auto"/>
        <w:right w:val="none" w:sz="0" w:space="0" w:color="auto"/>
      </w:divBdr>
    </w:div>
    <w:div w:id="2097360367">
      <w:bodyDiv w:val="1"/>
      <w:marLeft w:val="0"/>
      <w:marRight w:val="0"/>
      <w:marTop w:val="0"/>
      <w:marBottom w:val="0"/>
      <w:divBdr>
        <w:top w:val="none" w:sz="0" w:space="0" w:color="auto"/>
        <w:left w:val="none" w:sz="0" w:space="0" w:color="auto"/>
        <w:bottom w:val="none" w:sz="0" w:space="0" w:color="auto"/>
        <w:right w:val="none" w:sz="0" w:space="0" w:color="auto"/>
      </w:divBdr>
    </w:div>
    <w:div w:id="2097749678">
      <w:bodyDiv w:val="1"/>
      <w:marLeft w:val="0"/>
      <w:marRight w:val="0"/>
      <w:marTop w:val="0"/>
      <w:marBottom w:val="0"/>
      <w:divBdr>
        <w:top w:val="none" w:sz="0" w:space="0" w:color="auto"/>
        <w:left w:val="none" w:sz="0" w:space="0" w:color="auto"/>
        <w:bottom w:val="none" w:sz="0" w:space="0" w:color="auto"/>
        <w:right w:val="none" w:sz="0" w:space="0" w:color="auto"/>
      </w:divBdr>
    </w:div>
    <w:div w:id="2097902504">
      <w:bodyDiv w:val="1"/>
      <w:marLeft w:val="0"/>
      <w:marRight w:val="0"/>
      <w:marTop w:val="0"/>
      <w:marBottom w:val="0"/>
      <w:divBdr>
        <w:top w:val="none" w:sz="0" w:space="0" w:color="auto"/>
        <w:left w:val="none" w:sz="0" w:space="0" w:color="auto"/>
        <w:bottom w:val="none" w:sz="0" w:space="0" w:color="auto"/>
        <w:right w:val="none" w:sz="0" w:space="0" w:color="auto"/>
      </w:divBdr>
    </w:div>
    <w:div w:id="2098398684">
      <w:bodyDiv w:val="1"/>
      <w:marLeft w:val="0"/>
      <w:marRight w:val="0"/>
      <w:marTop w:val="0"/>
      <w:marBottom w:val="0"/>
      <w:divBdr>
        <w:top w:val="none" w:sz="0" w:space="0" w:color="auto"/>
        <w:left w:val="none" w:sz="0" w:space="0" w:color="auto"/>
        <w:bottom w:val="none" w:sz="0" w:space="0" w:color="auto"/>
        <w:right w:val="none" w:sz="0" w:space="0" w:color="auto"/>
      </w:divBdr>
    </w:div>
    <w:div w:id="2098479889">
      <w:bodyDiv w:val="1"/>
      <w:marLeft w:val="0"/>
      <w:marRight w:val="0"/>
      <w:marTop w:val="0"/>
      <w:marBottom w:val="0"/>
      <w:divBdr>
        <w:top w:val="none" w:sz="0" w:space="0" w:color="auto"/>
        <w:left w:val="none" w:sz="0" w:space="0" w:color="auto"/>
        <w:bottom w:val="none" w:sz="0" w:space="0" w:color="auto"/>
        <w:right w:val="none" w:sz="0" w:space="0" w:color="auto"/>
      </w:divBdr>
    </w:div>
    <w:div w:id="2098668919">
      <w:bodyDiv w:val="1"/>
      <w:marLeft w:val="0"/>
      <w:marRight w:val="0"/>
      <w:marTop w:val="0"/>
      <w:marBottom w:val="0"/>
      <w:divBdr>
        <w:top w:val="none" w:sz="0" w:space="0" w:color="auto"/>
        <w:left w:val="none" w:sz="0" w:space="0" w:color="auto"/>
        <w:bottom w:val="none" w:sz="0" w:space="0" w:color="auto"/>
        <w:right w:val="none" w:sz="0" w:space="0" w:color="auto"/>
      </w:divBdr>
    </w:div>
    <w:div w:id="2098861620">
      <w:bodyDiv w:val="1"/>
      <w:marLeft w:val="0"/>
      <w:marRight w:val="0"/>
      <w:marTop w:val="0"/>
      <w:marBottom w:val="0"/>
      <w:divBdr>
        <w:top w:val="none" w:sz="0" w:space="0" w:color="auto"/>
        <w:left w:val="none" w:sz="0" w:space="0" w:color="auto"/>
        <w:bottom w:val="none" w:sz="0" w:space="0" w:color="auto"/>
        <w:right w:val="none" w:sz="0" w:space="0" w:color="auto"/>
      </w:divBdr>
    </w:div>
    <w:div w:id="2099054476">
      <w:bodyDiv w:val="1"/>
      <w:marLeft w:val="0"/>
      <w:marRight w:val="0"/>
      <w:marTop w:val="0"/>
      <w:marBottom w:val="0"/>
      <w:divBdr>
        <w:top w:val="none" w:sz="0" w:space="0" w:color="auto"/>
        <w:left w:val="none" w:sz="0" w:space="0" w:color="auto"/>
        <w:bottom w:val="none" w:sz="0" w:space="0" w:color="auto"/>
        <w:right w:val="none" w:sz="0" w:space="0" w:color="auto"/>
      </w:divBdr>
    </w:div>
    <w:div w:id="2099323787">
      <w:bodyDiv w:val="1"/>
      <w:marLeft w:val="0"/>
      <w:marRight w:val="0"/>
      <w:marTop w:val="0"/>
      <w:marBottom w:val="0"/>
      <w:divBdr>
        <w:top w:val="none" w:sz="0" w:space="0" w:color="auto"/>
        <w:left w:val="none" w:sz="0" w:space="0" w:color="auto"/>
        <w:bottom w:val="none" w:sz="0" w:space="0" w:color="auto"/>
        <w:right w:val="none" w:sz="0" w:space="0" w:color="auto"/>
      </w:divBdr>
      <w:divsChild>
        <w:div w:id="1272200409">
          <w:marLeft w:val="0"/>
          <w:marRight w:val="0"/>
          <w:marTop w:val="0"/>
          <w:marBottom w:val="0"/>
          <w:divBdr>
            <w:top w:val="none" w:sz="0" w:space="0" w:color="auto"/>
            <w:left w:val="none" w:sz="0" w:space="0" w:color="auto"/>
            <w:bottom w:val="none" w:sz="0" w:space="0" w:color="auto"/>
            <w:right w:val="none" w:sz="0" w:space="0" w:color="auto"/>
          </w:divBdr>
        </w:div>
      </w:divsChild>
    </w:div>
    <w:div w:id="2099519268">
      <w:bodyDiv w:val="1"/>
      <w:marLeft w:val="0"/>
      <w:marRight w:val="0"/>
      <w:marTop w:val="0"/>
      <w:marBottom w:val="0"/>
      <w:divBdr>
        <w:top w:val="none" w:sz="0" w:space="0" w:color="auto"/>
        <w:left w:val="none" w:sz="0" w:space="0" w:color="auto"/>
        <w:bottom w:val="none" w:sz="0" w:space="0" w:color="auto"/>
        <w:right w:val="none" w:sz="0" w:space="0" w:color="auto"/>
      </w:divBdr>
    </w:div>
    <w:div w:id="2099865787">
      <w:bodyDiv w:val="1"/>
      <w:marLeft w:val="0"/>
      <w:marRight w:val="0"/>
      <w:marTop w:val="0"/>
      <w:marBottom w:val="0"/>
      <w:divBdr>
        <w:top w:val="none" w:sz="0" w:space="0" w:color="auto"/>
        <w:left w:val="none" w:sz="0" w:space="0" w:color="auto"/>
        <w:bottom w:val="none" w:sz="0" w:space="0" w:color="auto"/>
        <w:right w:val="none" w:sz="0" w:space="0" w:color="auto"/>
      </w:divBdr>
    </w:div>
    <w:div w:id="2100322557">
      <w:bodyDiv w:val="1"/>
      <w:marLeft w:val="0"/>
      <w:marRight w:val="0"/>
      <w:marTop w:val="0"/>
      <w:marBottom w:val="0"/>
      <w:divBdr>
        <w:top w:val="none" w:sz="0" w:space="0" w:color="auto"/>
        <w:left w:val="none" w:sz="0" w:space="0" w:color="auto"/>
        <w:bottom w:val="none" w:sz="0" w:space="0" w:color="auto"/>
        <w:right w:val="none" w:sz="0" w:space="0" w:color="auto"/>
      </w:divBdr>
    </w:div>
    <w:div w:id="2100372522">
      <w:bodyDiv w:val="1"/>
      <w:marLeft w:val="0"/>
      <w:marRight w:val="0"/>
      <w:marTop w:val="0"/>
      <w:marBottom w:val="0"/>
      <w:divBdr>
        <w:top w:val="none" w:sz="0" w:space="0" w:color="auto"/>
        <w:left w:val="none" w:sz="0" w:space="0" w:color="auto"/>
        <w:bottom w:val="none" w:sz="0" w:space="0" w:color="auto"/>
        <w:right w:val="none" w:sz="0" w:space="0" w:color="auto"/>
      </w:divBdr>
    </w:div>
    <w:div w:id="2100632647">
      <w:bodyDiv w:val="1"/>
      <w:marLeft w:val="0"/>
      <w:marRight w:val="0"/>
      <w:marTop w:val="0"/>
      <w:marBottom w:val="0"/>
      <w:divBdr>
        <w:top w:val="none" w:sz="0" w:space="0" w:color="auto"/>
        <w:left w:val="none" w:sz="0" w:space="0" w:color="auto"/>
        <w:bottom w:val="none" w:sz="0" w:space="0" w:color="auto"/>
        <w:right w:val="none" w:sz="0" w:space="0" w:color="auto"/>
      </w:divBdr>
    </w:div>
    <w:div w:id="2100833368">
      <w:bodyDiv w:val="1"/>
      <w:marLeft w:val="0"/>
      <w:marRight w:val="0"/>
      <w:marTop w:val="0"/>
      <w:marBottom w:val="0"/>
      <w:divBdr>
        <w:top w:val="none" w:sz="0" w:space="0" w:color="auto"/>
        <w:left w:val="none" w:sz="0" w:space="0" w:color="auto"/>
        <w:bottom w:val="none" w:sz="0" w:space="0" w:color="auto"/>
        <w:right w:val="none" w:sz="0" w:space="0" w:color="auto"/>
      </w:divBdr>
    </w:div>
    <w:div w:id="2102068670">
      <w:bodyDiv w:val="1"/>
      <w:marLeft w:val="0"/>
      <w:marRight w:val="0"/>
      <w:marTop w:val="0"/>
      <w:marBottom w:val="0"/>
      <w:divBdr>
        <w:top w:val="none" w:sz="0" w:space="0" w:color="auto"/>
        <w:left w:val="none" w:sz="0" w:space="0" w:color="auto"/>
        <w:bottom w:val="none" w:sz="0" w:space="0" w:color="auto"/>
        <w:right w:val="none" w:sz="0" w:space="0" w:color="auto"/>
      </w:divBdr>
    </w:div>
    <w:div w:id="2102680259">
      <w:bodyDiv w:val="1"/>
      <w:marLeft w:val="0"/>
      <w:marRight w:val="0"/>
      <w:marTop w:val="0"/>
      <w:marBottom w:val="0"/>
      <w:divBdr>
        <w:top w:val="none" w:sz="0" w:space="0" w:color="auto"/>
        <w:left w:val="none" w:sz="0" w:space="0" w:color="auto"/>
        <w:bottom w:val="none" w:sz="0" w:space="0" w:color="auto"/>
        <w:right w:val="none" w:sz="0" w:space="0" w:color="auto"/>
      </w:divBdr>
    </w:div>
    <w:div w:id="2102946122">
      <w:bodyDiv w:val="1"/>
      <w:marLeft w:val="0"/>
      <w:marRight w:val="0"/>
      <w:marTop w:val="0"/>
      <w:marBottom w:val="0"/>
      <w:divBdr>
        <w:top w:val="none" w:sz="0" w:space="0" w:color="auto"/>
        <w:left w:val="none" w:sz="0" w:space="0" w:color="auto"/>
        <w:bottom w:val="none" w:sz="0" w:space="0" w:color="auto"/>
        <w:right w:val="none" w:sz="0" w:space="0" w:color="auto"/>
      </w:divBdr>
    </w:div>
    <w:div w:id="2103141695">
      <w:bodyDiv w:val="1"/>
      <w:marLeft w:val="0"/>
      <w:marRight w:val="0"/>
      <w:marTop w:val="0"/>
      <w:marBottom w:val="0"/>
      <w:divBdr>
        <w:top w:val="none" w:sz="0" w:space="0" w:color="auto"/>
        <w:left w:val="none" w:sz="0" w:space="0" w:color="auto"/>
        <w:bottom w:val="none" w:sz="0" w:space="0" w:color="auto"/>
        <w:right w:val="none" w:sz="0" w:space="0" w:color="auto"/>
      </w:divBdr>
    </w:div>
    <w:div w:id="2103330085">
      <w:bodyDiv w:val="1"/>
      <w:marLeft w:val="0"/>
      <w:marRight w:val="0"/>
      <w:marTop w:val="0"/>
      <w:marBottom w:val="0"/>
      <w:divBdr>
        <w:top w:val="none" w:sz="0" w:space="0" w:color="auto"/>
        <w:left w:val="none" w:sz="0" w:space="0" w:color="auto"/>
        <w:bottom w:val="none" w:sz="0" w:space="0" w:color="auto"/>
        <w:right w:val="none" w:sz="0" w:space="0" w:color="auto"/>
      </w:divBdr>
    </w:div>
    <w:div w:id="2103644191">
      <w:bodyDiv w:val="1"/>
      <w:marLeft w:val="0"/>
      <w:marRight w:val="0"/>
      <w:marTop w:val="0"/>
      <w:marBottom w:val="0"/>
      <w:divBdr>
        <w:top w:val="none" w:sz="0" w:space="0" w:color="auto"/>
        <w:left w:val="none" w:sz="0" w:space="0" w:color="auto"/>
        <w:bottom w:val="none" w:sz="0" w:space="0" w:color="auto"/>
        <w:right w:val="none" w:sz="0" w:space="0" w:color="auto"/>
      </w:divBdr>
    </w:div>
    <w:div w:id="2103868283">
      <w:bodyDiv w:val="1"/>
      <w:marLeft w:val="0"/>
      <w:marRight w:val="0"/>
      <w:marTop w:val="0"/>
      <w:marBottom w:val="0"/>
      <w:divBdr>
        <w:top w:val="none" w:sz="0" w:space="0" w:color="auto"/>
        <w:left w:val="none" w:sz="0" w:space="0" w:color="auto"/>
        <w:bottom w:val="none" w:sz="0" w:space="0" w:color="auto"/>
        <w:right w:val="none" w:sz="0" w:space="0" w:color="auto"/>
      </w:divBdr>
    </w:div>
    <w:div w:id="2104060735">
      <w:bodyDiv w:val="1"/>
      <w:marLeft w:val="0"/>
      <w:marRight w:val="0"/>
      <w:marTop w:val="0"/>
      <w:marBottom w:val="0"/>
      <w:divBdr>
        <w:top w:val="none" w:sz="0" w:space="0" w:color="auto"/>
        <w:left w:val="none" w:sz="0" w:space="0" w:color="auto"/>
        <w:bottom w:val="none" w:sz="0" w:space="0" w:color="auto"/>
        <w:right w:val="none" w:sz="0" w:space="0" w:color="auto"/>
      </w:divBdr>
    </w:div>
    <w:div w:id="2104716669">
      <w:bodyDiv w:val="1"/>
      <w:marLeft w:val="0"/>
      <w:marRight w:val="0"/>
      <w:marTop w:val="0"/>
      <w:marBottom w:val="0"/>
      <w:divBdr>
        <w:top w:val="none" w:sz="0" w:space="0" w:color="auto"/>
        <w:left w:val="none" w:sz="0" w:space="0" w:color="auto"/>
        <w:bottom w:val="none" w:sz="0" w:space="0" w:color="auto"/>
        <w:right w:val="none" w:sz="0" w:space="0" w:color="auto"/>
      </w:divBdr>
    </w:div>
    <w:div w:id="2104833719">
      <w:bodyDiv w:val="1"/>
      <w:marLeft w:val="0"/>
      <w:marRight w:val="0"/>
      <w:marTop w:val="0"/>
      <w:marBottom w:val="0"/>
      <w:divBdr>
        <w:top w:val="none" w:sz="0" w:space="0" w:color="auto"/>
        <w:left w:val="none" w:sz="0" w:space="0" w:color="auto"/>
        <w:bottom w:val="none" w:sz="0" w:space="0" w:color="auto"/>
        <w:right w:val="none" w:sz="0" w:space="0" w:color="auto"/>
      </w:divBdr>
    </w:div>
    <w:div w:id="2104837582">
      <w:bodyDiv w:val="1"/>
      <w:marLeft w:val="0"/>
      <w:marRight w:val="0"/>
      <w:marTop w:val="0"/>
      <w:marBottom w:val="0"/>
      <w:divBdr>
        <w:top w:val="none" w:sz="0" w:space="0" w:color="auto"/>
        <w:left w:val="none" w:sz="0" w:space="0" w:color="auto"/>
        <w:bottom w:val="none" w:sz="0" w:space="0" w:color="auto"/>
        <w:right w:val="none" w:sz="0" w:space="0" w:color="auto"/>
      </w:divBdr>
    </w:div>
    <w:div w:id="2105101864">
      <w:bodyDiv w:val="1"/>
      <w:marLeft w:val="0"/>
      <w:marRight w:val="0"/>
      <w:marTop w:val="0"/>
      <w:marBottom w:val="0"/>
      <w:divBdr>
        <w:top w:val="none" w:sz="0" w:space="0" w:color="auto"/>
        <w:left w:val="none" w:sz="0" w:space="0" w:color="auto"/>
        <w:bottom w:val="none" w:sz="0" w:space="0" w:color="auto"/>
        <w:right w:val="none" w:sz="0" w:space="0" w:color="auto"/>
      </w:divBdr>
    </w:div>
    <w:div w:id="2105225617">
      <w:bodyDiv w:val="1"/>
      <w:marLeft w:val="0"/>
      <w:marRight w:val="0"/>
      <w:marTop w:val="0"/>
      <w:marBottom w:val="0"/>
      <w:divBdr>
        <w:top w:val="none" w:sz="0" w:space="0" w:color="auto"/>
        <w:left w:val="none" w:sz="0" w:space="0" w:color="auto"/>
        <w:bottom w:val="none" w:sz="0" w:space="0" w:color="auto"/>
        <w:right w:val="none" w:sz="0" w:space="0" w:color="auto"/>
      </w:divBdr>
    </w:div>
    <w:div w:id="2105608358">
      <w:bodyDiv w:val="1"/>
      <w:marLeft w:val="0"/>
      <w:marRight w:val="0"/>
      <w:marTop w:val="0"/>
      <w:marBottom w:val="0"/>
      <w:divBdr>
        <w:top w:val="none" w:sz="0" w:space="0" w:color="auto"/>
        <w:left w:val="none" w:sz="0" w:space="0" w:color="auto"/>
        <w:bottom w:val="none" w:sz="0" w:space="0" w:color="auto"/>
        <w:right w:val="none" w:sz="0" w:space="0" w:color="auto"/>
      </w:divBdr>
    </w:div>
    <w:div w:id="2105757803">
      <w:bodyDiv w:val="1"/>
      <w:marLeft w:val="0"/>
      <w:marRight w:val="0"/>
      <w:marTop w:val="0"/>
      <w:marBottom w:val="0"/>
      <w:divBdr>
        <w:top w:val="none" w:sz="0" w:space="0" w:color="auto"/>
        <w:left w:val="none" w:sz="0" w:space="0" w:color="auto"/>
        <w:bottom w:val="none" w:sz="0" w:space="0" w:color="auto"/>
        <w:right w:val="none" w:sz="0" w:space="0" w:color="auto"/>
      </w:divBdr>
    </w:div>
    <w:div w:id="2106421236">
      <w:bodyDiv w:val="1"/>
      <w:marLeft w:val="0"/>
      <w:marRight w:val="0"/>
      <w:marTop w:val="0"/>
      <w:marBottom w:val="0"/>
      <w:divBdr>
        <w:top w:val="none" w:sz="0" w:space="0" w:color="auto"/>
        <w:left w:val="none" w:sz="0" w:space="0" w:color="auto"/>
        <w:bottom w:val="none" w:sz="0" w:space="0" w:color="auto"/>
        <w:right w:val="none" w:sz="0" w:space="0" w:color="auto"/>
      </w:divBdr>
    </w:div>
    <w:div w:id="2106726803">
      <w:bodyDiv w:val="1"/>
      <w:marLeft w:val="0"/>
      <w:marRight w:val="0"/>
      <w:marTop w:val="0"/>
      <w:marBottom w:val="0"/>
      <w:divBdr>
        <w:top w:val="none" w:sz="0" w:space="0" w:color="auto"/>
        <w:left w:val="none" w:sz="0" w:space="0" w:color="auto"/>
        <w:bottom w:val="none" w:sz="0" w:space="0" w:color="auto"/>
        <w:right w:val="none" w:sz="0" w:space="0" w:color="auto"/>
      </w:divBdr>
    </w:div>
    <w:div w:id="2106876725">
      <w:bodyDiv w:val="1"/>
      <w:marLeft w:val="0"/>
      <w:marRight w:val="0"/>
      <w:marTop w:val="0"/>
      <w:marBottom w:val="0"/>
      <w:divBdr>
        <w:top w:val="none" w:sz="0" w:space="0" w:color="auto"/>
        <w:left w:val="none" w:sz="0" w:space="0" w:color="auto"/>
        <w:bottom w:val="none" w:sz="0" w:space="0" w:color="auto"/>
        <w:right w:val="none" w:sz="0" w:space="0" w:color="auto"/>
      </w:divBdr>
    </w:div>
    <w:div w:id="2107339765">
      <w:bodyDiv w:val="1"/>
      <w:marLeft w:val="0"/>
      <w:marRight w:val="0"/>
      <w:marTop w:val="0"/>
      <w:marBottom w:val="0"/>
      <w:divBdr>
        <w:top w:val="none" w:sz="0" w:space="0" w:color="auto"/>
        <w:left w:val="none" w:sz="0" w:space="0" w:color="auto"/>
        <w:bottom w:val="none" w:sz="0" w:space="0" w:color="auto"/>
        <w:right w:val="none" w:sz="0" w:space="0" w:color="auto"/>
      </w:divBdr>
    </w:div>
    <w:div w:id="2107457118">
      <w:bodyDiv w:val="1"/>
      <w:marLeft w:val="0"/>
      <w:marRight w:val="0"/>
      <w:marTop w:val="0"/>
      <w:marBottom w:val="0"/>
      <w:divBdr>
        <w:top w:val="none" w:sz="0" w:space="0" w:color="auto"/>
        <w:left w:val="none" w:sz="0" w:space="0" w:color="auto"/>
        <w:bottom w:val="none" w:sz="0" w:space="0" w:color="auto"/>
        <w:right w:val="none" w:sz="0" w:space="0" w:color="auto"/>
      </w:divBdr>
    </w:div>
    <w:div w:id="2107529893">
      <w:bodyDiv w:val="1"/>
      <w:marLeft w:val="0"/>
      <w:marRight w:val="0"/>
      <w:marTop w:val="0"/>
      <w:marBottom w:val="0"/>
      <w:divBdr>
        <w:top w:val="none" w:sz="0" w:space="0" w:color="auto"/>
        <w:left w:val="none" w:sz="0" w:space="0" w:color="auto"/>
        <w:bottom w:val="none" w:sz="0" w:space="0" w:color="auto"/>
        <w:right w:val="none" w:sz="0" w:space="0" w:color="auto"/>
      </w:divBdr>
    </w:div>
    <w:div w:id="2108497301">
      <w:bodyDiv w:val="1"/>
      <w:marLeft w:val="0"/>
      <w:marRight w:val="0"/>
      <w:marTop w:val="0"/>
      <w:marBottom w:val="0"/>
      <w:divBdr>
        <w:top w:val="none" w:sz="0" w:space="0" w:color="auto"/>
        <w:left w:val="none" w:sz="0" w:space="0" w:color="auto"/>
        <w:bottom w:val="none" w:sz="0" w:space="0" w:color="auto"/>
        <w:right w:val="none" w:sz="0" w:space="0" w:color="auto"/>
      </w:divBdr>
    </w:div>
    <w:div w:id="2109035152">
      <w:bodyDiv w:val="1"/>
      <w:marLeft w:val="0"/>
      <w:marRight w:val="0"/>
      <w:marTop w:val="0"/>
      <w:marBottom w:val="0"/>
      <w:divBdr>
        <w:top w:val="none" w:sz="0" w:space="0" w:color="auto"/>
        <w:left w:val="none" w:sz="0" w:space="0" w:color="auto"/>
        <w:bottom w:val="none" w:sz="0" w:space="0" w:color="auto"/>
        <w:right w:val="none" w:sz="0" w:space="0" w:color="auto"/>
      </w:divBdr>
    </w:div>
    <w:div w:id="2109151236">
      <w:bodyDiv w:val="1"/>
      <w:marLeft w:val="0"/>
      <w:marRight w:val="0"/>
      <w:marTop w:val="0"/>
      <w:marBottom w:val="0"/>
      <w:divBdr>
        <w:top w:val="none" w:sz="0" w:space="0" w:color="auto"/>
        <w:left w:val="none" w:sz="0" w:space="0" w:color="auto"/>
        <w:bottom w:val="none" w:sz="0" w:space="0" w:color="auto"/>
        <w:right w:val="none" w:sz="0" w:space="0" w:color="auto"/>
      </w:divBdr>
    </w:div>
    <w:div w:id="2109932870">
      <w:bodyDiv w:val="1"/>
      <w:marLeft w:val="0"/>
      <w:marRight w:val="0"/>
      <w:marTop w:val="0"/>
      <w:marBottom w:val="0"/>
      <w:divBdr>
        <w:top w:val="none" w:sz="0" w:space="0" w:color="auto"/>
        <w:left w:val="none" w:sz="0" w:space="0" w:color="auto"/>
        <w:bottom w:val="none" w:sz="0" w:space="0" w:color="auto"/>
        <w:right w:val="none" w:sz="0" w:space="0" w:color="auto"/>
      </w:divBdr>
    </w:div>
    <w:div w:id="2109958431">
      <w:bodyDiv w:val="1"/>
      <w:marLeft w:val="0"/>
      <w:marRight w:val="0"/>
      <w:marTop w:val="0"/>
      <w:marBottom w:val="0"/>
      <w:divBdr>
        <w:top w:val="none" w:sz="0" w:space="0" w:color="auto"/>
        <w:left w:val="none" w:sz="0" w:space="0" w:color="auto"/>
        <w:bottom w:val="none" w:sz="0" w:space="0" w:color="auto"/>
        <w:right w:val="none" w:sz="0" w:space="0" w:color="auto"/>
      </w:divBdr>
    </w:div>
    <w:div w:id="2110079604">
      <w:bodyDiv w:val="1"/>
      <w:marLeft w:val="0"/>
      <w:marRight w:val="0"/>
      <w:marTop w:val="0"/>
      <w:marBottom w:val="0"/>
      <w:divBdr>
        <w:top w:val="none" w:sz="0" w:space="0" w:color="auto"/>
        <w:left w:val="none" w:sz="0" w:space="0" w:color="auto"/>
        <w:bottom w:val="none" w:sz="0" w:space="0" w:color="auto"/>
        <w:right w:val="none" w:sz="0" w:space="0" w:color="auto"/>
      </w:divBdr>
    </w:div>
    <w:div w:id="2110153645">
      <w:bodyDiv w:val="1"/>
      <w:marLeft w:val="0"/>
      <w:marRight w:val="0"/>
      <w:marTop w:val="0"/>
      <w:marBottom w:val="0"/>
      <w:divBdr>
        <w:top w:val="none" w:sz="0" w:space="0" w:color="auto"/>
        <w:left w:val="none" w:sz="0" w:space="0" w:color="auto"/>
        <w:bottom w:val="none" w:sz="0" w:space="0" w:color="auto"/>
        <w:right w:val="none" w:sz="0" w:space="0" w:color="auto"/>
      </w:divBdr>
    </w:div>
    <w:div w:id="2110810618">
      <w:bodyDiv w:val="1"/>
      <w:marLeft w:val="0"/>
      <w:marRight w:val="0"/>
      <w:marTop w:val="0"/>
      <w:marBottom w:val="0"/>
      <w:divBdr>
        <w:top w:val="none" w:sz="0" w:space="0" w:color="auto"/>
        <w:left w:val="none" w:sz="0" w:space="0" w:color="auto"/>
        <w:bottom w:val="none" w:sz="0" w:space="0" w:color="auto"/>
        <w:right w:val="none" w:sz="0" w:space="0" w:color="auto"/>
      </w:divBdr>
    </w:div>
    <w:div w:id="2111002803">
      <w:bodyDiv w:val="1"/>
      <w:marLeft w:val="0"/>
      <w:marRight w:val="0"/>
      <w:marTop w:val="0"/>
      <w:marBottom w:val="0"/>
      <w:divBdr>
        <w:top w:val="none" w:sz="0" w:space="0" w:color="auto"/>
        <w:left w:val="none" w:sz="0" w:space="0" w:color="auto"/>
        <w:bottom w:val="none" w:sz="0" w:space="0" w:color="auto"/>
        <w:right w:val="none" w:sz="0" w:space="0" w:color="auto"/>
      </w:divBdr>
    </w:div>
    <w:div w:id="2111200167">
      <w:bodyDiv w:val="1"/>
      <w:marLeft w:val="0"/>
      <w:marRight w:val="0"/>
      <w:marTop w:val="0"/>
      <w:marBottom w:val="0"/>
      <w:divBdr>
        <w:top w:val="none" w:sz="0" w:space="0" w:color="auto"/>
        <w:left w:val="none" w:sz="0" w:space="0" w:color="auto"/>
        <w:bottom w:val="none" w:sz="0" w:space="0" w:color="auto"/>
        <w:right w:val="none" w:sz="0" w:space="0" w:color="auto"/>
      </w:divBdr>
    </w:div>
    <w:div w:id="2111390341">
      <w:bodyDiv w:val="1"/>
      <w:marLeft w:val="0"/>
      <w:marRight w:val="0"/>
      <w:marTop w:val="0"/>
      <w:marBottom w:val="0"/>
      <w:divBdr>
        <w:top w:val="none" w:sz="0" w:space="0" w:color="auto"/>
        <w:left w:val="none" w:sz="0" w:space="0" w:color="auto"/>
        <w:bottom w:val="none" w:sz="0" w:space="0" w:color="auto"/>
        <w:right w:val="none" w:sz="0" w:space="0" w:color="auto"/>
      </w:divBdr>
    </w:div>
    <w:div w:id="2111657696">
      <w:bodyDiv w:val="1"/>
      <w:marLeft w:val="0"/>
      <w:marRight w:val="0"/>
      <w:marTop w:val="0"/>
      <w:marBottom w:val="0"/>
      <w:divBdr>
        <w:top w:val="none" w:sz="0" w:space="0" w:color="auto"/>
        <w:left w:val="none" w:sz="0" w:space="0" w:color="auto"/>
        <w:bottom w:val="none" w:sz="0" w:space="0" w:color="auto"/>
        <w:right w:val="none" w:sz="0" w:space="0" w:color="auto"/>
      </w:divBdr>
    </w:div>
    <w:div w:id="2112310386">
      <w:bodyDiv w:val="1"/>
      <w:marLeft w:val="0"/>
      <w:marRight w:val="0"/>
      <w:marTop w:val="0"/>
      <w:marBottom w:val="0"/>
      <w:divBdr>
        <w:top w:val="none" w:sz="0" w:space="0" w:color="auto"/>
        <w:left w:val="none" w:sz="0" w:space="0" w:color="auto"/>
        <w:bottom w:val="none" w:sz="0" w:space="0" w:color="auto"/>
        <w:right w:val="none" w:sz="0" w:space="0" w:color="auto"/>
      </w:divBdr>
    </w:div>
    <w:div w:id="2112818948">
      <w:bodyDiv w:val="1"/>
      <w:marLeft w:val="0"/>
      <w:marRight w:val="0"/>
      <w:marTop w:val="0"/>
      <w:marBottom w:val="0"/>
      <w:divBdr>
        <w:top w:val="none" w:sz="0" w:space="0" w:color="auto"/>
        <w:left w:val="none" w:sz="0" w:space="0" w:color="auto"/>
        <w:bottom w:val="none" w:sz="0" w:space="0" w:color="auto"/>
        <w:right w:val="none" w:sz="0" w:space="0" w:color="auto"/>
      </w:divBdr>
    </w:div>
    <w:div w:id="2113090348">
      <w:bodyDiv w:val="1"/>
      <w:marLeft w:val="0"/>
      <w:marRight w:val="0"/>
      <w:marTop w:val="0"/>
      <w:marBottom w:val="0"/>
      <w:divBdr>
        <w:top w:val="none" w:sz="0" w:space="0" w:color="auto"/>
        <w:left w:val="none" w:sz="0" w:space="0" w:color="auto"/>
        <w:bottom w:val="none" w:sz="0" w:space="0" w:color="auto"/>
        <w:right w:val="none" w:sz="0" w:space="0" w:color="auto"/>
      </w:divBdr>
    </w:div>
    <w:div w:id="2113936911">
      <w:bodyDiv w:val="1"/>
      <w:marLeft w:val="0"/>
      <w:marRight w:val="0"/>
      <w:marTop w:val="0"/>
      <w:marBottom w:val="0"/>
      <w:divBdr>
        <w:top w:val="none" w:sz="0" w:space="0" w:color="auto"/>
        <w:left w:val="none" w:sz="0" w:space="0" w:color="auto"/>
        <w:bottom w:val="none" w:sz="0" w:space="0" w:color="auto"/>
        <w:right w:val="none" w:sz="0" w:space="0" w:color="auto"/>
      </w:divBdr>
    </w:div>
    <w:div w:id="2114202849">
      <w:bodyDiv w:val="1"/>
      <w:marLeft w:val="0"/>
      <w:marRight w:val="0"/>
      <w:marTop w:val="0"/>
      <w:marBottom w:val="0"/>
      <w:divBdr>
        <w:top w:val="none" w:sz="0" w:space="0" w:color="auto"/>
        <w:left w:val="none" w:sz="0" w:space="0" w:color="auto"/>
        <w:bottom w:val="none" w:sz="0" w:space="0" w:color="auto"/>
        <w:right w:val="none" w:sz="0" w:space="0" w:color="auto"/>
      </w:divBdr>
    </w:div>
    <w:div w:id="2116365076">
      <w:bodyDiv w:val="1"/>
      <w:marLeft w:val="0"/>
      <w:marRight w:val="0"/>
      <w:marTop w:val="0"/>
      <w:marBottom w:val="0"/>
      <w:divBdr>
        <w:top w:val="none" w:sz="0" w:space="0" w:color="auto"/>
        <w:left w:val="none" w:sz="0" w:space="0" w:color="auto"/>
        <w:bottom w:val="none" w:sz="0" w:space="0" w:color="auto"/>
        <w:right w:val="none" w:sz="0" w:space="0" w:color="auto"/>
      </w:divBdr>
    </w:div>
    <w:div w:id="2116435980">
      <w:bodyDiv w:val="1"/>
      <w:marLeft w:val="0"/>
      <w:marRight w:val="0"/>
      <w:marTop w:val="0"/>
      <w:marBottom w:val="0"/>
      <w:divBdr>
        <w:top w:val="none" w:sz="0" w:space="0" w:color="auto"/>
        <w:left w:val="none" w:sz="0" w:space="0" w:color="auto"/>
        <w:bottom w:val="none" w:sz="0" w:space="0" w:color="auto"/>
        <w:right w:val="none" w:sz="0" w:space="0" w:color="auto"/>
      </w:divBdr>
    </w:div>
    <w:div w:id="2116631008">
      <w:bodyDiv w:val="1"/>
      <w:marLeft w:val="0"/>
      <w:marRight w:val="0"/>
      <w:marTop w:val="0"/>
      <w:marBottom w:val="0"/>
      <w:divBdr>
        <w:top w:val="none" w:sz="0" w:space="0" w:color="auto"/>
        <w:left w:val="none" w:sz="0" w:space="0" w:color="auto"/>
        <w:bottom w:val="none" w:sz="0" w:space="0" w:color="auto"/>
        <w:right w:val="none" w:sz="0" w:space="0" w:color="auto"/>
      </w:divBdr>
    </w:div>
    <w:div w:id="2117017628">
      <w:bodyDiv w:val="1"/>
      <w:marLeft w:val="0"/>
      <w:marRight w:val="0"/>
      <w:marTop w:val="0"/>
      <w:marBottom w:val="0"/>
      <w:divBdr>
        <w:top w:val="none" w:sz="0" w:space="0" w:color="auto"/>
        <w:left w:val="none" w:sz="0" w:space="0" w:color="auto"/>
        <w:bottom w:val="none" w:sz="0" w:space="0" w:color="auto"/>
        <w:right w:val="none" w:sz="0" w:space="0" w:color="auto"/>
      </w:divBdr>
    </w:div>
    <w:div w:id="2117172094">
      <w:bodyDiv w:val="1"/>
      <w:marLeft w:val="0"/>
      <w:marRight w:val="0"/>
      <w:marTop w:val="0"/>
      <w:marBottom w:val="0"/>
      <w:divBdr>
        <w:top w:val="none" w:sz="0" w:space="0" w:color="auto"/>
        <w:left w:val="none" w:sz="0" w:space="0" w:color="auto"/>
        <w:bottom w:val="none" w:sz="0" w:space="0" w:color="auto"/>
        <w:right w:val="none" w:sz="0" w:space="0" w:color="auto"/>
      </w:divBdr>
    </w:div>
    <w:div w:id="2117367796">
      <w:bodyDiv w:val="1"/>
      <w:marLeft w:val="0"/>
      <w:marRight w:val="0"/>
      <w:marTop w:val="0"/>
      <w:marBottom w:val="0"/>
      <w:divBdr>
        <w:top w:val="none" w:sz="0" w:space="0" w:color="auto"/>
        <w:left w:val="none" w:sz="0" w:space="0" w:color="auto"/>
        <w:bottom w:val="none" w:sz="0" w:space="0" w:color="auto"/>
        <w:right w:val="none" w:sz="0" w:space="0" w:color="auto"/>
      </w:divBdr>
    </w:div>
    <w:div w:id="2117870755">
      <w:bodyDiv w:val="1"/>
      <w:marLeft w:val="0"/>
      <w:marRight w:val="0"/>
      <w:marTop w:val="0"/>
      <w:marBottom w:val="0"/>
      <w:divBdr>
        <w:top w:val="none" w:sz="0" w:space="0" w:color="auto"/>
        <w:left w:val="none" w:sz="0" w:space="0" w:color="auto"/>
        <w:bottom w:val="none" w:sz="0" w:space="0" w:color="auto"/>
        <w:right w:val="none" w:sz="0" w:space="0" w:color="auto"/>
      </w:divBdr>
    </w:div>
    <w:div w:id="2118258991">
      <w:bodyDiv w:val="1"/>
      <w:marLeft w:val="0"/>
      <w:marRight w:val="0"/>
      <w:marTop w:val="0"/>
      <w:marBottom w:val="0"/>
      <w:divBdr>
        <w:top w:val="none" w:sz="0" w:space="0" w:color="auto"/>
        <w:left w:val="none" w:sz="0" w:space="0" w:color="auto"/>
        <w:bottom w:val="none" w:sz="0" w:space="0" w:color="auto"/>
        <w:right w:val="none" w:sz="0" w:space="0" w:color="auto"/>
      </w:divBdr>
    </w:div>
    <w:div w:id="2119373486">
      <w:bodyDiv w:val="1"/>
      <w:marLeft w:val="0"/>
      <w:marRight w:val="0"/>
      <w:marTop w:val="0"/>
      <w:marBottom w:val="0"/>
      <w:divBdr>
        <w:top w:val="none" w:sz="0" w:space="0" w:color="auto"/>
        <w:left w:val="none" w:sz="0" w:space="0" w:color="auto"/>
        <w:bottom w:val="none" w:sz="0" w:space="0" w:color="auto"/>
        <w:right w:val="none" w:sz="0" w:space="0" w:color="auto"/>
      </w:divBdr>
    </w:div>
    <w:div w:id="2119644494">
      <w:bodyDiv w:val="1"/>
      <w:marLeft w:val="0"/>
      <w:marRight w:val="0"/>
      <w:marTop w:val="0"/>
      <w:marBottom w:val="0"/>
      <w:divBdr>
        <w:top w:val="none" w:sz="0" w:space="0" w:color="auto"/>
        <w:left w:val="none" w:sz="0" w:space="0" w:color="auto"/>
        <w:bottom w:val="none" w:sz="0" w:space="0" w:color="auto"/>
        <w:right w:val="none" w:sz="0" w:space="0" w:color="auto"/>
      </w:divBdr>
    </w:div>
    <w:div w:id="2122063091">
      <w:bodyDiv w:val="1"/>
      <w:marLeft w:val="0"/>
      <w:marRight w:val="0"/>
      <w:marTop w:val="0"/>
      <w:marBottom w:val="0"/>
      <w:divBdr>
        <w:top w:val="none" w:sz="0" w:space="0" w:color="auto"/>
        <w:left w:val="none" w:sz="0" w:space="0" w:color="auto"/>
        <w:bottom w:val="none" w:sz="0" w:space="0" w:color="auto"/>
        <w:right w:val="none" w:sz="0" w:space="0" w:color="auto"/>
      </w:divBdr>
    </w:div>
    <w:div w:id="2122146419">
      <w:bodyDiv w:val="1"/>
      <w:marLeft w:val="0"/>
      <w:marRight w:val="0"/>
      <w:marTop w:val="0"/>
      <w:marBottom w:val="0"/>
      <w:divBdr>
        <w:top w:val="none" w:sz="0" w:space="0" w:color="auto"/>
        <w:left w:val="none" w:sz="0" w:space="0" w:color="auto"/>
        <w:bottom w:val="none" w:sz="0" w:space="0" w:color="auto"/>
        <w:right w:val="none" w:sz="0" w:space="0" w:color="auto"/>
      </w:divBdr>
    </w:div>
    <w:div w:id="2122990338">
      <w:bodyDiv w:val="1"/>
      <w:marLeft w:val="0"/>
      <w:marRight w:val="0"/>
      <w:marTop w:val="0"/>
      <w:marBottom w:val="0"/>
      <w:divBdr>
        <w:top w:val="none" w:sz="0" w:space="0" w:color="auto"/>
        <w:left w:val="none" w:sz="0" w:space="0" w:color="auto"/>
        <w:bottom w:val="none" w:sz="0" w:space="0" w:color="auto"/>
        <w:right w:val="none" w:sz="0" w:space="0" w:color="auto"/>
      </w:divBdr>
    </w:div>
    <w:div w:id="2123307309">
      <w:bodyDiv w:val="1"/>
      <w:marLeft w:val="0"/>
      <w:marRight w:val="0"/>
      <w:marTop w:val="0"/>
      <w:marBottom w:val="0"/>
      <w:divBdr>
        <w:top w:val="none" w:sz="0" w:space="0" w:color="auto"/>
        <w:left w:val="none" w:sz="0" w:space="0" w:color="auto"/>
        <w:bottom w:val="none" w:sz="0" w:space="0" w:color="auto"/>
        <w:right w:val="none" w:sz="0" w:space="0" w:color="auto"/>
      </w:divBdr>
    </w:div>
    <w:div w:id="2123451409">
      <w:bodyDiv w:val="1"/>
      <w:marLeft w:val="0"/>
      <w:marRight w:val="0"/>
      <w:marTop w:val="0"/>
      <w:marBottom w:val="0"/>
      <w:divBdr>
        <w:top w:val="none" w:sz="0" w:space="0" w:color="auto"/>
        <w:left w:val="none" w:sz="0" w:space="0" w:color="auto"/>
        <w:bottom w:val="none" w:sz="0" w:space="0" w:color="auto"/>
        <w:right w:val="none" w:sz="0" w:space="0" w:color="auto"/>
      </w:divBdr>
    </w:div>
    <w:div w:id="2123649932">
      <w:bodyDiv w:val="1"/>
      <w:marLeft w:val="0"/>
      <w:marRight w:val="0"/>
      <w:marTop w:val="0"/>
      <w:marBottom w:val="0"/>
      <w:divBdr>
        <w:top w:val="none" w:sz="0" w:space="0" w:color="auto"/>
        <w:left w:val="none" w:sz="0" w:space="0" w:color="auto"/>
        <w:bottom w:val="none" w:sz="0" w:space="0" w:color="auto"/>
        <w:right w:val="none" w:sz="0" w:space="0" w:color="auto"/>
      </w:divBdr>
    </w:div>
    <w:div w:id="2123957725">
      <w:bodyDiv w:val="1"/>
      <w:marLeft w:val="0"/>
      <w:marRight w:val="0"/>
      <w:marTop w:val="0"/>
      <w:marBottom w:val="0"/>
      <w:divBdr>
        <w:top w:val="none" w:sz="0" w:space="0" w:color="auto"/>
        <w:left w:val="none" w:sz="0" w:space="0" w:color="auto"/>
        <w:bottom w:val="none" w:sz="0" w:space="0" w:color="auto"/>
        <w:right w:val="none" w:sz="0" w:space="0" w:color="auto"/>
      </w:divBdr>
    </w:div>
    <w:div w:id="2124225128">
      <w:bodyDiv w:val="1"/>
      <w:marLeft w:val="0"/>
      <w:marRight w:val="0"/>
      <w:marTop w:val="0"/>
      <w:marBottom w:val="0"/>
      <w:divBdr>
        <w:top w:val="none" w:sz="0" w:space="0" w:color="auto"/>
        <w:left w:val="none" w:sz="0" w:space="0" w:color="auto"/>
        <w:bottom w:val="none" w:sz="0" w:space="0" w:color="auto"/>
        <w:right w:val="none" w:sz="0" w:space="0" w:color="auto"/>
      </w:divBdr>
    </w:div>
    <w:div w:id="2125223682">
      <w:bodyDiv w:val="1"/>
      <w:marLeft w:val="0"/>
      <w:marRight w:val="0"/>
      <w:marTop w:val="0"/>
      <w:marBottom w:val="0"/>
      <w:divBdr>
        <w:top w:val="none" w:sz="0" w:space="0" w:color="auto"/>
        <w:left w:val="none" w:sz="0" w:space="0" w:color="auto"/>
        <w:bottom w:val="none" w:sz="0" w:space="0" w:color="auto"/>
        <w:right w:val="none" w:sz="0" w:space="0" w:color="auto"/>
      </w:divBdr>
    </w:div>
    <w:div w:id="2125424249">
      <w:bodyDiv w:val="1"/>
      <w:marLeft w:val="0"/>
      <w:marRight w:val="0"/>
      <w:marTop w:val="0"/>
      <w:marBottom w:val="0"/>
      <w:divBdr>
        <w:top w:val="none" w:sz="0" w:space="0" w:color="auto"/>
        <w:left w:val="none" w:sz="0" w:space="0" w:color="auto"/>
        <w:bottom w:val="none" w:sz="0" w:space="0" w:color="auto"/>
        <w:right w:val="none" w:sz="0" w:space="0" w:color="auto"/>
      </w:divBdr>
    </w:div>
    <w:div w:id="2125728007">
      <w:bodyDiv w:val="1"/>
      <w:marLeft w:val="0"/>
      <w:marRight w:val="0"/>
      <w:marTop w:val="0"/>
      <w:marBottom w:val="0"/>
      <w:divBdr>
        <w:top w:val="none" w:sz="0" w:space="0" w:color="auto"/>
        <w:left w:val="none" w:sz="0" w:space="0" w:color="auto"/>
        <w:bottom w:val="none" w:sz="0" w:space="0" w:color="auto"/>
        <w:right w:val="none" w:sz="0" w:space="0" w:color="auto"/>
      </w:divBdr>
    </w:div>
    <w:div w:id="2126734585">
      <w:bodyDiv w:val="1"/>
      <w:marLeft w:val="0"/>
      <w:marRight w:val="0"/>
      <w:marTop w:val="0"/>
      <w:marBottom w:val="0"/>
      <w:divBdr>
        <w:top w:val="none" w:sz="0" w:space="0" w:color="auto"/>
        <w:left w:val="none" w:sz="0" w:space="0" w:color="auto"/>
        <w:bottom w:val="none" w:sz="0" w:space="0" w:color="auto"/>
        <w:right w:val="none" w:sz="0" w:space="0" w:color="auto"/>
      </w:divBdr>
    </w:div>
    <w:div w:id="2127310835">
      <w:bodyDiv w:val="1"/>
      <w:marLeft w:val="0"/>
      <w:marRight w:val="0"/>
      <w:marTop w:val="0"/>
      <w:marBottom w:val="0"/>
      <w:divBdr>
        <w:top w:val="none" w:sz="0" w:space="0" w:color="auto"/>
        <w:left w:val="none" w:sz="0" w:space="0" w:color="auto"/>
        <w:bottom w:val="none" w:sz="0" w:space="0" w:color="auto"/>
        <w:right w:val="none" w:sz="0" w:space="0" w:color="auto"/>
      </w:divBdr>
    </w:div>
    <w:div w:id="2127386750">
      <w:bodyDiv w:val="1"/>
      <w:marLeft w:val="0"/>
      <w:marRight w:val="0"/>
      <w:marTop w:val="0"/>
      <w:marBottom w:val="0"/>
      <w:divBdr>
        <w:top w:val="none" w:sz="0" w:space="0" w:color="auto"/>
        <w:left w:val="none" w:sz="0" w:space="0" w:color="auto"/>
        <w:bottom w:val="none" w:sz="0" w:space="0" w:color="auto"/>
        <w:right w:val="none" w:sz="0" w:space="0" w:color="auto"/>
      </w:divBdr>
    </w:div>
    <w:div w:id="2127461511">
      <w:bodyDiv w:val="1"/>
      <w:marLeft w:val="0"/>
      <w:marRight w:val="0"/>
      <w:marTop w:val="0"/>
      <w:marBottom w:val="0"/>
      <w:divBdr>
        <w:top w:val="none" w:sz="0" w:space="0" w:color="auto"/>
        <w:left w:val="none" w:sz="0" w:space="0" w:color="auto"/>
        <w:bottom w:val="none" w:sz="0" w:space="0" w:color="auto"/>
        <w:right w:val="none" w:sz="0" w:space="0" w:color="auto"/>
      </w:divBdr>
    </w:div>
    <w:div w:id="2127654357">
      <w:bodyDiv w:val="1"/>
      <w:marLeft w:val="0"/>
      <w:marRight w:val="0"/>
      <w:marTop w:val="0"/>
      <w:marBottom w:val="0"/>
      <w:divBdr>
        <w:top w:val="none" w:sz="0" w:space="0" w:color="auto"/>
        <w:left w:val="none" w:sz="0" w:space="0" w:color="auto"/>
        <w:bottom w:val="none" w:sz="0" w:space="0" w:color="auto"/>
        <w:right w:val="none" w:sz="0" w:space="0" w:color="auto"/>
      </w:divBdr>
    </w:div>
    <w:div w:id="2127656821">
      <w:bodyDiv w:val="1"/>
      <w:marLeft w:val="0"/>
      <w:marRight w:val="0"/>
      <w:marTop w:val="0"/>
      <w:marBottom w:val="0"/>
      <w:divBdr>
        <w:top w:val="none" w:sz="0" w:space="0" w:color="auto"/>
        <w:left w:val="none" w:sz="0" w:space="0" w:color="auto"/>
        <w:bottom w:val="none" w:sz="0" w:space="0" w:color="auto"/>
        <w:right w:val="none" w:sz="0" w:space="0" w:color="auto"/>
      </w:divBdr>
    </w:div>
    <w:div w:id="2127968564">
      <w:bodyDiv w:val="1"/>
      <w:marLeft w:val="0"/>
      <w:marRight w:val="0"/>
      <w:marTop w:val="0"/>
      <w:marBottom w:val="0"/>
      <w:divBdr>
        <w:top w:val="none" w:sz="0" w:space="0" w:color="auto"/>
        <w:left w:val="none" w:sz="0" w:space="0" w:color="auto"/>
        <w:bottom w:val="none" w:sz="0" w:space="0" w:color="auto"/>
        <w:right w:val="none" w:sz="0" w:space="0" w:color="auto"/>
      </w:divBdr>
    </w:div>
    <w:div w:id="2128886951">
      <w:bodyDiv w:val="1"/>
      <w:marLeft w:val="0"/>
      <w:marRight w:val="0"/>
      <w:marTop w:val="0"/>
      <w:marBottom w:val="0"/>
      <w:divBdr>
        <w:top w:val="none" w:sz="0" w:space="0" w:color="auto"/>
        <w:left w:val="none" w:sz="0" w:space="0" w:color="auto"/>
        <w:bottom w:val="none" w:sz="0" w:space="0" w:color="auto"/>
        <w:right w:val="none" w:sz="0" w:space="0" w:color="auto"/>
      </w:divBdr>
    </w:div>
    <w:div w:id="2129733363">
      <w:bodyDiv w:val="1"/>
      <w:marLeft w:val="0"/>
      <w:marRight w:val="0"/>
      <w:marTop w:val="0"/>
      <w:marBottom w:val="0"/>
      <w:divBdr>
        <w:top w:val="none" w:sz="0" w:space="0" w:color="auto"/>
        <w:left w:val="none" w:sz="0" w:space="0" w:color="auto"/>
        <w:bottom w:val="none" w:sz="0" w:space="0" w:color="auto"/>
        <w:right w:val="none" w:sz="0" w:space="0" w:color="auto"/>
      </w:divBdr>
    </w:div>
    <w:div w:id="2130589695">
      <w:bodyDiv w:val="1"/>
      <w:marLeft w:val="0"/>
      <w:marRight w:val="0"/>
      <w:marTop w:val="0"/>
      <w:marBottom w:val="0"/>
      <w:divBdr>
        <w:top w:val="none" w:sz="0" w:space="0" w:color="auto"/>
        <w:left w:val="none" w:sz="0" w:space="0" w:color="auto"/>
        <w:bottom w:val="none" w:sz="0" w:space="0" w:color="auto"/>
        <w:right w:val="none" w:sz="0" w:space="0" w:color="auto"/>
      </w:divBdr>
    </w:div>
    <w:div w:id="2130854005">
      <w:bodyDiv w:val="1"/>
      <w:marLeft w:val="0"/>
      <w:marRight w:val="0"/>
      <w:marTop w:val="0"/>
      <w:marBottom w:val="0"/>
      <w:divBdr>
        <w:top w:val="none" w:sz="0" w:space="0" w:color="auto"/>
        <w:left w:val="none" w:sz="0" w:space="0" w:color="auto"/>
        <w:bottom w:val="none" w:sz="0" w:space="0" w:color="auto"/>
        <w:right w:val="none" w:sz="0" w:space="0" w:color="auto"/>
      </w:divBdr>
    </w:div>
    <w:div w:id="2130971908">
      <w:bodyDiv w:val="1"/>
      <w:marLeft w:val="0"/>
      <w:marRight w:val="0"/>
      <w:marTop w:val="0"/>
      <w:marBottom w:val="0"/>
      <w:divBdr>
        <w:top w:val="none" w:sz="0" w:space="0" w:color="auto"/>
        <w:left w:val="none" w:sz="0" w:space="0" w:color="auto"/>
        <w:bottom w:val="none" w:sz="0" w:space="0" w:color="auto"/>
        <w:right w:val="none" w:sz="0" w:space="0" w:color="auto"/>
      </w:divBdr>
    </w:div>
    <w:div w:id="2131043791">
      <w:bodyDiv w:val="1"/>
      <w:marLeft w:val="0"/>
      <w:marRight w:val="0"/>
      <w:marTop w:val="0"/>
      <w:marBottom w:val="0"/>
      <w:divBdr>
        <w:top w:val="none" w:sz="0" w:space="0" w:color="auto"/>
        <w:left w:val="none" w:sz="0" w:space="0" w:color="auto"/>
        <w:bottom w:val="none" w:sz="0" w:space="0" w:color="auto"/>
        <w:right w:val="none" w:sz="0" w:space="0" w:color="auto"/>
      </w:divBdr>
    </w:div>
    <w:div w:id="2131630592">
      <w:bodyDiv w:val="1"/>
      <w:marLeft w:val="0"/>
      <w:marRight w:val="0"/>
      <w:marTop w:val="0"/>
      <w:marBottom w:val="0"/>
      <w:divBdr>
        <w:top w:val="none" w:sz="0" w:space="0" w:color="auto"/>
        <w:left w:val="none" w:sz="0" w:space="0" w:color="auto"/>
        <w:bottom w:val="none" w:sz="0" w:space="0" w:color="auto"/>
        <w:right w:val="none" w:sz="0" w:space="0" w:color="auto"/>
      </w:divBdr>
    </w:div>
    <w:div w:id="2132018139">
      <w:bodyDiv w:val="1"/>
      <w:marLeft w:val="0"/>
      <w:marRight w:val="0"/>
      <w:marTop w:val="0"/>
      <w:marBottom w:val="0"/>
      <w:divBdr>
        <w:top w:val="none" w:sz="0" w:space="0" w:color="auto"/>
        <w:left w:val="none" w:sz="0" w:space="0" w:color="auto"/>
        <w:bottom w:val="none" w:sz="0" w:space="0" w:color="auto"/>
        <w:right w:val="none" w:sz="0" w:space="0" w:color="auto"/>
      </w:divBdr>
    </w:div>
    <w:div w:id="2132169768">
      <w:bodyDiv w:val="1"/>
      <w:marLeft w:val="0"/>
      <w:marRight w:val="0"/>
      <w:marTop w:val="0"/>
      <w:marBottom w:val="0"/>
      <w:divBdr>
        <w:top w:val="none" w:sz="0" w:space="0" w:color="auto"/>
        <w:left w:val="none" w:sz="0" w:space="0" w:color="auto"/>
        <w:bottom w:val="none" w:sz="0" w:space="0" w:color="auto"/>
        <w:right w:val="none" w:sz="0" w:space="0" w:color="auto"/>
      </w:divBdr>
    </w:div>
    <w:div w:id="2132242349">
      <w:bodyDiv w:val="1"/>
      <w:marLeft w:val="0"/>
      <w:marRight w:val="0"/>
      <w:marTop w:val="0"/>
      <w:marBottom w:val="0"/>
      <w:divBdr>
        <w:top w:val="none" w:sz="0" w:space="0" w:color="auto"/>
        <w:left w:val="none" w:sz="0" w:space="0" w:color="auto"/>
        <w:bottom w:val="none" w:sz="0" w:space="0" w:color="auto"/>
        <w:right w:val="none" w:sz="0" w:space="0" w:color="auto"/>
      </w:divBdr>
    </w:div>
    <w:div w:id="2132748172">
      <w:bodyDiv w:val="1"/>
      <w:marLeft w:val="0"/>
      <w:marRight w:val="0"/>
      <w:marTop w:val="0"/>
      <w:marBottom w:val="0"/>
      <w:divBdr>
        <w:top w:val="none" w:sz="0" w:space="0" w:color="auto"/>
        <w:left w:val="none" w:sz="0" w:space="0" w:color="auto"/>
        <w:bottom w:val="none" w:sz="0" w:space="0" w:color="auto"/>
        <w:right w:val="none" w:sz="0" w:space="0" w:color="auto"/>
      </w:divBdr>
    </w:div>
    <w:div w:id="2132820710">
      <w:bodyDiv w:val="1"/>
      <w:marLeft w:val="0"/>
      <w:marRight w:val="0"/>
      <w:marTop w:val="0"/>
      <w:marBottom w:val="0"/>
      <w:divBdr>
        <w:top w:val="none" w:sz="0" w:space="0" w:color="auto"/>
        <w:left w:val="none" w:sz="0" w:space="0" w:color="auto"/>
        <w:bottom w:val="none" w:sz="0" w:space="0" w:color="auto"/>
        <w:right w:val="none" w:sz="0" w:space="0" w:color="auto"/>
      </w:divBdr>
    </w:div>
    <w:div w:id="2133942746">
      <w:bodyDiv w:val="1"/>
      <w:marLeft w:val="0"/>
      <w:marRight w:val="0"/>
      <w:marTop w:val="0"/>
      <w:marBottom w:val="0"/>
      <w:divBdr>
        <w:top w:val="none" w:sz="0" w:space="0" w:color="auto"/>
        <w:left w:val="none" w:sz="0" w:space="0" w:color="auto"/>
        <w:bottom w:val="none" w:sz="0" w:space="0" w:color="auto"/>
        <w:right w:val="none" w:sz="0" w:space="0" w:color="auto"/>
      </w:divBdr>
    </w:div>
    <w:div w:id="2134207879">
      <w:bodyDiv w:val="1"/>
      <w:marLeft w:val="0"/>
      <w:marRight w:val="0"/>
      <w:marTop w:val="0"/>
      <w:marBottom w:val="0"/>
      <w:divBdr>
        <w:top w:val="none" w:sz="0" w:space="0" w:color="auto"/>
        <w:left w:val="none" w:sz="0" w:space="0" w:color="auto"/>
        <w:bottom w:val="none" w:sz="0" w:space="0" w:color="auto"/>
        <w:right w:val="none" w:sz="0" w:space="0" w:color="auto"/>
      </w:divBdr>
    </w:div>
    <w:div w:id="2134984736">
      <w:bodyDiv w:val="1"/>
      <w:marLeft w:val="0"/>
      <w:marRight w:val="0"/>
      <w:marTop w:val="0"/>
      <w:marBottom w:val="0"/>
      <w:divBdr>
        <w:top w:val="none" w:sz="0" w:space="0" w:color="auto"/>
        <w:left w:val="none" w:sz="0" w:space="0" w:color="auto"/>
        <w:bottom w:val="none" w:sz="0" w:space="0" w:color="auto"/>
        <w:right w:val="none" w:sz="0" w:space="0" w:color="auto"/>
      </w:divBdr>
    </w:div>
    <w:div w:id="2135365340">
      <w:bodyDiv w:val="1"/>
      <w:marLeft w:val="0"/>
      <w:marRight w:val="0"/>
      <w:marTop w:val="0"/>
      <w:marBottom w:val="0"/>
      <w:divBdr>
        <w:top w:val="none" w:sz="0" w:space="0" w:color="auto"/>
        <w:left w:val="none" w:sz="0" w:space="0" w:color="auto"/>
        <w:bottom w:val="none" w:sz="0" w:space="0" w:color="auto"/>
        <w:right w:val="none" w:sz="0" w:space="0" w:color="auto"/>
      </w:divBdr>
    </w:div>
    <w:div w:id="2135368276">
      <w:bodyDiv w:val="1"/>
      <w:marLeft w:val="0"/>
      <w:marRight w:val="0"/>
      <w:marTop w:val="0"/>
      <w:marBottom w:val="0"/>
      <w:divBdr>
        <w:top w:val="none" w:sz="0" w:space="0" w:color="auto"/>
        <w:left w:val="none" w:sz="0" w:space="0" w:color="auto"/>
        <w:bottom w:val="none" w:sz="0" w:space="0" w:color="auto"/>
        <w:right w:val="none" w:sz="0" w:space="0" w:color="auto"/>
      </w:divBdr>
    </w:div>
    <w:div w:id="2135639682">
      <w:bodyDiv w:val="1"/>
      <w:marLeft w:val="0"/>
      <w:marRight w:val="0"/>
      <w:marTop w:val="0"/>
      <w:marBottom w:val="0"/>
      <w:divBdr>
        <w:top w:val="none" w:sz="0" w:space="0" w:color="auto"/>
        <w:left w:val="none" w:sz="0" w:space="0" w:color="auto"/>
        <w:bottom w:val="none" w:sz="0" w:space="0" w:color="auto"/>
        <w:right w:val="none" w:sz="0" w:space="0" w:color="auto"/>
      </w:divBdr>
    </w:div>
    <w:div w:id="2136022059">
      <w:bodyDiv w:val="1"/>
      <w:marLeft w:val="0"/>
      <w:marRight w:val="0"/>
      <w:marTop w:val="0"/>
      <w:marBottom w:val="0"/>
      <w:divBdr>
        <w:top w:val="none" w:sz="0" w:space="0" w:color="auto"/>
        <w:left w:val="none" w:sz="0" w:space="0" w:color="auto"/>
        <w:bottom w:val="none" w:sz="0" w:space="0" w:color="auto"/>
        <w:right w:val="none" w:sz="0" w:space="0" w:color="auto"/>
      </w:divBdr>
    </w:div>
    <w:div w:id="2136092599">
      <w:bodyDiv w:val="1"/>
      <w:marLeft w:val="0"/>
      <w:marRight w:val="0"/>
      <w:marTop w:val="0"/>
      <w:marBottom w:val="0"/>
      <w:divBdr>
        <w:top w:val="none" w:sz="0" w:space="0" w:color="auto"/>
        <w:left w:val="none" w:sz="0" w:space="0" w:color="auto"/>
        <w:bottom w:val="none" w:sz="0" w:space="0" w:color="auto"/>
        <w:right w:val="none" w:sz="0" w:space="0" w:color="auto"/>
      </w:divBdr>
    </w:div>
    <w:div w:id="2136287354">
      <w:bodyDiv w:val="1"/>
      <w:marLeft w:val="0"/>
      <w:marRight w:val="0"/>
      <w:marTop w:val="0"/>
      <w:marBottom w:val="0"/>
      <w:divBdr>
        <w:top w:val="none" w:sz="0" w:space="0" w:color="auto"/>
        <w:left w:val="none" w:sz="0" w:space="0" w:color="auto"/>
        <w:bottom w:val="none" w:sz="0" w:space="0" w:color="auto"/>
        <w:right w:val="none" w:sz="0" w:space="0" w:color="auto"/>
      </w:divBdr>
    </w:div>
    <w:div w:id="2136361093">
      <w:bodyDiv w:val="1"/>
      <w:marLeft w:val="0"/>
      <w:marRight w:val="0"/>
      <w:marTop w:val="0"/>
      <w:marBottom w:val="0"/>
      <w:divBdr>
        <w:top w:val="none" w:sz="0" w:space="0" w:color="auto"/>
        <w:left w:val="none" w:sz="0" w:space="0" w:color="auto"/>
        <w:bottom w:val="none" w:sz="0" w:space="0" w:color="auto"/>
        <w:right w:val="none" w:sz="0" w:space="0" w:color="auto"/>
      </w:divBdr>
    </w:div>
    <w:div w:id="2136948480">
      <w:bodyDiv w:val="1"/>
      <w:marLeft w:val="0"/>
      <w:marRight w:val="0"/>
      <w:marTop w:val="0"/>
      <w:marBottom w:val="0"/>
      <w:divBdr>
        <w:top w:val="none" w:sz="0" w:space="0" w:color="auto"/>
        <w:left w:val="none" w:sz="0" w:space="0" w:color="auto"/>
        <w:bottom w:val="none" w:sz="0" w:space="0" w:color="auto"/>
        <w:right w:val="none" w:sz="0" w:space="0" w:color="auto"/>
      </w:divBdr>
    </w:div>
    <w:div w:id="2137872683">
      <w:bodyDiv w:val="1"/>
      <w:marLeft w:val="0"/>
      <w:marRight w:val="0"/>
      <w:marTop w:val="0"/>
      <w:marBottom w:val="0"/>
      <w:divBdr>
        <w:top w:val="none" w:sz="0" w:space="0" w:color="auto"/>
        <w:left w:val="none" w:sz="0" w:space="0" w:color="auto"/>
        <w:bottom w:val="none" w:sz="0" w:space="0" w:color="auto"/>
        <w:right w:val="none" w:sz="0" w:space="0" w:color="auto"/>
      </w:divBdr>
    </w:div>
    <w:div w:id="2138336055">
      <w:bodyDiv w:val="1"/>
      <w:marLeft w:val="0"/>
      <w:marRight w:val="0"/>
      <w:marTop w:val="0"/>
      <w:marBottom w:val="0"/>
      <w:divBdr>
        <w:top w:val="none" w:sz="0" w:space="0" w:color="auto"/>
        <w:left w:val="none" w:sz="0" w:space="0" w:color="auto"/>
        <w:bottom w:val="none" w:sz="0" w:space="0" w:color="auto"/>
        <w:right w:val="none" w:sz="0" w:space="0" w:color="auto"/>
      </w:divBdr>
    </w:div>
    <w:div w:id="2138375750">
      <w:bodyDiv w:val="1"/>
      <w:marLeft w:val="0"/>
      <w:marRight w:val="0"/>
      <w:marTop w:val="0"/>
      <w:marBottom w:val="0"/>
      <w:divBdr>
        <w:top w:val="none" w:sz="0" w:space="0" w:color="auto"/>
        <w:left w:val="none" w:sz="0" w:space="0" w:color="auto"/>
        <w:bottom w:val="none" w:sz="0" w:space="0" w:color="auto"/>
        <w:right w:val="none" w:sz="0" w:space="0" w:color="auto"/>
      </w:divBdr>
    </w:div>
    <w:div w:id="2139372402">
      <w:bodyDiv w:val="1"/>
      <w:marLeft w:val="0"/>
      <w:marRight w:val="0"/>
      <w:marTop w:val="0"/>
      <w:marBottom w:val="0"/>
      <w:divBdr>
        <w:top w:val="none" w:sz="0" w:space="0" w:color="auto"/>
        <w:left w:val="none" w:sz="0" w:space="0" w:color="auto"/>
        <w:bottom w:val="none" w:sz="0" w:space="0" w:color="auto"/>
        <w:right w:val="none" w:sz="0" w:space="0" w:color="auto"/>
      </w:divBdr>
    </w:div>
    <w:div w:id="2139496087">
      <w:bodyDiv w:val="1"/>
      <w:marLeft w:val="0"/>
      <w:marRight w:val="0"/>
      <w:marTop w:val="0"/>
      <w:marBottom w:val="0"/>
      <w:divBdr>
        <w:top w:val="none" w:sz="0" w:space="0" w:color="auto"/>
        <w:left w:val="none" w:sz="0" w:space="0" w:color="auto"/>
        <w:bottom w:val="none" w:sz="0" w:space="0" w:color="auto"/>
        <w:right w:val="none" w:sz="0" w:space="0" w:color="auto"/>
      </w:divBdr>
    </w:div>
    <w:div w:id="2140418105">
      <w:bodyDiv w:val="1"/>
      <w:marLeft w:val="0"/>
      <w:marRight w:val="0"/>
      <w:marTop w:val="0"/>
      <w:marBottom w:val="0"/>
      <w:divBdr>
        <w:top w:val="none" w:sz="0" w:space="0" w:color="auto"/>
        <w:left w:val="none" w:sz="0" w:space="0" w:color="auto"/>
        <w:bottom w:val="none" w:sz="0" w:space="0" w:color="auto"/>
        <w:right w:val="none" w:sz="0" w:space="0" w:color="auto"/>
      </w:divBdr>
    </w:div>
    <w:div w:id="2141535013">
      <w:bodyDiv w:val="1"/>
      <w:marLeft w:val="0"/>
      <w:marRight w:val="0"/>
      <w:marTop w:val="0"/>
      <w:marBottom w:val="0"/>
      <w:divBdr>
        <w:top w:val="none" w:sz="0" w:space="0" w:color="auto"/>
        <w:left w:val="none" w:sz="0" w:space="0" w:color="auto"/>
        <w:bottom w:val="none" w:sz="0" w:space="0" w:color="auto"/>
        <w:right w:val="none" w:sz="0" w:space="0" w:color="auto"/>
      </w:divBdr>
    </w:div>
    <w:div w:id="2141608774">
      <w:bodyDiv w:val="1"/>
      <w:marLeft w:val="0"/>
      <w:marRight w:val="0"/>
      <w:marTop w:val="0"/>
      <w:marBottom w:val="0"/>
      <w:divBdr>
        <w:top w:val="none" w:sz="0" w:space="0" w:color="auto"/>
        <w:left w:val="none" w:sz="0" w:space="0" w:color="auto"/>
        <w:bottom w:val="none" w:sz="0" w:space="0" w:color="auto"/>
        <w:right w:val="none" w:sz="0" w:space="0" w:color="auto"/>
      </w:divBdr>
    </w:div>
    <w:div w:id="2141720922">
      <w:bodyDiv w:val="1"/>
      <w:marLeft w:val="0"/>
      <w:marRight w:val="0"/>
      <w:marTop w:val="0"/>
      <w:marBottom w:val="0"/>
      <w:divBdr>
        <w:top w:val="none" w:sz="0" w:space="0" w:color="auto"/>
        <w:left w:val="none" w:sz="0" w:space="0" w:color="auto"/>
        <w:bottom w:val="none" w:sz="0" w:space="0" w:color="auto"/>
        <w:right w:val="none" w:sz="0" w:space="0" w:color="auto"/>
      </w:divBdr>
    </w:div>
    <w:div w:id="2142380622">
      <w:bodyDiv w:val="1"/>
      <w:marLeft w:val="0"/>
      <w:marRight w:val="0"/>
      <w:marTop w:val="0"/>
      <w:marBottom w:val="0"/>
      <w:divBdr>
        <w:top w:val="none" w:sz="0" w:space="0" w:color="auto"/>
        <w:left w:val="none" w:sz="0" w:space="0" w:color="auto"/>
        <w:bottom w:val="none" w:sz="0" w:space="0" w:color="auto"/>
        <w:right w:val="none" w:sz="0" w:space="0" w:color="auto"/>
      </w:divBdr>
    </w:div>
    <w:div w:id="2143224799">
      <w:bodyDiv w:val="1"/>
      <w:marLeft w:val="0"/>
      <w:marRight w:val="0"/>
      <w:marTop w:val="0"/>
      <w:marBottom w:val="0"/>
      <w:divBdr>
        <w:top w:val="none" w:sz="0" w:space="0" w:color="auto"/>
        <w:left w:val="none" w:sz="0" w:space="0" w:color="auto"/>
        <w:bottom w:val="none" w:sz="0" w:space="0" w:color="auto"/>
        <w:right w:val="none" w:sz="0" w:space="0" w:color="auto"/>
      </w:divBdr>
    </w:div>
    <w:div w:id="2143576474">
      <w:bodyDiv w:val="1"/>
      <w:marLeft w:val="0"/>
      <w:marRight w:val="0"/>
      <w:marTop w:val="0"/>
      <w:marBottom w:val="0"/>
      <w:divBdr>
        <w:top w:val="none" w:sz="0" w:space="0" w:color="auto"/>
        <w:left w:val="none" w:sz="0" w:space="0" w:color="auto"/>
        <w:bottom w:val="none" w:sz="0" w:space="0" w:color="auto"/>
        <w:right w:val="none" w:sz="0" w:space="0" w:color="auto"/>
      </w:divBdr>
    </w:div>
    <w:div w:id="2143962733">
      <w:bodyDiv w:val="1"/>
      <w:marLeft w:val="0"/>
      <w:marRight w:val="0"/>
      <w:marTop w:val="0"/>
      <w:marBottom w:val="0"/>
      <w:divBdr>
        <w:top w:val="none" w:sz="0" w:space="0" w:color="auto"/>
        <w:left w:val="none" w:sz="0" w:space="0" w:color="auto"/>
        <w:bottom w:val="none" w:sz="0" w:space="0" w:color="auto"/>
        <w:right w:val="none" w:sz="0" w:space="0" w:color="auto"/>
      </w:divBdr>
    </w:div>
    <w:div w:id="2144081298">
      <w:bodyDiv w:val="1"/>
      <w:marLeft w:val="0"/>
      <w:marRight w:val="0"/>
      <w:marTop w:val="0"/>
      <w:marBottom w:val="0"/>
      <w:divBdr>
        <w:top w:val="none" w:sz="0" w:space="0" w:color="auto"/>
        <w:left w:val="none" w:sz="0" w:space="0" w:color="auto"/>
        <w:bottom w:val="none" w:sz="0" w:space="0" w:color="auto"/>
        <w:right w:val="none" w:sz="0" w:space="0" w:color="auto"/>
      </w:divBdr>
    </w:div>
    <w:div w:id="2144346270">
      <w:bodyDiv w:val="1"/>
      <w:marLeft w:val="0"/>
      <w:marRight w:val="0"/>
      <w:marTop w:val="0"/>
      <w:marBottom w:val="0"/>
      <w:divBdr>
        <w:top w:val="none" w:sz="0" w:space="0" w:color="auto"/>
        <w:left w:val="none" w:sz="0" w:space="0" w:color="auto"/>
        <w:bottom w:val="none" w:sz="0" w:space="0" w:color="auto"/>
        <w:right w:val="none" w:sz="0" w:space="0" w:color="auto"/>
      </w:divBdr>
    </w:div>
    <w:div w:id="2145350984">
      <w:bodyDiv w:val="1"/>
      <w:marLeft w:val="0"/>
      <w:marRight w:val="0"/>
      <w:marTop w:val="0"/>
      <w:marBottom w:val="0"/>
      <w:divBdr>
        <w:top w:val="none" w:sz="0" w:space="0" w:color="auto"/>
        <w:left w:val="none" w:sz="0" w:space="0" w:color="auto"/>
        <w:bottom w:val="none" w:sz="0" w:space="0" w:color="auto"/>
        <w:right w:val="none" w:sz="0" w:space="0" w:color="auto"/>
      </w:divBdr>
    </w:div>
    <w:div w:id="2145730016">
      <w:bodyDiv w:val="1"/>
      <w:marLeft w:val="0"/>
      <w:marRight w:val="0"/>
      <w:marTop w:val="0"/>
      <w:marBottom w:val="0"/>
      <w:divBdr>
        <w:top w:val="none" w:sz="0" w:space="0" w:color="auto"/>
        <w:left w:val="none" w:sz="0" w:space="0" w:color="auto"/>
        <w:bottom w:val="none" w:sz="0" w:space="0" w:color="auto"/>
        <w:right w:val="none" w:sz="0" w:space="0" w:color="auto"/>
      </w:divBdr>
    </w:div>
    <w:div w:id="2146001523">
      <w:bodyDiv w:val="1"/>
      <w:marLeft w:val="0"/>
      <w:marRight w:val="0"/>
      <w:marTop w:val="0"/>
      <w:marBottom w:val="0"/>
      <w:divBdr>
        <w:top w:val="none" w:sz="0" w:space="0" w:color="auto"/>
        <w:left w:val="none" w:sz="0" w:space="0" w:color="auto"/>
        <w:bottom w:val="none" w:sz="0" w:space="0" w:color="auto"/>
        <w:right w:val="none" w:sz="0" w:space="0" w:color="auto"/>
      </w:divBdr>
    </w:div>
    <w:div w:id="2146658724">
      <w:bodyDiv w:val="1"/>
      <w:marLeft w:val="0"/>
      <w:marRight w:val="0"/>
      <w:marTop w:val="0"/>
      <w:marBottom w:val="0"/>
      <w:divBdr>
        <w:top w:val="none" w:sz="0" w:space="0" w:color="auto"/>
        <w:left w:val="none" w:sz="0" w:space="0" w:color="auto"/>
        <w:bottom w:val="none" w:sz="0" w:space="0" w:color="auto"/>
        <w:right w:val="none" w:sz="0" w:space="0" w:color="auto"/>
      </w:divBdr>
    </w:div>
    <w:div w:id="21469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ru.wikipedia.org/wiki/%D0%9C%D0%A1%D0%A4%D0%9E"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96682-0DDA-4A3C-AE3B-3F83633B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44</Pages>
  <Words>16548</Words>
  <Characters>110362</Characters>
  <Application>Microsoft Office Word</Application>
  <DocSecurity>0</DocSecurity>
  <Lines>919</Lines>
  <Paragraphs>253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HORUS CAPITAL GROUP</vt:lpstr>
      <vt:lpstr>HORUS CAPITAL GROUP</vt:lpstr>
    </vt:vector>
  </TitlesOfParts>
  <Company>PricewaterhouseCoopers</Company>
  <LinksUpToDate>false</LinksUpToDate>
  <CharactersWithSpaces>126657</CharactersWithSpaces>
  <SharedDoc>false</SharedDoc>
  <HLinks>
    <vt:vector size="180" baseType="variant">
      <vt:variant>
        <vt:i4>1638456</vt:i4>
      </vt:variant>
      <vt:variant>
        <vt:i4>176</vt:i4>
      </vt:variant>
      <vt:variant>
        <vt:i4>0</vt:i4>
      </vt:variant>
      <vt:variant>
        <vt:i4>5</vt:i4>
      </vt:variant>
      <vt:variant>
        <vt:lpwstr/>
      </vt:variant>
      <vt:variant>
        <vt:lpwstr>_Toc293082157</vt:lpwstr>
      </vt:variant>
      <vt:variant>
        <vt:i4>1638456</vt:i4>
      </vt:variant>
      <vt:variant>
        <vt:i4>170</vt:i4>
      </vt:variant>
      <vt:variant>
        <vt:i4>0</vt:i4>
      </vt:variant>
      <vt:variant>
        <vt:i4>5</vt:i4>
      </vt:variant>
      <vt:variant>
        <vt:lpwstr/>
      </vt:variant>
      <vt:variant>
        <vt:lpwstr>_Toc293082156</vt:lpwstr>
      </vt:variant>
      <vt:variant>
        <vt:i4>1638456</vt:i4>
      </vt:variant>
      <vt:variant>
        <vt:i4>164</vt:i4>
      </vt:variant>
      <vt:variant>
        <vt:i4>0</vt:i4>
      </vt:variant>
      <vt:variant>
        <vt:i4>5</vt:i4>
      </vt:variant>
      <vt:variant>
        <vt:lpwstr/>
      </vt:variant>
      <vt:variant>
        <vt:lpwstr>_Toc293082155</vt:lpwstr>
      </vt:variant>
      <vt:variant>
        <vt:i4>1638456</vt:i4>
      </vt:variant>
      <vt:variant>
        <vt:i4>158</vt:i4>
      </vt:variant>
      <vt:variant>
        <vt:i4>0</vt:i4>
      </vt:variant>
      <vt:variant>
        <vt:i4>5</vt:i4>
      </vt:variant>
      <vt:variant>
        <vt:lpwstr/>
      </vt:variant>
      <vt:variant>
        <vt:lpwstr>_Toc293082153</vt:lpwstr>
      </vt:variant>
      <vt:variant>
        <vt:i4>1638456</vt:i4>
      </vt:variant>
      <vt:variant>
        <vt:i4>152</vt:i4>
      </vt:variant>
      <vt:variant>
        <vt:i4>0</vt:i4>
      </vt:variant>
      <vt:variant>
        <vt:i4>5</vt:i4>
      </vt:variant>
      <vt:variant>
        <vt:lpwstr/>
      </vt:variant>
      <vt:variant>
        <vt:lpwstr>_Toc293082150</vt:lpwstr>
      </vt:variant>
      <vt:variant>
        <vt:i4>1572920</vt:i4>
      </vt:variant>
      <vt:variant>
        <vt:i4>146</vt:i4>
      </vt:variant>
      <vt:variant>
        <vt:i4>0</vt:i4>
      </vt:variant>
      <vt:variant>
        <vt:i4>5</vt:i4>
      </vt:variant>
      <vt:variant>
        <vt:lpwstr/>
      </vt:variant>
      <vt:variant>
        <vt:lpwstr>_Toc293082149</vt:lpwstr>
      </vt:variant>
      <vt:variant>
        <vt:i4>1572920</vt:i4>
      </vt:variant>
      <vt:variant>
        <vt:i4>140</vt:i4>
      </vt:variant>
      <vt:variant>
        <vt:i4>0</vt:i4>
      </vt:variant>
      <vt:variant>
        <vt:i4>5</vt:i4>
      </vt:variant>
      <vt:variant>
        <vt:lpwstr/>
      </vt:variant>
      <vt:variant>
        <vt:lpwstr>_Toc293082148</vt:lpwstr>
      </vt:variant>
      <vt:variant>
        <vt:i4>1572920</vt:i4>
      </vt:variant>
      <vt:variant>
        <vt:i4>134</vt:i4>
      </vt:variant>
      <vt:variant>
        <vt:i4>0</vt:i4>
      </vt:variant>
      <vt:variant>
        <vt:i4>5</vt:i4>
      </vt:variant>
      <vt:variant>
        <vt:lpwstr/>
      </vt:variant>
      <vt:variant>
        <vt:lpwstr>_Toc293082146</vt:lpwstr>
      </vt:variant>
      <vt:variant>
        <vt:i4>1572920</vt:i4>
      </vt:variant>
      <vt:variant>
        <vt:i4>128</vt:i4>
      </vt:variant>
      <vt:variant>
        <vt:i4>0</vt:i4>
      </vt:variant>
      <vt:variant>
        <vt:i4>5</vt:i4>
      </vt:variant>
      <vt:variant>
        <vt:lpwstr/>
      </vt:variant>
      <vt:variant>
        <vt:lpwstr>_Toc293082144</vt:lpwstr>
      </vt:variant>
      <vt:variant>
        <vt:i4>1572920</vt:i4>
      </vt:variant>
      <vt:variant>
        <vt:i4>122</vt:i4>
      </vt:variant>
      <vt:variant>
        <vt:i4>0</vt:i4>
      </vt:variant>
      <vt:variant>
        <vt:i4>5</vt:i4>
      </vt:variant>
      <vt:variant>
        <vt:lpwstr/>
      </vt:variant>
      <vt:variant>
        <vt:lpwstr>_Toc293082143</vt:lpwstr>
      </vt:variant>
      <vt:variant>
        <vt:i4>1572920</vt:i4>
      </vt:variant>
      <vt:variant>
        <vt:i4>116</vt:i4>
      </vt:variant>
      <vt:variant>
        <vt:i4>0</vt:i4>
      </vt:variant>
      <vt:variant>
        <vt:i4>5</vt:i4>
      </vt:variant>
      <vt:variant>
        <vt:lpwstr/>
      </vt:variant>
      <vt:variant>
        <vt:lpwstr>_Toc293082142</vt:lpwstr>
      </vt:variant>
      <vt:variant>
        <vt:i4>1572920</vt:i4>
      </vt:variant>
      <vt:variant>
        <vt:i4>110</vt:i4>
      </vt:variant>
      <vt:variant>
        <vt:i4>0</vt:i4>
      </vt:variant>
      <vt:variant>
        <vt:i4>5</vt:i4>
      </vt:variant>
      <vt:variant>
        <vt:lpwstr/>
      </vt:variant>
      <vt:variant>
        <vt:lpwstr>_Toc293082141</vt:lpwstr>
      </vt:variant>
      <vt:variant>
        <vt:i4>2031672</vt:i4>
      </vt:variant>
      <vt:variant>
        <vt:i4>104</vt:i4>
      </vt:variant>
      <vt:variant>
        <vt:i4>0</vt:i4>
      </vt:variant>
      <vt:variant>
        <vt:i4>5</vt:i4>
      </vt:variant>
      <vt:variant>
        <vt:lpwstr/>
      </vt:variant>
      <vt:variant>
        <vt:lpwstr>_Toc293082139</vt:lpwstr>
      </vt:variant>
      <vt:variant>
        <vt:i4>2031672</vt:i4>
      </vt:variant>
      <vt:variant>
        <vt:i4>98</vt:i4>
      </vt:variant>
      <vt:variant>
        <vt:i4>0</vt:i4>
      </vt:variant>
      <vt:variant>
        <vt:i4>5</vt:i4>
      </vt:variant>
      <vt:variant>
        <vt:lpwstr/>
      </vt:variant>
      <vt:variant>
        <vt:lpwstr>_Toc293082138</vt:lpwstr>
      </vt:variant>
      <vt:variant>
        <vt:i4>2031672</vt:i4>
      </vt:variant>
      <vt:variant>
        <vt:i4>92</vt:i4>
      </vt:variant>
      <vt:variant>
        <vt:i4>0</vt:i4>
      </vt:variant>
      <vt:variant>
        <vt:i4>5</vt:i4>
      </vt:variant>
      <vt:variant>
        <vt:lpwstr/>
      </vt:variant>
      <vt:variant>
        <vt:lpwstr>_Toc293082137</vt:lpwstr>
      </vt:variant>
      <vt:variant>
        <vt:i4>2031672</vt:i4>
      </vt:variant>
      <vt:variant>
        <vt:i4>86</vt:i4>
      </vt:variant>
      <vt:variant>
        <vt:i4>0</vt:i4>
      </vt:variant>
      <vt:variant>
        <vt:i4>5</vt:i4>
      </vt:variant>
      <vt:variant>
        <vt:lpwstr/>
      </vt:variant>
      <vt:variant>
        <vt:lpwstr>_Toc293082136</vt:lpwstr>
      </vt:variant>
      <vt:variant>
        <vt:i4>2031672</vt:i4>
      </vt:variant>
      <vt:variant>
        <vt:i4>80</vt:i4>
      </vt:variant>
      <vt:variant>
        <vt:i4>0</vt:i4>
      </vt:variant>
      <vt:variant>
        <vt:i4>5</vt:i4>
      </vt:variant>
      <vt:variant>
        <vt:lpwstr/>
      </vt:variant>
      <vt:variant>
        <vt:lpwstr>_Toc293082134</vt:lpwstr>
      </vt:variant>
      <vt:variant>
        <vt:i4>2031672</vt:i4>
      </vt:variant>
      <vt:variant>
        <vt:i4>74</vt:i4>
      </vt:variant>
      <vt:variant>
        <vt:i4>0</vt:i4>
      </vt:variant>
      <vt:variant>
        <vt:i4>5</vt:i4>
      </vt:variant>
      <vt:variant>
        <vt:lpwstr/>
      </vt:variant>
      <vt:variant>
        <vt:lpwstr>_Toc293082133</vt:lpwstr>
      </vt:variant>
      <vt:variant>
        <vt:i4>2031672</vt:i4>
      </vt:variant>
      <vt:variant>
        <vt:i4>68</vt:i4>
      </vt:variant>
      <vt:variant>
        <vt:i4>0</vt:i4>
      </vt:variant>
      <vt:variant>
        <vt:i4>5</vt:i4>
      </vt:variant>
      <vt:variant>
        <vt:lpwstr/>
      </vt:variant>
      <vt:variant>
        <vt:lpwstr>_Toc293082132</vt:lpwstr>
      </vt:variant>
      <vt:variant>
        <vt:i4>2031672</vt:i4>
      </vt:variant>
      <vt:variant>
        <vt:i4>62</vt:i4>
      </vt:variant>
      <vt:variant>
        <vt:i4>0</vt:i4>
      </vt:variant>
      <vt:variant>
        <vt:i4>5</vt:i4>
      </vt:variant>
      <vt:variant>
        <vt:lpwstr/>
      </vt:variant>
      <vt:variant>
        <vt:lpwstr>_Toc293082131</vt:lpwstr>
      </vt:variant>
      <vt:variant>
        <vt:i4>2031672</vt:i4>
      </vt:variant>
      <vt:variant>
        <vt:i4>56</vt:i4>
      </vt:variant>
      <vt:variant>
        <vt:i4>0</vt:i4>
      </vt:variant>
      <vt:variant>
        <vt:i4>5</vt:i4>
      </vt:variant>
      <vt:variant>
        <vt:lpwstr/>
      </vt:variant>
      <vt:variant>
        <vt:lpwstr>_Toc293082130</vt:lpwstr>
      </vt:variant>
      <vt:variant>
        <vt:i4>1966136</vt:i4>
      </vt:variant>
      <vt:variant>
        <vt:i4>50</vt:i4>
      </vt:variant>
      <vt:variant>
        <vt:i4>0</vt:i4>
      </vt:variant>
      <vt:variant>
        <vt:i4>5</vt:i4>
      </vt:variant>
      <vt:variant>
        <vt:lpwstr/>
      </vt:variant>
      <vt:variant>
        <vt:lpwstr>_Toc293082129</vt:lpwstr>
      </vt:variant>
      <vt:variant>
        <vt:i4>1966136</vt:i4>
      </vt:variant>
      <vt:variant>
        <vt:i4>44</vt:i4>
      </vt:variant>
      <vt:variant>
        <vt:i4>0</vt:i4>
      </vt:variant>
      <vt:variant>
        <vt:i4>5</vt:i4>
      </vt:variant>
      <vt:variant>
        <vt:lpwstr/>
      </vt:variant>
      <vt:variant>
        <vt:lpwstr>_Toc293082126</vt:lpwstr>
      </vt:variant>
      <vt:variant>
        <vt:i4>1966136</vt:i4>
      </vt:variant>
      <vt:variant>
        <vt:i4>38</vt:i4>
      </vt:variant>
      <vt:variant>
        <vt:i4>0</vt:i4>
      </vt:variant>
      <vt:variant>
        <vt:i4>5</vt:i4>
      </vt:variant>
      <vt:variant>
        <vt:lpwstr/>
      </vt:variant>
      <vt:variant>
        <vt:lpwstr>_Toc293082125</vt:lpwstr>
      </vt:variant>
      <vt:variant>
        <vt:i4>1966136</vt:i4>
      </vt:variant>
      <vt:variant>
        <vt:i4>32</vt:i4>
      </vt:variant>
      <vt:variant>
        <vt:i4>0</vt:i4>
      </vt:variant>
      <vt:variant>
        <vt:i4>5</vt:i4>
      </vt:variant>
      <vt:variant>
        <vt:lpwstr/>
      </vt:variant>
      <vt:variant>
        <vt:lpwstr>_Toc293082124</vt:lpwstr>
      </vt:variant>
      <vt:variant>
        <vt:i4>1966136</vt:i4>
      </vt:variant>
      <vt:variant>
        <vt:i4>26</vt:i4>
      </vt:variant>
      <vt:variant>
        <vt:i4>0</vt:i4>
      </vt:variant>
      <vt:variant>
        <vt:i4>5</vt:i4>
      </vt:variant>
      <vt:variant>
        <vt:lpwstr/>
      </vt:variant>
      <vt:variant>
        <vt:lpwstr>_Toc293082123</vt:lpwstr>
      </vt:variant>
      <vt:variant>
        <vt:i4>1966136</vt:i4>
      </vt:variant>
      <vt:variant>
        <vt:i4>20</vt:i4>
      </vt:variant>
      <vt:variant>
        <vt:i4>0</vt:i4>
      </vt:variant>
      <vt:variant>
        <vt:i4>5</vt:i4>
      </vt:variant>
      <vt:variant>
        <vt:lpwstr/>
      </vt:variant>
      <vt:variant>
        <vt:lpwstr>_Toc293082122</vt:lpwstr>
      </vt:variant>
      <vt:variant>
        <vt:i4>1966136</vt:i4>
      </vt:variant>
      <vt:variant>
        <vt:i4>14</vt:i4>
      </vt:variant>
      <vt:variant>
        <vt:i4>0</vt:i4>
      </vt:variant>
      <vt:variant>
        <vt:i4>5</vt:i4>
      </vt:variant>
      <vt:variant>
        <vt:lpwstr/>
      </vt:variant>
      <vt:variant>
        <vt:lpwstr>_Toc293082120</vt:lpwstr>
      </vt:variant>
      <vt:variant>
        <vt:i4>1900600</vt:i4>
      </vt:variant>
      <vt:variant>
        <vt:i4>8</vt:i4>
      </vt:variant>
      <vt:variant>
        <vt:i4>0</vt:i4>
      </vt:variant>
      <vt:variant>
        <vt:i4>5</vt:i4>
      </vt:variant>
      <vt:variant>
        <vt:lpwstr/>
      </vt:variant>
      <vt:variant>
        <vt:lpwstr>_Toc293082119</vt:lpwstr>
      </vt:variant>
      <vt:variant>
        <vt:i4>1900600</vt:i4>
      </vt:variant>
      <vt:variant>
        <vt:i4>2</vt:i4>
      </vt:variant>
      <vt:variant>
        <vt:i4>0</vt:i4>
      </vt:variant>
      <vt:variant>
        <vt:i4>5</vt:i4>
      </vt:variant>
      <vt:variant>
        <vt:lpwstr/>
      </vt:variant>
      <vt:variant>
        <vt:lpwstr>_Toc293082118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HORUS CAPITAL GROUP</dc:title>
  <dc:subject/>
  <dc:creator>Prokopyeva Agnessa</dc:creator>
  <cp:keywords/>
  <dc:description/>
  <cp:lastModifiedBy>Gritsun Alexey</cp:lastModifiedBy>
  <cp:revision>25</cp:revision>
  <cp:lastPrinted>2018-11-29T10:24:00Z</cp:lastPrinted>
  <dcterms:created xsi:type="dcterms:W3CDTF">2018-11-23T11:11:00Z</dcterms:created>
  <dcterms:modified xsi:type="dcterms:W3CDTF">2018-11-29T10:39:00Z</dcterms:modified>
</cp:coreProperties>
</file>