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0" w:rsidRPr="00F45520" w:rsidRDefault="00F45520" w:rsidP="00F45520">
      <w:pPr>
        <w:jc w:val="center"/>
        <w:rPr>
          <w:b/>
          <w:sz w:val="22"/>
          <w:szCs w:val="22"/>
        </w:rPr>
      </w:pPr>
      <w:r w:rsidRPr="00F45520">
        <w:rPr>
          <w:b/>
          <w:sz w:val="22"/>
          <w:szCs w:val="22"/>
        </w:rPr>
        <w:t xml:space="preserve">Сообщение о существенном факте </w:t>
      </w:r>
    </w:p>
    <w:p w:rsidR="00A4562D" w:rsidRPr="00A4562D" w:rsidRDefault="00A4562D" w:rsidP="00A456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</w:t>
      </w:r>
      <w:r w:rsidRPr="00A4562D">
        <w:rPr>
          <w:b/>
          <w:sz w:val="22"/>
          <w:szCs w:val="22"/>
        </w:rPr>
        <w:t>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</w:t>
      </w:r>
      <w:r>
        <w:rPr>
          <w:b/>
          <w:sz w:val="22"/>
          <w:szCs w:val="22"/>
        </w:rPr>
        <w:t>»</w:t>
      </w:r>
    </w:p>
    <w:p w:rsidR="006065B6" w:rsidRDefault="006065B6" w:rsidP="0038403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5702" w:rsidRPr="00942355" w:rsidTr="00E52F42">
        <w:tc>
          <w:tcPr>
            <w:tcW w:w="10234" w:type="dxa"/>
            <w:gridSpan w:val="2"/>
          </w:tcPr>
          <w:p w:rsidR="00F85702" w:rsidRPr="00123FBE" w:rsidRDefault="00F85702" w:rsidP="00E52F42">
            <w:pPr>
              <w:jc w:val="center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 Общие сведения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1.1. Полное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 xml:space="preserve">Закрытое акционерное общество </w:t>
            </w:r>
            <w:r>
              <w:rPr>
                <w:b/>
                <w:sz w:val="22"/>
                <w:szCs w:val="22"/>
              </w:rPr>
              <w:t>«</w:t>
            </w:r>
            <w:r w:rsidRPr="00483D05">
              <w:rPr>
                <w:b/>
                <w:sz w:val="22"/>
                <w:szCs w:val="22"/>
              </w:rPr>
              <w:t>О</w:t>
            </w:r>
            <w:proofErr w:type="gramStart"/>
            <w:r w:rsidRPr="00483D05">
              <w:rPr>
                <w:b/>
                <w:sz w:val="22"/>
                <w:szCs w:val="22"/>
              </w:rPr>
              <w:t>1</w:t>
            </w:r>
            <w:proofErr w:type="gramEnd"/>
            <w:r w:rsidRPr="00483D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3D05">
              <w:rPr>
                <w:b/>
                <w:sz w:val="22"/>
                <w:szCs w:val="22"/>
              </w:rPr>
              <w:t>Пропертиз</w:t>
            </w:r>
            <w:proofErr w:type="spellEnd"/>
            <w:r w:rsidRPr="00483D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3D05">
              <w:rPr>
                <w:b/>
                <w:sz w:val="22"/>
                <w:szCs w:val="22"/>
              </w:rPr>
              <w:t>Финанс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 xml:space="preserve">ЗАО </w:t>
            </w:r>
            <w:r>
              <w:rPr>
                <w:b/>
                <w:sz w:val="22"/>
                <w:szCs w:val="22"/>
              </w:rPr>
              <w:t>«</w:t>
            </w:r>
            <w:r w:rsidRPr="00483D05">
              <w:rPr>
                <w:b/>
                <w:sz w:val="22"/>
                <w:szCs w:val="22"/>
              </w:rPr>
              <w:t>О</w:t>
            </w:r>
            <w:proofErr w:type="gramStart"/>
            <w:r w:rsidRPr="00483D05">
              <w:rPr>
                <w:b/>
                <w:sz w:val="22"/>
                <w:szCs w:val="22"/>
              </w:rPr>
              <w:t>1</w:t>
            </w:r>
            <w:proofErr w:type="gramEnd"/>
            <w:r w:rsidRPr="00483D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3D05">
              <w:rPr>
                <w:b/>
                <w:sz w:val="22"/>
                <w:szCs w:val="22"/>
              </w:rPr>
              <w:t>Пропертиз</w:t>
            </w:r>
            <w:proofErr w:type="spellEnd"/>
            <w:r w:rsidRPr="00483D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3D05">
              <w:rPr>
                <w:b/>
                <w:sz w:val="22"/>
                <w:szCs w:val="22"/>
              </w:rPr>
              <w:t>Финанс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>Москва, 109052, улица Нижегородская, дом 104, корпус 3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>1097746593394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>7722696870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7D0916" w:rsidRPr="00483D05" w:rsidRDefault="007D0916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83D05">
              <w:rPr>
                <w:b/>
                <w:sz w:val="22"/>
                <w:szCs w:val="22"/>
              </w:rPr>
              <w:t>71827-H</w:t>
            </w:r>
          </w:p>
        </w:tc>
      </w:tr>
      <w:tr w:rsidR="007D0916" w:rsidRPr="00942355" w:rsidTr="00D85D62">
        <w:tc>
          <w:tcPr>
            <w:tcW w:w="5117" w:type="dxa"/>
          </w:tcPr>
          <w:p w:rsidR="007D0916" w:rsidRPr="00123FBE" w:rsidRDefault="007D0916" w:rsidP="00E52F42">
            <w:pPr>
              <w:ind w:left="85" w:right="85"/>
              <w:jc w:val="both"/>
              <w:rPr>
                <w:sz w:val="20"/>
                <w:szCs w:val="20"/>
              </w:rPr>
            </w:pPr>
            <w:r w:rsidRPr="00123FBE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7D0916" w:rsidRPr="00483D05" w:rsidRDefault="00333223" w:rsidP="00AB7D3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hyperlink r:id="rId6" w:history="1"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http://www.e-disclosure.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portal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company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.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aspx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?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id</w:t>
              </w:r>
              <w:r w:rsidR="007D0916" w:rsidRPr="00483D05">
                <w:rPr>
                  <w:rStyle w:val="a3"/>
                  <w:b/>
                  <w:bCs/>
                  <w:iCs/>
                  <w:sz w:val="22"/>
                  <w:szCs w:val="22"/>
                </w:rPr>
                <w:t>=32658</w:t>
              </w:r>
            </w:hyperlink>
            <w:r w:rsidR="007D0916" w:rsidRPr="00483D05">
              <w:rPr>
                <w:b/>
                <w:sz w:val="22"/>
                <w:szCs w:val="22"/>
              </w:rPr>
              <w:t>,</w:t>
            </w:r>
            <w:r w:rsidR="007D0916" w:rsidRPr="00483D05">
              <w:rPr>
                <w:sz w:val="22"/>
                <w:szCs w:val="22"/>
              </w:rPr>
              <w:t xml:space="preserve"> </w:t>
            </w:r>
            <w:hyperlink r:id="rId7" w:history="1">
              <w:r w:rsidR="007D0916" w:rsidRPr="006B5A98">
                <w:rPr>
                  <w:rStyle w:val="a3"/>
                  <w:b/>
                  <w:bCs/>
                  <w:iCs/>
                  <w:sz w:val="22"/>
                  <w:szCs w:val="22"/>
                </w:rPr>
                <w:t>http://o1properties-finance.ru/</w:t>
              </w:r>
            </w:hyperlink>
          </w:p>
        </w:tc>
      </w:tr>
    </w:tbl>
    <w:p w:rsidR="00F85702" w:rsidRDefault="00F85702" w:rsidP="0038403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D0309C" w:rsidRPr="00123FBE" w:rsidTr="00922F54"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C" w:rsidRPr="00123FBE" w:rsidRDefault="00D0309C" w:rsidP="00384031">
            <w:pPr>
              <w:jc w:val="center"/>
              <w:rPr>
                <w:b/>
                <w:sz w:val="20"/>
                <w:szCs w:val="20"/>
              </w:rPr>
            </w:pPr>
            <w:r w:rsidRPr="00123FBE">
              <w:rPr>
                <w:b/>
                <w:sz w:val="20"/>
                <w:szCs w:val="20"/>
              </w:rPr>
              <w:t>2. Содержание сообщения</w:t>
            </w:r>
          </w:p>
        </w:tc>
      </w:tr>
      <w:tr w:rsidR="00F45520" w:rsidRPr="00123FBE" w:rsidTr="00922F54"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0" w:rsidRPr="00F45520" w:rsidRDefault="00F45520" w:rsidP="00A456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5520">
              <w:rPr>
                <w:sz w:val="20"/>
                <w:szCs w:val="20"/>
              </w:rPr>
              <w:t xml:space="preserve">«Сведения о </w:t>
            </w:r>
            <w:r w:rsidR="00A4562D">
              <w:rPr>
                <w:sz w:val="20"/>
                <w:szCs w:val="20"/>
              </w:rPr>
              <w:t>включении ценных бумаг в котировальный список российской биржи</w:t>
            </w:r>
            <w:r w:rsidRPr="00F45520">
              <w:rPr>
                <w:sz w:val="20"/>
                <w:szCs w:val="20"/>
              </w:rPr>
              <w:t>»</w:t>
            </w:r>
          </w:p>
        </w:tc>
      </w:tr>
      <w:tr w:rsidR="00D0309C" w:rsidRPr="00D41FE5" w:rsidTr="00922F54"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C" w:rsidRPr="00CD7560" w:rsidRDefault="00A4562D" w:rsidP="00934B2C">
            <w:pPr>
              <w:tabs>
                <w:tab w:val="left" w:pos="426"/>
              </w:tabs>
              <w:adjustRightInd w:val="0"/>
              <w:ind w:left="57" w:right="57"/>
              <w:jc w:val="both"/>
              <w:outlineLvl w:val="2"/>
              <w:rPr>
                <w:sz w:val="22"/>
                <w:szCs w:val="22"/>
              </w:rPr>
            </w:pPr>
            <w:r w:rsidRPr="00CD7560">
              <w:rPr>
                <w:bCs/>
                <w:sz w:val="22"/>
                <w:szCs w:val="22"/>
              </w:rPr>
              <w:t xml:space="preserve">2.1. Полное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торгам): </w:t>
            </w:r>
            <w:r w:rsidR="00934B2C" w:rsidRPr="00CD7560">
              <w:rPr>
                <w:b/>
                <w:i/>
                <w:sz w:val="22"/>
                <w:szCs w:val="22"/>
              </w:rPr>
              <w:t>Закрытое акционерное общество «Фондовая биржа ММВБ»</w:t>
            </w:r>
          </w:p>
          <w:p w:rsidR="004A4D0C" w:rsidRPr="00826FD4" w:rsidRDefault="00A4562D" w:rsidP="004A4D0C">
            <w:pPr>
              <w:pStyle w:val="ConsPlusNormal"/>
              <w:ind w:left="57" w:right="57"/>
              <w:jc w:val="both"/>
              <w:rPr>
                <w:b/>
                <w:i/>
              </w:rPr>
            </w:pPr>
            <w:r w:rsidRPr="00CD7560">
              <w:rPr>
                <w:bCs/>
              </w:rPr>
              <w:t xml:space="preserve">2.2. Вид, категория (тип) и иные идентификационные признаки ценных бумаг эмитента, включенных в котировальный список российской биржи (в список ценных бумаг, допущенных к организованным торгам российским организатором торговли): </w:t>
            </w:r>
            <w:r w:rsidR="007D0916" w:rsidRPr="00CD7560">
              <w:rPr>
                <w:b/>
                <w:i/>
              </w:rPr>
              <w:t>биржевые облигации неконвертируемые процентные документарные на предъявителя серии БО-01 с обязательным централизованным хранением</w:t>
            </w:r>
            <w:r w:rsidRPr="00CD7560">
              <w:rPr>
                <w:b/>
                <w:i/>
              </w:rPr>
              <w:t xml:space="preserve">, идентификационный номер </w:t>
            </w:r>
            <w:r w:rsidRPr="004A4D0C">
              <w:rPr>
                <w:b/>
                <w:i/>
              </w:rPr>
              <w:t>выпуска</w:t>
            </w:r>
            <w:r w:rsidR="00D41FE5" w:rsidRPr="004A4D0C">
              <w:rPr>
                <w:b/>
                <w:i/>
              </w:rPr>
              <w:t xml:space="preserve"> </w:t>
            </w:r>
            <w:r w:rsidR="004A4D0C" w:rsidRPr="00826FD4">
              <w:rPr>
                <w:b/>
                <w:i/>
              </w:rPr>
              <w:t>4B02-01-71827-H от 13.08.2015 г.</w:t>
            </w:r>
          </w:p>
          <w:p w:rsidR="0027485E" w:rsidRPr="00CD7560" w:rsidRDefault="00A4562D" w:rsidP="0027485E">
            <w:pPr>
              <w:tabs>
                <w:tab w:val="left" w:pos="426"/>
              </w:tabs>
              <w:adjustRightInd w:val="0"/>
              <w:ind w:left="57" w:right="57"/>
              <w:jc w:val="both"/>
              <w:outlineLvl w:val="2"/>
              <w:rPr>
                <w:b/>
                <w:i/>
                <w:sz w:val="22"/>
                <w:szCs w:val="22"/>
              </w:rPr>
            </w:pPr>
            <w:r w:rsidRPr="00CD7560">
              <w:rPr>
                <w:bCs/>
                <w:sz w:val="22"/>
                <w:szCs w:val="22"/>
              </w:rPr>
              <w:t xml:space="preserve">2.3. </w:t>
            </w:r>
            <w:proofErr w:type="gramStart"/>
            <w:r w:rsidRPr="00CD7560">
              <w:rPr>
                <w:bCs/>
                <w:sz w:val="22"/>
                <w:szCs w:val="22"/>
              </w:rPr>
              <w:t xml:space="preserve">В случае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эмитента: </w:t>
            </w:r>
            <w:r w:rsidR="0027485E" w:rsidRPr="00CD7560">
              <w:rPr>
                <w:b/>
                <w:i/>
                <w:sz w:val="22"/>
                <w:szCs w:val="22"/>
              </w:rPr>
              <w:t>раздел «Первый уровень» Списка ценных бумаг, допущенных к торгам ЗАО «ФБ ММВБ».</w:t>
            </w:r>
            <w:proofErr w:type="gramEnd"/>
          </w:p>
          <w:p w:rsidR="00A4562D" w:rsidRPr="00CD7560" w:rsidRDefault="00A4562D" w:rsidP="00A4562D">
            <w:pPr>
              <w:adjustRightInd w:val="0"/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CD7560">
              <w:rPr>
                <w:bCs/>
                <w:sz w:val="22"/>
                <w:szCs w:val="22"/>
              </w:rPr>
              <w:t xml:space="preserve">2.4. </w:t>
            </w:r>
            <w:proofErr w:type="gramStart"/>
            <w:r w:rsidRPr="00CD7560">
              <w:rPr>
                <w:bCs/>
                <w:sz w:val="22"/>
                <w:szCs w:val="22"/>
              </w:rPr>
              <w:t xml:space="preserve">В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 </w:t>
            </w:r>
            <w:r w:rsidR="0027485E" w:rsidRPr="00CD7560">
              <w:rPr>
                <w:b/>
                <w:bCs/>
                <w:i/>
                <w:sz w:val="22"/>
                <w:szCs w:val="22"/>
              </w:rPr>
              <w:t xml:space="preserve">ценные бумаги допускаются в процессе их размещения, количество </w:t>
            </w:r>
            <w:r w:rsidR="00333223">
              <w:rPr>
                <w:b/>
                <w:bCs/>
                <w:i/>
                <w:sz w:val="22"/>
                <w:szCs w:val="22"/>
              </w:rPr>
              <w:t xml:space="preserve">размещаемых ценных бумаг </w:t>
            </w:r>
            <w:bookmarkStart w:id="0" w:name="_GoBack"/>
            <w:bookmarkEnd w:id="0"/>
            <w:r w:rsidR="007D0916" w:rsidRPr="00CD7560">
              <w:rPr>
                <w:b/>
                <w:bCs/>
                <w:i/>
                <w:sz w:val="22"/>
                <w:szCs w:val="22"/>
              </w:rPr>
              <w:t>15</w:t>
            </w:r>
            <w:r w:rsidR="00D41FE5" w:rsidRPr="00CD7560">
              <w:rPr>
                <w:b/>
                <w:bCs/>
                <w:i/>
                <w:sz w:val="22"/>
                <w:szCs w:val="22"/>
              </w:rPr>
              <w:t xml:space="preserve"> 000 000 штук </w:t>
            </w:r>
            <w:proofErr w:type="gramEnd"/>
          </w:p>
          <w:p w:rsidR="00E266E6" w:rsidRPr="00D41FE5" w:rsidRDefault="00A4562D" w:rsidP="007D0916">
            <w:pPr>
              <w:adjustRightInd w:val="0"/>
              <w:ind w:left="57" w:right="57"/>
              <w:jc w:val="both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CD7560">
              <w:rPr>
                <w:bCs/>
                <w:sz w:val="22"/>
                <w:szCs w:val="22"/>
              </w:rPr>
              <w:t>2.5. Дата включения ценных бумаг эмитента в котировальный список российской биржи (в список ценных бумаг, допущенных к организованным</w:t>
            </w:r>
            <w:r w:rsidRPr="00CD7560">
              <w:rPr>
                <w:sz w:val="22"/>
                <w:szCs w:val="22"/>
              </w:rPr>
              <w:t xml:space="preserve"> торгам российским организатором </w:t>
            </w:r>
            <w:r w:rsidRPr="004A4D0C">
              <w:rPr>
                <w:sz w:val="22"/>
                <w:szCs w:val="22"/>
              </w:rPr>
              <w:t xml:space="preserve">торговли): </w:t>
            </w:r>
            <w:r w:rsidR="007D0916" w:rsidRPr="004A4D0C">
              <w:rPr>
                <w:b/>
                <w:i/>
                <w:sz w:val="22"/>
                <w:szCs w:val="22"/>
              </w:rPr>
              <w:t>13</w:t>
            </w:r>
            <w:r w:rsidR="00D41FE5" w:rsidRPr="004A4D0C">
              <w:rPr>
                <w:b/>
                <w:i/>
                <w:sz w:val="22"/>
                <w:szCs w:val="22"/>
              </w:rPr>
              <w:t xml:space="preserve"> </w:t>
            </w:r>
            <w:r w:rsidR="007D0916" w:rsidRPr="004A4D0C">
              <w:rPr>
                <w:b/>
                <w:i/>
                <w:sz w:val="22"/>
                <w:szCs w:val="22"/>
              </w:rPr>
              <w:t>августа</w:t>
            </w:r>
            <w:r w:rsidRPr="004A4D0C">
              <w:rPr>
                <w:b/>
                <w:i/>
                <w:sz w:val="22"/>
                <w:szCs w:val="22"/>
              </w:rPr>
              <w:t xml:space="preserve"> 2015</w:t>
            </w:r>
            <w:r w:rsidRPr="00CD7560">
              <w:rPr>
                <w:b/>
                <w:i/>
                <w:sz w:val="22"/>
                <w:szCs w:val="22"/>
              </w:rPr>
              <w:t xml:space="preserve"> года</w:t>
            </w:r>
            <w:r w:rsidRPr="00D41FE5">
              <w:rPr>
                <w:sz w:val="20"/>
                <w:szCs w:val="20"/>
              </w:rPr>
              <w:t xml:space="preserve"> </w:t>
            </w:r>
          </w:p>
        </w:tc>
      </w:tr>
    </w:tbl>
    <w:p w:rsidR="00384031" w:rsidRDefault="00384031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3"/>
        <w:gridCol w:w="283"/>
        <w:gridCol w:w="1559"/>
        <w:gridCol w:w="397"/>
        <w:gridCol w:w="340"/>
        <w:gridCol w:w="219"/>
        <w:gridCol w:w="2835"/>
        <w:gridCol w:w="141"/>
        <w:gridCol w:w="2977"/>
      </w:tblGrid>
      <w:tr w:rsidR="007D0916" w:rsidRPr="009E5909" w:rsidTr="007D0916">
        <w:tc>
          <w:tcPr>
            <w:tcW w:w="10376" w:type="dxa"/>
            <w:gridSpan w:val="10"/>
          </w:tcPr>
          <w:p w:rsidR="007D0916" w:rsidRPr="009E5909" w:rsidRDefault="007D0916" w:rsidP="00AB7D35">
            <w:pPr>
              <w:jc w:val="center"/>
              <w:rPr>
                <w:sz w:val="22"/>
                <w:szCs w:val="22"/>
              </w:rPr>
            </w:pPr>
            <w:r w:rsidRPr="009E5909">
              <w:rPr>
                <w:sz w:val="22"/>
                <w:szCs w:val="22"/>
              </w:rPr>
              <w:t>3. Подпись</w:t>
            </w:r>
          </w:p>
        </w:tc>
      </w:tr>
      <w:tr w:rsidR="007D0916" w:rsidRPr="009E5909" w:rsidTr="007D0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916" w:rsidRPr="009E5909" w:rsidRDefault="007D0916" w:rsidP="00AB7D35">
            <w:pPr>
              <w:rPr>
                <w:sz w:val="22"/>
                <w:szCs w:val="22"/>
              </w:rPr>
            </w:pPr>
          </w:p>
          <w:p w:rsidR="007D0916" w:rsidRPr="009E5909" w:rsidRDefault="007D0916" w:rsidP="00AB7D35">
            <w:pPr>
              <w:rPr>
                <w:sz w:val="22"/>
                <w:szCs w:val="22"/>
              </w:rPr>
            </w:pPr>
            <w:r w:rsidRPr="009E5909">
              <w:rPr>
                <w:sz w:val="22"/>
                <w:szCs w:val="22"/>
              </w:rPr>
              <w:t>3.1.  Генеральный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16" w:rsidRPr="009E5909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0916" w:rsidRPr="009E5909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916" w:rsidRPr="009E5909" w:rsidRDefault="007D0916" w:rsidP="00AB7D35">
            <w:pPr>
              <w:jc w:val="center"/>
              <w:rPr>
                <w:b/>
                <w:sz w:val="22"/>
                <w:szCs w:val="22"/>
              </w:rPr>
            </w:pPr>
            <w:r w:rsidRPr="00483D05">
              <w:rPr>
                <w:sz w:val="22"/>
                <w:szCs w:val="22"/>
              </w:rPr>
              <w:t>Н.Г. Калашников</w:t>
            </w:r>
          </w:p>
        </w:tc>
      </w:tr>
      <w:tr w:rsidR="007D0916" w:rsidRPr="009E5909" w:rsidTr="007D0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916" w:rsidRPr="004A4D0C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0916" w:rsidRPr="009E5909" w:rsidRDefault="007D0916" w:rsidP="00AB7D35">
            <w:pPr>
              <w:jc w:val="center"/>
              <w:rPr>
                <w:sz w:val="22"/>
                <w:szCs w:val="22"/>
              </w:rPr>
            </w:pPr>
            <w:r w:rsidRPr="009E5909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0916" w:rsidRPr="009E5909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916" w:rsidRPr="009E5909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</w:tr>
      <w:tr w:rsidR="007D0916" w:rsidRPr="009E5909" w:rsidTr="007D0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916" w:rsidRPr="004A4D0C" w:rsidRDefault="007D0916" w:rsidP="00AB7D35">
            <w:pPr>
              <w:jc w:val="both"/>
              <w:rPr>
                <w:sz w:val="22"/>
                <w:szCs w:val="22"/>
              </w:rPr>
            </w:pPr>
            <w:r w:rsidRPr="004A4D0C">
              <w:rPr>
                <w:sz w:val="22"/>
                <w:szCs w:val="22"/>
              </w:rPr>
              <w:t>3.2. Дата “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916" w:rsidRPr="004A4D0C" w:rsidRDefault="004A4D0C" w:rsidP="00AB7D35">
            <w:pPr>
              <w:jc w:val="both"/>
              <w:rPr>
                <w:sz w:val="22"/>
                <w:szCs w:val="22"/>
              </w:rPr>
            </w:pPr>
            <w:r w:rsidRPr="004A4D0C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916" w:rsidRPr="004A4D0C" w:rsidRDefault="007D0916" w:rsidP="00AB7D35">
            <w:pPr>
              <w:jc w:val="both"/>
              <w:rPr>
                <w:sz w:val="22"/>
                <w:szCs w:val="22"/>
              </w:rPr>
            </w:pPr>
            <w:r w:rsidRPr="004A4D0C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916" w:rsidRPr="004A4D0C" w:rsidRDefault="007D0916" w:rsidP="00AB7D35">
            <w:pPr>
              <w:jc w:val="center"/>
              <w:rPr>
                <w:sz w:val="22"/>
                <w:szCs w:val="22"/>
              </w:rPr>
            </w:pPr>
            <w:r w:rsidRPr="004A4D0C"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916" w:rsidRPr="00483D05" w:rsidRDefault="007D0916" w:rsidP="00AB7D35">
            <w:pPr>
              <w:jc w:val="both"/>
              <w:rPr>
                <w:sz w:val="22"/>
                <w:szCs w:val="22"/>
              </w:rPr>
            </w:pPr>
            <w:r w:rsidRPr="00483D0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916" w:rsidRPr="00483D05" w:rsidRDefault="007D0916" w:rsidP="00AB7D35">
            <w:pPr>
              <w:jc w:val="both"/>
              <w:rPr>
                <w:sz w:val="22"/>
                <w:szCs w:val="22"/>
              </w:rPr>
            </w:pPr>
            <w:r w:rsidRPr="00483D05">
              <w:rPr>
                <w:sz w:val="22"/>
                <w:szCs w:val="22"/>
              </w:rPr>
              <w:t>15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916" w:rsidRPr="00483D05" w:rsidRDefault="007D0916" w:rsidP="00AB7D35">
            <w:pPr>
              <w:tabs>
                <w:tab w:val="left" w:pos="1219"/>
              </w:tabs>
              <w:jc w:val="both"/>
              <w:rPr>
                <w:b/>
                <w:sz w:val="22"/>
                <w:szCs w:val="22"/>
              </w:rPr>
            </w:pPr>
            <w:r w:rsidRPr="00483D05">
              <w:rPr>
                <w:sz w:val="22"/>
                <w:szCs w:val="22"/>
              </w:rPr>
              <w:t>г.</w:t>
            </w:r>
            <w:r w:rsidRPr="00483D05">
              <w:rPr>
                <w:b/>
                <w:sz w:val="22"/>
                <w:szCs w:val="22"/>
              </w:rPr>
              <w:tab/>
            </w:r>
            <w:r w:rsidRPr="00483D05">
              <w:rPr>
                <w:sz w:val="22"/>
                <w:szCs w:val="22"/>
              </w:rPr>
              <w:t>М.П.</w:t>
            </w:r>
          </w:p>
        </w:tc>
      </w:tr>
      <w:tr w:rsidR="007D0916" w:rsidRPr="009E5909" w:rsidTr="007D0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6" w:rsidRPr="009E5909" w:rsidRDefault="007D0916" w:rsidP="00AB7D35">
            <w:pPr>
              <w:jc w:val="both"/>
              <w:rPr>
                <w:sz w:val="22"/>
                <w:szCs w:val="22"/>
              </w:rPr>
            </w:pPr>
          </w:p>
        </w:tc>
      </w:tr>
    </w:tbl>
    <w:p w:rsidR="007D0916" w:rsidRDefault="007D0916">
      <w:pPr>
        <w:rPr>
          <w:rFonts w:ascii="Tahoma" w:hAnsi="Tahoma" w:cs="Tahoma"/>
          <w:sz w:val="20"/>
          <w:szCs w:val="20"/>
        </w:rPr>
      </w:pPr>
    </w:p>
    <w:p w:rsidR="007D0916" w:rsidRDefault="007D0916">
      <w:pPr>
        <w:rPr>
          <w:rFonts w:ascii="Tahoma" w:hAnsi="Tahoma" w:cs="Tahoma"/>
          <w:sz w:val="20"/>
          <w:szCs w:val="20"/>
        </w:rPr>
      </w:pPr>
    </w:p>
    <w:sectPr w:rsidR="007D0916" w:rsidSect="00D0114E">
      <w:pgSz w:w="11906" w:h="16838" w:code="9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9D"/>
    <w:multiLevelType w:val="hybridMultilevel"/>
    <w:tmpl w:val="CB96D616"/>
    <w:lvl w:ilvl="0" w:tplc="E1AAB8DC">
      <w:start w:val="1"/>
      <w:numFmt w:val="russianLower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9C"/>
    <w:rsid w:val="00033C97"/>
    <w:rsid w:val="00037C9E"/>
    <w:rsid w:val="00066EB3"/>
    <w:rsid w:val="000946B5"/>
    <w:rsid w:val="000B1B92"/>
    <w:rsid w:val="000E1C40"/>
    <w:rsid w:val="00111F3F"/>
    <w:rsid w:val="00122C4D"/>
    <w:rsid w:val="00123FBE"/>
    <w:rsid w:val="00125B8D"/>
    <w:rsid w:val="00150F71"/>
    <w:rsid w:val="00197AD9"/>
    <w:rsid w:val="001A3D75"/>
    <w:rsid w:val="001B6E12"/>
    <w:rsid w:val="001B79B7"/>
    <w:rsid w:val="001E0AD6"/>
    <w:rsid w:val="00211EFA"/>
    <w:rsid w:val="00213D08"/>
    <w:rsid w:val="00221450"/>
    <w:rsid w:val="0022389A"/>
    <w:rsid w:val="002363CA"/>
    <w:rsid w:val="002566C1"/>
    <w:rsid w:val="0027485E"/>
    <w:rsid w:val="002760C2"/>
    <w:rsid w:val="00296ED9"/>
    <w:rsid w:val="002A3D77"/>
    <w:rsid w:val="002A6592"/>
    <w:rsid w:val="002B0E34"/>
    <w:rsid w:val="002D7DB6"/>
    <w:rsid w:val="00315FD5"/>
    <w:rsid w:val="00324294"/>
    <w:rsid w:val="00333223"/>
    <w:rsid w:val="00341C0C"/>
    <w:rsid w:val="00384031"/>
    <w:rsid w:val="003C732E"/>
    <w:rsid w:val="003D738E"/>
    <w:rsid w:val="00412B12"/>
    <w:rsid w:val="0044601A"/>
    <w:rsid w:val="00475D5D"/>
    <w:rsid w:val="0049653D"/>
    <w:rsid w:val="004A4D0C"/>
    <w:rsid w:val="004B2B24"/>
    <w:rsid w:val="004C3F47"/>
    <w:rsid w:val="0051768B"/>
    <w:rsid w:val="0053088F"/>
    <w:rsid w:val="00533A6B"/>
    <w:rsid w:val="005B7BF6"/>
    <w:rsid w:val="005D10DF"/>
    <w:rsid w:val="005D7500"/>
    <w:rsid w:val="00606597"/>
    <w:rsid w:val="006065B6"/>
    <w:rsid w:val="00673F45"/>
    <w:rsid w:val="006972AD"/>
    <w:rsid w:val="006E41C9"/>
    <w:rsid w:val="00713306"/>
    <w:rsid w:val="00726487"/>
    <w:rsid w:val="00733CEC"/>
    <w:rsid w:val="007666A3"/>
    <w:rsid w:val="007806D1"/>
    <w:rsid w:val="0079385A"/>
    <w:rsid w:val="007D0916"/>
    <w:rsid w:val="007E1BFE"/>
    <w:rsid w:val="00803176"/>
    <w:rsid w:val="00827CD9"/>
    <w:rsid w:val="00835065"/>
    <w:rsid w:val="008516DC"/>
    <w:rsid w:val="0085237F"/>
    <w:rsid w:val="00876D92"/>
    <w:rsid w:val="008A4CE5"/>
    <w:rsid w:val="008B6A25"/>
    <w:rsid w:val="00922F54"/>
    <w:rsid w:val="0093122A"/>
    <w:rsid w:val="00934B2C"/>
    <w:rsid w:val="009508BC"/>
    <w:rsid w:val="009656C5"/>
    <w:rsid w:val="00971C51"/>
    <w:rsid w:val="009E71E0"/>
    <w:rsid w:val="00A06B09"/>
    <w:rsid w:val="00A3236F"/>
    <w:rsid w:val="00A35D07"/>
    <w:rsid w:val="00A43341"/>
    <w:rsid w:val="00A4562D"/>
    <w:rsid w:val="00A94398"/>
    <w:rsid w:val="00AA28DD"/>
    <w:rsid w:val="00AB13ED"/>
    <w:rsid w:val="00AE218D"/>
    <w:rsid w:val="00B27588"/>
    <w:rsid w:val="00B60706"/>
    <w:rsid w:val="00B815B6"/>
    <w:rsid w:val="00C063F4"/>
    <w:rsid w:val="00C20202"/>
    <w:rsid w:val="00C36381"/>
    <w:rsid w:val="00CC49A2"/>
    <w:rsid w:val="00CD7560"/>
    <w:rsid w:val="00D0114E"/>
    <w:rsid w:val="00D0309C"/>
    <w:rsid w:val="00D316CF"/>
    <w:rsid w:val="00D33BBB"/>
    <w:rsid w:val="00D41FE5"/>
    <w:rsid w:val="00D4247F"/>
    <w:rsid w:val="00D61C68"/>
    <w:rsid w:val="00D6481D"/>
    <w:rsid w:val="00DB4DD9"/>
    <w:rsid w:val="00E266E6"/>
    <w:rsid w:val="00E34CD4"/>
    <w:rsid w:val="00E5734D"/>
    <w:rsid w:val="00E8474C"/>
    <w:rsid w:val="00EB0B0C"/>
    <w:rsid w:val="00EB157E"/>
    <w:rsid w:val="00EB7726"/>
    <w:rsid w:val="00F45520"/>
    <w:rsid w:val="00F71C36"/>
    <w:rsid w:val="00F802A8"/>
    <w:rsid w:val="00F85702"/>
    <w:rsid w:val="00F85F35"/>
    <w:rsid w:val="00FA0657"/>
    <w:rsid w:val="00FA65D7"/>
    <w:rsid w:val="00FD1E9D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FA0657"/>
    <w:rPr>
      <w:sz w:val="16"/>
      <w:szCs w:val="16"/>
    </w:rPr>
  </w:style>
  <w:style w:type="paragraph" w:styleId="a9">
    <w:name w:val="annotation text"/>
    <w:basedOn w:val="a"/>
    <w:link w:val="aa"/>
    <w:rsid w:val="00FA06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A0657"/>
  </w:style>
  <w:style w:type="paragraph" w:styleId="ab">
    <w:name w:val="annotation subject"/>
    <w:basedOn w:val="a9"/>
    <w:next w:val="a9"/>
    <w:link w:val="ac"/>
    <w:rsid w:val="00FA0657"/>
    <w:rPr>
      <w:b/>
      <w:bCs/>
    </w:rPr>
  </w:style>
  <w:style w:type="character" w:customStyle="1" w:styleId="ac">
    <w:name w:val="Тема примечания Знак"/>
    <w:basedOn w:val="aa"/>
    <w:link w:val="ab"/>
    <w:rsid w:val="00FA0657"/>
    <w:rPr>
      <w:b/>
      <w:bCs/>
    </w:rPr>
  </w:style>
  <w:style w:type="paragraph" w:customStyle="1" w:styleId="ad">
    <w:name w:val="письмо"/>
    <w:basedOn w:val="ae"/>
    <w:link w:val="af"/>
    <w:qFormat/>
    <w:rsid w:val="00E266E6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письмо Знак"/>
    <w:link w:val="ad"/>
    <w:rsid w:val="00E266E6"/>
    <w:rPr>
      <w:rFonts w:ascii="Arial" w:hAnsi="Arial" w:cs="Arial"/>
      <w:sz w:val="22"/>
      <w:szCs w:val="22"/>
    </w:rPr>
  </w:style>
  <w:style w:type="paragraph" w:styleId="ae">
    <w:name w:val="footer"/>
    <w:basedOn w:val="a"/>
    <w:link w:val="af0"/>
    <w:rsid w:val="00E266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e"/>
    <w:rsid w:val="00E266E6"/>
    <w:rPr>
      <w:sz w:val="24"/>
      <w:szCs w:val="24"/>
    </w:rPr>
  </w:style>
  <w:style w:type="paragraph" w:customStyle="1" w:styleId="ConsPlusNormal">
    <w:name w:val="ConsPlusNormal"/>
    <w:rsid w:val="007D0916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FA0657"/>
    <w:rPr>
      <w:sz w:val="16"/>
      <w:szCs w:val="16"/>
    </w:rPr>
  </w:style>
  <w:style w:type="paragraph" w:styleId="a9">
    <w:name w:val="annotation text"/>
    <w:basedOn w:val="a"/>
    <w:link w:val="aa"/>
    <w:rsid w:val="00FA06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A0657"/>
  </w:style>
  <w:style w:type="paragraph" w:styleId="ab">
    <w:name w:val="annotation subject"/>
    <w:basedOn w:val="a9"/>
    <w:next w:val="a9"/>
    <w:link w:val="ac"/>
    <w:rsid w:val="00FA0657"/>
    <w:rPr>
      <w:b/>
      <w:bCs/>
    </w:rPr>
  </w:style>
  <w:style w:type="character" w:customStyle="1" w:styleId="ac">
    <w:name w:val="Тема примечания Знак"/>
    <w:basedOn w:val="aa"/>
    <w:link w:val="ab"/>
    <w:rsid w:val="00FA0657"/>
    <w:rPr>
      <w:b/>
      <w:bCs/>
    </w:rPr>
  </w:style>
  <w:style w:type="paragraph" w:customStyle="1" w:styleId="ad">
    <w:name w:val="письмо"/>
    <w:basedOn w:val="ae"/>
    <w:link w:val="af"/>
    <w:qFormat/>
    <w:rsid w:val="00E266E6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письмо Знак"/>
    <w:link w:val="ad"/>
    <w:rsid w:val="00E266E6"/>
    <w:rPr>
      <w:rFonts w:ascii="Arial" w:hAnsi="Arial" w:cs="Arial"/>
      <w:sz w:val="22"/>
      <w:szCs w:val="22"/>
    </w:rPr>
  </w:style>
  <w:style w:type="paragraph" w:styleId="ae">
    <w:name w:val="footer"/>
    <w:basedOn w:val="a"/>
    <w:link w:val="af0"/>
    <w:rsid w:val="00E266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e"/>
    <w:rsid w:val="00E266E6"/>
    <w:rPr>
      <w:sz w:val="24"/>
      <w:szCs w:val="24"/>
    </w:rPr>
  </w:style>
  <w:style w:type="paragraph" w:customStyle="1" w:styleId="ConsPlusNormal">
    <w:name w:val="ConsPlusNormal"/>
    <w:rsid w:val="007D091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1properties-finan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MBW</Company>
  <LinksUpToDate>false</LinksUpToDate>
  <CharactersWithSpaces>2775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http://www.feib.ru/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kaluga</dc:creator>
  <cp:lastModifiedBy>Турик Анна Александровна</cp:lastModifiedBy>
  <cp:revision>43</cp:revision>
  <cp:lastPrinted>2010-06-11T08:18:00Z</cp:lastPrinted>
  <dcterms:created xsi:type="dcterms:W3CDTF">2013-08-21T14:13:00Z</dcterms:created>
  <dcterms:modified xsi:type="dcterms:W3CDTF">2015-08-13T13:26:00Z</dcterms:modified>
</cp:coreProperties>
</file>